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959" w:rsidRDefault="00643959" w:rsidP="00643959">
      <w:pPr>
        <w:pStyle w:val="a7"/>
        <w:spacing w:before="75" w:beforeAutospacing="0" w:after="75" w:afterAutospacing="0"/>
        <w:rPr>
          <w:rFonts w:ascii="Arial" w:hAnsi="Arial" w:cs="Arial"/>
          <w:color w:val="000000"/>
        </w:rPr>
      </w:pP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pple-converted-space"/>
          <w:rFonts w:ascii="Arial" w:hAnsi="Arial" w:cs="Arial"/>
          <w:color w:val="000000"/>
        </w:rPr>
        <w:t> </w:t>
      </w:r>
      <w:hyperlink r:id="rId7" w:tgtFrame="_blank" w:history="1">
        <w:r>
          <w:rPr>
            <w:rStyle w:val="a8"/>
            <w:rFonts w:ascii="Arial" w:hAnsi="Arial" w:cs="Arial"/>
            <w:color w:val="FF0000"/>
            <w:u w:val="single"/>
          </w:rPr>
          <w:t>&gt;&gt;&gt;</w:t>
        </w:r>
        <w:r>
          <w:rPr>
            <w:rStyle w:val="a8"/>
            <w:rFonts w:ascii="Arial" w:hAnsi="Arial" w:cs="Arial"/>
            <w:color w:val="FF0000"/>
            <w:u w:val="single"/>
          </w:rPr>
          <w:t>点击进入信息系统项目管理师历年真题下载</w:t>
        </w:r>
      </w:hyperlink>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hyperlink r:id="rId8" w:tgtFrame="_blank" w:history="1">
        <w:r>
          <w:rPr>
            <w:rStyle w:val="a8"/>
            <w:rFonts w:ascii="Arial" w:hAnsi="Arial" w:cs="Arial"/>
            <w:color w:val="FF0000"/>
            <w:u w:val="single"/>
          </w:rPr>
          <w:t>&gt;&gt;&gt;</w:t>
        </w:r>
        <w:r>
          <w:rPr>
            <w:rStyle w:val="a8"/>
            <w:rFonts w:ascii="Arial" w:hAnsi="Arial" w:cs="Arial"/>
            <w:color w:val="FF0000"/>
            <w:u w:val="single"/>
          </w:rPr>
          <w:t>点击进入信息系统项目管理师考试历年真题在线测试</w:t>
        </w:r>
      </w:hyperlink>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hyperlink r:id="rId9" w:tgtFrame="_blank" w:history="1">
        <w:r>
          <w:rPr>
            <w:rStyle w:val="a8"/>
            <w:rFonts w:ascii="Arial" w:hAnsi="Arial" w:cs="Arial"/>
            <w:color w:val="FF0000"/>
            <w:u w:val="single"/>
          </w:rPr>
          <w:t>&gt;&gt;&gt;</w:t>
        </w:r>
        <w:r>
          <w:rPr>
            <w:rStyle w:val="a8"/>
            <w:rFonts w:ascii="Arial" w:hAnsi="Arial" w:cs="Arial"/>
            <w:color w:val="FF0000"/>
            <w:u w:val="single"/>
          </w:rPr>
          <w:t>点击进入了解信息系统项目管理</w:t>
        </w:r>
        <w:proofErr w:type="gramStart"/>
        <w:r>
          <w:rPr>
            <w:rStyle w:val="a8"/>
            <w:rFonts w:ascii="Arial" w:hAnsi="Arial" w:cs="Arial"/>
            <w:color w:val="FF0000"/>
            <w:u w:val="single"/>
          </w:rPr>
          <w:t>师培训</w:t>
        </w:r>
        <w:proofErr w:type="gramEnd"/>
        <w:r>
          <w:rPr>
            <w:rStyle w:val="a8"/>
            <w:rFonts w:ascii="Arial" w:hAnsi="Arial" w:cs="Arial"/>
            <w:color w:val="FF0000"/>
            <w:u w:val="single"/>
          </w:rPr>
          <w:t>视频教程</w:t>
        </w:r>
      </w:hyperlink>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FF0000"/>
        </w:rPr>
        <w:t>       </w:t>
      </w:r>
      <w:hyperlink r:id="rId10" w:tgtFrame="_blank" w:history="1">
        <w:r>
          <w:rPr>
            <w:rStyle w:val="a8"/>
            <w:rFonts w:ascii="Arial" w:hAnsi="Arial" w:cs="Arial"/>
            <w:color w:val="FF0000"/>
            <w:u w:val="single"/>
          </w:rPr>
          <w:t>&gt;&gt;&gt;</w:t>
        </w:r>
        <w:r>
          <w:rPr>
            <w:rStyle w:val="a8"/>
            <w:rFonts w:ascii="Arial" w:hAnsi="Arial" w:cs="Arial"/>
            <w:color w:val="FF0000"/>
            <w:u w:val="single"/>
          </w:rPr>
          <w:t>点击进入了解信息系统项目管理师在线辅导</w:t>
        </w:r>
      </w:hyperlink>
    </w:p>
    <w:p w:rsidR="00CE3400" w:rsidRPr="00CE3400" w:rsidRDefault="00CE3400" w:rsidP="00643959">
      <w:pPr>
        <w:pStyle w:val="a7"/>
        <w:spacing w:before="75" w:beforeAutospacing="0" w:after="75" w:afterAutospacing="0"/>
        <w:rPr>
          <w:rFonts w:ascii="Arial" w:hAnsi="Arial" w:cs="Arial" w:hint="eastAsia"/>
          <w:color w:val="000000"/>
        </w:rPr>
      </w:pPr>
      <w:bookmarkStart w:id="0" w:name="_GoBack"/>
      <w:bookmarkEnd w:id="0"/>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2016</w:t>
      </w:r>
      <w:r>
        <w:rPr>
          <w:rStyle w:val="a8"/>
          <w:rFonts w:ascii="Arial" w:hAnsi="Arial" w:cs="Arial"/>
          <w:color w:val="000000"/>
        </w:rPr>
        <w:t>年上半年信息系统项目管理师案例分析真题</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试题</w:t>
      </w:r>
      <w:proofErr w:type="gramStart"/>
      <w:r>
        <w:rPr>
          <w:rStyle w:val="a8"/>
          <w:rFonts w:ascii="Arial" w:hAnsi="Arial" w:cs="Arial"/>
          <w:color w:val="000000"/>
        </w:rPr>
        <w:t>一</w:t>
      </w:r>
      <w:proofErr w:type="gramEnd"/>
      <w:r>
        <w:rPr>
          <w:rStyle w:val="a8"/>
          <w:rFonts w:ascii="Arial" w:hAnsi="Arial" w:cs="Arial"/>
          <w:color w:val="000000"/>
        </w:rPr>
        <w:t>（</w:t>
      </w:r>
      <w:r>
        <w:rPr>
          <w:rStyle w:val="a8"/>
          <w:rFonts w:ascii="Arial" w:hAnsi="Arial" w:cs="Arial"/>
          <w:color w:val="000000"/>
        </w:rPr>
        <w:t>25</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阅读下列说明，回答问题</w:t>
      </w:r>
      <w:r>
        <w:rPr>
          <w:rFonts w:ascii="Arial" w:hAnsi="Arial" w:cs="Arial"/>
          <w:color w:val="000000"/>
        </w:rPr>
        <w:t>1</w:t>
      </w:r>
      <w:r>
        <w:rPr>
          <w:rFonts w:ascii="Arial" w:hAnsi="Arial" w:cs="Arial"/>
          <w:color w:val="000000"/>
        </w:rPr>
        <w:t>至问题</w:t>
      </w:r>
      <w:r>
        <w:rPr>
          <w:rFonts w:ascii="Arial" w:hAnsi="Arial" w:cs="Arial"/>
          <w:color w:val="000000"/>
        </w:rPr>
        <w:t>3</w:t>
      </w:r>
      <w:r>
        <w:rPr>
          <w:rFonts w:ascii="Arial" w:hAnsi="Arial" w:cs="Arial"/>
          <w:color w:val="000000"/>
        </w:rPr>
        <w:t>，将解答填入答题纸的对应栏内。</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［说明］</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下图给出了一个信息系统项目的进度网络图。</w:t>
      </w:r>
    </w:p>
    <w:p w:rsidR="00643959" w:rsidRDefault="00643959" w:rsidP="00643959">
      <w:pPr>
        <w:pStyle w:val="a7"/>
        <w:spacing w:before="75" w:beforeAutospacing="0" w:after="75" w:afterAutospacing="0"/>
        <w:jc w:val="center"/>
        <w:rPr>
          <w:rFonts w:ascii="Arial" w:hAnsi="Arial" w:cs="Arial"/>
          <w:color w:val="000000"/>
        </w:rPr>
      </w:pPr>
      <w:r>
        <w:rPr>
          <w:rFonts w:ascii="Arial" w:hAnsi="Arial" w:cs="Arial"/>
          <w:noProof/>
          <w:color w:val="000000"/>
        </w:rPr>
        <w:drawing>
          <wp:inline distT="0" distB="0" distL="0" distR="0">
            <wp:extent cx="5343525" cy="2066925"/>
            <wp:effectExtent l="0" t="0" r="9525" b="9525"/>
            <wp:docPr id="2" name="图片 2" descr="项管案例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项管案例图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2066925"/>
                    </a:xfrm>
                    <a:prstGeom prst="rect">
                      <a:avLst/>
                    </a:prstGeom>
                    <a:noFill/>
                    <a:ln>
                      <a:noFill/>
                    </a:ln>
                  </pic:spPr>
                </pic:pic>
              </a:graphicData>
            </a:graphic>
          </wp:inline>
        </w:drawing>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下表给出了该项目各项作业正常工作与赶工工作的时间和费用。</w:t>
      </w:r>
    </w:p>
    <w:p w:rsidR="00643959" w:rsidRDefault="00643959" w:rsidP="00643959">
      <w:pPr>
        <w:pStyle w:val="a7"/>
        <w:spacing w:before="75" w:beforeAutospacing="0" w:after="75" w:afterAutospacing="0"/>
        <w:jc w:val="center"/>
        <w:rPr>
          <w:rFonts w:ascii="Arial" w:hAnsi="Arial" w:cs="Arial"/>
          <w:color w:val="000000"/>
        </w:rPr>
      </w:pPr>
      <w:r>
        <w:rPr>
          <w:rFonts w:ascii="Arial" w:hAnsi="Arial" w:cs="Arial"/>
          <w:noProof/>
          <w:color w:val="000000"/>
        </w:rPr>
        <w:lastRenderedPageBreak/>
        <w:drawing>
          <wp:inline distT="0" distB="0" distL="0" distR="0">
            <wp:extent cx="5534025" cy="6505575"/>
            <wp:effectExtent l="0" t="0" r="9525" b="9525"/>
            <wp:docPr id="1" name="图片 1" descr="项管案例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项管案例图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6505575"/>
                    </a:xfrm>
                    <a:prstGeom prst="rect">
                      <a:avLst/>
                    </a:prstGeom>
                    <a:noFill/>
                    <a:ln>
                      <a:noFill/>
                    </a:ln>
                  </pic:spPr>
                </pic:pic>
              </a:graphicData>
            </a:graphic>
          </wp:inline>
        </w:drawing>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［问题</w:t>
      </w:r>
      <w:r>
        <w:rPr>
          <w:rStyle w:val="a8"/>
          <w:rFonts w:ascii="Arial" w:hAnsi="Arial" w:cs="Arial"/>
          <w:color w:val="000000"/>
        </w:rPr>
        <w:t>1</w:t>
      </w:r>
      <w:r>
        <w:rPr>
          <w:rStyle w:val="a8"/>
          <w:rFonts w:ascii="Arial" w:hAnsi="Arial" w:cs="Arial"/>
          <w:color w:val="000000"/>
        </w:rPr>
        <w:t>］（</w:t>
      </w:r>
      <w:r>
        <w:rPr>
          <w:rStyle w:val="a8"/>
          <w:rFonts w:ascii="Arial" w:hAnsi="Arial" w:cs="Arial"/>
          <w:color w:val="000000"/>
        </w:rPr>
        <w:t>3</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请给出项目关键路径。</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［问题</w:t>
      </w:r>
      <w:r>
        <w:rPr>
          <w:rStyle w:val="a8"/>
          <w:rFonts w:ascii="Arial" w:hAnsi="Arial" w:cs="Arial"/>
          <w:color w:val="000000"/>
        </w:rPr>
        <w:t>2</w:t>
      </w:r>
      <w:r>
        <w:rPr>
          <w:rStyle w:val="a8"/>
          <w:rFonts w:ascii="Arial" w:hAnsi="Arial" w:cs="Arial"/>
          <w:color w:val="000000"/>
        </w:rPr>
        <w:t>］（</w:t>
      </w:r>
      <w:r>
        <w:rPr>
          <w:rStyle w:val="a8"/>
          <w:rFonts w:ascii="Arial" w:hAnsi="Arial" w:cs="Arial"/>
          <w:color w:val="000000"/>
        </w:rPr>
        <w:t>3</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请计算项目总工期。</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［问题</w:t>
      </w:r>
      <w:r>
        <w:rPr>
          <w:rStyle w:val="a8"/>
          <w:rFonts w:ascii="Arial" w:hAnsi="Arial" w:cs="Arial"/>
          <w:color w:val="000000"/>
        </w:rPr>
        <w:t>3</w:t>
      </w:r>
      <w:r>
        <w:rPr>
          <w:rStyle w:val="a8"/>
          <w:rFonts w:ascii="Arial" w:hAnsi="Arial" w:cs="Arial"/>
          <w:color w:val="000000"/>
        </w:rPr>
        <w:t>］（</w:t>
      </w:r>
      <w:r>
        <w:rPr>
          <w:rStyle w:val="a8"/>
          <w:rFonts w:ascii="Arial" w:hAnsi="Arial" w:cs="Arial"/>
          <w:color w:val="000000"/>
        </w:rPr>
        <w:t>19</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w:t>
      </w:r>
      <w:r>
        <w:rPr>
          <w:rFonts w:ascii="Arial" w:hAnsi="Arial" w:cs="Arial"/>
          <w:color w:val="000000"/>
        </w:rPr>
        <w:t>1</w:t>
      </w:r>
      <w:r>
        <w:rPr>
          <w:rFonts w:ascii="Arial" w:hAnsi="Arial" w:cs="Arial"/>
          <w:color w:val="000000"/>
        </w:rPr>
        <w:t>）请计算关键路径上各活动的可缩短时间、每缩短</w:t>
      </w:r>
      <w:r>
        <w:rPr>
          <w:rFonts w:ascii="Arial" w:hAnsi="Arial" w:cs="Arial"/>
          <w:color w:val="000000"/>
        </w:rPr>
        <w:t>1</w:t>
      </w:r>
      <w:r>
        <w:rPr>
          <w:rFonts w:ascii="Arial" w:hAnsi="Arial" w:cs="Arial"/>
          <w:color w:val="000000"/>
        </w:rPr>
        <w:t>天增加的费用和增加的总费用，将关键路径上各活动的名称以及对应的计算结果填入答题</w:t>
      </w:r>
      <w:proofErr w:type="gramStart"/>
      <w:r>
        <w:rPr>
          <w:rFonts w:ascii="Arial" w:hAnsi="Arial" w:cs="Arial"/>
          <w:color w:val="000000"/>
        </w:rPr>
        <w:t>纸相应</w:t>
      </w:r>
      <w:proofErr w:type="gramEnd"/>
      <w:r>
        <w:rPr>
          <w:rFonts w:ascii="Arial" w:hAnsi="Arial" w:cs="Arial"/>
          <w:color w:val="000000"/>
        </w:rPr>
        <w:t>的表格中。</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w:t>
      </w:r>
      <w:r>
        <w:rPr>
          <w:rFonts w:ascii="Arial" w:hAnsi="Arial" w:cs="Arial"/>
          <w:color w:val="000000"/>
        </w:rPr>
        <w:t>2</w:t>
      </w:r>
      <w:r>
        <w:rPr>
          <w:rFonts w:ascii="Arial" w:hAnsi="Arial" w:cs="Arial"/>
          <w:color w:val="000000"/>
        </w:rPr>
        <w:t>）项目工期要求缩短到</w:t>
      </w:r>
      <w:r>
        <w:rPr>
          <w:rFonts w:ascii="Arial" w:hAnsi="Arial" w:cs="Arial"/>
          <w:color w:val="000000"/>
        </w:rPr>
        <w:t>38</w:t>
      </w:r>
      <w:r>
        <w:rPr>
          <w:rFonts w:ascii="Arial" w:hAnsi="Arial" w:cs="Arial"/>
          <w:color w:val="000000"/>
        </w:rPr>
        <w:t>天，请给出具体的工期压缩方案并计算需要增加的最少费用。</w:t>
      </w:r>
    </w:p>
    <w:p w:rsidR="00643959" w:rsidRDefault="00643959" w:rsidP="00643959">
      <w:pPr>
        <w:pStyle w:val="a7"/>
        <w:spacing w:before="75" w:beforeAutospacing="0" w:after="75" w:afterAutospacing="0"/>
        <w:rPr>
          <w:rFonts w:ascii="Arial" w:hAnsi="Arial" w:cs="Arial"/>
          <w:color w:val="000000"/>
        </w:rPr>
      </w:pP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试题二（</w:t>
      </w:r>
      <w:r>
        <w:rPr>
          <w:rStyle w:val="a8"/>
          <w:rFonts w:ascii="Arial" w:hAnsi="Arial" w:cs="Arial"/>
          <w:color w:val="000000"/>
        </w:rPr>
        <w:t>25</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阅读下列说明，回答问题</w:t>
      </w:r>
      <w:r>
        <w:rPr>
          <w:rFonts w:ascii="Arial" w:hAnsi="Arial" w:cs="Arial"/>
          <w:color w:val="000000"/>
        </w:rPr>
        <w:t>1</w:t>
      </w:r>
      <w:r>
        <w:rPr>
          <w:rFonts w:ascii="Arial" w:hAnsi="Arial" w:cs="Arial"/>
          <w:color w:val="000000"/>
        </w:rPr>
        <w:t>至问题</w:t>
      </w:r>
      <w:r>
        <w:rPr>
          <w:rFonts w:ascii="Arial" w:hAnsi="Arial" w:cs="Arial"/>
          <w:color w:val="000000"/>
        </w:rPr>
        <w:t>3</w:t>
      </w:r>
      <w:r>
        <w:rPr>
          <w:rFonts w:ascii="Arial" w:hAnsi="Arial" w:cs="Arial"/>
          <w:color w:val="000000"/>
        </w:rPr>
        <w:t>，将解答填入答题纸的对应栏内。</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［说明］</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甲公司准备启动某软件项目，在项目可行性研究报告中提到项目可能会面临市场方面的风险，在进行项目可行性研究论证时专家提出应该把该市场风险细化，并提出相应的对策。于是公司在可</w:t>
      </w:r>
      <w:proofErr w:type="gramStart"/>
      <w:r>
        <w:rPr>
          <w:rFonts w:ascii="Arial" w:hAnsi="Arial" w:cs="Arial"/>
          <w:color w:val="000000"/>
        </w:rPr>
        <w:t>研</w:t>
      </w:r>
      <w:proofErr w:type="gramEnd"/>
      <w:r>
        <w:rPr>
          <w:rFonts w:ascii="Arial" w:hAnsi="Arial" w:cs="Arial"/>
          <w:color w:val="000000"/>
        </w:rPr>
        <w:t>报告之外，以会议纪要的方式提出了应对该市场风险的方法，即如果</w:t>
      </w:r>
      <w:r>
        <w:rPr>
          <w:rFonts w:ascii="Arial" w:hAnsi="Arial" w:cs="Arial"/>
          <w:color w:val="000000"/>
        </w:rPr>
        <w:t>4G</w:t>
      </w:r>
      <w:r>
        <w:rPr>
          <w:rFonts w:ascii="Arial" w:hAnsi="Arial" w:cs="Arial"/>
          <w:color w:val="000000"/>
        </w:rPr>
        <w:t>技术能够在</w:t>
      </w:r>
      <w:r>
        <w:rPr>
          <w:rFonts w:ascii="Arial" w:hAnsi="Arial" w:cs="Arial"/>
          <w:color w:val="000000"/>
        </w:rPr>
        <w:t>2015</w:t>
      </w:r>
      <w:r>
        <w:rPr>
          <w:rFonts w:ascii="Arial" w:hAnsi="Arial" w:cs="Arial"/>
          <w:color w:val="000000"/>
        </w:rPr>
        <w:t>年年底前普及率达到</w:t>
      </w:r>
      <w:r>
        <w:rPr>
          <w:rFonts w:ascii="Arial" w:hAnsi="Arial" w:cs="Arial"/>
          <w:color w:val="000000"/>
        </w:rPr>
        <w:t>70%</w:t>
      </w:r>
      <w:r>
        <w:rPr>
          <w:rFonts w:ascii="Arial" w:hAnsi="Arial" w:cs="Arial"/>
          <w:color w:val="000000"/>
        </w:rPr>
        <w:t>及以上，则应该按照较快的进度安排尽快完成该项目，并争取在</w:t>
      </w:r>
      <w:r>
        <w:rPr>
          <w:rFonts w:ascii="Arial" w:hAnsi="Arial" w:cs="Arial"/>
          <w:color w:val="000000"/>
        </w:rPr>
        <w:t>2016</w:t>
      </w:r>
      <w:r>
        <w:rPr>
          <w:rFonts w:ascii="Arial" w:hAnsi="Arial" w:cs="Arial"/>
          <w:color w:val="000000"/>
        </w:rPr>
        <w:t>年</w:t>
      </w:r>
      <w:r>
        <w:rPr>
          <w:rFonts w:ascii="Arial" w:hAnsi="Arial" w:cs="Arial"/>
          <w:color w:val="000000"/>
        </w:rPr>
        <w:t>5</w:t>
      </w:r>
      <w:r>
        <w:rPr>
          <w:rFonts w:ascii="Arial" w:hAnsi="Arial" w:cs="Arial"/>
          <w:color w:val="000000"/>
        </w:rPr>
        <w:t>月让产品上市，并建议项目采用</w:t>
      </w:r>
      <w:r>
        <w:rPr>
          <w:rFonts w:ascii="Arial" w:hAnsi="Arial" w:cs="Arial"/>
          <w:color w:val="000000"/>
        </w:rPr>
        <w:t>V</w:t>
      </w:r>
      <w:r>
        <w:rPr>
          <w:rFonts w:ascii="Arial" w:hAnsi="Arial" w:cs="Arial"/>
          <w:color w:val="000000"/>
        </w:rPr>
        <w:t>模型开发，项目的预算为</w:t>
      </w:r>
      <w:r>
        <w:rPr>
          <w:rFonts w:ascii="Arial" w:hAnsi="Arial" w:cs="Arial"/>
          <w:color w:val="000000"/>
        </w:rPr>
        <w:t>1000</w:t>
      </w:r>
      <w:r>
        <w:rPr>
          <w:rFonts w:ascii="Arial" w:hAnsi="Arial" w:cs="Arial"/>
          <w:color w:val="000000"/>
        </w:rPr>
        <w:t>万元；如果届时</w:t>
      </w:r>
      <w:r>
        <w:rPr>
          <w:rFonts w:ascii="Arial" w:hAnsi="Arial" w:cs="Arial"/>
          <w:color w:val="000000"/>
        </w:rPr>
        <w:t>4G</w:t>
      </w:r>
      <w:r>
        <w:rPr>
          <w:rFonts w:ascii="Arial" w:hAnsi="Arial" w:cs="Arial"/>
          <w:color w:val="000000"/>
        </w:rPr>
        <w:t>普及率达不到预期的</w:t>
      </w:r>
      <w:r>
        <w:rPr>
          <w:rFonts w:ascii="Arial" w:hAnsi="Arial" w:cs="Arial"/>
          <w:color w:val="000000"/>
        </w:rPr>
        <w:t>70%</w:t>
      </w:r>
      <w:r>
        <w:rPr>
          <w:rFonts w:ascii="Arial" w:hAnsi="Arial" w:cs="Arial"/>
          <w:color w:val="000000"/>
        </w:rPr>
        <w:t>；则建议项目采用迭代开发模型，分阶段进行开发，只需要在．</w:t>
      </w:r>
      <w:r>
        <w:rPr>
          <w:rFonts w:ascii="Arial" w:hAnsi="Arial" w:cs="Arial"/>
          <w:color w:val="000000"/>
        </w:rPr>
        <w:t>2016</w:t>
      </w:r>
      <w:r>
        <w:rPr>
          <w:rFonts w:ascii="Arial" w:hAnsi="Arial" w:cs="Arial"/>
          <w:color w:val="000000"/>
        </w:rPr>
        <w:t>年</w:t>
      </w:r>
      <w:r>
        <w:rPr>
          <w:rFonts w:ascii="Arial" w:hAnsi="Arial" w:cs="Arial"/>
          <w:color w:val="000000"/>
        </w:rPr>
        <w:t>5</w:t>
      </w:r>
      <w:r>
        <w:rPr>
          <w:rFonts w:ascii="Arial" w:hAnsi="Arial" w:cs="Arial"/>
          <w:color w:val="000000"/>
        </w:rPr>
        <w:t>月完成部分产品即可，项目到该时点的预算为</w:t>
      </w:r>
      <w:r>
        <w:rPr>
          <w:rFonts w:ascii="Arial" w:hAnsi="Arial" w:cs="Arial"/>
          <w:color w:val="000000"/>
        </w:rPr>
        <w:t>450</w:t>
      </w:r>
      <w:r>
        <w:rPr>
          <w:rFonts w:ascii="Arial" w:hAnsi="Arial" w:cs="Arial"/>
          <w:color w:val="000000"/>
        </w:rPr>
        <w:t>万元。并建议将项目的开始时间由原定韵</w:t>
      </w:r>
      <w:r>
        <w:rPr>
          <w:rFonts w:ascii="Arial" w:hAnsi="Arial" w:cs="Arial"/>
          <w:color w:val="000000"/>
        </w:rPr>
        <w:t>2015</w:t>
      </w:r>
      <w:r>
        <w:rPr>
          <w:rFonts w:ascii="Arial" w:hAnsi="Arial" w:cs="Arial"/>
          <w:color w:val="000000"/>
        </w:rPr>
        <w:t>年</w:t>
      </w:r>
      <w:r>
        <w:rPr>
          <w:rFonts w:ascii="Arial" w:hAnsi="Arial" w:cs="Arial"/>
          <w:color w:val="000000"/>
        </w:rPr>
        <w:t>8</w:t>
      </w:r>
      <w:r>
        <w:rPr>
          <w:rFonts w:ascii="Arial" w:hAnsi="Arial" w:cs="Arial"/>
          <w:color w:val="000000"/>
        </w:rPr>
        <w:t>月推迟到</w:t>
      </w:r>
      <w:r>
        <w:rPr>
          <w:rFonts w:ascii="Arial" w:hAnsi="Arial" w:cs="Arial"/>
          <w:color w:val="000000"/>
        </w:rPr>
        <w:t>2015</w:t>
      </w:r>
      <w:r>
        <w:rPr>
          <w:rFonts w:ascii="Arial" w:hAnsi="Arial" w:cs="Arial"/>
          <w:color w:val="000000"/>
        </w:rPr>
        <w:t>年</w:t>
      </w:r>
      <w:r>
        <w:rPr>
          <w:rFonts w:ascii="Arial" w:hAnsi="Arial" w:cs="Arial"/>
          <w:color w:val="000000"/>
        </w:rPr>
        <w:t>12</w:t>
      </w:r>
      <w:r>
        <w:rPr>
          <w:rFonts w:ascii="Arial" w:hAnsi="Arial" w:cs="Arial"/>
          <w:color w:val="000000"/>
        </w:rPr>
        <w:t>月，以降低项目的可能风险。</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李工被临时任命为该项目的项目经理，直接归公司负责营销的王总领导。王总让公司人力资源部门准备了项目章程，通知财务部、人力资源部和销售部的相关人员一起召开了项目启动会，并在会议上正式发布了项目章程和对项目经理的任命。项目章程中包括了项目团队成员、项目的历时、项目经理的权限、项目的预算等内容。其中的项目预算根据王总对市场的理解和判断，为</w:t>
      </w:r>
      <w:r>
        <w:rPr>
          <w:rFonts w:ascii="Arial" w:hAnsi="Arial" w:cs="Arial"/>
          <w:color w:val="000000"/>
        </w:rPr>
        <w:t>1000</w:t>
      </w:r>
      <w:r>
        <w:rPr>
          <w:rFonts w:ascii="Arial" w:hAnsi="Arial" w:cs="Arial"/>
          <w:color w:val="000000"/>
        </w:rPr>
        <w:t>万元。项目章程要求项目于</w:t>
      </w:r>
      <w:r>
        <w:rPr>
          <w:rFonts w:ascii="Arial" w:hAnsi="Arial" w:cs="Arial"/>
          <w:color w:val="000000"/>
        </w:rPr>
        <w:t>2015</w:t>
      </w:r>
      <w:r>
        <w:rPr>
          <w:rFonts w:ascii="Arial" w:hAnsi="Arial" w:cs="Arial"/>
          <w:color w:val="000000"/>
        </w:rPr>
        <w:t>年</w:t>
      </w:r>
      <w:r>
        <w:rPr>
          <w:rFonts w:ascii="Arial" w:hAnsi="Arial" w:cs="Arial"/>
          <w:color w:val="000000"/>
        </w:rPr>
        <w:t>8</w:t>
      </w:r>
      <w:r>
        <w:rPr>
          <w:rFonts w:ascii="Arial" w:hAnsi="Arial" w:cs="Arial"/>
          <w:color w:val="000000"/>
        </w:rPr>
        <w:t>月开始，于</w:t>
      </w:r>
      <w:r>
        <w:rPr>
          <w:rFonts w:ascii="Arial" w:hAnsi="Arial" w:cs="Arial"/>
          <w:color w:val="000000"/>
        </w:rPr>
        <w:t>2016</w:t>
      </w:r>
      <w:r>
        <w:rPr>
          <w:rFonts w:ascii="Arial" w:hAnsi="Arial" w:cs="Arial"/>
          <w:color w:val="000000"/>
        </w:rPr>
        <w:t>年</w:t>
      </w:r>
      <w:r>
        <w:rPr>
          <w:rFonts w:ascii="Arial" w:hAnsi="Arial" w:cs="Arial"/>
          <w:color w:val="000000"/>
        </w:rPr>
        <w:t>5</w:t>
      </w:r>
      <w:r>
        <w:rPr>
          <w:rFonts w:ascii="Arial" w:hAnsi="Arial" w:cs="Arial"/>
          <w:color w:val="000000"/>
        </w:rPr>
        <w:t>月完成产品研发。</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李工在项目执行过程中，发现项目章程中没有任何对于项目风险和开发模型的说明与规定，所以李工就根据自身经验采用了瀑布模型来安排项目工作。当项目进展到</w:t>
      </w:r>
      <w:r>
        <w:rPr>
          <w:rFonts w:ascii="Arial" w:hAnsi="Arial" w:cs="Arial"/>
          <w:color w:val="000000"/>
        </w:rPr>
        <w:t>2015</w:t>
      </w:r>
      <w:r>
        <w:rPr>
          <w:rFonts w:ascii="Arial" w:hAnsi="Arial" w:cs="Arial"/>
          <w:color w:val="000000"/>
        </w:rPr>
        <w:t>年</w:t>
      </w:r>
      <w:r>
        <w:rPr>
          <w:rFonts w:ascii="Arial" w:hAnsi="Arial" w:cs="Arial"/>
          <w:color w:val="000000"/>
        </w:rPr>
        <w:t>12</w:t>
      </w:r>
      <w:r>
        <w:rPr>
          <w:rFonts w:ascii="Arial" w:hAnsi="Arial" w:cs="Arial"/>
          <w:color w:val="000000"/>
        </w:rPr>
        <w:t>月时，发现</w:t>
      </w:r>
      <w:r>
        <w:rPr>
          <w:rFonts w:ascii="Arial" w:hAnsi="Arial" w:cs="Arial"/>
          <w:color w:val="000000"/>
        </w:rPr>
        <w:t>4G</w:t>
      </w:r>
      <w:r>
        <w:rPr>
          <w:rFonts w:ascii="Arial" w:hAnsi="Arial" w:cs="Arial"/>
          <w:color w:val="000000"/>
        </w:rPr>
        <w:t>的普及率没有达</w:t>
      </w:r>
      <w:r>
        <w:rPr>
          <w:rFonts w:ascii="Arial" w:hAnsi="Arial" w:cs="Arial"/>
          <w:color w:val="000000"/>
        </w:rPr>
        <w:t>70%</w:t>
      </w:r>
      <w:r>
        <w:rPr>
          <w:rFonts w:ascii="Arial" w:hAnsi="Arial" w:cs="Arial"/>
          <w:color w:val="000000"/>
        </w:rPr>
        <w:t>，公司决定暂缓此项目。但是到此时为止，项目已经进展到了差不多一半，而且项目也不能够分阶段进行开发，否则将前功尽弃。当公司质量管理部门追究相关环节的错误耐，李工觉得这样的风险不属于项目层面风险管理的内容，作为项目经理只要按照项目章程的规定执行项目就是尽责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［问题</w:t>
      </w:r>
      <w:r>
        <w:rPr>
          <w:rStyle w:val="a8"/>
          <w:rFonts w:ascii="Arial" w:hAnsi="Arial" w:cs="Arial"/>
          <w:color w:val="000000"/>
        </w:rPr>
        <w:t>1</w:t>
      </w:r>
      <w:r>
        <w:rPr>
          <w:rStyle w:val="a8"/>
          <w:rFonts w:ascii="Arial" w:hAnsi="Arial" w:cs="Arial"/>
          <w:color w:val="000000"/>
        </w:rPr>
        <w:t>］（</w:t>
      </w:r>
      <w:r>
        <w:rPr>
          <w:rStyle w:val="a8"/>
          <w:rFonts w:ascii="Arial" w:hAnsi="Arial" w:cs="Arial"/>
          <w:color w:val="000000"/>
        </w:rPr>
        <w:t>12</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制定项目章程的输入</w:t>
      </w:r>
      <w:proofErr w:type="gramStart"/>
      <w:r>
        <w:rPr>
          <w:rFonts w:ascii="Arial" w:hAnsi="Arial" w:cs="Arial"/>
          <w:color w:val="000000"/>
        </w:rPr>
        <w:t>项包括</w:t>
      </w:r>
      <w:proofErr w:type="gramEnd"/>
      <w:r>
        <w:rPr>
          <w:rFonts w:ascii="Arial" w:hAnsi="Arial" w:cs="Arial"/>
          <w:color w:val="000000"/>
        </w:rPr>
        <w:t>什么？并列举说明项目章程中应包含哪些内容？</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［问题</w:t>
      </w:r>
      <w:r>
        <w:rPr>
          <w:rStyle w:val="a8"/>
          <w:rFonts w:ascii="Arial" w:hAnsi="Arial" w:cs="Arial"/>
          <w:color w:val="000000"/>
        </w:rPr>
        <w:t>2</w:t>
      </w:r>
      <w:r>
        <w:rPr>
          <w:rStyle w:val="a8"/>
          <w:rFonts w:ascii="Arial" w:hAnsi="Arial" w:cs="Arial"/>
          <w:color w:val="000000"/>
        </w:rPr>
        <w:t>］（</w:t>
      </w:r>
      <w:r>
        <w:rPr>
          <w:rStyle w:val="a8"/>
          <w:rFonts w:ascii="Arial" w:hAnsi="Arial" w:cs="Arial"/>
          <w:color w:val="000000"/>
        </w:rPr>
        <w:t>7</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请指出制定项目管理计划的输入</w:t>
      </w:r>
      <w:proofErr w:type="gramStart"/>
      <w:r>
        <w:rPr>
          <w:rFonts w:ascii="Arial" w:hAnsi="Arial" w:cs="Arial"/>
          <w:color w:val="000000"/>
        </w:rPr>
        <w:t>项包括</w:t>
      </w:r>
      <w:proofErr w:type="gramEnd"/>
      <w:r>
        <w:rPr>
          <w:rFonts w:ascii="Arial" w:hAnsi="Arial" w:cs="Arial"/>
          <w:color w:val="000000"/>
        </w:rPr>
        <w:t>哪些内容？本案例中一开始提到的会议纪要影响项目管理计划的制定吗？如影响，请指出是如何影响的；如不影响，请说明理由。</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［问题</w:t>
      </w:r>
      <w:r>
        <w:rPr>
          <w:rStyle w:val="a8"/>
          <w:rFonts w:ascii="Arial" w:hAnsi="Arial" w:cs="Arial"/>
          <w:color w:val="000000"/>
        </w:rPr>
        <w:t>3</w:t>
      </w:r>
      <w:r>
        <w:rPr>
          <w:rStyle w:val="a8"/>
          <w:rFonts w:ascii="Arial" w:hAnsi="Arial" w:cs="Arial"/>
          <w:color w:val="000000"/>
        </w:rPr>
        <w:t>］（</w:t>
      </w:r>
      <w:r>
        <w:rPr>
          <w:rStyle w:val="a8"/>
          <w:rFonts w:ascii="Arial" w:hAnsi="Arial" w:cs="Arial"/>
          <w:color w:val="000000"/>
        </w:rPr>
        <w:t>6</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项目经理李工认为</w:t>
      </w:r>
      <w:r>
        <w:rPr>
          <w:rFonts w:ascii="Arial" w:hAnsi="Arial" w:cs="Arial"/>
          <w:color w:val="000000"/>
        </w:rPr>
        <w:t>“</w:t>
      </w:r>
      <w:r>
        <w:rPr>
          <w:rFonts w:ascii="Arial" w:hAnsi="Arial" w:cs="Arial"/>
          <w:color w:val="000000"/>
        </w:rPr>
        <w:t>这样的风险不属于项目层面风险管理的内容，作为项目经理只要按照项目章程的规定执行项目就是尽责了</w:t>
      </w:r>
      <w:r>
        <w:rPr>
          <w:rFonts w:ascii="Arial" w:hAnsi="Arial" w:cs="Arial"/>
          <w:color w:val="000000"/>
        </w:rPr>
        <w:t>”</w:t>
      </w:r>
      <w:r>
        <w:rPr>
          <w:rFonts w:ascii="Arial" w:hAnsi="Arial" w:cs="Arial"/>
          <w:color w:val="000000"/>
        </w:rPr>
        <w:t>是否正确？为什么？项目风险管理计划中主要应包括哪些内容？</w:t>
      </w:r>
    </w:p>
    <w:p w:rsidR="00643959" w:rsidRDefault="00643959" w:rsidP="00643959">
      <w:pPr>
        <w:pStyle w:val="a7"/>
        <w:spacing w:before="75" w:beforeAutospacing="0" w:after="75" w:afterAutospacing="0"/>
        <w:rPr>
          <w:rFonts w:ascii="Arial" w:hAnsi="Arial" w:cs="Arial"/>
          <w:color w:val="000000"/>
        </w:rPr>
      </w:pP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试题三（</w:t>
      </w:r>
      <w:r>
        <w:rPr>
          <w:rStyle w:val="a8"/>
          <w:rFonts w:ascii="Arial" w:hAnsi="Arial" w:cs="Arial"/>
          <w:color w:val="000000"/>
        </w:rPr>
        <w:t>25</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lastRenderedPageBreak/>
        <w:t>       </w:t>
      </w:r>
      <w:r>
        <w:rPr>
          <w:rFonts w:ascii="Arial" w:hAnsi="Arial" w:cs="Arial"/>
          <w:color w:val="000000"/>
        </w:rPr>
        <w:t>阅读下列说明，回答问题</w:t>
      </w:r>
      <w:r>
        <w:rPr>
          <w:rFonts w:ascii="Arial" w:hAnsi="Arial" w:cs="Arial"/>
          <w:color w:val="000000"/>
        </w:rPr>
        <w:t>1</w:t>
      </w:r>
      <w:r>
        <w:rPr>
          <w:rFonts w:ascii="Arial" w:hAnsi="Arial" w:cs="Arial"/>
          <w:color w:val="000000"/>
        </w:rPr>
        <w:t>至问题</w:t>
      </w:r>
      <w:r>
        <w:rPr>
          <w:rFonts w:ascii="Arial" w:hAnsi="Arial" w:cs="Arial"/>
          <w:color w:val="000000"/>
        </w:rPr>
        <w:t>4</w:t>
      </w:r>
      <w:r>
        <w:rPr>
          <w:rFonts w:ascii="Arial" w:hAnsi="Arial" w:cs="Arial"/>
          <w:color w:val="000000"/>
        </w:rPr>
        <w:t>，将解答填入答题纸的对应栏内。</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［说明］</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系统集成商</w:t>
      </w:r>
      <w:r>
        <w:rPr>
          <w:rFonts w:ascii="Arial" w:hAnsi="Arial" w:cs="Arial"/>
          <w:color w:val="000000"/>
        </w:rPr>
        <w:t>B</w:t>
      </w:r>
      <w:r>
        <w:rPr>
          <w:rFonts w:ascii="Arial" w:hAnsi="Arial" w:cs="Arial"/>
          <w:color w:val="000000"/>
        </w:rPr>
        <w:t>公司中标了某电子商务</w:t>
      </w:r>
      <w:r>
        <w:rPr>
          <w:rFonts w:ascii="Arial" w:hAnsi="Arial" w:cs="Arial"/>
          <w:color w:val="000000"/>
        </w:rPr>
        <w:t>A</w:t>
      </w:r>
      <w:r>
        <w:rPr>
          <w:rFonts w:ascii="Arial" w:hAnsi="Arial" w:cs="Arial"/>
          <w:color w:val="000000"/>
        </w:rPr>
        <w:t>企业的信息系统硬件扩容项目，项目内容为采购用户指定型号的多台服务器之</w:t>
      </w:r>
      <w:r>
        <w:rPr>
          <w:rFonts w:ascii="Arial" w:hAnsi="Arial" w:cs="Arial"/>
          <w:color w:val="000000"/>
        </w:rPr>
        <w:t>“</w:t>
      </w:r>
      <w:r>
        <w:rPr>
          <w:rFonts w:ascii="Arial" w:hAnsi="Arial" w:cs="Arial"/>
          <w:color w:val="000000"/>
        </w:rPr>
        <w:t>交换设备、存储设备</w:t>
      </w:r>
      <w:r>
        <w:rPr>
          <w:rFonts w:ascii="Arial" w:hAnsi="Arial" w:cs="Arial"/>
          <w:color w:val="000000"/>
        </w:rPr>
        <w:t>”</w:t>
      </w:r>
      <w:r>
        <w:rPr>
          <w:rFonts w:ascii="Arial" w:hAnsi="Arial" w:cs="Arial"/>
          <w:color w:val="000000"/>
        </w:rPr>
        <w:t>将整套系统与原有设备连接，最后实现</w:t>
      </w:r>
      <w:r>
        <w:rPr>
          <w:rFonts w:ascii="Arial" w:hAnsi="Arial" w:cs="Arial"/>
          <w:color w:val="000000"/>
        </w:rPr>
        <w:t>A</w:t>
      </w:r>
      <w:r>
        <w:rPr>
          <w:rFonts w:ascii="Arial" w:hAnsi="Arial" w:cs="Arial"/>
          <w:color w:val="000000"/>
        </w:rPr>
        <w:t>企业的多个应用系统迁移。公司领导指定小周为该项目的项目经理。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小周曾担任过多</w:t>
      </w:r>
      <w:proofErr w:type="gramStart"/>
      <w:r>
        <w:rPr>
          <w:rFonts w:ascii="Arial" w:hAnsi="Arial" w:cs="Arial"/>
          <w:color w:val="000000"/>
        </w:rPr>
        <w:t>个</w:t>
      </w:r>
      <w:proofErr w:type="gramEnd"/>
      <w:r>
        <w:rPr>
          <w:rFonts w:ascii="Arial" w:hAnsi="Arial" w:cs="Arial"/>
          <w:color w:val="000000"/>
        </w:rPr>
        <w:t>应用软件开发项目的项目经理，但没有负责过硬件集成项目。</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小周组织召开了项目启动会，将项目进行了分解，并给项目组成员分配了任务。接下来，安排负责技术的小组长先编写项目技术方案，同时小周根据合同中规定的时间编制了项目的进度计划并发送给项目组成员。进度计划中确定了几个里程碑点：完成技术方案、设备到货、安装调试完成、应用系统迁移完成。由于该项目需要采购多种硬件设备，小周将进度计划也发给了采购部经理，并与采购部经理进行了电话沟通。</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技术方案完成后通过了项目组的内部评审，</w:t>
      </w:r>
      <w:proofErr w:type="gramStart"/>
      <w:r>
        <w:rPr>
          <w:rFonts w:ascii="Arial" w:hAnsi="Arial" w:cs="Arial"/>
          <w:color w:val="000000"/>
        </w:rPr>
        <w:t>随后项目</w:t>
      </w:r>
      <w:proofErr w:type="gramEnd"/>
      <w:r>
        <w:rPr>
          <w:rFonts w:ascii="Arial" w:hAnsi="Arial" w:cs="Arial"/>
          <w:color w:val="000000"/>
        </w:rPr>
        <w:t>组按照技术方案开始进行设备调试前的准备工作。小周找到采购部经理确认设备的到货时间，结果得到的答复是服务器可以按时到场，但存储设备由于运输的问题要晚一周到货。</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由于存储设备晚到的原因，安装调试工作比计划延误丁一周时间。在安装调试的过程中，项目组发现技术方案中存在一处错误，又重新修改了技术方案，结果导致进度比计划延误了两周。</w:t>
      </w:r>
      <w:r>
        <w:rPr>
          <w:rFonts w:ascii="Arial" w:hAnsi="Arial" w:cs="Arial"/>
          <w:color w:val="000000"/>
        </w:rPr>
        <w:t>A</w:t>
      </w:r>
      <w:r>
        <w:rPr>
          <w:rFonts w:ascii="Arial" w:hAnsi="Arial" w:cs="Arial"/>
          <w:color w:val="000000"/>
        </w:rPr>
        <w:t>企业得知系统迁移时间要延后，非常不满意，找到</w:t>
      </w:r>
      <w:r>
        <w:rPr>
          <w:rFonts w:ascii="Arial" w:hAnsi="Arial" w:cs="Arial"/>
          <w:color w:val="000000"/>
        </w:rPr>
        <w:t>B</w:t>
      </w:r>
      <w:r>
        <w:rPr>
          <w:rFonts w:ascii="Arial" w:hAnsi="Arial" w:cs="Arial"/>
          <w:color w:val="000000"/>
        </w:rPr>
        <w:t>公司的高层领导投诉。</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［问题</w:t>
      </w:r>
      <w:r>
        <w:rPr>
          <w:rStyle w:val="a8"/>
          <w:rFonts w:ascii="Arial" w:hAnsi="Arial" w:cs="Arial"/>
          <w:color w:val="000000"/>
        </w:rPr>
        <w:t>1</w:t>
      </w:r>
      <w:r>
        <w:rPr>
          <w:rStyle w:val="a8"/>
          <w:rFonts w:ascii="Arial" w:hAnsi="Arial" w:cs="Arial"/>
          <w:color w:val="000000"/>
        </w:rPr>
        <w:t>］（</w:t>
      </w:r>
      <w:r>
        <w:rPr>
          <w:rStyle w:val="a8"/>
          <w:rFonts w:ascii="Arial" w:hAnsi="Arial" w:cs="Arial"/>
          <w:color w:val="000000"/>
        </w:rPr>
        <w:t>12</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请分析该项目执行过程中存在哪些问题？</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［问题</w:t>
      </w:r>
      <w:r>
        <w:rPr>
          <w:rStyle w:val="a8"/>
          <w:rFonts w:ascii="Arial" w:hAnsi="Arial" w:cs="Arial"/>
          <w:color w:val="000000"/>
        </w:rPr>
        <w:t>2</w:t>
      </w:r>
      <w:r>
        <w:rPr>
          <w:rStyle w:val="a8"/>
          <w:rFonts w:ascii="Arial" w:hAnsi="Arial" w:cs="Arial"/>
          <w:color w:val="000000"/>
        </w:rPr>
        <w:t>］（</w:t>
      </w:r>
      <w:r>
        <w:rPr>
          <w:rStyle w:val="a8"/>
          <w:rFonts w:ascii="Arial" w:hAnsi="Arial" w:cs="Arial"/>
          <w:color w:val="000000"/>
        </w:rPr>
        <w:t>3</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请将下面（</w:t>
      </w:r>
      <w:r>
        <w:rPr>
          <w:rFonts w:ascii="Arial" w:hAnsi="Arial" w:cs="Arial"/>
          <w:color w:val="000000"/>
        </w:rPr>
        <w:t>1</w:t>
      </w:r>
      <w:r>
        <w:rPr>
          <w:rFonts w:ascii="Arial" w:hAnsi="Arial" w:cs="Arial"/>
          <w:color w:val="000000"/>
        </w:rPr>
        <w:t>）～（</w:t>
      </w:r>
      <w:r>
        <w:rPr>
          <w:rFonts w:ascii="Arial" w:hAnsi="Arial" w:cs="Arial"/>
          <w:color w:val="000000"/>
        </w:rPr>
        <w:t>3</w:t>
      </w:r>
      <w:r>
        <w:rPr>
          <w:rFonts w:ascii="Arial" w:hAnsi="Arial" w:cs="Arial"/>
          <w:color w:val="000000"/>
        </w:rPr>
        <w:t>）处的答案填写在答题纸的对应栏内。</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在项目里程碑点应进行里程碑评审，里程碑评审由（</w:t>
      </w:r>
      <w:r>
        <w:rPr>
          <w:rFonts w:ascii="Arial" w:hAnsi="Arial" w:cs="Arial"/>
          <w:color w:val="000000"/>
        </w:rPr>
        <w:t>1</w:t>
      </w:r>
      <w:r>
        <w:rPr>
          <w:rFonts w:ascii="Arial" w:hAnsi="Arial" w:cs="Arial"/>
          <w:color w:val="000000"/>
        </w:rPr>
        <w:t>）、（</w:t>
      </w:r>
      <w:r>
        <w:rPr>
          <w:rFonts w:ascii="Arial" w:hAnsi="Arial" w:cs="Arial"/>
          <w:color w:val="000000"/>
        </w:rPr>
        <w:t>2</w:t>
      </w:r>
      <w:r>
        <w:rPr>
          <w:rFonts w:ascii="Arial" w:hAnsi="Arial" w:cs="Arial"/>
          <w:color w:val="000000"/>
        </w:rPr>
        <w:t>）、（</w:t>
      </w:r>
      <w:r>
        <w:rPr>
          <w:rFonts w:ascii="Arial" w:hAnsi="Arial" w:cs="Arial"/>
          <w:color w:val="000000"/>
        </w:rPr>
        <w:t>3</w:t>
      </w:r>
      <w:r>
        <w:rPr>
          <w:rFonts w:ascii="Arial" w:hAnsi="Arial" w:cs="Arial"/>
          <w:color w:val="000000"/>
        </w:rPr>
        <w:t>）参加。</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［问题</w:t>
      </w:r>
      <w:r>
        <w:rPr>
          <w:rStyle w:val="a8"/>
          <w:rFonts w:ascii="Arial" w:hAnsi="Arial" w:cs="Arial"/>
          <w:color w:val="000000"/>
        </w:rPr>
        <w:t>3</w:t>
      </w:r>
      <w:r>
        <w:rPr>
          <w:rStyle w:val="a8"/>
          <w:rFonts w:ascii="Arial" w:hAnsi="Arial" w:cs="Arial"/>
          <w:color w:val="000000"/>
        </w:rPr>
        <w:t>］（</w:t>
      </w:r>
      <w:r>
        <w:rPr>
          <w:rStyle w:val="a8"/>
          <w:rFonts w:ascii="Arial" w:hAnsi="Arial" w:cs="Arial"/>
          <w:color w:val="000000"/>
        </w:rPr>
        <w:t>8</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w:t>
      </w:r>
      <w:r>
        <w:rPr>
          <w:rFonts w:ascii="Arial" w:hAnsi="Arial" w:cs="Arial"/>
          <w:color w:val="000000"/>
        </w:rPr>
        <w:t>1</w:t>
      </w:r>
      <w:r>
        <w:rPr>
          <w:rFonts w:ascii="Arial" w:hAnsi="Arial" w:cs="Arial"/>
          <w:color w:val="000000"/>
        </w:rPr>
        <w:t>）项目的整体管理计划还应该包含哪些子计划？</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w:t>
      </w:r>
      <w:r>
        <w:rPr>
          <w:rFonts w:ascii="Arial" w:hAnsi="Arial" w:cs="Arial"/>
          <w:color w:val="000000"/>
        </w:rPr>
        <w:t>2</w:t>
      </w:r>
      <w:r>
        <w:rPr>
          <w:rFonts w:ascii="Arial" w:hAnsi="Arial" w:cs="Arial"/>
          <w:color w:val="000000"/>
        </w:rPr>
        <w:t>）小周应该采取哪些管理措施以保证采购设备按时到货？</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［问题</w:t>
      </w:r>
      <w:r>
        <w:rPr>
          <w:rStyle w:val="a8"/>
          <w:rFonts w:ascii="Arial" w:hAnsi="Arial" w:cs="Arial"/>
          <w:color w:val="000000"/>
        </w:rPr>
        <w:t>4</w:t>
      </w:r>
      <w:r>
        <w:rPr>
          <w:rStyle w:val="a8"/>
          <w:rFonts w:ascii="Arial" w:hAnsi="Arial" w:cs="Arial"/>
          <w:color w:val="000000"/>
        </w:rPr>
        <w:t>］（</w:t>
      </w:r>
      <w:r>
        <w:rPr>
          <w:rStyle w:val="a8"/>
          <w:rFonts w:ascii="Arial" w:hAnsi="Arial" w:cs="Arial"/>
          <w:color w:val="000000"/>
        </w:rPr>
        <w:t>2</w:t>
      </w:r>
      <w:r>
        <w:rPr>
          <w:rStyle w:val="a8"/>
          <w:rFonts w:ascii="Arial" w:hAnsi="Arial" w:cs="Arial"/>
          <w:color w:val="000000"/>
        </w:rPr>
        <w:t>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从供选择的答案中选择</w:t>
      </w:r>
      <w:r>
        <w:rPr>
          <w:rFonts w:ascii="Arial" w:hAnsi="Arial" w:cs="Arial"/>
          <w:color w:val="000000"/>
        </w:rPr>
        <w:t>1</w:t>
      </w:r>
      <w:r>
        <w:rPr>
          <w:rFonts w:ascii="Arial" w:hAnsi="Arial" w:cs="Arial"/>
          <w:color w:val="000000"/>
        </w:rPr>
        <w:t>个正确选项，将选项编号填入答题纸对应栏内。</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公司高层领导接到客户投诉后最恰当的做法是。</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供选择的答案：</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A</w:t>
      </w:r>
      <w:r>
        <w:rPr>
          <w:rFonts w:ascii="Arial" w:hAnsi="Arial" w:cs="Arial"/>
          <w:color w:val="000000"/>
        </w:rPr>
        <w:t>．向客户道歉并立即更换项目经理</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B</w:t>
      </w:r>
      <w:r>
        <w:rPr>
          <w:rFonts w:ascii="Arial" w:hAnsi="Arial" w:cs="Arial"/>
          <w:color w:val="000000"/>
        </w:rPr>
        <w:t>．向客户道歉并承诺赔偿部分损失</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lastRenderedPageBreak/>
        <w:t>       C</w:t>
      </w:r>
      <w:r>
        <w:rPr>
          <w:rFonts w:ascii="Arial" w:hAnsi="Arial" w:cs="Arial"/>
          <w:color w:val="000000"/>
        </w:rPr>
        <w:t>．向项目组增派相关领域技术水平高的人，力争在系统迁移过程中追回部分时间</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D</w:t>
      </w:r>
      <w:r>
        <w:rPr>
          <w:rFonts w:ascii="Arial" w:hAnsi="Arial" w:cs="Arial"/>
          <w:color w:val="000000"/>
        </w:rPr>
        <w:t>．与客户充分沟通，说明进度延误是由于设备到货时间延误造成的，希望客户顺延项目工期</w:t>
      </w:r>
    </w:p>
    <w:p w:rsidR="00643959" w:rsidRDefault="00643959" w:rsidP="00643959">
      <w:pPr>
        <w:pStyle w:val="a7"/>
        <w:spacing w:before="75" w:beforeAutospacing="0" w:after="75" w:afterAutospacing="0"/>
        <w:rPr>
          <w:rFonts w:ascii="Arial" w:hAnsi="Arial" w:cs="Arial"/>
          <w:color w:val="000000"/>
        </w:rPr>
      </w:pP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hyperlink r:id="rId13" w:tgtFrame="_blank" w:history="1">
        <w:r>
          <w:rPr>
            <w:rStyle w:val="a8"/>
            <w:rFonts w:ascii="Arial" w:hAnsi="Arial" w:cs="Arial"/>
            <w:color w:val="FF0000"/>
            <w:u w:val="single"/>
          </w:rPr>
          <w:t>点击查看</w:t>
        </w:r>
        <w:r>
          <w:rPr>
            <w:rStyle w:val="a8"/>
            <w:rFonts w:ascii="Arial" w:hAnsi="Arial" w:cs="Arial"/>
            <w:color w:val="FF0000"/>
            <w:u w:val="single"/>
          </w:rPr>
          <w:t>2016</w:t>
        </w:r>
        <w:r>
          <w:rPr>
            <w:rStyle w:val="a8"/>
            <w:rFonts w:ascii="Arial" w:hAnsi="Arial" w:cs="Arial"/>
            <w:color w:val="FF0000"/>
            <w:u w:val="single"/>
          </w:rPr>
          <w:t>年上半年信息系统项目管理师考试案例分析真题答案与解析</w:t>
        </w:r>
      </w:hyperlink>
    </w:p>
    <w:p w:rsidR="00643959" w:rsidRDefault="00643959" w:rsidP="00643959">
      <w:pPr>
        <w:pStyle w:val="a7"/>
        <w:spacing w:before="75" w:beforeAutospacing="0" w:after="75" w:afterAutospacing="0"/>
        <w:rPr>
          <w:rFonts w:ascii="Arial" w:hAnsi="Arial" w:cs="Arial"/>
          <w:color w:val="000000"/>
        </w:rPr>
      </w:pP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r>
        <w:rPr>
          <w:rStyle w:val="a8"/>
          <w:rFonts w:ascii="Arial" w:hAnsi="Arial" w:cs="Arial"/>
          <w:color w:val="000000"/>
        </w:rPr>
        <w:t>相关推荐：</w:t>
      </w:r>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hyperlink r:id="rId14" w:tgtFrame="_blank" w:history="1">
        <w:r>
          <w:rPr>
            <w:rStyle w:val="a8"/>
            <w:rFonts w:ascii="Arial" w:hAnsi="Arial" w:cs="Arial"/>
            <w:color w:val="0000FF"/>
            <w:u w:val="single"/>
          </w:rPr>
          <w:t>2016</w:t>
        </w:r>
        <w:r>
          <w:rPr>
            <w:rStyle w:val="a8"/>
            <w:rFonts w:ascii="Arial" w:hAnsi="Arial" w:cs="Arial"/>
            <w:color w:val="0000FF"/>
            <w:u w:val="single"/>
          </w:rPr>
          <w:t>年上半年信息系统项目管理师上午真题（标准参考答案）</w:t>
        </w:r>
      </w:hyperlink>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hyperlink r:id="rId15" w:tgtFrame="_blank" w:history="1">
        <w:r>
          <w:rPr>
            <w:rStyle w:val="a8"/>
            <w:rFonts w:ascii="Arial" w:hAnsi="Arial" w:cs="Arial"/>
            <w:color w:val="0000FF"/>
            <w:u w:val="single"/>
          </w:rPr>
          <w:t>2016</w:t>
        </w:r>
        <w:r>
          <w:rPr>
            <w:rStyle w:val="a8"/>
            <w:rFonts w:ascii="Arial" w:hAnsi="Arial" w:cs="Arial"/>
            <w:color w:val="0000FF"/>
            <w:u w:val="single"/>
          </w:rPr>
          <w:t>年上半年信息系统项目管理师下午真题（标准参考答案）</w:t>
        </w:r>
      </w:hyperlink>
    </w:p>
    <w:p w:rsidR="00643959" w:rsidRDefault="00643959" w:rsidP="00643959">
      <w:pPr>
        <w:pStyle w:val="a7"/>
        <w:spacing w:before="75" w:beforeAutospacing="0" w:after="75" w:afterAutospacing="0"/>
        <w:rPr>
          <w:rFonts w:ascii="Arial" w:hAnsi="Arial" w:cs="Arial"/>
          <w:color w:val="000000"/>
        </w:rPr>
      </w:pPr>
      <w:r>
        <w:rPr>
          <w:rFonts w:ascii="Arial" w:hAnsi="Arial" w:cs="Arial"/>
          <w:color w:val="000000"/>
        </w:rPr>
        <w:t>       </w:t>
      </w:r>
      <w:hyperlink r:id="rId16" w:tgtFrame="_blank" w:history="1">
        <w:r>
          <w:rPr>
            <w:rStyle w:val="a8"/>
            <w:rFonts w:ascii="Arial" w:hAnsi="Arial" w:cs="Arial"/>
            <w:color w:val="0000FF"/>
            <w:u w:val="single"/>
          </w:rPr>
          <w:t>2016</w:t>
        </w:r>
        <w:r>
          <w:rPr>
            <w:rStyle w:val="a8"/>
            <w:rFonts w:ascii="Arial" w:hAnsi="Arial" w:cs="Arial"/>
            <w:color w:val="0000FF"/>
            <w:u w:val="single"/>
          </w:rPr>
          <w:t>年上半年信息系统项目管理师论文真题（标准参考答案）</w:t>
        </w:r>
      </w:hyperlink>
    </w:p>
    <w:p w:rsidR="0054451F" w:rsidRPr="00643959" w:rsidRDefault="0054451F">
      <w:pPr>
        <w:pStyle w:val="a7"/>
        <w:spacing w:before="75" w:beforeAutospacing="0" w:after="75" w:afterAutospacing="0"/>
        <w:rPr>
          <w:rFonts w:ascii="Arial" w:hAnsi="Arial" w:cs="Arial"/>
          <w:color w:val="000000"/>
        </w:rPr>
      </w:pPr>
    </w:p>
    <w:p w:rsidR="0054451F" w:rsidRDefault="0054451F"/>
    <w:sectPr w:rsidR="0054451F">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563" w:rsidRDefault="00891563">
      <w:r>
        <w:separator/>
      </w:r>
    </w:p>
  </w:endnote>
  <w:endnote w:type="continuationSeparator" w:id="0">
    <w:p w:rsidR="00891563" w:rsidRDefault="0089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1F" w:rsidRDefault="0054451F">
    <w:pPr>
      <w:pStyle w:val="a3"/>
    </w:pPr>
  </w:p>
  <w:p w:rsidR="0054451F" w:rsidRDefault="0054451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563" w:rsidRDefault="00891563">
      <w:r>
        <w:separator/>
      </w:r>
    </w:p>
  </w:footnote>
  <w:footnote w:type="continuationSeparator" w:id="0">
    <w:p w:rsidR="00891563" w:rsidRDefault="008915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B4"/>
    <w:rsid w:val="00030955"/>
    <w:rsid w:val="00141990"/>
    <w:rsid w:val="00205EA6"/>
    <w:rsid w:val="002D0B64"/>
    <w:rsid w:val="002D470F"/>
    <w:rsid w:val="003660BF"/>
    <w:rsid w:val="00427E87"/>
    <w:rsid w:val="0054451F"/>
    <w:rsid w:val="005E7D01"/>
    <w:rsid w:val="00643959"/>
    <w:rsid w:val="00891563"/>
    <w:rsid w:val="00956FE4"/>
    <w:rsid w:val="00BE31AD"/>
    <w:rsid w:val="00C34B34"/>
    <w:rsid w:val="00CE3400"/>
    <w:rsid w:val="00E03EB4"/>
    <w:rsid w:val="062D0F69"/>
    <w:rsid w:val="0C2B7705"/>
    <w:rsid w:val="3CDA0DC7"/>
    <w:rsid w:val="413B0077"/>
    <w:rsid w:val="43870D1B"/>
    <w:rsid w:val="48D4019E"/>
    <w:rsid w:val="4CF11E2C"/>
    <w:rsid w:val="4E225A21"/>
    <w:rsid w:val="64137B21"/>
    <w:rsid w:val="72F64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5DE1"/>
  <w15:docId w15:val="{7CB3E4DE-861B-4FBB-AB13-8A01088E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pple-converted-space">
    <w:name w:val="apple-converted-space"/>
    <w:basedOn w:val="a0"/>
    <w:rsid w:val="00BE3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5214">
      <w:bodyDiv w:val="1"/>
      <w:marLeft w:val="0"/>
      <w:marRight w:val="0"/>
      <w:marTop w:val="0"/>
      <w:marBottom w:val="0"/>
      <w:divBdr>
        <w:top w:val="none" w:sz="0" w:space="0" w:color="auto"/>
        <w:left w:val="none" w:sz="0" w:space="0" w:color="auto"/>
        <w:bottom w:val="none" w:sz="0" w:space="0" w:color="auto"/>
        <w:right w:val="none" w:sz="0" w:space="0" w:color="auto"/>
      </w:divBdr>
    </w:div>
    <w:div w:id="435057656">
      <w:bodyDiv w:val="1"/>
      <w:marLeft w:val="0"/>
      <w:marRight w:val="0"/>
      <w:marTop w:val="0"/>
      <w:marBottom w:val="0"/>
      <w:divBdr>
        <w:top w:val="none" w:sz="0" w:space="0" w:color="auto"/>
        <w:left w:val="none" w:sz="0" w:space="0" w:color="auto"/>
        <w:bottom w:val="none" w:sz="0" w:space="0" w:color="auto"/>
        <w:right w:val="none" w:sz="0" w:space="0" w:color="auto"/>
      </w:divBdr>
    </w:div>
    <w:div w:id="474183811">
      <w:bodyDiv w:val="1"/>
      <w:marLeft w:val="0"/>
      <w:marRight w:val="0"/>
      <w:marTop w:val="0"/>
      <w:marBottom w:val="0"/>
      <w:divBdr>
        <w:top w:val="none" w:sz="0" w:space="0" w:color="auto"/>
        <w:left w:val="none" w:sz="0" w:space="0" w:color="auto"/>
        <w:bottom w:val="none" w:sz="0" w:space="0" w:color="auto"/>
        <w:right w:val="none" w:sz="0" w:space="0" w:color="auto"/>
      </w:divBdr>
    </w:div>
    <w:div w:id="1617054275">
      <w:bodyDiv w:val="1"/>
      <w:marLeft w:val="0"/>
      <w:marRight w:val="0"/>
      <w:marTop w:val="0"/>
      <w:marBottom w:val="0"/>
      <w:divBdr>
        <w:top w:val="none" w:sz="0" w:space="0" w:color="auto"/>
        <w:left w:val="none" w:sz="0" w:space="0" w:color="auto"/>
        <w:bottom w:val="none" w:sz="0" w:space="0" w:color="auto"/>
        <w:right w:val="none" w:sz="0" w:space="0" w:color="auto"/>
      </w:divBdr>
    </w:div>
    <w:div w:id="1913078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ducity.cn/tiku/g4.html" TargetMode="External"/><Relationship Id="rId13" Type="http://schemas.openxmlformats.org/officeDocument/2006/relationships/hyperlink" Target="http://www.educity.cn/tiku/tp19489.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ducity.cn/rk/zhenti/gaoxiang/"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educity.cn/tiku/tp19490.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educity.cn/tiku/tp19489.html" TargetMode="External"/><Relationship Id="rId10" Type="http://schemas.openxmlformats.org/officeDocument/2006/relationships/hyperlink" Target="http://www.educity.cn/rk/isenfd.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ducity.cn/rk/isensp.htm" TargetMode="External"/><Relationship Id="rId14" Type="http://schemas.openxmlformats.org/officeDocument/2006/relationships/hyperlink" Target="http://www.educity.cn/tiku/tp194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515</Words>
  <Characters>2942</Characters>
  <Application>Microsoft Office Word</Application>
  <DocSecurity>0</DocSecurity>
  <Lines>24</Lines>
  <Paragraphs>6</Paragraphs>
  <ScaleCrop>false</ScaleCrop>
  <Company>微软中国</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左手与狗</dc:creator>
  <cp:lastModifiedBy>李路</cp:lastModifiedBy>
  <cp:revision>7</cp:revision>
  <dcterms:created xsi:type="dcterms:W3CDTF">2017-06-30T08:42:00Z</dcterms:created>
  <dcterms:modified xsi:type="dcterms:W3CDTF">2017-10-23T00:58:00Z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