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015D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560" w:lineRule="exact"/>
        <w:ind w:leftChars="0" w:firstLine="880" w:firstLineChars="20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  <w:t>**合同谈判备忘录</w:t>
      </w:r>
    </w:p>
    <w:p w14:paraId="04069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**合同属于**科研项目（如有），采购方式为**，于**年**月**日决标，**年**月**日发布成交/中标通知书，成交/中标金额为**万元。**年**月**日，中国长江三峡集团有限公司科学技术研究院**部门/中心（甲方）与成交/中标单位**（乙方）就合同签订事宜进行商谈，经友好协商，签署合同谈判备忘录如下：</w:t>
      </w:r>
    </w:p>
    <w:p w14:paraId="3F7C61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一、将原合同中第**条第**款“**********内容”明确为“**********”。</w:t>
      </w:r>
    </w:p>
    <w:p w14:paraId="3A7C70CF">
      <w:pPr>
        <w:pStyle w:val="2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bidi w:val="0"/>
        <w:adjustRightInd/>
        <w:snapToGrid/>
        <w:spacing w:after="0" w:line="560" w:lineRule="exact"/>
        <w:ind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kern w:val="2"/>
          <w:sz w:val="32"/>
          <w:szCs w:val="32"/>
          <w:highlight w:val="none"/>
          <w:lang w:val="en-US" w:eastAsia="zh-CN"/>
        </w:rPr>
        <w:t>二、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........</w:t>
      </w:r>
    </w:p>
    <w:p w14:paraId="0C9099BA">
      <w:pPr>
        <w:pStyle w:val="2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bidi w:val="0"/>
        <w:adjustRightInd/>
        <w:snapToGrid/>
        <w:spacing w:after="0" w:line="560" w:lineRule="exact"/>
        <w:ind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</w:p>
    <w:p w14:paraId="79B2DEE1">
      <w:pPr>
        <w:pStyle w:val="2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bidi w:val="0"/>
        <w:adjustRightInd/>
        <w:snapToGrid/>
        <w:spacing w:after="0" w:line="560" w:lineRule="exact"/>
        <w:ind w:leftChars="0" w:firstLine="643" w:firstLineChars="200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32"/>
          <w:highlight w:val="none"/>
          <w:lang w:val="en-US" w:eastAsia="zh-CN"/>
        </w:rPr>
        <w:t>参会人员：</w:t>
      </w:r>
    </w:p>
    <w:p w14:paraId="27F5BC6D">
      <w:pPr>
        <w:pStyle w:val="2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bidi w:val="0"/>
        <w:adjustRightInd/>
        <w:snapToGrid/>
        <w:spacing w:after="0" w:line="560" w:lineRule="exact"/>
        <w:ind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甲方：**、**、**、**；</w:t>
      </w:r>
    </w:p>
    <w:p w14:paraId="058DC07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乙方：**、**、**、**。</w:t>
      </w:r>
    </w:p>
    <w:p w14:paraId="141098F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</w:p>
    <w:p w14:paraId="18D35CD4">
      <w:pPr>
        <w:pStyle w:val="2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bidi w:val="0"/>
        <w:adjustRightInd/>
        <w:snapToGrid/>
        <w:spacing w:after="0" w:line="560" w:lineRule="exact"/>
        <w:ind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 xml:space="preserve">    </w:t>
      </w:r>
    </w:p>
    <w:p w14:paraId="1835EAD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auto"/>
          <w:kern w:val="2"/>
          <w:sz w:val="32"/>
          <w:szCs w:val="32"/>
          <w:highlight w:val="none"/>
          <w:lang w:val="en-US" w:eastAsia="zh-CN" w:bidi="ar-SA"/>
        </w:rPr>
        <w:t>甲方责任单位（盖章）              乙方（盖章）</w:t>
      </w:r>
    </w:p>
    <w:p w14:paraId="1DF78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color w:val="auto"/>
          <w:kern w:val="2"/>
          <w:sz w:val="32"/>
          <w:szCs w:val="32"/>
          <w:highlight w:val="none"/>
          <w:lang w:val="en-US" w:eastAsia="zh-CN" w:bidi="ar-SA"/>
        </w:rPr>
        <w:t xml:space="preserve">合同负责人签字：          合同负责人签字：       </w:t>
      </w:r>
    </w:p>
    <w:p w14:paraId="43EE5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**年**月**日             **年**月**日</w:t>
      </w:r>
    </w:p>
    <w:sectPr>
      <w:pgSz w:w="11906" w:h="16838"/>
      <w:pgMar w:top="2098" w:right="1531" w:bottom="1871" w:left="1531" w:header="851" w:footer="1417" w:gutter="0"/>
      <w:cols w:space="0" w:num="1"/>
      <w:titlePg/>
      <w:rtlGutter w:val="0"/>
      <w:docGrid w:type="line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0000000000000000000"/>
    <w:charset w:val="86"/>
    <w:family w:val="swiss"/>
    <w:pitch w:val="default"/>
    <w:sig w:usb0="00000001" w:usb1="00000000" w:usb2="00000000" w:usb3="00000000" w:csb0="203F00FF" w:csb1="DFFD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..ì.">
    <w:altName w:val="黑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F3D63"/>
    <w:rsid w:val="3DCA061E"/>
    <w:rsid w:val="70EF3D63"/>
    <w:rsid w:val="E6AF9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bidi w:val="0"/>
      <w:snapToGrid w:val="0"/>
      <w:ind w:left="0" w:leftChars="0" w:firstLine="0" w:firstLineChars="0"/>
      <w:jc w:val="both"/>
    </w:pPr>
    <w:rPr>
      <w:rFonts w:ascii="仿宋_GB2312" w:hAnsi="仿宋_GB2312" w:eastAsia="宋体" w:cstheme="minorBidi"/>
      <w:kern w:val="0"/>
      <w:sz w:val="24"/>
      <w:szCs w:val="20"/>
      <w:lang w:val="en-US" w:eastAsia="zh-CN" w:bidi="ar-SA"/>
    </w:rPr>
  </w:style>
  <w:style w:type="paragraph" w:styleId="5">
    <w:name w:val="heading 2"/>
    <w:basedOn w:val="1"/>
    <w:next w:val="1"/>
    <w:unhideWhenUsed/>
    <w:qFormat/>
    <w:uiPriority w:val="0"/>
    <w:pPr>
      <w:spacing w:before="292" w:beforeLines="50" w:after="292" w:afterLines="50"/>
      <w:jc w:val="center"/>
      <w:outlineLvl w:val="1"/>
    </w:pPr>
    <w:rPr>
      <w:rFonts w:ascii="黑体" w:hAnsi="黑体" w:eastAsia="黑体" w:cs="黑体"/>
      <w:sz w:val="30"/>
      <w:szCs w:val="30"/>
      <w:highlight w:val="none"/>
    </w:rPr>
  </w:style>
  <w:style w:type="paragraph" w:styleId="6">
    <w:name w:val="heading 3"/>
    <w:basedOn w:val="1"/>
    <w:next w:val="1"/>
    <w:unhideWhenUsed/>
    <w:qFormat/>
    <w:uiPriority w:val="0"/>
    <w:pPr>
      <w:spacing w:before="292" w:beforeLines="50" w:after="292" w:afterLines="50"/>
      <w:ind w:leftChars="200"/>
      <w:outlineLvl w:val="2"/>
    </w:pPr>
    <w:rPr>
      <w:rFonts w:ascii="黑体" w:hAnsi="黑体" w:eastAsia="黑体" w:cs="黑体"/>
      <w:sz w:val="28"/>
      <w:szCs w:val="28"/>
      <w:highlight w:val="none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nhideWhenUsed/>
    <w:qFormat/>
    <w:uiPriority w:val="0"/>
    <w:pPr>
      <w:spacing w:after="120"/>
    </w:pPr>
    <w:rPr>
      <w:rFonts w:ascii="Times New Roman" w:hAnsi="Times New Roman" w:eastAsia="宋体" w:cs="Times New Roman"/>
      <w:kern w:val="0"/>
      <w:sz w:val="20"/>
      <w:szCs w:val="24"/>
    </w:rPr>
  </w:style>
  <w:style w:type="paragraph" w:customStyle="1" w:styleId="3">
    <w:name w:val="Default"/>
    <w:next w:val="4"/>
    <w:qFormat/>
    <w:uiPriority w:val="0"/>
    <w:pPr>
      <w:widowControl w:val="0"/>
      <w:autoSpaceDE w:val="0"/>
      <w:autoSpaceDN w:val="0"/>
      <w:adjustRightInd w:val="0"/>
    </w:pPr>
    <w:rPr>
      <w:rFonts w:ascii="..ì." w:hAnsi="Times New Roman" w:eastAsia="..ì." w:cs="Times New Roman"/>
      <w:color w:val="000000"/>
      <w:kern w:val="0"/>
      <w:sz w:val="24"/>
      <w:szCs w:val="20"/>
      <w:lang w:val="en-US" w:eastAsia="zh-CN" w:bidi="ar-SA"/>
    </w:rPr>
  </w:style>
  <w:style w:type="paragraph" w:customStyle="1" w:styleId="4">
    <w:name w:val="toc 21"/>
    <w:next w:val="1"/>
    <w:qFormat/>
    <w:uiPriority w:val="0"/>
    <w:pPr>
      <w:wordWrap w:val="0"/>
      <w:ind w:left="425"/>
      <w:jc w:val="both"/>
    </w:pPr>
    <w:rPr>
      <w:rFonts w:ascii="Calibri" w:hAnsi="Calibri" w:eastAsia="宋体" w:cs="Times New Roman"/>
      <w:sz w:val="21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Office_12.8.2.17863_F1E327BC-269C-435d-A152-05C5408002CA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2025-12-03T11:53:00Z</dcterms:created>
  <dc:creator>王斌</dc:creator>
  <cp:lastModifiedBy>高璐玮</cp:lastModifiedBy>
  <dcterms:modified xsi:type="dcterms:W3CDTF">2026-01-26T14:54:08Z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2052-12.8.2.17863</vt:lpwstr>
  </property>
  <property fmtid="{D5CDD505-2E9C-101B-9397-08002B2CF9AE}" pid="3" name="ICV">
    <vt:lpwstr>C60FBE81884F97EE900F7769088127B9_43</vt:lpwstr>
  </property>
</Properties>
</file>