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A6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7607C">
        <w:rPr>
          <w:b/>
          <w:sz w:val="28"/>
          <w:u w:val="single"/>
        </w:rPr>
        <w:t>States of matter</w:t>
      </w:r>
      <w:r w:rsidRPr="003B1C4B">
        <w:rPr>
          <w:b/>
          <w:sz w:val="28"/>
          <w:u w:val="single"/>
        </w:rPr>
        <w:t xml:space="preserve"> </w:t>
      </w:r>
    </w:p>
    <w:p w:rsidR="001866BF" w:rsidRDefault="001866BF" w:rsidP="001866BF">
      <w:pPr>
        <w:widowControl w:val="0"/>
        <w:autoSpaceDE w:val="0"/>
        <w:spacing w:after="0"/>
        <w:ind w:left="360"/>
      </w:pPr>
      <w:r>
        <w:rPr>
          <w:rFonts w:eastAsia="Times New Roman" w:cs="Calibri"/>
        </w:rPr>
        <w:t xml:space="preserve">1.     Explain why different substances have different melting points. </w:t>
      </w:r>
      <w:r>
        <w:rPr>
          <w:rFonts w:cs="Calibri"/>
        </w:rPr>
        <w:t>(2)</w:t>
      </w:r>
    </w:p>
    <w:p w:rsidR="001866BF" w:rsidRDefault="001866BF" w:rsidP="001866BF">
      <w:pPr>
        <w:widowControl w:val="0"/>
        <w:autoSpaceDE w:val="0"/>
        <w:spacing w:after="0"/>
        <w:ind w:left="720"/>
        <w:rPr>
          <w:rFonts w:eastAsia="Times New Roman" w:cs="Calibri"/>
          <w:lang w:val="en-US"/>
        </w:rPr>
      </w:pPr>
    </w:p>
    <w:p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</w:rPr>
      </w:pPr>
      <w:r>
        <w:rPr>
          <w:rFonts w:eastAsia="Times New Roman" w:cs="Calibri"/>
        </w:rPr>
        <w:t>Describe the general properties of solids, liquids and gases, including the arrangement and movement of particles. (4)</w:t>
      </w:r>
    </w:p>
    <w:p w:rsidR="001866BF" w:rsidRPr="000A2C5B" w:rsidRDefault="001866BF" w:rsidP="000A2C5B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      </w:t>
      </w:r>
    </w:p>
    <w:p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:rsidR="00196AE6" w:rsidRDefault="00196AE6" w:rsidP="00196AE6">
      <w:pPr>
        <w:widowControl w:val="0"/>
        <w:autoSpaceDE w:val="0"/>
        <w:spacing w:after="0"/>
        <w:ind w:left="720"/>
      </w:pPr>
      <w:r>
        <w:rPr>
          <w:rFonts w:eastAsia="Times New Roman" w:cs="Calibri"/>
        </w:rPr>
        <w:t>A gas is cooled down to a temperature below its freezing point. Describe what happens to particles during changes of state. (6)</w:t>
      </w:r>
    </w:p>
    <w:p w:rsidR="00395D52" w:rsidRDefault="001866BF" w:rsidP="000A2C5B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      </w:t>
      </w:r>
    </w:p>
    <w:p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 xml:space="preserve">Evaporation is the change of state that occurs when </w:t>
      </w:r>
      <w:r w:rsidR="00FE7846">
        <w:rPr>
          <w:rFonts w:eastAsia="Times New Roman" w:cs="Calibri"/>
          <w:lang w:val="en-US"/>
        </w:rPr>
        <w:t>some liquid changes into a gas.</w:t>
      </w:r>
      <w:r>
        <w:rPr>
          <w:rFonts w:eastAsia="Times New Roman" w:cs="Calibri"/>
          <w:lang w:val="en-US"/>
        </w:rPr>
        <w:t xml:space="preserve"> Many factors can a</w:t>
      </w:r>
      <w:r w:rsidR="00FE7846">
        <w:rPr>
          <w:rFonts w:eastAsia="Times New Roman" w:cs="Calibri"/>
          <w:lang w:val="en-US"/>
        </w:rPr>
        <w:t xml:space="preserve">ffect the rate of evaporation. </w:t>
      </w:r>
      <w:r>
        <w:rPr>
          <w:rFonts w:eastAsia="Times New Roman" w:cs="Calibri"/>
          <w:lang w:val="en-US"/>
        </w:rPr>
        <w:t>Plan an investigation into one factor that might affect the rate of evaporation using wet cotton wool and a high resolution digital balance. (5)</w:t>
      </w:r>
    </w:p>
    <w:p w:rsidR="001866BF" w:rsidRDefault="001866BF" w:rsidP="000A2C5B">
      <w:pPr>
        <w:widowControl w:val="0"/>
        <w:autoSpaceDE w:val="0"/>
        <w:spacing w:after="0"/>
        <w:ind w:left="36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Times New Roman" w:cs="Calibri"/>
          <w:lang w:val="en-US"/>
        </w:rPr>
        <w:t>      </w:t>
      </w:r>
    </w:p>
    <w:p w:rsidR="006B70A7" w:rsidRDefault="006B70A7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</w:p>
    <w:p w:rsidR="006B70A7" w:rsidRDefault="006B70A7" w:rsidP="006B70A7">
      <w:pPr>
        <w:pStyle w:val="ListParagraph"/>
        <w:numPr>
          <w:ilvl w:val="0"/>
          <w:numId w:val="20"/>
        </w:numPr>
        <w:autoSpaceDE w:val="0"/>
        <w:spacing w:after="0"/>
      </w:pPr>
      <w:r>
        <w:t>Predict the physical state of the following substances at 25</w:t>
      </w:r>
      <w:r w:rsidRPr="006B70A7">
        <w:rPr>
          <w:vertAlign w:val="superscript"/>
        </w:rPr>
        <w:t>o</w:t>
      </w:r>
      <w:r>
        <w:t>C</w:t>
      </w:r>
      <w:r w:rsidR="00B23FAF">
        <w:t xml:space="preserve"> (4).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050D" w:rsidTr="00E2050D"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Substance</w:t>
            </w:r>
          </w:p>
        </w:tc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Boiling point</w:t>
            </w:r>
          </w:p>
        </w:tc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Melting point</w:t>
            </w:r>
          </w:p>
        </w:tc>
        <w:tc>
          <w:tcPr>
            <w:tcW w:w="2254" w:type="dxa"/>
          </w:tcPr>
          <w:p w:rsidR="00E2050D" w:rsidRDefault="00E2050D" w:rsidP="00E2050D">
            <w:pPr>
              <w:autoSpaceDE w:val="0"/>
              <w:jc w:val="center"/>
            </w:pPr>
            <w:r>
              <w:t>State at 25</w:t>
            </w:r>
            <w:r w:rsidRPr="00E2050D">
              <w:rPr>
                <w:vertAlign w:val="superscript"/>
              </w:rPr>
              <w:t>o</w:t>
            </w:r>
            <w:r>
              <w:t>C</w:t>
            </w: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Chloroform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61.2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-63.5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Cobalt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2,870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1,495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Phosphorus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280.5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44.2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  <w:tr w:rsidR="00E2050D" w:rsidTr="00E2050D"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Propane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-42</w:t>
            </w:r>
          </w:p>
        </w:tc>
        <w:tc>
          <w:tcPr>
            <w:tcW w:w="2254" w:type="dxa"/>
          </w:tcPr>
          <w:p w:rsidR="00E2050D" w:rsidRDefault="00123791" w:rsidP="00123791">
            <w:pPr>
              <w:autoSpaceDE w:val="0"/>
              <w:jc w:val="center"/>
            </w:pPr>
            <w:r>
              <w:t>-188</w:t>
            </w:r>
          </w:p>
        </w:tc>
        <w:tc>
          <w:tcPr>
            <w:tcW w:w="2254" w:type="dxa"/>
          </w:tcPr>
          <w:p w:rsidR="00E2050D" w:rsidRPr="00123791" w:rsidRDefault="00E2050D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</w:p>
        </w:tc>
      </w:tr>
    </w:tbl>
    <w:p w:rsidR="00E2050D" w:rsidRPr="006B70A7" w:rsidRDefault="00E2050D" w:rsidP="00E2050D">
      <w:pPr>
        <w:autoSpaceDE w:val="0"/>
        <w:spacing w:after="0"/>
      </w:pPr>
    </w:p>
    <w:p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37607C" w:rsidRDefault="00C80244" w:rsidP="0037607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="0037607C" w:rsidRPr="003B1C4B">
        <w:rPr>
          <w:b/>
          <w:sz w:val="28"/>
          <w:u w:val="single"/>
        </w:rPr>
        <w:t>.</w:t>
      </w:r>
      <w:r w:rsidR="0037607C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Pure substances</w:t>
      </w:r>
    </w:p>
    <w:p w:rsidR="002267BE" w:rsidRDefault="002267BE" w:rsidP="002267BE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1.  A student carried out an experiment in which they measured the temperature of two substances whilst they were heated. During the experiment both substances melted.</w:t>
      </w:r>
    </w:p>
    <w:p w:rsidR="002267BE" w:rsidRDefault="002267BE" w:rsidP="002267BE">
      <w:pPr>
        <w:spacing w:after="0"/>
        <w:ind w:left="360"/>
        <w:rPr>
          <w:rFonts w:cs="Calibri"/>
          <w:bCs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33"/>
        <w:gridCol w:w="539"/>
        <w:gridCol w:w="576"/>
        <w:gridCol w:w="665"/>
        <w:gridCol w:w="665"/>
        <w:gridCol w:w="665"/>
        <w:gridCol w:w="665"/>
        <w:gridCol w:w="665"/>
        <w:gridCol w:w="666"/>
        <w:gridCol w:w="666"/>
        <w:gridCol w:w="714"/>
        <w:gridCol w:w="618"/>
      </w:tblGrid>
      <w:tr w:rsidR="002267BE" w:rsidTr="002267B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Time in seconds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50</w:t>
            </w:r>
          </w:p>
        </w:tc>
      </w:tr>
      <w:tr w:rsidR="002267BE" w:rsidTr="002267BE"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Temperature of substance A </w:t>
            </w:r>
            <w:r>
              <w:rPr>
                <w:rFonts w:cs="Calibri"/>
                <w:bCs/>
                <w:vertAlign w:val="superscript"/>
              </w:rPr>
              <w:t>O</w:t>
            </w:r>
            <w:r>
              <w:rPr>
                <w:rFonts w:cs="Calibri"/>
                <w:bCs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39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44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49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54</w:t>
            </w:r>
          </w:p>
        </w:tc>
        <w:tc>
          <w:tcPr>
            <w:tcW w:w="6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59</w:t>
            </w:r>
          </w:p>
        </w:tc>
      </w:tr>
      <w:tr w:rsidR="002267BE" w:rsidTr="002267B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Temperature of substance B </w:t>
            </w:r>
            <w:r>
              <w:rPr>
                <w:rFonts w:cs="Calibri"/>
                <w:bCs/>
                <w:vertAlign w:val="superscript"/>
              </w:rPr>
              <w:t>O</w:t>
            </w:r>
            <w:r>
              <w:rPr>
                <w:rFonts w:cs="Calibri"/>
                <w:bCs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37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39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42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44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54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59</w:t>
            </w:r>
          </w:p>
        </w:tc>
      </w:tr>
    </w:tbl>
    <w:p w:rsidR="002267BE" w:rsidRDefault="002267BE" w:rsidP="002267BE">
      <w:pPr>
        <w:spacing w:after="0"/>
        <w:ind w:left="360"/>
        <w:rPr>
          <w:rFonts w:ascii="Calibri" w:hAnsi="Calibri" w:cs="Calibri"/>
          <w:bCs/>
        </w:rPr>
      </w:pPr>
    </w:p>
    <w:p w:rsidR="002267BE" w:rsidRDefault="002267BE" w:rsidP="008646E7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What can be concluded about each chemical from the results the student obtained? Explain your answer. (4)</w:t>
      </w:r>
    </w:p>
    <w:p w:rsidR="002267BE" w:rsidRDefault="002267BE" w:rsidP="002267BE">
      <w:pPr>
        <w:spacing w:after="0"/>
        <w:rPr>
          <w:rFonts w:cs="Times New Roman"/>
        </w:rPr>
      </w:pPr>
    </w:p>
    <w:p w:rsidR="002267BE" w:rsidRPr="008646E7" w:rsidRDefault="002267BE" w:rsidP="008646E7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2. Why would a scientist not describe “pure milk” as pure? (2)</w:t>
      </w:r>
    </w:p>
    <w:p w:rsidR="00876439" w:rsidRDefault="00876439" w:rsidP="00024030">
      <w:pPr>
        <w:rPr>
          <w:rFonts w:eastAsia="Times New Roman" w:cs="Arial"/>
          <w:sz w:val="24"/>
          <w:lang w:val="en-US"/>
        </w:rPr>
      </w:pPr>
    </w:p>
    <w:p w:rsidR="00395D52" w:rsidRDefault="00395D52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024030" w:rsidRDefault="00024030" w:rsidP="00024030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Separating techniques and chromatography</w:t>
      </w:r>
      <w:r w:rsidR="0086341C" w:rsidRPr="0086341C">
        <w:rPr>
          <w:noProof/>
          <w:lang w:eastAsia="en-GB"/>
        </w:rPr>
        <w:t xml:space="preserve"> </w:t>
      </w:r>
    </w:p>
    <w:p w:rsidR="00571A13" w:rsidRDefault="00571A13" w:rsidP="00571A13">
      <w:pPr>
        <w:pStyle w:val="ListParagraph"/>
        <w:numPr>
          <w:ilvl w:val="0"/>
          <w:numId w:val="24"/>
        </w:numPr>
        <w:suppressAutoHyphens/>
        <w:autoSpaceDN w:val="0"/>
        <w:spacing w:before="16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What is a mixture? (2)</w:t>
      </w:r>
    </w:p>
    <w:p w:rsidR="00395D52" w:rsidRDefault="00395D52" w:rsidP="00395D52">
      <w:pPr>
        <w:autoSpaceDE w:val="0"/>
        <w:spacing w:after="0" w:line="240" w:lineRule="auto"/>
        <w:rPr>
          <w:rFonts w:cs="Calibri"/>
        </w:rPr>
      </w:pPr>
    </w:p>
    <w:p w:rsidR="00571A13" w:rsidRPr="00395D52" w:rsidRDefault="00395D52" w:rsidP="00395D52">
      <w:pPr>
        <w:pStyle w:val="ListParagraph"/>
        <w:numPr>
          <w:ilvl w:val="0"/>
          <w:numId w:val="24"/>
        </w:numPr>
        <w:autoSpaceDE w:val="0"/>
        <w:spacing w:after="0" w:line="240" w:lineRule="auto"/>
      </w:pPr>
      <w:r w:rsidRPr="00395D52">
        <w:rPr>
          <w:rFonts w:cs="Calibri"/>
        </w:rPr>
        <w:t xml:space="preserve">Explain </w:t>
      </w:r>
      <w:r w:rsidR="00571A13" w:rsidRPr="00395D52">
        <w:rPr>
          <w:rFonts w:cs="Calibri"/>
        </w:rPr>
        <w:t>how the process of distillation can be used to remove dissolved impurities from a sample of water. (4)</w:t>
      </w:r>
    </w:p>
    <w:p w:rsidR="00571A13" w:rsidRDefault="00571A13" w:rsidP="00571A13">
      <w:pPr>
        <w:widowControl w:val="0"/>
        <w:autoSpaceDE w:val="0"/>
        <w:spacing w:after="0" w:line="240" w:lineRule="auto"/>
        <w:ind w:left="360"/>
        <w:jc w:val="center"/>
        <w:rPr>
          <w:rFonts w:eastAsia="Times New Roman" w:cs="Calibri"/>
          <w:lang w:val="en-US"/>
        </w:rPr>
      </w:pPr>
    </w:p>
    <w:p w:rsidR="00571A13" w:rsidRDefault="00571A13" w:rsidP="00571A13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:rsidR="00571A13" w:rsidRPr="008646E7" w:rsidRDefault="00571A13" w:rsidP="008646E7">
      <w:pPr>
        <w:ind w:left="709"/>
        <w:rPr>
          <w:rFonts w:cs="Calibri"/>
          <w:bCs/>
        </w:rPr>
      </w:pPr>
      <w:proofErr w:type="spellStart"/>
      <w:r>
        <w:rPr>
          <w:rFonts w:cs="Calibri"/>
          <w:bCs/>
        </w:rPr>
        <w:t>Sulfur</w:t>
      </w:r>
      <w:proofErr w:type="spellEnd"/>
      <w:r>
        <w:rPr>
          <w:rFonts w:cs="Calibri"/>
          <w:bCs/>
        </w:rPr>
        <w:t xml:space="preserve"> is soluble in the flammable l</w:t>
      </w:r>
      <w:r w:rsidR="00FE7846">
        <w:rPr>
          <w:rFonts w:cs="Calibri"/>
          <w:bCs/>
        </w:rPr>
        <w:t xml:space="preserve">iquid xylene but not in water. </w:t>
      </w:r>
      <w:r>
        <w:rPr>
          <w:rFonts w:cs="Calibri"/>
          <w:bCs/>
        </w:rPr>
        <w:t xml:space="preserve">Sodium nitrate is soluble in water but not xylene.  Describe and explain two ways to separate a mixture of </w:t>
      </w:r>
      <w:proofErr w:type="spellStart"/>
      <w:r>
        <w:rPr>
          <w:rFonts w:cs="Calibri"/>
          <w:bCs/>
        </w:rPr>
        <w:t>sulfur</w:t>
      </w:r>
      <w:proofErr w:type="spellEnd"/>
      <w:r>
        <w:rPr>
          <w:rFonts w:cs="Calibri"/>
          <w:bCs/>
        </w:rPr>
        <w:t xml:space="preserve"> powder and sodium nitrate to collect pure samples of each solid. (6)</w:t>
      </w:r>
    </w:p>
    <w:p w:rsidR="00571A13" w:rsidRDefault="00571A13" w:rsidP="00571A13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A mixture of inks is thoug</w:t>
      </w:r>
      <w:r w:rsidR="00FE7846">
        <w:rPr>
          <w:rFonts w:eastAsia="Times New Roman" w:cs="Calibri"/>
          <w:lang w:val="en-US"/>
        </w:rPr>
        <w:t xml:space="preserve">ht to contain three pure inks. </w:t>
      </w:r>
      <w:r>
        <w:rPr>
          <w:rFonts w:eastAsia="Times New Roman" w:cs="Calibri"/>
          <w:lang w:val="en-US"/>
        </w:rPr>
        <w:t xml:space="preserve">The </w:t>
      </w:r>
      <w:proofErr w:type="spellStart"/>
      <w:r>
        <w:rPr>
          <w:rFonts w:eastAsia="Times New Roman" w:cs="Calibri"/>
          <w:lang w:val="en-US"/>
        </w:rPr>
        <w:t>colours</w:t>
      </w:r>
      <w:proofErr w:type="spellEnd"/>
      <w:r>
        <w:rPr>
          <w:rFonts w:eastAsia="Times New Roman" w:cs="Calibri"/>
          <w:lang w:val="en-US"/>
        </w:rPr>
        <w:t xml:space="preserve"> of these inks are red, green and blue.  Describe using a diagram how a student could prove this. (4)</w:t>
      </w:r>
    </w:p>
    <w:p w:rsidR="00571A13" w:rsidRDefault="00571A13" w:rsidP="00571A13">
      <w:pPr>
        <w:widowControl w:val="0"/>
        <w:autoSpaceDE w:val="0"/>
        <w:spacing w:after="0" w:line="240" w:lineRule="auto"/>
        <w:ind w:left="360"/>
        <w:rPr>
          <w:rFonts w:eastAsia="Times New Roman" w:cs="Calibri"/>
          <w:lang w:val="en-US"/>
        </w:rPr>
      </w:pPr>
    </w:p>
    <w:p w:rsidR="00CD63E9" w:rsidRDefault="00CA11A5" w:rsidP="00CD63E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="00CD63E9" w:rsidRPr="003B1C4B">
        <w:rPr>
          <w:b/>
          <w:sz w:val="28"/>
          <w:u w:val="single"/>
        </w:rPr>
        <w:t>.</w:t>
      </w:r>
      <w:r w:rsidR="00CD63E9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Waste, ground water and sea water treatment</w:t>
      </w:r>
    </w:p>
    <w:p w:rsidR="007861AF" w:rsidRDefault="007861AF" w:rsidP="007861AF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The two graphs below show the temperature as two samples of ice are heated until they melt. Which of these samples A or B is most likely to show potable water? Explain your choice. (3)</w:t>
      </w:r>
    </w:p>
    <w:p w:rsidR="007861AF" w:rsidRDefault="007861AF" w:rsidP="007861AF">
      <w:pPr>
        <w:pStyle w:val="ListParagraph"/>
        <w:spacing w:after="0"/>
        <w:rPr>
          <w:rFonts w:cs="Calibri"/>
        </w:rPr>
      </w:pPr>
    </w:p>
    <w:p w:rsidR="007861AF" w:rsidRDefault="007861AF" w:rsidP="007861AF">
      <w:pPr>
        <w:pStyle w:val="ListParagraph"/>
        <w:spacing w:after="0"/>
        <w:ind w:left="2160"/>
      </w:pPr>
      <w:r>
        <w:rPr>
          <w:rFonts w:cs="Calibri"/>
          <w:b/>
        </w:rPr>
        <w:t>A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  <w:b/>
        </w:rPr>
        <w:t>B</w:t>
      </w:r>
    </w:p>
    <w:p w:rsidR="007861AF" w:rsidRDefault="007861AF" w:rsidP="007861AF">
      <w:pPr>
        <w:pStyle w:val="ListParagraph"/>
        <w:spacing w:after="0"/>
      </w:pPr>
      <w:r>
        <w:rPr>
          <w:noProof/>
          <w:lang w:eastAsia="en-GB"/>
        </w:rPr>
        <w:drawing>
          <wp:inline distT="0" distB="0" distL="0" distR="0" wp14:anchorId="0C2BE5FC" wp14:editId="0B229957">
            <wp:extent cx="3600450" cy="13716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71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861AF" w:rsidRDefault="007861AF" w:rsidP="007861AF">
      <w:pPr>
        <w:widowControl w:val="0"/>
        <w:autoSpaceDE w:val="0"/>
        <w:spacing w:after="0"/>
        <w:ind w:left="360"/>
        <w:jc w:val="both"/>
        <w:rPr>
          <w:rFonts w:eastAsia="Times New Roman" w:cs="Calibri"/>
          <w:color w:val="FF0000"/>
          <w:lang w:val="en-US"/>
        </w:rPr>
      </w:pPr>
    </w:p>
    <w:p w:rsidR="007861AF" w:rsidRDefault="007861AF" w:rsidP="007861AF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:rsidR="007861AF" w:rsidRDefault="007861AF" w:rsidP="007861AF">
      <w:pPr>
        <w:pStyle w:val="ListParagraph"/>
        <w:spacing w:after="0"/>
        <w:rPr>
          <w:rFonts w:cs="Calibri"/>
        </w:rPr>
      </w:pPr>
    </w:p>
    <w:p w:rsidR="008646E7" w:rsidRDefault="007861AF" w:rsidP="008646E7">
      <w:pPr>
        <w:pStyle w:val="ListParagraph"/>
        <w:spacing w:after="0"/>
        <w:rPr>
          <w:rFonts w:cs="Calibri"/>
          <w:b/>
        </w:rPr>
      </w:pPr>
      <w:r>
        <w:rPr>
          <w:rFonts w:cs="Calibri"/>
        </w:rPr>
        <w:t>Describe and explain the stages used in the production of potable water from ground water. (6)</w:t>
      </w:r>
    </w:p>
    <w:p w:rsidR="008646E7" w:rsidRDefault="008646E7" w:rsidP="008646E7">
      <w:pPr>
        <w:pStyle w:val="ListParagraph"/>
        <w:spacing w:after="0"/>
        <w:rPr>
          <w:rFonts w:cs="Calibri"/>
          <w:b/>
        </w:rPr>
      </w:pPr>
    </w:p>
    <w:p w:rsidR="007861AF" w:rsidRPr="008646E7" w:rsidRDefault="007861AF" w:rsidP="008646E7">
      <w:pPr>
        <w:pStyle w:val="ListParagraph"/>
        <w:numPr>
          <w:ilvl w:val="0"/>
          <w:numId w:val="26"/>
        </w:numPr>
        <w:spacing w:after="0"/>
        <w:rPr>
          <w:rFonts w:cs="Calibri"/>
        </w:rPr>
      </w:pPr>
      <w:r w:rsidRPr="008646E7">
        <w:rPr>
          <w:rFonts w:cs="Calibri"/>
          <w:b/>
        </w:rPr>
        <w:t>Extended response question:</w:t>
      </w:r>
    </w:p>
    <w:p w:rsidR="007861AF" w:rsidRDefault="007861AF" w:rsidP="007861AF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7861AF" w:rsidRDefault="007861AF" w:rsidP="007861AF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the most common methods of producing potable water from salty water and explain why th</w:t>
      </w:r>
      <w:r w:rsidR="00AA5D98">
        <w:rPr>
          <w:rFonts w:eastAsia="FSLola-Light" w:cs="Calibri"/>
          <w:bCs/>
          <w:iCs/>
        </w:rPr>
        <w:t>is method is</w:t>
      </w:r>
      <w:r>
        <w:rPr>
          <w:rFonts w:eastAsia="FSLola-Light" w:cs="Calibri"/>
          <w:bCs/>
          <w:iCs/>
        </w:rPr>
        <w:t xml:space="preserve"> not used in areas with adequate supplies of ground water. (6)</w:t>
      </w:r>
    </w:p>
    <w:p w:rsidR="002B4FD0" w:rsidRDefault="002B4FD0">
      <w:pPr>
        <w:rPr>
          <w:rFonts w:eastAsia="FSLola-Light" w:cs="Calibri"/>
          <w:bCs/>
          <w:iCs/>
        </w:rPr>
      </w:pPr>
    </w:p>
    <w:p w:rsidR="007861AF" w:rsidRPr="007861AF" w:rsidRDefault="007861AF" w:rsidP="007861AF">
      <w:pPr>
        <w:pStyle w:val="ListParagraph"/>
        <w:numPr>
          <w:ilvl w:val="0"/>
          <w:numId w:val="27"/>
        </w:numPr>
        <w:autoSpaceDE w:val="0"/>
        <w:spacing w:after="0"/>
        <w:rPr>
          <w:rFonts w:eastAsia="FSLola-Light" w:cs="Calibri"/>
          <w:bCs/>
          <w:iCs/>
        </w:rPr>
      </w:pPr>
      <w:r w:rsidRPr="007861AF">
        <w:rPr>
          <w:rFonts w:eastAsia="FSLola-Light" w:cs="Calibri"/>
          <w:bCs/>
          <w:iCs/>
        </w:rPr>
        <w:t>Describe the similarities and differences between the processing of sewage, agricultural and industrial waste water. (4)</w:t>
      </w:r>
    </w:p>
    <w:p w:rsidR="007861AF" w:rsidRDefault="007861AF" w:rsidP="007861AF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:rsidR="007861AF" w:rsidRPr="007861AF" w:rsidRDefault="007861AF" w:rsidP="007861AF">
      <w:pPr>
        <w:pStyle w:val="ListParagraph"/>
        <w:numPr>
          <w:ilvl w:val="0"/>
          <w:numId w:val="27"/>
        </w:numPr>
        <w:autoSpaceDE w:val="0"/>
        <w:spacing w:after="0"/>
        <w:rPr>
          <w:rFonts w:eastAsia="FSLola-Light" w:cs="Calibri"/>
          <w:bCs/>
          <w:iCs/>
        </w:rPr>
      </w:pPr>
      <w:r w:rsidRPr="007861AF">
        <w:rPr>
          <w:rFonts w:eastAsia="FSLola-Light" w:cs="Calibri"/>
          <w:bCs/>
          <w:iCs/>
        </w:rPr>
        <w:t>Give the stages in the treatment of sewage. (</w:t>
      </w:r>
      <w:r w:rsidR="00531A34">
        <w:rPr>
          <w:rFonts w:eastAsia="FSLola-Light" w:cs="Calibri"/>
          <w:bCs/>
          <w:iCs/>
        </w:rPr>
        <w:t>3</w:t>
      </w:r>
      <w:r w:rsidRPr="007861AF">
        <w:rPr>
          <w:rFonts w:eastAsia="FSLola-Light" w:cs="Calibri"/>
          <w:bCs/>
          <w:iCs/>
        </w:rPr>
        <w:t>)</w:t>
      </w:r>
    </w:p>
    <w:p w:rsidR="007861AF" w:rsidRDefault="007861AF" w:rsidP="007861AF">
      <w:pPr>
        <w:autoSpaceDE w:val="0"/>
        <w:spacing w:after="0"/>
        <w:ind w:firstLine="360"/>
        <w:rPr>
          <w:rFonts w:eastAsia="FSLola-Light" w:cs="Calibri"/>
          <w:b/>
          <w:bCs/>
          <w:i/>
          <w:iCs/>
          <w:color w:val="00B050"/>
        </w:rPr>
      </w:pPr>
    </w:p>
    <w:p w:rsidR="003100B8" w:rsidRPr="00CD63E9" w:rsidRDefault="003100B8" w:rsidP="00CD63E9">
      <w:pPr>
        <w:rPr>
          <w:rFonts w:eastAsia="Times New Roman" w:cs="Arial"/>
          <w:sz w:val="24"/>
          <w:lang w:val="en-US"/>
        </w:rPr>
      </w:pPr>
    </w:p>
    <w:sectPr w:rsidR="003100B8" w:rsidRPr="00CD63E9" w:rsidSect="008311C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3DC" w:rsidRDefault="004C13DC" w:rsidP="00683DA2">
      <w:pPr>
        <w:spacing w:after="0" w:line="240" w:lineRule="auto"/>
      </w:pPr>
      <w:r>
        <w:separator/>
      </w:r>
    </w:p>
  </w:endnote>
  <w:endnote w:type="continuationSeparator" w:id="0">
    <w:p w:rsidR="004C13DC" w:rsidRDefault="004C13DC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FSLola-Light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E7846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3DC" w:rsidRDefault="004C13DC" w:rsidP="00683DA2">
      <w:pPr>
        <w:spacing w:after="0" w:line="240" w:lineRule="auto"/>
      </w:pPr>
      <w:r>
        <w:separator/>
      </w:r>
    </w:p>
  </w:footnote>
  <w:footnote w:type="continuationSeparator" w:id="0">
    <w:p w:rsidR="004C13DC" w:rsidRDefault="004C13DC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66BF">
      <w:rPr>
        <w:b/>
        <w:noProof/>
        <w:color w:val="F4B083" w:themeColor="accent2" w:themeTint="99"/>
        <w:sz w:val="28"/>
        <w:szCs w:val="32"/>
        <w:lang w:val="en-US"/>
      </w:rPr>
      <w:t>Grasp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37607C">
      <w:rPr>
        <w:b/>
        <w:noProof/>
        <w:color w:val="F4B083" w:themeColor="accent2" w:themeTint="99"/>
        <w:sz w:val="28"/>
        <w:szCs w:val="32"/>
        <w:lang w:val="en-US"/>
      </w:rPr>
      <w:t>States of matter and mixtures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C7A0C"/>
    <w:multiLevelType w:val="multilevel"/>
    <w:tmpl w:val="34DAE8D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3D75E9E"/>
    <w:multiLevelType w:val="multilevel"/>
    <w:tmpl w:val="59EAB7B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4326E59"/>
    <w:multiLevelType w:val="multilevel"/>
    <w:tmpl w:val="5D2CCFC2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609120E"/>
    <w:multiLevelType w:val="multilevel"/>
    <w:tmpl w:val="B6DED6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71B2556"/>
    <w:multiLevelType w:val="hybridMultilevel"/>
    <w:tmpl w:val="0DD0627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F7F71"/>
    <w:multiLevelType w:val="hybridMultilevel"/>
    <w:tmpl w:val="D576A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94B49"/>
    <w:multiLevelType w:val="multilevel"/>
    <w:tmpl w:val="EAB837C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93531"/>
    <w:multiLevelType w:val="multilevel"/>
    <w:tmpl w:val="C8C84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356D4"/>
    <w:multiLevelType w:val="hybridMultilevel"/>
    <w:tmpl w:val="9D44B5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A685E"/>
    <w:multiLevelType w:val="multilevel"/>
    <w:tmpl w:val="7212B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9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20"/>
  </w:num>
  <w:num w:numId="3">
    <w:abstractNumId w:val="28"/>
  </w:num>
  <w:num w:numId="4">
    <w:abstractNumId w:val="10"/>
  </w:num>
  <w:num w:numId="5">
    <w:abstractNumId w:val="5"/>
  </w:num>
  <w:num w:numId="6">
    <w:abstractNumId w:val="23"/>
  </w:num>
  <w:num w:numId="7">
    <w:abstractNumId w:val="11"/>
  </w:num>
  <w:num w:numId="8">
    <w:abstractNumId w:val="24"/>
  </w:num>
  <w:num w:numId="9">
    <w:abstractNumId w:val="25"/>
  </w:num>
  <w:num w:numId="10">
    <w:abstractNumId w:val="19"/>
  </w:num>
  <w:num w:numId="11">
    <w:abstractNumId w:val="22"/>
  </w:num>
  <w:num w:numId="12">
    <w:abstractNumId w:val="14"/>
  </w:num>
  <w:num w:numId="13">
    <w:abstractNumId w:val="15"/>
  </w:num>
  <w:num w:numId="14">
    <w:abstractNumId w:val="7"/>
  </w:num>
  <w:num w:numId="15">
    <w:abstractNumId w:val="16"/>
  </w:num>
  <w:num w:numId="16">
    <w:abstractNumId w:val="21"/>
  </w:num>
  <w:num w:numId="17">
    <w:abstractNumId w:val="27"/>
  </w:num>
  <w:num w:numId="18">
    <w:abstractNumId w:val="17"/>
  </w:num>
  <w:num w:numId="19">
    <w:abstractNumId w:val="26"/>
  </w:num>
  <w:num w:numId="20">
    <w:abstractNumId w:val="8"/>
  </w:num>
  <w:num w:numId="21">
    <w:abstractNumId w:val="1"/>
  </w:num>
  <w:num w:numId="22">
    <w:abstractNumId w:val="2"/>
  </w:num>
  <w:num w:numId="23">
    <w:abstractNumId w:val="6"/>
  </w:num>
  <w:num w:numId="24">
    <w:abstractNumId w:val="13"/>
  </w:num>
  <w:num w:numId="25">
    <w:abstractNumId w:val="3"/>
  </w:num>
  <w:num w:numId="26">
    <w:abstractNumId w:val="9"/>
  </w:num>
  <w:num w:numId="27">
    <w:abstractNumId w:val="0"/>
  </w:num>
  <w:num w:numId="28">
    <w:abstractNumId w:val="4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A2C5B"/>
    <w:rsid w:val="000B08DC"/>
    <w:rsid w:val="000C108E"/>
    <w:rsid w:val="000C4FEF"/>
    <w:rsid w:val="000D1F51"/>
    <w:rsid w:val="000D3567"/>
    <w:rsid w:val="000E3176"/>
    <w:rsid w:val="00116026"/>
    <w:rsid w:val="0012097A"/>
    <w:rsid w:val="00123791"/>
    <w:rsid w:val="001634C1"/>
    <w:rsid w:val="00177612"/>
    <w:rsid w:val="001866BF"/>
    <w:rsid w:val="0018679B"/>
    <w:rsid w:val="001871FA"/>
    <w:rsid w:val="00196AE6"/>
    <w:rsid w:val="001D06C1"/>
    <w:rsid w:val="002231AE"/>
    <w:rsid w:val="00224A2F"/>
    <w:rsid w:val="002267BE"/>
    <w:rsid w:val="00227B1F"/>
    <w:rsid w:val="002314E4"/>
    <w:rsid w:val="00235E14"/>
    <w:rsid w:val="00270046"/>
    <w:rsid w:val="0029353E"/>
    <w:rsid w:val="002B3ACC"/>
    <w:rsid w:val="002B4FD0"/>
    <w:rsid w:val="002B6B0F"/>
    <w:rsid w:val="002C4FE4"/>
    <w:rsid w:val="002E61D8"/>
    <w:rsid w:val="002E7F31"/>
    <w:rsid w:val="003007F2"/>
    <w:rsid w:val="003045DD"/>
    <w:rsid w:val="003100B8"/>
    <w:rsid w:val="00314064"/>
    <w:rsid w:val="00321AB9"/>
    <w:rsid w:val="00335837"/>
    <w:rsid w:val="00341695"/>
    <w:rsid w:val="0035363E"/>
    <w:rsid w:val="00357E7F"/>
    <w:rsid w:val="00364172"/>
    <w:rsid w:val="00370A44"/>
    <w:rsid w:val="0037607C"/>
    <w:rsid w:val="00376B01"/>
    <w:rsid w:val="00395D52"/>
    <w:rsid w:val="003B1C4B"/>
    <w:rsid w:val="003C5C15"/>
    <w:rsid w:val="003D29E8"/>
    <w:rsid w:val="003D7EBB"/>
    <w:rsid w:val="003E694F"/>
    <w:rsid w:val="00400764"/>
    <w:rsid w:val="00412439"/>
    <w:rsid w:val="004547AC"/>
    <w:rsid w:val="00463842"/>
    <w:rsid w:val="0047349C"/>
    <w:rsid w:val="00473F18"/>
    <w:rsid w:val="004917E7"/>
    <w:rsid w:val="004A46DE"/>
    <w:rsid w:val="004B392F"/>
    <w:rsid w:val="004C13DC"/>
    <w:rsid w:val="004D1FAB"/>
    <w:rsid w:val="00512C6F"/>
    <w:rsid w:val="005158FD"/>
    <w:rsid w:val="00531A34"/>
    <w:rsid w:val="005406F9"/>
    <w:rsid w:val="00547C36"/>
    <w:rsid w:val="00553572"/>
    <w:rsid w:val="00571A13"/>
    <w:rsid w:val="005741A2"/>
    <w:rsid w:val="005941E7"/>
    <w:rsid w:val="005B66A5"/>
    <w:rsid w:val="005B7E26"/>
    <w:rsid w:val="005C6E83"/>
    <w:rsid w:val="005D0A3A"/>
    <w:rsid w:val="005D5778"/>
    <w:rsid w:val="0060432E"/>
    <w:rsid w:val="00625D23"/>
    <w:rsid w:val="00630920"/>
    <w:rsid w:val="00683DA2"/>
    <w:rsid w:val="00694180"/>
    <w:rsid w:val="006B70A7"/>
    <w:rsid w:val="006C779C"/>
    <w:rsid w:val="006D38A6"/>
    <w:rsid w:val="007178F1"/>
    <w:rsid w:val="00720DB3"/>
    <w:rsid w:val="007419C9"/>
    <w:rsid w:val="00756990"/>
    <w:rsid w:val="00772672"/>
    <w:rsid w:val="007754D5"/>
    <w:rsid w:val="007861AF"/>
    <w:rsid w:val="00786F7A"/>
    <w:rsid w:val="007C3246"/>
    <w:rsid w:val="00811233"/>
    <w:rsid w:val="008311C9"/>
    <w:rsid w:val="008578C1"/>
    <w:rsid w:val="00861D7A"/>
    <w:rsid w:val="0086341C"/>
    <w:rsid w:val="008646E7"/>
    <w:rsid w:val="00864776"/>
    <w:rsid w:val="00876439"/>
    <w:rsid w:val="00887128"/>
    <w:rsid w:val="008A1E78"/>
    <w:rsid w:val="008A281B"/>
    <w:rsid w:val="008A3DE7"/>
    <w:rsid w:val="008A523E"/>
    <w:rsid w:val="008C4039"/>
    <w:rsid w:val="008C7786"/>
    <w:rsid w:val="008D6D3D"/>
    <w:rsid w:val="008E7891"/>
    <w:rsid w:val="008F501F"/>
    <w:rsid w:val="0092383E"/>
    <w:rsid w:val="009577C9"/>
    <w:rsid w:val="00960827"/>
    <w:rsid w:val="00963282"/>
    <w:rsid w:val="00983ADF"/>
    <w:rsid w:val="009973A8"/>
    <w:rsid w:val="009A28D9"/>
    <w:rsid w:val="009D1487"/>
    <w:rsid w:val="009D593A"/>
    <w:rsid w:val="00A04163"/>
    <w:rsid w:val="00A8468F"/>
    <w:rsid w:val="00AA5D98"/>
    <w:rsid w:val="00AB6E2F"/>
    <w:rsid w:val="00AD2A9E"/>
    <w:rsid w:val="00AF0BA6"/>
    <w:rsid w:val="00B23FAF"/>
    <w:rsid w:val="00B46290"/>
    <w:rsid w:val="00B53B57"/>
    <w:rsid w:val="00B57C53"/>
    <w:rsid w:val="00B621A1"/>
    <w:rsid w:val="00B76AAE"/>
    <w:rsid w:val="00B8058A"/>
    <w:rsid w:val="00B8443F"/>
    <w:rsid w:val="00BA1AC1"/>
    <w:rsid w:val="00BB10D7"/>
    <w:rsid w:val="00BC481B"/>
    <w:rsid w:val="00BF07BD"/>
    <w:rsid w:val="00BF7FB4"/>
    <w:rsid w:val="00C43CB9"/>
    <w:rsid w:val="00C51E5C"/>
    <w:rsid w:val="00C52506"/>
    <w:rsid w:val="00C62840"/>
    <w:rsid w:val="00C720EA"/>
    <w:rsid w:val="00C80244"/>
    <w:rsid w:val="00CA11A5"/>
    <w:rsid w:val="00CA6681"/>
    <w:rsid w:val="00CD63E9"/>
    <w:rsid w:val="00CE3EED"/>
    <w:rsid w:val="00D14798"/>
    <w:rsid w:val="00D27032"/>
    <w:rsid w:val="00D32161"/>
    <w:rsid w:val="00D3585C"/>
    <w:rsid w:val="00D52B70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E53AD"/>
    <w:rsid w:val="00DF5F13"/>
    <w:rsid w:val="00E00736"/>
    <w:rsid w:val="00E14B24"/>
    <w:rsid w:val="00E20245"/>
    <w:rsid w:val="00E2050D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F2C39"/>
    <w:rsid w:val="00EF44F9"/>
    <w:rsid w:val="00F00EA2"/>
    <w:rsid w:val="00F05986"/>
    <w:rsid w:val="00F12C37"/>
    <w:rsid w:val="00F13C29"/>
    <w:rsid w:val="00F1644A"/>
    <w:rsid w:val="00F42242"/>
    <w:rsid w:val="00F741B2"/>
    <w:rsid w:val="00F90980"/>
    <w:rsid w:val="00FA76D7"/>
    <w:rsid w:val="00FE5B56"/>
    <w:rsid w:val="00FE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0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3</cp:revision>
  <dcterms:created xsi:type="dcterms:W3CDTF">2018-02-11T13:10:00Z</dcterms:created>
  <dcterms:modified xsi:type="dcterms:W3CDTF">2018-02-11T13:10:00Z</dcterms:modified>
</cp:coreProperties>
</file>