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4CF33" w14:textId="77777777" w:rsidR="003043EB" w:rsidRPr="00DC57B9" w:rsidRDefault="004034B6" w:rsidP="003043EB">
      <w:pPr>
        <w:spacing w:after="0" w:line="20" w:lineRule="atLeast"/>
        <w:jc w:val="center"/>
        <w:rPr>
          <w:rFonts w:cs="Arial"/>
        </w:rPr>
      </w:pPr>
      <w:r w:rsidRPr="00DC57B9">
        <w:rPr>
          <w:rFonts w:cs="Arial"/>
          <w:b/>
          <w:bCs/>
          <w:noProof/>
          <w:color w:val="2B579A"/>
          <w:spacing w:val="15"/>
          <w:shd w:val="clear" w:color="auto" w:fill="E6E6E6"/>
          <w:lang w:eastAsia="ko-KR"/>
        </w:rPr>
        <mc:AlternateContent>
          <mc:Choice Requires="wps">
            <w:drawing>
              <wp:anchor distT="0" distB="0" distL="114300" distR="114300" simplePos="0" relativeHeight="251658240" behindDoc="0" locked="0" layoutInCell="1" allowOverlap="1" wp14:anchorId="4474D07F" wp14:editId="4474D080">
                <wp:simplePos x="0" y="0"/>
                <wp:positionH relativeFrom="margin">
                  <wp:align>right</wp:align>
                </wp:positionH>
                <wp:positionV relativeFrom="paragraph">
                  <wp:posOffset>335280</wp:posOffset>
                </wp:positionV>
                <wp:extent cx="1554480" cy="431165"/>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1554480" cy="431165"/>
                        </a:xfrm>
                        <a:prstGeom prst="rect">
                          <a:avLst/>
                        </a:prstGeom>
                        <a:noFill/>
                        <a:ln w="6350">
                          <a:noFill/>
                        </a:ln>
                      </wps:spPr>
                      <wps:txbx>
                        <w:txbxContent>
                          <w:p w14:paraId="4474D087" w14:textId="77777777" w:rsidR="006103C0" w:rsidRPr="008612FE" w:rsidRDefault="004034B6" w:rsidP="003043EB">
                            <w:pPr>
                              <w:rPr>
                                <w:color w:val="FFFFFF" w:themeColor="background1"/>
                                <w:sz w:val="44"/>
                                <w:szCs w:val="44"/>
                              </w:rPr>
                            </w:pPr>
                            <w:r w:rsidRPr="008612FE">
                              <w:rPr>
                                <w:color w:val="FFFFFF" w:themeColor="background1"/>
                                <w:sz w:val="44"/>
                                <w:szCs w:val="44"/>
                              </w:rPr>
                              <w:t>Syllabus</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w14:anchorId="130EBAA4">
              <v:shapetype id="_x0000_t202" coordsize="21600,21600" o:spt="202" path="m,l,21600r21600,l21600,xe" w14:anchorId="4474D07F">
                <v:stroke joinstyle="miter"/>
                <v:path gradientshapeok="t" o:connecttype="rect"/>
              </v:shapetype>
              <v:shape id="Text Box 1" style="position:absolute;left:0;text-align:left;margin-left:71.2pt;margin-top:26.4pt;width:122.4pt;height:33.9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">
                <v:textbox>
                  <w:txbxContent>
                    <w:p w:rsidRPr="008612FE" w:rsidR="006103C0" w:rsidP="003043EB" w:rsidRDefault="004034B6" w14:paraId="1B41B628" w14:textId="77777777">
                      <w:pPr>
                        <w:rPr>
                          <w:color w:val="FFFFFF" w:themeColor="background1"/>
                          <w:sz w:val="44"/>
                          <w:szCs w:val="44"/>
                        </w:rPr>
                      </w:pPr>
                      <w:r w:rsidRPr="008612FE">
                        <w:rPr>
                          <w:color w:val="FFFFFF" w:themeColor="background1"/>
                          <w:sz w:val="44"/>
                          <w:szCs w:val="44"/>
                        </w:rPr>
                        <w:t>Syllabus</w:t>
                      </w:r>
                    </w:p>
                  </w:txbxContent>
                </v:textbox>
                <w10:wrap anchorx="margin"/>
              </v:shape>
            </w:pict>
          </mc:Fallback>
        </mc:AlternateContent>
      </w:r>
      <w:r w:rsidRPr="00DC57B9">
        <w:rPr>
          <w:rFonts w:cs="Arial"/>
          <w:b/>
          <w:bCs/>
          <w:noProof/>
          <w:color w:val="2B579A"/>
          <w:spacing w:val="15"/>
          <w:shd w:val="clear" w:color="auto" w:fill="FFFFFF"/>
          <w:lang w:eastAsia="ko-KR"/>
        </w:rPr>
        <w:drawing>
          <wp:inline distT="0" distB="0" distL="0" distR="0" wp14:anchorId="4474D081" wp14:editId="4474D082">
            <wp:extent cx="5943600" cy="766916"/>
            <wp:effectExtent l="0" t="0" r="0" b="0"/>
            <wp:docPr id="2" name="Picture 2" descr="cid:image010.png@01D5FC40.78408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89064" name="Picture 6" descr="cid:image010.png@01D5FC40.78408B20"/>
                    <pic:cNvPicPr>
                      <a:picLocks noChangeAspect="1" noChangeArrowheads="1"/>
                    </pic:cNvPicPr>
                  </pic:nvPicPr>
                  <pic:blipFill>
                    <a:blip r:embed="rId11" r:link="rId12">
                      <a:extLst>
                        <a:ext uri="{28A0092B-C50C-407E-A947-70E740481C1C}">
                          <a14:useLocalDpi xmlns:a14="http://schemas.microsoft.com/office/drawing/2010/main" val="0"/>
                        </a:ext>
                      </a:extLst>
                    </a:blip>
                    <a:stretch>
                      <a:fillRect/>
                    </a:stretch>
                  </pic:blipFill>
                  <pic:spPr bwMode="auto">
                    <a:xfrm>
                      <a:off x="0" y="0"/>
                      <a:ext cx="5943600" cy="766916"/>
                    </a:xfrm>
                    <a:prstGeom prst="rect">
                      <a:avLst/>
                    </a:prstGeom>
                    <a:noFill/>
                    <a:ln>
                      <a:noFill/>
                    </a:ln>
                  </pic:spPr>
                </pic:pic>
              </a:graphicData>
            </a:graphic>
          </wp:inline>
        </w:drawing>
      </w:r>
    </w:p>
    <w:p w14:paraId="4474CF34" w14:textId="77777777" w:rsidR="003043EB" w:rsidRPr="00DC57B9" w:rsidRDefault="003043EB" w:rsidP="003043EB">
      <w:pPr>
        <w:spacing w:after="0" w:line="20" w:lineRule="atLeast"/>
        <w:rPr>
          <w:rFonts w:cs="Arial"/>
        </w:rPr>
      </w:pPr>
    </w:p>
    <w:p w14:paraId="4474CF35" w14:textId="77777777" w:rsidR="003043EB" w:rsidRPr="00DC57B9" w:rsidRDefault="003043EB" w:rsidP="003043EB">
      <w:pPr>
        <w:spacing w:after="0" w:line="20" w:lineRule="atLeast"/>
        <w:rPr>
          <w:rFonts w:cs="Arial"/>
        </w:rPr>
      </w:pPr>
    </w:p>
    <w:p w14:paraId="4474CF36" w14:textId="7691B892" w:rsidR="003043EB" w:rsidRPr="00DC57B9" w:rsidRDefault="003043EB" w:rsidP="007F557A">
      <w:pPr>
        <w:spacing w:after="0" w:line="20" w:lineRule="atLeast"/>
        <w:rPr>
          <w:rFonts w:eastAsia="Malgun Gothic"/>
          <w:b/>
          <w:bCs/>
        </w:rPr>
      </w:pPr>
    </w:p>
    <w:p w14:paraId="4474CF37" w14:textId="77777777" w:rsidR="00A472A2" w:rsidRPr="00DC57B9" w:rsidRDefault="00A472A2" w:rsidP="356D038D">
      <w:pPr>
        <w:spacing w:after="0" w:line="20" w:lineRule="atLeast"/>
        <w:jc w:val="center"/>
        <w:rPr>
          <w:rFonts w:cs="Arial"/>
          <w:b/>
          <w:bCs/>
        </w:rPr>
      </w:pPr>
    </w:p>
    <w:p w14:paraId="67C26B62" w14:textId="77777777" w:rsidR="00206E84" w:rsidRDefault="00206E84" w:rsidP="00A472A2">
      <w:pPr>
        <w:pStyle w:val="Heading1"/>
        <w:rPr>
          <w:rFonts w:ascii="Arial" w:hAnsi="Arial" w:cs="Arial"/>
        </w:rPr>
      </w:pPr>
    </w:p>
    <w:p w14:paraId="3CCE9D0C" w14:textId="74CB147F" w:rsidR="356D038D" w:rsidRDefault="356D038D" w:rsidP="356D038D"/>
    <w:p w14:paraId="5A6E1368" w14:textId="56BD4EC9" w:rsidR="356D038D" w:rsidRDefault="356D038D" w:rsidP="356D038D"/>
    <w:p w14:paraId="38993655" w14:textId="1E2D9A14" w:rsidR="356D038D" w:rsidRDefault="356D038D" w:rsidP="356D038D"/>
    <w:p w14:paraId="2FE1625C" w14:textId="6406A85D" w:rsidR="356D038D" w:rsidRDefault="356D038D" w:rsidP="356D038D"/>
    <w:p w14:paraId="6C78B634" w14:textId="34E21423" w:rsidR="00C507D1" w:rsidRDefault="004351CC" w:rsidP="003043EB">
      <w:pPr>
        <w:pStyle w:val="Heading1"/>
        <w:rPr>
          <w:rFonts w:ascii="Arial" w:eastAsia="Verdana" w:hAnsi="Arial" w:cs="Arial"/>
          <w:lang w:eastAsia="ko-KR"/>
        </w:rPr>
      </w:pPr>
      <w:r w:rsidRPr="68A3A955">
        <w:rPr>
          <w:rFonts w:ascii="Arial" w:hAnsi="Arial" w:cs="Arial"/>
        </w:rPr>
        <w:t>AI</w:t>
      </w:r>
      <w:r w:rsidR="00E4327E" w:rsidRPr="68A3A955">
        <w:rPr>
          <w:rFonts w:ascii="Arial" w:hAnsi="Arial" w:cs="Arial"/>
        </w:rPr>
        <w:t xml:space="preserve"> </w:t>
      </w:r>
      <w:r w:rsidR="00254FF2" w:rsidRPr="68A3A955">
        <w:rPr>
          <w:rFonts w:ascii="Arial" w:hAnsi="Arial" w:cs="Arial"/>
        </w:rPr>
        <w:t>6</w:t>
      </w:r>
      <w:r w:rsidR="00B1002F" w:rsidRPr="68A3A955">
        <w:rPr>
          <w:rFonts w:ascii="Arial" w:hAnsi="Arial" w:cs="Arial"/>
        </w:rPr>
        <w:t>2</w:t>
      </w:r>
      <w:r w:rsidR="00F962CA" w:rsidRPr="68A3A955">
        <w:rPr>
          <w:rFonts w:ascii="Arial" w:hAnsi="Arial" w:cs="Arial"/>
        </w:rPr>
        <w:t>0</w:t>
      </w:r>
      <w:r w:rsidR="004034B6" w:rsidRPr="68A3A955">
        <w:rPr>
          <w:rFonts w:ascii="Arial" w:hAnsi="Arial" w:cs="Arial"/>
        </w:rPr>
        <w:t xml:space="preserve"> </w:t>
      </w:r>
      <w:r w:rsidR="00130C1A" w:rsidRPr="68A3A955">
        <w:rPr>
          <w:rFonts w:ascii="Arial" w:eastAsia="Verdana" w:hAnsi="Arial" w:cs="Arial"/>
          <w:lang w:eastAsia="ko-KR"/>
        </w:rPr>
        <w:t>Emerging Topics in Artificial Intelligence</w:t>
      </w:r>
    </w:p>
    <w:p w14:paraId="4474CF39" w14:textId="56E00DA7" w:rsidR="003043EB" w:rsidRPr="00C507D1" w:rsidRDefault="004034B6" w:rsidP="003043EB">
      <w:pPr>
        <w:pStyle w:val="Heading1"/>
        <w:rPr>
          <w:rFonts w:ascii="Arial" w:hAnsi="Arial" w:cs="Arial"/>
          <w:sz w:val="32"/>
          <w:szCs w:val="32"/>
        </w:rPr>
      </w:pPr>
      <w:r w:rsidRPr="356D038D">
        <w:rPr>
          <w:rFonts w:ascii="Arial" w:hAnsi="Arial" w:cs="Arial"/>
          <w:sz w:val="32"/>
          <w:szCs w:val="32"/>
        </w:rPr>
        <w:t xml:space="preserve">School of </w:t>
      </w:r>
      <w:r w:rsidR="00C638C0" w:rsidRPr="356D038D">
        <w:rPr>
          <w:rFonts w:ascii="Arial" w:hAnsi="Arial" w:cs="Arial"/>
          <w:sz w:val="32"/>
          <w:szCs w:val="32"/>
        </w:rPr>
        <w:t xml:space="preserve">Technology &amp; Computing </w:t>
      </w:r>
    </w:p>
    <w:p w14:paraId="4474CF3A" w14:textId="77777777" w:rsidR="003043EB" w:rsidRPr="00C507D1" w:rsidRDefault="003043EB" w:rsidP="003043EB">
      <w:pPr>
        <w:spacing w:after="0" w:line="20" w:lineRule="atLeast"/>
        <w:rPr>
          <w:rFonts w:cs="Arial"/>
          <w:sz w:val="32"/>
          <w:szCs w:val="32"/>
        </w:rPr>
      </w:pPr>
    </w:p>
    <w:p w14:paraId="4474CF3B" w14:textId="77777777" w:rsidR="003043EB" w:rsidRPr="00DC57B9" w:rsidRDefault="003043EB" w:rsidP="003043EB">
      <w:pPr>
        <w:spacing w:after="0" w:line="20" w:lineRule="atLeast"/>
        <w:rPr>
          <w:rFonts w:cs="Arial"/>
        </w:rPr>
      </w:pPr>
    </w:p>
    <w:p w14:paraId="4474CF3C" w14:textId="6F13CCAD" w:rsidR="003043EB" w:rsidRPr="00DC57B9" w:rsidRDefault="1DB658AC" w:rsidP="003043EB">
      <w:pPr>
        <w:contextualSpacing/>
        <w:jc w:val="center"/>
        <w:rPr>
          <w:rFonts w:cs="Arial"/>
        </w:rPr>
      </w:pPr>
      <w:r w:rsidRPr="356D038D">
        <w:rPr>
          <w:rFonts w:cs="Arial"/>
        </w:rPr>
        <w:t>3</w:t>
      </w:r>
      <w:r w:rsidR="0A24599F" w:rsidRPr="356D038D">
        <w:rPr>
          <w:rFonts w:cs="Arial"/>
        </w:rPr>
        <w:t xml:space="preserve"> Credits</w:t>
      </w:r>
      <w:r w:rsidR="25D116C8" w:rsidRPr="356D038D">
        <w:rPr>
          <w:rFonts w:cs="Arial"/>
        </w:rPr>
        <w:t xml:space="preserve">, </w:t>
      </w:r>
      <w:r w:rsidR="58B11F3F" w:rsidRPr="356D038D">
        <w:rPr>
          <w:rFonts w:cs="Arial"/>
        </w:rPr>
        <w:t>Graduate</w:t>
      </w:r>
      <w:r w:rsidR="19076F43" w:rsidRPr="356D038D">
        <w:rPr>
          <w:rFonts w:cs="Arial"/>
        </w:rPr>
        <w:t xml:space="preserve"> </w:t>
      </w:r>
      <w:r w:rsidR="25D116C8" w:rsidRPr="356D038D">
        <w:rPr>
          <w:rFonts w:cs="Arial"/>
        </w:rPr>
        <w:t>Course</w:t>
      </w:r>
    </w:p>
    <w:p w14:paraId="4474CF3D" w14:textId="2381A74D" w:rsidR="002A3DB4" w:rsidRPr="00DC57B9" w:rsidRDefault="74C1A7FB" w:rsidP="30E63DBA">
      <w:pPr>
        <w:contextualSpacing/>
        <w:jc w:val="center"/>
        <w:rPr>
          <w:rFonts w:eastAsia="Malgun Gothic"/>
        </w:rPr>
      </w:pPr>
      <w:r w:rsidRPr="30E63DBA">
        <w:rPr>
          <w:rFonts w:eastAsia="Malgun Gothic" w:cs="Arial"/>
        </w:rPr>
        <w:t>Grading Type: Decimal</w:t>
      </w:r>
    </w:p>
    <w:p w14:paraId="4474CF3E" w14:textId="77777777" w:rsidR="002A3DB4" w:rsidRPr="00DC57B9" w:rsidRDefault="002A3DB4" w:rsidP="003043EB">
      <w:pPr>
        <w:contextualSpacing/>
        <w:jc w:val="center"/>
        <w:rPr>
          <w:rFonts w:cs="Arial"/>
        </w:rPr>
      </w:pPr>
    </w:p>
    <w:p w14:paraId="1F0E6666" w14:textId="7A0A3136" w:rsidR="30E63DBA" w:rsidRDefault="30E63DBA" w:rsidP="30E63DBA">
      <w:pPr>
        <w:contextualSpacing/>
        <w:jc w:val="center"/>
        <w:rPr>
          <w:rFonts w:cs="Arial"/>
        </w:rPr>
      </w:pPr>
    </w:p>
    <w:p w14:paraId="4474CF3F" w14:textId="77777777" w:rsidR="00B05EF5" w:rsidRDefault="00B05EF5" w:rsidP="003043EB">
      <w:pPr>
        <w:contextualSpacing/>
        <w:jc w:val="center"/>
        <w:rPr>
          <w:rFonts w:cs="Arial"/>
        </w:rPr>
      </w:pPr>
    </w:p>
    <w:p w14:paraId="19BA2827" w14:textId="77777777" w:rsidR="004D3878" w:rsidRDefault="004D3878" w:rsidP="003043EB">
      <w:pPr>
        <w:contextualSpacing/>
        <w:jc w:val="center"/>
        <w:rPr>
          <w:rFonts w:cs="Arial"/>
        </w:rPr>
      </w:pPr>
    </w:p>
    <w:p w14:paraId="2DF2FE92" w14:textId="77777777" w:rsidR="004D3878" w:rsidRDefault="004D3878" w:rsidP="003043EB">
      <w:pPr>
        <w:contextualSpacing/>
        <w:jc w:val="center"/>
        <w:rPr>
          <w:rFonts w:cs="Arial"/>
        </w:rPr>
      </w:pPr>
    </w:p>
    <w:p w14:paraId="15E91541" w14:textId="77777777" w:rsidR="004D3878" w:rsidRDefault="004D3878" w:rsidP="003043EB">
      <w:pPr>
        <w:contextualSpacing/>
        <w:jc w:val="center"/>
        <w:rPr>
          <w:rFonts w:cs="Arial"/>
        </w:rPr>
      </w:pPr>
    </w:p>
    <w:p w14:paraId="3CD2D342" w14:textId="77777777" w:rsidR="004D3878" w:rsidRPr="00DC57B9" w:rsidRDefault="004D3878" w:rsidP="003043EB">
      <w:pPr>
        <w:contextualSpacing/>
        <w:jc w:val="center"/>
        <w:rPr>
          <w:rFonts w:cs="Arial"/>
        </w:rPr>
      </w:pPr>
    </w:p>
    <w:p w14:paraId="4474CF40" w14:textId="77777777" w:rsidR="00B05EF5" w:rsidRPr="00DC57B9" w:rsidRDefault="00B05EF5" w:rsidP="003043EB">
      <w:pPr>
        <w:contextualSpacing/>
        <w:jc w:val="center"/>
        <w:rPr>
          <w:rFonts w:cs="Arial"/>
        </w:rPr>
      </w:pPr>
    </w:p>
    <w:p w14:paraId="4474CF41" w14:textId="77777777" w:rsidR="00B05EF5" w:rsidRPr="00DC57B9" w:rsidRDefault="00B05EF5" w:rsidP="003043EB">
      <w:pPr>
        <w:contextualSpacing/>
        <w:jc w:val="center"/>
        <w:rPr>
          <w:rFonts w:cs="Arial"/>
        </w:rPr>
      </w:pPr>
    </w:p>
    <w:p w14:paraId="4474CF44" w14:textId="374818E8" w:rsidR="00B05EF5" w:rsidRPr="00DC57B9" w:rsidRDefault="00B05EF5" w:rsidP="74C1A7FB">
      <w:pPr>
        <w:contextualSpacing/>
        <w:jc w:val="center"/>
        <w:rPr>
          <w:rFonts w:eastAsia="Malgun Gothic"/>
        </w:rPr>
      </w:pPr>
    </w:p>
    <w:p w14:paraId="4474CF45" w14:textId="77777777" w:rsidR="00B05EF5" w:rsidRPr="00DC57B9" w:rsidRDefault="00B05EF5" w:rsidP="003043EB">
      <w:pPr>
        <w:contextualSpacing/>
        <w:jc w:val="center"/>
        <w:rPr>
          <w:rFonts w:cs="Arial"/>
        </w:rPr>
      </w:pPr>
    </w:p>
    <w:p w14:paraId="4474CF47" w14:textId="29B59E5B" w:rsidR="00B05EF5" w:rsidRPr="00DC57B9" w:rsidRDefault="00B05EF5" w:rsidP="30E63DBA">
      <w:pPr>
        <w:contextualSpacing/>
        <w:jc w:val="center"/>
        <w:rPr>
          <w:rFonts w:cs="Arial"/>
        </w:rPr>
      </w:pPr>
    </w:p>
    <w:p w14:paraId="4474CF48" w14:textId="77777777" w:rsidR="00B05EF5" w:rsidRPr="00DC57B9" w:rsidRDefault="00B05EF5" w:rsidP="003043EB">
      <w:pPr>
        <w:contextualSpacing/>
        <w:jc w:val="center"/>
        <w:rPr>
          <w:rFonts w:cs="Arial"/>
        </w:rPr>
      </w:pPr>
    </w:p>
    <w:p w14:paraId="4474CF51" w14:textId="77777777" w:rsidR="00A5779A" w:rsidRPr="00DC57B9" w:rsidRDefault="004034B6" w:rsidP="356D038D">
      <w:pPr>
        <w:contextualSpacing/>
        <w:jc w:val="center"/>
        <w:rPr>
          <w:rFonts w:cs="Arial"/>
          <w:i/>
          <w:iCs/>
        </w:rPr>
      </w:pPr>
      <w:r w:rsidRPr="356D038D">
        <w:rPr>
          <w:rFonts w:cs="Arial"/>
          <w:i/>
          <w:iCs/>
        </w:rPr>
        <w:t>Access to the Internet is required.</w:t>
      </w:r>
    </w:p>
    <w:p w14:paraId="4474CF52" w14:textId="77777777" w:rsidR="00A5779A" w:rsidRPr="00DC57B9" w:rsidRDefault="004034B6" w:rsidP="356D038D">
      <w:pPr>
        <w:contextualSpacing/>
        <w:jc w:val="center"/>
        <w:rPr>
          <w:rFonts w:cs="Arial"/>
          <w:i/>
          <w:iCs/>
        </w:rPr>
      </w:pPr>
      <w:r w:rsidRPr="356D038D">
        <w:rPr>
          <w:rFonts w:cs="Arial"/>
          <w:i/>
          <w:iCs/>
        </w:rPr>
        <w:t>All written assignments must be in Microsoft-Word-compatible formats.</w:t>
      </w:r>
    </w:p>
    <w:p w14:paraId="4474CF53" w14:textId="77777777" w:rsidR="00A5779A" w:rsidRPr="00DC57B9" w:rsidRDefault="004034B6" w:rsidP="356D038D">
      <w:pPr>
        <w:contextualSpacing/>
        <w:jc w:val="center"/>
        <w:rPr>
          <w:rFonts w:cs="Arial"/>
          <w:i/>
          <w:iCs/>
          <w:color w:val="000000"/>
        </w:rPr>
      </w:pPr>
      <w:r w:rsidRPr="356D038D">
        <w:rPr>
          <w:rFonts w:cs="Arial"/>
          <w:i/>
          <w:iCs/>
        </w:rPr>
        <w:t>See the library’s APA Style Guide tutorial for a list of resources that can help you use APA style.</w:t>
      </w:r>
    </w:p>
    <w:p w14:paraId="0D4C2729" w14:textId="77777777" w:rsidR="00BD5DAE" w:rsidRPr="00DC57B9" w:rsidRDefault="00BD5DAE" w:rsidP="00BD5DAE">
      <w:pPr>
        <w:pStyle w:val="Heading1"/>
        <w:spacing w:line="20" w:lineRule="atLeast"/>
        <w:rPr>
          <w:rFonts w:ascii="Arial" w:hAnsi="Arial" w:cs="Arial"/>
        </w:rPr>
      </w:pPr>
      <w:r w:rsidRPr="78779FA7">
        <w:rPr>
          <w:rStyle w:val="StyleStyle14ptBoldSmallcapsNotBold"/>
          <w:rFonts w:cs="Arial"/>
          <w:b/>
          <w:bCs/>
          <w:caps w:val="0"/>
          <w:sz w:val="36"/>
          <w:szCs w:val="36"/>
        </w:rPr>
        <w:lastRenderedPageBreak/>
        <w:t>Faculty Information</w:t>
      </w:r>
      <w:r w:rsidRPr="78779FA7">
        <w:rPr>
          <w:rFonts w:ascii="Arial" w:hAnsi="Arial" w:cs="Arial"/>
        </w:rPr>
        <w:t xml:space="preserve"> </w:t>
      </w:r>
    </w:p>
    <w:p w14:paraId="1E036D5B" w14:textId="3EEB986B" w:rsidR="3DD883FF" w:rsidRDefault="3DD883FF" w:rsidP="78779FA7">
      <w:pPr>
        <w:jc w:val="both"/>
        <w:rPr>
          <w:rFonts w:eastAsia="Arial" w:cs="Arial"/>
        </w:rPr>
      </w:pPr>
      <w:r w:rsidRPr="78779FA7">
        <w:rPr>
          <w:rFonts w:eastAsia="Arial" w:cs="Arial"/>
          <w:color w:val="000000" w:themeColor="text1"/>
        </w:rPr>
        <w:t xml:space="preserve">Professional experience information for instructors can be found under Content </w:t>
      </w:r>
      <w:r w:rsidRPr="78779FA7">
        <w:rPr>
          <w:rFonts w:ascii="Wingdings" w:eastAsia="Wingdings" w:hAnsi="Wingdings" w:cs="Wingdings"/>
          <w:color w:val="000000" w:themeColor="text1"/>
        </w:rPr>
        <w:t>à</w:t>
      </w:r>
      <w:r w:rsidRPr="78779FA7">
        <w:rPr>
          <w:rFonts w:eastAsia="Arial" w:cs="Arial"/>
          <w:color w:val="000000" w:themeColor="text1"/>
        </w:rPr>
        <w:t xml:space="preserve"> Syllabus, Schedule, and Course Team </w:t>
      </w:r>
      <w:r w:rsidRPr="78779FA7">
        <w:rPr>
          <w:rFonts w:ascii="Wingdings" w:eastAsia="Wingdings" w:hAnsi="Wingdings" w:cs="Wingdings"/>
          <w:color w:val="000000" w:themeColor="text1"/>
        </w:rPr>
        <w:t>à</w:t>
      </w:r>
      <w:r w:rsidRPr="78779FA7">
        <w:rPr>
          <w:rFonts w:eastAsia="Arial" w:cs="Arial"/>
          <w:color w:val="000000" w:themeColor="text1"/>
        </w:rPr>
        <w:t xml:space="preserve"> Meet Your Instructor in the online course menu.</w:t>
      </w:r>
    </w:p>
    <w:p w14:paraId="35BB8223" w14:textId="77777777" w:rsidR="00BD5DAE" w:rsidRPr="00DC57B9" w:rsidRDefault="00BD5DAE" w:rsidP="00BD5DAE">
      <w:pPr>
        <w:pStyle w:val="Heading1"/>
        <w:rPr>
          <w:rFonts w:ascii="Arial" w:hAnsi="Arial" w:cs="Arial"/>
        </w:rPr>
      </w:pPr>
      <w:r w:rsidRPr="78779FA7">
        <w:rPr>
          <w:rStyle w:val="StyleStyle14ptBoldSmallcapsNotBold"/>
          <w:rFonts w:cs="Arial"/>
          <w:b/>
          <w:bCs/>
          <w:caps w:val="0"/>
          <w:sz w:val="36"/>
          <w:szCs w:val="36"/>
        </w:rPr>
        <w:t>Contact Information</w:t>
      </w:r>
      <w:r w:rsidRPr="78779FA7">
        <w:rPr>
          <w:rFonts w:ascii="Arial" w:hAnsi="Arial" w:cs="Arial"/>
        </w:rPr>
        <w:t xml:space="preserve"> </w:t>
      </w:r>
    </w:p>
    <w:p w14:paraId="359B2876" w14:textId="1B29F56A" w:rsidR="125397E3" w:rsidRDefault="125397E3" w:rsidP="78779FA7">
      <w:pPr>
        <w:jc w:val="both"/>
        <w:rPr>
          <w:rFonts w:eastAsia="Arial" w:cs="Arial"/>
        </w:rPr>
      </w:pPr>
      <w:r w:rsidRPr="78779FA7">
        <w:rPr>
          <w:rFonts w:eastAsia="Arial" w:cs="Arial"/>
          <w:color w:val="000000" w:themeColor="text1"/>
        </w:rPr>
        <w:t xml:space="preserve">Contact information for instructors can be found in the online course menu. Additional contact information regarding the </w:t>
      </w:r>
      <w:r w:rsidR="61AD2E87" w:rsidRPr="78779FA7">
        <w:rPr>
          <w:rFonts w:eastAsia="Arial" w:cs="Arial"/>
          <w:color w:val="000000" w:themeColor="text1"/>
        </w:rPr>
        <w:t>Student Worker</w:t>
      </w:r>
      <w:r w:rsidRPr="78779FA7">
        <w:rPr>
          <w:rFonts w:eastAsia="Arial" w:cs="Arial"/>
          <w:color w:val="000000" w:themeColor="text1"/>
        </w:rPr>
        <w:t xml:space="preserve"> for the course, the Program Manager, Program Director and Dean is also shared in the same location. Hyperlinks on the contact page direct students to the responsible party's weekly office hours.</w:t>
      </w:r>
    </w:p>
    <w:p w14:paraId="4CAFDF1C" w14:textId="77777777" w:rsidR="001F36C5" w:rsidRPr="001F36C5" w:rsidRDefault="004034B6" w:rsidP="356D038D">
      <w:pPr>
        <w:pStyle w:val="Heading1"/>
        <w:rPr>
          <w:rStyle w:val="Style14ptBoldSmallcaps"/>
          <w:rFonts w:cs="Arial"/>
          <w:b/>
          <w:bCs/>
          <w:caps w:val="0"/>
          <w:sz w:val="36"/>
          <w:szCs w:val="36"/>
        </w:rPr>
      </w:pPr>
      <w:r w:rsidRPr="356D038D">
        <w:rPr>
          <w:rStyle w:val="Style14ptBoldSmallcaps"/>
          <w:rFonts w:cs="Arial"/>
          <w:b/>
          <w:bCs/>
          <w:caps w:val="0"/>
          <w:sz w:val="36"/>
          <w:szCs w:val="36"/>
        </w:rPr>
        <w:t>Course Description</w:t>
      </w:r>
    </w:p>
    <w:p w14:paraId="46670495" w14:textId="742841DC" w:rsidR="004D13BD" w:rsidRDefault="00D335D7" w:rsidP="68A3A955">
      <w:pPr>
        <w:jc w:val="both"/>
        <w:rPr>
          <w:rFonts w:eastAsia="Arial" w:cs="Arial"/>
          <w:color w:val="000000" w:themeColor="text1"/>
        </w:rPr>
      </w:pPr>
      <w:r w:rsidRPr="68A3A955">
        <w:rPr>
          <w:rFonts w:eastAsia="Arial" w:cs="Arial"/>
          <w:color w:val="000000" w:themeColor="text1"/>
        </w:rPr>
        <w:t xml:space="preserve">As </w:t>
      </w:r>
      <w:r w:rsidR="000A3654" w:rsidRPr="68A3A955">
        <w:rPr>
          <w:rFonts w:eastAsia="Arial" w:cs="Arial"/>
          <w:color w:val="000000" w:themeColor="text1"/>
        </w:rPr>
        <w:t>AI innovations continue to bring new solutions, students need to</w:t>
      </w:r>
      <w:r w:rsidRPr="68A3A955">
        <w:rPr>
          <w:rFonts w:eastAsia="Arial" w:cs="Arial"/>
          <w:color w:val="000000" w:themeColor="text1"/>
        </w:rPr>
        <w:t xml:space="preserve"> understand the speed of AI adaptation. </w:t>
      </w:r>
      <w:r w:rsidR="004D13BD" w:rsidRPr="68A3A955">
        <w:rPr>
          <w:rFonts w:eastAsia="Arial" w:cs="Arial"/>
          <w:color w:val="000000" w:themeColor="text1"/>
        </w:rPr>
        <w:t>This course provides students opportunities to explore AI trends and solutions in</w:t>
      </w:r>
      <w:r w:rsidR="000A3654" w:rsidRPr="68A3A955">
        <w:rPr>
          <w:rFonts w:eastAsia="Arial" w:cs="Arial"/>
          <w:color w:val="000000" w:themeColor="text1"/>
        </w:rPr>
        <w:t xml:space="preserve"> </w:t>
      </w:r>
      <w:r w:rsidR="004D13BD" w:rsidRPr="68A3A955">
        <w:rPr>
          <w:rFonts w:eastAsia="Arial" w:cs="Arial"/>
          <w:color w:val="000000" w:themeColor="text1"/>
        </w:rPr>
        <w:t>depth, building on the concepts learned. Topics such as implementing computer vision solutions, N</w:t>
      </w:r>
      <w:r w:rsidR="29298E70" w:rsidRPr="68A3A955">
        <w:rPr>
          <w:rFonts w:eastAsia="Arial" w:cs="Arial"/>
          <w:color w:val="000000" w:themeColor="text1"/>
        </w:rPr>
        <w:t>LP</w:t>
      </w:r>
      <w:r w:rsidR="004D13BD" w:rsidRPr="68A3A955">
        <w:rPr>
          <w:rFonts w:eastAsia="Arial" w:cs="Arial"/>
          <w:color w:val="000000" w:themeColor="text1"/>
        </w:rPr>
        <w:t xml:space="preserve"> solutions, knowledge mining</w:t>
      </w:r>
      <w:r w:rsidRPr="68A3A955">
        <w:rPr>
          <w:rFonts w:eastAsia="Arial" w:cs="Arial"/>
          <w:color w:val="000000" w:themeColor="text1"/>
        </w:rPr>
        <w:t xml:space="preserve">, conversational AI, robotics, </w:t>
      </w:r>
      <w:r w:rsidR="004D13BD" w:rsidRPr="68A3A955">
        <w:rPr>
          <w:rFonts w:eastAsia="Arial" w:cs="Arial"/>
          <w:color w:val="000000" w:themeColor="text1"/>
        </w:rPr>
        <w:t>ethical AI frameworks, and security configuration for various AI services in a virtual network will be covered.  Candidates will research innovative strategies to plan for future workforce and implement a project focusing on a specific problem and solution.  </w:t>
      </w:r>
    </w:p>
    <w:p w14:paraId="57661DDB" w14:textId="02D07E00" w:rsidR="00130C1A" w:rsidRDefault="00130C1A" w:rsidP="00130C1A">
      <w:pPr>
        <w:spacing w:after="0" w:line="240" w:lineRule="auto"/>
        <w:rPr>
          <w:rFonts w:ascii="Verdana" w:eastAsia="Verdana" w:hAnsi="Verdana" w:cs="Verdana"/>
          <w:b/>
          <w:bCs/>
          <w:lang w:eastAsia="ko-KR"/>
        </w:rPr>
      </w:pPr>
    </w:p>
    <w:p w14:paraId="780E49F5" w14:textId="77777777" w:rsidR="00254FF2" w:rsidRPr="00254FF2" w:rsidRDefault="00254FF2" w:rsidP="00254FF2">
      <w:pPr>
        <w:spacing w:after="0" w:line="240" w:lineRule="auto"/>
        <w:rPr>
          <w:rFonts w:eastAsia="Verdana" w:cs="Arial"/>
        </w:rPr>
      </w:pPr>
    </w:p>
    <w:p w14:paraId="6FC4875B" w14:textId="42A515A0" w:rsidR="003927B3" w:rsidRPr="00324792" w:rsidRDefault="004034B6" w:rsidP="356D038D">
      <w:pPr>
        <w:spacing w:after="0" w:line="240" w:lineRule="auto"/>
        <w:jc w:val="center"/>
        <w:rPr>
          <w:rFonts w:eastAsia="Verdana" w:cs="Arial"/>
        </w:rPr>
      </w:pPr>
      <w:r w:rsidRPr="356D038D">
        <w:rPr>
          <w:rStyle w:val="Style14ptBoldSmallcaps"/>
          <w:rFonts w:cs="Arial"/>
          <w:caps w:val="0"/>
          <w:sz w:val="36"/>
          <w:szCs w:val="36"/>
        </w:rPr>
        <w:t>Course Resources</w:t>
      </w:r>
    </w:p>
    <w:p w14:paraId="3FE19239" w14:textId="22972116" w:rsidR="003927B3" w:rsidRDefault="003927B3" w:rsidP="356D038D">
      <w:pPr>
        <w:pStyle w:val="NormalWeb"/>
        <w:shd w:val="clear" w:color="auto" w:fill="FFFFFF" w:themeFill="background1"/>
        <w:spacing w:before="0" w:beforeAutospacing="0" w:after="200" w:afterAutospacing="0" w:line="276" w:lineRule="auto"/>
        <w:textAlignment w:val="baseline"/>
        <w:rPr>
          <w:rFonts w:ascii="Arial" w:hAnsi="Arial" w:cs="Arial"/>
          <w:color w:val="000000"/>
          <w:sz w:val="22"/>
          <w:szCs w:val="22"/>
          <w:bdr w:val="none" w:sz="0" w:space="0" w:color="auto" w:frame="1"/>
        </w:rPr>
      </w:pPr>
      <w:r w:rsidRPr="003927B3">
        <w:rPr>
          <w:rFonts w:ascii="Arial" w:hAnsi="Arial" w:cs="Arial"/>
          <w:color w:val="000000"/>
          <w:sz w:val="22"/>
          <w:szCs w:val="22"/>
          <w:bdr w:val="none" w:sz="0" w:space="0" w:color="auto" w:frame="1"/>
        </w:rPr>
        <w:t>Required and recommended resources to complete coursework and assignments are found on the course Reading List. The reading list can be found under Course Information in Desires to Learn LMS, as well as from the library homepage.</w:t>
      </w:r>
    </w:p>
    <w:p w14:paraId="5D9F2435" w14:textId="235CF2F6" w:rsidR="00F36D88" w:rsidRPr="006658CD" w:rsidRDefault="00F36D88" w:rsidP="356D038D">
      <w:pPr>
        <w:pStyle w:val="NormalWeb"/>
        <w:shd w:val="clear" w:color="auto" w:fill="FFFFFF" w:themeFill="background1"/>
        <w:spacing w:before="0" w:beforeAutospacing="0" w:after="200" w:afterAutospacing="0" w:line="276" w:lineRule="auto"/>
        <w:textAlignment w:val="baseline"/>
        <w:rPr>
          <w:rFonts w:ascii="Arial" w:hAnsi="Arial" w:cs="Arial"/>
          <w:color w:val="201F1E"/>
          <w:sz w:val="22"/>
          <w:szCs w:val="22"/>
        </w:rPr>
      </w:pPr>
      <w:r w:rsidRPr="006658CD">
        <w:rPr>
          <w:rFonts w:ascii="Arial" w:hAnsi="Arial" w:cs="Arial"/>
          <w:color w:val="000000"/>
          <w:sz w:val="22"/>
          <w:szCs w:val="22"/>
          <w:bdr w:val="none" w:sz="0" w:space="0" w:color="auto" w:frame="1"/>
        </w:rPr>
        <w:t>Note: Required resources that must be purchased by the student are tagged “Purchase from a vendor of your choosing.” Required resources</w:t>
      </w:r>
      <w:r>
        <w:rPr>
          <w:rFonts w:ascii="Arial" w:hAnsi="Arial" w:cs="Arial"/>
          <w:color w:val="000000"/>
          <w:sz w:val="22"/>
          <w:szCs w:val="22"/>
          <w:bdr w:val="none" w:sz="0" w:space="0" w:color="auto" w:frame="1"/>
        </w:rPr>
        <w:t xml:space="preserve"> with a direct link, “Available </w:t>
      </w:r>
      <w:r w:rsidRPr="006658CD">
        <w:rPr>
          <w:rFonts w:ascii="Arial" w:hAnsi="Arial" w:cs="Arial"/>
          <w:color w:val="000000"/>
          <w:sz w:val="22"/>
          <w:szCs w:val="22"/>
          <w:bdr w:val="none" w:sz="0" w:space="0" w:color="auto" w:frame="1"/>
        </w:rPr>
        <w:t>through CityU Library”, are available at no cost to students.</w:t>
      </w:r>
      <w:r w:rsidRPr="006658CD">
        <w:rPr>
          <w:rFonts w:ascii="Arial" w:hAnsi="Arial" w:cs="Arial"/>
          <w:color w:val="201F1E"/>
          <w:sz w:val="22"/>
          <w:szCs w:val="22"/>
          <w:bdr w:val="none" w:sz="0" w:space="0" w:color="auto" w:frame="1"/>
        </w:rPr>
        <w:t> </w:t>
      </w:r>
    </w:p>
    <w:p w14:paraId="4474CF5C" w14:textId="51084658" w:rsidR="00754CCA" w:rsidRPr="00F36D88" w:rsidRDefault="00F36D88" w:rsidP="356D038D">
      <w:pPr>
        <w:pStyle w:val="NormalWeb"/>
        <w:shd w:val="clear" w:color="auto" w:fill="FFFFFF" w:themeFill="background1"/>
        <w:spacing w:before="0" w:beforeAutospacing="0" w:after="200" w:afterAutospacing="0" w:line="276" w:lineRule="auto"/>
        <w:textAlignment w:val="baseline"/>
        <w:rPr>
          <w:rFonts w:ascii="Arial" w:hAnsi="Arial" w:cs="Arial"/>
          <w:color w:val="201F1E"/>
          <w:sz w:val="22"/>
          <w:szCs w:val="22"/>
        </w:rPr>
      </w:pPr>
      <w:r w:rsidRPr="006658CD">
        <w:rPr>
          <w:rFonts w:ascii="Arial" w:hAnsi="Arial" w:cs="Arial"/>
          <w:color w:val="000000"/>
          <w:sz w:val="22"/>
          <w:szCs w:val="22"/>
          <w:bdr w:val="none" w:sz="0" w:space="0" w:color="auto" w:frame="1"/>
        </w:rPr>
        <w:t>Students in Canada will see required resources they need to purchase tagged “Purchase from the Canadian Bookstore.” Students outside the U.S. and Canada should contact their advisor or textbook coordinator for additional information.</w:t>
      </w:r>
      <w:r w:rsidRPr="006658CD">
        <w:rPr>
          <w:rFonts w:ascii="Arial" w:hAnsi="Arial" w:cs="Arial"/>
          <w:color w:val="201F1E"/>
          <w:sz w:val="22"/>
          <w:szCs w:val="22"/>
          <w:bdr w:val="none" w:sz="0" w:space="0" w:color="auto" w:frame="1"/>
        </w:rPr>
        <w:t> </w:t>
      </w:r>
      <w:r w:rsidR="004034B6" w:rsidRPr="00D519F9">
        <w:rPr>
          <w:rFonts w:cs="Arial"/>
        </w:rPr>
        <w:t xml:space="preserve"> </w:t>
      </w:r>
    </w:p>
    <w:p w14:paraId="7718ABDB" w14:textId="602C900A" w:rsidR="34CBB23A" w:rsidRDefault="34CBB23A" w:rsidP="6C0FFBEF">
      <w:pPr>
        <w:pStyle w:val="NormalWeb"/>
        <w:spacing w:before="0" w:beforeAutospacing="0" w:after="200" w:afterAutospacing="0" w:line="276" w:lineRule="auto"/>
        <w:rPr>
          <w:rFonts w:ascii="Arial" w:hAnsi="Arial" w:cs="Arial"/>
          <w:color w:val="000000" w:themeColor="text1"/>
          <w:sz w:val="22"/>
          <w:szCs w:val="22"/>
        </w:rPr>
      </w:pPr>
      <w:r w:rsidRPr="6C0FFBEF">
        <w:rPr>
          <w:rFonts w:ascii="Arial" w:hAnsi="Arial" w:cs="Arial"/>
          <w:color w:val="000000" w:themeColor="text1"/>
          <w:sz w:val="22"/>
          <w:szCs w:val="22"/>
        </w:rPr>
        <w:t>A $5.00 instructional course material fee is added to the course. Complete instructions will be provided in the course shell.</w:t>
      </w:r>
    </w:p>
    <w:p w14:paraId="4474CF5D" w14:textId="77777777" w:rsidR="003043EB" w:rsidRPr="00DC57B9" w:rsidRDefault="004034B6" w:rsidP="34404F60">
      <w:pPr>
        <w:pStyle w:val="Heading1"/>
        <w:rPr>
          <w:rFonts w:ascii="Arial" w:hAnsi="Arial" w:cs="Arial"/>
        </w:rPr>
      </w:pPr>
      <w:r w:rsidRPr="356D038D">
        <w:rPr>
          <w:rStyle w:val="Style14ptBoldSmallcaps"/>
          <w:rFonts w:cs="Arial"/>
          <w:b/>
          <w:bCs/>
          <w:caps w:val="0"/>
          <w:sz w:val="36"/>
          <w:szCs w:val="36"/>
        </w:rPr>
        <w:t>Course Outcomes</w:t>
      </w:r>
    </w:p>
    <w:p w14:paraId="4474CF5E" w14:textId="78C20B86" w:rsidR="00B05EF5" w:rsidRDefault="00675D1E" w:rsidP="00B05EF5">
      <w:pPr>
        <w:spacing w:after="0"/>
        <w:contextualSpacing/>
        <w:rPr>
          <w:rFonts w:cs="Arial"/>
        </w:rPr>
      </w:pPr>
      <w:bookmarkStart w:id="0" w:name="_Hlk95815449"/>
      <w:r w:rsidRPr="356D038D">
        <w:rPr>
          <w:rFonts w:cs="Arial"/>
        </w:rPr>
        <w:t>At the end</w:t>
      </w:r>
      <w:r w:rsidR="004034B6" w:rsidRPr="356D038D">
        <w:rPr>
          <w:rFonts w:cs="Arial"/>
        </w:rPr>
        <w:t xml:space="preserve"> of this course, studen</w:t>
      </w:r>
      <w:r w:rsidRPr="356D038D">
        <w:rPr>
          <w:rFonts w:cs="Arial"/>
        </w:rPr>
        <w:t>ts</w:t>
      </w:r>
      <w:r w:rsidR="004034B6" w:rsidRPr="356D038D">
        <w:rPr>
          <w:rFonts w:cs="Arial"/>
        </w:rPr>
        <w:t>:</w:t>
      </w:r>
    </w:p>
    <w:p w14:paraId="47410F03" w14:textId="77777777" w:rsidR="00A36132" w:rsidRPr="00DC57B9" w:rsidRDefault="00A36132" w:rsidP="00B05EF5">
      <w:pPr>
        <w:spacing w:after="0"/>
        <w:contextualSpacing/>
        <w:rPr>
          <w:rFonts w:cs="Arial"/>
        </w:rPr>
      </w:pPr>
    </w:p>
    <w:p w14:paraId="03B69922" w14:textId="36648039" w:rsidR="00226B7F" w:rsidRDefault="00AF5B98" w:rsidP="00012422">
      <w:pPr>
        <w:pStyle w:val="ListParagraph"/>
        <w:numPr>
          <w:ilvl w:val="0"/>
          <w:numId w:val="3"/>
        </w:numPr>
        <w:spacing w:after="0" w:line="240" w:lineRule="auto"/>
      </w:pPr>
      <w:bookmarkStart w:id="1" w:name="_Hlk96856328"/>
      <w:r>
        <w:t>Explain current</w:t>
      </w:r>
      <w:r w:rsidR="004B2977">
        <w:t xml:space="preserve"> AI</w:t>
      </w:r>
      <w:r>
        <w:t xml:space="preserve"> research </w:t>
      </w:r>
      <w:r w:rsidR="004B2977">
        <w:t xml:space="preserve">topics and their </w:t>
      </w:r>
      <w:r>
        <w:t>future applications.</w:t>
      </w:r>
    </w:p>
    <w:p w14:paraId="757A00F9" w14:textId="33DA42E9" w:rsidR="00AD1D87" w:rsidRDefault="00226B7F" w:rsidP="356D038D">
      <w:pPr>
        <w:pStyle w:val="ListParagraph"/>
        <w:numPr>
          <w:ilvl w:val="0"/>
          <w:numId w:val="3"/>
        </w:numPr>
        <w:spacing w:after="0" w:line="240" w:lineRule="auto"/>
        <w:rPr>
          <w:rFonts w:asciiTheme="minorHAnsi" w:hAnsiTheme="minorHAnsi"/>
        </w:rPr>
      </w:pPr>
      <w:r>
        <w:lastRenderedPageBreak/>
        <w:t>E</w:t>
      </w:r>
      <w:r w:rsidR="00AF5B98">
        <w:t>xamine</w:t>
      </w:r>
      <w:r>
        <w:t xml:space="preserve"> </w:t>
      </w:r>
      <w:r w:rsidR="00AF5B98">
        <w:t>current uses of AI technologies and their advances.</w:t>
      </w:r>
    </w:p>
    <w:p w14:paraId="41CE83DB" w14:textId="77777777" w:rsidR="00AD1D87" w:rsidRPr="00AD1D87" w:rsidRDefault="00012422" w:rsidP="32CF2737">
      <w:pPr>
        <w:pStyle w:val="ListParagraph"/>
        <w:numPr>
          <w:ilvl w:val="0"/>
          <w:numId w:val="3"/>
        </w:numPr>
        <w:spacing w:after="0" w:line="240" w:lineRule="auto"/>
        <w:rPr>
          <w:lang w:eastAsia="ko-KR"/>
        </w:rPr>
      </w:pPr>
      <w:r>
        <w:t xml:space="preserve">Apply </w:t>
      </w:r>
      <w:r w:rsidR="004B2977">
        <w:t xml:space="preserve">use cases from research findings and identify </w:t>
      </w:r>
      <w:r w:rsidR="004B2977" w:rsidRPr="356D038D">
        <w:rPr>
          <w:rFonts w:eastAsia="Verdana" w:cs="Arial"/>
          <w:lang w:eastAsia="ko-KR"/>
        </w:rPr>
        <w:t>AI solutions and</w:t>
      </w:r>
      <w:r w:rsidR="004525E2" w:rsidRPr="356D038D">
        <w:rPr>
          <w:rFonts w:eastAsia="Verdana" w:cs="Arial"/>
          <w:lang w:eastAsia="ko-KR"/>
        </w:rPr>
        <w:t xml:space="preserve"> potential</w:t>
      </w:r>
      <w:r w:rsidR="004B2977" w:rsidRPr="356D038D">
        <w:rPr>
          <w:rFonts w:eastAsia="Verdana" w:cs="Arial"/>
          <w:lang w:eastAsia="ko-KR"/>
        </w:rPr>
        <w:t xml:space="preserve"> problems in technological and social context.</w:t>
      </w:r>
    </w:p>
    <w:p w14:paraId="228D248C" w14:textId="08F62EDD" w:rsidR="00AF5B98" w:rsidRDefault="00AF5B98" w:rsidP="356D038D">
      <w:pPr>
        <w:pStyle w:val="ListParagraph"/>
        <w:numPr>
          <w:ilvl w:val="0"/>
          <w:numId w:val="3"/>
        </w:numPr>
        <w:spacing w:after="0" w:line="240" w:lineRule="auto"/>
        <w:rPr>
          <w:rFonts w:asciiTheme="minorHAnsi" w:hAnsiTheme="minorHAnsi"/>
          <w:lang w:eastAsia="ko-KR"/>
        </w:rPr>
      </w:pPr>
      <w:r>
        <w:t>Analyze technological needs, methods</w:t>
      </w:r>
      <w:r w:rsidR="0051053B">
        <w:t>,</w:t>
      </w:r>
      <w:r>
        <w:t xml:space="preserve"> and tools for future </w:t>
      </w:r>
      <w:r w:rsidR="004525E2">
        <w:t xml:space="preserve">AI </w:t>
      </w:r>
      <w:r>
        <w:t>applications.</w:t>
      </w:r>
    </w:p>
    <w:p w14:paraId="33463248" w14:textId="46E9225A" w:rsidR="004B2977" w:rsidRPr="00AD1D87" w:rsidRDefault="00833E9C" w:rsidP="356D038D">
      <w:pPr>
        <w:pStyle w:val="ListParagraph"/>
        <w:numPr>
          <w:ilvl w:val="0"/>
          <w:numId w:val="3"/>
        </w:numPr>
        <w:spacing w:after="0" w:line="240" w:lineRule="auto"/>
        <w:rPr>
          <w:rFonts w:eastAsia="Verdana" w:cs="Arial"/>
          <w:lang w:eastAsia="ko-KR"/>
        </w:rPr>
      </w:pPr>
      <w:r w:rsidRPr="356D038D">
        <w:rPr>
          <w:rFonts w:eastAsia="Verdana" w:cs="Arial"/>
          <w:lang w:eastAsia="ko-KR"/>
        </w:rPr>
        <w:t xml:space="preserve">Evaluate the state of AI in </w:t>
      </w:r>
      <w:r w:rsidR="00465451" w:rsidRPr="356D038D">
        <w:rPr>
          <w:rFonts w:eastAsia="Verdana" w:cs="Arial"/>
          <w:lang w:eastAsia="ko-KR"/>
        </w:rPr>
        <w:t>‘</w:t>
      </w:r>
      <w:r>
        <w:t>4IR</w:t>
      </w:r>
      <w:r w:rsidR="00465451">
        <w:t>’</w:t>
      </w:r>
      <w:r>
        <w:t xml:space="preserve"> (fourth industry revolution) </w:t>
      </w:r>
      <w:r w:rsidR="00465451">
        <w:t>/</w:t>
      </w:r>
      <w:r>
        <w:t xml:space="preserve"> </w:t>
      </w:r>
      <w:r w:rsidR="00465451">
        <w:t>‘</w:t>
      </w:r>
      <w:r>
        <w:t>Industry 4.0</w:t>
      </w:r>
      <w:r w:rsidRPr="356D038D">
        <w:rPr>
          <w:rFonts w:eastAsia="Verdana" w:cs="Arial"/>
          <w:lang w:eastAsia="ko-KR"/>
        </w:rPr>
        <w:t>’ in medicine, entertainment, transportation, cybersecurity</w:t>
      </w:r>
      <w:r w:rsidR="00907921" w:rsidRPr="356D038D">
        <w:rPr>
          <w:rFonts w:eastAsia="Verdana" w:cs="Arial"/>
          <w:lang w:eastAsia="ko-KR"/>
        </w:rPr>
        <w:t>,</w:t>
      </w:r>
      <w:r w:rsidRPr="356D038D">
        <w:rPr>
          <w:rFonts w:eastAsia="Verdana" w:cs="Arial"/>
          <w:lang w:eastAsia="ko-KR"/>
        </w:rPr>
        <w:t xml:space="preserve"> and home market/vital task</w:t>
      </w:r>
      <w:r w:rsidR="00465451" w:rsidRPr="356D038D">
        <w:rPr>
          <w:rFonts w:eastAsia="Verdana" w:cs="Arial"/>
          <w:lang w:eastAsia="ko-KR"/>
        </w:rPr>
        <w:t>s</w:t>
      </w:r>
      <w:r w:rsidR="004B2977" w:rsidRPr="356D038D">
        <w:rPr>
          <w:rFonts w:eastAsia="Verdana" w:cs="Arial"/>
          <w:lang w:eastAsia="ko-KR"/>
        </w:rPr>
        <w:t>.</w:t>
      </w:r>
    </w:p>
    <w:p w14:paraId="624EBE5B" w14:textId="698ED766" w:rsidR="002407C8" w:rsidRPr="004B2977" w:rsidRDefault="00833E9C" w:rsidP="00907921">
      <w:pPr>
        <w:pStyle w:val="ListParagraph"/>
        <w:keepNext/>
        <w:numPr>
          <w:ilvl w:val="0"/>
          <w:numId w:val="3"/>
        </w:numPr>
        <w:spacing w:after="0" w:line="240" w:lineRule="auto"/>
        <w:rPr>
          <w:rFonts w:cs="Arial"/>
        </w:rPr>
      </w:pPr>
      <w:r>
        <w:t xml:space="preserve">Design industry solution to address 4IR and implement a prototype </w:t>
      </w:r>
      <w:r w:rsidR="00C4741A">
        <w:t>application using</w:t>
      </w:r>
      <w:r w:rsidR="006E326A">
        <w:t xml:space="preserve"> </w:t>
      </w:r>
      <w:r w:rsidR="00B144C4">
        <w:t xml:space="preserve">a </w:t>
      </w:r>
      <w:r w:rsidR="008332E0" w:rsidRPr="356D038D">
        <w:rPr>
          <w:rFonts w:cs="Arial"/>
        </w:rPr>
        <w:t xml:space="preserve">cloud AI </w:t>
      </w:r>
      <w:r w:rsidR="00C4741A" w:rsidRPr="356D038D">
        <w:rPr>
          <w:rFonts w:cs="Arial"/>
        </w:rPr>
        <w:t xml:space="preserve">framework and </w:t>
      </w:r>
      <w:r w:rsidR="008332E0" w:rsidRPr="356D038D">
        <w:rPr>
          <w:rFonts w:cs="Arial"/>
        </w:rPr>
        <w:t>services</w:t>
      </w:r>
      <w:r w:rsidR="00F2175C" w:rsidRPr="356D038D">
        <w:rPr>
          <w:rFonts w:cs="Arial"/>
        </w:rPr>
        <w:t>.</w:t>
      </w:r>
    </w:p>
    <w:bookmarkEnd w:id="1"/>
    <w:p w14:paraId="41355ACF" w14:textId="77777777" w:rsidR="00012422" w:rsidRPr="005272DE" w:rsidRDefault="00012422" w:rsidP="00012422">
      <w:pPr>
        <w:pStyle w:val="ListParagraph"/>
        <w:keepNext/>
        <w:spacing w:after="0" w:line="240" w:lineRule="auto"/>
        <w:rPr>
          <w:rFonts w:cs="Arial"/>
        </w:rPr>
      </w:pPr>
    </w:p>
    <w:bookmarkEnd w:id="0"/>
    <w:p w14:paraId="4474CF99" w14:textId="77777777" w:rsidR="00FE346D" w:rsidRPr="00DC57B9" w:rsidRDefault="004034B6" w:rsidP="356D038D">
      <w:pPr>
        <w:pStyle w:val="Heading1"/>
        <w:rPr>
          <w:rStyle w:val="StyleStyle14ptBoldSmallcapsNotBold"/>
          <w:rFonts w:cs="Arial"/>
          <w:b/>
          <w:bCs/>
          <w:caps w:val="0"/>
          <w:sz w:val="36"/>
          <w:szCs w:val="36"/>
        </w:rPr>
      </w:pPr>
      <w:r w:rsidRPr="356D038D">
        <w:rPr>
          <w:rStyle w:val="StyleStyle14ptBoldSmallcapsNotBold"/>
          <w:rFonts w:cs="Arial"/>
          <w:b/>
          <w:bCs/>
          <w:caps w:val="0"/>
          <w:sz w:val="36"/>
          <w:szCs w:val="36"/>
        </w:rPr>
        <w:t>Grading Scale</w:t>
      </w:r>
    </w:p>
    <w:p w14:paraId="4474CF9A" w14:textId="77777777" w:rsidR="00FE346D" w:rsidRPr="00DC57B9" w:rsidRDefault="004034B6" w:rsidP="00FE346D">
      <w:pPr>
        <w:rPr>
          <w:rFonts w:cs="Arial"/>
        </w:rPr>
      </w:pPr>
      <w:r w:rsidRPr="356D038D">
        <w:rPr>
          <w:rFonts w:cs="Arial"/>
        </w:rPr>
        <w:t>The grades earned for the course will be calculated using City University of Seattle’s decimal grading system</w:t>
      </w:r>
      <w:r w:rsidR="001970B5" w:rsidRPr="356D038D">
        <w:rPr>
          <w:rFonts w:cs="Arial"/>
        </w:rPr>
        <w:t>, found in the current University Catalog (</w:t>
      </w:r>
      <w:hyperlink r:id="rId13">
        <w:r w:rsidR="001970B5" w:rsidRPr="356D038D">
          <w:rPr>
            <w:rStyle w:val="Hyperlink"/>
            <w:rFonts w:cs="Arial"/>
          </w:rPr>
          <w:t>https://www.cityu.edu/catalog/</w:t>
        </w:r>
      </w:hyperlink>
      <w:r w:rsidR="001970B5" w:rsidRPr="356D038D">
        <w:rPr>
          <w:rFonts w:cs="Arial"/>
        </w:rPr>
        <w:t>)</w:t>
      </w:r>
      <w:r w:rsidRPr="356D038D">
        <w:rPr>
          <w:rFonts w:cs="Arial"/>
        </w:rPr>
        <w:t xml:space="preserve">. </w:t>
      </w:r>
    </w:p>
    <w:p w14:paraId="4474CF9B" w14:textId="4FABB1FA" w:rsidR="00FE346D" w:rsidRDefault="004034B6" w:rsidP="00FE346D">
      <w:pPr>
        <w:rPr>
          <w:rFonts w:cs="Arial"/>
        </w:rPr>
      </w:pPr>
      <w:r w:rsidRPr="356D038D">
        <w:rPr>
          <w:rFonts w:cs="Arial"/>
        </w:rPr>
        <w:t xml:space="preserve">Grading rubrics with details on how each assignment will be graded are located under </w:t>
      </w:r>
      <w:r w:rsidRPr="356D038D">
        <w:rPr>
          <w:rFonts w:cs="Arial"/>
          <w:i/>
          <w:iCs/>
        </w:rPr>
        <w:t>Assignments</w:t>
      </w:r>
      <w:r w:rsidRPr="356D038D">
        <w:rPr>
          <w:rFonts w:cs="Arial"/>
        </w:rPr>
        <w:t xml:space="preserve"> and/or in </w:t>
      </w:r>
      <w:r w:rsidRPr="356D038D">
        <w:rPr>
          <w:rFonts w:cs="Arial"/>
          <w:i/>
          <w:iCs/>
        </w:rPr>
        <w:t>My Grades</w:t>
      </w:r>
      <w:r w:rsidRPr="356D038D">
        <w:rPr>
          <w:rFonts w:cs="Arial"/>
        </w:rPr>
        <w:t xml:space="preserve"> in the online course menu. Students should review each assignment's rubric before completing their work to understand how it will be assessed. </w:t>
      </w:r>
    </w:p>
    <w:p w14:paraId="08D7B497" w14:textId="77777777" w:rsidR="001D1AC4" w:rsidRPr="00DC57B9" w:rsidRDefault="001D1AC4" w:rsidP="00FE346D">
      <w:pPr>
        <w:rPr>
          <w:rFonts w:cs="Arial"/>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60"/>
        <w:gridCol w:w="885"/>
        <w:gridCol w:w="3699"/>
      </w:tblGrid>
      <w:tr w:rsidR="007419CA" w:rsidRPr="00DC57B9" w14:paraId="4474CF9F" w14:textId="77777777" w:rsidTr="356D038D">
        <w:trPr>
          <w:trHeight w:val="360"/>
        </w:trPr>
        <w:tc>
          <w:tcPr>
            <w:tcW w:w="4760" w:type="dxa"/>
            <w:tcBorders>
              <w:top w:val="single" w:sz="6" w:space="0" w:color="auto"/>
              <w:left w:val="single" w:sz="6" w:space="0" w:color="auto"/>
              <w:bottom w:val="single" w:sz="6" w:space="0" w:color="auto"/>
              <w:right w:val="single" w:sz="6" w:space="0" w:color="auto"/>
            </w:tcBorders>
            <w:shd w:val="clear" w:color="auto" w:fill="EEEEEE"/>
            <w:vAlign w:val="center"/>
            <w:hideMark/>
          </w:tcPr>
          <w:p w14:paraId="4474CF9C" w14:textId="77777777" w:rsidR="00754CCA" w:rsidRPr="00DC57B9" w:rsidRDefault="004034B6" w:rsidP="00754CCA">
            <w:pPr>
              <w:spacing w:after="0" w:line="240" w:lineRule="auto"/>
              <w:jc w:val="center"/>
              <w:textAlignment w:val="baseline"/>
              <w:rPr>
                <w:rFonts w:eastAsia="Times New Roman" w:cs="Arial"/>
                <w:lang w:eastAsia="en-US"/>
              </w:rPr>
            </w:pPr>
            <w:r w:rsidRPr="356D038D">
              <w:rPr>
                <w:rFonts w:eastAsia="Times New Roman" w:cs="Arial"/>
                <w:b/>
                <w:bCs/>
                <w:lang w:eastAsia="en-US"/>
              </w:rPr>
              <w:t>OVERVIEW OF REQUIRED ASSIGNMENTS</w:t>
            </w:r>
            <w:r w:rsidRPr="356D038D">
              <w:rPr>
                <w:rFonts w:eastAsia="Times New Roman" w:cs="Arial"/>
                <w:lang w:eastAsia="en-US"/>
              </w:rPr>
              <w:t> </w:t>
            </w:r>
          </w:p>
        </w:tc>
        <w:tc>
          <w:tcPr>
            <w:tcW w:w="885" w:type="dxa"/>
            <w:tcBorders>
              <w:top w:val="single" w:sz="6" w:space="0" w:color="auto"/>
              <w:left w:val="single" w:sz="6" w:space="0" w:color="auto"/>
              <w:bottom w:val="single" w:sz="6" w:space="0" w:color="auto"/>
              <w:right w:val="single" w:sz="6" w:space="0" w:color="auto"/>
            </w:tcBorders>
            <w:shd w:val="clear" w:color="auto" w:fill="EEEEEE"/>
            <w:vAlign w:val="center"/>
            <w:hideMark/>
          </w:tcPr>
          <w:p w14:paraId="4474CF9D" w14:textId="77777777" w:rsidR="00754CCA" w:rsidRPr="00DC57B9" w:rsidRDefault="004034B6" w:rsidP="00754CCA">
            <w:pPr>
              <w:spacing w:after="0" w:line="240" w:lineRule="auto"/>
              <w:jc w:val="center"/>
              <w:textAlignment w:val="baseline"/>
              <w:rPr>
                <w:rFonts w:eastAsia="Times New Roman" w:cs="Arial"/>
                <w:lang w:eastAsia="en-US"/>
              </w:rPr>
            </w:pPr>
            <w:r w:rsidRPr="356D038D">
              <w:rPr>
                <w:rFonts w:eastAsia="Times New Roman" w:cs="Arial"/>
                <w:b/>
                <w:bCs/>
                <w:lang w:eastAsia="en-US"/>
              </w:rPr>
              <w:t>% OF FINAL GRADE</w:t>
            </w:r>
            <w:r w:rsidRPr="356D038D">
              <w:rPr>
                <w:rFonts w:eastAsia="Times New Roman" w:cs="Arial"/>
                <w:lang w:eastAsia="en-US"/>
              </w:rPr>
              <w:t> </w:t>
            </w:r>
          </w:p>
        </w:tc>
        <w:tc>
          <w:tcPr>
            <w:tcW w:w="3699" w:type="dxa"/>
            <w:tcBorders>
              <w:top w:val="single" w:sz="6" w:space="0" w:color="auto"/>
              <w:left w:val="single" w:sz="6" w:space="0" w:color="auto"/>
              <w:bottom w:val="single" w:sz="6" w:space="0" w:color="auto"/>
              <w:right w:val="single" w:sz="6" w:space="0" w:color="auto"/>
            </w:tcBorders>
            <w:shd w:val="clear" w:color="auto" w:fill="EEEEEE"/>
            <w:vAlign w:val="center"/>
            <w:hideMark/>
          </w:tcPr>
          <w:p w14:paraId="4474CF9E" w14:textId="77777777" w:rsidR="00754CCA" w:rsidRPr="00DC57B9" w:rsidRDefault="004034B6" w:rsidP="00754CCA">
            <w:pPr>
              <w:spacing w:after="0" w:line="240" w:lineRule="auto"/>
              <w:jc w:val="center"/>
              <w:textAlignment w:val="baseline"/>
              <w:rPr>
                <w:rFonts w:eastAsia="Times New Roman" w:cs="Arial"/>
                <w:lang w:eastAsia="en-US"/>
              </w:rPr>
            </w:pPr>
            <w:r w:rsidRPr="356D038D">
              <w:rPr>
                <w:rFonts w:eastAsia="Times New Roman" w:cs="Arial"/>
                <w:b/>
                <w:bCs/>
                <w:caps/>
                <w:lang w:eastAsia="en-US"/>
              </w:rPr>
              <w:t>POINTS</w:t>
            </w:r>
            <w:r w:rsidRPr="356D038D">
              <w:rPr>
                <w:rFonts w:eastAsia="Times New Roman" w:cs="Arial"/>
                <w:lang w:eastAsia="en-US"/>
              </w:rPr>
              <w:t> </w:t>
            </w:r>
          </w:p>
        </w:tc>
      </w:tr>
      <w:tr w:rsidR="65469F6D" w14:paraId="60C353BD" w14:textId="77777777" w:rsidTr="356D038D">
        <w:tc>
          <w:tcPr>
            <w:tcW w:w="4760" w:type="dxa"/>
            <w:tcBorders>
              <w:top w:val="nil"/>
              <w:left w:val="single" w:sz="6" w:space="0" w:color="auto"/>
              <w:bottom w:val="single" w:sz="6" w:space="0" w:color="auto"/>
              <w:right w:val="single" w:sz="6" w:space="0" w:color="auto"/>
            </w:tcBorders>
            <w:shd w:val="clear" w:color="auto" w:fill="auto"/>
            <w:vAlign w:val="center"/>
            <w:hideMark/>
          </w:tcPr>
          <w:p w14:paraId="37B3A848" w14:textId="36F5C7D6" w:rsidR="23B6DBC0" w:rsidRDefault="2158847D" w:rsidP="356D038D">
            <w:pPr>
              <w:spacing w:line="240" w:lineRule="auto"/>
              <w:rPr>
                <w:rFonts w:eastAsia="Malgun Gothic"/>
                <w:b/>
                <w:bCs/>
                <w:i/>
                <w:iCs/>
              </w:rPr>
            </w:pPr>
            <w:r w:rsidRPr="356D038D">
              <w:rPr>
                <w:rFonts w:eastAsia="Arial" w:cs="Arial"/>
                <w:b/>
                <w:bCs/>
                <w:i/>
                <w:iCs/>
              </w:rPr>
              <w:t>Instructor Determined Assignments</w:t>
            </w:r>
          </w:p>
        </w:tc>
        <w:tc>
          <w:tcPr>
            <w:tcW w:w="885" w:type="dxa"/>
            <w:tcBorders>
              <w:top w:val="nil"/>
              <w:left w:val="nil"/>
              <w:bottom w:val="single" w:sz="6" w:space="0" w:color="auto"/>
              <w:right w:val="single" w:sz="6" w:space="0" w:color="auto"/>
            </w:tcBorders>
            <w:shd w:val="clear" w:color="auto" w:fill="auto"/>
            <w:vAlign w:val="center"/>
            <w:hideMark/>
          </w:tcPr>
          <w:p w14:paraId="5F51BCDF" w14:textId="19CEFCC7" w:rsidR="23B6DBC0" w:rsidRDefault="00084CD1" w:rsidP="356D038D">
            <w:pPr>
              <w:spacing w:line="240" w:lineRule="auto"/>
              <w:jc w:val="center"/>
              <w:rPr>
                <w:rFonts w:eastAsia="Malgun Gothic"/>
                <w:b/>
                <w:bCs/>
                <w:i/>
                <w:iCs/>
              </w:rPr>
            </w:pPr>
            <w:r>
              <w:rPr>
                <w:rFonts w:eastAsia="Arial" w:cs="Arial"/>
                <w:b/>
                <w:bCs/>
                <w:i/>
                <w:iCs/>
              </w:rPr>
              <w:t>2</w:t>
            </w:r>
            <w:r w:rsidR="2158847D" w:rsidRPr="356D038D">
              <w:rPr>
                <w:rFonts w:eastAsia="Arial" w:cs="Arial"/>
                <w:b/>
                <w:bCs/>
                <w:i/>
                <w:iCs/>
              </w:rPr>
              <w:t>0%</w:t>
            </w:r>
          </w:p>
        </w:tc>
        <w:tc>
          <w:tcPr>
            <w:tcW w:w="3699" w:type="dxa"/>
            <w:tcBorders>
              <w:top w:val="nil"/>
              <w:left w:val="nil"/>
              <w:bottom w:val="single" w:sz="6" w:space="0" w:color="auto"/>
              <w:right w:val="single" w:sz="6" w:space="0" w:color="auto"/>
            </w:tcBorders>
            <w:shd w:val="clear" w:color="auto" w:fill="auto"/>
            <w:vAlign w:val="center"/>
            <w:hideMark/>
          </w:tcPr>
          <w:p w14:paraId="63F94078" w14:textId="54CA59DC" w:rsidR="65469F6D" w:rsidRDefault="65469F6D" w:rsidP="65469F6D">
            <w:pPr>
              <w:spacing w:line="240" w:lineRule="auto"/>
              <w:rPr>
                <w:rFonts w:eastAsia="Malgun Gothic"/>
                <w:lang w:eastAsia="en-US"/>
              </w:rPr>
            </w:pPr>
          </w:p>
        </w:tc>
      </w:tr>
      <w:tr w:rsidR="007419CA" w:rsidRPr="00DC57B9" w14:paraId="4474CFA3" w14:textId="77777777" w:rsidTr="356D038D">
        <w:tc>
          <w:tcPr>
            <w:tcW w:w="4760" w:type="dxa"/>
            <w:tcBorders>
              <w:top w:val="nil"/>
              <w:left w:val="single" w:sz="6" w:space="0" w:color="auto"/>
              <w:bottom w:val="single" w:sz="6" w:space="0" w:color="auto"/>
              <w:right w:val="single" w:sz="6" w:space="0" w:color="auto"/>
            </w:tcBorders>
            <w:shd w:val="clear" w:color="auto" w:fill="auto"/>
            <w:vAlign w:val="center"/>
            <w:hideMark/>
          </w:tcPr>
          <w:p w14:paraId="4474CFA0" w14:textId="5B518ACB" w:rsidR="00754CCA" w:rsidRPr="00DC57B9" w:rsidRDefault="637D40A6" w:rsidP="00DC57B9">
            <w:pPr>
              <w:spacing w:after="0" w:line="240" w:lineRule="auto"/>
              <w:ind w:left="75"/>
              <w:textAlignment w:val="baseline"/>
              <w:rPr>
                <w:rFonts w:eastAsia="Times New Roman" w:cs="Arial"/>
                <w:lang w:eastAsia="en-US"/>
              </w:rPr>
            </w:pPr>
            <w:r w:rsidRPr="356D038D">
              <w:rPr>
                <w:rFonts w:eastAsia="Times New Roman" w:cs="Arial"/>
                <w:lang w:eastAsia="en-US"/>
              </w:rPr>
              <w:t xml:space="preserve">   </w:t>
            </w:r>
            <w:r w:rsidR="004034B6" w:rsidRPr="356D038D">
              <w:rPr>
                <w:rFonts w:eastAsia="Times New Roman" w:cs="Arial"/>
                <w:lang w:eastAsia="en-US"/>
              </w:rPr>
              <w:t>The Muddiest Point (MP) </w:t>
            </w:r>
          </w:p>
        </w:tc>
        <w:tc>
          <w:tcPr>
            <w:tcW w:w="885" w:type="dxa"/>
            <w:tcBorders>
              <w:top w:val="nil"/>
              <w:left w:val="nil"/>
              <w:bottom w:val="single" w:sz="6" w:space="0" w:color="auto"/>
              <w:right w:val="single" w:sz="6" w:space="0" w:color="auto"/>
            </w:tcBorders>
            <w:shd w:val="clear" w:color="auto" w:fill="auto"/>
            <w:vAlign w:val="center"/>
            <w:hideMark/>
          </w:tcPr>
          <w:p w14:paraId="4474CFA1" w14:textId="77777777" w:rsidR="00754CCA" w:rsidRPr="00DC57B9" w:rsidRDefault="004034B6" w:rsidP="00754CCA">
            <w:pPr>
              <w:spacing w:after="0" w:line="240" w:lineRule="auto"/>
              <w:jc w:val="center"/>
              <w:textAlignment w:val="baseline"/>
              <w:rPr>
                <w:rFonts w:eastAsia="Times New Roman" w:cs="Arial"/>
                <w:lang w:eastAsia="en-US"/>
              </w:rPr>
            </w:pPr>
            <w:r w:rsidRPr="356D038D">
              <w:rPr>
                <w:rFonts w:eastAsia="Times New Roman" w:cs="Arial"/>
                <w:lang w:eastAsia="en-US"/>
              </w:rPr>
              <w:t>5% </w:t>
            </w:r>
          </w:p>
        </w:tc>
        <w:tc>
          <w:tcPr>
            <w:tcW w:w="3699" w:type="dxa"/>
            <w:tcBorders>
              <w:top w:val="nil"/>
              <w:left w:val="nil"/>
              <w:bottom w:val="single" w:sz="6" w:space="0" w:color="auto"/>
              <w:right w:val="single" w:sz="6" w:space="0" w:color="auto"/>
            </w:tcBorders>
            <w:shd w:val="clear" w:color="auto" w:fill="auto"/>
            <w:vAlign w:val="center"/>
            <w:hideMark/>
          </w:tcPr>
          <w:p w14:paraId="4474CFA2" w14:textId="77777777" w:rsidR="00754CCA" w:rsidRPr="00DC57B9" w:rsidRDefault="004034B6" w:rsidP="007E7CDA">
            <w:pPr>
              <w:tabs>
                <w:tab w:val="left" w:pos="460"/>
                <w:tab w:val="left" w:pos="1630"/>
              </w:tabs>
              <w:spacing w:after="0" w:line="240" w:lineRule="auto"/>
              <w:textAlignment w:val="baseline"/>
              <w:rPr>
                <w:rFonts w:eastAsia="Times New Roman" w:cs="Arial"/>
                <w:lang w:eastAsia="en-US"/>
              </w:rPr>
            </w:pPr>
            <w:r w:rsidRPr="356D038D">
              <w:rPr>
                <w:rFonts w:eastAsia="Times New Roman" w:cs="Arial"/>
                <w:lang w:eastAsia="en-US"/>
              </w:rPr>
              <w:t>50</w:t>
            </w:r>
            <w:r>
              <w:tab/>
            </w:r>
            <w:r w:rsidRPr="356D038D">
              <w:rPr>
                <w:rFonts w:eastAsia="Times New Roman" w:cs="Arial"/>
                <w:lang w:eastAsia="en-US"/>
              </w:rPr>
              <w:t>= 5 points</w:t>
            </w:r>
            <w:r>
              <w:tab/>
            </w:r>
            <w:r w:rsidRPr="356D038D">
              <w:rPr>
                <w:rFonts w:eastAsia="Times New Roman" w:cs="Arial"/>
                <w:lang w:eastAsia="en-US"/>
              </w:rPr>
              <w:t>* 10 modules </w:t>
            </w:r>
          </w:p>
        </w:tc>
      </w:tr>
      <w:tr w:rsidR="007419CA" w:rsidRPr="00DC57B9" w14:paraId="4474CFA7" w14:textId="77777777" w:rsidTr="356D038D">
        <w:tc>
          <w:tcPr>
            <w:tcW w:w="4760" w:type="dxa"/>
            <w:tcBorders>
              <w:top w:val="nil"/>
              <w:left w:val="single" w:sz="6" w:space="0" w:color="auto"/>
              <w:bottom w:val="single" w:sz="6" w:space="0" w:color="auto"/>
              <w:right w:val="single" w:sz="6" w:space="0" w:color="auto"/>
            </w:tcBorders>
            <w:shd w:val="clear" w:color="auto" w:fill="auto"/>
            <w:vAlign w:val="center"/>
            <w:hideMark/>
          </w:tcPr>
          <w:p w14:paraId="4474CFA4" w14:textId="2BB683D7" w:rsidR="00754CCA" w:rsidRPr="00DC57B9" w:rsidRDefault="637D40A6" w:rsidP="00DC57B9">
            <w:pPr>
              <w:spacing w:after="0" w:line="240" w:lineRule="auto"/>
              <w:ind w:left="75"/>
              <w:textAlignment w:val="baseline"/>
              <w:rPr>
                <w:rFonts w:eastAsia="Times New Roman" w:cs="Arial"/>
                <w:lang w:eastAsia="en-US"/>
              </w:rPr>
            </w:pPr>
            <w:r w:rsidRPr="356D038D">
              <w:rPr>
                <w:rFonts w:eastAsia="Times New Roman" w:cs="Arial"/>
                <w:lang w:eastAsia="en-US"/>
              </w:rPr>
              <w:t xml:space="preserve">   </w:t>
            </w:r>
            <w:r w:rsidR="004034B6" w:rsidRPr="356D038D">
              <w:rPr>
                <w:rFonts w:eastAsia="Times New Roman" w:cs="Arial"/>
                <w:lang w:eastAsia="en-US"/>
              </w:rPr>
              <w:t xml:space="preserve">Concept </w:t>
            </w:r>
            <w:r w:rsidR="0029358D">
              <w:rPr>
                <w:rFonts w:eastAsia="Times New Roman" w:cs="Arial"/>
                <w:lang w:eastAsia="en-US"/>
              </w:rPr>
              <w:t>Debate</w:t>
            </w:r>
            <w:r w:rsidR="004034B6" w:rsidRPr="356D038D">
              <w:rPr>
                <w:rFonts w:eastAsia="Times New Roman" w:cs="Arial"/>
                <w:lang w:eastAsia="en-US"/>
              </w:rPr>
              <w:t xml:space="preserve"> (C</w:t>
            </w:r>
            <w:r w:rsidR="00204857">
              <w:rPr>
                <w:rFonts w:eastAsia="Times New Roman" w:cs="Arial"/>
                <w:lang w:eastAsia="en-US"/>
              </w:rPr>
              <w:t>D</w:t>
            </w:r>
            <w:r w:rsidR="004034B6" w:rsidRPr="356D038D">
              <w:rPr>
                <w:rFonts w:eastAsia="Times New Roman" w:cs="Arial"/>
                <w:lang w:eastAsia="en-US"/>
              </w:rPr>
              <w:t>) </w:t>
            </w:r>
          </w:p>
        </w:tc>
        <w:tc>
          <w:tcPr>
            <w:tcW w:w="885" w:type="dxa"/>
            <w:tcBorders>
              <w:top w:val="nil"/>
              <w:left w:val="nil"/>
              <w:bottom w:val="single" w:sz="6" w:space="0" w:color="auto"/>
              <w:right w:val="single" w:sz="6" w:space="0" w:color="auto"/>
            </w:tcBorders>
            <w:shd w:val="clear" w:color="auto" w:fill="auto"/>
            <w:vAlign w:val="center"/>
            <w:hideMark/>
          </w:tcPr>
          <w:p w14:paraId="4474CFA5" w14:textId="77777777" w:rsidR="00754CCA" w:rsidRPr="00DC57B9" w:rsidRDefault="004034B6" w:rsidP="00754CCA">
            <w:pPr>
              <w:spacing w:after="0" w:line="240" w:lineRule="auto"/>
              <w:jc w:val="center"/>
              <w:textAlignment w:val="baseline"/>
              <w:rPr>
                <w:rFonts w:eastAsia="Times New Roman" w:cs="Arial"/>
                <w:lang w:eastAsia="en-US"/>
              </w:rPr>
            </w:pPr>
            <w:r w:rsidRPr="356D038D">
              <w:rPr>
                <w:rFonts w:eastAsia="Times New Roman" w:cs="Arial"/>
                <w:lang w:eastAsia="en-US"/>
              </w:rPr>
              <w:t>5% </w:t>
            </w:r>
          </w:p>
        </w:tc>
        <w:tc>
          <w:tcPr>
            <w:tcW w:w="3699" w:type="dxa"/>
            <w:tcBorders>
              <w:top w:val="nil"/>
              <w:left w:val="nil"/>
              <w:bottom w:val="single" w:sz="6" w:space="0" w:color="auto"/>
              <w:right w:val="single" w:sz="6" w:space="0" w:color="auto"/>
            </w:tcBorders>
            <w:shd w:val="clear" w:color="auto" w:fill="auto"/>
            <w:vAlign w:val="center"/>
            <w:hideMark/>
          </w:tcPr>
          <w:p w14:paraId="4474CFA6" w14:textId="77777777" w:rsidR="00754CCA" w:rsidRPr="00DC57B9" w:rsidRDefault="004034B6" w:rsidP="007E7CDA">
            <w:pPr>
              <w:tabs>
                <w:tab w:val="left" w:pos="460"/>
                <w:tab w:val="left" w:pos="1630"/>
              </w:tabs>
              <w:spacing w:after="0" w:line="240" w:lineRule="auto"/>
              <w:textAlignment w:val="baseline"/>
              <w:rPr>
                <w:rFonts w:eastAsia="Times New Roman" w:cs="Arial"/>
                <w:lang w:eastAsia="en-US"/>
              </w:rPr>
            </w:pPr>
            <w:r w:rsidRPr="356D038D">
              <w:rPr>
                <w:rFonts w:eastAsia="Times New Roman" w:cs="Arial"/>
                <w:lang w:eastAsia="en-US"/>
              </w:rPr>
              <w:t>50 </w:t>
            </w:r>
            <w:r>
              <w:tab/>
            </w:r>
            <w:r w:rsidRPr="356D038D">
              <w:rPr>
                <w:rFonts w:eastAsia="Times New Roman" w:cs="Arial"/>
                <w:lang w:eastAsia="en-US"/>
              </w:rPr>
              <w:t>= 5 points</w:t>
            </w:r>
            <w:r>
              <w:tab/>
            </w:r>
            <w:r w:rsidRPr="356D038D">
              <w:rPr>
                <w:rFonts w:eastAsia="Times New Roman" w:cs="Arial"/>
                <w:lang w:eastAsia="en-US"/>
              </w:rPr>
              <w:t>* 10 modules </w:t>
            </w:r>
          </w:p>
        </w:tc>
      </w:tr>
      <w:tr w:rsidR="65469F6D" w14:paraId="047FF246" w14:textId="77777777" w:rsidTr="356D038D">
        <w:tc>
          <w:tcPr>
            <w:tcW w:w="4760" w:type="dxa"/>
            <w:tcBorders>
              <w:top w:val="nil"/>
              <w:left w:val="single" w:sz="6" w:space="0" w:color="auto"/>
              <w:bottom w:val="single" w:sz="6" w:space="0" w:color="auto"/>
              <w:right w:val="single" w:sz="6" w:space="0" w:color="auto"/>
            </w:tcBorders>
            <w:shd w:val="clear" w:color="auto" w:fill="auto"/>
            <w:vAlign w:val="center"/>
            <w:hideMark/>
          </w:tcPr>
          <w:p w14:paraId="6CD8F038" w14:textId="0A2BCD13" w:rsidR="2CD3A7C1" w:rsidRDefault="637D40A6" w:rsidP="65469F6D">
            <w:pPr>
              <w:spacing w:after="0" w:line="240" w:lineRule="auto"/>
              <w:ind w:left="75"/>
              <w:rPr>
                <w:rFonts w:eastAsia="Times New Roman" w:cs="Arial"/>
                <w:lang w:eastAsia="en-US"/>
              </w:rPr>
            </w:pPr>
            <w:r w:rsidRPr="356D038D">
              <w:rPr>
                <w:rFonts w:eastAsia="Times New Roman" w:cs="Arial"/>
                <w:lang w:eastAsia="en-US"/>
              </w:rPr>
              <w:t xml:space="preserve">   </w:t>
            </w:r>
            <w:r w:rsidR="1246BCA7" w:rsidRPr="356D038D">
              <w:rPr>
                <w:rFonts w:eastAsia="Times New Roman" w:cs="Arial"/>
                <w:lang w:eastAsia="en-US"/>
              </w:rPr>
              <w:t>Knowledge Check (KC) </w:t>
            </w:r>
          </w:p>
        </w:tc>
        <w:tc>
          <w:tcPr>
            <w:tcW w:w="885" w:type="dxa"/>
            <w:tcBorders>
              <w:top w:val="nil"/>
              <w:left w:val="nil"/>
              <w:bottom w:val="single" w:sz="6" w:space="0" w:color="auto"/>
              <w:right w:val="single" w:sz="6" w:space="0" w:color="auto"/>
            </w:tcBorders>
            <w:shd w:val="clear" w:color="auto" w:fill="auto"/>
            <w:vAlign w:val="center"/>
            <w:hideMark/>
          </w:tcPr>
          <w:p w14:paraId="3FA138C4" w14:textId="77777777" w:rsidR="2CD3A7C1" w:rsidRDefault="1246BCA7" w:rsidP="65469F6D">
            <w:pPr>
              <w:spacing w:after="0" w:line="240" w:lineRule="auto"/>
              <w:jc w:val="center"/>
              <w:rPr>
                <w:rFonts w:eastAsia="Times New Roman" w:cs="Arial"/>
                <w:lang w:eastAsia="en-US"/>
              </w:rPr>
            </w:pPr>
            <w:r w:rsidRPr="356D038D">
              <w:rPr>
                <w:rFonts w:eastAsia="Times New Roman" w:cs="Arial"/>
                <w:lang w:eastAsia="en-US"/>
              </w:rPr>
              <w:t>10% </w:t>
            </w:r>
          </w:p>
          <w:p w14:paraId="1BE4FB01" w14:textId="710D3CC2" w:rsidR="65469F6D" w:rsidRDefault="65469F6D" w:rsidP="65469F6D">
            <w:pPr>
              <w:spacing w:line="240" w:lineRule="auto"/>
              <w:jc w:val="center"/>
              <w:rPr>
                <w:rFonts w:eastAsia="Malgun Gothic"/>
                <w:lang w:eastAsia="en-US"/>
              </w:rPr>
            </w:pPr>
          </w:p>
        </w:tc>
        <w:tc>
          <w:tcPr>
            <w:tcW w:w="3699" w:type="dxa"/>
            <w:tcBorders>
              <w:top w:val="nil"/>
              <w:left w:val="nil"/>
              <w:bottom w:val="single" w:sz="6" w:space="0" w:color="auto"/>
              <w:right w:val="single" w:sz="6" w:space="0" w:color="auto"/>
            </w:tcBorders>
            <w:shd w:val="clear" w:color="auto" w:fill="auto"/>
            <w:vAlign w:val="center"/>
            <w:hideMark/>
          </w:tcPr>
          <w:p w14:paraId="3AB00CF7" w14:textId="53190DB0" w:rsidR="2CD3A7C1" w:rsidRDefault="1246BCA7" w:rsidP="65469F6D">
            <w:pPr>
              <w:tabs>
                <w:tab w:val="left" w:pos="460"/>
                <w:tab w:val="left" w:pos="1630"/>
              </w:tabs>
              <w:spacing w:after="0" w:line="240" w:lineRule="auto"/>
              <w:rPr>
                <w:rFonts w:eastAsia="Times New Roman" w:cs="Arial"/>
                <w:lang w:eastAsia="en-US"/>
              </w:rPr>
            </w:pPr>
            <w:r w:rsidRPr="356D038D">
              <w:rPr>
                <w:rFonts w:eastAsia="Times New Roman" w:cs="Arial"/>
                <w:lang w:eastAsia="en-US"/>
              </w:rPr>
              <w:t>100</w:t>
            </w:r>
            <w:r w:rsidR="2CD3A7C1">
              <w:tab/>
            </w:r>
            <w:r w:rsidRPr="356D038D">
              <w:rPr>
                <w:rFonts w:eastAsia="Times New Roman" w:cs="Arial"/>
                <w:lang w:eastAsia="en-US"/>
              </w:rPr>
              <w:t>= 10 points</w:t>
            </w:r>
            <w:r w:rsidR="2CD3A7C1">
              <w:tab/>
            </w:r>
            <w:r w:rsidRPr="356D038D">
              <w:rPr>
                <w:rFonts w:eastAsia="Times New Roman" w:cs="Arial"/>
                <w:lang w:eastAsia="en-US"/>
              </w:rPr>
              <w:t>* 10 modules </w:t>
            </w:r>
          </w:p>
          <w:p w14:paraId="429AF6EA" w14:textId="3E48CFE0" w:rsidR="65469F6D" w:rsidRDefault="65469F6D" w:rsidP="65469F6D">
            <w:pPr>
              <w:tabs>
                <w:tab w:val="left" w:pos="460"/>
                <w:tab w:val="left" w:pos="1630"/>
              </w:tabs>
              <w:spacing w:after="0" w:line="240" w:lineRule="auto"/>
              <w:rPr>
                <w:rFonts w:eastAsia="Malgun Gothic"/>
                <w:lang w:eastAsia="en-US"/>
              </w:rPr>
            </w:pPr>
          </w:p>
        </w:tc>
      </w:tr>
      <w:tr w:rsidR="65469F6D" w14:paraId="7AAE5D4F" w14:textId="77777777" w:rsidTr="356D038D">
        <w:trPr>
          <w:trHeight w:val="450"/>
        </w:trPr>
        <w:tc>
          <w:tcPr>
            <w:tcW w:w="4760" w:type="dxa"/>
            <w:tcBorders>
              <w:top w:val="nil"/>
              <w:left w:val="single" w:sz="6" w:space="0" w:color="auto"/>
              <w:bottom w:val="single" w:sz="6" w:space="0" w:color="auto"/>
              <w:right w:val="single" w:sz="6" w:space="0" w:color="auto"/>
            </w:tcBorders>
            <w:shd w:val="clear" w:color="auto" w:fill="auto"/>
            <w:vAlign w:val="center"/>
            <w:hideMark/>
          </w:tcPr>
          <w:p w14:paraId="4EA5B95F" w14:textId="6BB1A348" w:rsidR="2E88A978" w:rsidRDefault="49A6931C" w:rsidP="356D038D">
            <w:pPr>
              <w:spacing w:line="240" w:lineRule="auto"/>
              <w:rPr>
                <w:rFonts w:eastAsia="Malgun Gothic"/>
                <w:b/>
                <w:bCs/>
                <w:i/>
                <w:iCs/>
                <w:lang w:eastAsia="en-US"/>
              </w:rPr>
            </w:pPr>
            <w:r w:rsidRPr="356D038D">
              <w:rPr>
                <w:rFonts w:eastAsia="Malgun Gothic"/>
                <w:b/>
                <w:bCs/>
                <w:lang w:eastAsia="en-US"/>
              </w:rPr>
              <w:t>M</w:t>
            </w:r>
            <w:r w:rsidRPr="356D038D">
              <w:rPr>
                <w:rFonts w:eastAsia="Malgun Gothic"/>
                <w:b/>
                <w:bCs/>
                <w:i/>
                <w:iCs/>
                <w:lang w:eastAsia="en-US"/>
              </w:rPr>
              <w:t>ajor Assignments</w:t>
            </w:r>
          </w:p>
        </w:tc>
        <w:tc>
          <w:tcPr>
            <w:tcW w:w="885" w:type="dxa"/>
            <w:tcBorders>
              <w:top w:val="nil"/>
              <w:left w:val="nil"/>
              <w:bottom w:val="single" w:sz="6" w:space="0" w:color="auto"/>
              <w:right w:val="single" w:sz="6" w:space="0" w:color="auto"/>
            </w:tcBorders>
            <w:shd w:val="clear" w:color="auto" w:fill="auto"/>
            <w:vAlign w:val="center"/>
            <w:hideMark/>
          </w:tcPr>
          <w:p w14:paraId="0AF324AA" w14:textId="685F4B1A" w:rsidR="2E88A978" w:rsidRDefault="00084CD1" w:rsidP="356D038D">
            <w:pPr>
              <w:spacing w:line="240" w:lineRule="auto"/>
              <w:jc w:val="center"/>
              <w:rPr>
                <w:rFonts w:eastAsia="Malgun Gothic"/>
                <w:b/>
                <w:bCs/>
                <w:i/>
                <w:iCs/>
                <w:lang w:eastAsia="en-US"/>
              </w:rPr>
            </w:pPr>
            <w:r>
              <w:rPr>
                <w:rFonts w:eastAsia="Malgun Gothic"/>
                <w:b/>
                <w:bCs/>
                <w:i/>
                <w:iCs/>
                <w:lang w:eastAsia="en-US"/>
              </w:rPr>
              <w:t>8</w:t>
            </w:r>
            <w:r w:rsidR="49A6931C" w:rsidRPr="356D038D">
              <w:rPr>
                <w:rFonts w:eastAsia="Malgun Gothic"/>
                <w:b/>
                <w:bCs/>
                <w:i/>
                <w:iCs/>
                <w:lang w:eastAsia="en-US"/>
              </w:rPr>
              <w:t>0%</w:t>
            </w:r>
          </w:p>
        </w:tc>
        <w:tc>
          <w:tcPr>
            <w:tcW w:w="3699" w:type="dxa"/>
            <w:tcBorders>
              <w:top w:val="nil"/>
              <w:left w:val="nil"/>
              <w:bottom w:val="single" w:sz="6" w:space="0" w:color="auto"/>
              <w:right w:val="single" w:sz="6" w:space="0" w:color="auto"/>
            </w:tcBorders>
            <w:shd w:val="clear" w:color="auto" w:fill="auto"/>
            <w:vAlign w:val="center"/>
            <w:hideMark/>
          </w:tcPr>
          <w:p w14:paraId="167B3BCB" w14:textId="38888940" w:rsidR="65469F6D" w:rsidRDefault="65469F6D" w:rsidP="65469F6D">
            <w:pPr>
              <w:spacing w:after="0" w:line="240" w:lineRule="auto"/>
              <w:rPr>
                <w:rFonts w:eastAsia="Malgun Gothic"/>
                <w:lang w:eastAsia="en-US"/>
              </w:rPr>
            </w:pPr>
          </w:p>
        </w:tc>
      </w:tr>
      <w:tr w:rsidR="007419CA" w:rsidRPr="00DC57B9" w14:paraId="4474CFAF" w14:textId="77777777" w:rsidTr="356D038D">
        <w:tc>
          <w:tcPr>
            <w:tcW w:w="4760" w:type="dxa"/>
            <w:tcBorders>
              <w:top w:val="nil"/>
              <w:left w:val="single" w:sz="6" w:space="0" w:color="auto"/>
              <w:bottom w:val="single" w:sz="6" w:space="0" w:color="auto"/>
              <w:right w:val="single" w:sz="6" w:space="0" w:color="auto"/>
            </w:tcBorders>
            <w:shd w:val="clear" w:color="auto" w:fill="auto"/>
            <w:vAlign w:val="center"/>
            <w:hideMark/>
          </w:tcPr>
          <w:p w14:paraId="4474CFAC" w14:textId="1E97D887" w:rsidR="00754CCA" w:rsidRPr="00DC57B9" w:rsidRDefault="637D40A6" w:rsidP="00DC57B9">
            <w:pPr>
              <w:spacing w:after="0" w:line="240" w:lineRule="auto"/>
              <w:ind w:left="75"/>
              <w:textAlignment w:val="baseline"/>
              <w:rPr>
                <w:rFonts w:eastAsia="Times New Roman" w:cs="Arial"/>
                <w:lang w:eastAsia="en-US"/>
              </w:rPr>
            </w:pPr>
            <w:r w:rsidRPr="356D038D">
              <w:rPr>
                <w:rFonts w:eastAsia="Times New Roman" w:cs="Arial"/>
                <w:lang w:eastAsia="en-US"/>
              </w:rPr>
              <w:t xml:space="preserve">   </w:t>
            </w:r>
            <w:r w:rsidR="00DC57B9" w:rsidRPr="356D038D">
              <w:rPr>
                <w:rFonts w:eastAsia="Times New Roman" w:cs="Arial"/>
                <w:lang w:eastAsia="en-US"/>
              </w:rPr>
              <w:t xml:space="preserve">Hands-On </w:t>
            </w:r>
            <w:r w:rsidR="075585BF" w:rsidRPr="356D038D">
              <w:rPr>
                <w:rFonts w:eastAsia="Times New Roman" w:cs="Arial"/>
                <w:lang w:eastAsia="en-US"/>
              </w:rPr>
              <w:t>Skills</w:t>
            </w:r>
            <w:r w:rsidR="343B1698" w:rsidRPr="356D038D">
              <w:rPr>
                <w:rFonts w:eastAsia="Times New Roman" w:cs="Arial"/>
                <w:lang w:eastAsia="en-US"/>
              </w:rPr>
              <w:t xml:space="preserve"> </w:t>
            </w:r>
            <w:r w:rsidR="312BEDB7" w:rsidRPr="356D038D">
              <w:rPr>
                <w:rFonts w:eastAsia="Times New Roman" w:cs="Arial"/>
                <w:lang w:eastAsia="en-US"/>
              </w:rPr>
              <w:t>(H</w:t>
            </w:r>
            <w:r w:rsidR="075585BF" w:rsidRPr="356D038D">
              <w:rPr>
                <w:rFonts w:eastAsia="Times New Roman" w:cs="Arial"/>
                <w:lang w:eastAsia="en-US"/>
              </w:rPr>
              <w:t>OS</w:t>
            </w:r>
            <w:r w:rsidR="004034B6" w:rsidRPr="356D038D">
              <w:rPr>
                <w:rFonts w:eastAsia="Times New Roman" w:cs="Arial"/>
                <w:lang w:eastAsia="en-US"/>
              </w:rPr>
              <w:t>) </w:t>
            </w:r>
          </w:p>
        </w:tc>
        <w:tc>
          <w:tcPr>
            <w:tcW w:w="885" w:type="dxa"/>
            <w:tcBorders>
              <w:top w:val="nil"/>
              <w:left w:val="nil"/>
              <w:bottom w:val="single" w:sz="6" w:space="0" w:color="auto"/>
              <w:right w:val="single" w:sz="6" w:space="0" w:color="auto"/>
            </w:tcBorders>
            <w:shd w:val="clear" w:color="auto" w:fill="auto"/>
            <w:vAlign w:val="center"/>
            <w:hideMark/>
          </w:tcPr>
          <w:p w14:paraId="4474CFAD" w14:textId="77777777" w:rsidR="00754CCA" w:rsidRPr="00DC57B9" w:rsidRDefault="004034B6" w:rsidP="00754CCA">
            <w:pPr>
              <w:spacing w:after="0" w:line="240" w:lineRule="auto"/>
              <w:jc w:val="center"/>
              <w:textAlignment w:val="baseline"/>
              <w:rPr>
                <w:rFonts w:eastAsia="Times New Roman" w:cs="Arial"/>
                <w:lang w:eastAsia="en-US"/>
              </w:rPr>
            </w:pPr>
            <w:r w:rsidRPr="356D038D">
              <w:rPr>
                <w:rFonts w:eastAsia="Times New Roman" w:cs="Arial"/>
                <w:lang w:eastAsia="en-US"/>
              </w:rPr>
              <w:t>20% </w:t>
            </w:r>
          </w:p>
        </w:tc>
        <w:tc>
          <w:tcPr>
            <w:tcW w:w="3699" w:type="dxa"/>
            <w:tcBorders>
              <w:top w:val="nil"/>
              <w:left w:val="nil"/>
              <w:bottom w:val="single" w:sz="6" w:space="0" w:color="auto"/>
              <w:right w:val="single" w:sz="6" w:space="0" w:color="auto"/>
            </w:tcBorders>
            <w:shd w:val="clear" w:color="auto" w:fill="auto"/>
            <w:vAlign w:val="center"/>
            <w:hideMark/>
          </w:tcPr>
          <w:p w14:paraId="4474CFAE" w14:textId="77777777" w:rsidR="00754CCA" w:rsidRPr="00DC57B9" w:rsidRDefault="004034B6" w:rsidP="007E7CDA">
            <w:pPr>
              <w:tabs>
                <w:tab w:val="left" w:pos="460"/>
                <w:tab w:val="left" w:pos="1630"/>
              </w:tabs>
              <w:spacing w:after="0" w:line="240" w:lineRule="auto"/>
              <w:textAlignment w:val="baseline"/>
              <w:rPr>
                <w:rFonts w:eastAsia="Times New Roman" w:cs="Arial"/>
                <w:lang w:eastAsia="en-US"/>
              </w:rPr>
            </w:pPr>
            <w:r w:rsidRPr="356D038D">
              <w:rPr>
                <w:rFonts w:eastAsia="Times New Roman" w:cs="Arial"/>
                <w:lang w:eastAsia="en-US"/>
              </w:rPr>
              <w:t>200</w:t>
            </w:r>
            <w:r>
              <w:tab/>
            </w:r>
            <w:r w:rsidRPr="356D038D">
              <w:rPr>
                <w:rFonts w:eastAsia="Times New Roman" w:cs="Arial"/>
                <w:lang w:eastAsia="en-US"/>
              </w:rPr>
              <w:t>= 20 points</w:t>
            </w:r>
            <w:r>
              <w:tab/>
            </w:r>
            <w:r w:rsidRPr="356D038D">
              <w:rPr>
                <w:rFonts w:eastAsia="Times New Roman" w:cs="Arial"/>
                <w:lang w:eastAsia="en-US"/>
              </w:rPr>
              <w:t>* 10 modules </w:t>
            </w:r>
          </w:p>
        </w:tc>
      </w:tr>
      <w:tr w:rsidR="007419CA" w:rsidRPr="00DC57B9" w14:paraId="4474CFB3" w14:textId="77777777" w:rsidTr="356D038D">
        <w:tc>
          <w:tcPr>
            <w:tcW w:w="4760" w:type="dxa"/>
            <w:tcBorders>
              <w:top w:val="nil"/>
              <w:left w:val="single" w:sz="6" w:space="0" w:color="auto"/>
              <w:bottom w:val="single" w:sz="6" w:space="0" w:color="auto"/>
              <w:right w:val="single" w:sz="6" w:space="0" w:color="auto"/>
            </w:tcBorders>
            <w:shd w:val="clear" w:color="auto" w:fill="auto"/>
            <w:vAlign w:val="center"/>
            <w:hideMark/>
          </w:tcPr>
          <w:p w14:paraId="4474CFB0" w14:textId="2F7B4D37" w:rsidR="00754CCA" w:rsidRPr="00DC57B9" w:rsidRDefault="637D40A6" w:rsidP="00DC57B9">
            <w:pPr>
              <w:spacing w:after="0" w:line="240" w:lineRule="auto"/>
              <w:ind w:left="75"/>
              <w:textAlignment w:val="baseline"/>
              <w:rPr>
                <w:rFonts w:eastAsia="Times New Roman" w:cs="Arial"/>
                <w:lang w:eastAsia="en-US"/>
              </w:rPr>
            </w:pPr>
            <w:r w:rsidRPr="356D038D">
              <w:rPr>
                <w:rFonts w:eastAsia="Times New Roman" w:cs="Arial"/>
                <w:lang w:eastAsia="en-US"/>
              </w:rPr>
              <w:t xml:space="preserve">   </w:t>
            </w:r>
            <w:r w:rsidR="71C70598" w:rsidRPr="356D038D">
              <w:rPr>
                <w:rFonts w:eastAsia="Times New Roman" w:cs="Arial"/>
                <w:lang w:eastAsia="en-US"/>
              </w:rPr>
              <w:t>Programming Exercise (PE)</w:t>
            </w:r>
          </w:p>
        </w:tc>
        <w:tc>
          <w:tcPr>
            <w:tcW w:w="885" w:type="dxa"/>
            <w:tcBorders>
              <w:top w:val="nil"/>
              <w:left w:val="nil"/>
              <w:bottom w:val="single" w:sz="6" w:space="0" w:color="auto"/>
              <w:right w:val="single" w:sz="6" w:space="0" w:color="auto"/>
            </w:tcBorders>
            <w:shd w:val="clear" w:color="auto" w:fill="auto"/>
            <w:vAlign w:val="center"/>
            <w:hideMark/>
          </w:tcPr>
          <w:p w14:paraId="4474CFB1" w14:textId="26E27A0E" w:rsidR="00754CCA" w:rsidRPr="00DC57B9" w:rsidRDefault="00204857" w:rsidP="00754CCA">
            <w:pPr>
              <w:spacing w:after="0" w:line="240" w:lineRule="auto"/>
              <w:jc w:val="center"/>
              <w:textAlignment w:val="baseline"/>
              <w:rPr>
                <w:rFonts w:eastAsia="Times New Roman" w:cs="Arial"/>
                <w:lang w:eastAsia="en-US"/>
              </w:rPr>
            </w:pPr>
            <w:r>
              <w:rPr>
                <w:rFonts w:eastAsia="Times New Roman" w:cs="Arial"/>
                <w:lang w:eastAsia="en-US"/>
              </w:rPr>
              <w:t>4</w:t>
            </w:r>
            <w:r w:rsidR="004034B6" w:rsidRPr="356D038D">
              <w:rPr>
                <w:rFonts w:eastAsia="Times New Roman" w:cs="Arial"/>
                <w:lang w:eastAsia="en-US"/>
              </w:rPr>
              <w:t>0% </w:t>
            </w:r>
          </w:p>
        </w:tc>
        <w:tc>
          <w:tcPr>
            <w:tcW w:w="3699" w:type="dxa"/>
            <w:tcBorders>
              <w:top w:val="nil"/>
              <w:left w:val="nil"/>
              <w:bottom w:val="single" w:sz="6" w:space="0" w:color="auto"/>
              <w:right w:val="single" w:sz="6" w:space="0" w:color="auto"/>
            </w:tcBorders>
            <w:shd w:val="clear" w:color="auto" w:fill="auto"/>
            <w:vAlign w:val="center"/>
            <w:hideMark/>
          </w:tcPr>
          <w:p w14:paraId="4474CFB2" w14:textId="66E18720" w:rsidR="00754CCA" w:rsidRPr="00DC57B9" w:rsidRDefault="004034B6" w:rsidP="007E7CDA">
            <w:pPr>
              <w:tabs>
                <w:tab w:val="left" w:pos="460"/>
                <w:tab w:val="left" w:pos="1630"/>
              </w:tabs>
              <w:spacing w:after="0" w:line="240" w:lineRule="auto"/>
              <w:textAlignment w:val="baseline"/>
              <w:rPr>
                <w:rFonts w:eastAsia="Times New Roman" w:cs="Arial"/>
                <w:lang w:eastAsia="en-US"/>
              </w:rPr>
            </w:pPr>
            <w:r w:rsidRPr="356D038D">
              <w:rPr>
                <w:rFonts w:eastAsia="Times New Roman" w:cs="Arial"/>
                <w:lang w:eastAsia="en-US"/>
              </w:rPr>
              <w:t>300</w:t>
            </w:r>
            <w:r>
              <w:tab/>
            </w:r>
            <w:r w:rsidRPr="356D038D">
              <w:rPr>
                <w:rFonts w:eastAsia="Times New Roman" w:cs="Arial"/>
                <w:lang w:eastAsia="en-US"/>
              </w:rPr>
              <w:t xml:space="preserve">= </w:t>
            </w:r>
            <w:r w:rsidR="00204857">
              <w:rPr>
                <w:rFonts w:eastAsia="Times New Roman" w:cs="Arial"/>
                <w:lang w:eastAsia="en-US"/>
              </w:rPr>
              <w:t>4</w:t>
            </w:r>
            <w:r w:rsidRPr="356D038D">
              <w:rPr>
                <w:rFonts w:eastAsia="Times New Roman" w:cs="Arial"/>
                <w:lang w:eastAsia="en-US"/>
              </w:rPr>
              <w:t>0 points </w:t>
            </w:r>
            <w:r>
              <w:tab/>
            </w:r>
            <w:r w:rsidRPr="356D038D">
              <w:rPr>
                <w:rFonts w:eastAsia="Times New Roman" w:cs="Arial"/>
                <w:lang w:eastAsia="en-US"/>
              </w:rPr>
              <w:t>* 10 modules </w:t>
            </w:r>
          </w:p>
        </w:tc>
      </w:tr>
      <w:tr w:rsidR="007419CA" w:rsidRPr="00DC57B9" w14:paraId="4474CFBF" w14:textId="77777777" w:rsidTr="356D038D">
        <w:tc>
          <w:tcPr>
            <w:tcW w:w="4760" w:type="dxa"/>
            <w:tcBorders>
              <w:top w:val="nil"/>
              <w:left w:val="single" w:sz="6" w:space="0" w:color="auto"/>
              <w:bottom w:val="single" w:sz="6" w:space="0" w:color="auto"/>
              <w:right w:val="single" w:sz="6" w:space="0" w:color="auto"/>
            </w:tcBorders>
            <w:shd w:val="clear" w:color="auto" w:fill="auto"/>
            <w:vAlign w:val="center"/>
            <w:hideMark/>
          </w:tcPr>
          <w:p w14:paraId="4474CFB8" w14:textId="0DE6D24B" w:rsidR="00754CCA" w:rsidRPr="00DC57B9" w:rsidRDefault="637D40A6" w:rsidP="00DC57B9">
            <w:pPr>
              <w:spacing w:after="0" w:line="240" w:lineRule="auto"/>
              <w:ind w:left="75"/>
              <w:textAlignment w:val="baseline"/>
              <w:rPr>
                <w:rFonts w:eastAsia="Times New Roman" w:cs="Arial"/>
                <w:lang w:eastAsia="en-US"/>
              </w:rPr>
            </w:pPr>
            <w:r w:rsidRPr="356D038D">
              <w:rPr>
                <w:rFonts w:eastAsia="Times New Roman" w:cs="Arial"/>
                <w:lang w:eastAsia="en-US"/>
              </w:rPr>
              <w:t xml:space="preserve">   </w:t>
            </w:r>
            <w:r w:rsidR="004034B6" w:rsidRPr="356D038D">
              <w:rPr>
                <w:rFonts w:eastAsia="Times New Roman" w:cs="Arial"/>
                <w:lang w:eastAsia="en-US"/>
              </w:rPr>
              <w:t>Team Project (TP) </w:t>
            </w:r>
          </w:p>
        </w:tc>
        <w:tc>
          <w:tcPr>
            <w:tcW w:w="885" w:type="dxa"/>
            <w:tcBorders>
              <w:top w:val="nil"/>
              <w:left w:val="nil"/>
              <w:bottom w:val="single" w:sz="6" w:space="0" w:color="auto"/>
              <w:right w:val="single" w:sz="6" w:space="0" w:color="auto"/>
            </w:tcBorders>
            <w:shd w:val="clear" w:color="auto" w:fill="auto"/>
            <w:vAlign w:val="center"/>
            <w:hideMark/>
          </w:tcPr>
          <w:p w14:paraId="4474CFB9" w14:textId="77777777" w:rsidR="00754CCA" w:rsidRPr="00DC57B9" w:rsidRDefault="004034B6" w:rsidP="00754CCA">
            <w:pPr>
              <w:spacing w:after="0" w:line="240" w:lineRule="auto"/>
              <w:jc w:val="center"/>
              <w:textAlignment w:val="baseline"/>
              <w:rPr>
                <w:rFonts w:eastAsia="Times New Roman" w:cs="Arial"/>
                <w:lang w:eastAsia="en-US"/>
              </w:rPr>
            </w:pPr>
            <w:r w:rsidRPr="356D038D">
              <w:rPr>
                <w:rFonts w:eastAsia="Times New Roman" w:cs="Arial"/>
                <w:lang w:eastAsia="en-US"/>
              </w:rPr>
              <w:t>20% </w:t>
            </w:r>
          </w:p>
        </w:tc>
        <w:tc>
          <w:tcPr>
            <w:tcW w:w="3699" w:type="dxa"/>
            <w:tcBorders>
              <w:top w:val="nil"/>
              <w:left w:val="nil"/>
              <w:bottom w:val="single" w:sz="6" w:space="0" w:color="auto"/>
              <w:right w:val="single" w:sz="6" w:space="0" w:color="auto"/>
            </w:tcBorders>
            <w:shd w:val="clear" w:color="auto" w:fill="auto"/>
            <w:vAlign w:val="center"/>
            <w:hideMark/>
          </w:tcPr>
          <w:p w14:paraId="4474CFBA" w14:textId="77777777" w:rsidR="00104468" w:rsidRPr="00DC57B9" w:rsidRDefault="004034B6" w:rsidP="00104468">
            <w:pPr>
              <w:tabs>
                <w:tab w:val="left" w:pos="1800"/>
              </w:tabs>
              <w:spacing w:after="0" w:line="240" w:lineRule="auto"/>
              <w:textAlignment w:val="baseline"/>
              <w:rPr>
                <w:rFonts w:eastAsia="Times New Roman" w:cs="Arial"/>
                <w:lang w:eastAsia="en-US"/>
              </w:rPr>
            </w:pPr>
            <w:r w:rsidRPr="356D038D">
              <w:rPr>
                <w:rFonts w:eastAsia="Times New Roman" w:cs="Arial"/>
                <w:lang w:eastAsia="en-US"/>
              </w:rPr>
              <w:t>Proposal: </w:t>
            </w:r>
            <w:r>
              <w:tab/>
            </w:r>
            <w:r w:rsidRPr="356D038D">
              <w:rPr>
                <w:rFonts w:eastAsia="Times New Roman" w:cs="Arial"/>
                <w:lang w:eastAsia="en-US"/>
              </w:rPr>
              <w:t>30 points </w:t>
            </w:r>
          </w:p>
          <w:p w14:paraId="4474CFBB" w14:textId="77777777" w:rsidR="00104468" w:rsidRPr="00DC57B9" w:rsidRDefault="004034B6" w:rsidP="00104468">
            <w:pPr>
              <w:tabs>
                <w:tab w:val="left" w:pos="1800"/>
              </w:tabs>
              <w:spacing w:after="0" w:line="240" w:lineRule="auto"/>
              <w:textAlignment w:val="baseline"/>
              <w:rPr>
                <w:rFonts w:eastAsia="Times New Roman" w:cs="Arial"/>
                <w:lang w:eastAsia="en-US"/>
              </w:rPr>
            </w:pPr>
            <w:r w:rsidRPr="356D038D">
              <w:rPr>
                <w:rFonts w:eastAsia="Times New Roman" w:cs="Arial"/>
                <w:lang w:eastAsia="en-US"/>
              </w:rPr>
              <w:t>Progress: </w:t>
            </w:r>
            <w:r>
              <w:tab/>
            </w:r>
            <w:r w:rsidRPr="356D038D">
              <w:rPr>
                <w:rFonts w:eastAsia="Times New Roman" w:cs="Arial"/>
                <w:lang w:eastAsia="en-US"/>
              </w:rPr>
              <w:t>70 points </w:t>
            </w:r>
          </w:p>
          <w:p w14:paraId="4474CFBC" w14:textId="77777777" w:rsidR="00104468" w:rsidRPr="00DC57B9" w:rsidRDefault="004034B6" w:rsidP="00104468">
            <w:pPr>
              <w:tabs>
                <w:tab w:val="left" w:pos="1800"/>
              </w:tabs>
              <w:spacing w:after="0" w:line="240" w:lineRule="auto"/>
              <w:textAlignment w:val="baseline"/>
              <w:rPr>
                <w:rFonts w:eastAsia="Times New Roman" w:cs="Arial"/>
                <w:lang w:eastAsia="en-US"/>
              </w:rPr>
            </w:pPr>
            <w:r w:rsidRPr="356D038D">
              <w:rPr>
                <w:rFonts w:eastAsia="Times New Roman" w:cs="Arial"/>
                <w:lang w:eastAsia="en-US"/>
              </w:rPr>
              <w:t>Final Report: </w:t>
            </w:r>
            <w:r>
              <w:tab/>
            </w:r>
            <w:r w:rsidRPr="356D038D">
              <w:rPr>
                <w:rFonts w:eastAsia="Times New Roman" w:cs="Arial"/>
                <w:lang w:eastAsia="en-US"/>
              </w:rPr>
              <w:t>70 points </w:t>
            </w:r>
          </w:p>
          <w:p w14:paraId="4474CFBD" w14:textId="77777777" w:rsidR="00104468" w:rsidRPr="00DC57B9" w:rsidRDefault="004034B6" w:rsidP="00104468">
            <w:pPr>
              <w:tabs>
                <w:tab w:val="left" w:pos="1800"/>
              </w:tabs>
              <w:spacing w:after="0" w:line="240" w:lineRule="auto"/>
              <w:textAlignment w:val="baseline"/>
              <w:rPr>
                <w:rFonts w:eastAsia="Times New Roman" w:cs="Arial"/>
                <w:lang w:eastAsia="en-US"/>
              </w:rPr>
            </w:pPr>
            <w:r w:rsidRPr="356D038D">
              <w:rPr>
                <w:rFonts w:eastAsia="Times New Roman" w:cs="Arial"/>
                <w:lang w:eastAsia="en-US"/>
              </w:rPr>
              <w:t>Final PPT: </w:t>
            </w:r>
            <w:r>
              <w:tab/>
            </w:r>
            <w:r w:rsidRPr="356D038D">
              <w:rPr>
                <w:rFonts w:eastAsia="Times New Roman" w:cs="Arial"/>
                <w:lang w:eastAsia="en-US"/>
              </w:rPr>
              <w:t>30 points </w:t>
            </w:r>
          </w:p>
          <w:p w14:paraId="4474CFBE" w14:textId="77777777" w:rsidR="00754CCA" w:rsidRPr="00DC57B9" w:rsidRDefault="004034B6" w:rsidP="00104468">
            <w:pPr>
              <w:tabs>
                <w:tab w:val="left" w:pos="1800"/>
              </w:tabs>
              <w:spacing w:after="0" w:line="240" w:lineRule="auto"/>
              <w:textAlignment w:val="baseline"/>
              <w:rPr>
                <w:rFonts w:eastAsia="Times New Roman" w:cs="Arial"/>
                <w:lang w:eastAsia="en-US"/>
              </w:rPr>
            </w:pPr>
            <w:r w:rsidRPr="356D038D">
              <w:rPr>
                <w:rFonts w:eastAsia="Times New Roman" w:cs="Arial"/>
                <w:lang w:eastAsia="en-US"/>
              </w:rPr>
              <w:t>Subtotal: </w:t>
            </w:r>
            <w:r>
              <w:tab/>
            </w:r>
            <w:r w:rsidRPr="356D038D">
              <w:rPr>
                <w:rFonts w:eastAsia="Times New Roman" w:cs="Arial"/>
                <w:lang w:eastAsia="en-US"/>
              </w:rPr>
              <w:t>200 points </w:t>
            </w:r>
          </w:p>
        </w:tc>
      </w:tr>
      <w:tr w:rsidR="007419CA" w:rsidRPr="00DC57B9" w14:paraId="4474CFC3" w14:textId="77777777" w:rsidTr="356D038D">
        <w:trPr>
          <w:trHeight w:val="360"/>
        </w:trPr>
        <w:tc>
          <w:tcPr>
            <w:tcW w:w="4760" w:type="dxa"/>
            <w:tcBorders>
              <w:top w:val="nil"/>
              <w:left w:val="single" w:sz="6" w:space="0" w:color="auto"/>
              <w:bottom w:val="single" w:sz="6" w:space="0" w:color="auto"/>
              <w:right w:val="single" w:sz="6" w:space="0" w:color="auto"/>
            </w:tcBorders>
            <w:shd w:val="clear" w:color="auto" w:fill="EEEEEE"/>
            <w:vAlign w:val="center"/>
            <w:hideMark/>
          </w:tcPr>
          <w:p w14:paraId="4474CFC0" w14:textId="77777777" w:rsidR="00754CCA" w:rsidRPr="00DC57B9" w:rsidRDefault="004034B6" w:rsidP="00DC57B9">
            <w:pPr>
              <w:spacing w:after="0" w:line="240" w:lineRule="auto"/>
              <w:ind w:left="75"/>
              <w:textAlignment w:val="baseline"/>
              <w:rPr>
                <w:rFonts w:eastAsia="Times New Roman" w:cs="Arial"/>
                <w:lang w:eastAsia="en-US"/>
              </w:rPr>
            </w:pPr>
            <w:r w:rsidRPr="356D038D">
              <w:rPr>
                <w:rFonts w:eastAsia="Times New Roman" w:cs="Arial"/>
                <w:b/>
                <w:bCs/>
                <w:lang w:eastAsia="en-US"/>
              </w:rPr>
              <w:t>TOTAL</w:t>
            </w:r>
            <w:r w:rsidRPr="356D038D">
              <w:rPr>
                <w:rFonts w:eastAsia="Times New Roman" w:cs="Arial"/>
                <w:lang w:eastAsia="en-US"/>
              </w:rPr>
              <w:t> </w:t>
            </w:r>
          </w:p>
        </w:tc>
        <w:tc>
          <w:tcPr>
            <w:tcW w:w="885" w:type="dxa"/>
            <w:tcBorders>
              <w:top w:val="nil"/>
              <w:left w:val="nil"/>
              <w:bottom w:val="single" w:sz="6" w:space="0" w:color="auto"/>
              <w:right w:val="single" w:sz="6" w:space="0" w:color="auto"/>
            </w:tcBorders>
            <w:shd w:val="clear" w:color="auto" w:fill="EEEEEE"/>
            <w:vAlign w:val="center"/>
            <w:hideMark/>
          </w:tcPr>
          <w:p w14:paraId="4474CFC1" w14:textId="77777777" w:rsidR="00754CCA" w:rsidRPr="00DC57B9" w:rsidRDefault="004034B6" w:rsidP="00754CCA">
            <w:pPr>
              <w:spacing w:after="0" w:line="240" w:lineRule="auto"/>
              <w:jc w:val="center"/>
              <w:textAlignment w:val="baseline"/>
              <w:rPr>
                <w:rFonts w:eastAsia="Times New Roman" w:cs="Arial"/>
                <w:lang w:eastAsia="en-US"/>
              </w:rPr>
            </w:pPr>
            <w:r w:rsidRPr="356D038D">
              <w:rPr>
                <w:rFonts w:eastAsia="Times New Roman" w:cs="Arial"/>
                <w:b/>
                <w:bCs/>
                <w:lang w:eastAsia="en-US"/>
              </w:rPr>
              <w:t>100%</w:t>
            </w:r>
            <w:r w:rsidRPr="356D038D">
              <w:rPr>
                <w:rFonts w:eastAsia="Times New Roman" w:cs="Arial"/>
                <w:lang w:eastAsia="en-US"/>
              </w:rPr>
              <w:t> </w:t>
            </w:r>
          </w:p>
        </w:tc>
        <w:tc>
          <w:tcPr>
            <w:tcW w:w="3699" w:type="dxa"/>
            <w:tcBorders>
              <w:top w:val="nil"/>
              <w:left w:val="nil"/>
              <w:bottom w:val="single" w:sz="6" w:space="0" w:color="auto"/>
              <w:right w:val="single" w:sz="6" w:space="0" w:color="auto"/>
            </w:tcBorders>
            <w:shd w:val="clear" w:color="auto" w:fill="EEEEEE"/>
            <w:vAlign w:val="center"/>
            <w:hideMark/>
          </w:tcPr>
          <w:p w14:paraId="4474CFC2" w14:textId="77777777" w:rsidR="00754CCA" w:rsidRPr="00DC57B9" w:rsidRDefault="004034B6" w:rsidP="00754CCA">
            <w:pPr>
              <w:spacing w:after="0" w:line="240" w:lineRule="auto"/>
              <w:jc w:val="center"/>
              <w:textAlignment w:val="baseline"/>
              <w:rPr>
                <w:rFonts w:eastAsia="Times New Roman" w:cs="Arial"/>
                <w:lang w:eastAsia="en-US"/>
              </w:rPr>
            </w:pPr>
            <w:r w:rsidRPr="356D038D">
              <w:rPr>
                <w:rFonts w:eastAsia="Times New Roman" w:cs="Arial"/>
                <w:b/>
                <w:bCs/>
                <w:lang w:eastAsia="en-US"/>
              </w:rPr>
              <w:t>1,000 points</w:t>
            </w:r>
            <w:r w:rsidRPr="356D038D">
              <w:rPr>
                <w:rFonts w:eastAsia="Times New Roman" w:cs="Arial"/>
                <w:lang w:eastAsia="en-US"/>
              </w:rPr>
              <w:t> </w:t>
            </w:r>
          </w:p>
        </w:tc>
      </w:tr>
    </w:tbl>
    <w:p w14:paraId="4474CFC4" w14:textId="77777777" w:rsidR="003043EB" w:rsidRPr="00DC57B9" w:rsidRDefault="004034B6" w:rsidP="7380CF19">
      <w:pPr>
        <w:pStyle w:val="Heading1"/>
        <w:rPr>
          <w:rFonts w:ascii="Arial" w:hAnsi="Arial" w:cs="Arial"/>
        </w:rPr>
      </w:pPr>
      <w:r w:rsidRPr="356D038D">
        <w:rPr>
          <w:rStyle w:val="StyleStyle14ptBoldSmallcapsNotBold"/>
          <w:rFonts w:cs="Arial"/>
          <w:b/>
          <w:bCs/>
          <w:caps w:val="0"/>
          <w:sz w:val="36"/>
          <w:szCs w:val="36"/>
        </w:rPr>
        <w:t>Course Assignments and Grading</w:t>
      </w:r>
    </w:p>
    <w:p w14:paraId="4474CFC5" w14:textId="77777777" w:rsidR="00FB6B30" w:rsidRPr="00DC57B9" w:rsidRDefault="004034B6" w:rsidP="00010CB8">
      <w:pPr>
        <w:textAlignment w:val="baseline"/>
        <w:rPr>
          <w:rFonts w:eastAsia="Times New Roman" w:cs="Arial"/>
          <w:b/>
          <w:bCs/>
          <w:lang w:eastAsia="en-US"/>
        </w:rPr>
      </w:pPr>
      <w:r w:rsidRPr="019E43C1">
        <w:rPr>
          <w:rFonts w:eastAsia="Times New Roman" w:cs="Arial"/>
          <w:lang w:eastAsia="en-US"/>
        </w:rPr>
        <w:t xml:space="preserve">The instructor will provide grading rubrics that will </w:t>
      </w:r>
      <w:r w:rsidR="00104468" w:rsidRPr="019E43C1">
        <w:rPr>
          <w:rFonts w:eastAsia="Times New Roman" w:cs="Arial"/>
          <w:lang w:eastAsia="en-US"/>
        </w:rPr>
        <w:t xml:space="preserve">explain how this assignment </w:t>
      </w:r>
      <w:r w:rsidRPr="019E43C1">
        <w:rPr>
          <w:rFonts w:eastAsia="Times New Roman" w:cs="Arial"/>
          <w:lang w:eastAsia="en-US"/>
        </w:rPr>
        <w:t>will be graded.</w:t>
      </w:r>
      <w:r w:rsidRPr="019E43C1">
        <w:rPr>
          <w:rFonts w:eastAsia="Times New Roman" w:cs="Arial"/>
          <w:b/>
          <w:bCs/>
          <w:lang w:eastAsia="en-US"/>
        </w:rPr>
        <w:t> </w:t>
      </w:r>
    </w:p>
    <w:p w14:paraId="70CDB9A4" w14:textId="749AE2D6" w:rsidR="1BBFA4F2" w:rsidRDefault="1BBFA4F2" w:rsidP="019E43C1">
      <w:pPr>
        <w:contextualSpacing/>
        <w:rPr>
          <w:rFonts w:eastAsia="Arial" w:cs="Arial"/>
          <w:color w:val="000000" w:themeColor="text1"/>
        </w:rPr>
      </w:pPr>
      <w:r w:rsidRPr="019E43C1">
        <w:rPr>
          <w:rFonts w:eastAsia="Arial" w:cs="Arial"/>
          <w:b/>
          <w:bCs/>
          <w:color w:val="000000" w:themeColor="text1"/>
        </w:rPr>
        <w:t>The Muddiest Point (MP) &amp; Concept Debate (CD) </w:t>
      </w:r>
    </w:p>
    <w:p w14:paraId="0B0030FE" w14:textId="43F4F19D" w:rsidR="1BBFA4F2" w:rsidRDefault="1BBFA4F2" w:rsidP="019E43C1">
      <w:pPr>
        <w:jc w:val="both"/>
        <w:rPr>
          <w:rFonts w:eastAsia="Arial" w:cs="Arial"/>
          <w:color w:val="000000" w:themeColor="text1"/>
        </w:rPr>
      </w:pPr>
      <w:r w:rsidRPr="019E43C1">
        <w:rPr>
          <w:rFonts w:eastAsia="Arial" w:cs="Arial"/>
          <w:color w:val="000000" w:themeColor="text1"/>
        </w:rPr>
        <w:t>All classes are required to use the Discussion Board to participate in MP and CD. Participation is an integral part of this course. It is defined as active engagement in discussing the MP and CD. </w:t>
      </w:r>
    </w:p>
    <w:p w14:paraId="22309D84" w14:textId="23EDB037" w:rsidR="1BBFA4F2" w:rsidRDefault="1BBFA4F2" w:rsidP="019E43C1">
      <w:pPr>
        <w:jc w:val="both"/>
        <w:rPr>
          <w:rFonts w:eastAsia="Arial" w:cs="Arial"/>
          <w:color w:val="000000" w:themeColor="text1"/>
        </w:rPr>
      </w:pPr>
      <w:r w:rsidRPr="019E43C1">
        <w:rPr>
          <w:rFonts w:eastAsia="Arial" w:cs="Arial"/>
          <w:color w:val="000000" w:themeColor="text1"/>
        </w:rPr>
        <w:lastRenderedPageBreak/>
        <w:t>A student posts an answer to a weekly discussion topic on Discussion Board. The student also posts a response to two other students’ posts by the end of each module. Comments and questions should be clear and thoughtful, with correct grammar, spelling, and punctuation. The instructor will grade the quality of your discussion postings on both content and response. References for your answers are strongly recommended. But APA styles are required for references and citations.</w:t>
      </w:r>
    </w:p>
    <w:p w14:paraId="69DFA965" w14:textId="5B9225D8" w:rsidR="1BBFA4F2" w:rsidRDefault="1BBFA4F2" w:rsidP="019E43C1">
      <w:pPr>
        <w:jc w:val="both"/>
        <w:rPr>
          <w:rFonts w:eastAsia="Arial" w:cs="Arial"/>
          <w:color w:val="0E101A"/>
        </w:rPr>
      </w:pPr>
      <w:r w:rsidRPr="019E43C1">
        <w:rPr>
          <w:rFonts w:eastAsia="Arial" w:cs="Arial"/>
          <w:color w:val="0E101A"/>
        </w:rPr>
        <w:t>Although your postings’ tone can be informal, your instructor will expect the content to be professional. Your comments and questions for discussion should be clear and thoughtful, with correct grammar, spelling, and punctuation. As with written assignments, your discussion postings’ quality will be graded on both content and presentation.</w:t>
      </w:r>
      <w:r w:rsidRPr="019E43C1">
        <w:rPr>
          <w:rStyle w:val="Strong"/>
          <w:rFonts w:eastAsia="Arial" w:cs="Arial"/>
          <w:color w:val="0E101A"/>
        </w:rPr>
        <w:t> </w:t>
      </w:r>
    </w:p>
    <w:p w14:paraId="0B57274F" w14:textId="338EB922" w:rsidR="1BBFA4F2" w:rsidRDefault="1BBFA4F2" w:rsidP="019E43C1">
      <w:pPr>
        <w:spacing w:after="120"/>
        <w:jc w:val="both"/>
        <w:rPr>
          <w:rFonts w:eastAsia="Arial" w:cs="Arial"/>
          <w:color w:val="0E101A"/>
        </w:rPr>
      </w:pPr>
      <w:r w:rsidRPr="019E43C1">
        <w:rPr>
          <w:rStyle w:val="Strong"/>
          <w:rFonts w:eastAsia="Arial" w:cs="Arial"/>
          <w:color w:val="0E101A"/>
        </w:rPr>
        <w:t>MP:</w:t>
      </w:r>
      <w:r w:rsidRPr="019E43C1">
        <w:rPr>
          <w:rFonts w:eastAsia="Arial" w:cs="Arial"/>
          <w:color w:val="0E101A"/>
        </w:rPr>
        <w:t> Before class, students are required to submit the Muddiest Point (MP) activity. The purpose of this activity is to stimulate student engagement. The instructor uses the MP to assess how students understood the required readings. The instructor also uses the MP to customize the lecture scope to implement Just-in-Time Teaching (</w:t>
      </w:r>
      <w:proofErr w:type="spellStart"/>
      <w:r w:rsidRPr="019E43C1">
        <w:rPr>
          <w:rFonts w:eastAsia="Arial" w:cs="Arial"/>
          <w:color w:val="0E101A"/>
        </w:rPr>
        <w:t>JiTT</w:t>
      </w:r>
      <w:proofErr w:type="spellEnd"/>
      <w:r w:rsidRPr="019E43C1">
        <w:rPr>
          <w:rFonts w:eastAsia="Arial" w:cs="Arial"/>
          <w:color w:val="0E101A"/>
        </w:rPr>
        <w:t>). The MP consists of writing a brief reflective essay identifying the most confusing part (i.e., the MP) of the content covered in the upcoming module. If a student understands all concepts, the student needs to explain the most exciting aspect.</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180"/>
        <w:gridCol w:w="3180"/>
      </w:tblGrid>
      <w:tr w:rsidR="019E43C1" w14:paraId="453DA98E" w14:textId="77777777" w:rsidTr="019E43C1">
        <w:trPr>
          <w:trHeight w:val="300"/>
          <w:jc w:val="center"/>
        </w:trPr>
        <w:tc>
          <w:tcPr>
            <w:tcW w:w="3180" w:type="dxa"/>
            <w:tcBorders>
              <w:top w:val="single" w:sz="6" w:space="0" w:color="auto"/>
              <w:left w:val="single" w:sz="6" w:space="0" w:color="auto"/>
              <w:bottom w:val="single" w:sz="6" w:space="0" w:color="auto"/>
              <w:right w:val="single" w:sz="6" w:space="0" w:color="auto"/>
            </w:tcBorders>
            <w:vAlign w:val="center"/>
          </w:tcPr>
          <w:p w14:paraId="79853996" w14:textId="6DC26C36" w:rsidR="019E43C1" w:rsidRDefault="019E43C1" w:rsidP="019E43C1">
            <w:pPr>
              <w:spacing w:after="0" w:line="240" w:lineRule="auto"/>
              <w:jc w:val="center"/>
              <w:rPr>
                <w:rFonts w:eastAsia="Arial" w:cs="Arial"/>
              </w:rPr>
            </w:pPr>
            <w:r w:rsidRPr="019E43C1">
              <w:rPr>
                <w:rFonts w:eastAsia="Arial" w:cs="Arial"/>
                <w:b/>
                <w:bCs/>
                <w:i/>
                <w:iCs/>
              </w:rPr>
              <w:t>Criteria</w:t>
            </w:r>
          </w:p>
        </w:tc>
        <w:tc>
          <w:tcPr>
            <w:tcW w:w="3180" w:type="dxa"/>
            <w:tcBorders>
              <w:top w:val="single" w:sz="6" w:space="0" w:color="auto"/>
              <w:left w:val="single" w:sz="6" w:space="0" w:color="auto"/>
              <w:bottom w:val="single" w:sz="6" w:space="0" w:color="auto"/>
              <w:right w:val="single" w:sz="6" w:space="0" w:color="auto"/>
            </w:tcBorders>
            <w:vAlign w:val="center"/>
          </w:tcPr>
          <w:p w14:paraId="6D56FCB4" w14:textId="7B1090CF" w:rsidR="019E43C1" w:rsidRDefault="019E43C1" w:rsidP="019E43C1">
            <w:pPr>
              <w:spacing w:after="0" w:line="240" w:lineRule="auto"/>
              <w:jc w:val="center"/>
              <w:rPr>
                <w:rFonts w:eastAsia="Arial" w:cs="Arial"/>
              </w:rPr>
            </w:pPr>
            <w:r w:rsidRPr="019E43C1">
              <w:rPr>
                <w:rFonts w:eastAsia="Arial" w:cs="Arial"/>
                <w:b/>
                <w:bCs/>
                <w:i/>
                <w:iCs/>
              </w:rPr>
              <w:t>% of Grade</w:t>
            </w:r>
            <w:r w:rsidRPr="019E43C1">
              <w:rPr>
                <w:rFonts w:eastAsia="Arial" w:cs="Arial"/>
              </w:rPr>
              <w:t> </w:t>
            </w:r>
          </w:p>
        </w:tc>
      </w:tr>
      <w:tr w:rsidR="019E43C1" w14:paraId="77377F03" w14:textId="77777777" w:rsidTr="019E43C1">
        <w:trPr>
          <w:trHeight w:val="300"/>
          <w:jc w:val="center"/>
        </w:trPr>
        <w:tc>
          <w:tcPr>
            <w:tcW w:w="3180" w:type="dxa"/>
            <w:tcBorders>
              <w:top w:val="single" w:sz="6" w:space="0" w:color="auto"/>
              <w:left w:val="single" w:sz="6" w:space="0" w:color="auto"/>
              <w:bottom w:val="single" w:sz="6" w:space="0" w:color="auto"/>
              <w:right w:val="single" w:sz="6" w:space="0" w:color="auto"/>
            </w:tcBorders>
          </w:tcPr>
          <w:p w14:paraId="01201A02" w14:textId="78717151" w:rsidR="019E43C1" w:rsidRDefault="019E43C1" w:rsidP="019E43C1">
            <w:pPr>
              <w:spacing w:after="0" w:line="240" w:lineRule="auto"/>
              <w:jc w:val="center"/>
              <w:rPr>
                <w:rFonts w:eastAsia="Arial" w:cs="Arial"/>
                <w:color w:val="000000" w:themeColor="text1"/>
              </w:rPr>
            </w:pPr>
            <w:r w:rsidRPr="019E43C1">
              <w:rPr>
                <w:rFonts w:eastAsia="Arial" w:cs="Arial"/>
                <w:color w:val="000000" w:themeColor="text1"/>
              </w:rPr>
              <w:t>Participation</w:t>
            </w:r>
          </w:p>
        </w:tc>
        <w:tc>
          <w:tcPr>
            <w:tcW w:w="3180" w:type="dxa"/>
            <w:tcBorders>
              <w:top w:val="single" w:sz="6" w:space="0" w:color="auto"/>
              <w:left w:val="single" w:sz="6" w:space="0" w:color="auto"/>
              <w:bottom w:val="single" w:sz="6" w:space="0" w:color="auto"/>
              <w:right w:val="single" w:sz="6" w:space="0" w:color="auto"/>
            </w:tcBorders>
          </w:tcPr>
          <w:p w14:paraId="18D0973A" w14:textId="080A22E8" w:rsidR="019E43C1" w:rsidRDefault="019E43C1" w:rsidP="019E43C1">
            <w:pPr>
              <w:spacing w:after="0" w:line="240" w:lineRule="auto"/>
              <w:jc w:val="center"/>
              <w:rPr>
                <w:rFonts w:eastAsia="Arial" w:cs="Arial"/>
                <w:color w:val="000000" w:themeColor="text1"/>
              </w:rPr>
            </w:pPr>
            <w:r w:rsidRPr="019E43C1">
              <w:rPr>
                <w:rFonts w:eastAsia="Arial" w:cs="Arial"/>
                <w:color w:val="000000" w:themeColor="text1"/>
              </w:rPr>
              <w:t>80%</w:t>
            </w:r>
            <w:r w:rsidRPr="019E43C1">
              <w:rPr>
                <w:rFonts w:eastAsia="Arial" w:cs="Arial"/>
                <w:b/>
                <w:bCs/>
                <w:color w:val="000000" w:themeColor="text1"/>
              </w:rPr>
              <w:t> </w:t>
            </w:r>
          </w:p>
        </w:tc>
      </w:tr>
      <w:tr w:rsidR="019E43C1" w14:paraId="7C1E7E9C" w14:textId="77777777" w:rsidTr="019E43C1">
        <w:trPr>
          <w:trHeight w:val="300"/>
          <w:jc w:val="center"/>
        </w:trPr>
        <w:tc>
          <w:tcPr>
            <w:tcW w:w="3180" w:type="dxa"/>
            <w:tcBorders>
              <w:top w:val="single" w:sz="6" w:space="0" w:color="auto"/>
              <w:left w:val="single" w:sz="6" w:space="0" w:color="auto"/>
              <w:bottom w:val="single" w:sz="6" w:space="0" w:color="auto"/>
              <w:right w:val="single" w:sz="6" w:space="0" w:color="auto"/>
            </w:tcBorders>
          </w:tcPr>
          <w:p w14:paraId="2AAF85D4" w14:textId="65757B70" w:rsidR="019E43C1" w:rsidRDefault="019E43C1" w:rsidP="019E43C1">
            <w:pPr>
              <w:spacing w:after="0" w:line="240" w:lineRule="auto"/>
              <w:jc w:val="center"/>
              <w:rPr>
                <w:rFonts w:eastAsia="Arial" w:cs="Arial"/>
                <w:color w:val="000000" w:themeColor="text1"/>
              </w:rPr>
            </w:pPr>
            <w:r w:rsidRPr="019E43C1">
              <w:rPr>
                <w:rFonts w:eastAsia="Arial" w:cs="Arial"/>
                <w:color w:val="000000" w:themeColor="text1"/>
              </w:rPr>
              <w:t>Writing</w:t>
            </w:r>
          </w:p>
        </w:tc>
        <w:tc>
          <w:tcPr>
            <w:tcW w:w="3180" w:type="dxa"/>
            <w:tcBorders>
              <w:top w:val="single" w:sz="6" w:space="0" w:color="auto"/>
              <w:left w:val="single" w:sz="6" w:space="0" w:color="auto"/>
              <w:bottom w:val="single" w:sz="6" w:space="0" w:color="auto"/>
              <w:right w:val="single" w:sz="6" w:space="0" w:color="auto"/>
            </w:tcBorders>
          </w:tcPr>
          <w:p w14:paraId="4F21B1EA" w14:textId="41A28322" w:rsidR="019E43C1" w:rsidRDefault="019E43C1" w:rsidP="019E43C1">
            <w:pPr>
              <w:spacing w:after="0" w:line="240" w:lineRule="auto"/>
              <w:jc w:val="center"/>
              <w:rPr>
                <w:rFonts w:eastAsia="Arial" w:cs="Arial"/>
                <w:color w:val="000000" w:themeColor="text1"/>
              </w:rPr>
            </w:pPr>
            <w:r w:rsidRPr="019E43C1">
              <w:rPr>
                <w:rFonts w:eastAsia="Arial" w:cs="Arial"/>
                <w:color w:val="000000" w:themeColor="text1"/>
              </w:rPr>
              <w:t>20%</w:t>
            </w:r>
            <w:r w:rsidRPr="019E43C1">
              <w:rPr>
                <w:rFonts w:eastAsia="Arial" w:cs="Arial"/>
                <w:b/>
                <w:bCs/>
                <w:color w:val="000000" w:themeColor="text1"/>
              </w:rPr>
              <w:t> </w:t>
            </w:r>
          </w:p>
        </w:tc>
      </w:tr>
      <w:tr w:rsidR="019E43C1" w14:paraId="0AC5EB04" w14:textId="77777777" w:rsidTr="019E43C1">
        <w:trPr>
          <w:trHeight w:val="300"/>
          <w:jc w:val="center"/>
        </w:trPr>
        <w:tc>
          <w:tcPr>
            <w:tcW w:w="3180" w:type="dxa"/>
            <w:tcBorders>
              <w:top w:val="single" w:sz="6" w:space="0" w:color="auto"/>
              <w:left w:val="single" w:sz="6" w:space="0" w:color="auto"/>
              <w:bottom w:val="single" w:sz="6" w:space="0" w:color="auto"/>
              <w:right w:val="single" w:sz="6" w:space="0" w:color="auto"/>
            </w:tcBorders>
            <w:vAlign w:val="center"/>
          </w:tcPr>
          <w:p w14:paraId="22435901" w14:textId="742A403C" w:rsidR="019E43C1" w:rsidRDefault="019E43C1" w:rsidP="019E43C1">
            <w:pPr>
              <w:spacing w:after="0" w:line="240" w:lineRule="auto"/>
              <w:jc w:val="center"/>
              <w:rPr>
                <w:rFonts w:eastAsia="Arial" w:cs="Arial"/>
                <w:color w:val="000000" w:themeColor="text1"/>
              </w:rPr>
            </w:pPr>
            <w:r w:rsidRPr="019E43C1">
              <w:rPr>
                <w:rFonts w:eastAsia="Arial" w:cs="Arial"/>
                <w:b/>
                <w:bCs/>
                <w:color w:val="000000" w:themeColor="text1"/>
              </w:rPr>
              <w:t>TOTAL</w:t>
            </w:r>
          </w:p>
        </w:tc>
        <w:tc>
          <w:tcPr>
            <w:tcW w:w="3180" w:type="dxa"/>
            <w:tcBorders>
              <w:top w:val="single" w:sz="6" w:space="0" w:color="auto"/>
              <w:left w:val="single" w:sz="6" w:space="0" w:color="auto"/>
              <w:bottom w:val="single" w:sz="6" w:space="0" w:color="auto"/>
              <w:right w:val="single" w:sz="6" w:space="0" w:color="auto"/>
            </w:tcBorders>
            <w:vAlign w:val="center"/>
          </w:tcPr>
          <w:p w14:paraId="70CEA54F" w14:textId="568E3F72" w:rsidR="019E43C1" w:rsidRDefault="019E43C1" w:rsidP="019E43C1">
            <w:pPr>
              <w:spacing w:after="0" w:line="240" w:lineRule="auto"/>
              <w:jc w:val="center"/>
              <w:rPr>
                <w:rFonts w:eastAsia="Arial" w:cs="Arial"/>
              </w:rPr>
            </w:pPr>
            <w:r w:rsidRPr="019E43C1">
              <w:rPr>
                <w:rFonts w:eastAsia="Arial" w:cs="Arial"/>
                <w:b/>
                <w:bCs/>
              </w:rPr>
              <w:t>100%</w:t>
            </w:r>
            <w:r w:rsidRPr="019E43C1">
              <w:rPr>
                <w:rFonts w:eastAsia="Arial" w:cs="Arial"/>
              </w:rPr>
              <w:t> </w:t>
            </w:r>
          </w:p>
        </w:tc>
      </w:tr>
    </w:tbl>
    <w:p w14:paraId="1EDC5B36" w14:textId="334EB325" w:rsidR="019E43C1" w:rsidRDefault="019E43C1" w:rsidP="019E43C1">
      <w:pPr>
        <w:spacing w:after="120"/>
        <w:jc w:val="both"/>
        <w:rPr>
          <w:rFonts w:eastAsia="Arial" w:cs="Arial"/>
          <w:color w:val="0E101A"/>
        </w:rPr>
      </w:pPr>
    </w:p>
    <w:p w14:paraId="7BCE3F91" w14:textId="3EF16B35" w:rsidR="1BBFA4F2" w:rsidRDefault="1BBFA4F2" w:rsidP="019E43C1">
      <w:pPr>
        <w:spacing w:after="120"/>
        <w:jc w:val="both"/>
        <w:rPr>
          <w:rFonts w:eastAsia="Arial" w:cs="Arial"/>
          <w:color w:val="000000" w:themeColor="text1"/>
        </w:rPr>
      </w:pPr>
      <w:r w:rsidRPr="019E43C1">
        <w:rPr>
          <w:rStyle w:val="Strong"/>
          <w:rFonts w:eastAsia="Arial" w:cs="Arial"/>
          <w:color w:val="0E101A"/>
        </w:rPr>
        <w:t>CD: </w:t>
      </w:r>
      <w:r w:rsidRPr="019E43C1">
        <w:rPr>
          <w:rFonts w:eastAsia="Arial" w:cs="Arial"/>
          <w:color w:val="0E101A"/>
        </w:rPr>
        <w:t>The instructor poses a problem based on the key concepts of a lecture. After reflecting on the problem, students submit their first answer with justification identifying why the answer is correct. Then, students discuss their responses with their classmates. Students discuss their thought processes and solutions with peers. Students then commit to an answer and re-submit their responses. The i</w:t>
      </w:r>
      <w:r w:rsidRPr="019E43C1">
        <w:rPr>
          <w:rStyle w:val="normaltextrun"/>
          <w:rFonts w:eastAsia="Arial" w:cs="Arial"/>
          <w:color w:val="000000" w:themeColor="text1"/>
        </w:rPr>
        <w:t xml:space="preserve">nstructor reviews responses and thought processes with the correct answer through Weekly Announcements.  </w:t>
      </w:r>
    </w:p>
    <w:p w14:paraId="0B0D7587" w14:textId="51EBC241" w:rsidR="019E43C1" w:rsidRDefault="019E43C1" w:rsidP="019E43C1">
      <w:pPr>
        <w:spacing w:after="120"/>
        <w:jc w:val="both"/>
        <w:rPr>
          <w:rFonts w:eastAsia="Arial" w:cs="Arial"/>
          <w:color w:val="000000" w:themeColor="text1"/>
        </w:rPr>
      </w:pPr>
    </w:p>
    <w:p w14:paraId="2583E651" w14:textId="799B6322" w:rsidR="019E43C1" w:rsidRDefault="019E43C1" w:rsidP="019E43C1">
      <w:pPr>
        <w:spacing w:after="120"/>
        <w:jc w:val="both"/>
        <w:rPr>
          <w:rFonts w:eastAsia="Arial" w:cs="Arial"/>
          <w:color w:val="000000" w:themeColor="text1"/>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180"/>
        <w:gridCol w:w="3180"/>
      </w:tblGrid>
      <w:tr w:rsidR="019E43C1" w14:paraId="5DBD269C" w14:textId="77777777" w:rsidTr="019E43C1">
        <w:trPr>
          <w:trHeight w:val="300"/>
          <w:jc w:val="center"/>
        </w:trPr>
        <w:tc>
          <w:tcPr>
            <w:tcW w:w="3180" w:type="dxa"/>
            <w:tcBorders>
              <w:top w:val="single" w:sz="6" w:space="0" w:color="auto"/>
              <w:left w:val="single" w:sz="6" w:space="0" w:color="auto"/>
              <w:bottom w:val="single" w:sz="6" w:space="0" w:color="auto"/>
              <w:right w:val="single" w:sz="6" w:space="0" w:color="auto"/>
            </w:tcBorders>
            <w:vAlign w:val="center"/>
          </w:tcPr>
          <w:p w14:paraId="391EADA9" w14:textId="30CB796D" w:rsidR="019E43C1" w:rsidRDefault="019E43C1" w:rsidP="019E43C1">
            <w:pPr>
              <w:spacing w:after="0" w:line="240" w:lineRule="auto"/>
              <w:jc w:val="center"/>
              <w:rPr>
                <w:rFonts w:eastAsia="Arial" w:cs="Arial"/>
              </w:rPr>
            </w:pPr>
            <w:r w:rsidRPr="019E43C1">
              <w:rPr>
                <w:rFonts w:eastAsia="Arial" w:cs="Arial"/>
                <w:b/>
                <w:bCs/>
                <w:i/>
                <w:iCs/>
              </w:rPr>
              <w:t>Criteria</w:t>
            </w:r>
          </w:p>
        </w:tc>
        <w:tc>
          <w:tcPr>
            <w:tcW w:w="3180" w:type="dxa"/>
            <w:tcBorders>
              <w:top w:val="single" w:sz="6" w:space="0" w:color="auto"/>
              <w:left w:val="single" w:sz="6" w:space="0" w:color="auto"/>
              <w:bottom w:val="single" w:sz="6" w:space="0" w:color="auto"/>
              <w:right w:val="single" w:sz="6" w:space="0" w:color="auto"/>
            </w:tcBorders>
            <w:vAlign w:val="center"/>
          </w:tcPr>
          <w:p w14:paraId="1B7D57A8" w14:textId="5E78735F" w:rsidR="019E43C1" w:rsidRDefault="019E43C1" w:rsidP="019E43C1">
            <w:pPr>
              <w:spacing w:after="0" w:line="240" w:lineRule="auto"/>
              <w:jc w:val="center"/>
              <w:rPr>
                <w:rFonts w:eastAsia="Arial" w:cs="Arial"/>
              </w:rPr>
            </w:pPr>
            <w:r w:rsidRPr="019E43C1">
              <w:rPr>
                <w:rFonts w:eastAsia="Arial" w:cs="Arial"/>
                <w:b/>
                <w:bCs/>
                <w:i/>
                <w:iCs/>
              </w:rPr>
              <w:t>% of Grade</w:t>
            </w:r>
            <w:r w:rsidRPr="019E43C1">
              <w:rPr>
                <w:rFonts w:eastAsia="Arial" w:cs="Arial"/>
              </w:rPr>
              <w:t> </w:t>
            </w:r>
          </w:p>
        </w:tc>
      </w:tr>
      <w:tr w:rsidR="019E43C1" w14:paraId="2895501A" w14:textId="77777777" w:rsidTr="019E43C1">
        <w:trPr>
          <w:trHeight w:val="300"/>
          <w:jc w:val="center"/>
        </w:trPr>
        <w:tc>
          <w:tcPr>
            <w:tcW w:w="3180" w:type="dxa"/>
            <w:tcBorders>
              <w:top w:val="single" w:sz="6" w:space="0" w:color="auto"/>
              <w:left w:val="single" w:sz="6" w:space="0" w:color="auto"/>
              <w:bottom w:val="single" w:sz="6" w:space="0" w:color="auto"/>
              <w:right w:val="single" w:sz="6" w:space="0" w:color="auto"/>
            </w:tcBorders>
          </w:tcPr>
          <w:p w14:paraId="2E00239D" w14:textId="66CEA8CD" w:rsidR="019E43C1" w:rsidRDefault="019E43C1" w:rsidP="019E43C1">
            <w:pPr>
              <w:spacing w:after="0" w:line="240" w:lineRule="auto"/>
              <w:jc w:val="center"/>
              <w:rPr>
                <w:rFonts w:eastAsia="Arial" w:cs="Arial"/>
                <w:color w:val="000000" w:themeColor="text1"/>
              </w:rPr>
            </w:pPr>
            <w:r w:rsidRPr="019E43C1">
              <w:rPr>
                <w:rFonts w:eastAsia="Arial" w:cs="Arial"/>
                <w:color w:val="000000" w:themeColor="text1"/>
              </w:rPr>
              <w:t>Participation</w:t>
            </w:r>
          </w:p>
        </w:tc>
        <w:tc>
          <w:tcPr>
            <w:tcW w:w="3180" w:type="dxa"/>
            <w:tcBorders>
              <w:top w:val="single" w:sz="6" w:space="0" w:color="auto"/>
              <w:left w:val="single" w:sz="6" w:space="0" w:color="auto"/>
              <w:bottom w:val="single" w:sz="6" w:space="0" w:color="auto"/>
              <w:right w:val="single" w:sz="6" w:space="0" w:color="auto"/>
            </w:tcBorders>
          </w:tcPr>
          <w:p w14:paraId="3560CC82" w14:textId="2D364F6A" w:rsidR="019E43C1" w:rsidRDefault="019E43C1" w:rsidP="019E43C1">
            <w:pPr>
              <w:spacing w:after="0" w:line="240" w:lineRule="auto"/>
              <w:jc w:val="center"/>
              <w:rPr>
                <w:rFonts w:eastAsia="Arial" w:cs="Arial"/>
                <w:color w:val="000000" w:themeColor="text1"/>
              </w:rPr>
            </w:pPr>
            <w:r w:rsidRPr="019E43C1">
              <w:rPr>
                <w:rFonts w:eastAsia="Arial" w:cs="Arial"/>
                <w:color w:val="000000" w:themeColor="text1"/>
              </w:rPr>
              <w:t>50%</w:t>
            </w:r>
            <w:r w:rsidRPr="019E43C1">
              <w:rPr>
                <w:rFonts w:eastAsia="Arial" w:cs="Arial"/>
                <w:b/>
                <w:bCs/>
                <w:color w:val="000000" w:themeColor="text1"/>
              </w:rPr>
              <w:t> </w:t>
            </w:r>
          </w:p>
        </w:tc>
      </w:tr>
      <w:tr w:rsidR="019E43C1" w14:paraId="3594A982" w14:textId="77777777" w:rsidTr="019E43C1">
        <w:trPr>
          <w:trHeight w:val="300"/>
          <w:jc w:val="center"/>
        </w:trPr>
        <w:tc>
          <w:tcPr>
            <w:tcW w:w="3180" w:type="dxa"/>
            <w:tcBorders>
              <w:top w:val="single" w:sz="6" w:space="0" w:color="auto"/>
              <w:left w:val="single" w:sz="6" w:space="0" w:color="auto"/>
              <w:bottom w:val="single" w:sz="6" w:space="0" w:color="auto"/>
              <w:right w:val="single" w:sz="6" w:space="0" w:color="auto"/>
            </w:tcBorders>
          </w:tcPr>
          <w:p w14:paraId="660E6D55" w14:textId="0C00503C" w:rsidR="019E43C1" w:rsidRDefault="019E43C1" w:rsidP="019E43C1">
            <w:pPr>
              <w:spacing w:after="0" w:line="240" w:lineRule="auto"/>
              <w:jc w:val="center"/>
              <w:rPr>
                <w:rFonts w:eastAsia="Arial" w:cs="Arial"/>
                <w:color w:val="000000" w:themeColor="text1"/>
              </w:rPr>
            </w:pPr>
            <w:r w:rsidRPr="019E43C1">
              <w:rPr>
                <w:rFonts w:eastAsia="Arial" w:cs="Arial"/>
                <w:color w:val="000000" w:themeColor="text1"/>
              </w:rPr>
              <w:t>Writing</w:t>
            </w:r>
          </w:p>
        </w:tc>
        <w:tc>
          <w:tcPr>
            <w:tcW w:w="3180" w:type="dxa"/>
            <w:tcBorders>
              <w:top w:val="single" w:sz="6" w:space="0" w:color="auto"/>
              <w:left w:val="single" w:sz="6" w:space="0" w:color="auto"/>
              <w:bottom w:val="single" w:sz="6" w:space="0" w:color="auto"/>
              <w:right w:val="single" w:sz="6" w:space="0" w:color="auto"/>
            </w:tcBorders>
          </w:tcPr>
          <w:p w14:paraId="3F9BBA52" w14:textId="22B5259F" w:rsidR="019E43C1" w:rsidRDefault="019E43C1" w:rsidP="019E43C1">
            <w:pPr>
              <w:spacing w:after="0" w:line="240" w:lineRule="auto"/>
              <w:jc w:val="center"/>
              <w:rPr>
                <w:rFonts w:eastAsia="Arial" w:cs="Arial"/>
                <w:color w:val="000000" w:themeColor="text1"/>
              </w:rPr>
            </w:pPr>
            <w:r w:rsidRPr="019E43C1">
              <w:rPr>
                <w:rFonts w:eastAsia="Arial" w:cs="Arial"/>
                <w:color w:val="000000" w:themeColor="text1"/>
              </w:rPr>
              <w:t>50%</w:t>
            </w:r>
            <w:r w:rsidRPr="019E43C1">
              <w:rPr>
                <w:rFonts w:eastAsia="Arial" w:cs="Arial"/>
                <w:b/>
                <w:bCs/>
                <w:color w:val="000000" w:themeColor="text1"/>
              </w:rPr>
              <w:t> </w:t>
            </w:r>
          </w:p>
        </w:tc>
      </w:tr>
      <w:tr w:rsidR="019E43C1" w14:paraId="2354857D" w14:textId="77777777" w:rsidTr="019E43C1">
        <w:trPr>
          <w:trHeight w:val="300"/>
          <w:jc w:val="center"/>
        </w:trPr>
        <w:tc>
          <w:tcPr>
            <w:tcW w:w="3180" w:type="dxa"/>
            <w:tcBorders>
              <w:top w:val="single" w:sz="6" w:space="0" w:color="auto"/>
              <w:left w:val="single" w:sz="6" w:space="0" w:color="auto"/>
              <w:bottom w:val="single" w:sz="6" w:space="0" w:color="auto"/>
              <w:right w:val="single" w:sz="6" w:space="0" w:color="auto"/>
            </w:tcBorders>
            <w:vAlign w:val="center"/>
          </w:tcPr>
          <w:p w14:paraId="00B90BE4" w14:textId="0A242D65" w:rsidR="019E43C1" w:rsidRDefault="019E43C1" w:rsidP="019E43C1">
            <w:pPr>
              <w:spacing w:after="0" w:line="240" w:lineRule="auto"/>
              <w:jc w:val="center"/>
              <w:rPr>
                <w:rFonts w:eastAsia="Arial" w:cs="Arial"/>
                <w:color w:val="000000" w:themeColor="text1"/>
              </w:rPr>
            </w:pPr>
            <w:r w:rsidRPr="019E43C1">
              <w:rPr>
                <w:rFonts w:eastAsia="Arial" w:cs="Arial"/>
                <w:b/>
                <w:bCs/>
                <w:color w:val="000000" w:themeColor="text1"/>
              </w:rPr>
              <w:t>TOTAL</w:t>
            </w:r>
          </w:p>
        </w:tc>
        <w:tc>
          <w:tcPr>
            <w:tcW w:w="3180" w:type="dxa"/>
            <w:tcBorders>
              <w:top w:val="single" w:sz="6" w:space="0" w:color="auto"/>
              <w:left w:val="single" w:sz="6" w:space="0" w:color="auto"/>
              <w:bottom w:val="single" w:sz="6" w:space="0" w:color="auto"/>
              <w:right w:val="single" w:sz="6" w:space="0" w:color="auto"/>
            </w:tcBorders>
            <w:vAlign w:val="center"/>
          </w:tcPr>
          <w:p w14:paraId="526274AC" w14:textId="0F2BBFCE" w:rsidR="019E43C1" w:rsidRDefault="019E43C1" w:rsidP="019E43C1">
            <w:pPr>
              <w:spacing w:after="0" w:line="240" w:lineRule="auto"/>
              <w:jc w:val="center"/>
              <w:rPr>
                <w:rFonts w:eastAsia="Arial" w:cs="Arial"/>
              </w:rPr>
            </w:pPr>
            <w:r w:rsidRPr="019E43C1">
              <w:rPr>
                <w:rFonts w:eastAsia="Arial" w:cs="Arial"/>
                <w:b/>
                <w:bCs/>
              </w:rPr>
              <w:t>100%</w:t>
            </w:r>
            <w:r w:rsidRPr="019E43C1">
              <w:rPr>
                <w:rFonts w:eastAsia="Arial" w:cs="Arial"/>
              </w:rPr>
              <w:t> </w:t>
            </w:r>
          </w:p>
        </w:tc>
      </w:tr>
    </w:tbl>
    <w:p w14:paraId="6988315D" w14:textId="24EF1EC6" w:rsidR="019E43C1" w:rsidRDefault="019E43C1" w:rsidP="019E43C1">
      <w:pPr>
        <w:jc w:val="both"/>
        <w:rPr>
          <w:rFonts w:eastAsia="Arial" w:cs="Arial"/>
          <w:color w:val="000000" w:themeColor="text1"/>
        </w:rPr>
      </w:pPr>
    </w:p>
    <w:p w14:paraId="541FE8A6" w14:textId="0FE613CA" w:rsidR="1BBFA4F2" w:rsidRDefault="1BBFA4F2" w:rsidP="019E43C1">
      <w:pPr>
        <w:rPr>
          <w:rFonts w:eastAsia="Arial" w:cs="Arial"/>
          <w:color w:val="C00000"/>
        </w:rPr>
      </w:pPr>
      <w:r w:rsidRPr="019E43C1">
        <w:rPr>
          <w:rFonts w:eastAsia="Arial" w:cs="Arial"/>
          <w:color w:val="C00000"/>
        </w:rPr>
        <w:t>Please note that copying a segment of code from the Internet and submitting it as your work is considered plagiarism.</w:t>
      </w:r>
    </w:p>
    <w:p w14:paraId="33E2C8C1" w14:textId="0DCD32ED" w:rsidR="019E43C1" w:rsidRDefault="019E43C1" w:rsidP="019E43C1">
      <w:pPr>
        <w:rPr>
          <w:rFonts w:eastAsia="Times New Roman" w:cs="Arial"/>
          <w:b/>
          <w:bCs/>
          <w:lang w:eastAsia="en-US"/>
        </w:rPr>
      </w:pPr>
    </w:p>
    <w:p w14:paraId="184CEA2C" w14:textId="4CF49CBD" w:rsidR="00E02541" w:rsidRDefault="60DE0192" w:rsidP="001F36C5">
      <w:pPr>
        <w:spacing w:after="0" w:line="240" w:lineRule="auto"/>
        <w:textAlignment w:val="baseline"/>
        <w:rPr>
          <w:rFonts w:eastAsia="Times New Roman" w:cs="Arial"/>
          <w:b/>
          <w:bCs/>
          <w:color w:val="000000" w:themeColor="text1"/>
          <w:lang w:eastAsia="en-US"/>
        </w:rPr>
      </w:pPr>
      <w:r w:rsidRPr="356D038D">
        <w:rPr>
          <w:rFonts w:eastAsia="Times New Roman" w:cs="Arial"/>
          <w:b/>
          <w:bCs/>
          <w:color w:val="000000" w:themeColor="text1"/>
          <w:lang w:eastAsia="en-US"/>
        </w:rPr>
        <w:lastRenderedPageBreak/>
        <w:t xml:space="preserve">Hands-On </w:t>
      </w:r>
      <w:r w:rsidR="0539CCD8" w:rsidRPr="356D038D">
        <w:rPr>
          <w:rFonts w:eastAsia="Times New Roman" w:cs="Arial"/>
          <w:b/>
          <w:bCs/>
          <w:color w:val="000000" w:themeColor="text1"/>
          <w:lang w:eastAsia="en-US"/>
        </w:rPr>
        <w:t>Skills</w:t>
      </w:r>
      <w:r w:rsidRPr="356D038D">
        <w:rPr>
          <w:rFonts w:eastAsia="Times New Roman" w:cs="Arial"/>
          <w:b/>
          <w:bCs/>
          <w:color w:val="000000" w:themeColor="text1"/>
          <w:lang w:eastAsia="en-US"/>
        </w:rPr>
        <w:t xml:space="preserve"> (HO</w:t>
      </w:r>
      <w:r w:rsidR="0539CCD8" w:rsidRPr="356D038D">
        <w:rPr>
          <w:rFonts w:eastAsia="Times New Roman" w:cs="Arial"/>
          <w:b/>
          <w:bCs/>
          <w:color w:val="000000" w:themeColor="text1"/>
          <w:lang w:eastAsia="en-US"/>
        </w:rPr>
        <w:t>S</w:t>
      </w:r>
      <w:r w:rsidRPr="356D038D">
        <w:rPr>
          <w:rFonts w:eastAsia="Times New Roman" w:cs="Arial"/>
          <w:b/>
          <w:bCs/>
          <w:color w:val="000000" w:themeColor="text1"/>
          <w:lang w:eastAsia="en-US"/>
        </w:rPr>
        <w:t>) </w:t>
      </w:r>
    </w:p>
    <w:p w14:paraId="5F2DDAE5" w14:textId="77777777" w:rsidR="004F368D" w:rsidRPr="001F36C5" w:rsidRDefault="004F368D" w:rsidP="001F36C5">
      <w:pPr>
        <w:spacing w:after="0" w:line="240" w:lineRule="auto"/>
        <w:textAlignment w:val="baseline"/>
        <w:rPr>
          <w:rFonts w:eastAsia="Times New Roman" w:cs="Arial"/>
          <w:b/>
          <w:bCs/>
          <w:color w:val="000000"/>
          <w:lang w:eastAsia="en-US"/>
        </w:rPr>
      </w:pPr>
    </w:p>
    <w:p w14:paraId="096622A2" w14:textId="020A567C" w:rsidR="004F368D" w:rsidRDefault="003B1314" w:rsidP="004F368D">
      <w:pPr>
        <w:textAlignment w:val="baseline"/>
        <w:rPr>
          <w:rStyle w:val="normaltextrun"/>
          <w:color w:val="000000"/>
          <w:shd w:val="clear" w:color="auto" w:fill="FFFFFF"/>
        </w:rPr>
      </w:pPr>
      <w:r w:rsidRPr="356D038D">
        <w:rPr>
          <w:rStyle w:val="normaltextrun"/>
          <w:color w:val="000000"/>
          <w:shd w:val="clear" w:color="auto" w:fill="FFFFFF"/>
        </w:rPr>
        <w:t>T</w:t>
      </w:r>
      <w:r w:rsidR="004F368D" w:rsidRPr="356D038D">
        <w:rPr>
          <w:rStyle w:val="normaltextrun"/>
          <w:color w:val="000000"/>
          <w:shd w:val="clear" w:color="auto" w:fill="FFFFFF"/>
        </w:rPr>
        <w:t xml:space="preserve">he instructor assigns Hands-on Skill exercises </w:t>
      </w:r>
      <w:r w:rsidR="00685A03" w:rsidRPr="356D038D">
        <w:rPr>
          <w:rStyle w:val="normaltextrun"/>
          <w:color w:val="000000"/>
          <w:shd w:val="clear" w:color="auto" w:fill="FFFFFF"/>
        </w:rPr>
        <w:t xml:space="preserve">to practice </w:t>
      </w:r>
      <w:r w:rsidR="00B86E38" w:rsidRPr="356D038D">
        <w:rPr>
          <w:rStyle w:val="normaltextrun"/>
          <w:color w:val="000000"/>
          <w:shd w:val="clear" w:color="auto" w:fill="FFFFFF"/>
        </w:rPr>
        <w:t>writing</w:t>
      </w:r>
      <w:r w:rsidR="005D3B5A" w:rsidRPr="356D038D">
        <w:rPr>
          <w:rStyle w:val="normaltextrun"/>
          <w:color w:val="000000"/>
          <w:shd w:val="clear" w:color="auto" w:fill="FFFFFF"/>
        </w:rPr>
        <w:t xml:space="preserve"> </w:t>
      </w:r>
      <w:r w:rsidR="004A473C" w:rsidRPr="356D038D">
        <w:rPr>
          <w:rStyle w:val="normaltextrun"/>
          <w:color w:val="000000"/>
          <w:shd w:val="clear" w:color="auto" w:fill="FFFFFF"/>
        </w:rPr>
        <w:t>programs and using software</w:t>
      </w:r>
      <w:r w:rsidR="00B86E38" w:rsidRPr="356D038D">
        <w:rPr>
          <w:rStyle w:val="normaltextrun"/>
          <w:color w:val="000000"/>
          <w:shd w:val="clear" w:color="auto" w:fill="FFFFFF"/>
        </w:rPr>
        <w:t xml:space="preserve"> </w:t>
      </w:r>
      <w:r w:rsidR="005D3B5A" w:rsidRPr="356D038D">
        <w:rPr>
          <w:rStyle w:val="normaltextrun"/>
          <w:color w:val="000000"/>
          <w:shd w:val="clear" w:color="auto" w:fill="FFFFFF"/>
        </w:rPr>
        <w:t>tools</w:t>
      </w:r>
      <w:r w:rsidR="00B86E38" w:rsidRPr="356D038D">
        <w:rPr>
          <w:rStyle w:val="normaltextrun"/>
          <w:color w:val="000000"/>
          <w:shd w:val="clear" w:color="auto" w:fill="FFFFFF"/>
        </w:rPr>
        <w:t xml:space="preserve"> </w:t>
      </w:r>
      <w:r w:rsidR="005D3B5A" w:rsidRPr="356D038D">
        <w:rPr>
          <w:rStyle w:val="normaltextrun"/>
          <w:color w:val="000000"/>
          <w:shd w:val="clear" w:color="auto" w:fill="FFFFFF"/>
        </w:rPr>
        <w:t xml:space="preserve">currently used </w:t>
      </w:r>
      <w:r w:rsidR="00B86E38" w:rsidRPr="356D038D">
        <w:rPr>
          <w:rStyle w:val="normaltextrun"/>
          <w:color w:val="000000"/>
          <w:shd w:val="clear" w:color="auto" w:fill="FFFFFF"/>
        </w:rPr>
        <w:t>in industry</w:t>
      </w:r>
      <w:r w:rsidR="00474869" w:rsidRPr="356D038D">
        <w:rPr>
          <w:rStyle w:val="normaltextrun"/>
          <w:color w:val="000000"/>
          <w:shd w:val="clear" w:color="auto" w:fill="FFFFFF"/>
        </w:rPr>
        <w:t xml:space="preserve"> AI</w:t>
      </w:r>
      <w:r w:rsidR="005D3B5A" w:rsidRPr="356D038D">
        <w:rPr>
          <w:rStyle w:val="normaltextrun"/>
          <w:color w:val="000000"/>
          <w:shd w:val="clear" w:color="auto" w:fill="FFFFFF"/>
        </w:rPr>
        <w:t>.</w:t>
      </w:r>
      <w:r w:rsidR="005D3B5A">
        <w:rPr>
          <w:rStyle w:val="normaltextrun"/>
          <w:color w:val="000000"/>
          <w:shd w:val="clear" w:color="auto" w:fill="FFFFFF"/>
        </w:rPr>
        <w:t xml:space="preserve"> </w:t>
      </w:r>
      <w:r w:rsidR="004F368D">
        <w:rPr>
          <w:rStyle w:val="normaltextrun"/>
          <w:color w:val="000000"/>
          <w:shd w:val="clear" w:color="auto" w:fill="FFFFFF"/>
        </w:rPr>
        <w:t xml:space="preserve">These exercises prepare students for the </w:t>
      </w:r>
      <w:r w:rsidR="6C1D0AE3">
        <w:rPr>
          <w:rStyle w:val="normaltextrun"/>
          <w:color w:val="000000"/>
          <w:shd w:val="clear" w:color="auto" w:fill="FFFFFF"/>
        </w:rPr>
        <w:t>Programming Exercises</w:t>
      </w:r>
      <w:r w:rsidR="004F368D">
        <w:rPr>
          <w:rStyle w:val="normaltextrun"/>
          <w:color w:val="000000"/>
          <w:shd w:val="clear" w:color="auto" w:fill="FFFFFF"/>
        </w:rPr>
        <w:t xml:space="preserve"> and the Team </w:t>
      </w:r>
      <w:r w:rsidR="047B1776">
        <w:rPr>
          <w:rStyle w:val="normaltextrun"/>
          <w:color w:val="000000"/>
          <w:shd w:val="clear" w:color="auto" w:fill="FFFFFF"/>
        </w:rPr>
        <w:t>P</w:t>
      </w:r>
      <w:r w:rsidR="004F368D">
        <w:rPr>
          <w:rStyle w:val="normaltextrun"/>
          <w:color w:val="000000"/>
          <w:shd w:val="clear" w:color="auto" w:fill="FFFFFF"/>
        </w:rPr>
        <w:t>roject. Students can work in pairs or individually online.</w:t>
      </w:r>
      <w:r w:rsidR="004F368D" w:rsidRPr="001F36C5">
        <w:rPr>
          <w:rStyle w:val="normaltextrun"/>
          <w:color w:val="000000"/>
          <w:shd w:val="clear" w:color="auto" w:fill="FFFFFF"/>
        </w:rPr>
        <w:t xml:space="preserve"> </w:t>
      </w:r>
    </w:p>
    <w:p w14:paraId="2E4B63D7" w14:textId="77777777" w:rsidR="004F368D" w:rsidRPr="002C3323" w:rsidRDefault="004F368D" w:rsidP="356D038D">
      <w:pPr>
        <w:pStyle w:val="ListParagraph"/>
        <w:textAlignment w:val="baseline"/>
        <w:rPr>
          <w:rStyle w:val="normaltextrun"/>
          <w:color w:val="000000"/>
          <w:shd w:val="clear" w:color="auto" w:fill="FFFFFF"/>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80"/>
        <w:gridCol w:w="2880"/>
      </w:tblGrid>
      <w:tr w:rsidR="004F368D" w:rsidRPr="001F36C5" w14:paraId="33785B37" w14:textId="77777777" w:rsidTr="356D038D">
        <w:trPr>
          <w:jc w:val="center"/>
        </w:trPr>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1D41F16B" w14:textId="75083CC0" w:rsidR="004F368D" w:rsidRPr="00081C6F" w:rsidRDefault="34680E05" w:rsidP="356D038D">
            <w:pPr>
              <w:spacing w:after="0" w:line="240" w:lineRule="auto"/>
              <w:jc w:val="center"/>
              <w:textAlignment w:val="baseline"/>
              <w:rPr>
                <w:rFonts w:ascii="Times New Roman" w:eastAsia="Times New Roman" w:hAnsi="Times New Roman" w:cs="Times New Roman"/>
                <w:i/>
                <w:iCs/>
                <w:sz w:val="24"/>
                <w:szCs w:val="24"/>
                <w:lang w:eastAsia="ko-KR"/>
              </w:rPr>
            </w:pPr>
            <w:r w:rsidRPr="356D038D">
              <w:rPr>
                <w:rFonts w:eastAsia="Times New Roman" w:cs="Arial"/>
                <w:b/>
                <w:bCs/>
                <w:i/>
                <w:iCs/>
                <w:color w:val="000000" w:themeColor="text1"/>
                <w:lang w:eastAsia="ko-KR"/>
              </w:rPr>
              <w:t xml:space="preserve">HOS </w:t>
            </w:r>
            <w:r w:rsidR="004F368D" w:rsidRPr="356D038D">
              <w:rPr>
                <w:rFonts w:eastAsia="Times New Roman" w:cs="Arial"/>
                <w:b/>
                <w:bCs/>
                <w:i/>
                <w:iCs/>
                <w:color w:val="000000" w:themeColor="text1"/>
                <w:lang w:eastAsia="ko-KR"/>
              </w:rPr>
              <w:t>Criteria</w:t>
            </w:r>
            <w:r w:rsidR="004F368D" w:rsidRPr="356D038D">
              <w:rPr>
                <w:rFonts w:eastAsia="Times New Roman" w:cs="Arial"/>
                <w:i/>
                <w:iCs/>
                <w:color w:val="000000" w:themeColor="text1"/>
                <w:lang w:eastAsia="ko-KR"/>
              </w:rPr>
              <w:t> </w:t>
            </w:r>
          </w:p>
        </w:tc>
        <w:tc>
          <w:tcPr>
            <w:tcW w:w="2880" w:type="dxa"/>
            <w:tcBorders>
              <w:top w:val="single" w:sz="6" w:space="0" w:color="auto"/>
              <w:left w:val="nil"/>
              <w:bottom w:val="single" w:sz="6" w:space="0" w:color="auto"/>
              <w:right w:val="single" w:sz="6" w:space="0" w:color="auto"/>
            </w:tcBorders>
            <w:shd w:val="clear" w:color="auto" w:fill="auto"/>
            <w:hideMark/>
          </w:tcPr>
          <w:p w14:paraId="05D76633" w14:textId="77777777" w:rsidR="004F368D" w:rsidRPr="00081C6F" w:rsidRDefault="004F368D" w:rsidP="356D038D">
            <w:pPr>
              <w:spacing w:after="0" w:line="240" w:lineRule="auto"/>
              <w:ind w:left="-120" w:right="-120" w:firstLine="105"/>
              <w:jc w:val="center"/>
              <w:textAlignment w:val="baseline"/>
              <w:rPr>
                <w:rFonts w:ascii="Times New Roman" w:eastAsia="Times New Roman" w:hAnsi="Times New Roman" w:cs="Times New Roman"/>
                <w:i/>
                <w:iCs/>
                <w:sz w:val="24"/>
                <w:szCs w:val="24"/>
                <w:lang w:eastAsia="ko-KR"/>
              </w:rPr>
            </w:pPr>
            <w:r w:rsidRPr="356D038D">
              <w:rPr>
                <w:rFonts w:eastAsia="Times New Roman" w:cs="Arial"/>
                <w:b/>
                <w:bCs/>
                <w:i/>
                <w:iCs/>
                <w:color w:val="000000" w:themeColor="text1"/>
                <w:lang w:eastAsia="ko-KR"/>
              </w:rPr>
              <w:t>% of Grade </w:t>
            </w:r>
            <w:r w:rsidRPr="356D038D">
              <w:rPr>
                <w:rFonts w:eastAsia="Times New Roman" w:cs="Arial"/>
                <w:i/>
                <w:iCs/>
                <w:color w:val="000000" w:themeColor="text1"/>
                <w:lang w:eastAsia="ko-KR"/>
              </w:rPr>
              <w:t> </w:t>
            </w:r>
          </w:p>
        </w:tc>
      </w:tr>
      <w:tr w:rsidR="004F368D" w:rsidRPr="001F36C5" w14:paraId="2B1DE46C" w14:textId="77777777" w:rsidTr="356D038D">
        <w:trPr>
          <w:jc w:val="center"/>
        </w:trPr>
        <w:tc>
          <w:tcPr>
            <w:tcW w:w="2880" w:type="dxa"/>
            <w:tcBorders>
              <w:top w:val="nil"/>
              <w:left w:val="single" w:sz="6" w:space="0" w:color="auto"/>
              <w:bottom w:val="single" w:sz="6" w:space="0" w:color="auto"/>
              <w:right w:val="single" w:sz="6" w:space="0" w:color="auto"/>
            </w:tcBorders>
            <w:shd w:val="clear" w:color="auto" w:fill="auto"/>
            <w:hideMark/>
          </w:tcPr>
          <w:p w14:paraId="2B5018A9" w14:textId="77777777" w:rsidR="004F368D" w:rsidRPr="001F36C5" w:rsidRDefault="004F368D" w:rsidP="00907921">
            <w:pPr>
              <w:spacing w:after="0" w:line="240" w:lineRule="auto"/>
              <w:jc w:val="center"/>
              <w:textAlignment w:val="baseline"/>
              <w:rPr>
                <w:rFonts w:ascii="Times New Roman" w:eastAsia="Times New Roman" w:hAnsi="Times New Roman" w:cs="Times New Roman"/>
                <w:sz w:val="24"/>
                <w:szCs w:val="24"/>
                <w:lang w:eastAsia="ko-KR"/>
              </w:rPr>
            </w:pPr>
            <w:r w:rsidRPr="356D038D">
              <w:rPr>
                <w:rFonts w:eastAsia="Times New Roman" w:cs="Arial"/>
                <w:color w:val="000000" w:themeColor="text1"/>
                <w:lang w:eastAsia="ko-KR"/>
              </w:rPr>
              <w:t>Practice Exercise </w:t>
            </w:r>
          </w:p>
        </w:tc>
        <w:tc>
          <w:tcPr>
            <w:tcW w:w="2880" w:type="dxa"/>
            <w:tcBorders>
              <w:top w:val="nil"/>
              <w:left w:val="nil"/>
              <w:bottom w:val="single" w:sz="6" w:space="0" w:color="auto"/>
              <w:right w:val="single" w:sz="6" w:space="0" w:color="auto"/>
            </w:tcBorders>
            <w:shd w:val="clear" w:color="auto" w:fill="auto"/>
            <w:hideMark/>
          </w:tcPr>
          <w:p w14:paraId="3ACED067" w14:textId="6DDF64BA" w:rsidR="004F368D" w:rsidRPr="001F36C5" w:rsidRDefault="00A95061" w:rsidP="00907921">
            <w:pPr>
              <w:spacing w:after="0" w:line="240" w:lineRule="auto"/>
              <w:ind w:left="-120" w:right="-120" w:firstLine="105"/>
              <w:jc w:val="center"/>
              <w:textAlignment w:val="baseline"/>
              <w:rPr>
                <w:rFonts w:ascii="Times New Roman" w:eastAsia="Times New Roman" w:hAnsi="Times New Roman" w:cs="Times New Roman"/>
                <w:sz w:val="24"/>
                <w:szCs w:val="24"/>
                <w:lang w:eastAsia="ko-KR"/>
              </w:rPr>
            </w:pPr>
            <w:r>
              <w:rPr>
                <w:rFonts w:eastAsia="Times New Roman" w:cs="Arial"/>
                <w:color w:val="000000" w:themeColor="text1"/>
                <w:lang w:eastAsia="ko-KR"/>
              </w:rPr>
              <w:t>9</w:t>
            </w:r>
            <w:r w:rsidR="004F368D" w:rsidRPr="356D038D">
              <w:rPr>
                <w:rFonts w:eastAsia="Times New Roman" w:cs="Arial"/>
                <w:color w:val="000000" w:themeColor="text1"/>
                <w:lang w:eastAsia="ko-KR"/>
              </w:rPr>
              <w:t>0%</w:t>
            </w:r>
            <w:r w:rsidR="004F368D" w:rsidRPr="356D038D">
              <w:rPr>
                <w:rFonts w:eastAsia="Times New Roman" w:cs="Arial"/>
                <w:b/>
                <w:bCs/>
                <w:color w:val="000000" w:themeColor="text1"/>
                <w:lang w:eastAsia="ko-KR"/>
              </w:rPr>
              <w:t> </w:t>
            </w:r>
            <w:r w:rsidR="004F368D" w:rsidRPr="356D038D">
              <w:rPr>
                <w:rFonts w:eastAsia="Times New Roman" w:cs="Arial"/>
                <w:color w:val="000000" w:themeColor="text1"/>
                <w:lang w:eastAsia="ko-KR"/>
              </w:rPr>
              <w:t> </w:t>
            </w:r>
          </w:p>
        </w:tc>
      </w:tr>
      <w:tr w:rsidR="004F368D" w:rsidRPr="001F36C5" w14:paraId="144EB81B" w14:textId="77777777" w:rsidTr="356D038D">
        <w:trPr>
          <w:jc w:val="center"/>
        </w:trPr>
        <w:tc>
          <w:tcPr>
            <w:tcW w:w="2880" w:type="dxa"/>
            <w:tcBorders>
              <w:top w:val="nil"/>
              <w:left w:val="single" w:sz="6" w:space="0" w:color="auto"/>
              <w:bottom w:val="single" w:sz="6" w:space="0" w:color="auto"/>
              <w:right w:val="single" w:sz="6" w:space="0" w:color="auto"/>
            </w:tcBorders>
            <w:shd w:val="clear" w:color="auto" w:fill="auto"/>
            <w:hideMark/>
          </w:tcPr>
          <w:p w14:paraId="34D0D761" w14:textId="4613A745" w:rsidR="004F368D" w:rsidRPr="001F36C5" w:rsidRDefault="00A95061" w:rsidP="00907921">
            <w:pPr>
              <w:spacing w:after="0" w:line="240" w:lineRule="auto"/>
              <w:jc w:val="center"/>
              <w:textAlignment w:val="baseline"/>
              <w:rPr>
                <w:rFonts w:ascii="Times New Roman" w:eastAsia="Times New Roman" w:hAnsi="Times New Roman" w:cs="Times New Roman"/>
                <w:sz w:val="24"/>
                <w:szCs w:val="24"/>
                <w:lang w:eastAsia="ko-KR"/>
              </w:rPr>
            </w:pPr>
            <w:r>
              <w:rPr>
                <w:rFonts w:eastAsia="Times New Roman" w:cs="Arial"/>
                <w:color w:val="000000" w:themeColor="text1"/>
                <w:lang w:eastAsia="ko-KR"/>
              </w:rPr>
              <w:t>Correctness</w:t>
            </w:r>
            <w:r w:rsidR="004F368D" w:rsidRPr="356D038D">
              <w:rPr>
                <w:rFonts w:eastAsia="Times New Roman" w:cs="Arial"/>
                <w:color w:val="000000" w:themeColor="text1"/>
                <w:lang w:eastAsia="ko-KR"/>
              </w:rPr>
              <w:t> </w:t>
            </w:r>
          </w:p>
        </w:tc>
        <w:tc>
          <w:tcPr>
            <w:tcW w:w="2880" w:type="dxa"/>
            <w:tcBorders>
              <w:top w:val="nil"/>
              <w:left w:val="nil"/>
              <w:bottom w:val="single" w:sz="6" w:space="0" w:color="auto"/>
              <w:right w:val="single" w:sz="6" w:space="0" w:color="auto"/>
            </w:tcBorders>
            <w:shd w:val="clear" w:color="auto" w:fill="auto"/>
            <w:hideMark/>
          </w:tcPr>
          <w:p w14:paraId="4AE37D67" w14:textId="01DD39D6" w:rsidR="004F368D" w:rsidRPr="001F36C5" w:rsidRDefault="00A95061" w:rsidP="00907921">
            <w:pPr>
              <w:spacing w:after="0" w:line="240" w:lineRule="auto"/>
              <w:ind w:left="-120" w:right="-120" w:firstLine="105"/>
              <w:jc w:val="center"/>
              <w:textAlignment w:val="baseline"/>
              <w:rPr>
                <w:rFonts w:ascii="Times New Roman" w:eastAsia="Times New Roman" w:hAnsi="Times New Roman" w:cs="Times New Roman"/>
                <w:sz w:val="24"/>
                <w:szCs w:val="24"/>
                <w:lang w:eastAsia="ko-KR"/>
              </w:rPr>
            </w:pPr>
            <w:r>
              <w:rPr>
                <w:rFonts w:eastAsia="Times New Roman" w:cs="Arial"/>
                <w:color w:val="000000" w:themeColor="text1"/>
                <w:lang w:eastAsia="ko-KR"/>
              </w:rPr>
              <w:t>1</w:t>
            </w:r>
            <w:r w:rsidR="004F368D" w:rsidRPr="356D038D">
              <w:rPr>
                <w:rFonts w:eastAsia="Times New Roman" w:cs="Arial"/>
                <w:color w:val="000000" w:themeColor="text1"/>
                <w:lang w:eastAsia="ko-KR"/>
              </w:rPr>
              <w:t>0%</w:t>
            </w:r>
            <w:r w:rsidR="004F368D" w:rsidRPr="356D038D">
              <w:rPr>
                <w:rFonts w:eastAsia="Times New Roman" w:cs="Arial"/>
                <w:b/>
                <w:bCs/>
                <w:color w:val="000000" w:themeColor="text1"/>
                <w:lang w:eastAsia="ko-KR"/>
              </w:rPr>
              <w:t> </w:t>
            </w:r>
            <w:r w:rsidR="004F368D" w:rsidRPr="356D038D">
              <w:rPr>
                <w:rFonts w:eastAsia="Times New Roman" w:cs="Arial"/>
                <w:color w:val="000000" w:themeColor="text1"/>
                <w:lang w:eastAsia="ko-KR"/>
              </w:rPr>
              <w:t> </w:t>
            </w:r>
          </w:p>
        </w:tc>
      </w:tr>
      <w:tr w:rsidR="004F368D" w:rsidRPr="001F36C5" w14:paraId="3CA0B6B5" w14:textId="77777777" w:rsidTr="356D038D">
        <w:trPr>
          <w:jc w:val="center"/>
        </w:trPr>
        <w:tc>
          <w:tcPr>
            <w:tcW w:w="2880" w:type="dxa"/>
            <w:tcBorders>
              <w:top w:val="nil"/>
              <w:left w:val="single" w:sz="6" w:space="0" w:color="auto"/>
              <w:bottom w:val="single" w:sz="6" w:space="0" w:color="auto"/>
              <w:right w:val="single" w:sz="6" w:space="0" w:color="auto"/>
            </w:tcBorders>
            <w:shd w:val="clear" w:color="auto" w:fill="auto"/>
            <w:hideMark/>
          </w:tcPr>
          <w:p w14:paraId="2AF99590" w14:textId="77777777" w:rsidR="004F368D" w:rsidRPr="001F36C5" w:rsidRDefault="004F368D" w:rsidP="00907921">
            <w:pPr>
              <w:spacing w:after="0" w:line="240" w:lineRule="auto"/>
              <w:jc w:val="center"/>
              <w:textAlignment w:val="baseline"/>
              <w:rPr>
                <w:rFonts w:ascii="Times New Roman" w:eastAsia="Times New Roman" w:hAnsi="Times New Roman" w:cs="Times New Roman"/>
                <w:sz w:val="24"/>
                <w:szCs w:val="24"/>
                <w:lang w:eastAsia="ko-KR"/>
              </w:rPr>
            </w:pPr>
            <w:r w:rsidRPr="356D038D">
              <w:rPr>
                <w:rFonts w:eastAsia="Times New Roman" w:cs="Arial"/>
                <w:b/>
                <w:bCs/>
                <w:color w:val="000000" w:themeColor="text1"/>
                <w:lang w:eastAsia="ko-KR"/>
              </w:rPr>
              <w:t>TOTAL</w:t>
            </w:r>
            <w:r w:rsidRPr="356D038D">
              <w:rPr>
                <w:rFonts w:eastAsia="Times New Roman" w:cs="Arial"/>
                <w:color w:val="000000" w:themeColor="text1"/>
                <w:lang w:eastAsia="ko-KR"/>
              </w:rPr>
              <w:t> </w:t>
            </w:r>
          </w:p>
        </w:tc>
        <w:tc>
          <w:tcPr>
            <w:tcW w:w="2880" w:type="dxa"/>
            <w:tcBorders>
              <w:top w:val="nil"/>
              <w:left w:val="nil"/>
              <w:bottom w:val="single" w:sz="6" w:space="0" w:color="auto"/>
              <w:right w:val="single" w:sz="6" w:space="0" w:color="auto"/>
            </w:tcBorders>
            <w:shd w:val="clear" w:color="auto" w:fill="auto"/>
            <w:hideMark/>
          </w:tcPr>
          <w:p w14:paraId="43EB802A" w14:textId="77777777" w:rsidR="004F368D" w:rsidRPr="001F36C5" w:rsidRDefault="004F368D" w:rsidP="00907921">
            <w:pPr>
              <w:spacing w:after="0" w:line="240" w:lineRule="auto"/>
              <w:ind w:left="-120" w:right="-120" w:firstLine="105"/>
              <w:jc w:val="center"/>
              <w:textAlignment w:val="baseline"/>
              <w:rPr>
                <w:rFonts w:ascii="Times New Roman" w:eastAsia="Times New Roman" w:hAnsi="Times New Roman" w:cs="Times New Roman"/>
                <w:sz w:val="24"/>
                <w:szCs w:val="24"/>
                <w:lang w:eastAsia="ko-KR"/>
              </w:rPr>
            </w:pPr>
            <w:r w:rsidRPr="356D038D">
              <w:rPr>
                <w:rFonts w:eastAsia="Times New Roman" w:cs="Arial"/>
                <w:b/>
                <w:bCs/>
                <w:smallCaps/>
                <w:color w:val="000000" w:themeColor="text1"/>
                <w:lang w:eastAsia="ko-KR"/>
              </w:rPr>
              <w:t>100%</w:t>
            </w:r>
            <w:r w:rsidRPr="356D038D">
              <w:rPr>
                <w:rFonts w:eastAsia="Times New Roman" w:cs="Arial"/>
                <w:b/>
                <w:bCs/>
                <w:color w:val="000000" w:themeColor="text1"/>
                <w:lang w:eastAsia="ko-KR"/>
              </w:rPr>
              <w:t> </w:t>
            </w:r>
            <w:r w:rsidRPr="356D038D">
              <w:rPr>
                <w:rFonts w:eastAsia="Times New Roman" w:cs="Arial"/>
                <w:color w:val="000000" w:themeColor="text1"/>
                <w:lang w:eastAsia="ko-KR"/>
              </w:rPr>
              <w:t> </w:t>
            </w:r>
          </w:p>
        </w:tc>
      </w:tr>
    </w:tbl>
    <w:p w14:paraId="7BC2F91B" w14:textId="7C06F794" w:rsidR="3F82809E" w:rsidRDefault="3F82809E" w:rsidP="3F82809E">
      <w:pPr>
        <w:spacing w:after="0" w:line="240" w:lineRule="auto"/>
        <w:rPr>
          <w:rFonts w:eastAsia="Malgun Gothic"/>
          <w:b/>
          <w:bCs/>
          <w:color w:val="000000" w:themeColor="text1"/>
          <w:lang w:eastAsia="en-US"/>
        </w:rPr>
      </w:pPr>
    </w:p>
    <w:p w14:paraId="75F97FE3" w14:textId="19B8E771" w:rsidR="356D038D" w:rsidRDefault="356D038D" w:rsidP="356D038D">
      <w:pPr>
        <w:rPr>
          <w:rFonts w:eastAsia="Arial" w:cs="Arial"/>
          <w:color w:val="000000" w:themeColor="text1"/>
        </w:rPr>
      </w:pPr>
    </w:p>
    <w:p w14:paraId="3B519443" w14:textId="0DFA5534" w:rsidR="16358A36" w:rsidRDefault="16358A36" w:rsidP="356D038D">
      <w:pPr>
        <w:spacing w:after="0" w:line="240" w:lineRule="auto"/>
        <w:rPr>
          <w:rFonts w:eastAsia="Arial" w:cs="Arial"/>
          <w:b/>
          <w:bCs/>
          <w:color w:val="000000" w:themeColor="text1"/>
        </w:rPr>
      </w:pPr>
      <w:r w:rsidRPr="356D038D">
        <w:rPr>
          <w:rFonts w:eastAsia="Arial" w:cs="Arial"/>
          <w:b/>
          <w:bCs/>
          <w:color w:val="000000" w:themeColor="text1"/>
        </w:rPr>
        <w:t>Programming Exercise (PE)</w:t>
      </w:r>
      <w:r>
        <w:br/>
      </w:r>
    </w:p>
    <w:p w14:paraId="0B95D2F1" w14:textId="2489CB3E" w:rsidR="16358A36" w:rsidRDefault="16358A36" w:rsidP="356D038D">
      <w:pPr>
        <w:rPr>
          <w:rFonts w:eastAsia="Arial" w:cs="Arial"/>
          <w:color w:val="000000" w:themeColor="text1"/>
        </w:rPr>
      </w:pPr>
      <w:r w:rsidRPr="356D038D">
        <w:rPr>
          <w:rStyle w:val="normaltextrun"/>
          <w:rFonts w:eastAsia="Arial" w:cs="Arial"/>
          <w:color w:val="000000" w:themeColor="text1"/>
        </w:rPr>
        <w:t>The students must individually perform the programming exercise. Programs must be executable and robust. Non-executable programs will not receive any credits. Programs should deliver correct answers on all valid input and produce comprehensible error messages on invalid input. Programs also run correctly on all test data given within an assigned period. Students should write programs that are easy for other people to read.  </w:t>
      </w:r>
    </w:p>
    <w:tbl>
      <w:tblPr>
        <w:tblW w:w="0" w:type="auto"/>
        <w:jc w:val="center"/>
        <w:tblLayout w:type="fixed"/>
        <w:tblLook w:val="04A0" w:firstRow="1" w:lastRow="0" w:firstColumn="1" w:lastColumn="0" w:noHBand="0" w:noVBand="1"/>
      </w:tblPr>
      <w:tblGrid>
        <w:gridCol w:w="2880"/>
        <w:gridCol w:w="2880"/>
      </w:tblGrid>
      <w:tr w:rsidR="356D038D" w14:paraId="0846ED36" w14:textId="77777777" w:rsidTr="356D038D">
        <w:trPr>
          <w:trHeight w:val="300"/>
          <w:jc w:val="center"/>
        </w:trPr>
        <w:tc>
          <w:tcPr>
            <w:tcW w:w="288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80A3D04" w14:textId="6CDFD306" w:rsidR="356D038D" w:rsidRDefault="356D038D" w:rsidP="356D038D">
            <w:pPr>
              <w:contextualSpacing/>
              <w:jc w:val="center"/>
              <w:rPr>
                <w:rFonts w:eastAsia="Arial" w:cs="Arial"/>
              </w:rPr>
            </w:pPr>
            <w:r w:rsidRPr="356D038D">
              <w:rPr>
                <w:rFonts w:eastAsia="Arial" w:cs="Arial"/>
                <w:b/>
                <w:bCs/>
                <w:i/>
                <w:iCs/>
              </w:rPr>
              <w:t>PE Criteria</w:t>
            </w:r>
            <w:r w:rsidRPr="356D038D">
              <w:rPr>
                <w:rFonts w:eastAsia="Arial" w:cs="Arial"/>
                <w:i/>
                <w:iCs/>
              </w:rPr>
              <w:t> </w:t>
            </w:r>
          </w:p>
        </w:tc>
        <w:tc>
          <w:tcPr>
            <w:tcW w:w="288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C1F43D6" w14:textId="2A0EEB76" w:rsidR="356D038D" w:rsidRDefault="356D038D" w:rsidP="356D038D">
            <w:pPr>
              <w:ind w:left="-120" w:right="-120" w:firstLine="105"/>
              <w:contextualSpacing/>
              <w:jc w:val="center"/>
              <w:rPr>
                <w:rFonts w:eastAsia="Arial" w:cs="Arial"/>
              </w:rPr>
            </w:pPr>
            <w:r w:rsidRPr="356D038D">
              <w:rPr>
                <w:rFonts w:eastAsia="Arial" w:cs="Arial"/>
                <w:b/>
                <w:bCs/>
                <w:i/>
                <w:iCs/>
              </w:rPr>
              <w:t>% of Grade </w:t>
            </w:r>
            <w:r w:rsidRPr="356D038D">
              <w:rPr>
                <w:rFonts w:eastAsia="Arial" w:cs="Arial"/>
                <w:i/>
                <w:iCs/>
              </w:rPr>
              <w:t> </w:t>
            </w:r>
          </w:p>
        </w:tc>
      </w:tr>
      <w:tr w:rsidR="356D038D" w14:paraId="61861238" w14:textId="77777777" w:rsidTr="356D038D">
        <w:trPr>
          <w:trHeight w:val="225"/>
          <w:jc w:val="center"/>
        </w:trPr>
        <w:tc>
          <w:tcPr>
            <w:tcW w:w="288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167DF7E" w14:textId="79AFDE3F" w:rsidR="356D038D" w:rsidRDefault="356D038D" w:rsidP="356D038D">
            <w:pPr>
              <w:spacing w:after="0" w:line="240" w:lineRule="auto"/>
              <w:jc w:val="center"/>
              <w:rPr>
                <w:rFonts w:eastAsia="Arial" w:cs="Arial"/>
                <w:color w:val="000000" w:themeColor="text1"/>
              </w:rPr>
            </w:pPr>
            <w:r w:rsidRPr="356D038D">
              <w:rPr>
                <w:rFonts w:eastAsia="Arial" w:cs="Arial"/>
                <w:color w:val="000000" w:themeColor="text1"/>
              </w:rPr>
              <w:t>Program Execution</w:t>
            </w:r>
          </w:p>
        </w:tc>
        <w:tc>
          <w:tcPr>
            <w:tcW w:w="288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7CA0A98" w14:textId="2612FC6A" w:rsidR="356D038D" w:rsidRDefault="356D038D" w:rsidP="356D038D">
            <w:pPr>
              <w:spacing w:after="0" w:line="240" w:lineRule="auto"/>
              <w:ind w:left="-120" w:right="-120" w:firstLine="105"/>
              <w:jc w:val="center"/>
              <w:rPr>
                <w:rFonts w:eastAsia="Arial" w:cs="Arial"/>
                <w:color w:val="000000" w:themeColor="text1"/>
              </w:rPr>
            </w:pPr>
            <w:r w:rsidRPr="356D038D">
              <w:rPr>
                <w:rFonts w:eastAsia="Arial" w:cs="Arial"/>
                <w:color w:val="000000" w:themeColor="text1"/>
              </w:rPr>
              <w:t>40%  </w:t>
            </w:r>
          </w:p>
        </w:tc>
      </w:tr>
      <w:tr w:rsidR="356D038D" w14:paraId="1259A7F8" w14:textId="77777777" w:rsidTr="356D038D">
        <w:trPr>
          <w:trHeight w:val="45"/>
          <w:jc w:val="center"/>
        </w:trPr>
        <w:tc>
          <w:tcPr>
            <w:tcW w:w="288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68B0D96" w14:textId="3B94EED0" w:rsidR="356D038D" w:rsidRDefault="356D038D" w:rsidP="356D038D">
            <w:pPr>
              <w:contextualSpacing/>
              <w:jc w:val="center"/>
              <w:rPr>
                <w:rFonts w:eastAsia="Arial" w:cs="Arial"/>
              </w:rPr>
            </w:pPr>
            <w:r w:rsidRPr="356D038D">
              <w:rPr>
                <w:rFonts w:eastAsia="Arial" w:cs="Arial"/>
              </w:rPr>
              <w:t>User Requirement</w:t>
            </w:r>
          </w:p>
        </w:tc>
        <w:tc>
          <w:tcPr>
            <w:tcW w:w="288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14E5780" w14:textId="5B589FAD" w:rsidR="356D038D" w:rsidRDefault="356D038D" w:rsidP="356D038D">
            <w:pPr>
              <w:ind w:left="-120" w:right="-120" w:firstLine="105"/>
              <w:contextualSpacing/>
              <w:jc w:val="center"/>
              <w:rPr>
                <w:rFonts w:eastAsia="Arial" w:cs="Arial"/>
              </w:rPr>
            </w:pPr>
            <w:r w:rsidRPr="356D038D">
              <w:rPr>
                <w:rFonts w:eastAsia="Arial" w:cs="Arial"/>
              </w:rPr>
              <w:t>40%</w:t>
            </w:r>
            <w:r w:rsidRPr="356D038D">
              <w:rPr>
                <w:rFonts w:eastAsia="Arial" w:cs="Arial"/>
                <w:b/>
                <w:bCs/>
              </w:rPr>
              <w:t> </w:t>
            </w:r>
            <w:r w:rsidRPr="356D038D">
              <w:rPr>
                <w:rFonts w:eastAsia="Arial" w:cs="Arial"/>
              </w:rPr>
              <w:t> </w:t>
            </w:r>
          </w:p>
        </w:tc>
      </w:tr>
      <w:tr w:rsidR="356D038D" w14:paraId="16D0B3CA" w14:textId="77777777" w:rsidTr="356D038D">
        <w:trPr>
          <w:trHeight w:val="195"/>
          <w:jc w:val="center"/>
        </w:trPr>
        <w:tc>
          <w:tcPr>
            <w:tcW w:w="288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3E2F93F" w14:textId="49D3BA03" w:rsidR="356D038D" w:rsidRDefault="356D038D" w:rsidP="356D038D">
            <w:pPr>
              <w:contextualSpacing/>
              <w:jc w:val="center"/>
              <w:rPr>
                <w:rFonts w:eastAsia="Arial" w:cs="Arial"/>
              </w:rPr>
            </w:pPr>
            <w:r w:rsidRPr="356D038D">
              <w:rPr>
                <w:rFonts w:eastAsia="Arial" w:cs="Arial"/>
              </w:rPr>
              <w:t>Program Documentation</w:t>
            </w:r>
          </w:p>
        </w:tc>
        <w:tc>
          <w:tcPr>
            <w:tcW w:w="288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CF7BF2D" w14:textId="2BD31B05" w:rsidR="356D038D" w:rsidRDefault="356D038D" w:rsidP="356D038D">
            <w:pPr>
              <w:ind w:left="-120" w:right="-120" w:firstLine="105"/>
              <w:contextualSpacing/>
              <w:jc w:val="center"/>
              <w:rPr>
                <w:rFonts w:eastAsia="Arial" w:cs="Arial"/>
              </w:rPr>
            </w:pPr>
            <w:r w:rsidRPr="356D038D">
              <w:rPr>
                <w:rFonts w:eastAsia="Arial" w:cs="Arial"/>
              </w:rPr>
              <w:t>20%</w:t>
            </w:r>
            <w:r w:rsidRPr="356D038D">
              <w:rPr>
                <w:rFonts w:eastAsia="Arial" w:cs="Arial"/>
                <w:b/>
                <w:bCs/>
              </w:rPr>
              <w:t> </w:t>
            </w:r>
          </w:p>
        </w:tc>
      </w:tr>
      <w:tr w:rsidR="356D038D" w14:paraId="72088CED" w14:textId="77777777" w:rsidTr="356D038D">
        <w:trPr>
          <w:trHeight w:val="90"/>
          <w:jc w:val="center"/>
        </w:trPr>
        <w:tc>
          <w:tcPr>
            <w:tcW w:w="288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3911CB6" w14:textId="05C59735" w:rsidR="356D038D" w:rsidRDefault="356D038D" w:rsidP="356D038D">
            <w:pPr>
              <w:contextualSpacing/>
              <w:jc w:val="center"/>
              <w:rPr>
                <w:rFonts w:eastAsia="Arial" w:cs="Arial"/>
              </w:rPr>
            </w:pPr>
            <w:r w:rsidRPr="356D038D">
              <w:rPr>
                <w:rFonts w:eastAsia="Arial" w:cs="Arial"/>
                <w:b/>
                <w:bCs/>
              </w:rPr>
              <w:t>TOTAL</w:t>
            </w:r>
            <w:r w:rsidRPr="356D038D">
              <w:rPr>
                <w:rFonts w:eastAsia="Arial" w:cs="Arial"/>
              </w:rPr>
              <w:t> </w:t>
            </w:r>
          </w:p>
        </w:tc>
        <w:tc>
          <w:tcPr>
            <w:tcW w:w="288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BD699DA" w14:textId="6D95087C" w:rsidR="356D038D" w:rsidRDefault="356D038D" w:rsidP="356D038D">
            <w:pPr>
              <w:ind w:left="-120" w:right="-120" w:firstLine="105"/>
              <w:contextualSpacing/>
              <w:jc w:val="center"/>
              <w:rPr>
                <w:rFonts w:eastAsia="Arial" w:cs="Arial"/>
              </w:rPr>
            </w:pPr>
            <w:r w:rsidRPr="356D038D">
              <w:rPr>
                <w:rFonts w:eastAsia="Arial" w:cs="Arial"/>
                <w:b/>
                <w:bCs/>
                <w:smallCaps/>
              </w:rPr>
              <w:t>100%</w:t>
            </w:r>
            <w:r w:rsidRPr="356D038D">
              <w:rPr>
                <w:rFonts w:eastAsia="Arial" w:cs="Arial"/>
                <w:b/>
                <w:bCs/>
              </w:rPr>
              <w:t> </w:t>
            </w:r>
            <w:r w:rsidRPr="356D038D">
              <w:rPr>
                <w:rFonts w:eastAsia="Arial" w:cs="Arial"/>
              </w:rPr>
              <w:t> </w:t>
            </w:r>
          </w:p>
        </w:tc>
      </w:tr>
    </w:tbl>
    <w:p w14:paraId="7B555200" w14:textId="50AA9B16" w:rsidR="356D038D" w:rsidRDefault="356D038D" w:rsidP="356D038D">
      <w:pPr>
        <w:jc w:val="both"/>
        <w:rPr>
          <w:rFonts w:eastAsia="Arial" w:cs="Arial"/>
          <w:color w:val="000000" w:themeColor="text1"/>
          <w:sz w:val="24"/>
          <w:szCs w:val="24"/>
        </w:rPr>
      </w:pPr>
    </w:p>
    <w:p w14:paraId="07B24AC0" w14:textId="08DFA5FA" w:rsidR="0088159D" w:rsidRDefault="5FA548E8" w:rsidP="019E43C1">
      <w:pPr>
        <w:textAlignment w:val="baseline"/>
        <w:rPr>
          <w:rFonts w:eastAsia="Arial" w:cs="Arial"/>
          <w:color w:val="C00000"/>
        </w:rPr>
      </w:pPr>
      <w:r w:rsidRPr="019E43C1">
        <w:rPr>
          <w:rFonts w:eastAsia="Arial" w:cs="Arial"/>
          <w:color w:val="C00000"/>
        </w:rPr>
        <w:t>Please note that copying a segment of code from the Internet and submitting it as your work is considered plagiarism.</w:t>
      </w:r>
    </w:p>
    <w:p w14:paraId="6E92D069" w14:textId="515DD93D" w:rsidR="0088159D" w:rsidRDefault="0088159D" w:rsidP="356D038D">
      <w:pPr>
        <w:spacing w:after="0" w:line="240" w:lineRule="auto"/>
        <w:jc w:val="both"/>
        <w:textAlignment w:val="baseline"/>
        <w:rPr>
          <w:rFonts w:eastAsia="Times New Roman" w:cs="Arial"/>
          <w:b/>
          <w:bCs/>
          <w:lang w:eastAsia="en-US"/>
        </w:rPr>
      </w:pPr>
    </w:p>
    <w:p w14:paraId="4474D019" w14:textId="45732D04" w:rsidR="00754CCA" w:rsidRPr="00DC57B9" w:rsidRDefault="004034B6" w:rsidP="7380CF19">
      <w:pPr>
        <w:spacing w:after="0" w:line="240" w:lineRule="auto"/>
        <w:jc w:val="both"/>
        <w:textAlignment w:val="baseline"/>
        <w:rPr>
          <w:rFonts w:eastAsia="Times New Roman" w:cs="Arial"/>
          <w:lang w:eastAsia="en-US"/>
        </w:rPr>
      </w:pPr>
      <w:r w:rsidRPr="356D038D">
        <w:rPr>
          <w:rFonts w:eastAsia="Times New Roman" w:cs="Arial"/>
          <w:b/>
          <w:bCs/>
          <w:lang w:eastAsia="en-US"/>
        </w:rPr>
        <w:t>Knowledge Check (KC)</w:t>
      </w:r>
      <w:r w:rsidRPr="356D038D">
        <w:rPr>
          <w:rFonts w:eastAsia="Times New Roman" w:cs="Arial"/>
          <w:lang w:eastAsia="en-US"/>
        </w:rPr>
        <w:t> </w:t>
      </w:r>
    </w:p>
    <w:p w14:paraId="04260856" w14:textId="7E29010D" w:rsidR="3F82809E" w:rsidRDefault="3F82809E" w:rsidP="3F82809E">
      <w:pPr>
        <w:spacing w:after="0" w:line="240" w:lineRule="auto"/>
        <w:jc w:val="both"/>
        <w:rPr>
          <w:rFonts w:eastAsia="Malgun Gothic"/>
          <w:lang w:eastAsia="en-US"/>
        </w:rPr>
      </w:pPr>
    </w:p>
    <w:p w14:paraId="4474D01A" w14:textId="43478D18" w:rsidR="00754CCA" w:rsidRPr="00DC57B9" w:rsidRDefault="0B1E5403" w:rsidP="74C1A7FB">
      <w:pPr>
        <w:textAlignment w:val="baseline"/>
        <w:rPr>
          <w:rFonts w:eastAsia="Times New Roman" w:cs="Arial"/>
          <w:color w:val="000000"/>
          <w:lang w:eastAsia="en-US"/>
        </w:rPr>
      </w:pPr>
      <w:r w:rsidRPr="356D038D">
        <w:rPr>
          <w:rStyle w:val="normaltextrun"/>
          <w:rFonts w:cs="Arial"/>
          <w:color w:val="000000"/>
          <w:bdr w:val="none" w:sz="0" w:space="0" w:color="auto" w:frame="1"/>
        </w:rPr>
        <w:t>Students demonstrate their understanding of</w:t>
      </w:r>
      <w:r w:rsidR="11F50ED8" w:rsidRPr="356D038D">
        <w:rPr>
          <w:rStyle w:val="normaltextrun"/>
          <w:rFonts w:cs="Arial"/>
          <w:color w:val="000000"/>
          <w:bdr w:val="none" w:sz="0" w:space="0" w:color="auto" w:frame="1"/>
        </w:rPr>
        <w:t xml:space="preserve"> </w:t>
      </w:r>
      <w:r w:rsidR="005942BA" w:rsidRPr="356D038D">
        <w:rPr>
          <w:rStyle w:val="normaltextrun"/>
          <w:rFonts w:cs="Arial"/>
          <w:color w:val="000000"/>
          <w:bdr w:val="none" w:sz="0" w:space="0" w:color="auto" w:frame="1"/>
        </w:rPr>
        <w:t>how AI can solve current and future industry and business problems</w:t>
      </w:r>
      <w:r w:rsidR="734DF31F" w:rsidRPr="356D038D">
        <w:rPr>
          <w:rStyle w:val="normaltextrun"/>
          <w:rFonts w:cs="Arial"/>
          <w:color w:val="000000"/>
          <w:bdr w:val="none" w:sz="0" w:space="0" w:color="auto" w:frame="1"/>
        </w:rPr>
        <w:t>.</w:t>
      </w:r>
      <w:r w:rsidR="734DF31F">
        <w:rPr>
          <w:rStyle w:val="normaltextrun"/>
          <w:rFonts w:cs="Arial"/>
          <w:color w:val="000000"/>
          <w:bdr w:val="none" w:sz="0" w:space="0" w:color="auto" w:frame="1"/>
        </w:rPr>
        <w:t xml:space="preserve"> These </w:t>
      </w:r>
      <w:r w:rsidR="6D202A93">
        <w:rPr>
          <w:rStyle w:val="normaltextrun"/>
          <w:rFonts w:cs="Arial"/>
          <w:color w:val="000000"/>
          <w:bdr w:val="none" w:sz="0" w:space="0" w:color="auto" w:frame="1"/>
        </w:rPr>
        <w:t xml:space="preserve">weekly quizzes </w:t>
      </w:r>
      <w:r w:rsidR="1B1D558C">
        <w:rPr>
          <w:rStyle w:val="normaltextrun"/>
          <w:rFonts w:cs="Arial"/>
          <w:color w:val="000000"/>
          <w:bdr w:val="none" w:sz="0" w:space="0" w:color="auto" w:frame="1"/>
        </w:rPr>
        <w:t>focus</w:t>
      </w:r>
      <w:r w:rsidR="0A24599F" w:rsidRPr="00DC57B9">
        <w:rPr>
          <w:rStyle w:val="normaltextrun"/>
          <w:rFonts w:cs="Arial"/>
          <w:color w:val="000000"/>
          <w:bdr w:val="none" w:sz="0" w:space="0" w:color="auto" w:frame="1"/>
        </w:rPr>
        <w:t xml:space="preserve"> on the underlying principles and concepts rather than memorization to solve the quizzes. </w:t>
      </w:r>
    </w:p>
    <w:tbl>
      <w:tblPr>
        <w:tblW w:w="576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80"/>
        <w:gridCol w:w="2880"/>
      </w:tblGrid>
      <w:tr w:rsidR="007419CA" w:rsidRPr="00DC57B9" w14:paraId="4474D01D" w14:textId="77777777" w:rsidTr="356D038D">
        <w:trPr>
          <w:jc w:val="center"/>
        </w:trPr>
        <w:tc>
          <w:tcPr>
            <w:tcW w:w="28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74D01B" w14:textId="7F66ABFC" w:rsidR="00754CCA" w:rsidRPr="00DC57B9" w:rsidRDefault="5ABCD3A9" w:rsidP="007D1C11">
            <w:pPr>
              <w:spacing w:after="0" w:line="240" w:lineRule="auto"/>
              <w:jc w:val="center"/>
              <w:textAlignment w:val="baseline"/>
              <w:rPr>
                <w:rFonts w:eastAsia="Times New Roman" w:cs="Arial"/>
                <w:b/>
                <w:bCs/>
                <w:color w:val="000000"/>
                <w:lang w:eastAsia="en-US"/>
              </w:rPr>
            </w:pPr>
            <w:r w:rsidRPr="356D038D">
              <w:rPr>
                <w:rFonts w:eastAsia="Times New Roman" w:cs="Arial"/>
                <w:b/>
                <w:bCs/>
                <w:i/>
                <w:iCs/>
                <w:color w:val="000000" w:themeColor="text1"/>
                <w:lang w:eastAsia="en-US"/>
              </w:rPr>
              <w:t xml:space="preserve">KC </w:t>
            </w:r>
            <w:r w:rsidR="5040CBAC" w:rsidRPr="356D038D">
              <w:rPr>
                <w:rFonts w:eastAsia="Times New Roman" w:cs="Arial"/>
                <w:b/>
                <w:bCs/>
                <w:i/>
                <w:iCs/>
                <w:color w:val="000000" w:themeColor="text1"/>
                <w:lang w:eastAsia="en-US"/>
              </w:rPr>
              <w:t>Criteria</w:t>
            </w:r>
          </w:p>
        </w:tc>
        <w:tc>
          <w:tcPr>
            <w:tcW w:w="2880" w:type="dxa"/>
            <w:tcBorders>
              <w:top w:val="single" w:sz="6" w:space="0" w:color="auto"/>
              <w:left w:val="nil"/>
              <w:bottom w:val="single" w:sz="6" w:space="0" w:color="auto"/>
              <w:right w:val="single" w:sz="6" w:space="0" w:color="auto"/>
            </w:tcBorders>
            <w:shd w:val="clear" w:color="auto" w:fill="auto"/>
            <w:vAlign w:val="center"/>
            <w:hideMark/>
          </w:tcPr>
          <w:p w14:paraId="4474D01C" w14:textId="77777777" w:rsidR="00754CCA" w:rsidRPr="00DC57B9" w:rsidRDefault="004034B6" w:rsidP="00754CCA">
            <w:pPr>
              <w:spacing w:after="0" w:line="240" w:lineRule="auto"/>
              <w:jc w:val="center"/>
              <w:textAlignment w:val="baseline"/>
              <w:rPr>
                <w:rFonts w:eastAsia="Times New Roman" w:cs="Arial"/>
                <w:b/>
                <w:bCs/>
                <w:color w:val="000000"/>
                <w:lang w:eastAsia="en-US"/>
              </w:rPr>
            </w:pPr>
            <w:r w:rsidRPr="356D038D">
              <w:rPr>
                <w:rFonts w:eastAsia="Times New Roman" w:cs="Arial"/>
                <w:b/>
                <w:bCs/>
                <w:i/>
                <w:iCs/>
                <w:color w:val="000000" w:themeColor="text1"/>
                <w:lang w:eastAsia="en-US"/>
              </w:rPr>
              <w:t>% of Grade</w:t>
            </w:r>
            <w:r w:rsidRPr="356D038D">
              <w:rPr>
                <w:rFonts w:eastAsia="Times New Roman" w:cs="Arial"/>
                <w:b/>
                <w:bCs/>
                <w:color w:val="000000" w:themeColor="text1"/>
                <w:lang w:eastAsia="en-US"/>
              </w:rPr>
              <w:t> </w:t>
            </w:r>
          </w:p>
        </w:tc>
      </w:tr>
      <w:tr w:rsidR="007419CA" w:rsidRPr="00DC57B9" w14:paraId="4474D020" w14:textId="77777777" w:rsidTr="356D038D">
        <w:trPr>
          <w:jc w:val="center"/>
        </w:trPr>
        <w:tc>
          <w:tcPr>
            <w:tcW w:w="2880" w:type="dxa"/>
            <w:tcBorders>
              <w:top w:val="nil"/>
              <w:left w:val="single" w:sz="6" w:space="0" w:color="auto"/>
              <w:bottom w:val="single" w:sz="6" w:space="0" w:color="auto"/>
              <w:right w:val="single" w:sz="6" w:space="0" w:color="auto"/>
            </w:tcBorders>
            <w:shd w:val="clear" w:color="auto" w:fill="auto"/>
            <w:vAlign w:val="center"/>
            <w:hideMark/>
          </w:tcPr>
          <w:p w14:paraId="4474D01E" w14:textId="77777777" w:rsidR="00754CCA" w:rsidRPr="00DC57B9" w:rsidRDefault="004034B6" w:rsidP="007D1C11">
            <w:pPr>
              <w:spacing w:after="0" w:line="240" w:lineRule="auto"/>
              <w:jc w:val="center"/>
              <w:textAlignment w:val="baseline"/>
              <w:rPr>
                <w:rFonts w:eastAsia="Times New Roman" w:cs="Arial"/>
                <w:b/>
                <w:bCs/>
                <w:color w:val="000000"/>
                <w:lang w:eastAsia="en-US"/>
              </w:rPr>
            </w:pPr>
            <w:r w:rsidRPr="356D038D">
              <w:rPr>
                <w:rFonts w:eastAsia="Times New Roman" w:cs="Arial"/>
                <w:color w:val="000000" w:themeColor="text1"/>
                <w:lang w:eastAsia="en-US"/>
              </w:rPr>
              <w:t>Correctness</w:t>
            </w:r>
            <w:r w:rsidRPr="356D038D">
              <w:rPr>
                <w:rFonts w:eastAsia="Times New Roman" w:cs="Arial"/>
                <w:b/>
                <w:bCs/>
                <w:color w:val="000000" w:themeColor="text1"/>
                <w:lang w:eastAsia="en-US"/>
              </w:rPr>
              <w:t> </w:t>
            </w:r>
          </w:p>
        </w:tc>
        <w:tc>
          <w:tcPr>
            <w:tcW w:w="2880" w:type="dxa"/>
            <w:tcBorders>
              <w:top w:val="nil"/>
              <w:left w:val="nil"/>
              <w:bottom w:val="single" w:sz="6" w:space="0" w:color="auto"/>
              <w:right w:val="single" w:sz="6" w:space="0" w:color="auto"/>
            </w:tcBorders>
            <w:shd w:val="clear" w:color="auto" w:fill="auto"/>
            <w:vAlign w:val="center"/>
            <w:hideMark/>
          </w:tcPr>
          <w:p w14:paraId="4474D01F" w14:textId="77777777" w:rsidR="00754CCA" w:rsidRPr="00DC57B9" w:rsidRDefault="004034B6" w:rsidP="00754CCA">
            <w:pPr>
              <w:spacing w:after="0" w:line="240" w:lineRule="auto"/>
              <w:jc w:val="center"/>
              <w:textAlignment w:val="baseline"/>
              <w:rPr>
                <w:rFonts w:eastAsia="Times New Roman" w:cs="Arial"/>
                <w:b/>
                <w:bCs/>
                <w:color w:val="000000"/>
                <w:lang w:eastAsia="en-US"/>
              </w:rPr>
            </w:pPr>
            <w:r w:rsidRPr="356D038D">
              <w:rPr>
                <w:rFonts w:eastAsia="Times New Roman" w:cs="Arial"/>
                <w:lang w:eastAsia="en-US"/>
              </w:rPr>
              <w:t>100%</w:t>
            </w:r>
            <w:r w:rsidRPr="356D038D">
              <w:rPr>
                <w:rFonts w:eastAsia="Times New Roman" w:cs="Arial"/>
                <w:b/>
                <w:bCs/>
                <w:lang w:eastAsia="en-US"/>
              </w:rPr>
              <w:t> </w:t>
            </w:r>
          </w:p>
        </w:tc>
      </w:tr>
      <w:tr w:rsidR="007419CA" w:rsidRPr="00DC57B9" w14:paraId="4474D023" w14:textId="77777777" w:rsidTr="356D038D">
        <w:trPr>
          <w:jc w:val="center"/>
        </w:trPr>
        <w:tc>
          <w:tcPr>
            <w:tcW w:w="2880" w:type="dxa"/>
            <w:tcBorders>
              <w:top w:val="nil"/>
              <w:left w:val="single" w:sz="6" w:space="0" w:color="auto"/>
              <w:bottom w:val="single" w:sz="6" w:space="0" w:color="auto"/>
              <w:right w:val="single" w:sz="6" w:space="0" w:color="auto"/>
            </w:tcBorders>
            <w:shd w:val="clear" w:color="auto" w:fill="auto"/>
            <w:vAlign w:val="center"/>
            <w:hideMark/>
          </w:tcPr>
          <w:p w14:paraId="4474D021" w14:textId="77777777" w:rsidR="00754CCA" w:rsidRPr="00DC57B9" w:rsidRDefault="004034B6" w:rsidP="007D1C11">
            <w:pPr>
              <w:spacing w:after="0" w:line="240" w:lineRule="auto"/>
              <w:jc w:val="center"/>
              <w:textAlignment w:val="baseline"/>
              <w:rPr>
                <w:rFonts w:eastAsia="Times New Roman" w:cs="Arial"/>
                <w:b/>
                <w:bCs/>
                <w:color w:val="000000"/>
                <w:lang w:eastAsia="en-US"/>
              </w:rPr>
            </w:pPr>
            <w:r w:rsidRPr="356D038D">
              <w:rPr>
                <w:rFonts w:eastAsia="Times New Roman" w:cs="Arial"/>
                <w:b/>
                <w:bCs/>
                <w:color w:val="000000" w:themeColor="text1"/>
                <w:lang w:eastAsia="en-US"/>
              </w:rPr>
              <w:t>TOTAL</w:t>
            </w:r>
          </w:p>
        </w:tc>
        <w:tc>
          <w:tcPr>
            <w:tcW w:w="2880" w:type="dxa"/>
            <w:tcBorders>
              <w:top w:val="nil"/>
              <w:left w:val="nil"/>
              <w:bottom w:val="single" w:sz="6" w:space="0" w:color="auto"/>
              <w:right w:val="single" w:sz="6" w:space="0" w:color="auto"/>
            </w:tcBorders>
            <w:shd w:val="clear" w:color="auto" w:fill="auto"/>
            <w:vAlign w:val="center"/>
            <w:hideMark/>
          </w:tcPr>
          <w:p w14:paraId="4474D022" w14:textId="77777777" w:rsidR="00754CCA" w:rsidRPr="00DC57B9" w:rsidRDefault="004034B6" w:rsidP="00754CCA">
            <w:pPr>
              <w:spacing w:after="0" w:line="240" w:lineRule="auto"/>
              <w:jc w:val="center"/>
              <w:textAlignment w:val="baseline"/>
              <w:rPr>
                <w:rFonts w:eastAsia="Times New Roman" w:cs="Arial"/>
                <w:b/>
                <w:bCs/>
                <w:color w:val="000000"/>
                <w:lang w:eastAsia="en-US"/>
              </w:rPr>
            </w:pPr>
            <w:r w:rsidRPr="356D038D">
              <w:rPr>
                <w:rFonts w:eastAsia="Times New Roman" w:cs="Arial"/>
                <w:b/>
                <w:bCs/>
                <w:lang w:eastAsia="en-US"/>
              </w:rPr>
              <w:t>100% </w:t>
            </w:r>
          </w:p>
        </w:tc>
      </w:tr>
    </w:tbl>
    <w:p w14:paraId="4474D024" w14:textId="77777777" w:rsidR="008040BE" w:rsidRPr="00DC57B9" w:rsidRDefault="008040BE" w:rsidP="00FF71C9">
      <w:pPr>
        <w:jc w:val="both"/>
        <w:textAlignment w:val="baseline"/>
        <w:rPr>
          <w:rFonts w:eastAsia="Times New Roman" w:cs="Arial"/>
          <w:lang w:eastAsia="en-US"/>
        </w:rPr>
      </w:pPr>
    </w:p>
    <w:p w14:paraId="11B1BF0F" w14:textId="718ADC29" w:rsidR="003C7DF0" w:rsidRDefault="004034B6" w:rsidP="356D038D">
      <w:pPr>
        <w:tabs>
          <w:tab w:val="left" w:pos="2160"/>
        </w:tabs>
        <w:spacing w:after="0" w:line="240" w:lineRule="auto"/>
        <w:textAlignment w:val="baseline"/>
        <w:rPr>
          <w:rFonts w:eastAsia="Arial" w:cs="Arial"/>
        </w:rPr>
      </w:pPr>
      <w:r w:rsidRPr="356D038D">
        <w:rPr>
          <w:rFonts w:eastAsia="Times New Roman" w:cs="Arial"/>
          <w:b/>
          <w:bCs/>
          <w:lang w:eastAsia="en-US"/>
        </w:rPr>
        <w:t>Team Project (TP)</w:t>
      </w:r>
      <w:r w:rsidRPr="356D038D">
        <w:rPr>
          <w:rFonts w:eastAsia="Times New Roman" w:cs="Arial"/>
          <w:lang w:eastAsia="en-US"/>
        </w:rPr>
        <w:t> </w:t>
      </w:r>
      <w:r w:rsidR="00A73315" w:rsidRPr="356D038D">
        <w:rPr>
          <w:rFonts w:eastAsia="Times New Roman" w:cs="Arial"/>
          <w:lang w:eastAsia="en-US"/>
        </w:rPr>
        <w:t xml:space="preserve">– </w:t>
      </w:r>
      <w:r w:rsidR="3FCCDE0B" w:rsidRPr="356D038D">
        <w:rPr>
          <w:rFonts w:eastAsia="Arial" w:cs="Arial"/>
          <w:b/>
          <w:bCs/>
          <w:color w:val="000000" w:themeColor="text1"/>
        </w:rPr>
        <w:t>Implementing Artificial Intelligence Algorithm to Cloud Platform</w:t>
      </w:r>
    </w:p>
    <w:p w14:paraId="10B3644C" w14:textId="77777777" w:rsidR="003C7DF0" w:rsidRDefault="003C7DF0" w:rsidP="00C86121">
      <w:pPr>
        <w:tabs>
          <w:tab w:val="left" w:pos="2160"/>
        </w:tabs>
        <w:spacing w:after="0" w:line="240" w:lineRule="auto"/>
        <w:textAlignment w:val="baseline"/>
        <w:rPr>
          <w:rFonts w:eastAsia="Times New Roman" w:cs="Arial"/>
          <w:lang w:eastAsia="en-US"/>
        </w:rPr>
      </w:pPr>
    </w:p>
    <w:p w14:paraId="04E72D28" w14:textId="61EEB983" w:rsidR="3FCCDE0B" w:rsidRDefault="3FCCDE0B" w:rsidP="356D038D">
      <w:pPr>
        <w:tabs>
          <w:tab w:val="left" w:pos="2160"/>
        </w:tabs>
        <w:spacing w:after="0" w:line="240" w:lineRule="auto"/>
        <w:rPr>
          <w:rFonts w:eastAsia="Arial" w:cs="Arial"/>
          <w:color w:val="000000" w:themeColor="text1"/>
        </w:rPr>
      </w:pPr>
      <w:r w:rsidRPr="356D038D">
        <w:rPr>
          <w:rFonts w:eastAsia="Arial" w:cs="Arial"/>
          <w:color w:val="000000" w:themeColor="text1"/>
        </w:rPr>
        <w:lastRenderedPageBreak/>
        <w:t xml:space="preserve">First find an applicable area where an AI algorithm can be applied and iterated on AWS platform. Once the goal of the project has been set, the models need to be developed and tested on different datasets on cloud platform. There are various publicly available datasets, find one that has data that suits your project. Finding publicly available data that can be used for the project is a very important step in getting the project done appropriately. I encourage you to </w:t>
      </w:r>
      <w:proofErr w:type="gramStart"/>
      <w:r w:rsidRPr="356D038D">
        <w:rPr>
          <w:rFonts w:eastAsia="Arial" w:cs="Arial"/>
          <w:color w:val="000000" w:themeColor="text1"/>
        </w:rPr>
        <w:t>take a look</w:t>
      </w:r>
      <w:proofErr w:type="gramEnd"/>
      <w:r w:rsidRPr="356D038D">
        <w:rPr>
          <w:rFonts w:eastAsia="Arial" w:cs="Arial"/>
          <w:color w:val="000000" w:themeColor="text1"/>
        </w:rPr>
        <w:t xml:space="preserve"> at </w:t>
      </w:r>
      <w:hyperlink r:id="rId14">
        <w:r w:rsidRPr="356D038D">
          <w:rPr>
            <w:rStyle w:val="Hyperlink"/>
            <w:rFonts w:eastAsia="Arial" w:cs="Arial"/>
          </w:rPr>
          <w:t>Kaggle</w:t>
        </w:r>
      </w:hyperlink>
      <w:r w:rsidRPr="356D038D">
        <w:rPr>
          <w:rFonts w:eastAsia="Arial" w:cs="Arial"/>
          <w:color w:val="000000" w:themeColor="text1"/>
        </w:rPr>
        <w:t> to see available datasets that can give you some ideas in selecting the team project topic. Please have one team member send the instructor information on the team project topic for confirmation to get started on the project and the project proposal.</w:t>
      </w:r>
    </w:p>
    <w:p w14:paraId="36AECEA4" w14:textId="6CE93C92" w:rsidR="356D038D" w:rsidRDefault="356D038D" w:rsidP="356D038D">
      <w:pPr>
        <w:tabs>
          <w:tab w:val="left" w:pos="2160"/>
        </w:tabs>
        <w:spacing w:after="0" w:line="240" w:lineRule="auto"/>
        <w:rPr>
          <w:rFonts w:eastAsia="Arial" w:cs="Arial"/>
          <w:color w:val="000000" w:themeColor="text1"/>
        </w:rPr>
      </w:pPr>
    </w:p>
    <w:p w14:paraId="1CAE60F0" w14:textId="23E3AFA3" w:rsidR="3FCCDE0B" w:rsidRDefault="3FCCDE0B" w:rsidP="356D038D">
      <w:pPr>
        <w:pStyle w:val="paragraph"/>
        <w:spacing w:after="0"/>
        <w:rPr>
          <w:rFonts w:ascii="Arial" w:eastAsia="Arial" w:hAnsi="Arial" w:cs="Arial"/>
          <w:color w:val="000000" w:themeColor="text1"/>
        </w:rPr>
      </w:pPr>
      <w:r w:rsidRPr="356D038D">
        <w:rPr>
          <w:rFonts w:ascii="Arial" w:eastAsia="Arial" w:hAnsi="Arial" w:cs="Arial"/>
          <w:color w:val="000000" w:themeColor="text1"/>
          <w:sz w:val="22"/>
          <w:szCs w:val="22"/>
        </w:rPr>
        <w:t>A team proposed project must be first approved by the instructor. Each project consists of four elements: a proposal, a progress report, a final report of 6-7 pages, and a final presentation with slides. Templates are provided for each element by the instructor. Students add elements to their project weekly, incorporating feedback from their instructor.</w:t>
      </w:r>
      <w:r w:rsidRPr="356D038D">
        <w:rPr>
          <w:rFonts w:ascii="Arial" w:eastAsia="Arial" w:hAnsi="Arial" w:cs="Arial"/>
          <w:b/>
          <w:bCs/>
          <w:color w:val="000000" w:themeColor="text1"/>
        </w:rPr>
        <w:t xml:space="preserve"> </w:t>
      </w:r>
    </w:p>
    <w:p w14:paraId="78691DF1" w14:textId="5D5099E8" w:rsidR="356D038D" w:rsidRDefault="356D038D" w:rsidP="356D038D">
      <w:pPr>
        <w:spacing w:beforeAutospacing="1" w:after="0" w:afterAutospacing="1" w:line="240" w:lineRule="auto"/>
        <w:rPr>
          <w:rFonts w:eastAsia="Arial" w:cs="Arial"/>
          <w:color w:val="000000" w:themeColor="text1"/>
          <w:sz w:val="24"/>
          <w:szCs w:val="24"/>
        </w:rPr>
      </w:pPr>
    </w:p>
    <w:p w14:paraId="21533EA5" w14:textId="30DD998C" w:rsidR="3FCCDE0B" w:rsidRDefault="3FCCDE0B" w:rsidP="356D038D">
      <w:pPr>
        <w:spacing w:after="0"/>
        <w:rPr>
          <w:rFonts w:eastAsia="Arial" w:cs="Arial"/>
          <w:color w:val="000000" w:themeColor="text1"/>
        </w:rPr>
      </w:pPr>
      <w:r w:rsidRPr="356D038D">
        <w:rPr>
          <w:rFonts w:eastAsia="Arial" w:cs="Arial"/>
          <w:color w:val="000000" w:themeColor="text1"/>
        </w:rPr>
        <w:t xml:space="preserve">Students use evidence to support the contentions they have drawn from their findings and critically analyze their cited resources. Resources should include assigned course materials and additional sources students have investigated and researched not assigned by the professor.  Students use technical writing style of reporting using APA formatting for citations and references.  </w:t>
      </w:r>
    </w:p>
    <w:p w14:paraId="604D70B9" w14:textId="10F5D777" w:rsidR="356D038D" w:rsidRDefault="356D038D" w:rsidP="356D038D">
      <w:pPr>
        <w:spacing w:after="0"/>
        <w:rPr>
          <w:rFonts w:eastAsia="Arial" w:cs="Arial"/>
          <w:color w:val="000000" w:themeColor="text1"/>
        </w:rPr>
      </w:pPr>
    </w:p>
    <w:p w14:paraId="4DF1AC79" w14:textId="64E01F99" w:rsidR="3FCCDE0B" w:rsidRDefault="3FCCDE0B" w:rsidP="356D038D">
      <w:pPr>
        <w:spacing w:after="0"/>
        <w:rPr>
          <w:rFonts w:eastAsia="Arial" w:cs="Arial"/>
          <w:color w:val="000000" w:themeColor="text1"/>
        </w:rPr>
      </w:pPr>
      <w:r w:rsidRPr="356D038D">
        <w:rPr>
          <w:rFonts w:eastAsia="Arial" w:cs="Arial"/>
          <w:color w:val="000000" w:themeColor="text1"/>
        </w:rPr>
        <w:t>The instructor provides specific team project requirements in the course shell.</w:t>
      </w:r>
    </w:p>
    <w:p w14:paraId="6C7C06F9" w14:textId="2863051D" w:rsidR="356D038D" w:rsidRDefault="356D038D" w:rsidP="356D038D">
      <w:pPr>
        <w:spacing w:after="0"/>
        <w:rPr>
          <w:rFonts w:eastAsia="Arial" w:cs="Arial"/>
          <w:color w:val="000000" w:themeColor="text1"/>
        </w:rPr>
      </w:pPr>
    </w:p>
    <w:p w14:paraId="3C2542BE" w14:textId="03B82892" w:rsidR="356D038D" w:rsidRDefault="356D038D" w:rsidP="356D038D">
      <w:pPr>
        <w:spacing w:after="0"/>
        <w:rPr>
          <w:rFonts w:cs="Arial"/>
        </w:rPr>
      </w:pPr>
    </w:p>
    <w:p w14:paraId="012A10B6" w14:textId="77777777" w:rsidR="006F2DDE" w:rsidRDefault="006F2DDE" w:rsidP="356D038D">
      <w:pPr>
        <w:spacing w:after="0"/>
        <w:textAlignment w:val="baseline"/>
        <w:rPr>
          <w:rFonts w:cs="Arial"/>
          <w:b/>
          <w:bCs/>
        </w:rPr>
      </w:pPr>
    </w:p>
    <w:p w14:paraId="0E003C51" w14:textId="415F5419" w:rsidR="00DC57B9" w:rsidRPr="00F36D88" w:rsidRDefault="00DC57B9" w:rsidP="356D038D">
      <w:pPr>
        <w:spacing w:after="0"/>
        <w:textAlignment w:val="baseline"/>
        <w:rPr>
          <w:rFonts w:cs="Arial"/>
          <w:b/>
          <w:bCs/>
        </w:rPr>
      </w:pPr>
      <w:r w:rsidRPr="356D038D">
        <w:rPr>
          <w:rFonts w:cs="Arial"/>
          <w:b/>
          <w:bCs/>
        </w:rPr>
        <w:t>TP Report</w:t>
      </w:r>
    </w:p>
    <w:p w14:paraId="3A16B988" w14:textId="67331692" w:rsidR="00DC57B9" w:rsidRPr="009B1C7D" w:rsidRDefault="00204129" w:rsidP="356D038D">
      <w:pPr>
        <w:pStyle w:val="paragraph"/>
        <w:spacing w:before="0" w:beforeAutospacing="0" w:after="200" w:afterAutospacing="0" w:line="276" w:lineRule="auto"/>
        <w:textAlignment w:val="baseline"/>
        <w:rPr>
          <w:rStyle w:val="normaltextrun"/>
          <w:rFonts w:ascii="Arial" w:hAnsi="Arial" w:cs="Arial"/>
          <w:sz w:val="22"/>
          <w:szCs w:val="22"/>
        </w:rPr>
      </w:pPr>
      <w:r w:rsidRPr="356D038D">
        <w:rPr>
          <w:rStyle w:val="normaltextrun"/>
          <w:rFonts w:ascii="Arial" w:hAnsi="Arial" w:cs="Arial"/>
          <w:sz w:val="22"/>
          <w:szCs w:val="22"/>
        </w:rPr>
        <w:t>The students submit a report formatted based on a template provided by the instructor; students can use their own format, though all components included in the template, outlined in the agenda need to be covered</w:t>
      </w:r>
      <w:r w:rsidR="60DE0192" w:rsidRPr="356D038D">
        <w:rPr>
          <w:rStyle w:val="normaltextrun"/>
          <w:rFonts w:ascii="Arial" w:hAnsi="Arial" w:cs="Arial"/>
          <w:sz w:val="22"/>
          <w:szCs w:val="22"/>
        </w:rPr>
        <w:t>. Students improve their writing iteratively and incrementally every week</w:t>
      </w:r>
      <w:r w:rsidRPr="356D038D">
        <w:rPr>
          <w:rStyle w:val="normaltextrun"/>
          <w:rFonts w:ascii="Arial" w:hAnsi="Arial" w:cs="Arial"/>
          <w:sz w:val="22"/>
          <w:szCs w:val="22"/>
        </w:rPr>
        <w:t xml:space="preserve"> based on the feedback received from the instructor, </w:t>
      </w:r>
      <w:bookmarkStart w:id="2" w:name="_Hlk99362619"/>
      <w:r w:rsidR="60DE0192" w:rsidRPr="356D038D">
        <w:rPr>
          <w:rStyle w:val="normaltextrun"/>
          <w:rFonts w:ascii="Arial" w:hAnsi="Arial" w:cs="Arial"/>
          <w:sz w:val="22"/>
          <w:szCs w:val="22"/>
        </w:rPr>
        <w:t>add</w:t>
      </w:r>
      <w:r w:rsidRPr="356D038D">
        <w:rPr>
          <w:rStyle w:val="normaltextrun"/>
          <w:rFonts w:ascii="Arial" w:hAnsi="Arial" w:cs="Arial"/>
          <w:sz w:val="22"/>
          <w:szCs w:val="22"/>
        </w:rPr>
        <w:t>ing</w:t>
      </w:r>
      <w:r w:rsidR="60DE0192" w:rsidRPr="356D038D">
        <w:rPr>
          <w:rStyle w:val="normaltextrun"/>
          <w:rFonts w:ascii="Arial" w:hAnsi="Arial" w:cs="Arial"/>
          <w:sz w:val="22"/>
          <w:szCs w:val="22"/>
        </w:rPr>
        <w:t xml:space="preserve"> new required sections to the existing paper </w:t>
      </w:r>
      <w:r w:rsidRPr="356D038D">
        <w:rPr>
          <w:rStyle w:val="normaltextrun"/>
          <w:rFonts w:ascii="Arial" w:hAnsi="Arial" w:cs="Arial"/>
          <w:sz w:val="22"/>
          <w:szCs w:val="22"/>
        </w:rPr>
        <w:t>with every deliverable.</w:t>
      </w:r>
      <w:r w:rsidR="60DE0192" w:rsidRPr="356D038D">
        <w:rPr>
          <w:rStyle w:val="normaltextrun"/>
          <w:rFonts w:ascii="Arial" w:hAnsi="Arial" w:cs="Arial"/>
          <w:sz w:val="22"/>
          <w:szCs w:val="22"/>
        </w:rPr>
        <w:t>  </w:t>
      </w:r>
    </w:p>
    <w:bookmarkEnd w:id="2"/>
    <w:p w14:paraId="14D86289" w14:textId="043C5FD8" w:rsidR="00DC57B9" w:rsidRPr="009B1C7D" w:rsidRDefault="60DE0192" w:rsidP="356D038D">
      <w:pPr>
        <w:pStyle w:val="paragraph"/>
        <w:spacing w:before="0" w:beforeAutospacing="0" w:after="200" w:afterAutospacing="0" w:line="276" w:lineRule="auto"/>
        <w:textAlignment w:val="baseline"/>
        <w:rPr>
          <w:rStyle w:val="normaltextrun"/>
          <w:rFonts w:ascii="Arial" w:hAnsi="Arial" w:cs="Arial"/>
          <w:sz w:val="22"/>
          <w:szCs w:val="22"/>
        </w:rPr>
      </w:pPr>
      <w:r w:rsidRPr="49765223">
        <w:rPr>
          <w:rStyle w:val="normaltextrun"/>
          <w:rFonts w:ascii="Arial" w:hAnsi="Arial" w:cs="Arial"/>
          <w:sz w:val="22"/>
          <w:szCs w:val="22"/>
        </w:rPr>
        <w:t xml:space="preserve">The final report is the culmination of applied research and activities conducted throughout the quarter. The final report/paper provides a detailed </w:t>
      </w:r>
      <w:proofErr w:type="gramStart"/>
      <w:r w:rsidRPr="49765223">
        <w:rPr>
          <w:rStyle w:val="normaltextrun"/>
          <w:rFonts w:ascii="Arial" w:hAnsi="Arial" w:cs="Arial"/>
          <w:sz w:val="22"/>
          <w:szCs w:val="22"/>
        </w:rPr>
        <w:t>problem</w:t>
      </w:r>
      <w:proofErr w:type="gramEnd"/>
      <w:r w:rsidRPr="49765223">
        <w:rPr>
          <w:rStyle w:val="normaltextrun"/>
          <w:rFonts w:ascii="Arial" w:hAnsi="Arial" w:cs="Arial"/>
          <w:sz w:val="22"/>
          <w:szCs w:val="22"/>
        </w:rPr>
        <w:t xml:space="preserve"> and its solution encountered in organizations.</w:t>
      </w:r>
    </w:p>
    <w:p w14:paraId="3BFD4E58" w14:textId="515E8601" w:rsidR="49765223" w:rsidRDefault="49765223" w:rsidP="49765223">
      <w:pPr>
        <w:spacing w:after="0"/>
        <w:rPr>
          <w:rFonts w:cs="Arial"/>
          <w:b/>
          <w:bCs/>
        </w:rPr>
      </w:pPr>
    </w:p>
    <w:p w14:paraId="5F9B4411" w14:textId="6B914448" w:rsidR="1199C6CD" w:rsidRDefault="1199C6CD" w:rsidP="49765223">
      <w:pPr>
        <w:spacing w:after="0"/>
        <w:rPr>
          <w:rFonts w:eastAsia="Arial" w:cs="Arial"/>
          <w:color w:val="000000" w:themeColor="text1"/>
        </w:rPr>
      </w:pPr>
      <w:r w:rsidRPr="49765223">
        <w:rPr>
          <w:rFonts w:eastAsia="Arial" w:cs="Arial"/>
          <w:b/>
          <w:bCs/>
          <w:color w:val="000000" w:themeColor="text1"/>
        </w:rPr>
        <w:t>TP01 &amp; TP02</w:t>
      </w:r>
    </w:p>
    <w:p w14:paraId="614BE1B9" w14:textId="2BF687C8" w:rsidR="49765223" w:rsidRDefault="49765223" w:rsidP="49765223">
      <w:pPr>
        <w:spacing w:after="0"/>
        <w:jc w:val="center"/>
        <w:rPr>
          <w:rFonts w:ascii="Times New Roman" w:eastAsia="Times New Roman" w:hAnsi="Times New Roman" w:cs="Times New Roman"/>
          <w:color w:val="000000" w:themeColor="text1"/>
          <w:sz w:val="24"/>
          <w:szCs w:val="24"/>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65"/>
        <w:gridCol w:w="2265"/>
      </w:tblGrid>
      <w:tr w:rsidR="49765223" w14:paraId="56FD3A14" w14:textId="77777777" w:rsidTr="49765223">
        <w:trPr>
          <w:trHeight w:val="300"/>
          <w:jc w:val="center"/>
        </w:trPr>
        <w:tc>
          <w:tcPr>
            <w:tcW w:w="3465" w:type="dxa"/>
            <w:tcBorders>
              <w:top w:val="single" w:sz="6" w:space="0" w:color="auto"/>
              <w:left w:val="single" w:sz="6" w:space="0" w:color="auto"/>
              <w:bottom w:val="single" w:sz="6" w:space="0" w:color="auto"/>
              <w:right w:val="single" w:sz="6" w:space="0" w:color="auto"/>
            </w:tcBorders>
            <w:tcMar>
              <w:left w:w="105" w:type="dxa"/>
              <w:right w:w="105" w:type="dxa"/>
            </w:tcMar>
          </w:tcPr>
          <w:p w14:paraId="26A6DCE6" w14:textId="35C9B71B" w:rsidR="49765223" w:rsidRDefault="49765223" w:rsidP="49765223">
            <w:pPr>
              <w:spacing w:after="0"/>
              <w:jc w:val="center"/>
              <w:rPr>
                <w:rFonts w:eastAsia="Arial" w:cs="Arial"/>
                <w:color w:val="000000" w:themeColor="text1"/>
              </w:rPr>
            </w:pPr>
            <w:r w:rsidRPr="49765223">
              <w:rPr>
                <w:rFonts w:eastAsia="Arial" w:cs="Arial"/>
                <w:b/>
                <w:bCs/>
                <w:i/>
                <w:iCs/>
                <w:color w:val="000000" w:themeColor="text1"/>
              </w:rPr>
              <w:t>TP01 &amp; TP02 Criteria</w:t>
            </w:r>
          </w:p>
        </w:tc>
        <w:tc>
          <w:tcPr>
            <w:tcW w:w="2265" w:type="dxa"/>
            <w:tcBorders>
              <w:top w:val="single" w:sz="6" w:space="0" w:color="auto"/>
              <w:left w:val="single" w:sz="6" w:space="0" w:color="auto"/>
              <w:bottom w:val="single" w:sz="6" w:space="0" w:color="auto"/>
              <w:right w:val="single" w:sz="6" w:space="0" w:color="auto"/>
            </w:tcBorders>
            <w:tcMar>
              <w:left w:w="105" w:type="dxa"/>
              <w:right w:w="105" w:type="dxa"/>
            </w:tcMar>
          </w:tcPr>
          <w:p w14:paraId="430C8F6D" w14:textId="2AC9E5CE" w:rsidR="49765223" w:rsidRDefault="49765223" w:rsidP="49765223">
            <w:pPr>
              <w:spacing w:after="0"/>
              <w:jc w:val="center"/>
              <w:rPr>
                <w:rFonts w:eastAsia="Arial" w:cs="Arial"/>
                <w:color w:val="000000" w:themeColor="text1"/>
              </w:rPr>
            </w:pPr>
            <w:r w:rsidRPr="49765223">
              <w:rPr>
                <w:rFonts w:eastAsia="Arial" w:cs="Arial"/>
                <w:b/>
                <w:bCs/>
                <w:i/>
                <w:iCs/>
                <w:color w:val="000000" w:themeColor="text1"/>
              </w:rPr>
              <w:t>% of Grade</w:t>
            </w:r>
            <w:r w:rsidRPr="49765223">
              <w:rPr>
                <w:rFonts w:eastAsia="Arial" w:cs="Arial"/>
                <w:b/>
                <w:bCs/>
                <w:color w:val="000000" w:themeColor="text1"/>
              </w:rPr>
              <w:t> </w:t>
            </w:r>
          </w:p>
        </w:tc>
      </w:tr>
      <w:tr w:rsidR="49765223" w14:paraId="071EA3F5" w14:textId="77777777" w:rsidTr="49765223">
        <w:trPr>
          <w:trHeight w:val="300"/>
          <w:jc w:val="center"/>
        </w:trPr>
        <w:tc>
          <w:tcPr>
            <w:tcW w:w="3465" w:type="dxa"/>
            <w:tcBorders>
              <w:top w:val="single" w:sz="6" w:space="0" w:color="auto"/>
              <w:left w:val="single" w:sz="6" w:space="0" w:color="auto"/>
              <w:bottom w:val="single" w:sz="6" w:space="0" w:color="auto"/>
              <w:right w:val="single" w:sz="6" w:space="0" w:color="auto"/>
            </w:tcBorders>
            <w:tcMar>
              <w:left w:w="105" w:type="dxa"/>
              <w:right w:w="105" w:type="dxa"/>
            </w:tcMar>
          </w:tcPr>
          <w:p w14:paraId="2F8A1508" w14:textId="1D969B74" w:rsidR="49765223" w:rsidRDefault="49765223" w:rsidP="49765223">
            <w:pPr>
              <w:spacing w:after="0"/>
              <w:jc w:val="center"/>
              <w:rPr>
                <w:rFonts w:eastAsia="Arial" w:cs="Arial"/>
                <w:color w:val="000000" w:themeColor="text1"/>
              </w:rPr>
            </w:pPr>
            <w:r w:rsidRPr="49765223">
              <w:rPr>
                <w:rFonts w:eastAsia="Arial" w:cs="Arial"/>
                <w:color w:val="000000" w:themeColor="text1"/>
              </w:rPr>
              <w:t>Structure</w:t>
            </w:r>
          </w:p>
        </w:tc>
        <w:tc>
          <w:tcPr>
            <w:tcW w:w="2265" w:type="dxa"/>
            <w:tcBorders>
              <w:top w:val="single" w:sz="6" w:space="0" w:color="auto"/>
              <w:left w:val="single" w:sz="6" w:space="0" w:color="auto"/>
              <w:bottom w:val="single" w:sz="6" w:space="0" w:color="auto"/>
              <w:right w:val="single" w:sz="6" w:space="0" w:color="auto"/>
            </w:tcBorders>
            <w:tcMar>
              <w:left w:w="105" w:type="dxa"/>
              <w:right w:w="105" w:type="dxa"/>
            </w:tcMar>
          </w:tcPr>
          <w:p w14:paraId="66BAF75B" w14:textId="4BFED7E6" w:rsidR="49765223" w:rsidRDefault="49765223" w:rsidP="49765223">
            <w:pPr>
              <w:spacing w:after="0"/>
              <w:jc w:val="center"/>
              <w:rPr>
                <w:rFonts w:eastAsia="Arial" w:cs="Arial"/>
                <w:color w:val="000000" w:themeColor="text1"/>
              </w:rPr>
            </w:pPr>
            <w:r w:rsidRPr="49765223">
              <w:rPr>
                <w:rFonts w:eastAsia="Arial" w:cs="Arial"/>
                <w:color w:val="000000" w:themeColor="text1"/>
              </w:rPr>
              <w:t>20%</w:t>
            </w:r>
            <w:r w:rsidRPr="49765223">
              <w:rPr>
                <w:rFonts w:eastAsia="Arial" w:cs="Arial"/>
                <w:b/>
                <w:bCs/>
                <w:color w:val="000000" w:themeColor="text1"/>
              </w:rPr>
              <w:t> </w:t>
            </w:r>
          </w:p>
        </w:tc>
      </w:tr>
      <w:tr w:rsidR="49765223" w14:paraId="45511829" w14:textId="77777777" w:rsidTr="49765223">
        <w:trPr>
          <w:trHeight w:val="300"/>
          <w:jc w:val="center"/>
        </w:trPr>
        <w:tc>
          <w:tcPr>
            <w:tcW w:w="3465" w:type="dxa"/>
            <w:tcBorders>
              <w:top w:val="single" w:sz="6" w:space="0" w:color="auto"/>
              <w:left w:val="single" w:sz="6" w:space="0" w:color="auto"/>
              <w:bottom w:val="single" w:sz="6" w:space="0" w:color="auto"/>
              <w:right w:val="single" w:sz="6" w:space="0" w:color="auto"/>
            </w:tcBorders>
            <w:tcMar>
              <w:left w:w="105" w:type="dxa"/>
              <w:right w:w="105" w:type="dxa"/>
            </w:tcMar>
          </w:tcPr>
          <w:p w14:paraId="594C20D6" w14:textId="2E30A76D" w:rsidR="49765223" w:rsidRDefault="49765223" w:rsidP="49765223">
            <w:pPr>
              <w:spacing w:after="0"/>
              <w:jc w:val="center"/>
              <w:rPr>
                <w:rFonts w:eastAsia="Arial" w:cs="Arial"/>
                <w:color w:val="000000" w:themeColor="text1"/>
              </w:rPr>
            </w:pPr>
            <w:r w:rsidRPr="49765223">
              <w:rPr>
                <w:rFonts w:eastAsia="Arial" w:cs="Arial"/>
                <w:color w:val="000000" w:themeColor="text1"/>
              </w:rPr>
              <w:t>Content</w:t>
            </w:r>
          </w:p>
        </w:tc>
        <w:tc>
          <w:tcPr>
            <w:tcW w:w="2265" w:type="dxa"/>
            <w:tcBorders>
              <w:top w:val="single" w:sz="6" w:space="0" w:color="auto"/>
              <w:left w:val="single" w:sz="6" w:space="0" w:color="auto"/>
              <w:bottom w:val="single" w:sz="6" w:space="0" w:color="auto"/>
              <w:right w:val="single" w:sz="6" w:space="0" w:color="auto"/>
            </w:tcBorders>
            <w:tcMar>
              <w:left w:w="105" w:type="dxa"/>
              <w:right w:w="105" w:type="dxa"/>
            </w:tcMar>
          </w:tcPr>
          <w:p w14:paraId="692ACCD4" w14:textId="5BE33639" w:rsidR="49765223" w:rsidRDefault="49765223" w:rsidP="49765223">
            <w:pPr>
              <w:spacing w:after="0"/>
              <w:jc w:val="center"/>
              <w:rPr>
                <w:rFonts w:eastAsia="Arial" w:cs="Arial"/>
                <w:color w:val="000000" w:themeColor="text1"/>
              </w:rPr>
            </w:pPr>
            <w:r w:rsidRPr="49765223">
              <w:rPr>
                <w:rFonts w:eastAsia="Arial" w:cs="Arial"/>
                <w:color w:val="000000" w:themeColor="text1"/>
              </w:rPr>
              <w:t>25%</w:t>
            </w:r>
            <w:r w:rsidRPr="49765223">
              <w:rPr>
                <w:rFonts w:eastAsia="Arial" w:cs="Arial"/>
                <w:b/>
                <w:bCs/>
                <w:color w:val="000000" w:themeColor="text1"/>
              </w:rPr>
              <w:t> </w:t>
            </w:r>
          </w:p>
        </w:tc>
      </w:tr>
      <w:tr w:rsidR="49765223" w14:paraId="0F756A9B" w14:textId="77777777" w:rsidTr="49765223">
        <w:trPr>
          <w:trHeight w:val="300"/>
          <w:jc w:val="center"/>
        </w:trPr>
        <w:tc>
          <w:tcPr>
            <w:tcW w:w="3465" w:type="dxa"/>
            <w:tcBorders>
              <w:top w:val="single" w:sz="6" w:space="0" w:color="auto"/>
              <w:left w:val="single" w:sz="6" w:space="0" w:color="auto"/>
              <w:bottom w:val="single" w:sz="6" w:space="0" w:color="auto"/>
              <w:right w:val="single" w:sz="6" w:space="0" w:color="auto"/>
            </w:tcBorders>
            <w:tcMar>
              <w:left w:w="105" w:type="dxa"/>
              <w:right w:w="105" w:type="dxa"/>
            </w:tcMar>
          </w:tcPr>
          <w:p w14:paraId="2871A2F6" w14:textId="5629A2F2" w:rsidR="49765223" w:rsidRDefault="49765223" w:rsidP="49765223">
            <w:pPr>
              <w:spacing w:after="0"/>
              <w:jc w:val="center"/>
              <w:rPr>
                <w:rFonts w:eastAsia="Arial" w:cs="Arial"/>
                <w:color w:val="000000" w:themeColor="text1"/>
              </w:rPr>
            </w:pPr>
            <w:r w:rsidRPr="49765223">
              <w:rPr>
                <w:rFonts w:eastAsia="Arial" w:cs="Arial"/>
                <w:color w:val="000000" w:themeColor="text1"/>
              </w:rPr>
              <w:t>Writing</w:t>
            </w:r>
          </w:p>
        </w:tc>
        <w:tc>
          <w:tcPr>
            <w:tcW w:w="2265" w:type="dxa"/>
            <w:tcBorders>
              <w:top w:val="single" w:sz="6" w:space="0" w:color="auto"/>
              <w:left w:val="single" w:sz="6" w:space="0" w:color="auto"/>
              <w:bottom w:val="single" w:sz="6" w:space="0" w:color="auto"/>
              <w:right w:val="single" w:sz="6" w:space="0" w:color="auto"/>
            </w:tcBorders>
            <w:tcMar>
              <w:left w:w="105" w:type="dxa"/>
              <w:right w:w="105" w:type="dxa"/>
            </w:tcMar>
          </w:tcPr>
          <w:p w14:paraId="04B62DBE" w14:textId="5AE4AC7E" w:rsidR="49765223" w:rsidRDefault="49765223" w:rsidP="49765223">
            <w:pPr>
              <w:spacing w:after="0"/>
              <w:jc w:val="center"/>
              <w:rPr>
                <w:rFonts w:eastAsia="Arial" w:cs="Arial"/>
                <w:color w:val="000000" w:themeColor="text1"/>
              </w:rPr>
            </w:pPr>
            <w:r w:rsidRPr="49765223">
              <w:rPr>
                <w:rFonts w:eastAsia="Arial" w:cs="Arial"/>
                <w:color w:val="000000" w:themeColor="text1"/>
              </w:rPr>
              <w:t>20%</w:t>
            </w:r>
            <w:r w:rsidRPr="49765223">
              <w:rPr>
                <w:rFonts w:eastAsia="Arial" w:cs="Arial"/>
                <w:b/>
                <w:bCs/>
                <w:color w:val="000000" w:themeColor="text1"/>
              </w:rPr>
              <w:t> </w:t>
            </w:r>
          </w:p>
        </w:tc>
      </w:tr>
      <w:tr w:rsidR="49765223" w14:paraId="49AEAB07" w14:textId="77777777" w:rsidTr="49765223">
        <w:trPr>
          <w:trHeight w:val="300"/>
          <w:jc w:val="center"/>
        </w:trPr>
        <w:tc>
          <w:tcPr>
            <w:tcW w:w="3465" w:type="dxa"/>
            <w:tcBorders>
              <w:top w:val="single" w:sz="6" w:space="0" w:color="auto"/>
              <w:left w:val="single" w:sz="6" w:space="0" w:color="auto"/>
              <w:bottom w:val="single" w:sz="6" w:space="0" w:color="auto"/>
              <w:right w:val="single" w:sz="6" w:space="0" w:color="auto"/>
            </w:tcBorders>
            <w:tcMar>
              <w:left w:w="105" w:type="dxa"/>
              <w:right w:w="105" w:type="dxa"/>
            </w:tcMar>
          </w:tcPr>
          <w:p w14:paraId="6D9FC6B4" w14:textId="7C4B1A95" w:rsidR="49765223" w:rsidRDefault="49765223" w:rsidP="49765223">
            <w:pPr>
              <w:spacing w:after="0"/>
              <w:jc w:val="center"/>
              <w:rPr>
                <w:rFonts w:eastAsia="Arial" w:cs="Arial"/>
                <w:color w:val="000000" w:themeColor="text1"/>
              </w:rPr>
            </w:pPr>
            <w:r w:rsidRPr="49765223">
              <w:rPr>
                <w:rFonts w:eastAsia="Arial" w:cs="Arial"/>
                <w:color w:val="000000" w:themeColor="text1"/>
              </w:rPr>
              <w:t>Reference</w:t>
            </w:r>
          </w:p>
        </w:tc>
        <w:tc>
          <w:tcPr>
            <w:tcW w:w="2265" w:type="dxa"/>
            <w:tcBorders>
              <w:top w:val="single" w:sz="6" w:space="0" w:color="auto"/>
              <w:left w:val="single" w:sz="6" w:space="0" w:color="auto"/>
              <w:bottom w:val="single" w:sz="6" w:space="0" w:color="auto"/>
              <w:right w:val="single" w:sz="6" w:space="0" w:color="auto"/>
            </w:tcBorders>
            <w:tcMar>
              <w:left w:w="105" w:type="dxa"/>
              <w:right w:w="105" w:type="dxa"/>
            </w:tcMar>
          </w:tcPr>
          <w:p w14:paraId="161D3404" w14:textId="4FCC07A2" w:rsidR="49765223" w:rsidRDefault="49765223" w:rsidP="49765223">
            <w:pPr>
              <w:spacing w:after="0"/>
              <w:jc w:val="center"/>
              <w:rPr>
                <w:rFonts w:eastAsia="Arial" w:cs="Arial"/>
                <w:color w:val="000000" w:themeColor="text1"/>
              </w:rPr>
            </w:pPr>
            <w:r w:rsidRPr="49765223">
              <w:rPr>
                <w:rFonts w:eastAsia="Arial" w:cs="Arial"/>
                <w:color w:val="000000" w:themeColor="text1"/>
              </w:rPr>
              <w:t>10%</w:t>
            </w:r>
            <w:r w:rsidRPr="49765223">
              <w:rPr>
                <w:rFonts w:eastAsia="Arial" w:cs="Arial"/>
                <w:b/>
                <w:bCs/>
                <w:color w:val="000000" w:themeColor="text1"/>
              </w:rPr>
              <w:t> </w:t>
            </w:r>
          </w:p>
        </w:tc>
      </w:tr>
      <w:tr w:rsidR="49765223" w14:paraId="32A783E9" w14:textId="77777777" w:rsidTr="49765223">
        <w:trPr>
          <w:trHeight w:val="300"/>
          <w:jc w:val="center"/>
        </w:trPr>
        <w:tc>
          <w:tcPr>
            <w:tcW w:w="3465" w:type="dxa"/>
            <w:tcBorders>
              <w:top w:val="single" w:sz="6" w:space="0" w:color="auto"/>
              <w:left w:val="single" w:sz="6" w:space="0" w:color="auto"/>
              <w:bottom w:val="single" w:sz="6" w:space="0" w:color="auto"/>
              <w:right w:val="single" w:sz="6" w:space="0" w:color="auto"/>
            </w:tcBorders>
            <w:tcMar>
              <w:left w:w="105" w:type="dxa"/>
              <w:right w:w="105" w:type="dxa"/>
            </w:tcMar>
          </w:tcPr>
          <w:p w14:paraId="6A20375B" w14:textId="1E45C13C" w:rsidR="49765223" w:rsidRDefault="49765223" w:rsidP="49765223">
            <w:pPr>
              <w:spacing w:after="0"/>
              <w:jc w:val="center"/>
              <w:rPr>
                <w:rFonts w:eastAsia="Arial" w:cs="Arial"/>
                <w:color w:val="000000" w:themeColor="text1"/>
              </w:rPr>
            </w:pPr>
            <w:r w:rsidRPr="49765223">
              <w:rPr>
                <w:rFonts w:eastAsia="Arial" w:cs="Arial"/>
                <w:color w:val="000000" w:themeColor="text1"/>
              </w:rPr>
              <w:lastRenderedPageBreak/>
              <w:t>Collaboration</w:t>
            </w:r>
          </w:p>
        </w:tc>
        <w:tc>
          <w:tcPr>
            <w:tcW w:w="2265" w:type="dxa"/>
            <w:tcBorders>
              <w:top w:val="single" w:sz="6" w:space="0" w:color="auto"/>
              <w:left w:val="single" w:sz="6" w:space="0" w:color="auto"/>
              <w:bottom w:val="single" w:sz="6" w:space="0" w:color="auto"/>
              <w:right w:val="single" w:sz="6" w:space="0" w:color="auto"/>
            </w:tcBorders>
            <w:tcMar>
              <w:left w:w="105" w:type="dxa"/>
              <w:right w:w="105" w:type="dxa"/>
            </w:tcMar>
          </w:tcPr>
          <w:p w14:paraId="507E4813" w14:textId="433908FD" w:rsidR="49765223" w:rsidRDefault="49765223" w:rsidP="49765223">
            <w:pPr>
              <w:spacing w:after="0"/>
              <w:jc w:val="center"/>
              <w:rPr>
                <w:rFonts w:eastAsia="Arial" w:cs="Arial"/>
                <w:color w:val="000000" w:themeColor="text1"/>
              </w:rPr>
            </w:pPr>
            <w:r w:rsidRPr="49765223">
              <w:rPr>
                <w:rFonts w:eastAsia="Arial" w:cs="Arial"/>
                <w:color w:val="000000" w:themeColor="text1"/>
              </w:rPr>
              <w:t>25%</w:t>
            </w:r>
          </w:p>
        </w:tc>
      </w:tr>
      <w:tr w:rsidR="49765223" w14:paraId="58544147" w14:textId="77777777" w:rsidTr="49765223">
        <w:trPr>
          <w:trHeight w:val="300"/>
          <w:jc w:val="center"/>
        </w:trPr>
        <w:tc>
          <w:tcPr>
            <w:tcW w:w="3465" w:type="dxa"/>
            <w:tcBorders>
              <w:top w:val="single" w:sz="6" w:space="0" w:color="auto"/>
              <w:left w:val="single" w:sz="6" w:space="0" w:color="auto"/>
              <w:bottom w:val="single" w:sz="6" w:space="0" w:color="auto"/>
              <w:right w:val="single" w:sz="6" w:space="0" w:color="auto"/>
            </w:tcBorders>
            <w:tcMar>
              <w:left w:w="105" w:type="dxa"/>
              <w:right w:w="105" w:type="dxa"/>
            </w:tcMar>
          </w:tcPr>
          <w:p w14:paraId="5F38C4BB" w14:textId="00B5986B" w:rsidR="49765223" w:rsidRDefault="49765223" w:rsidP="49765223">
            <w:pPr>
              <w:spacing w:after="0"/>
              <w:jc w:val="center"/>
              <w:rPr>
                <w:rFonts w:eastAsia="Arial" w:cs="Arial"/>
                <w:color w:val="000000" w:themeColor="text1"/>
              </w:rPr>
            </w:pPr>
            <w:r w:rsidRPr="49765223">
              <w:rPr>
                <w:rFonts w:eastAsia="Arial" w:cs="Arial"/>
                <w:b/>
                <w:bCs/>
                <w:color w:val="000000" w:themeColor="text1"/>
              </w:rPr>
              <w:t>TOTAL</w:t>
            </w:r>
          </w:p>
        </w:tc>
        <w:tc>
          <w:tcPr>
            <w:tcW w:w="2265" w:type="dxa"/>
            <w:tcBorders>
              <w:top w:val="single" w:sz="6" w:space="0" w:color="auto"/>
              <w:left w:val="single" w:sz="6" w:space="0" w:color="auto"/>
              <w:bottom w:val="single" w:sz="6" w:space="0" w:color="auto"/>
              <w:right w:val="single" w:sz="6" w:space="0" w:color="auto"/>
            </w:tcBorders>
            <w:tcMar>
              <w:left w:w="105" w:type="dxa"/>
              <w:right w:w="105" w:type="dxa"/>
            </w:tcMar>
          </w:tcPr>
          <w:p w14:paraId="3CE65813" w14:textId="5DDDB271" w:rsidR="49765223" w:rsidRDefault="49765223" w:rsidP="49765223">
            <w:pPr>
              <w:spacing w:after="0"/>
              <w:jc w:val="center"/>
              <w:rPr>
                <w:rFonts w:eastAsia="Arial" w:cs="Arial"/>
                <w:color w:val="000000" w:themeColor="text1"/>
              </w:rPr>
            </w:pPr>
            <w:r w:rsidRPr="49765223">
              <w:rPr>
                <w:rFonts w:eastAsia="Arial" w:cs="Arial"/>
                <w:color w:val="000000" w:themeColor="text1"/>
              </w:rPr>
              <w:t>100%</w:t>
            </w:r>
            <w:r w:rsidRPr="49765223">
              <w:rPr>
                <w:rFonts w:eastAsia="Arial" w:cs="Arial"/>
                <w:b/>
                <w:bCs/>
                <w:color w:val="000000" w:themeColor="text1"/>
              </w:rPr>
              <w:t> </w:t>
            </w:r>
          </w:p>
        </w:tc>
      </w:tr>
    </w:tbl>
    <w:p w14:paraId="64E242D9" w14:textId="4F0880D9" w:rsidR="49765223" w:rsidRDefault="49765223" w:rsidP="49765223">
      <w:pPr>
        <w:spacing w:after="0"/>
        <w:rPr>
          <w:rFonts w:cs="Arial"/>
          <w:b/>
          <w:bCs/>
          <w:color w:val="000000" w:themeColor="text1"/>
        </w:rPr>
      </w:pPr>
    </w:p>
    <w:p w14:paraId="5A7628AA" w14:textId="4334D5A2" w:rsidR="49765223" w:rsidRDefault="479EE1C1" w:rsidP="019E43C1">
      <w:pPr>
        <w:jc w:val="both"/>
        <w:rPr>
          <w:rFonts w:eastAsia="Arial" w:cs="Arial"/>
          <w:color w:val="000000" w:themeColor="text1"/>
        </w:rPr>
      </w:pPr>
      <w:r w:rsidRPr="019E43C1">
        <w:rPr>
          <w:rFonts w:eastAsia="Arial" w:cs="Arial"/>
          <w:b/>
          <w:bCs/>
          <w:color w:val="000000" w:themeColor="text1"/>
        </w:rPr>
        <w:t>TP03</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65"/>
        <w:gridCol w:w="2310"/>
      </w:tblGrid>
      <w:tr w:rsidR="49765223" w14:paraId="659289E4" w14:textId="77777777" w:rsidTr="49765223">
        <w:trPr>
          <w:trHeight w:val="300"/>
          <w:jc w:val="center"/>
        </w:trPr>
        <w:tc>
          <w:tcPr>
            <w:tcW w:w="3465" w:type="dxa"/>
            <w:tcBorders>
              <w:top w:val="single" w:sz="6" w:space="0" w:color="auto"/>
              <w:left w:val="single" w:sz="6" w:space="0" w:color="auto"/>
              <w:bottom w:val="single" w:sz="6" w:space="0" w:color="auto"/>
              <w:right w:val="single" w:sz="6" w:space="0" w:color="auto"/>
            </w:tcBorders>
            <w:tcMar>
              <w:left w:w="105" w:type="dxa"/>
              <w:right w:w="105" w:type="dxa"/>
            </w:tcMar>
          </w:tcPr>
          <w:p w14:paraId="5091EA10" w14:textId="5123D3DD" w:rsidR="49765223" w:rsidRDefault="49765223" w:rsidP="49765223">
            <w:pPr>
              <w:spacing w:after="0"/>
              <w:jc w:val="center"/>
              <w:rPr>
                <w:rFonts w:eastAsia="Arial" w:cs="Arial"/>
                <w:color w:val="000000" w:themeColor="text1"/>
              </w:rPr>
            </w:pPr>
            <w:r w:rsidRPr="49765223">
              <w:rPr>
                <w:rFonts w:eastAsia="Arial" w:cs="Arial"/>
                <w:b/>
                <w:bCs/>
                <w:i/>
                <w:iCs/>
                <w:color w:val="000000" w:themeColor="text1"/>
              </w:rPr>
              <w:t>TP03 Criteria</w:t>
            </w:r>
          </w:p>
        </w:tc>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01FE3712" w14:textId="11A7343E" w:rsidR="49765223" w:rsidRDefault="49765223" w:rsidP="49765223">
            <w:pPr>
              <w:spacing w:after="0"/>
              <w:jc w:val="center"/>
              <w:rPr>
                <w:rFonts w:eastAsia="Arial" w:cs="Arial"/>
                <w:color w:val="000000" w:themeColor="text1"/>
              </w:rPr>
            </w:pPr>
            <w:r w:rsidRPr="49765223">
              <w:rPr>
                <w:rFonts w:eastAsia="Arial" w:cs="Arial"/>
                <w:b/>
                <w:bCs/>
                <w:i/>
                <w:iCs/>
                <w:color w:val="000000" w:themeColor="text1"/>
              </w:rPr>
              <w:t>% of Grade</w:t>
            </w:r>
            <w:r w:rsidRPr="49765223">
              <w:rPr>
                <w:rFonts w:eastAsia="Arial" w:cs="Arial"/>
                <w:b/>
                <w:bCs/>
                <w:color w:val="000000" w:themeColor="text1"/>
              </w:rPr>
              <w:t> </w:t>
            </w:r>
          </w:p>
        </w:tc>
      </w:tr>
      <w:tr w:rsidR="49765223" w14:paraId="1EE08C6A" w14:textId="77777777" w:rsidTr="49765223">
        <w:trPr>
          <w:trHeight w:val="300"/>
          <w:jc w:val="center"/>
        </w:trPr>
        <w:tc>
          <w:tcPr>
            <w:tcW w:w="3465" w:type="dxa"/>
            <w:tcBorders>
              <w:top w:val="single" w:sz="6" w:space="0" w:color="auto"/>
              <w:left w:val="single" w:sz="6" w:space="0" w:color="auto"/>
              <w:bottom w:val="single" w:sz="6" w:space="0" w:color="auto"/>
              <w:right w:val="single" w:sz="6" w:space="0" w:color="auto"/>
            </w:tcBorders>
            <w:tcMar>
              <w:left w:w="105" w:type="dxa"/>
              <w:right w:w="105" w:type="dxa"/>
            </w:tcMar>
          </w:tcPr>
          <w:p w14:paraId="10411045" w14:textId="6FB293B9" w:rsidR="49765223" w:rsidRDefault="49765223" w:rsidP="49765223">
            <w:pPr>
              <w:spacing w:after="0"/>
              <w:jc w:val="center"/>
              <w:rPr>
                <w:rFonts w:eastAsia="Arial" w:cs="Arial"/>
                <w:color w:val="000000" w:themeColor="text1"/>
              </w:rPr>
            </w:pPr>
            <w:r w:rsidRPr="49765223">
              <w:rPr>
                <w:rFonts w:eastAsia="Arial" w:cs="Arial"/>
                <w:color w:val="000000" w:themeColor="text1"/>
              </w:rPr>
              <w:t>Structure</w:t>
            </w:r>
          </w:p>
        </w:tc>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7A7D8A1F" w14:textId="6D9DD65B" w:rsidR="49765223" w:rsidRDefault="49765223" w:rsidP="49765223">
            <w:pPr>
              <w:spacing w:after="0"/>
              <w:jc w:val="center"/>
              <w:rPr>
                <w:rFonts w:eastAsia="Arial" w:cs="Arial"/>
                <w:color w:val="000000" w:themeColor="text1"/>
              </w:rPr>
            </w:pPr>
            <w:r w:rsidRPr="49765223">
              <w:rPr>
                <w:rFonts w:eastAsia="Arial" w:cs="Arial"/>
                <w:color w:val="000000" w:themeColor="text1"/>
              </w:rPr>
              <w:t>20%</w:t>
            </w:r>
            <w:r w:rsidRPr="49765223">
              <w:rPr>
                <w:rFonts w:eastAsia="Arial" w:cs="Arial"/>
                <w:b/>
                <w:bCs/>
                <w:color w:val="000000" w:themeColor="text1"/>
              </w:rPr>
              <w:t> </w:t>
            </w:r>
          </w:p>
        </w:tc>
      </w:tr>
      <w:tr w:rsidR="49765223" w14:paraId="382A7387" w14:textId="77777777" w:rsidTr="49765223">
        <w:trPr>
          <w:trHeight w:val="300"/>
          <w:jc w:val="center"/>
        </w:trPr>
        <w:tc>
          <w:tcPr>
            <w:tcW w:w="3465" w:type="dxa"/>
            <w:tcBorders>
              <w:top w:val="single" w:sz="6" w:space="0" w:color="auto"/>
              <w:left w:val="single" w:sz="6" w:space="0" w:color="auto"/>
              <w:bottom w:val="single" w:sz="6" w:space="0" w:color="auto"/>
              <w:right w:val="single" w:sz="6" w:space="0" w:color="auto"/>
            </w:tcBorders>
            <w:tcMar>
              <w:left w:w="105" w:type="dxa"/>
              <w:right w:w="105" w:type="dxa"/>
            </w:tcMar>
          </w:tcPr>
          <w:p w14:paraId="18E0ECB3" w14:textId="6567F186" w:rsidR="0C262B35" w:rsidRDefault="0C262B35" w:rsidP="49765223">
            <w:pPr>
              <w:spacing w:after="0"/>
              <w:jc w:val="center"/>
              <w:rPr>
                <w:rFonts w:eastAsia="Arial" w:cs="Arial"/>
                <w:color w:val="000000" w:themeColor="text1"/>
              </w:rPr>
            </w:pPr>
            <w:r w:rsidRPr="49765223">
              <w:rPr>
                <w:rFonts w:eastAsia="Arial" w:cs="Arial"/>
                <w:color w:val="000000" w:themeColor="text1"/>
              </w:rPr>
              <w:t>Emerging Topics in Artificial Intelligence</w:t>
            </w:r>
          </w:p>
        </w:tc>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47307A37" w14:textId="166C23A6" w:rsidR="49765223" w:rsidRDefault="49765223" w:rsidP="49765223">
            <w:pPr>
              <w:spacing w:after="0"/>
              <w:jc w:val="center"/>
              <w:rPr>
                <w:rFonts w:eastAsia="Arial" w:cs="Arial"/>
                <w:color w:val="000000" w:themeColor="text1"/>
              </w:rPr>
            </w:pPr>
            <w:r w:rsidRPr="49765223">
              <w:rPr>
                <w:rFonts w:eastAsia="Arial" w:cs="Arial"/>
                <w:color w:val="000000" w:themeColor="text1"/>
              </w:rPr>
              <w:t>20%</w:t>
            </w:r>
            <w:r w:rsidRPr="49765223">
              <w:rPr>
                <w:rFonts w:eastAsia="Arial" w:cs="Arial"/>
                <w:b/>
                <w:bCs/>
                <w:color w:val="000000" w:themeColor="text1"/>
              </w:rPr>
              <w:t> </w:t>
            </w:r>
          </w:p>
        </w:tc>
      </w:tr>
      <w:tr w:rsidR="49765223" w14:paraId="7DADC9B6" w14:textId="77777777" w:rsidTr="49765223">
        <w:trPr>
          <w:trHeight w:val="300"/>
          <w:jc w:val="center"/>
        </w:trPr>
        <w:tc>
          <w:tcPr>
            <w:tcW w:w="3465" w:type="dxa"/>
            <w:tcBorders>
              <w:top w:val="single" w:sz="6" w:space="0" w:color="auto"/>
              <w:left w:val="single" w:sz="6" w:space="0" w:color="auto"/>
              <w:bottom w:val="single" w:sz="6" w:space="0" w:color="auto"/>
              <w:right w:val="single" w:sz="6" w:space="0" w:color="auto"/>
            </w:tcBorders>
            <w:tcMar>
              <w:left w:w="105" w:type="dxa"/>
              <w:right w:w="105" w:type="dxa"/>
            </w:tcMar>
          </w:tcPr>
          <w:p w14:paraId="6D3AFF4D" w14:textId="569CE514" w:rsidR="49765223" w:rsidRDefault="49765223" w:rsidP="49765223">
            <w:pPr>
              <w:spacing w:after="0"/>
              <w:jc w:val="center"/>
              <w:rPr>
                <w:rFonts w:eastAsia="Arial" w:cs="Arial"/>
                <w:color w:val="000000" w:themeColor="text1"/>
              </w:rPr>
            </w:pPr>
            <w:r w:rsidRPr="49765223">
              <w:rPr>
                <w:rFonts w:eastAsia="Arial" w:cs="Arial"/>
                <w:color w:val="000000" w:themeColor="text1"/>
              </w:rPr>
              <w:t>Writing</w:t>
            </w:r>
          </w:p>
        </w:tc>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78101393" w14:textId="10774F86" w:rsidR="49765223" w:rsidRDefault="49765223" w:rsidP="49765223">
            <w:pPr>
              <w:spacing w:after="0"/>
              <w:jc w:val="center"/>
              <w:rPr>
                <w:rFonts w:eastAsia="Arial" w:cs="Arial"/>
                <w:color w:val="000000" w:themeColor="text1"/>
              </w:rPr>
            </w:pPr>
            <w:r w:rsidRPr="49765223">
              <w:rPr>
                <w:rFonts w:eastAsia="Arial" w:cs="Arial"/>
                <w:color w:val="000000" w:themeColor="text1"/>
              </w:rPr>
              <w:t>20%</w:t>
            </w:r>
            <w:r w:rsidRPr="49765223">
              <w:rPr>
                <w:rFonts w:eastAsia="Arial" w:cs="Arial"/>
                <w:b/>
                <w:bCs/>
                <w:color w:val="000000" w:themeColor="text1"/>
              </w:rPr>
              <w:t> </w:t>
            </w:r>
          </w:p>
        </w:tc>
      </w:tr>
      <w:tr w:rsidR="49765223" w14:paraId="701B946B" w14:textId="77777777" w:rsidTr="49765223">
        <w:trPr>
          <w:trHeight w:val="300"/>
          <w:jc w:val="center"/>
        </w:trPr>
        <w:tc>
          <w:tcPr>
            <w:tcW w:w="3465" w:type="dxa"/>
            <w:tcBorders>
              <w:top w:val="single" w:sz="6" w:space="0" w:color="auto"/>
              <w:left w:val="single" w:sz="6" w:space="0" w:color="auto"/>
              <w:bottom w:val="single" w:sz="6" w:space="0" w:color="auto"/>
              <w:right w:val="single" w:sz="6" w:space="0" w:color="auto"/>
            </w:tcBorders>
            <w:tcMar>
              <w:left w:w="105" w:type="dxa"/>
              <w:right w:w="105" w:type="dxa"/>
            </w:tcMar>
          </w:tcPr>
          <w:p w14:paraId="4DBA85DA" w14:textId="73CD5E16" w:rsidR="49765223" w:rsidRDefault="49765223" w:rsidP="49765223">
            <w:pPr>
              <w:spacing w:after="0"/>
              <w:jc w:val="center"/>
              <w:rPr>
                <w:rFonts w:eastAsia="Arial" w:cs="Arial"/>
                <w:color w:val="000000" w:themeColor="text1"/>
              </w:rPr>
            </w:pPr>
            <w:r w:rsidRPr="49765223">
              <w:rPr>
                <w:rFonts w:eastAsia="Arial" w:cs="Arial"/>
                <w:color w:val="000000" w:themeColor="text1"/>
              </w:rPr>
              <w:t>Reference</w:t>
            </w:r>
          </w:p>
        </w:tc>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36138C74" w14:textId="7E18693A" w:rsidR="49765223" w:rsidRDefault="49765223" w:rsidP="49765223">
            <w:pPr>
              <w:spacing w:after="0"/>
              <w:jc w:val="center"/>
              <w:rPr>
                <w:rFonts w:eastAsia="Arial" w:cs="Arial"/>
                <w:color w:val="000000" w:themeColor="text1"/>
              </w:rPr>
            </w:pPr>
            <w:r w:rsidRPr="49765223">
              <w:rPr>
                <w:rFonts w:eastAsia="Arial" w:cs="Arial"/>
                <w:color w:val="000000" w:themeColor="text1"/>
              </w:rPr>
              <w:t>15%</w:t>
            </w:r>
            <w:r w:rsidRPr="49765223">
              <w:rPr>
                <w:rFonts w:eastAsia="Arial" w:cs="Arial"/>
                <w:b/>
                <w:bCs/>
                <w:color w:val="000000" w:themeColor="text1"/>
              </w:rPr>
              <w:t> </w:t>
            </w:r>
          </w:p>
        </w:tc>
      </w:tr>
      <w:tr w:rsidR="49765223" w14:paraId="47696696" w14:textId="77777777" w:rsidTr="49765223">
        <w:trPr>
          <w:trHeight w:val="300"/>
          <w:jc w:val="center"/>
        </w:trPr>
        <w:tc>
          <w:tcPr>
            <w:tcW w:w="3465" w:type="dxa"/>
            <w:tcBorders>
              <w:top w:val="single" w:sz="6" w:space="0" w:color="auto"/>
              <w:left w:val="single" w:sz="6" w:space="0" w:color="auto"/>
              <w:bottom w:val="single" w:sz="6" w:space="0" w:color="auto"/>
              <w:right w:val="single" w:sz="6" w:space="0" w:color="auto"/>
            </w:tcBorders>
            <w:tcMar>
              <w:left w:w="105" w:type="dxa"/>
              <w:right w:w="105" w:type="dxa"/>
            </w:tcMar>
          </w:tcPr>
          <w:p w14:paraId="673D90ED" w14:textId="124BAC92" w:rsidR="49765223" w:rsidRDefault="49765223" w:rsidP="49765223">
            <w:pPr>
              <w:spacing w:after="0"/>
              <w:jc w:val="center"/>
              <w:rPr>
                <w:rFonts w:eastAsia="Arial" w:cs="Arial"/>
                <w:color w:val="000000" w:themeColor="text1"/>
              </w:rPr>
            </w:pPr>
            <w:r w:rsidRPr="49765223">
              <w:rPr>
                <w:rFonts w:eastAsia="Arial" w:cs="Arial"/>
                <w:color w:val="000000" w:themeColor="text1"/>
              </w:rPr>
              <w:t>Collaboration</w:t>
            </w:r>
          </w:p>
        </w:tc>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320CDB41" w14:textId="28AC2976" w:rsidR="49765223" w:rsidRDefault="49765223" w:rsidP="49765223">
            <w:pPr>
              <w:spacing w:after="0"/>
              <w:jc w:val="center"/>
              <w:rPr>
                <w:rFonts w:eastAsia="Arial" w:cs="Arial"/>
                <w:color w:val="000000" w:themeColor="text1"/>
              </w:rPr>
            </w:pPr>
            <w:r w:rsidRPr="49765223">
              <w:rPr>
                <w:rFonts w:eastAsia="Arial" w:cs="Arial"/>
                <w:color w:val="000000" w:themeColor="text1"/>
              </w:rPr>
              <w:t>25%</w:t>
            </w:r>
          </w:p>
        </w:tc>
      </w:tr>
      <w:tr w:rsidR="49765223" w14:paraId="346E0106" w14:textId="77777777" w:rsidTr="49765223">
        <w:trPr>
          <w:trHeight w:val="300"/>
          <w:jc w:val="center"/>
        </w:trPr>
        <w:tc>
          <w:tcPr>
            <w:tcW w:w="3465" w:type="dxa"/>
            <w:tcBorders>
              <w:top w:val="single" w:sz="6" w:space="0" w:color="auto"/>
              <w:left w:val="single" w:sz="6" w:space="0" w:color="auto"/>
              <w:bottom w:val="single" w:sz="6" w:space="0" w:color="auto"/>
              <w:right w:val="single" w:sz="6" w:space="0" w:color="auto"/>
            </w:tcBorders>
            <w:tcMar>
              <w:left w:w="105" w:type="dxa"/>
              <w:right w:w="105" w:type="dxa"/>
            </w:tcMar>
          </w:tcPr>
          <w:p w14:paraId="10B043D6" w14:textId="72150113" w:rsidR="49765223" w:rsidRDefault="49765223" w:rsidP="49765223">
            <w:pPr>
              <w:spacing w:after="0"/>
              <w:jc w:val="center"/>
              <w:rPr>
                <w:rFonts w:eastAsia="Arial" w:cs="Arial"/>
                <w:color w:val="000000" w:themeColor="text1"/>
              </w:rPr>
            </w:pPr>
            <w:r w:rsidRPr="49765223">
              <w:rPr>
                <w:rFonts w:eastAsia="Arial" w:cs="Arial"/>
                <w:b/>
                <w:bCs/>
                <w:color w:val="000000" w:themeColor="text1"/>
              </w:rPr>
              <w:t>TOTAL</w:t>
            </w:r>
          </w:p>
        </w:tc>
        <w:tc>
          <w:tcPr>
            <w:tcW w:w="2310" w:type="dxa"/>
            <w:tcBorders>
              <w:top w:val="single" w:sz="6" w:space="0" w:color="auto"/>
              <w:left w:val="single" w:sz="6" w:space="0" w:color="auto"/>
              <w:bottom w:val="single" w:sz="6" w:space="0" w:color="auto"/>
              <w:right w:val="single" w:sz="6" w:space="0" w:color="auto"/>
            </w:tcBorders>
            <w:tcMar>
              <w:left w:w="105" w:type="dxa"/>
              <w:right w:w="105" w:type="dxa"/>
            </w:tcMar>
          </w:tcPr>
          <w:p w14:paraId="6DBC78CE" w14:textId="67F796CE" w:rsidR="49765223" w:rsidRDefault="49765223" w:rsidP="49765223">
            <w:pPr>
              <w:spacing w:after="0"/>
              <w:jc w:val="center"/>
              <w:rPr>
                <w:rFonts w:eastAsia="Arial" w:cs="Arial"/>
                <w:color w:val="000000" w:themeColor="text1"/>
              </w:rPr>
            </w:pPr>
            <w:r w:rsidRPr="49765223">
              <w:rPr>
                <w:rFonts w:eastAsia="Arial" w:cs="Arial"/>
                <w:color w:val="000000" w:themeColor="text1"/>
              </w:rPr>
              <w:t>100%</w:t>
            </w:r>
            <w:r w:rsidRPr="49765223">
              <w:rPr>
                <w:rFonts w:eastAsia="Arial" w:cs="Arial"/>
                <w:b/>
                <w:bCs/>
                <w:color w:val="000000" w:themeColor="text1"/>
              </w:rPr>
              <w:t> </w:t>
            </w:r>
          </w:p>
        </w:tc>
      </w:tr>
    </w:tbl>
    <w:p w14:paraId="397B87A9" w14:textId="0CE06A61" w:rsidR="49765223" w:rsidRDefault="49765223" w:rsidP="019E43C1">
      <w:pPr>
        <w:rPr>
          <w:rFonts w:eastAsia="Arial" w:cs="Arial"/>
          <w:color w:val="000000" w:themeColor="text1"/>
        </w:rPr>
      </w:pPr>
    </w:p>
    <w:p w14:paraId="2A56A168" w14:textId="77777777" w:rsidR="00DC57B9" w:rsidRPr="009B1C7D" w:rsidRDefault="00DC57B9" w:rsidP="00DC57B9">
      <w:pPr>
        <w:spacing w:after="0"/>
        <w:textAlignment w:val="baseline"/>
        <w:rPr>
          <w:rFonts w:cs="Arial"/>
          <w:b/>
          <w:bCs/>
          <w:color w:val="000000"/>
        </w:rPr>
      </w:pPr>
      <w:r w:rsidRPr="356D038D">
        <w:rPr>
          <w:rFonts w:cs="Arial"/>
          <w:b/>
          <w:bCs/>
          <w:color w:val="000000" w:themeColor="text1"/>
        </w:rPr>
        <w:t>TP Presentation</w:t>
      </w:r>
    </w:p>
    <w:p w14:paraId="587AE726" w14:textId="1DCEA0C2" w:rsidR="00DC57B9" w:rsidRPr="009B1C7D" w:rsidRDefault="00DC57B9" w:rsidP="356D038D">
      <w:pPr>
        <w:pStyle w:val="paragraph"/>
        <w:spacing w:before="0" w:beforeAutospacing="0" w:after="200" w:afterAutospacing="0" w:line="276" w:lineRule="auto"/>
        <w:textAlignment w:val="baseline"/>
        <w:rPr>
          <w:rStyle w:val="normaltextrun"/>
          <w:rFonts w:ascii="Arial" w:hAnsi="Arial" w:cs="Arial"/>
          <w:sz w:val="22"/>
          <w:szCs w:val="22"/>
        </w:rPr>
      </w:pPr>
      <w:r w:rsidRPr="356D038D">
        <w:rPr>
          <w:rStyle w:val="normaltextrun"/>
          <w:rFonts w:ascii="Arial" w:hAnsi="Arial" w:cs="Arial"/>
          <w:sz w:val="22"/>
          <w:szCs w:val="22"/>
        </w:rPr>
        <w:t xml:space="preserve">The </w:t>
      </w:r>
      <w:r w:rsidR="001370FB" w:rsidRPr="356D038D">
        <w:rPr>
          <w:rStyle w:val="normaltextrun"/>
          <w:rFonts w:ascii="Arial" w:hAnsi="Arial" w:cs="Arial"/>
          <w:sz w:val="22"/>
          <w:szCs w:val="22"/>
        </w:rPr>
        <w:t>Team</w:t>
      </w:r>
      <w:r w:rsidRPr="356D038D">
        <w:rPr>
          <w:rStyle w:val="normaltextrun"/>
          <w:rFonts w:ascii="Arial" w:hAnsi="Arial" w:cs="Arial"/>
          <w:sz w:val="22"/>
          <w:szCs w:val="22"/>
        </w:rPr>
        <w:t xml:space="preserve"> report</w:t>
      </w:r>
      <w:r w:rsidR="001370FB" w:rsidRPr="356D038D">
        <w:rPr>
          <w:rStyle w:val="normaltextrun"/>
          <w:rFonts w:ascii="Arial" w:hAnsi="Arial" w:cs="Arial"/>
          <w:sz w:val="22"/>
          <w:szCs w:val="22"/>
        </w:rPr>
        <w:t>s</w:t>
      </w:r>
      <w:r w:rsidRPr="356D038D">
        <w:rPr>
          <w:rStyle w:val="normaltextrun"/>
          <w:rFonts w:ascii="Arial" w:hAnsi="Arial" w:cs="Arial"/>
          <w:sz w:val="22"/>
          <w:szCs w:val="22"/>
        </w:rPr>
        <w:t xml:space="preserve"> research outcomes, development, or other project efforts to an academically appropriate committee in a public forum. The nature of the presentation content determine</w:t>
      </w:r>
      <w:r w:rsidR="00B85577" w:rsidRPr="356D038D">
        <w:rPr>
          <w:rStyle w:val="normaltextrun"/>
          <w:rFonts w:ascii="Arial" w:hAnsi="Arial" w:cs="Arial"/>
          <w:sz w:val="22"/>
          <w:szCs w:val="22"/>
        </w:rPr>
        <w:t>s</w:t>
      </w:r>
      <w:r w:rsidRPr="356D038D">
        <w:rPr>
          <w:rStyle w:val="normaltextrun"/>
          <w:rFonts w:ascii="Arial" w:hAnsi="Arial" w:cs="Arial"/>
          <w:sz w:val="22"/>
          <w:szCs w:val="22"/>
        </w:rPr>
        <w:t xml:space="preserve"> the specific makeup of the audience. The </w:t>
      </w:r>
      <w:r w:rsidR="001370FB" w:rsidRPr="356D038D">
        <w:rPr>
          <w:rStyle w:val="normaltextrun"/>
          <w:rFonts w:ascii="Arial" w:hAnsi="Arial" w:cs="Arial"/>
          <w:sz w:val="22"/>
          <w:szCs w:val="22"/>
        </w:rPr>
        <w:t>Team</w:t>
      </w:r>
      <w:r w:rsidRPr="356D038D">
        <w:rPr>
          <w:rStyle w:val="normaltextrun"/>
          <w:rFonts w:ascii="Arial" w:hAnsi="Arial" w:cs="Arial"/>
          <w:sz w:val="22"/>
          <w:szCs w:val="22"/>
        </w:rPr>
        <w:t xml:space="preserve"> choose</w:t>
      </w:r>
      <w:r w:rsidR="001370FB" w:rsidRPr="356D038D">
        <w:rPr>
          <w:rStyle w:val="normaltextrun"/>
          <w:rFonts w:ascii="Arial" w:hAnsi="Arial" w:cs="Arial"/>
          <w:sz w:val="22"/>
          <w:szCs w:val="22"/>
        </w:rPr>
        <w:t>s</w:t>
      </w:r>
      <w:r w:rsidRPr="356D038D">
        <w:rPr>
          <w:rStyle w:val="normaltextrun"/>
          <w:rFonts w:ascii="Arial" w:hAnsi="Arial" w:cs="Arial"/>
          <w:sz w:val="22"/>
          <w:szCs w:val="22"/>
        </w:rPr>
        <w:t xml:space="preserve"> the format of the presentation in consultation with the advisor. The layout and design must be appropriate and adequate to represent the outcome of the effort. While students must make some form of a visual presentation, the presentation of the results may include publishing in a refereed publication, publication in a trade or popular magazine or journal, broadcast in an appropriate medium, or, in exceptional cases, limited dissemination within a closed community.</w:t>
      </w:r>
    </w:p>
    <w:p w14:paraId="7E028ADF" w14:textId="7C3942EB" w:rsidR="00DC57B9" w:rsidRPr="009B1C7D" w:rsidRDefault="60DE0192" w:rsidP="356D038D">
      <w:pPr>
        <w:pStyle w:val="paragraph"/>
        <w:spacing w:before="0" w:beforeAutospacing="0" w:after="200" w:afterAutospacing="0" w:line="276" w:lineRule="auto"/>
        <w:textAlignment w:val="baseline"/>
        <w:rPr>
          <w:rStyle w:val="normaltextrun"/>
          <w:rFonts w:ascii="Arial" w:hAnsi="Arial" w:cs="Arial"/>
          <w:sz w:val="22"/>
          <w:szCs w:val="22"/>
        </w:rPr>
      </w:pPr>
      <w:r w:rsidRPr="356D038D">
        <w:rPr>
          <w:rStyle w:val="normaltextrun"/>
          <w:rFonts w:ascii="Arial" w:hAnsi="Arial" w:cs="Arial"/>
          <w:sz w:val="22"/>
          <w:szCs w:val="22"/>
        </w:rPr>
        <w:t xml:space="preserve">Each </w:t>
      </w:r>
      <w:r w:rsidR="00F7675B" w:rsidRPr="356D038D">
        <w:rPr>
          <w:rStyle w:val="normaltextrun"/>
          <w:rFonts w:ascii="Arial" w:hAnsi="Arial" w:cs="Arial"/>
          <w:sz w:val="22"/>
          <w:szCs w:val="22"/>
        </w:rPr>
        <w:t>Team has</w:t>
      </w:r>
      <w:r w:rsidRPr="356D038D">
        <w:rPr>
          <w:rStyle w:val="normaltextrun"/>
          <w:rFonts w:ascii="Arial" w:hAnsi="Arial" w:cs="Arial"/>
          <w:sz w:val="22"/>
          <w:szCs w:val="22"/>
        </w:rPr>
        <w:t xml:space="preserve"> 15 minutes for a presentation and 5 minutes for questions and answers.  Each presenter must keep the total presentation time limit strictly. </w:t>
      </w:r>
    </w:p>
    <w:tbl>
      <w:tblPr>
        <w:tblW w:w="5901"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1"/>
        <w:gridCol w:w="2880"/>
      </w:tblGrid>
      <w:tr w:rsidR="00DC57B9" w:rsidRPr="009B1C7D" w14:paraId="39660B92" w14:textId="77777777" w:rsidTr="356D038D">
        <w:trPr>
          <w:jc w:val="center"/>
        </w:trPr>
        <w:tc>
          <w:tcPr>
            <w:tcW w:w="3021" w:type="dxa"/>
            <w:tcBorders>
              <w:top w:val="single" w:sz="6" w:space="0" w:color="auto"/>
              <w:left w:val="single" w:sz="6" w:space="0" w:color="auto"/>
              <w:bottom w:val="single" w:sz="6" w:space="0" w:color="auto"/>
              <w:right w:val="single" w:sz="6" w:space="0" w:color="auto"/>
            </w:tcBorders>
            <w:shd w:val="clear" w:color="auto" w:fill="auto"/>
            <w:hideMark/>
          </w:tcPr>
          <w:p w14:paraId="429686B2" w14:textId="172FFA7F" w:rsidR="00DC57B9" w:rsidRPr="009B1C7D" w:rsidRDefault="5ABCD3A9" w:rsidP="00C01215">
            <w:pPr>
              <w:spacing w:after="0"/>
              <w:jc w:val="center"/>
              <w:textAlignment w:val="baseline"/>
              <w:rPr>
                <w:rFonts w:eastAsia="Times New Roman" w:cs="Arial"/>
                <w:b/>
                <w:bCs/>
                <w:color w:val="000000"/>
                <w:lang w:eastAsia="en-US"/>
              </w:rPr>
            </w:pPr>
            <w:r w:rsidRPr="356D038D">
              <w:rPr>
                <w:rFonts w:eastAsia="Times New Roman" w:cs="Arial"/>
                <w:b/>
                <w:bCs/>
                <w:i/>
                <w:iCs/>
                <w:color w:val="000000" w:themeColor="text1"/>
                <w:lang w:eastAsia="en-US"/>
              </w:rPr>
              <w:t xml:space="preserve">TP Presentation </w:t>
            </w:r>
            <w:r w:rsidR="00DC57B9" w:rsidRPr="356D038D">
              <w:rPr>
                <w:rFonts w:eastAsia="Times New Roman" w:cs="Arial"/>
                <w:b/>
                <w:bCs/>
                <w:i/>
                <w:iCs/>
                <w:color w:val="000000" w:themeColor="text1"/>
                <w:lang w:eastAsia="en-US"/>
              </w:rPr>
              <w:t>Criteria</w:t>
            </w:r>
          </w:p>
        </w:tc>
        <w:tc>
          <w:tcPr>
            <w:tcW w:w="2880" w:type="dxa"/>
            <w:tcBorders>
              <w:top w:val="single" w:sz="6" w:space="0" w:color="auto"/>
              <w:left w:val="nil"/>
              <w:bottom w:val="single" w:sz="6" w:space="0" w:color="auto"/>
              <w:right w:val="single" w:sz="6" w:space="0" w:color="auto"/>
            </w:tcBorders>
            <w:shd w:val="clear" w:color="auto" w:fill="auto"/>
            <w:hideMark/>
          </w:tcPr>
          <w:p w14:paraId="23BA33E8" w14:textId="77777777" w:rsidR="00DC57B9" w:rsidRPr="009B1C7D" w:rsidRDefault="00DC57B9" w:rsidP="00C01215">
            <w:pPr>
              <w:spacing w:after="0"/>
              <w:jc w:val="center"/>
              <w:textAlignment w:val="baseline"/>
              <w:rPr>
                <w:rFonts w:eastAsia="Times New Roman" w:cs="Arial"/>
                <w:b/>
                <w:bCs/>
                <w:color w:val="000000"/>
                <w:lang w:eastAsia="en-US"/>
              </w:rPr>
            </w:pPr>
            <w:r w:rsidRPr="356D038D">
              <w:rPr>
                <w:rFonts w:eastAsia="Times New Roman" w:cs="Arial"/>
                <w:b/>
                <w:bCs/>
                <w:i/>
                <w:iCs/>
                <w:color w:val="000000" w:themeColor="text1"/>
                <w:lang w:eastAsia="en-US"/>
              </w:rPr>
              <w:t>% of Grade</w:t>
            </w:r>
            <w:r w:rsidRPr="356D038D">
              <w:rPr>
                <w:rFonts w:eastAsia="Times New Roman" w:cs="Arial"/>
                <w:b/>
                <w:bCs/>
                <w:color w:val="000000" w:themeColor="text1"/>
                <w:lang w:eastAsia="en-US"/>
              </w:rPr>
              <w:t> </w:t>
            </w:r>
          </w:p>
        </w:tc>
      </w:tr>
      <w:tr w:rsidR="00DC57B9" w:rsidRPr="009B1C7D" w14:paraId="6A12580F" w14:textId="77777777" w:rsidTr="356D038D">
        <w:trPr>
          <w:jc w:val="center"/>
        </w:trPr>
        <w:tc>
          <w:tcPr>
            <w:tcW w:w="3021" w:type="dxa"/>
            <w:tcBorders>
              <w:top w:val="nil"/>
              <w:left w:val="single" w:sz="6" w:space="0" w:color="auto"/>
              <w:bottom w:val="single" w:sz="6" w:space="0" w:color="auto"/>
              <w:right w:val="single" w:sz="6" w:space="0" w:color="auto"/>
            </w:tcBorders>
            <w:shd w:val="clear" w:color="auto" w:fill="auto"/>
            <w:hideMark/>
          </w:tcPr>
          <w:p w14:paraId="1AD6B409" w14:textId="77777777" w:rsidR="00DC57B9" w:rsidRPr="009B1C7D" w:rsidRDefault="00DC57B9" w:rsidP="00C01215">
            <w:pPr>
              <w:spacing w:after="0"/>
              <w:jc w:val="center"/>
              <w:textAlignment w:val="baseline"/>
              <w:rPr>
                <w:rFonts w:eastAsia="Times New Roman" w:cs="Arial"/>
                <w:b/>
                <w:bCs/>
                <w:color w:val="000000"/>
                <w:lang w:eastAsia="en-US"/>
              </w:rPr>
            </w:pPr>
            <w:r w:rsidRPr="356D038D">
              <w:rPr>
                <w:rFonts w:eastAsia="Times New Roman" w:cs="Arial"/>
                <w:color w:val="000000" w:themeColor="text1"/>
                <w:lang w:eastAsia="en-US"/>
              </w:rPr>
              <w:t>Structure</w:t>
            </w:r>
          </w:p>
        </w:tc>
        <w:tc>
          <w:tcPr>
            <w:tcW w:w="2880" w:type="dxa"/>
            <w:tcBorders>
              <w:top w:val="nil"/>
              <w:left w:val="nil"/>
              <w:bottom w:val="single" w:sz="6" w:space="0" w:color="auto"/>
              <w:right w:val="single" w:sz="6" w:space="0" w:color="auto"/>
            </w:tcBorders>
            <w:shd w:val="clear" w:color="auto" w:fill="auto"/>
            <w:hideMark/>
          </w:tcPr>
          <w:p w14:paraId="39C58880" w14:textId="77777777" w:rsidR="00DC57B9" w:rsidRPr="009B1C7D" w:rsidRDefault="00DC57B9" w:rsidP="00C01215">
            <w:pPr>
              <w:spacing w:after="0"/>
              <w:jc w:val="center"/>
              <w:textAlignment w:val="baseline"/>
              <w:rPr>
                <w:rFonts w:eastAsia="Times New Roman" w:cs="Arial"/>
                <w:b/>
                <w:bCs/>
                <w:color w:val="000000"/>
                <w:lang w:eastAsia="en-US"/>
              </w:rPr>
            </w:pPr>
            <w:r w:rsidRPr="356D038D">
              <w:rPr>
                <w:rFonts w:eastAsia="Times New Roman" w:cs="Arial"/>
                <w:color w:val="000000" w:themeColor="text1"/>
                <w:lang w:eastAsia="en-US"/>
              </w:rPr>
              <w:t>20%</w:t>
            </w:r>
            <w:r w:rsidRPr="356D038D">
              <w:rPr>
                <w:rFonts w:eastAsia="Times New Roman" w:cs="Arial"/>
                <w:b/>
                <w:bCs/>
                <w:color w:val="000000" w:themeColor="text1"/>
                <w:lang w:eastAsia="en-US"/>
              </w:rPr>
              <w:t> </w:t>
            </w:r>
          </w:p>
        </w:tc>
      </w:tr>
      <w:tr w:rsidR="00DC57B9" w:rsidRPr="009B1C7D" w14:paraId="4F6CE39A" w14:textId="77777777" w:rsidTr="356D038D">
        <w:trPr>
          <w:jc w:val="center"/>
        </w:trPr>
        <w:tc>
          <w:tcPr>
            <w:tcW w:w="3021" w:type="dxa"/>
            <w:tcBorders>
              <w:top w:val="nil"/>
              <w:left w:val="single" w:sz="6" w:space="0" w:color="auto"/>
              <w:bottom w:val="single" w:sz="6" w:space="0" w:color="auto"/>
              <w:right w:val="single" w:sz="6" w:space="0" w:color="auto"/>
            </w:tcBorders>
            <w:shd w:val="clear" w:color="auto" w:fill="auto"/>
            <w:hideMark/>
          </w:tcPr>
          <w:p w14:paraId="5CC9352D" w14:textId="77777777" w:rsidR="00DC57B9" w:rsidRPr="009B1C7D" w:rsidRDefault="00DC57B9" w:rsidP="00C01215">
            <w:pPr>
              <w:spacing w:after="0"/>
              <w:jc w:val="center"/>
              <w:textAlignment w:val="baseline"/>
              <w:rPr>
                <w:rFonts w:eastAsia="Times New Roman" w:cs="Arial"/>
                <w:b/>
                <w:bCs/>
                <w:color w:val="000000"/>
                <w:lang w:eastAsia="en-US"/>
              </w:rPr>
            </w:pPr>
            <w:r w:rsidRPr="356D038D">
              <w:rPr>
                <w:rFonts w:eastAsia="Times New Roman" w:cs="Arial"/>
                <w:color w:val="000000" w:themeColor="text1"/>
                <w:lang w:eastAsia="en-US"/>
              </w:rPr>
              <w:t>Visual Presentation</w:t>
            </w:r>
          </w:p>
        </w:tc>
        <w:tc>
          <w:tcPr>
            <w:tcW w:w="2880" w:type="dxa"/>
            <w:tcBorders>
              <w:top w:val="nil"/>
              <w:left w:val="nil"/>
              <w:bottom w:val="single" w:sz="6" w:space="0" w:color="auto"/>
              <w:right w:val="single" w:sz="6" w:space="0" w:color="auto"/>
            </w:tcBorders>
            <w:shd w:val="clear" w:color="auto" w:fill="auto"/>
            <w:hideMark/>
          </w:tcPr>
          <w:p w14:paraId="2E09F79C" w14:textId="77777777" w:rsidR="00DC57B9" w:rsidRPr="009B1C7D" w:rsidRDefault="00DC57B9" w:rsidP="00C01215">
            <w:pPr>
              <w:spacing w:after="0"/>
              <w:jc w:val="center"/>
              <w:textAlignment w:val="baseline"/>
              <w:rPr>
                <w:rFonts w:eastAsia="Times New Roman" w:cs="Arial"/>
                <w:b/>
                <w:bCs/>
                <w:color w:val="000000"/>
                <w:lang w:eastAsia="en-US"/>
              </w:rPr>
            </w:pPr>
            <w:r w:rsidRPr="356D038D">
              <w:rPr>
                <w:rFonts w:eastAsia="Times New Roman" w:cs="Arial"/>
                <w:color w:val="000000" w:themeColor="text1"/>
                <w:lang w:eastAsia="en-US"/>
              </w:rPr>
              <w:t>30%</w:t>
            </w:r>
            <w:r w:rsidRPr="356D038D">
              <w:rPr>
                <w:rFonts w:eastAsia="Times New Roman" w:cs="Arial"/>
                <w:b/>
                <w:bCs/>
                <w:color w:val="000000" w:themeColor="text1"/>
                <w:lang w:eastAsia="en-US"/>
              </w:rPr>
              <w:t> </w:t>
            </w:r>
          </w:p>
        </w:tc>
      </w:tr>
      <w:tr w:rsidR="00DC57B9" w:rsidRPr="009B1C7D" w14:paraId="6DD67EB2" w14:textId="77777777" w:rsidTr="356D038D">
        <w:trPr>
          <w:jc w:val="center"/>
        </w:trPr>
        <w:tc>
          <w:tcPr>
            <w:tcW w:w="3021" w:type="dxa"/>
            <w:tcBorders>
              <w:top w:val="nil"/>
              <w:left w:val="single" w:sz="6" w:space="0" w:color="auto"/>
              <w:bottom w:val="single" w:sz="6" w:space="0" w:color="auto"/>
              <w:right w:val="single" w:sz="6" w:space="0" w:color="auto"/>
            </w:tcBorders>
            <w:shd w:val="clear" w:color="auto" w:fill="auto"/>
          </w:tcPr>
          <w:p w14:paraId="1F64732C" w14:textId="77777777" w:rsidR="00DC57B9" w:rsidRPr="009B1C7D" w:rsidRDefault="00DC57B9" w:rsidP="00C01215">
            <w:pPr>
              <w:spacing w:after="0"/>
              <w:jc w:val="center"/>
              <w:textAlignment w:val="baseline"/>
              <w:rPr>
                <w:rFonts w:eastAsia="Times New Roman" w:cs="Arial"/>
                <w:color w:val="000000"/>
                <w:lang w:eastAsia="en-US"/>
              </w:rPr>
            </w:pPr>
            <w:r w:rsidRPr="356D038D">
              <w:rPr>
                <w:rFonts w:eastAsia="Times New Roman" w:cs="Arial"/>
                <w:lang w:eastAsia="en-US"/>
              </w:rPr>
              <w:t>Verbal Quality &amp; Engagement</w:t>
            </w:r>
          </w:p>
        </w:tc>
        <w:tc>
          <w:tcPr>
            <w:tcW w:w="2880" w:type="dxa"/>
            <w:tcBorders>
              <w:top w:val="nil"/>
              <w:left w:val="nil"/>
              <w:bottom w:val="single" w:sz="6" w:space="0" w:color="auto"/>
              <w:right w:val="single" w:sz="6" w:space="0" w:color="auto"/>
            </w:tcBorders>
            <w:shd w:val="clear" w:color="auto" w:fill="auto"/>
          </w:tcPr>
          <w:p w14:paraId="6BA32BDC" w14:textId="77777777" w:rsidR="00DC57B9" w:rsidRPr="009B1C7D" w:rsidRDefault="00DC57B9" w:rsidP="00C01215">
            <w:pPr>
              <w:spacing w:after="0"/>
              <w:jc w:val="center"/>
              <w:textAlignment w:val="baseline"/>
              <w:rPr>
                <w:rFonts w:eastAsia="Times New Roman" w:cs="Arial"/>
                <w:color w:val="000000"/>
                <w:lang w:eastAsia="en-US"/>
              </w:rPr>
            </w:pPr>
            <w:r w:rsidRPr="356D038D">
              <w:rPr>
                <w:rFonts w:eastAsia="Times New Roman" w:cs="Arial"/>
                <w:color w:val="000000" w:themeColor="text1"/>
                <w:lang w:eastAsia="en-US"/>
              </w:rPr>
              <w:t>30%</w:t>
            </w:r>
            <w:r w:rsidRPr="356D038D">
              <w:rPr>
                <w:rFonts w:eastAsia="Times New Roman" w:cs="Arial"/>
                <w:b/>
                <w:bCs/>
                <w:color w:val="000000" w:themeColor="text1"/>
                <w:lang w:eastAsia="en-US"/>
              </w:rPr>
              <w:t> </w:t>
            </w:r>
          </w:p>
        </w:tc>
      </w:tr>
      <w:tr w:rsidR="00DC57B9" w:rsidRPr="009B1C7D" w14:paraId="6BEA56E2" w14:textId="77777777" w:rsidTr="356D038D">
        <w:trPr>
          <w:jc w:val="center"/>
        </w:trPr>
        <w:tc>
          <w:tcPr>
            <w:tcW w:w="3021" w:type="dxa"/>
            <w:tcBorders>
              <w:top w:val="nil"/>
              <w:left w:val="single" w:sz="6" w:space="0" w:color="auto"/>
              <w:bottom w:val="single" w:sz="6" w:space="0" w:color="auto"/>
              <w:right w:val="single" w:sz="6" w:space="0" w:color="auto"/>
            </w:tcBorders>
            <w:shd w:val="clear" w:color="auto" w:fill="auto"/>
          </w:tcPr>
          <w:p w14:paraId="58C76288" w14:textId="77777777" w:rsidR="00DC57B9" w:rsidRPr="009B1C7D" w:rsidRDefault="00DC57B9" w:rsidP="00C01215">
            <w:pPr>
              <w:spacing w:after="0"/>
              <w:jc w:val="center"/>
              <w:textAlignment w:val="baseline"/>
              <w:rPr>
                <w:rFonts w:eastAsia="Times New Roman" w:cs="Arial"/>
                <w:b/>
                <w:bCs/>
                <w:color w:val="000000"/>
                <w:lang w:eastAsia="en-US"/>
              </w:rPr>
            </w:pPr>
            <w:r w:rsidRPr="356D038D">
              <w:rPr>
                <w:rFonts w:eastAsia="Times New Roman" w:cs="Arial"/>
                <w:color w:val="000000" w:themeColor="text1"/>
                <w:lang w:eastAsia="en-US"/>
              </w:rPr>
              <w:t>Collaboration</w:t>
            </w:r>
          </w:p>
        </w:tc>
        <w:tc>
          <w:tcPr>
            <w:tcW w:w="2880" w:type="dxa"/>
            <w:tcBorders>
              <w:top w:val="nil"/>
              <w:left w:val="nil"/>
              <w:bottom w:val="single" w:sz="6" w:space="0" w:color="auto"/>
              <w:right w:val="single" w:sz="6" w:space="0" w:color="auto"/>
            </w:tcBorders>
            <w:shd w:val="clear" w:color="auto" w:fill="auto"/>
          </w:tcPr>
          <w:p w14:paraId="741BDC96" w14:textId="77777777" w:rsidR="00DC57B9" w:rsidRPr="009B1C7D" w:rsidRDefault="00DC57B9" w:rsidP="00C01215">
            <w:pPr>
              <w:spacing w:after="0"/>
              <w:jc w:val="center"/>
              <w:textAlignment w:val="baseline"/>
              <w:rPr>
                <w:rFonts w:eastAsia="Times New Roman" w:cs="Arial"/>
                <w:b/>
                <w:bCs/>
                <w:color w:val="000000"/>
                <w:lang w:eastAsia="en-US"/>
              </w:rPr>
            </w:pPr>
            <w:r w:rsidRPr="356D038D">
              <w:rPr>
                <w:rFonts w:eastAsia="Times New Roman" w:cs="Arial"/>
                <w:color w:val="000000" w:themeColor="text1"/>
                <w:lang w:eastAsia="en-US"/>
              </w:rPr>
              <w:t>20%</w:t>
            </w:r>
          </w:p>
        </w:tc>
      </w:tr>
      <w:tr w:rsidR="00DC57B9" w:rsidRPr="009B1C7D" w14:paraId="56CF122A" w14:textId="77777777" w:rsidTr="356D038D">
        <w:trPr>
          <w:jc w:val="center"/>
        </w:trPr>
        <w:tc>
          <w:tcPr>
            <w:tcW w:w="3021" w:type="dxa"/>
            <w:tcBorders>
              <w:top w:val="nil"/>
              <w:left w:val="single" w:sz="6" w:space="0" w:color="auto"/>
              <w:bottom w:val="single" w:sz="6" w:space="0" w:color="auto"/>
              <w:right w:val="single" w:sz="6" w:space="0" w:color="auto"/>
            </w:tcBorders>
            <w:shd w:val="clear" w:color="auto" w:fill="auto"/>
            <w:hideMark/>
          </w:tcPr>
          <w:p w14:paraId="181407A0" w14:textId="77777777" w:rsidR="00DC57B9" w:rsidRPr="009B1C7D" w:rsidRDefault="00DC57B9" w:rsidP="00C01215">
            <w:pPr>
              <w:spacing w:after="0"/>
              <w:jc w:val="center"/>
              <w:textAlignment w:val="baseline"/>
              <w:rPr>
                <w:rFonts w:eastAsia="Times New Roman" w:cs="Arial"/>
                <w:b/>
                <w:bCs/>
                <w:color w:val="000000"/>
                <w:lang w:eastAsia="en-US"/>
              </w:rPr>
            </w:pPr>
            <w:r w:rsidRPr="356D038D">
              <w:rPr>
                <w:rFonts w:eastAsia="Times New Roman" w:cs="Arial"/>
                <w:b/>
                <w:bCs/>
                <w:color w:val="000000" w:themeColor="text1"/>
                <w:lang w:eastAsia="en-US"/>
              </w:rPr>
              <w:t>TOTAL</w:t>
            </w:r>
          </w:p>
        </w:tc>
        <w:tc>
          <w:tcPr>
            <w:tcW w:w="2880" w:type="dxa"/>
            <w:tcBorders>
              <w:top w:val="nil"/>
              <w:left w:val="nil"/>
              <w:bottom w:val="single" w:sz="6" w:space="0" w:color="auto"/>
              <w:right w:val="single" w:sz="6" w:space="0" w:color="auto"/>
            </w:tcBorders>
            <w:shd w:val="clear" w:color="auto" w:fill="auto"/>
            <w:hideMark/>
          </w:tcPr>
          <w:p w14:paraId="537551C7" w14:textId="77777777" w:rsidR="00DC57B9" w:rsidRPr="009B1C7D" w:rsidRDefault="00DC57B9" w:rsidP="00C01215">
            <w:pPr>
              <w:spacing w:after="0"/>
              <w:jc w:val="center"/>
              <w:textAlignment w:val="baseline"/>
              <w:rPr>
                <w:rFonts w:eastAsia="Times New Roman" w:cs="Arial"/>
                <w:b/>
                <w:bCs/>
                <w:color w:val="000000"/>
                <w:lang w:eastAsia="en-US"/>
              </w:rPr>
            </w:pPr>
            <w:r w:rsidRPr="356D038D">
              <w:rPr>
                <w:rFonts w:eastAsia="Times New Roman" w:cs="Arial"/>
                <w:color w:val="000000" w:themeColor="text1"/>
                <w:lang w:eastAsia="en-US"/>
              </w:rPr>
              <w:t>100%</w:t>
            </w:r>
            <w:r w:rsidRPr="356D038D">
              <w:rPr>
                <w:rFonts w:eastAsia="Times New Roman" w:cs="Arial"/>
                <w:b/>
                <w:bCs/>
                <w:color w:val="000000" w:themeColor="text1"/>
                <w:lang w:eastAsia="en-US"/>
              </w:rPr>
              <w:t> </w:t>
            </w:r>
          </w:p>
        </w:tc>
      </w:tr>
    </w:tbl>
    <w:p w14:paraId="60F8AB0D" w14:textId="77777777" w:rsidR="00DC57B9" w:rsidRPr="009B1C7D" w:rsidRDefault="00DC57B9" w:rsidP="00DC57B9">
      <w:pPr>
        <w:spacing w:after="0"/>
        <w:textAlignment w:val="baseline"/>
        <w:rPr>
          <w:rFonts w:eastAsia="Times New Roman" w:cs="Arial"/>
          <w:b/>
          <w:bCs/>
          <w:smallCaps/>
        </w:rPr>
      </w:pPr>
    </w:p>
    <w:p w14:paraId="152BA5E8" w14:textId="5B1DADDD" w:rsidR="6BACBE3B" w:rsidRDefault="6BACBE3B" w:rsidP="0BC854BA">
      <w:pPr>
        <w:keepNext/>
        <w:keepLines/>
        <w:spacing w:before="480" w:after="0"/>
        <w:jc w:val="center"/>
        <w:rPr>
          <w:rFonts w:eastAsia="Arial" w:cs="Arial"/>
          <w:color w:val="000000" w:themeColor="text1"/>
          <w:sz w:val="36"/>
          <w:szCs w:val="36"/>
        </w:rPr>
      </w:pPr>
      <w:r w:rsidRPr="0BC854BA">
        <w:rPr>
          <w:rStyle w:val="StyleStyle14ptBoldSmallcapsNotBold"/>
          <w:rFonts w:eastAsia="Arial" w:cs="Arial"/>
          <w:color w:val="000000" w:themeColor="text1"/>
          <w:sz w:val="36"/>
          <w:szCs w:val="36"/>
        </w:rPr>
        <w:lastRenderedPageBreak/>
        <w:t>COURSE POLICIES </w:t>
      </w:r>
    </w:p>
    <w:p w14:paraId="32B923C6" w14:textId="77777777" w:rsidR="00A95061" w:rsidRPr="00A95061" w:rsidRDefault="00A95061" w:rsidP="00A95061">
      <w:pPr>
        <w:keepNext/>
        <w:keepLines/>
        <w:spacing w:before="480" w:after="0"/>
        <w:rPr>
          <w:rFonts w:eastAsia="Arial" w:cs="Arial"/>
          <w:color w:val="000000" w:themeColor="text1"/>
        </w:rPr>
      </w:pPr>
      <w:r w:rsidRPr="00A95061">
        <w:rPr>
          <w:rFonts w:eastAsia="Arial" w:cs="Arial"/>
          <w:color w:val="000000" w:themeColor="text1"/>
        </w:rPr>
        <w:t>Course policies on topics such as Late Assignments, Participation, and Professional Writing are found under Course Information in the online course menu. Students are responsible for reviewing and applying these policies while enrolled in this course. </w:t>
      </w:r>
    </w:p>
    <w:p w14:paraId="039E36A1" w14:textId="77777777" w:rsidR="00A95061" w:rsidRPr="00A95061" w:rsidRDefault="00A95061" w:rsidP="00A95061">
      <w:pPr>
        <w:keepNext/>
        <w:keepLines/>
        <w:spacing w:before="480" w:after="0"/>
        <w:rPr>
          <w:rFonts w:eastAsia="Arial" w:cs="Arial"/>
          <w:color w:val="000000" w:themeColor="text1"/>
        </w:rPr>
      </w:pPr>
      <w:r w:rsidRPr="00A95061">
        <w:rPr>
          <w:rFonts w:eastAsia="Arial" w:cs="Arial"/>
          <w:color w:val="000000" w:themeColor="text1"/>
        </w:rPr>
        <w:t>In the School of Technology and Computing, this policy underscores the importance of responsible use of learning language models, like ChatGPT or Bard, in academic pursuits. While these models can be valuable for grammar and proofreading, they must not replace the fundamental processes of learning, researching, critical thinking, and problem-solving. Students are encouraged to utilize these tools only for grammar and proofreading, with accurate references.   </w:t>
      </w:r>
    </w:p>
    <w:p w14:paraId="1BB171E1" w14:textId="1D3FFB67" w:rsidR="6BACBE3B" w:rsidRDefault="6BACBE3B" w:rsidP="0BC854BA">
      <w:pPr>
        <w:keepNext/>
        <w:keepLines/>
        <w:spacing w:before="480" w:after="0"/>
        <w:jc w:val="center"/>
        <w:rPr>
          <w:rFonts w:eastAsia="Arial" w:cs="Arial"/>
          <w:color w:val="000000" w:themeColor="text1"/>
          <w:sz w:val="36"/>
          <w:szCs w:val="36"/>
        </w:rPr>
      </w:pPr>
      <w:r w:rsidRPr="0BC854BA">
        <w:rPr>
          <w:rStyle w:val="StyleStyle14ptBoldSmallcapsNotBold"/>
          <w:rFonts w:eastAsia="Arial" w:cs="Arial"/>
          <w:color w:val="000000" w:themeColor="text1"/>
          <w:sz w:val="36"/>
          <w:szCs w:val="36"/>
        </w:rPr>
        <w:t>UNIVERSITY POLICIES</w:t>
      </w:r>
    </w:p>
    <w:p w14:paraId="10A54DCD" w14:textId="68E61BAA" w:rsidR="6BACBE3B" w:rsidRDefault="6BACBE3B" w:rsidP="0BC854BA">
      <w:pPr>
        <w:rPr>
          <w:rFonts w:eastAsia="Arial" w:cs="Arial"/>
          <w:color w:val="000000" w:themeColor="text1"/>
        </w:rPr>
      </w:pPr>
      <w:r w:rsidRPr="0BC854BA">
        <w:rPr>
          <w:rFonts w:eastAsia="Arial" w:cs="Arial"/>
          <w:color w:val="000000" w:themeColor="text1"/>
        </w:rPr>
        <w:t xml:space="preserve">Students are responsible for understanding and adhering to all of City University of Seattle’s academic policies. The most current versions of these policies can be found in the </w:t>
      </w:r>
      <w:hyperlink r:id="rId15">
        <w:r w:rsidRPr="0BC854BA">
          <w:rPr>
            <w:rStyle w:val="Hyperlink"/>
            <w:rFonts w:eastAsia="Arial" w:cs="Arial"/>
          </w:rPr>
          <w:t>University Catalog</w:t>
        </w:r>
      </w:hyperlink>
      <w:r w:rsidRPr="0BC854BA">
        <w:rPr>
          <w:rStyle w:val="subhead1"/>
          <w:rFonts w:eastAsia="Arial" w:cs="Arial"/>
          <w:color w:val="000000" w:themeColor="text1"/>
        </w:rPr>
        <w:t xml:space="preserve"> </w:t>
      </w:r>
      <w:r w:rsidRPr="0BC854BA">
        <w:rPr>
          <w:rFonts w:eastAsia="Arial" w:cs="Arial"/>
          <w:color w:val="000000" w:themeColor="text1"/>
        </w:rPr>
        <w:t>that is linked from the CityU Web site.</w:t>
      </w:r>
    </w:p>
    <w:p w14:paraId="64042F06" w14:textId="2DDDCF4D" w:rsidR="6BACBE3B" w:rsidRDefault="6BACBE3B" w:rsidP="0BC854BA">
      <w:pPr>
        <w:jc w:val="both"/>
        <w:rPr>
          <w:rFonts w:eastAsia="Arial" w:cs="Arial"/>
          <w:color w:val="000000" w:themeColor="text1"/>
        </w:rPr>
      </w:pPr>
      <w:r w:rsidRPr="0BC854BA">
        <w:rPr>
          <w:rStyle w:val="xxxxxnormaltextrun"/>
          <w:rFonts w:eastAsia="Arial" w:cs="Arial"/>
          <w:b/>
          <w:bCs/>
          <w:color w:val="000000" w:themeColor="text1"/>
        </w:rPr>
        <w:t>Antidiscrimination </w:t>
      </w:r>
      <w:r w:rsidRPr="0BC854BA">
        <w:rPr>
          <w:rStyle w:val="xxxxxscxw55625598"/>
          <w:rFonts w:eastAsia="Arial" w:cs="Arial"/>
          <w:color w:val="000000" w:themeColor="text1"/>
        </w:rPr>
        <w:t> </w:t>
      </w:r>
      <w:r>
        <w:br/>
      </w:r>
      <w:r w:rsidRPr="0BC854BA">
        <w:rPr>
          <w:rStyle w:val="xxxxxscxw55625598"/>
          <w:rFonts w:eastAsia="Arial" w:cs="Arial"/>
          <w:color w:val="000000" w:themeColor="text1"/>
        </w:rPr>
        <w:t>City University of Seattle and its staff and faculty are committed to supporting our students. We value equity, diversity, and inclusion as a way of life as well as the educational opportunities it provides. City U will not tolerate any form of discrimination based on race, color, ethnicity, sexual orientation, gender identification, socioeconomic status, or religious values. If you have experienced any discrimination based on any of the above, we encourage you to report this to the University. Please report this to your instructor. If you do not feel safe reporting this to your instructor, please report to Interim Provost or to the Vice President of Student Affairs, Dr. Melissa Mecham.</w:t>
      </w:r>
      <w:r w:rsidRPr="0BC854BA">
        <w:rPr>
          <w:rStyle w:val="xxxxxnormaltextrun"/>
          <w:rFonts w:eastAsia="Arial" w:cs="Arial"/>
          <w:b/>
          <w:bCs/>
          <w:color w:val="000000" w:themeColor="text1"/>
        </w:rPr>
        <w:t> </w:t>
      </w:r>
      <w:r w:rsidRPr="0BC854BA">
        <w:rPr>
          <w:rStyle w:val="xxxxxeop"/>
          <w:rFonts w:eastAsia="Arial" w:cs="Arial"/>
          <w:color w:val="000000" w:themeColor="text1"/>
        </w:rPr>
        <w:t> </w:t>
      </w:r>
    </w:p>
    <w:p w14:paraId="5CA43918" w14:textId="71B538B3" w:rsidR="6BACBE3B" w:rsidRDefault="6BACBE3B" w:rsidP="0BC854BA">
      <w:pPr>
        <w:spacing w:after="0"/>
        <w:jc w:val="both"/>
        <w:rPr>
          <w:rFonts w:eastAsia="Arial" w:cs="Arial"/>
          <w:color w:val="000000" w:themeColor="text1"/>
        </w:rPr>
      </w:pPr>
      <w:r w:rsidRPr="0BC854BA">
        <w:rPr>
          <w:rStyle w:val="xxxxxnormaltextrun"/>
          <w:rFonts w:eastAsia="Arial" w:cs="Arial"/>
          <w:b/>
          <w:bCs/>
          <w:color w:val="000000" w:themeColor="text1"/>
        </w:rPr>
        <w:t>Non-Discrimination &amp; Prohibition of Sexual Misconduct</w:t>
      </w:r>
    </w:p>
    <w:p w14:paraId="5DFE4F98" w14:textId="57EBA329" w:rsidR="6BACBE3B" w:rsidRDefault="6BACBE3B" w:rsidP="0BC854BA">
      <w:pPr>
        <w:jc w:val="both"/>
        <w:rPr>
          <w:rFonts w:eastAsia="Arial" w:cs="Arial"/>
          <w:color w:val="000000" w:themeColor="text1"/>
        </w:rPr>
      </w:pPr>
      <w:r w:rsidRPr="0BC854BA">
        <w:rPr>
          <w:rStyle w:val="xxxxxscxw55625598"/>
          <w:rFonts w:eastAsia="Arial" w:cs="Arial"/>
          <w:color w:val="000000" w:themeColor="text1"/>
        </w:rPr>
        <w:t>City University of Seattle adheres to all federal, state, and local civil rights laws prohibiting discrimination in employment and education. The University is committed to ensuring that the education environment is bounded by standards of mutual respect and safety and is free from discriminatory practices. </w:t>
      </w:r>
    </w:p>
    <w:p w14:paraId="6B8702F0" w14:textId="10C2FE9B" w:rsidR="6BACBE3B" w:rsidRDefault="6BACBE3B" w:rsidP="0BC854BA">
      <w:pPr>
        <w:jc w:val="both"/>
        <w:rPr>
          <w:rFonts w:eastAsia="Arial" w:cs="Arial"/>
          <w:color w:val="000000" w:themeColor="text1"/>
        </w:rPr>
      </w:pPr>
      <w:r w:rsidRPr="0BC854BA">
        <w:rPr>
          <w:rStyle w:val="xxxxxscxw55625598"/>
          <w:rFonts w:eastAsia="Arial" w:cs="Arial"/>
          <w:color w:val="000000" w:themeColor="text1"/>
        </w:rPr>
        <w:t>In the U.S., the University is required by Title IX of the Education Amendments of 1972 to ensure that </w:t>
      </w:r>
      <w:proofErr w:type="gramStart"/>
      <w:r w:rsidRPr="0BC854BA">
        <w:rPr>
          <w:rStyle w:val="xxxxxscxw55625598"/>
          <w:rFonts w:eastAsia="Arial" w:cs="Arial"/>
          <w:color w:val="000000" w:themeColor="text1"/>
        </w:rPr>
        <w:t>all of</w:t>
      </w:r>
      <w:proofErr w:type="gramEnd"/>
      <w:r w:rsidRPr="0BC854BA">
        <w:rPr>
          <w:rStyle w:val="xxxxxscxw55625598"/>
          <w:rFonts w:eastAsia="Arial" w:cs="Arial"/>
          <w:color w:val="000000" w:themeColor="text1"/>
        </w:rPr>
        <w:t xml:space="preserve"> its education programs and activities do not discriminate on the basis of sex/gender. Sex include sex, sex stereotypes, gender identity, gender expression, sexual orientation, and pregnancy or parenting status. Sexual harassment, sexual assault, dating and domestic violence, and stalking are forms of sex discrimination, which are prohibited under Title IX and by City University of Seattle policy. City University of Seattle also prohibits retaliation against any person opposing discrimination or participating in any discrimination investigation or complaint process internal or external to the institution. Questions regarding Title IX, including its application and/or </w:t>
      </w:r>
      <w:r w:rsidRPr="0BC854BA">
        <w:rPr>
          <w:rStyle w:val="xxxxxscxw55625598"/>
          <w:rFonts w:eastAsia="Arial" w:cs="Arial"/>
          <w:color w:val="000000" w:themeColor="text1"/>
        </w:rPr>
        <w:lastRenderedPageBreak/>
        <w:t>concerns about noncompliance, should be directed to the Title IX Coordinator. For a complete copy of the policy or for more information, visit </w:t>
      </w:r>
      <w:hyperlink r:id="rId16">
        <w:r w:rsidRPr="0BC854BA">
          <w:rPr>
            <w:rStyle w:val="Hyperlink"/>
            <w:rFonts w:ascii="Segoe UI" w:eastAsia="Segoe UI" w:hAnsi="Segoe UI" w:cs="Segoe UI"/>
          </w:rPr>
          <w:t>https://www.cityu.edu/about-cityu/student-right-to-know/</w:t>
        </w:r>
      </w:hyperlink>
      <w:r w:rsidRPr="0BC854BA">
        <w:rPr>
          <w:rStyle w:val="xxxxxnormaltextrun"/>
          <w:rFonts w:eastAsia="Arial" w:cs="Arial"/>
          <w:color w:val="000000" w:themeColor="text1"/>
        </w:rPr>
        <w:t xml:space="preserve"> or contact the Title IX Coordinator.</w:t>
      </w:r>
    </w:p>
    <w:p w14:paraId="51646998" w14:textId="22513F12" w:rsidR="6BACBE3B" w:rsidRDefault="6BACBE3B" w:rsidP="0BC854BA">
      <w:pPr>
        <w:jc w:val="both"/>
        <w:rPr>
          <w:rFonts w:eastAsia="Arial" w:cs="Arial"/>
          <w:color w:val="000000" w:themeColor="text1"/>
        </w:rPr>
      </w:pPr>
      <w:r w:rsidRPr="0BC854BA">
        <w:rPr>
          <w:rStyle w:val="xxxxxscxw55625598"/>
          <w:rFonts w:eastAsia="Arial" w:cs="Arial"/>
          <w:color w:val="000000" w:themeColor="text1"/>
        </w:rPr>
        <w:t>In Canada, in compliance with the British Columbia Human Rights Code, the Alberta Human Rights Act, </w:t>
      </w:r>
      <w:proofErr w:type="spellStart"/>
      <w:r w:rsidRPr="0BC854BA">
        <w:rPr>
          <w:rStyle w:val="xxxxxscxw55625598"/>
          <w:rFonts w:eastAsia="Arial" w:cs="Arial"/>
          <w:color w:val="000000" w:themeColor="text1"/>
        </w:rPr>
        <w:t>WorksafeBC</w:t>
      </w:r>
      <w:proofErr w:type="spellEnd"/>
      <w:r w:rsidRPr="0BC854BA">
        <w:rPr>
          <w:rStyle w:val="xxxxxscxw55625598"/>
          <w:rFonts w:eastAsia="Arial" w:cs="Arial"/>
          <w:color w:val="000000" w:themeColor="text1"/>
        </w:rPr>
        <w:t>, and the Workers’ Compensation Board of Alberta, the University believes that its environment should always be supportive and respectful of the dignity and self-esteem of individuals. Discrimination, harassment and bullying conduct, whether through </w:t>
      </w:r>
      <w:proofErr w:type="gramStart"/>
      <w:r w:rsidRPr="0BC854BA">
        <w:rPr>
          <w:rStyle w:val="xxxxxscxw55625598"/>
          <w:rFonts w:eastAsia="Arial" w:cs="Arial"/>
          <w:color w:val="000000" w:themeColor="text1"/>
        </w:rPr>
        <w:t>person to person</w:t>
      </w:r>
      <w:proofErr w:type="gramEnd"/>
      <w:r w:rsidRPr="0BC854BA">
        <w:rPr>
          <w:rStyle w:val="xxxxxscxw55625598"/>
          <w:rFonts w:eastAsia="Arial" w:cs="Arial"/>
          <w:color w:val="000000" w:themeColor="text1"/>
        </w:rPr>
        <w:t> behaviors or via electronic communications such as email or social media is not acceptable and will not be tolerated. As an educational institution, it is our responsibility to cultivate an environment of excellence, equity, mutual respect and to recognize the value and potential of every individual. The University will take all necessary steps to meet or exceed the requirements of the law to prevent discrimination, harassment and bullying. The Respectful Workplace Policy for the prevention of discrimination, harassment and bullying policy and procedure can be found at </w:t>
      </w:r>
      <w:hyperlink r:id="rId17">
        <w:r w:rsidRPr="0BC854BA">
          <w:rPr>
            <w:rStyle w:val="Hyperlink"/>
            <w:rFonts w:eastAsia="Arial" w:cs="Arial"/>
          </w:rPr>
          <w:t>https://www.cityu.edu/discover-cityu/about-cityu/</w:t>
        </w:r>
      </w:hyperlink>
      <w:r w:rsidRPr="0BC854BA">
        <w:rPr>
          <w:rStyle w:val="xxxxxnormaltextrun"/>
          <w:rFonts w:eastAsia="Arial" w:cs="Arial"/>
          <w:color w:val="000000" w:themeColor="text1"/>
        </w:rPr>
        <w:t>  under the Policies section or at </w:t>
      </w:r>
      <w:hyperlink r:id="rId18">
        <w:r w:rsidRPr="0BC854BA">
          <w:rPr>
            <w:rStyle w:val="Hyperlink"/>
            <w:rFonts w:eastAsia="Arial" w:cs="Arial"/>
          </w:rPr>
          <w:t>https://www.cityuniversity.ca/about/</w:t>
        </w:r>
      </w:hyperlink>
      <w:r w:rsidRPr="0BC854BA">
        <w:rPr>
          <w:rStyle w:val="xxxxxnormaltextrun"/>
          <w:rFonts w:eastAsia="Arial" w:cs="Arial"/>
          <w:color w:val="000000" w:themeColor="text1"/>
        </w:rPr>
        <w:t>. </w:t>
      </w:r>
    </w:p>
    <w:p w14:paraId="3E296D4F" w14:textId="6E895FAE" w:rsidR="6BACBE3B" w:rsidRDefault="6BACBE3B" w:rsidP="0BC854BA">
      <w:pPr>
        <w:spacing w:after="0" w:line="240" w:lineRule="auto"/>
        <w:rPr>
          <w:rFonts w:eastAsia="Arial" w:cs="Arial"/>
          <w:color w:val="000000" w:themeColor="text1"/>
        </w:rPr>
      </w:pPr>
      <w:r w:rsidRPr="0BC854BA">
        <w:rPr>
          <w:rFonts w:eastAsia="Arial" w:cs="Arial"/>
          <w:b/>
          <w:bCs/>
          <w:color w:val="000000" w:themeColor="text1"/>
        </w:rPr>
        <w:t>Title IX Statement</w:t>
      </w:r>
    </w:p>
    <w:p w14:paraId="4D98DEE9" w14:textId="7E1432BD" w:rsidR="6BACBE3B" w:rsidRDefault="6BACBE3B" w:rsidP="0BC854BA">
      <w:pPr>
        <w:jc w:val="both"/>
        <w:rPr>
          <w:rFonts w:eastAsia="Arial" w:cs="Arial"/>
          <w:color w:val="000000" w:themeColor="text1"/>
        </w:rPr>
      </w:pPr>
      <w:r w:rsidRPr="0BC854BA">
        <w:rPr>
          <w:rFonts w:eastAsia="Arial" w:cs="Arial"/>
          <w:color w:val="000000" w:themeColor="text1"/>
        </w:rPr>
        <w:t xml:space="preserve">City University of Seattle and its faculty are committed to supporting our students and seeking an environment that is free of bias, discrimination, and harassment. If students have encountered any form of sexual misconduct (e.g., sexual assault, sexual harassment, stalking, domestic or dating violence), we encourage them to report this to the University. If a student speaks with a faculty member about an incident of misconduct, that faculty member must notify </w:t>
      </w:r>
      <w:proofErr w:type="spellStart"/>
      <w:r w:rsidRPr="0BC854BA">
        <w:rPr>
          <w:rFonts w:eastAsia="Arial" w:cs="Arial"/>
          <w:color w:val="000000" w:themeColor="text1"/>
        </w:rPr>
        <w:t>CityU’s</w:t>
      </w:r>
      <w:proofErr w:type="spellEnd"/>
      <w:r w:rsidRPr="0BC854BA">
        <w:rPr>
          <w:rFonts w:eastAsia="Arial" w:cs="Arial"/>
          <w:color w:val="000000" w:themeColor="text1"/>
        </w:rPr>
        <w:t xml:space="preserve"> Title IX coordinator and share the basic fact of the experience. The Title IX coordinator will then be available to assist students in understanding all the options and in connecting students with all possible resources on and off campus. </w:t>
      </w:r>
    </w:p>
    <w:p w14:paraId="5D95C056" w14:textId="71E30EB5" w:rsidR="6BACBE3B" w:rsidRDefault="6BACBE3B" w:rsidP="0BC854BA">
      <w:pPr>
        <w:jc w:val="both"/>
        <w:rPr>
          <w:rFonts w:eastAsia="Arial" w:cs="Arial"/>
          <w:color w:val="000000" w:themeColor="text1"/>
        </w:rPr>
      </w:pPr>
      <w:r w:rsidRPr="0BC854BA">
        <w:rPr>
          <w:rFonts w:eastAsia="Arial" w:cs="Arial"/>
          <w:color w:val="000000" w:themeColor="text1"/>
        </w:rPr>
        <w:t xml:space="preserve">To view </w:t>
      </w:r>
      <w:proofErr w:type="spellStart"/>
      <w:r w:rsidRPr="0BC854BA">
        <w:rPr>
          <w:rFonts w:eastAsia="Arial" w:cs="Arial"/>
          <w:color w:val="000000" w:themeColor="text1"/>
        </w:rPr>
        <w:t>CityU’s</w:t>
      </w:r>
      <w:proofErr w:type="spellEnd"/>
      <w:r w:rsidRPr="0BC854BA">
        <w:rPr>
          <w:rFonts w:eastAsia="Arial" w:cs="Arial"/>
          <w:color w:val="000000" w:themeColor="text1"/>
        </w:rPr>
        <w:t xml:space="preserve"> sexual misconduct policy and for resources, please visit the </w:t>
      </w:r>
      <w:hyperlink r:id="rId19">
        <w:r w:rsidRPr="0BC854BA">
          <w:rPr>
            <w:rStyle w:val="Hyperlink"/>
            <w:rFonts w:eastAsia="Arial" w:cs="Arial"/>
          </w:rPr>
          <w:t>Title IX</w:t>
        </w:r>
      </w:hyperlink>
      <w:r w:rsidRPr="0BC854BA">
        <w:rPr>
          <w:rFonts w:eastAsia="Arial" w:cs="Arial"/>
          <w:color w:val="000000" w:themeColor="text1"/>
        </w:rPr>
        <w:t xml:space="preserve"> and </w:t>
      </w:r>
      <w:hyperlink r:id="rId20">
        <w:r w:rsidRPr="0BC854BA">
          <w:rPr>
            <w:rStyle w:val="Hyperlink"/>
            <w:rFonts w:eastAsia="Arial" w:cs="Arial"/>
          </w:rPr>
          <w:t>Campus Safety</w:t>
        </w:r>
      </w:hyperlink>
      <w:r w:rsidRPr="0BC854BA">
        <w:rPr>
          <w:rFonts w:eastAsia="Arial" w:cs="Arial"/>
          <w:color w:val="000000" w:themeColor="text1"/>
        </w:rPr>
        <w:t xml:space="preserve"> pages in the my.cityu.edu portal.</w:t>
      </w:r>
    </w:p>
    <w:p w14:paraId="701F202C" w14:textId="71D7AE1F" w:rsidR="6BACBE3B" w:rsidRDefault="6BACBE3B" w:rsidP="0BC854BA">
      <w:pPr>
        <w:spacing w:after="0" w:line="240" w:lineRule="auto"/>
        <w:rPr>
          <w:rFonts w:eastAsia="Arial" w:cs="Arial"/>
          <w:color w:val="000000" w:themeColor="text1"/>
        </w:rPr>
      </w:pPr>
      <w:r w:rsidRPr="0BC854BA">
        <w:rPr>
          <w:rFonts w:eastAsia="Arial" w:cs="Arial"/>
          <w:b/>
          <w:bCs/>
          <w:color w:val="000000" w:themeColor="text1"/>
        </w:rPr>
        <w:t>Religious Accommodations</w:t>
      </w:r>
    </w:p>
    <w:p w14:paraId="5405AA16" w14:textId="4D8C837D" w:rsidR="6BACBE3B" w:rsidRDefault="6BACBE3B" w:rsidP="0BC854BA">
      <w:pPr>
        <w:jc w:val="both"/>
        <w:rPr>
          <w:rFonts w:eastAsia="Arial" w:cs="Arial"/>
          <w:color w:val="000000" w:themeColor="text1"/>
        </w:rPr>
      </w:pPr>
      <w:r w:rsidRPr="0BC854BA">
        <w:rPr>
          <w:rFonts w:eastAsia="Arial" w:cs="Arial"/>
          <w:color w:val="000000" w:themeColor="text1"/>
        </w:rPr>
        <w:t>Washington state law requires that City University of Seattle develop a policy for accommodation of student absences or significant hardship due to reasons of faith or conscience, or for organized religious activities. The University’s policy, including more information about how to request an accommodation, is available in the University Catalog.  Accommodations must be requested within the first two weeks of this course using the Religious Accommodations Request Form found on the student dashboard in the my.cityu.edu student portal.</w:t>
      </w:r>
    </w:p>
    <w:p w14:paraId="74DFFF94" w14:textId="1F95DB87" w:rsidR="6BACBE3B" w:rsidRDefault="6BACBE3B" w:rsidP="0BC854BA">
      <w:pPr>
        <w:spacing w:after="0" w:line="240" w:lineRule="auto"/>
        <w:rPr>
          <w:rFonts w:eastAsia="Arial" w:cs="Arial"/>
          <w:color w:val="000000" w:themeColor="text1"/>
        </w:rPr>
      </w:pPr>
      <w:r w:rsidRPr="0BC854BA">
        <w:rPr>
          <w:rFonts w:eastAsia="Arial" w:cs="Arial"/>
          <w:b/>
          <w:bCs/>
          <w:color w:val="000000" w:themeColor="text1"/>
        </w:rPr>
        <w:t>Academic Integrity</w:t>
      </w:r>
    </w:p>
    <w:p w14:paraId="20A5A496" w14:textId="717F4A99" w:rsidR="6BACBE3B" w:rsidRDefault="6BACBE3B" w:rsidP="0BC854BA">
      <w:pPr>
        <w:jc w:val="both"/>
        <w:rPr>
          <w:rFonts w:eastAsia="Arial" w:cs="Arial"/>
          <w:color w:val="000000" w:themeColor="text1"/>
        </w:rPr>
      </w:pPr>
      <w:r w:rsidRPr="0BC854BA">
        <w:rPr>
          <w:rFonts w:eastAsia="Arial" w:cs="Arial"/>
          <w:color w:val="000000" w:themeColor="text1"/>
        </w:rPr>
        <w:t xml:space="preserve">Academic integrity in students requires the pursuit of scholarly activity that is free from fraud, deception and unauthorized collaboration with other individuals. Students are responsible for understanding </w:t>
      </w:r>
      <w:proofErr w:type="spellStart"/>
      <w:r w:rsidRPr="0BC854BA">
        <w:rPr>
          <w:rFonts w:eastAsia="Arial" w:cs="Arial"/>
          <w:color w:val="000000" w:themeColor="text1"/>
        </w:rPr>
        <w:t>CityU’s</w:t>
      </w:r>
      <w:proofErr w:type="spellEnd"/>
      <w:r w:rsidRPr="0BC854BA">
        <w:rPr>
          <w:rFonts w:eastAsia="Arial" w:cs="Arial"/>
          <w:color w:val="000000" w:themeColor="text1"/>
        </w:rPr>
        <w:t xml:space="preserve"> policy on academic integrity and adhering to its standards in meeting all course requirements. A complete copy of this policy can be found in the </w:t>
      </w:r>
      <w:hyperlink r:id="rId21">
        <w:r w:rsidRPr="0BC854BA">
          <w:rPr>
            <w:rStyle w:val="Hyperlink"/>
            <w:rFonts w:eastAsia="Arial" w:cs="Arial"/>
          </w:rPr>
          <w:t>University Catalog</w:t>
        </w:r>
      </w:hyperlink>
      <w:r w:rsidRPr="0BC854BA">
        <w:rPr>
          <w:rStyle w:val="subhead1"/>
          <w:rFonts w:eastAsia="Arial" w:cs="Arial"/>
          <w:color w:val="000000" w:themeColor="text1"/>
        </w:rPr>
        <w:t xml:space="preserve"> </w:t>
      </w:r>
      <w:r w:rsidRPr="0BC854BA">
        <w:rPr>
          <w:rFonts w:eastAsia="Arial" w:cs="Arial"/>
          <w:color w:val="000000" w:themeColor="text1"/>
        </w:rPr>
        <w:t xml:space="preserve">under </w:t>
      </w:r>
      <w:r w:rsidRPr="0BC854BA">
        <w:rPr>
          <w:rFonts w:eastAsia="Arial" w:cs="Arial"/>
          <w:i/>
          <w:iCs/>
          <w:color w:val="000000" w:themeColor="text1"/>
        </w:rPr>
        <w:t>Student Rights and Responsibilities</w:t>
      </w:r>
      <w:r w:rsidRPr="0BC854BA">
        <w:rPr>
          <w:rStyle w:val="subhead1"/>
          <w:rFonts w:eastAsia="Arial" w:cs="Arial"/>
          <w:color w:val="000000" w:themeColor="text1"/>
        </w:rPr>
        <w:t xml:space="preserve"> </w:t>
      </w:r>
      <w:r w:rsidRPr="0BC854BA">
        <w:rPr>
          <w:rFonts w:eastAsia="Arial" w:cs="Arial"/>
          <w:color w:val="000000" w:themeColor="text1"/>
        </w:rPr>
        <w:t xml:space="preserve">on the page titled </w:t>
      </w:r>
      <w:r w:rsidRPr="0BC854BA">
        <w:rPr>
          <w:rFonts w:eastAsia="Arial" w:cs="Arial"/>
          <w:i/>
          <w:iCs/>
          <w:color w:val="000000" w:themeColor="text1"/>
        </w:rPr>
        <w:t xml:space="preserve">Academic Integrity Policy. </w:t>
      </w:r>
    </w:p>
    <w:p w14:paraId="420BACA4" w14:textId="5DBF6CDD" w:rsidR="6BACBE3B" w:rsidRDefault="6BACBE3B" w:rsidP="0BC854BA">
      <w:pPr>
        <w:spacing w:after="0" w:line="240" w:lineRule="auto"/>
        <w:rPr>
          <w:rFonts w:eastAsia="Arial" w:cs="Arial"/>
          <w:color w:val="000000" w:themeColor="text1"/>
        </w:rPr>
      </w:pPr>
      <w:r w:rsidRPr="0BC854BA">
        <w:rPr>
          <w:rFonts w:eastAsia="Arial" w:cs="Arial"/>
          <w:b/>
          <w:bCs/>
          <w:color w:val="000000" w:themeColor="text1"/>
        </w:rPr>
        <w:t>Attendance</w:t>
      </w:r>
    </w:p>
    <w:p w14:paraId="1C380C50" w14:textId="653C010E" w:rsidR="6BACBE3B" w:rsidRDefault="6BACBE3B" w:rsidP="0BC854BA">
      <w:pPr>
        <w:jc w:val="both"/>
        <w:rPr>
          <w:rFonts w:eastAsia="Arial" w:cs="Arial"/>
          <w:color w:val="000000" w:themeColor="text1"/>
        </w:rPr>
      </w:pPr>
      <w:r w:rsidRPr="0BC854BA">
        <w:rPr>
          <w:rFonts w:eastAsia="Arial" w:cs="Arial"/>
          <w:color w:val="000000" w:themeColor="text1"/>
        </w:rPr>
        <w:lastRenderedPageBreak/>
        <w:t xml:space="preserve">Students taking courses in any format at the University are expected to be diligent in their studies and to attend class regularly. </w:t>
      </w:r>
    </w:p>
    <w:p w14:paraId="2412A240" w14:textId="470D8D78" w:rsidR="6BACBE3B" w:rsidRDefault="6BACBE3B" w:rsidP="0BC854BA">
      <w:pPr>
        <w:jc w:val="both"/>
        <w:rPr>
          <w:rFonts w:eastAsia="Arial" w:cs="Arial"/>
          <w:color w:val="000000" w:themeColor="text1"/>
        </w:rPr>
      </w:pPr>
      <w:r w:rsidRPr="0BC854BA">
        <w:rPr>
          <w:rFonts w:eastAsia="Arial" w:cs="Arial"/>
          <w:color w:val="000000" w:themeColor="text1"/>
        </w:rPr>
        <w:t xml:space="preserve">Regular class attendance is important in achieving learning outcomes in the course and may be a valid consideration in determining the final grade. For classes where a physical presence is required, a student has attended if they are present at any time during the class session.  For online classes, a student has attended if they have posted or submitted an assignment. A complete copy of this policy can be in the </w:t>
      </w:r>
      <w:hyperlink r:id="rId22">
        <w:r w:rsidRPr="0BC854BA">
          <w:rPr>
            <w:rStyle w:val="Hyperlink"/>
            <w:rFonts w:eastAsia="Arial" w:cs="Arial"/>
          </w:rPr>
          <w:t>University Catalog</w:t>
        </w:r>
      </w:hyperlink>
      <w:r w:rsidRPr="0BC854BA">
        <w:rPr>
          <w:rStyle w:val="subhead1"/>
          <w:rFonts w:eastAsia="Arial" w:cs="Arial"/>
          <w:color w:val="000000" w:themeColor="text1"/>
        </w:rPr>
        <w:t xml:space="preserve"> </w:t>
      </w:r>
      <w:r w:rsidRPr="0BC854BA">
        <w:rPr>
          <w:rFonts w:eastAsia="Arial" w:cs="Arial"/>
          <w:color w:val="000000" w:themeColor="text1"/>
        </w:rPr>
        <w:t xml:space="preserve">under </w:t>
      </w:r>
      <w:r w:rsidRPr="0BC854BA">
        <w:rPr>
          <w:rFonts w:eastAsia="Arial" w:cs="Arial"/>
          <w:i/>
          <w:iCs/>
          <w:color w:val="000000" w:themeColor="text1"/>
        </w:rPr>
        <w:t>Student Rights and Responsibilities</w:t>
      </w:r>
      <w:r w:rsidRPr="0BC854BA">
        <w:rPr>
          <w:rFonts w:eastAsia="Arial" w:cs="Arial"/>
          <w:color w:val="000000" w:themeColor="text1"/>
        </w:rPr>
        <w:t xml:space="preserve"> on the page titled </w:t>
      </w:r>
      <w:r w:rsidRPr="0BC854BA">
        <w:rPr>
          <w:rFonts w:eastAsia="Arial" w:cs="Arial"/>
          <w:i/>
          <w:iCs/>
          <w:color w:val="000000" w:themeColor="text1"/>
        </w:rPr>
        <w:t>Attendance.</w:t>
      </w:r>
    </w:p>
    <w:p w14:paraId="46C2DB43" w14:textId="6D726A1C" w:rsidR="6BACBE3B" w:rsidRDefault="6BACBE3B" w:rsidP="0BC854BA">
      <w:pPr>
        <w:spacing w:after="0" w:line="240" w:lineRule="auto"/>
        <w:rPr>
          <w:rFonts w:eastAsia="Arial" w:cs="Arial"/>
          <w:color w:val="000000" w:themeColor="text1"/>
        </w:rPr>
      </w:pPr>
      <w:r w:rsidRPr="0BC854BA">
        <w:rPr>
          <w:rStyle w:val="xxxxxnormaltextrun"/>
          <w:rFonts w:eastAsia="Arial" w:cs="Arial"/>
          <w:b/>
          <w:bCs/>
          <w:color w:val="000000" w:themeColor="text1"/>
        </w:rPr>
        <w:t>Final Assignments Due Date</w:t>
      </w:r>
      <w:r w:rsidRPr="0BC854BA">
        <w:rPr>
          <w:rStyle w:val="xxxxxeop"/>
          <w:rFonts w:eastAsia="Arial" w:cs="Arial"/>
          <w:color w:val="000000" w:themeColor="text1"/>
        </w:rPr>
        <w:t> </w:t>
      </w:r>
    </w:p>
    <w:p w14:paraId="4CB0D8A9" w14:textId="267875EB" w:rsidR="6BACBE3B" w:rsidRDefault="6BACBE3B" w:rsidP="0BC854BA">
      <w:pPr>
        <w:jc w:val="both"/>
        <w:rPr>
          <w:rFonts w:eastAsia="Arial" w:cs="Arial"/>
          <w:color w:val="000000" w:themeColor="text1"/>
          <w:sz w:val="18"/>
          <w:szCs w:val="18"/>
        </w:rPr>
      </w:pPr>
      <w:r w:rsidRPr="0BC854BA">
        <w:rPr>
          <w:rStyle w:val="xxxxxnormaltextrun"/>
          <w:rFonts w:eastAsia="Arial" w:cs="Arial"/>
          <w:color w:val="000000" w:themeColor="text1"/>
        </w:rPr>
        <w:t>Final assignments for each class at CityU must be due on or before the final date of the course as indicated in the university’s course information system.  Due dates that extend beyond the final date of the course may negatively impact tuition funding for students</w:t>
      </w:r>
      <w:r w:rsidRPr="0BC854BA">
        <w:rPr>
          <w:rStyle w:val="xxxxxnormaltextrun"/>
          <w:rFonts w:eastAsia="Arial" w:cs="Arial"/>
          <w:color w:val="000000" w:themeColor="text1"/>
          <w:sz w:val="18"/>
          <w:szCs w:val="18"/>
        </w:rPr>
        <w:t>. </w:t>
      </w:r>
    </w:p>
    <w:p w14:paraId="1BD07024" w14:textId="6D9AC43F" w:rsidR="6BACBE3B" w:rsidRDefault="6BACBE3B" w:rsidP="0BC854BA">
      <w:pPr>
        <w:keepNext/>
        <w:keepLines/>
        <w:spacing w:before="480" w:after="0"/>
        <w:jc w:val="center"/>
        <w:rPr>
          <w:rFonts w:eastAsia="Arial" w:cs="Arial"/>
          <w:color w:val="000000" w:themeColor="text1"/>
          <w:sz w:val="36"/>
          <w:szCs w:val="36"/>
        </w:rPr>
      </w:pPr>
      <w:r w:rsidRPr="0BC854BA">
        <w:rPr>
          <w:rStyle w:val="StyleStyle14ptBoldSmallcapsNotBold"/>
          <w:rFonts w:eastAsia="Arial" w:cs="Arial"/>
          <w:color w:val="000000" w:themeColor="text1"/>
          <w:sz w:val="36"/>
          <w:szCs w:val="36"/>
        </w:rPr>
        <w:t>SUPPORT SERVICES</w:t>
      </w:r>
    </w:p>
    <w:p w14:paraId="749D8D12" w14:textId="5CD164A1" w:rsidR="6BACBE3B" w:rsidRDefault="6BACBE3B" w:rsidP="0BC854BA">
      <w:pPr>
        <w:spacing w:after="0" w:line="240" w:lineRule="auto"/>
        <w:rPr>
          <w:rFonts w:eastAsia="Arial" w:cs="Arial"/>
          <w:color w:val="000000" w:themeColor="text1"/>
        </w:rPr>
      </w:pPr>
      <w:r w:rsidRPr="0BC854BA">
        <w:rPr>
          <w:rFonts w:eastAsia="Arial" w:cs="Arial"/>
          <w:b/>
          <w:bCs/>
          <w:color w:val="000000" w:themeColor="text1"/>
        </w:rPr>
        <w:t>Disability Services Accommodations Statement</w:t>
      </w:r>
    </w:p>
    <w:p w14:paraId="6B7225EE" w14:textId="003FC11A" w:rsidR="6BACBE3B" w:rsidRDefault="6BACBE3B" w:rsidP="0BC854BA">
      <w:pPr>
        <w:jc w:val="both"/>
        <w:rPr>
          <w:rFonts w:eastAsia="Arial" w:cs="Arial"/>
          <w:color w:val="000000" w:themeColor="text1"/>
        </w:rPr>
      </w:pPr>
      <w:r w:rsidRPr="0BC854BA">
        <w:rPr>
          <w:rFonts w:eastAsia="Arial" w:cs="Arial"/>
          <w:color w:val="000000" w:themeColor="text1"/>
        </w:rPr>
        <w:t xml:space="preserve">Students with a documented disability who wish to request academic accommodations are encouraged to contact Disability Support Services to discuss accommodation requests and eligibility requirements. Please contact Disability Support Services at </w:t>
      </w:r>
      <w:hyperlink r:id="rId23">
        <w:r w:rsidRPr="0BC854BA">
          <w:rPr>
            <w:rStyle w:val="Hyperlink"/>
            <w:rFonts w:eastAsia="Arial" w:cs="Arial"/>
            <w:i/>
            <w:iCs/>
          </w:rPr>
          <w:t>disability@cityu.edu</w:t>
        </w:r>
      </w:hyperlink>
      <w:r w:rsidRPr="0BC854BA">
        <w:rPr>
          <w:rFonts w:eastAsia="Arial" w:cs="Arial"/>
          <w:i/>
          <w:iCs/>
          <w:color w:val="000000" w:themeColor="text1"/>
        </w:rPr>
        <w:t xml:space="preserve"> </w:t>
      </w:r>
      <w:r w:rsidRPr="0BC854BA">
        <w:rPr>
          <w:rFonts w:eastAsia="Arial" w:cs="Arial"/>
          <w:color w:val="000000" w:themeColor="text1"/>
        </w:rPr>
        <w:t xml:space="preserve"> or 206.239.4752 or visit the </w:t>
      </w:r>
      <w:hyperlink r:id="rId24">
        <w:r w:rsidRPr="0BC854BA">
          <w:rPr>
            <w:rStyle w:val="Hyperlink"/>
            <w:rFonts w:eastAsia="Arial" w:cs="Arial"/>
          </w:rPr>
          <w:t>Disability Support Services</w:t>
        </w:r>
      </w:hyperlink>
      <w:r w:rsidRPr="0BC854BA">
        <w:rPr>
          <w:rFonts w:eastAsia="Arial" w:cs="Arial"/>
          <w:color w:val="000000" w:themeColor="text1"/>
        </w:rPr>
        <w:t xml:space="preserve"> page in the my.cityu.edu portal. Confidentiality will be observed in all inquiries. Once approved, information about academic accommodations will be shared with course instructors.</w:t>
      </w:r>
    </w:p>
    <w:p w14:paraId="697CDB65" w14:textId="4158888D" w:rsidR="6BACBE3B" w:rsidRDefault="6BACBE3B" w:rsidP="0BC854BA">
      <w:pPr>
        <w:spacing w:after="0" w:line="240" w:lineRule="auto"/>
        <w:rPr>
          <w:rFonts w:eastAsia="Arial" w:cs="Arial"/>
          <w:color w:val="000000" w:themeColor="text1"/>
        </w:rPr>
      </w:pPr>
      <w:r w:rsidRPr="0BC854BA">
        <w:rPr>
          <w:rFonts w:eastAsia="Arial" w:cs="Arial"/>
          <w:b/>
          <w:bCs/>
          <w:color w:val="000000" w:themeColor="text1"/>
        </w:rPr>
        <w:t>Library Services</w:t>
      </w:r>
    </w:p>
    <w:p w14:paraId="6922130E" w14:textId="454EDEAD" w:rsidR="6BACBE3B" w:rsidRDefault="6BACBE3B" w:rsidP="0BC854BA">
      <w:pPr>
        <w:jc w:val="both"/>
        <w:rPr>
          <w:rFonts w:eastAsia="Arial" w:cs="Arial"/>
          <w:color w:val="000000" w:themeColor="text1"/>
        </w:rPr>
      </w:pPr>
      <w:r w:rsidRPr="0BC854BA">
        <w:rPr>
          <w:rFonts w:eastAsia="Arial" w:cs="Arial"/>
          <w:color w:val="000000" w:themeColor="text1"/>
        </w:rPr>
        <w:t xml:space="preserve">CityU librarians are available to help students find the resources and information they need to succeed in this course. Contact a CityU librarian through the </w:t>
      </w:r>
      <w:hyperlink r:id="rId25">
        <w:r w:rsidRPr="0BC854BA">
          <w:rPr>
            <w:rStyle w:val="Hyperlink"/>
            <w:rFonts w:eastAsia="Arial" w:cs="Arial"/>
          </w:rPr>
          <w:t>Ask a Librarian</w:t>
        </w:r>
        <w:r w:rsidRPr="0BC854BA">
          <w:rPr>
            <w:rStyle w:val="Hyperlink"/>
            <w:rFonts w:eastAsia="Arial" w:cs="Arial"/>
            <w:i/>
            <w:iCs/>
          </w:rPr>
          <w:t xml:space="preserve"> </w:t>
        </w:r>
        <w:r w:rsidRPr="0BC854BA">
          <w:rPr>
            <w:rStyle w:val="Hyperlink"/>
            <w:rFonts w:eastAsia="Arial" w:cs="Arial"/>
          </w:rPr>
          <w:t>service</w:t>
        </w:r>
      </w:hyperlink>
      <w:r w:rsidRPr="0BC854BA">
        <w:rPr>
          <w:rFonts w:eastAsia="Arial" w:cs="Arial"/>
          <w:color w:val="000000" w:themeColor="text1"/>
        </w:rPr>
        <w:t xml:space="preserve">, or access </w:t>
      </w:r>
      <w:hyperlink r:id="rId26">
        <w:r w:rsidRPr="0BC854BA">
          <w:rPr>
            <w:rStyle w:val="Hyperlink"/>
            <w:rFonts w:eastAsia="Arial" w:cs="Arial"/>
          </w:rPr>
          <w:t>library resources and services online</w:t>
        </w:r>
      </w:hyperlink>
      <w:r w:rsidRPr="0BC854BA">
        <w:rPr>
          <w:rFonts w:eastAsia="Arial" w:cs="Arial"/>
          <w:color w:val="000000" w:themeColor="text1"/>
        </w:rPr>
        <w:t>, 24 hours a day, seven days a week.</w:t>
      </w:r>
    </w:p>
    <w:p w14:paraId="250E5616" w14:textId="1FAF2AA4" w:rsidR="6BACBE3B" w:rsidRDefault="6BACBE3B" w:rsidP="0BC854BA">
      <w:pPr>
        <w:spacing w:after="0" w:line="240" w:lineRule="auto"/>
        <w:rPr>
          <w:rFonts w:eastAsia="Arial" w:cs="Arial"/>
          <w:color w:val="000000" w:themeColor="text1"/>
        </w:rPr>
      </w:pPr>
      <w:r w:rsidRPr="0BC854BA">
        <w:rPr>
          <w:rFonts w:eastAsia="Arial" w:cs="Arial"/>
          <w:b/>
          <w:bCs/>
          <w:color w:val="000000" w:themeColor="text1"/>
        </w:rPr>
        <w:t>Online Tutoring</w:t>
      </w:r>
    </w:p>
    <w:p w14:paraId="77918A85" w14:textId="6F2A6F6E" w:rsidR="006B3764" w:rsidRPr="004D3878" w:rsidRDefault="6BACBE3B" w:rsidP="004D3878">
      <w:pPr>
        <w:pStyle w:val="NormalWeb"/>
        <w:spacing w:before="0" w:beforeAutospacing="0" w:after="200" w:afterAutospacing="0" w:line="276" w:lineRule="auto"/>
        <w:rPr>
          <w:rFonts w:ascii="Arial" w:eastAsia="Arial" w:hAnsi="Arial" w:cs="Arial"/>
          <w:color w:val="242424"/>
          <w:sz w:val="22"/>
          <w:szCs w:val="22"/>
        </w:rPr>
      </w:pPr>
      <w:r w:rsidRPr="0BC854BA">
        <w:rPr>
          <w:rFonts w:ascii="Arial" w:eastAsia="Arial" w:hAnsi="Arial" w:cs="Arial"/>
          <w:color w:val="242424"/>
          <w:sz w:val="22"/>
          <w:szCs w:val="22"/>
        </w:rPr>
        <w:t xml:space="preserve">CityU students have access to free online tutoring offered through </w:t>
      </w:r>
      <w:proofErr w:type="spellStart"/>
      <w:r w:rsidRPr="0BC854BA">
        <w:rPr>
          <w:rFonts w:ascii="Arial" w:eastAsia="Arial" w:hAnsi="Arial" w:cs="Arial"/>
          <w:color w:val="242424"/>
          <w:sz w:val="22"/>
          <w:szCs w:val="22"/>
        </w:rPr>
        <w:t>Brainfuse</w:t>
      </w:r>
      <w:proofErr w:type="spellEnd"/>
      <w:r w:rsidRPr="0BC854BA">
        <w:rPr>
          <w:rFonts w:ascii="Arial" w:eastAsia="Arial" w:hAnsi="Arial" w:cs="Arial"/>
          <w:color w:val="242424"/>
          <w:sz w:val="22"/>
          <w:szCs w:val="22"/>
        </w:rPr>
        <w:t>, including writing support, from certified tutors 24 hours a day, seven days a week. Visit the </w:t>
      </w:r>
      <w:hyperlink r:id="rId27">
        <w:proofErr w:type="spellStart"/>
        <w:r w:rsidRPr="0BC854BA">
          <w:rPr>
            <w:rStyle w:val="Hyperlink"/>
            <w:rFonts w:ascii="Arial" w:eastAsia="Arial" w:hAnsi="Arial" w:cs="Arial"/>
            <w:sz w:val="22"/>
            <w:szCs w:val="22"/>
          </w:rPr>
          <w:t>Brainfuse</w:t>
        </w:r>
        <w:proofErr w:type="spellEnd"/>
      </w:hyperlink>
      <w:r w:rsidRPr="0BC854BA">
        <w:rPr>
          <w:rFonts w:ascii="Arial" w:eastAsia="Arial" w:hAnsi="Arial" w:cs="Arial"/>
          <w:color w:val="242424"/>
          <w:sz w:val="22"/>
          <w:szCs w:val="22"/>
        </w:rPr>
        <w:t> page on the my.cityu.edu portal for more information.</w:t>
      </w:r>
    </w:p>
    <w:p w14:paraId="6C4E0D19" w14:textId="77777777" w:rsidR="006B3764" w:rsidRDefault="006B3764" w:rsidP="356D038D">
      <w:pPr>
        <w:pStyle w:val="NormalWeb"/>
        <w:shd w:val="clear" w:color="auto" w:fill="FFFFFF" w:themeFill="background1"/>
        <w:spacing w:before="0" w:beforeAutospacing="0" w:after="200" w:afterAutospacing="0" w:line="276" w:lineRule="auto"/>
        <w:textAlignment w:val="baseline"/>
        <w:rPr>
          <w:rFonts w:ascii="Arial" w:hAnsi="Arial" w:cs="Arial"/>
          <w:color w:val="000000"/>
          <w:sz w:val="22"/>
          <w:szCs w:val="22"/>
          <w:bdr w:val="none" w:sz="0" w:space="0" w:color="auto" w:frame="1"/>
        </w:rPr>
      </w:pPr>
    </w:p>
    <w:sectPr w:rsidR="006B3764" w:rsidSect="007A79DC">
      <w:footerReference w:type="default" r:id="rId28"/>
      <w:foot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FC4C3" w14:textId="77777777" w:rsidR="00CF4732" w:rsidRDefault="00CF4732">
      <w:pPr>
        <w:spacing w:after="0" w:line="240" w:lineRule="auto"/>
      </w:pPr>
      <w:r>
        <w:separator/>
      </w:r>
    </w:p>
  </w:endnote>
  <w:endnote w:type="continuationSeparator" w:id="0">
    <w:p w14:paraId="5D1B2466" w14:textId="77777777" w:rsidR="00CF4732" w:rsidRDefault="00CF4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mazon Ember">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9108128"/>
      <w:docPartObj>
        <w:docPartGallery w:val="Page Numbers (Bottom of Page)"/>
        <w:docPartUnique/>
      </w:docPartObj>
    </w:sdtPr>
    <w:sdtEndPr>
      <w:rPr>
        <w:color w:val="7F7F7F" w:themeColor="background1" w:themeShade="7F"/>
        <w:spacing w:val="60"/>
      </w:rPr>
    </w:sdtEndPr>
    <w:sdtContent>
      <w:p w14:paraId="4474D083" w14:textId="00A8758D" w:rsidR="008040BE" w:rsidRDefault="004034B6">
        <w:pPr>
          <w:pStyle w:val="Footer"/>
          <w:pBdr>
            <w:top w:val="single" w:sz="4" w:space="1" w:color="D9D9D9" w:themeColor="background1" w:themeShade="D9"/>
          </w:pBdr>
          <w:jc w:val="right"/>
        </w:pPr>
        <w:r>
          <w:rPr>
            <w:color w:val="2B579A"/>
            <w:shd w:val="clear" w:color="auto" w:fill="E6E6E6"/>
          </w:rPr>
          <w:fldChar w:fldCharType="begin"/>
        </w:r>
        <w:r>
          <w:instrText xml:space="preserve"> PAGE   \* MERGEFORMAT </w:instrText>
        </w:r>
        <w:r>
          <w:rPr>
            <w:color w:val="2B579A"/>
            <w:shd w:val="clear" w:color="auto" w:fill="E6E6E6"/>
          </w:rPr>
          <w:fldChar w:fldCharType="separate"/>
        </w:r>
        <w:r w:rsidR="001F36C5">
          <w:rPr>
            <w:noProof/>
          </w:rPr>
          <w:t>2</w:t>
        </w:r>
        <w:r>
          <w:rPr>
            <w:noProof/>
            <w:color w:val="2B579A"/>
            <w:shd w:val="clear" w:color="auto" w:fill="E6E6E6"/>
          </w:rPr>
          <w:fldChar w:fldCharType="end"/>
        </w:r>
        <w:r>
          <w:t xml:space="preserve"> | </w:t>
        </w:r>
        <w:r w:rsidR="00700C09">
          <w:rPr>
            <w:color w:val="7F7F7F" w:themeColor="background1" w:themeShade="7F"/>
            <w:spacing w:val="60"/>
          </w:rPr>
          <w:t>AI</w:t>
        </w:r>
        <w:r w:rsidR="00B05EF5">
          <w:rPr>
            <w:color w:val="7F7F7F" w:themeColor="background1" w:themeShade="7F"/>
            <w:spacing w:val="60"/>
          </w:rPr>
          <w:t xml:space="preserve"> </w:t>
        </w:r>
        <w:r w:rsidR="005E698E">
          <w:rPr>
            <w:color w:val="7F7F7F" w:themeColor="background1" w:themeShade="7F"/>
            <w:spacing w:val="60"/>
          </w:rPr>
          <w:t>6</w:t>
        </w:r>
        <w:r w:rsidR="0051053B">
          <w:rPr>
            <w:color w:val="7F7F7F" w:themeColor="background1" w:themeShade="7F"/>
            <w:spacing w:val="60"/>
          </w:rPr>
          <w:t>2</w:t>
        </w:r>
        <w:r w:rsidR="000509DE">
          <w:rPr>
            <w:color w:val="7F7F7F" w:themeColor="background1" w:themeShade="7F"/>
            <w:spacing w:val="60"/>
          </w:rPr>
          <w:t>0</w:t>
        </w:r>
      </w:p>
    </w:sdtContent>
  </w:sdt>
  <w:p w14:paraId="4474D084" w14:textId="77777777" w:rsidR="008040BE" w:rsidRDefault="008040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29D29" w14:textId="1CA66F3C" w:rsidR="004F0ABD" w:rsidRDefault="004F0ABD" w:rsidP="004F0ABD">
    <w:pPr>
      <w:pStyle w:val="Footer"/>
      <w:pBdr>
        <w:top w:val="single" w:sz="4" w:space="1" w:color="D9D9D9" w:themeColor="background1" w:themeShade="D9"/>
      </w:pBdr>
      <w:jc w:val="right"/>
    </w:pPr>
    <w:r>
      <w:rPr>
        <w:color w:val="2B579A"/>
        <w:shd w:val="clear" w:color="auto" w:fill="E6E6E6"/>
      </w:rPr>
      <w:fldChar w:fldCharType="begin"/>
    </w:r>
    <w:r>
      <w:instrText xml:space="preserve"> PAGE   \* MERGEFORMAT </w:instrText>
    </w:r>
    <w:r>
      <w:rPr>
        <w:color w:val="2B579A"/>
        <w:shd w:val="clear" w:color="auto" w:fill="E6E6E6"/>
      </w:rPr>
      <w:fldChar w:fldCharType="separate"/>
    </w:r>
    <w:r w:rsidR="001F36C5">
      <w:rPr>
        <w:noProof/>
      </w:rPr>
      <w:t>1</w:t>
    </w:r>
    <w:r>
      <w:rPr>
        <w:noProof/>
        <w:color w:val="2B579A"/>
        <w:shd w:val="clear" w:color="auto" w:fill="E6E6E6"/>
      </w:rPr>
      <w:fldChar w:fldCharType="end"/>
    </w:r>
    <w:r>
      <w:t xml:space="preserve"> |</w:t>
    </w:r>
    <w:r w:rsidR="00F962CA">
      <w:t xml:space="preserve"> AI </w:t>
    </w:r>
    <w:r w:rsidR="00D160AB">
      <w:t>6</w:t>
    </w:r>
    <w:r w:rsidR="0051053B">
      <w:t>2</w:t>
    </w:r>
    <w:r w:rsidR="00F962CA">
      <w:t>0</w:t>
    </w:r>
  </w:p>
  <w:p w14:paraId="4474D086" w14:textId="77777777" w:rsidR="00D369B0" w:rsidRPr="004F0ABD" w:rsidRDefault="00D369B0" w:rsidP="004F0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0B0FD" w14:textId="77777777" w:rsidR="00CF4732" w:rsidRDefault="00CF4732">
      <w:pPr>
        <w:spacing w:after="0" w:line="240" w:lineRule="auto"/>
      </w:pPr>
      <w:r>
        <w:separator/>
      </w:r>
    </w:p>
  </w:footnote>
  <w:footnote w:type="continuationSeparator" w:id="0">
    <w:p w14:paraId="3EB64327" w14:textId="77777777" w:rsidR="00CF4732" w:rsidRDefault="00CF47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61E55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5D73DE"/>
    <w:multiLevelType w:val="hybridMultilevel"/>
    <w:tmpl w:val="9350E4EA"/>
    <w:lvl w:ilvl="0" w:tplc="4A621EE2">
      <w:start w:val="1"/>
      <w:numFmt w:val="bullet"/>
      <w:lvlText w:val=""/>
      <w:lvlJc w:val="left"/>
      <w:pPr>
        <w:ind w:left="720" w:hanging="360"/>
      </w:pPr>
      <w:rPr>
        <w:rFonts w:ascii="Symbol" w:hAnsi="Symbol" w:hint="default"/>
      </w:rPr>
    </w:lvl>
    <w:lvl w:ilvl="1" w:tplc="2D86BCD6">
      <w:start w:val="1"/>
      <w:numFmt w:val="bullet"/>
      <w:lvlText w:val=""/>
      <w:lvlJc w:val="left"/>
      <w:pPr>
        <w:ind w:left="1440" w:hanging="360"/>
      </w:pPr>
      <w:rPr>
        <w:rFonts w:ascii="Symbol" w:hAnsi="Symbol" w:hint="default"/>
      </w:rPr>
    </w:lvl>
    <w:lvl w:ilvl="2" w:tplc="04090003">
      <w:start w:val="1"/>
      <w:numFmt w:val="bullet"/>
      <w:lvlText w:val="o"/>
      <w:lvlJc w:val="left"/>
      <w:pPr>
        <w:ind w:left="720" w:hanging="360"/>
      </w:pPr>
      <w:rPr>
        <w:rFonts w:ascii="Courier New" w:hAnsi="Courier New" w:cs="Courier New" w:hint="default"/>
      </w:rPr>
    </w:lvl>
    <w:lvl w:ilvl="3" w:tplc="6C9C3500">
      <w:start w:val="1"/>
      <w:numFmt w:val="bullet"/>
      <w:lvlText w:val=""/>
      <w:lvlJc w:val="left"/>
      <w:pPr>
        <w:ind w:left="2880" w:hanging="360"/>
      </w:pPr>
      <w:rPr>
        <w:rFonts w:ascii="Symbol" w:hAnsi="Symbol" w:hint="default"/>
      </w:rPr>
    </w:lvl>
    <w:lvl w:ilvl="4" w:tplc="D39A688C">
      <w:start w:val="1"/>
      <w:numFmt w:val="bullet"/>
      <w:lvlText w:val="o"/>
      <w:lvlJc w:val="left"/>
      <w:pPr>
        <w:ind w:left="3600" w:hanging="360"/>
      </w:pPr>
      <w:rPr>
        <w:rFonts w:ascii="Courier New" w:hAnsi="Courier New" w:hint="default"/>
      </w:rPr>
    </w:lvl>
    <w:lvl w:ilvl="5" w:tplc="33A8FADC">
      <w:start w:val="1"/>
      <w:numFmt w:val="bullet"/>
      <w:lvlText w:val=""/>
      <w:lvlJc w:val="left"/>
      <w:pPr>
        <w:ind w:left="4320" w:hanging="360"/>
      </w:pPr>
      <w:rPr>
        <w:rFonts w:ascii="Wingdings" w:hAnsi="Wingdings" w:hint="default"/>
      </w:rPr>
    </w:lvl>
    <w:lvl w:ilvl="6" w:tplc="5CC09B52">
      <w:start w:val="1"/>
      <w:numFmt w:val="bullet"/>
      <w:lvlText w:val=""/>
      <w:lvlJc w:val="left"/>
      <w:pPr>
        <w:ind w:left="5040" w:hanging="360"/>
      </w:pPr>
      <w:rPr>
        <w:rFonts w:ascii="Symbol" w:hAnsi="Symbol" w:hint="default"/>
      </w:rPr>
    </w:lvl>
    <w:lvl w:ilvl="7" w:tplc="07D4AA8A">
      <w:start w:val="1"/>
      <w:numFmt w:val="bullet"/>
      <w:lvlText w:val="o"/>
      <w:lvlJc w:val="left"/>
      <w:pPr>
        <w:ind w:left="5760" w:hanging="360"/>
      </w:pPr>
      <w:rPr>
        <w:rFonts w:ascii="Courier New" w:hAnsi="Courier New" w:hint="default"/>
      </w:rPr>
    </w:lvl>
    <w:lvl w:ilvl="8" w:tplc="0EECC9E0">
      <w:start w:val="1"/>
      <w:numFmt w:val="bullet"/>
      <w:lvlText w:val=""/>
      <w:lvlJc w:val="left"/>
      <w:pPr>
        <w:ind w:left="6480" w:hanging="360"/>
      </w:pPr>
      <w:rPr>
        <w:rFonts w:ascii="Wingdings" w:hAnsi="Wingdings" w:hint="default"/>
      </w:rPr>
    </w:lvl>
  </w:abstractNum>
  <w:abstractNum w:abstractNumId="2" w15:restartNumberingAfterBreak="0">
    <w:nsid w:val="097B52B9"/>
    <w:multiLevelType w:val="multilevel"/>
    <w:tmpl w:val="829657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60DE9"/>
    <w:multiLevelType w:val="multilevel"/>
    <w:tmpl w:val="C1E0212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0EF752B8"/>
    <w:multiLevelType w:val="multilevel"/>
    <w:tmpl w:val="3C7CEC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D1FFC"/>
    <w:multiLevelType w:val="multilevel"/>
    <w:tmpl w:val="8EACFD2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3624FA3"/>
    <w:multiLevelType w:val="hybridMultilevel"/>
    <w:tmpl w:val="CCAC99D8"/>
    <w:lvl w:ilvl="0" w:tplc="89E6DA7A">
      <w:start w:val="1"/>
      <w:numFmt w:val="bullet"/>
      <w:lvlText w:val=""/>
      <w:lvlJc w:val="left"/>
      <w:pPr>
        <w:ind w:left="720" w:hanging="360"/>
      </w:pPr>
      <w:rPr>
        <w:rFonts w:ascii="Symbol" w:hAnsi="Symbol" w:hint="default"/>
      </w:rPr>
    </w:lvl>
    <w:lvl w:ilvl="1" w:tplc="F3EEA1B8">
      <w:start w:val="1"/>
      <w:numFmt w:val="bullet"/>
      <w:lvlText w:val="o"/>
      <w:lvlJc w:val="left"/>
      <w:pPr>
        <w:ind w:left="1440" w:hanging="360"/>
      </w:pPr>
      <w:rPr>
        <w:rFonts w:ascii="Courier New" w:hAnsi="Courier New" w:hint="default"/>
      </w:rPr>
    </w:lvl>
    <w:lvl w:ilvl="2" w:tplc="B2701C9C">
      <w:start w:val="1"/>
      <w:numFmt w:val="bullet"/>
      <w:lvlText w:val=""/>
      <w:lvlJc w:val="left"/>
      <w:pPr>
        <w:ind w:left="2160" w:hanging="360"/>
      </w:pPr>
      <w:rPr>
        <w:rFonts w:ascii="Wingdings" w:hAnsi="Wingdings" w:hint="default"/>
      </w:rPr>
    </w:lvl>
    <w:lvl w:ilvl="3" w:tplc="F19814B6">
      <w:start w:val="1"/>
      <w:numFmt w:val="bullet"/>
      <w:lvlText w:val=""/>
      <w:lvlJc w:val="left"/>
      <w:pPr>
        <w:ind w:left="2880" w:hanging="360"/>
      </w:pPr>
      <w:rPr>
        <w:rFonts w:ascii="Symbol" w:hAnsi="Symbol" w:hint="default"/>
      </w:rPr>
    </w:lvl>
    <w:lvl w:ilvl="4" w:tplc="022CBF8E">
      <w:start w:val="1"/>
      <w:numFmt w:val="bullet"/>
      <w:lvlText w:val="o"/>
      <w:lvlJc w:val="left"/>
      <w:pPr>
        <w:ind w:left="3600" w:hanging="360"/>
      </w:pPr>
      <w:rPr>
        <w:rFonts w:ascii="Courier New" w:hAnsi="Courier New" w:hint="default"/>
      </w:rPr>
    </w:lvl>
    <w:lvl w:ilvl="5" w:tplc="54B89E54">
      <w:start w:val="1"/>
      <w:numFmt w:val="bullet"/>
      <w:lvlText w:val=""/>
      <w:lvlJc w:val="left"/>
      <w:pPr>
        <w:ind w:left="4320" w:hanging="360"/>
      </w:pPr>
      <w:rPr>
        <w:rFonts w:ascii="Wingdings" w:hAnsi="Wingdings" w:hint="default"/>
      </w:rPr>
    </w:lvl>
    <w:lvl w:ilvl="6" w:tplc="8692276A">
      <w:start w:val="1"/>
      <w:numFmt w:val="bullet"/>
      <w:lvlText w:val=""/>
      <w:lvlJc w:val="left"/>
      <w:pPr>
        <w:ind w:left="5040" w:hanging="360"/>
      </w:pPr>
      <w:rPr>
        <w:rFonts w:ascii="Symbol" w:hAnsi="Symbol" w:hint="default"/>
      </w:rPr>
    </w:lvl>
    <w:lvl w:ilvl="7" w:tplc="7BB8C8EA">
      <w:start w:val="1"/>
      <w:numFmt w:val="bullet"/>
      <w:lvlText w:val="o"/>
      <w:lvlJc w:val="left"/>
      <w:pPr>
        <w:ind w:left="5760" w:hanging="360"/>
      </w:pPr>
      <w:rPr>
        <w:rFonts w:ascii="Courier New" w:hAnsi="Courier New" w:hint="default"/>
      </w:rPr>
    </w:lvl>
    <w:lvl w:ilvl="8" w:tplc="54386168">
      <w:start w:val="1"/>
      <w:numFmt w:val="bullet"/>
      <w:lvlText w:val=""/>
      <w:lvlJc w:val="left"/>
      <w:pPr>
        <w:ind w:left="6480" w:hanging="360"/>
      </w:pPr>
      <w:rPr>
        <w:rFonts w:ascii="Wingdings" w:hAnsi="Wingdings" w:hint="default"/>
      </w:rPr>
    </w:lvl>
  </w:abstractNum>
  <w:abstractNum w:abstractNumId="7" w15:restartNumberingAfterBreak="0">
    <w:nsid w:val="16740310"/>
    <w:multiLevelType w:val="multilevel"/>
    <w:tmpl w:val="60ECB7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F92A43"/>
    <w:multiLevelType w:val="multilevel"/>
    <w:tmpl w:val="251C30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613FE4"/>
    <w:multiLevelType w:val="multilevel"/>
    <w:tmpl w:val="A9BCFCA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23162C0A"/>
    <w:multiLevelType w:val="multilevel"/>
    <w:tmpl w:val="538EC26A"/>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38BE1161"/>
    <w:multiLevelType w:val="multilevel"/>
    <w:tmpl w:val="B73C23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215FD3"/>
    <w:multiLevelType w:val="multilevel"/>
    <w:tmpl w:val="C7D610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4D1B4A"/>
    <w:multiLevelType w:val="hybridMultilevel"/>
    <w:tmpl w:val="4C9E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F53D07"/>
    <w:multiLevelType w:val="multilevel"/>
    <w:tmpl w:val="F33E1B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A101C3"/>
    <w:multiLevelType w:val="multilevel"/>
    <w:tmpl w:val="9ACCFF6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5AB6E28"/>
    <w:multiLevelType w:val="hybridMultilevel"/>
    <w:tmpl w:val="0B785ED0"/>
    <w:lvl w:ilvl="0" w:tplc="4A621EE2">
      <w:start w:val="1"/>
      <w:numFmt w:val="bullet"/>
      <w:lvlText w:val=""/>
      <w:lvlJc w:val="left"/>
      <w:pPr>
        <w:ind w:left="720" w:hanging="360"/>
      </w:pPr>
      <w:rPr>
        <w:rFonts w:ascii="Symbol" w:hAnsi="Symbol" w:hint="default"/>
      </w:rPr>
    </w:lvl>
    <w:lvl w:ilvl="1" w:tplc="2D86BCD6">
      <w:start w:val="1"/>
      <w:numFmt w:val="bullet"/>
      <w:lvlText w:val=""/>
      <w:lvlJc w:val="left"/>
      <w:pPr>
        <w:ind w:left="1440" w:hanging="360"/>
      </w:pPr>
      <w:rPr>
        <w:rFonts w:ascii="Symbol" w:hAnsi="Symbol" w:hint="default"/>
      </w:rPr>
    </w:lvl>
    <w:lvl w:ilvl="2" w:tplc="D5E403EA">
      <w:start w:val="1"/>
      <w:numFmt w:val="bullet"/>
      <w:lvlText w:val=""/>
      <w:lvlJc w:val="left"/>
      <w:pPr>
        <w:ind w:left="2160" w:hanging="360"/>
      </w:pPr>
      <w:rPr>
        <w:rFonts w:ascii="Symbol" w:hAnsi="Symbol" w:hint="default"/>
      </w:rPr>
    </w:lvl>
    <w:lvl w:ilvl="3" w:tplc="6C9C3500">
      <w:start w:val="1"/>
      <w:numFmt w:val="bullet"/>
      <w:lvlText w:val=""/>
      <w:lvlJc w:val="left"/>
      <w:pPr>
        <w:ind w:left="2880" w:hanging="360"/>
      </w:pPr>
      <w:rPr>
        <w:rFonts w:ascii="Symbol" w:hAnsi="Symbol" w:hint="default"/>
      </w:rPr>
    </w:lvl>
    <w:lvl w:ilvl="4" w:tplc="D39A688C">
      <w:start w:val="1"/>
      <w:numFmt w:val="bullet"/>
      <w:lvlText w:val="o"/>
      <w:lvlJc w:val="left"/>
      <w:pPr>
        <w:ind w:left="3600" w:hanging="360"/>
      </w:pPr>
      <w:rPr>
        <w:rFonts w:ascii="Courier New" w:hAnsi="Courier New" w:hint="default"/>
      </w:rPr>
    </w:lvl>
    <w:lvl w:ilvl="5" w:tplc="33A8FADC">
      <w:start w:val="1"/>
      <w:numFmt w:val="bullet"/>
      <w:lvlText w:val=""/>
      <w:lvlJc w:val="left"/>
      <w:pPr>
        <w:ind w:left="4320" w:hanging="360"/>
      </w:pPr>
      <w:rPr>
        <w:rFonts w:ascii="Wingdings" w:hAnsi="Wingdings" w:hint="default"/>
      </w:rPr>
    </w:lvl>
    <w:lvl w:ilvl="6" w:tplc="5CC09B52">
      <w:start w:val="1"/>
      <w:numFmt w:val="bullet"/>
      <w:lvlText w:val=""/>
      <w:lvlJc w:val="left"/>
      <w:pPr>
        <w:ind w:left="5040" w:hanging="360"/>
      </w:pPr>
      <w:rPr>
        <w:rFonts w:ascii="Symbol" w:hAnsi="Symbol" w:hint="default"/>
      </w:rPr>
    </w:lvl>
    <w:lvl w:ilvl="7" w:tplc="07D4AA8A">
      <w:start w:val="1"/>
      <w:numFmt w:val="bullet"/>
      <w:lvlText w:val="o"/>
      <w:lvlJc w:val="left"/>
      <w:pPr>
        <w:ind w:left="5760" w:hanging="360"/>
      </w:pPr>
      <w:rPr>
        <w:rFonts w:ascii="Courier New" w:hAnsi="Courier New" w:hint="default"/>
      </w:rPr>
    </w:lvl>
    <w:lvl w:ilvl="8" w:tplc="0EECC9E0">
      <w:start w:val="1"/>
      <w:numFmt w:val="bullet"/>
      <w:lvlText w:val=""/>
      <w:lvlJc w:val="left"/>
      <w:pPr>
        <w:ind w:left="6480" w:hanging="360"/>
      </w:pPr>
      <w:rPr>
        <w:rFonts w:ascii="Wingdings" w:hAnsi="Wingdings" w:hint="default"/>
      </w:rPr>
    </w:lvl>
  </w:abstractNum>
  <w:abstractNum w:abstractNumId="17" w15:restartNumberingAfterBreak="0">
    <w:nsid w:val="48C2705B"/>
    <w:multiLevelType w:val="multilevel"/>
    <w:tmpl w:val="32484A2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495D4B6A"/>
    <w:multiLevelType w:val="multilevel"/>
    <w:tmpl w:val="E3B676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85292C"/>
    <w:multiLevelType w:val="multilevel"/>
    <w:tmpl w:val="731676C8"/>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569026CF"/>
    <w:multiLevelType w:val="hybridMultilevel"/>
    <w:tmpl w:val="3FE461D6"/>
    <w:lvl w:ilvl="0" w:tplc="527A61BA">
      <w:start w:val="1"/>
      <w:numFmt w:val="bullet"/>
      <w:lvlText w:val=""/>
      <w:lvlJc w:val="left"/>
      <w:pPr>
        <w:ind w:left="720" w:hanging="360"/>
      </w:pPr>
      <w:rPr>
        <w:rFonts w:ascii="Symbol" w:hAnsi="Symbol" w:hint="default"/>
      </w:rPr>
    </w:lvl>
    <w:lvl w:ilvl="1" w:tplc="AF92024E" w:tentative="1">
      <w:start w:val="1"/>
      <w:numFmt w:val="bullet"/>
      <w:lvlText w:val="o"/>
      <w:lvlJc w:val="left"/>
      <w:pPr>
        <w:ind w:left="1440" w:hanging="360"/>
      </w:pPr>
      <w:rPr>
        <w:rFonts w:ascii="Courier New" w:hAnsi="Courier New" w:cs="Courier New" w:hint="default"/>
      </w:rPr>
    </w:lvl>
    <w:lvl w:ilvl="2" w:tplc="A5BE1410" w:tentative="1">
      <w:start w:val="1"/>
      <w:numFmt w:val="bullet"/>
      <w:lvlText w:val=""/>
      <w:lvlJc w:val="left"/>
      <w:pPr>
        <w:ind w:left="2160" w:hanging="360"/>
      </w:pPr>
      <w:rPr>
        <w:rFonts w:ascii="Wingdings" w:hAnsi="Wingdings" w:hint="default"/>
      </w:rPr>
    </w:lvl>
    <w:lvl w:ilvl="3" w:tplc="30C43A7E" w:tentative="1">
      <w:start w:val="1"/>
      <w:numFmt w:val="bullet"/>
      <w:lvlText w:val=""/>
      <w:lvlJc w:val="left"/>
      <w:pPr>
        <w:ind w:left="2880" w:hanging="360"/>
      </w:pPr>
      <w:rPr>
        <w:rFonts w:ascii="Symbol" w:hAnsi="Symbol" w:hint="default"/>
      </w:rPr>
    </w:lvl>
    <w:lvl w:ilvl="4" w:tplc="60CA85C8" w:tentative="1">
      <w:start w:val="1"/>
      <w:numFmt w:val="bullet"/>
      <w:lvlText w:val="o"/>
      <w:lvlJc w:val="left"/>
      <w:pPr>
        <w:ind w:left="3600" w:hanging="360"/>
      </w:pPr>
      <w:rPr>
        <w:rFonts w:ascii="Courier New" w:hAnsi="Courier New" w:cs="Courier New" w:hint="default"/>
      </w:rPr>
    </w:lvl>
    <w:lvl w:ilvl="5" w:tplc="CDA481C0" w:tentative="1">
      <w:start w:val="1"/>
      <w:numFmt w:val="bullet"/>
      <w:lvlText w:val=""/>
      <w:lvlJc w:val="left"/>
      <w:pPr>
        <w:ind w:left="4320" w:hanging="360"/>
      </w:pPr>
      <w:rPr>
        <w:rFonts w:ascii="Wingdings" w:hAnsi="Wingdings" w:hint="default"/>
      </w:rPr>
    </w:lvl>
    <w:lvl w:ilvl="6" w:tplc="1BBA033A" w:tentative="1">
      <w:start w:val="1"/>
      <w:numFmt w:val="bullet"/>
      <w:lvlText w:val=""/>
      <w:lvlJc w:val="left"/>
      <w:pPr>
        <w:ind w:left="5040" w:hanging="360"/>
      </w:pPr>
      <w:rPr>
        <w:rFonts w:ascii="Symbol" w:hAnsi="Symbol" w:hint="default"/>
      </w:rPr>
    </w:lvl>
    <w:lvl w:ilvl="7" w:tplc="13B20424" w:tentative="1">
      <w:start w:val="1"/>
      <w:numFmt w:val="bullet"/>
      <w:lvlText w:val="o"/>
      <w:lvlJc w:val="left"/>
      <w:pPr>
        <w:ind w:left="5760" w:hanging="360"/>
      </w:pPr>
      <w:rPr>
        <w:rFonts w:ascii="Courier New" w:hAnsi="Courier New" w:cs="Courier New" w:hint="default"/>
      </w:rPr>
    </w:lvl>
    <w:lvl w:ilvl="8" w:tplc="4D226462" w:tentative="1">
      <w:start w:val="1"/>
      <w:numFmt w:val="bullet"/>
      <w:lvlText w:val=""/>
      <w:lvlJc w:val="left"/>
      <w:pPr>
        <w:ind w:left="6480" w:hanging="360"/>
      </w:pPr>
      <w:rPr>
        <w:rFonts w:ascii="Wingdings" w:hAnsi="Wingdings" w:hint="default"/>
      </w:rPr>
    </w:lvl>
  </w:abstractNum>
  <w:abstractNum w:abstractNumId="21" w15:restartNumberingAfterBreak="0">
    <w:nsid w:val="5B8E23C2"/>
    <w:multiLevelType w:val="hybridMultilevel"/>
    <w:tmpl w:val="F0069840"/>
    <w:lvl w:ilvl="0" w:tplc="3FFADA02">
      <w:start w:val="1"/>
      <w:numFmt w:val="bullet"/>
      <w:lvlText w:val=""/>
      <w:lvlJc w:val="left"/>
      <w:pPr>
        <w:ind w:left="720" w:hanging="360"/>
      </w:pPr>
      <w:rPr>
        <w:rFonts w:ascii="Symbol" w:hAnsi="Symbol" w:hint="default"/>
      </w:rPr>
    </w:lvl>
    <w:lvl w:ilvl="1" w:tplc="41027D7A">
      <w:start w:val="1"/>
      <w:numFmt w:val="bullet"/>
      <w:lvlText w:val="o"/>
      <w:lvlJc w:val="left"/>
      <w:pPr>
        <w:ind w:left="1440" w:hanging="360"/>
      </w:pPr>
      <w:rPr>
        <w:rFonts w:ascii="Courier New" w:hAnsi="Courier New" w:hint="default"/>
      </w:rPr>
    </w:lvl>
    <w:lvl w:ilvl="2" w:tplc="5862091E">
      <w:start w:val="1"/>
      <w:numFmt w:val="bullet"/>
      <w:lvlText w:val=""/>
      <w:lvlJc w:val="left"/>
      <w:pPr>
        <w:ind w:left="2160" w:hanging="360"/>
      </w:pPr>
      <w:rPr>
        <w:rFonts w:ascii="Wingdings" w:hAnsi="Wingdings" w:hint="default"/>
      </w:rPr>
    </w:lvl>
    <w:lvl w:ilvl="3" w:tplc="01489DEE">
      <w:start w:val="1"/>
      <w:numFmt w:val="bullet"/>
      <w:lvlText w:val=""/>
      <w:lvlJc w:val="left"/>
      <w:pPr>
        <w:ind w:left="2880" w:hanging="360"/>
      </w:pPr>
      <w:rPr>
        <w:rFonts w:ascii="Symbol" w:hAnsi="Symbol" w:hint="default"/>
      </w:rPr>
    </w:lvl>
    <w:lvl w:ilvl="4" w:tplc="2F041CF4">
      <w:start w:val="1"/>
      <w:numFmt w:val="bullet"/>
      <w:lvlText w:val="o"/>
      <w:lvlJc w:val="left"/>
      <w:pPr>
        <w:ind w:left="3600" w:hanging="360"/>
      </w:pPr>
      <w:rPr>
        <w:rFonts w:ascii="Courier New" w:hAnsi="Courier New" w:hint="default"/>
      </w:rPr>
    </w:lvl>
    <w:lvl w:ilvl="5" w:tplc="0F2C56D2">
      <w:start w:val="1"/>
      <w:numFmt w:val="bullet"/>
      <w:lvlText w:val=""/>
      <w:lvlJc w:val="left"/>
      <w:pPr>
        <w:ind w:left="4320" w:hanging="360"/>
      </w:pPr>
      <w:rPr>
        <w:rFonts w:ascii="Wingdings" w:hAnsi="Wingdings" w:hint="default"/>
      </w:rPr>
    </w:lvl>
    <w:lvl w:ilvl="6" w:tplc="10FAC57A">
      <w:start w:val="1"/>
      <w:numFmt w:val="bullet"/>
      <w:lvlText w:val=""/>
      <w:lvlJc w:val="left"/>
      <w:pPr>
        <w:ind w:left="5040" w:hanging="360"/>
      </w:pPr>
      <w:rPr>
        <w:rFonts w:ascii="Symbol" w:hAnsi="Symbol" w:hint="default"/>
      </w:rPr>
    </w:lvl>
    <w:lvl w:ilvl="7" w:tplc="673A9A98">
      <w:start w:val="1"/>
      <w:numFmt w:val="bullet"/>
      <w:lvlText w:val="o"/>
      <w:lvlJc w:val="left"/>
      <w:pPr>
        <w:ind w:left="5760" w:hanging="360"/>
      </w:pPr>
      <w:rPr>
        <w:rFonts w:ascii="Courier New" w:hAnsi="Courier New" w:hint="default"/>
      </w:rPr>
    </w:lvl>
    <w:lvl w:ilvl="8" w:tplc="50ECE266">
      <w:start w:val="1"/>
      <w:numFmt w:val="bullet"/>
      <w:lvlText w:val=""/>
      <w:lvlJc w:val="left"/>
      <w:pPr>
        <w:ind w:left="6480" w:hanging="360"/>
      </w:pPr>
      <w:rPr>
        <w:rFonts w:ascii="Wingdings" w:hAnsi="Wingdings" w:hint="default"/>
      </w:rPr>
    </w:lvl>
  </w:abstractNum>
  <w:abstractNum w:abstractNumId="22" w15:restartNumberingAfterBreak="0">
    <w:nsid w:val="5E831A81"/>
    <w:multiLevelType w:val="multilevel"/>
    <w:tmpl w:val="001A3BF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62023196"/>
    <w:multiLevelType w:val="multilevel"/>
    <w:tmpl w:val="ECEA6D5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15:restartNumberingAfterBreak="0">
    <w:nsid w:val="65FF438F"/>
    <w:multiLevelType w:val="hybridMultilevel"/>
    <w:tmpl w:val="09F68FB0"/>
    <w:lvl w:ilvl="0" w:tplc="4A621EE2">
      <w:start w:val="1"/>
      <w:numFmt w:val="bullet"/>
      <w:lvlText w:val=""/>
      <w:lvlJc w:val="left"/>
      <w:pPr>
        <w:ind w:left="720" w:hanging="360"/>
      </w:pPr>
      <w:rPr>
        <w:rFonts w:ascii="Symbol" w:hAnsi="Symbol" w:hint="default"/>
      </w:rPr>
    </w:lvl>
    <w:lvl w:ilvl="1" w:tplc="2D86BCD6">
      <w:start w:val="1"/>
      <w:numFmt w:val="bullet"/>
      <w:lvlText w:val=""/>
      <w:lvlJc w:val="left"/>
      <w:pPr>
        <w:ind w:left="144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6C9C3500">
      <w:start w:val="1"/>
      <w:numFmt w:val="bullet"/>
      <w:lvlText w:val=""/>
      <w:lvlJc w:val="left"/>
      <w:pPr>
        <w:ind w:left="2880" w:hanging="360"/>
      </w:pPr>
      <w:rPr>
        <w:rFonts w:ascii="Symbol" w:hAnsi="Symbol" w:hint="default"/>
      </w:rPr>
    </w:lvl>
    <w:lvl w:ilvl="4" w:tplc="D39A688C">
      <w:start w:val="1"/>
      <w:numFmt w:val="bullet"/>
      <w:lvlText w:val="o"/>
      <w:lvlJc w:val="left"/>
      <w:pPr>
        <w:ind w:left="3600" w:hanging="360"/>
      </w:pPr>
      <w:rPr>
        <w:rFonts w:ascii="Courier New" w:hAnsi="Courier New" w:hint="default"/>
      </w:rPr>
    </w:lvl>
    <w:lvl w:ilvl="5" w:tplc="33A8FADC">
      <w:start w:val="1"/>
      <w:numFmt w:val="bullet"/>
      <w:lvlText w:val=""/>
      <w:lvlJc w:val="left"/>
      <w:pPr>
        <w:ind w:left="4320" w:hanging="360"/>
      </w:pPr>
      <w:rPr>
        <w:rFonts w:ascii="Wingdings" w:hAnsi="Wingdings" w:hint="default"/>
      </w:rPr>
    </w:lvl>
    <w:lvl w:ilvl="6" w:tplc="5CC09B52">
      <w:start w:val="1"/>
      <w:numFmt w:val="bullet"/>
      <w:lvlText w:val=""/>
      <w:lvlJc w:val="left"/>
      <w:pPr>
        <w:ind w:left="5040" w:hanging="360"/>
      </w:pPr>
      <w:rPr>
        <w:rFonts w:ascii="Symbol" w:hAnsi="Symbol" w:hint="default"/>
      </w:rPr>
    </w:lvl>
    <w:lvl w:ilvl="7" w:tplc="07D4AA8A">
      <w:start w:val="1"/>
      <w:numFmt w:val="bullet"/>
      <w:lvlText w:val="o"/>
      <w:lvlJc w:val="left"/>
      <w:pPr>
        <w:ind w:left="5760" w:hanging="360"/>
      </w:pPr>
      <w:rPr>
        <w:rFonts w:ascii="Courier New" w:hAnsi="Courier New" w:hint="default"/>
      </w:rPr>
    </w:lvl>
    <w:lvl w:ilvl="8" w:tplc="0EECC9E0">
      <w:start w:val="1"/>
      <w:numFmt w:val="bullet"/>
      <w:lvlText w:val=""/>
      <w:lvlJc w:val="left"/>
      <w:pPr>
        <w:ind w:left="6480" w:hanging="360"/>
      </w:pPr>
      <w:rPr>
        <w:rFonts w:ascii="Wingdings" w:hAnsi="Wingdings" w:hint="default"/>
      </w:rPr>
    </w:lvl>
  </w:abstractNum>
  <w:abstractNum w:abstractNumId="25" w15:restartNumberingAfterBreak="0">
    <w:nsid w:val="675E56DF"/>
    <w:multiLevelType w:val="multilevel"/>
    <w:tmpl w:val="DB42290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15:restartNumberingAfterBreak="0">
    <w:nsid w:val="71756D22"/>
    <w:multiLevelType w:val="multilevel"/>
    <w:tmpl w:val="EC0E6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7F293D"/>
    <w:multiLevelType w:val="multilevel"/>
    <w:tmpl w:val="7C4C118E"/>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77554A47"/>
    <w:multiLevelType w:val="hybridMultilevel"/>
    <w:tmpl w:val="9306EF1E"/>
    <w:lvl w:ilvl="0" w:tplc="4A621EE2">
      <w:start w:val="1"/>
      <w:numFmt w:val="bullet"/>
      <w:lvlText w:val=""/>
      <w:lvlJc w:val="left"/>
      <w:pPr>
        <w:ind w:left="720" w:hanging="360"/>
      </w:pPr>
      <w:rPr>
        <w:rFonts w:ascii="Symbol" w:hAnsi="Symbol" w:hint="default"/>
      </w:rPr>
    </w:lvl>
    <w:lvl w:ilvl="1" w:tplc="2D86BCD6">
      <w:start w:val="1"/>
      <w:numFmt w:val="bullet"/>
      <w:lvlText w:val=""/>
      <w:lvlJc w:val="left"/>
      <w:pPr>
        <w:ind w:left="1440" w:hanging="360"/>
      </w:pPr>
      <w:rPr>
        <w:rFonts w:ascii="Symbol" w:hAnsi="Symbol" w:hint="default"/>
      </w:rPr>
    </w:lvl>
    <w:lvl w:ilvl="2" w:tplc="04090003">
      <w:start w:val="1"/>
      <w:numFmt w:val="bullet"/>
      <w:lvlText w:val="o"/>
      <w:lvlJc w:val="left"/>
      <w:pPr>
        <w:ind w:left="720" w:hanging="360"/>
      </w:pPr>
      <w:rPr>
        <w:rFonts w:ascii="Courier New" w:hAnsi="Courier New" w:cs="Courier New" w:hint="default"/>
      </w:rPr>
    </w:lvl>
    <w:lvl w:ilvl="3" w:tplc="6C9C3500">
      <w:start w:val="1"/>
      <w:numFmt w:val="bullet"/>
      <w:lvlText w:val=""/>
      <w:lvlJc w:val="left"/>
      <w:pPr>
        <w:ind w:left="2880" w:hanging="360"/>
      </w:pPr>
      <w:rPr>
        <w:rFonts w:ascii="Symbol" w:hAnsi="Symbol" w:hint="default"/>
      </w:rPr>
    </w:lvl>
    <w:lvl w:ilvl="4" w:tplc="D39A688C">
      <w:start w:val="1"/>
      <w:numFmt w:val="bullet"/>
      <w:lvlText w:val="o"/>
      <w:lvlJc w:val="left"/>
      <w:pPr>
        <w:ind w:left="3600" w:hanging="360"/>
      </w:pPr>
      <w:rPr>
        <w:rFonts w:ascii="Courier New" w:hAnsi="Courier New" w:hint="default"/>
      </w:rPr>
    </w:lvl>
    <w:lvl w:ilvl="5" w:tplc="33A8FADC">
      <w:start w:val="1"/>
      <w:numFmt w:val="bullet"/>
      <w:lvlText w:val=""/>
      <w:lvlJc w:val="left"/>
      <w:pPr>
        <w:ind w:left="4320" w:hanging="360"/>
      </w:pPr>
      <w:rPr>
        <w:rFonts w:ascii="Wingdings" w:hAnsi="Wingdings" w:hint="default"/>
      </w:rPr>
    </w:lvl>
    <w:lvl w:ilvl="6" w:tplc="5CC09B52">
      <w:start w:val="1"/>
      <w:numFmt w:val="bullet"/>
      <w:lvlText w:val=""/>
      <w:lvlJc w:val="left"/>
      <w:pPr>
        <w:ind w:left="5040" w:hanging="360"/>
      </w:pPr>
      <w:rPr>
        <w:rFonts w:ascii="Symbol" w:hAnsi="Symbol" w:hint="default"/>
      </w:rPr>
    </w:lvl>
    <w:lvl w:ilvl="7" w:tplc="07D4AA8A">
      <w:start w:val="1"/>
      <w:numFmt w:val="bullet"/>
      <w:lvlText w:val="o"/>
      <w:lvlJc w:val="left"/>
      <w:pPr>
        <w:ind w:left="5760" w:hanging="360"/>
      </w:pPr>
      <w:rPr>
        <w:rFonts w:ascii="Courier New" w:hAnsi="Courier New" w:hint="default"/>
      </w:rPr>
    </w:lvl>
    <w:lvl w:ilvl="8" w:tplc="0EECC9E0">
      <w:start w:val="1"/>
      <w:numFmt w:val="bullet"/>
      <w:lvlText w:val=""/>
      <w:lvlJc w:val="left"/>
      <w:pPr>
        <w:ind w:left="6480" w:hanging="360"/>
      </w:pPr>
      <w:rPr>
        <w:rFonts w:ascii="Wingdings" w:hAnsi="Wingdings" w:hint="default"/>
      </w:rPr>
    </w:lvl>
  </w:abstractNum>
  <w:abstractNum w:abstractNumId="29" w15:restartNumberingAfterBreak="0">
    <w:nsid w:val="7A7F1BB1"/>
    <w:multiLevelType w:val="multilevel"/>
    <w:tmpl w:val="FD26245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7AAA2F22"/>
    <w:multiLevelType w:val="hybridMultilevel"/>
    <w:tmpl w:val="EE3E4C62"/>
    <w:lvl w:ilvl="0" w:tplc="FFFFFFFF">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C2C08C8"/>
    <w:multiLevelType w:val="multilevel"/>
    <w:tmpl w:val="23943232"/>
    <w:lvl w:ilvl="0">
      <w:start w:val="1"/>
      <w:numFmt w:val="lowerLetter"/>
      <w:lvlText w:val="%1."/>
      <w:lvlJc w:val="left"/>
      <w:pPr>
        <w:tabs>
          <w:tab w:val="num" w:pos="450"/>
        </w:tabs>
        <w:ind w:left="450" w:hanging="360"/>
      </w:pPr>
    </w:lvl>
    <w:lvl w:ilvl="1" w:tentative="1">
      <w:start w:val="1"/>
      <w:numFmt w:val="lowerLetter"/>
      <w:lvlText w:val="%2."/>
      <w:lvlJc w:val="left"/>
      <w:pPr>
        <w:tabs>
          <w:tab w:val="num" w:pos="1170"/>
        </w:tabs>
        <w:ind w:left="1170" w:hanging="360"/>
      </w:pPr>
    </w:lvl>
    <w:lvl w:ilvl="2" w:tentative="1">
      <w:start w:val="1"/>
      <w:numFmt w:val="lowerLetter"/>
      <w:lvlText w:val="%3."/>
      <w:lvlJc w:val="left"/>
      <w:pPr>
        <w:tabs>
          <w:tab w:val="num" w:pos="1890"/>
        </w:tabs>
        <w:ind w:left="1890" w:hanging="360"/>
      </w:pPr>
    </w:lvl>
    <w:lvl w:ilvl="3" w:tentative="1">
      <w:start w:val="1"/>
      <w:numFmt w:val="lowerLetter"/>
      <w:lvlText w:val="%4."/>
      <w:lvlJc w:val="left"/>
      <w:pPr>
        <w:tabs>
          <w:tab w:val="num" w:pos="2610"/>
        </w:tabs>
        <w:ind w:left="2610" w:hanging="360"/>
      </w:pPr>
    </w:lvl>
    <w:lvl w:ilvl="4" w:tentative="1">
      <w:start w:val="1"/>
      <w:numFmt w:val="lowerLetter"/>
      <w:lvlText w:val="%5."/>
      <w:lvlJc w:val="left"/>
      <w:pPr>
        <w:tabs>
          <w:tab w:val="num" w:pos="3330"/>
        </w:tabs>
        <w:ind w:left="3330" w:hanging="360"/>
      </w:pPr>
    </w:lvl>
    <w:lvl w:ilvl="5" w:tentative="1">
      <w:start w:val="1"/>
      <w:numFmt w:val="lowerLetter"/>
      <w:lvlText w:val="%6."/>
      <w:lvlJc w:val="left"/>
      <w:pPr>
        <w:tabs>
          <w:tab w:val="num" w:pos="4050"/>
        </w:tabs>
        <w:ind w:left="4050" w:hanging="360"/>
      </w:pPr>
    </w:lvl>
    <w:lvl w:ilvl="6" w:tentative="1">
      <w:start w:val="1"/>
      <w:numFmt w:val="lowerLetter"/>
      <w:lvlText w:val="%7."/>
      <w:lvlJc w:val="left"/>
      <w:pPr>
        <w:tabs>
          <w:tab w:val="num" w:pos="4770"/>
        </w:tabs>
        <w:ind w:left="4770" w:hanging="360"/>
      </w:pPr>
    </w:lvl>
    <w:lvl w:ilvl="7" w:tentative="1">
      <w:start w:val="1"/>
      <w:numFmt w:val="lowerLetter"/>
      <w:lvlText w:val="%8."/>
      <w:lvlJc w:val="left"/>
      <w:pPr>
        <w:tabs>
          <w:tab w:val="num" w:pos="5490"/>
        </w:tabs>
        <w:ind w:left="5490" w:hanging="360"/>
      </w:pPr>
    </w:lvl>
    <w:lvl w:ilvl="8" w:tentative="1">
      <w:start w:val="1"/>
      <w:numFmt w:val="lowerLetter"/>
      <w:lvlText w:val="%9."/>
      <w:lvlJc w:val="left"/>
      <w:pPr>
        <w:tabs>
          <w:tab w:val="num" w:pos="6210"/>
        </w:tabs>
        <w:ind w:left="6210" w:hanging="360"/>
      </w:pPr>
    </w:lvl>
  </w:abstractNum>
  <w:abstractNum w:abstractNumId="32" w15:restartNumberingAfterBreak="0">
    <w:nsid w:val="7CFD49CF"/>
    <w:multiLevelType w:val="multilevel"/>
    <w:tmpl w:val="A2B80A0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625237132">
    <w:abstractNumId w:val="21"/>
  </w:num>
  <w:num w:numId="2" w16cid:durableId="644504339">
    <w:abstractNumId w:val="6"/>
  </w:num>
  <w:num w:numId="3" w16cid:durableId="621154844">
    <w:abstractNumId w:val="9"/>
  </w:num>
  <w:num w:numId="4" w16cid:durableId="1192037741">
    <w:abstractNumId w:val="0"/>
  </w:num>
  <w:num w:numId="5" w16cid:durableId="1107040608">
    <w:abstractNumId w:val="20"/>
  </w:num>
  <w:num w:numId="6" w16cid:durableId="1090203251">
    <w:abstractNumId w:val="16"/>
  </w:num>
  <w:num w:numId="7" w16cid:durableId="1661688598">
    <w:abstractNumId w:val="28"/>
  </w:num>
  <w:num w:numId="8" w16cid:durableId="354230118">
    <w:abstractNumId w:val="1"/>
  </w:num>
  <w:num w:numId="9" w16cid:durableId="1069377399">
    <w:abstractNumId w:val="30"/>
  </w:num>
  <w:num w:numId="10" w16cid:durableId="2025357018">
    <w:abstractNumId w:val="24"/>
  </w:num>
  <w:num w:numId="11" w16cid:durableId="1159232592">
    <w:abstractNumId w:val="26"/>
  </w:num>
  <w:num w:numId="12" w16cid:durableId="2121684275">
    <w:abstractNumId w:val="7"/>
  </w:num>
  <w:num w:numId="13" w16cid:durableId="1643728686">
    <w:abstractNumId w:val="12"/>
  </w:num>
  <w:num w:numId="14" w16cid:durableId="550701136">
    <w:abstractNumId w:val="31"/>
  </w:num>
  <w:num w:numId="15" w16cid:durableId="734469550">
    <w:abstractNumId w:val="32"/>
  </w:num>
  <w:num w:numId="16" w16cid:durableId="50857554">
    <w:abstractNumId w:val="5"/>
  </w:num>
  <w:num w:numId="17" w16cid:durableId="53704103">
    <w:abstractNumId w:val="15"/>
  </w:num>
  <w:num w:numId="18" w16cid:durableId="1082945981">
    <w:abstractNumId w:val="29"/>
  </w:num>
  <w:num w:numId="19" w16cid:durableId="158155248">
    <w:abstractNumId w:val="22"/>
  </w:num>
  <w:num w:numId="20" w16cid:durableId="970094263">
    <w:abstractNumId w:val="23"/>
  </w:num>
  <w:num w:numId="21" w16cid:durableId="749697227">
    <w:abstractNumId w:val="25"/>
  </w:num>
  <w:num w:numId="22" w16cid:durableId="2031644359">
    <w:abstractNumId w:val="19"/>
  </w:num>
  <w:num w:numId="23" w16cid:durableId="1619796004">
    <w:abstractNumId w:val="18"/>
  </w:num>
  <w:num w:numId="24" w16cid:durableId="1318341283">
    <w:abstractNumId w:val="4"/>
  </w:num>
  <w:num w:numId="25" w16cid:durableId="1259366828">
    <w:abstractNumId w:val="8"/>
  </w:num>
  <w:num w:numId="26" w16cid:durableId="696661418">
    <w:abstractNumId w:val="2"/>
  </w:num>
  <w:num w:numId="27" w16cid:durableId="180631950">
    <w:abstractNumId w:val="17"/>
  </w:num>
  <w:num w:numId="28" w16cid:durableId="1828591728">
    <w:abstractNumId w:val="3"/>
  </w:num>
  <w:num w:numId="29" w16cid:durableId="2070885083">
    <w:abstractNumId w:val="27"/>
  </w:num>
  <w:num w:numId="30" w16cid:durableId="309674268">
    <w:abstractNumId w:val="10"/>
  </w:num>
  <w:num w:numId="31" w16cid:durableId="66923165">
    <w:abstractNumId w:val="14"/>
  </w:num>
  <w:num w:numId="32" w16cid:durableId="147208800">
    <w:abstractNumId w:val="11"/>
  </w:num>
  <w:num w:numId="33" w16cid:durableId="656035257">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9DC"/>
    <w:rsid w:val="00002C8D"/>
    <w:rsid w:val="0000683F"/>
    <w:rsid w:val="00007148"/>
    <w:rsid w:val="00010CB8"/>
    <w:rsid w:val="00012422"/>
    <w:rsid w:val="000144BC"/>
    <w:rsid w:val="000171BA"/>
    <w:rsid w:val="0002297C"/>
    <w:rsid w:val="00023143"/>
    <w:rsid w:val="00030F01"/>
    <w:rsid w:val="0003260C"/>
    <w:rsid w:val="00033D79"/>
    <w:rsid w:val="0004045D"/>
    <w:rsid w:val="0004241E"/>
    <w:rsid w:val="0004363C"/>
    <w:rsid w:val="000509DE"/>
    <w:rsid w:val="000511A6"/>
    <w:rsid w:val="00056DA8"/>
    <w:rsid w:val="00060098"/>
    <w:rsid w:val="00060D9D"/>
    <w:rsid w:val="00061B32"/>
    <w:rsid w:val="00070EDC"/>
    <w:rsid w:val="0007177F"/>
    <w:rsid w:val="00080B07"/>
    <w:rsid w:val="00081C6F"/>
    <w:rsid w:val="00082093"/>
    <w:rsid w:val="00084CD1"/>
    <w:rsid w:val="00085B91"/>
    <w:rsid w:val="00091190"/>
    <w:rsid w:val="000965A3"/>
    <w:rsid w:val="000971BD"/>
    <w:rsid w:val="000A2EBF"/>
    <w:rsid w:val="000A3654"/>
    <w:rsid w:val="000B0509"/>
    <w:rsid w:val="000B0C4E"/>
    <w:rsid w:val="000B1BE1"/>
    <w:rsid w:val="000B5AB3"/>
    <w:rsid w:val="000C3548"/>
    <w:rsid w:val="000D3901"/>
    <w:rsid w:val="000D7B06"/>
    <w:rsid w:val="000E3B8E"/>
    <w:rsid w:val="000E4FAE"/>
    <w:rsid w:val="000E7999"/>
    <w:rsid w:val="000F722B"/>
    <w:rsid w:val="0010020D"/>
    <w:rsid w:val="00100BE9"/>
    <w:rsid w:val="00104468"/>
    <w:rsid w:val="00106791"/>
    <w:rsid w:val="00126207"/>
    <w:rsid w:val="0012782F"/>
    <w:rsid w:val="00130C1A"/>
    <w:rsid w:val="00131A49"/>
    <w:rsid w:val="0013587C"/>
    <w:rsid w:val="001370FB"/>
    <w:rsid w:val="00137738"/>
    <w:rsid w:val="00142DD0"/>
    <w:rsid w:val="00147A00"/>
    <w:rsid w:val="00150F5D"/>
    <w:rsid w:val="0015378A"/>
    <w:rsid w:val="00164621"/>
    <w:rsid w:val="001656AD"/>
    <w:rsid w:val="001677EC"/>
    <w:rsid w:val="00176318"/>
    <w:rsid w:val="00184BA2"/>
    <w:rsid w:val="00192228"/>
    <w:rsid w:val="001962E8"/>
    <w:rsid w:val="00196F27"/>
    <w:rsid w:val="001970B5"/>
    <w:rsid w:val="001A4063"/>
    <w:rsid w:val="001A6C69"/>
    <w:rsid w:val="001B0B65"/>
    <w:rsid w:val="001B14A2"/>
    <w:rsid w:val="001B478C"/>
    <w:rsid w:val="001B7B0D"/>
    <w:rsid w:val="001C092F"/>
    <w:rsid w:val="001C1351"/>
    <w:rsid w:val="001C19CC"/>
    <w:rsid w:val="001C453B"/>
    <w:rsid w:val="001D13C4"/>
    <w:rsid w:val="001D1AC4"/>
    <w:rsid w:val="001E0A67"/>
    <w:rsid w:val="001E514F"/>
    <w:rsid w:val="001E54F8"/>
    <w:rsid w:val="001F065C"/>
    <w:rsid w:val="001F0E61"/>
    <w:rsid w:val="001F1989"/>
    <w:rsid w:val="001F2B37"/>
    <w:rsid w:val="001F36C5"/>
    <w:rsid w:val="001F43AE"/>
    <w:rsid w:val="001F6E59"/>
    <w:rsid w:val="001FE150"/>
    <w:rsid w:val="00200181"/>
    <w:rsid w:val="002037B6"/>
    <w:rsid w:val="00204064"/>
    <w:rsid w:val="00204129"/>
    <w:rsid w:val="00204857"/>
    <w:rsid w:val="00206E84"/>
    <w:rsid w:val="0021020F"/>
    <w:rsid w:val="002146B1"/>
    <w:rsid w:val="00216E67"/>
    <w:rsid w:val="00221E0C"/>
    <w:rsid w:val="002232A5"/>
    <w:rsid w:val="00226892"/>
    <w:rsid w:val="00226B7F"/>
    <w:rsid w:val="002300A3"/>
    <w:rsid w:val="00234919"/>
    <w:rsid w:val="00234B53"/>
    <w:rsid w:val="002407C8"/>
    <w:rsid w:val="00247FEC"/>
    <w:rsid w:val="002542B4"/>
    <w:rsid w:val="00254FF2"/>
    <w:rsid w:val="0026137A"/>
    <w:rsid w:val="0026157A"/>
    <w:rsid w:val="0026208B"/>
    <w:rsid w:val="00262BD8"/>
    <w:rsid w:val="00265902"/>
    <w:rsid w:val="0027549E"/>
    <w:rsid w:val="00275628"/>
    <w:rsid w:val="00277119"/>
    <w:rsid w:val="00281E39"/>
    <w:rsid w:val="00282CD4"/>
    <w:rsid w:val="00286A11"/>
    <w:rsid w:val="00286D2A"/>
    <w:rsid w:val="00291CA3"/>
    <w:rsid w:val="002933B0"/>
    <w:rsid w:val="0029358D"/>
    <w:rsid w:val="002A3DB4"/>
    <w:rsid w:val="002A3EA4"/>
    <w:rsid w:val="002B0AB2"/>
    <w:rsid w:val="002B14E5"/>
    <w:rsid w:val="002B1F66"/>
    <w:rsid w:val="002B29CE"/>
    <w:rsid w:val="002B391F"/>
    <w:rsid w:val="002B4CBA"/>
    <w:rsid w:val="002B6F81"/>
    <w:rsid w:val="002C222E"/>
    <w:rsid w:val="002C283B"/>
    <w:rsid w:val="002C3323"/>
    <w:rsid w:val="002C5C8A"/>
    <w:rsid w:val="002D065D"/>
    <w:rsid w:val="002D220D"/>
    <w:rsid w:val="002D29A8"/>
    <w:rsid w:val="002D5DA3"/>
    <w:rsid w:val="002E0673"/>
    <w:rsid w:val="002F12BA"/>
    <w:rsid w:val="002F2D0D"/>
    <w:rsid w:val="002F3CC6"/>
    <w:rsid w:val="0030008E"/>
    <w:rsid w:val="003043EB"/>
    <w:rsid w:val="00312CDA"/>
    <w:rsid w:val="00312F84"/>
    <w:rsid w:val="00313785"/>
    <w:rsid w:val="00313D42"/>
    <w:rsid w:val="003167E4"/>
    <w:rsid w:val="00322421"/>
    <w:rsid w:val="00324792"/>
    <w:rsid w:val="00327889"/>
    <w:rsid w:val="003355E0"/>
    <w:rsid w:val="003409B5"/>
    <w:rsid w:val="00347ED6"/>
    <w:rsid w:val="003562F7"/>
    <w:rsid w:val="00356D39"/>
    <w:rsid w:val="003570AB"/>
    <w:rsid w:val="003572D5"/>
    <w:rsid w:val="00357ABC"/>
    <w:rsid w:val="00357B6A"/>
    <w:rsid w:val="003649B2"/>
    <w:rsid w:val="00364BF6"/>
    <w:rsid w:val="00367029"/>
    <w:rsid w:val="00371669"/>
    <w:rsid w:val="0037376E"/>
    <w:rsid w:val="00377CE5"/>
    <w:rsid w:val="003817A6"/>
    <w:rsid w:val="00381DFB"/>
    <w:rsid w:val="00382A73"/>
    <w:rsid w:val="003832D2"/>
    <w:rsid w:val="00387300"/>
    <w:rsid w:val="0039032D"/>
    <w:rsid w:val="003921D8"/>
    <w:rsid w:val="003927B3"/>
    <w:rsid w:val="003A1627"/>
    <w:rsid w:val="003A34AD"/>
    <w:rsid w:val="003A40F7"/>
    <w:rsid w:val="003A7F71"/>
    <w:rsid w:val="003B0B44"/>
    <w:rsid w:val="003B1314"/>
    <w:rsid w:val="003C3417"/>
    <w:rsid w:val="003C7DF0"/>
    <w:rsid w:val="003D027F"/>
    <w:rsid w:val="003D3F03"/>
    <w:rsid w:val="003D4E7C"/>
    <w:rsid w:val="003D6C3C"/>
    <w:rsid w:val="003D7232"/>
    <w:rsid w:val="003E3266"/>
    <w:rsid w:val="00400D56"/>
    <w:rsid w:val="004034B6"/>
    <w:rsid w:val="00405A48"/>
    <w:rsid w:val="00405BF8"/>
    <w:rsid w:val="004140BA"/>
    <w:rsid w:val="00417559"/>
    <w:rsid w:val="0042081D"/>
    <w:rsid w:val="004209D8"/>
    <w:rsid w:val="00424FC8"/>
    <w:rsid w:val="0043128C"/>
    <w:rsid w:val="004312EC"/>
    <w:rsid w:val="00432BE2"/>
    <w:rsid w:val="004351CC"/>
    <w:rsid w:val="00437D8C"/>
    <w:rsid w:val="00444A30"/>
    <w:rsid w:val="0044740B"/>
    <w:rsid w:val="004525E2"/>
    <w:rsid w:val="00452FCB"/>
    <w:rsid w:val="00460F65"/>
    <w:rsid w:val="00465451"/>
    <w:rsid w:val="0046550E"/>
    <w:rsid w:val="00466464"/>
    <w:rsid w:val="00472114"/>
    <w:rsid w:val="00474869"/>
    <w:rsid w:val="00474C4D"/>
    <w:rsid w:val="004772B6"/>
    <w:rsid w:val="0048155F"/>
    <w:rsid w:val="004817F4"/>
    <w:rsid w:val="00481837"/>
    <w:rsid w:val="00482375"/>
    <w:rsid w:val="00484DF5"/>
    <w:rsid w:val="004906BC"/>
    <w:rsid w:val="004A473C"/>
    <w:rsid w:val="004A6221"/>
    <w:rsid w:val="004B2977"/>
    <w:rsid w:val="004B3E58"/>
    <w:rsid w:val="004B3E89"/>
    <w:rsid w:val="004B3EED"/>
    <w:rsid w:val="004B607F"/>
    <w:rsid w:val="004C5B25"/>
    <w:rsid w:val="004D13BD"/>
    <w:rsid w:val="004D1BE1"/>
    <w:rsid w:val="004D2486"/>
    <w:rsid w:val="004D26F5"/>
    <w:rsid w:val="004D2B1D"/>
    <w:rsid w:val="004D3878"/>
    <w:rsid w:val="004E0861"/>
    <w:rsid w:val="004E1AE6"/>
    <w:rsid w:val="004E4B24"/>
    <w:rsid w:val="004E560F"/>
    <w:rsid w:val="004E6F09"/>
    <w:rsid w:val="004F0ABD"/>
    <w:rsid w:val="004F10B6"/>
    <w:rsid w:val="004F1A13"/>
    <w:rsid w:val="004F368D"/>
    <w:rsid w:val="004F451A"/>
    <w:rsid w:val="004F6A13"/>
    <w:rsid w:val="00502085"/>
    <w:rsid w:val="00502C83"/>
    <w:rsid w:val="00507D21"/>
    <w:rsid w:val="0051053B"/>
    <w:rsid w:val="00515F64"/>
    <w:rsid w:val="00516B95"/>
    <w:rsid w:val="005210E3"/>
    <w:rsid w:val="00521ED4"/>
    <w:rsid w:val="005227E6"/>
    <w:rsid w:val="005272DE"/>
    <w:rsid w:val="00527E5A"/>
    <w:rsid w:val="00530866"/>
    <w:rsid w:val="0053279B"/>
    <w:rsid w:val="00537521"/>
    <w:rsid w:val="00543CE7"/>
    <w:rsid w:val="00545E6F"/>
    <w:rsid w:val="00551BC6"/>
    <w:rsid w:val="00564248"/>
    <w:rsid w:val="005702B8"/>
    <w:rsid w:val="00571141"/>
    <w:rsid w:val="00574357"/>
    <w:rsid w:val="00576001"/>
    <w:rsid w:val="0057791E"/>
    <w:rsid w:val="00580D48"/>
    <w:rsid w:val="00584F70"/>
    <w:rsid w:val="00586165"/>
    <w:rsid w:val="00590A33"/>
    <w:rsid w:val="00592F97"/>
    <w:rsid w:val="005942BA"/>
    <w:rsid w:val="005954B1"/>
    <w:rsid w:val="005960C6"/>
    <w:rsid w:val="005977E8"/>
    <w:rsid w:val="00597C5D"/>
    <w:rsid w:val="005A47A3"/>
    <w:rsid w:val="005A6841"/>
    <w:rsid w:val="005B1972"/>
    <w:rsid w:val="005B6615"/>
    <w:rsid w:val="005C2327"/>
    <w:rsid w:val="005C6545"/>
    <w:rsid w:val="005D0644"/>
    <w:rsid w:val="005D0E72"/>
    <w:rsid w:val="005D31AB"/>
    <w:rsid w:val="005D3B5A"/>
    <w:rsid w:val="005D4519"/>
    <w:rsid w:val="005D78A6"/>
    <w:rsid w:val="005E11B4"/>
    <w:rsid w:val="005E4952"/>
    <w:rsid w:val="005E560E"/>
    <w:rsid w:val="005E698E"/>
    <w:rsid w:val="005F538A"/>
    <w:rsid w:val="005F5C74"/>
    <w:rsid w:val="006072EC"/>
    <w:rsid w:val="006103C0"/>
    <w:rsid w:val="00611C1B"/>
    <w:rsid w:val="006266EB"/>
    <w:rsid w:val="00631606"/>
    <w:rsid w:val="006333FA"/>
    <w:rsid w:val="006402DF"/>
    <w:rsid w:val="00640361"/>
    <w:rsid w:val="00640B56"/>
    <w:rsid w:val="00640C2F"/>
    <w:rsid w:val="00655403"/>
    <w:rsid w:val="006564E7"/>
    <w:rsid w:val="00664B2C"/>
    <w:rsid w:val="006715F5"/>
    <w:rsid w:val="00675D1E"/>
    <w:rsid w:val="00681DE1"/>
    <w:rsid w:val="00685A03"/>
    <w:rsid w:val="0069069D"/>
    <w:rsid w:val="00691E8A"/>
    <w:rsid w:val="0069286D"/>
    <w:rsid w:val="00693520"/>
    <w:rsid w:val="006A73B3"/>
    <w:rsid w:val="006B0A99"/>
    <w:rsid w:val="006B3764"/>
    <w:rsid w:val="006B4C3B"/>
    <w:rsid w:val="006B539D"/>
    <w:rsid w:val="006B58F6"/>
    <w:rsid w:val="006B5B2F"/>
    <w:rsid w:val="006C0498"/>
    <w:rsid w:val="006C1FB9"/>
    <w:rsid w:val="006C2DE2"/>
    <w:rsid w:val="006C6A96"/>
    <w:rsid w:val="006C6FEB"/>
    <w:rsid w:val="006D0C6C"/>
    <w:rsid w:val="006E26AC"/>
    <w:rsid w:val="006E326A"/>
    <w:rsid w:val="006E5287"/>
    <w:rsid w:val="006F2DDE"/>
    <w:rsid w:val="006F3BA6"/>
    <w:rsid w:val="00700099"/>
    <w:rsid w:val="00700C09"/>
    <w:rsid w:val="00701D37"/>
    <w:rsid w:val="00710BF4"/>
    <w:rsid w:val="00721D50"/>
    <w:rsid w:val="007349B1"/>
    <w:rsid w:val="007357C6"/>
    <w:rsid w:val="00741895"/>
    <w:rsid w:val="007419CA"/>
    <w:rsid w:val="00754CCA"/>
    <w:rsid w:val="00757261"/>
    <w:rsid w:val="00762C3A"/>
    <w:rsid w:val="00765509"/>
    <w:rsid w:val="00770D24"/>
    <w:rsid w:val="007710D7"/>
    <w:rsid w:val="00783572"/>
    <w:rsid w:val="00793301"/>
    <w:rsid w:val="007A4962"/>
    <w:rsid w:val="007A4FC0"/>
    <w:rsid w:val="007A79DC"/>
    <w:rsid w:val="007B2970"/>
    <w:rsid w:val="007B3A46"/>
    <w:rsid w:val="007C1292"/>
    <w:rsid w:val="007C4AFB"/>
    <w:rsid w:val="007D13E7"/>
    <w:rsid w:val="007D1C11"/>
    <w:rsid w:val="007D588D"/>
    <w:rsid w:val="007E7123"/>
    <w:rsid w:val="007E7305"/>
    <w:rsid w:val="007E7CDA"/>
    <w:rsid w:val="007F557A"/>
    <w:rsid w:val="007F5CE0"/>
    <w:rsid w:val="008019CD"/>
    <w:rsid w:val="008040BE"/>
    <w:rsid w:val="00805AF4"/>
    <w:rsid w:val="00812233"/>
    <w:rsid w:val="00812AE4"/>
    <w:rsid w:val="00821618"/>
    <w:rsid w:val="0082399C"/>
    <w:rsid w:val="008258CC"/>
    <w:rsid w:val="00832408"/>
    <w:rsid w:val="008332E0"/>
    <w:rsid w:val="008334F9"/>
    <w:rsid w:val="00833E9C"/>
    <w:rsid w:val="00835975"/>
    <w:rsid w:val="0083755C"/>
    <w:rsid w:val="00840013"/>
    <w:rsid w:val="008401A7"/>
    <w:rsid w:val="00840406"/>
    <w:rsid w:val="008458EE"/>
    <w:rsid w:val="00854065"/>
    <w:rsid w:val="008612FE"/>
    <w:rsid w:val="00862D7D"/>
    <w:rsid w:val="008645A6"/>
    <w:rsid w:val="00867048"/>
    <w:rsid w:val="00870FC7"/>
    <w:rsid w:val="0087268F"/>
    <w:rsid w:val="00874B0E"/>
    <w:rsid w:val="00876EA1"/>
    <w:rsid w:val="0088159D"/>
    <w:rsid w:val="00881B28"/>
    <w:rsid w:val="0088710A"/>
    <w:rsid w:val="00891B8B"/>
    <w:rsid w:val="008943B2"/>
    <w:rsid w:val="0089691A"/>
    <w:rsid w:val="008B3EE1"/>
    <w:rsid w:val="008B68A4"/>
    <w:rsid w:val="008B7E4B"/>
    <w:rsid w:val="008C196A"/>
    <w:rsid w:val="008D7EE0"/>
    <w:rsid w:val="008E2B05"/>
    <w:rsid w:val="008E5E30"/>
    <w:rsid w:val="008F1136"/>
    <w:rsid w:val="008F6701"/>
    <w:rsid w:val="008F7975"/>
    <w:rsid w:val="00901DA3"/>
    <w:rsid w:val="00904A14"/>
    <w:rsid w:val="00905369"/>
    <w:rsid w:val="00906752"/>
    <w:rsid w:val="00907921"/>
    <w:rsid w:val="00912D22"/>
    <w:rsid w:val="00917764"/>
    <w:rsid w:val="00924D68"/>
    <w:rsid w:val="00925D95"/>
    <w:rsid w:val="0093007F"/>
    <w:rsid w:val="00934894"/>
    <w:rsid w:val="00940633"/>
    <w:rsid w:val="00944B42"/>
    <w:rsid w:val="00946A1A"/>
    <w:rsid w:val="00947C1C"/>
    <w:rsid w:val="00955294"/>
    <w:rsid w:val="0095644A"/>
    <w:rsid w:val="00962FDA"/>
    <w:rsid w:val="009662AC"/>
    <w:rsid w:val="00966676"/>
    <w:rsid w:val="009668C8"/>
    <w:rsid w:val="00967ECA"/>
    <w:rsid w:val="0097049C"/>
    <w:rsid w:val="00972B31"/>
    <w:rsid w:val="00975122"/>
    <w:rsid w:val="0097606D"/>
    <w:rsid w:val="009810D9"/>
    <w:rsid w:val="00986859"/>
    <w:rsid w:val="00986B15"/>
    <w:rsid w:val="00993796"/>
    <w:rsid w:val="00993FEC"/>
    <w:rsid w:val="009968F3"/>
    <w:rsid w:val="009A655E"/>
    <w:rsid w:val="009B36E6"/>
    <w:rsid w:val="009B7A8A"/>
    <w:rsid w:val="009C0D6B"/>
    <w:rsid w:val="009C1071"/>
    <w:rsid w:val="009C1802"/>
    <w:rsid w:val="009C3BC1"/>
    <w:rsid w:val="009C4AFB"/>
    <w:rsid w:val="009D1056"/>
    <w:rsid w:val="009D19AB"/>
    <w:rsid w:val="009D4D0A"/>
    <w:rsid w:val="009E4EE7"/>
    <w:rsid w:val="009E5240"/>
    <w:rsid w:val="009F78D6"/>
    <w:rsid w:val="00A02567"/>
    <w:rsid w:val="00A060F8"/>
    <w:rsid w:val="00A063F9"/>
    <w:rsid w:val="00A1096B"/>
    <w:rsid w:val="00A132B1"/>
    <w:rsid w:val="00A134E4"/>
    <w:rsid w:val="00A13865"/>
    <w:rsid w:val="00A17A86"/>
    <w:rsid w:val="00A225A4"/>
    <w:rsid w:val="00A2488A"/>
    <w:rsid w:val="00A27258"/>
    <w:rsid w:val="00A36132"/>
    <w:rsid w:val="00A42299"/>
    <w:rsid w:val="00A472A2"/>
    <w:rsid w:val="00A5259E"/>
    <w:rsid w:val="00A54C95"/>
    <w:rsid w:val="00A54E92"/>
    <w:rsid w:val="00A55247"/>
    <w:rsid w:val="00A5726F"/>
    <w:rsid w:val="00A5779A"/>
    <w:rsid w:val="00A61324"/>
    <w:rsid w:val="00A63D06"/>
    <w:rsid w:val="00A65AA2"/>
    <w:rsid w:val="00A709EE"/>
    <w:rsid w:val="00A710FD"/>
    <w:rsid w:val="00A71FE9"/>
    <w:rsid w:val="00A73315"/>
    <w:rsid w:val="00A7348C"/>
    <w:rsid w:val="00A75F6C"/>
    <w:rsid w:val="00A81CFB"/>
    <w:rsid w:val="00A833B6"/>
    <w:rsid w:val="00A83763"/>
    <w:rsid w:val="00A844ED"/>
    <w:rsid w:val="00A93237"/>
    <w:rsid w:val="00A95061"/>
    <w:rsid w:val="00AA0391"/>
    <w:rsid w:val="00AA1D85"/>
    <w:rsid w:val="00AA3241"/>
    <w:rsid w:val="00AA4E45"/>
    <w:rsid w:val="00AA53AB"/>
    <w:rsid w:val="00AA62DF"/>
    <w:rsid w:val="00AA656A"/>
    <w:rsid w:val="00AA77DF"/>
    <w:rsid w:val="00AB08BA"/>
    <w:rsid w:val="00AB1369"/>
    <w:rsid w:val="00AC3272"/>
    <w:rsid w:val="00AC37E4"/>
    <w:rsid w:val="00AC3971"/>
    <w:rsid w:val="00AD1D87"/>
    <w:rsid w:val="00AE24AA"/>
    <w:rsid w:val="00AE7775"/>
    <w:rsid w:val="00AF28C4"/>
    <w:rsid w:val="00AF5B98"/>
    <w:rsid w:val="00AF7476"/>
    <w:rsid w:val="00B00930"/>
    <w:rsid w:val="00B018E6"/>
    <w:rsid w:val="00B05EF5"/>
    <w:rsid w:val="00B1002F"/>
    <w:rsid w:val="00B144C4"/>
    <w:rsid w:val="00B14E75"/>
    <w:rsid w:val="00B1773D"/>
    <w:rsid w:val="00B177C9"/>
    <w:rsid w:val="00B23B1A"/>
    <w:rsid w:val="00B26462"/>
    <w:rsid w:val="00B316A8"/>
    <w:rsid w:val="00B3401F"/>
    <w:rsid w:val="00B34298"/>
    <w:rsid w:val="00B4592B"/>
    <w:rsid w:val="00B46008"/>
    <w:rsid w:val="00B47234"/>
    <w:rsid w:val="00B5005A"/>
    <w:rsid w:val="00B5070E"/>
    <w:rsid w:val="00B55396"/>
    <w:rsid w:val="00B570F0"/>
    <w:rsid w:val="00B576C2"/>
    <w:rsid w:val="00B60443"/>
    <w:rsid w:val="00B630EF"/>
    <w:rsid w:val="00B67679"/>
    <w:rsid w:val="00B72613"/>
    <w:rsid w:val="00B72F93"/>
    <w:rsid w:val="00B73988"/>
    <w:rsid w:val="00B7489A"/>
    <w:rsid w:val="00B75DAC"/>
    <w:rsid w:val="00B777F1"/>
    <w:rsid w:val="00B8008D"/>
    <w:rsid w:val="00B84348"/>
    <w:rsid w:val="00B8449A"/>
    <w:rsid w:val="00B8468B"/>
    <w:rsid w:val="00B85577"/>
    <w:rsid w:val="00B86B8A"/>
    <w:rsid w:val="00B86E38"/>
    <w:rsid w:val="00B9341B"/>
    <w:rsid w:val="00B95024"/>
    <w:rsid w:val="00BA180B"/>
    <w:rsid w:val="00BA2E6A"/>
    <w:rsid w:val="00BB1878"/>
    <w:rsid w:val="00BB3FF9"/>
    <w:rsid w:val="00BB4B8C"/>
    <w:rsid w:val="00BB5991"/>
    <w:rsid w:val="00BC10F4"/>
    <w:rsid w:val="00BD2072"/>
    <w:rsid w:val="00BD3F8E"/>
    <w:rsid w:val="00BD4CAA"/>
    <w:rsid w:val="00BD5DAE"/>
    <w:rsid w:val="00BE3DB6"/>
    <w:rsid w:val="00BE5553"/>
    <w:rsid w:val="00BF0150"/>
    <w:rsid w:val="00BF016D"/>
    <w:rsid w:val="00BF3E5D"/>
    <w:rsid w:val="00BF3FEC"/>
    <w:rsid w:val="00BF5828"/>
    <w:rsid w:val="00C01215"/>
    <w:rsid w:val="00C1141C"/>
    <w:rsid w:val="00C1211D"/>
    <w:rsid w:val="00C26885"/>
    <w:rsid w:val="00C26F69"/>
    <w:rsid w:val="00C331DE"/>
    <w:rsid w:val="00C33754"/>
    <w:rsid w:val="00C37C45"/>
    <w:rsid w:val="00C43027"/>
    <w:rsid w:val="00C4741A"/>
    <w:rsid w:val="00C47439"/>
    <w:rsid w:val="00C5067A"/>
    <w:rsid w:val="00C507D1"/>
    <w:rsid w:val="00C638C0"/>
    <w:rsid w:val="00C65530"/>
    <w:rsid w:val="00C71090"/>
    <w:rsid w:val="00C732CC"/>
    <w:rsid w:val="00C81968"/>
    <w:rsid w:val="00C86121"/>
    <w:rsid w:val="00C87D53"/>
    <w:rsid w:val="00C91A31"/>
    <w:rsid w:val="00C91E01"/>
    <w:rsid w:val="00CA4DC0"/>
    <w:rsid w:val="00CB3076"/>
    <w:rsid w:val="00CB445B"/>
    <w:rsid w:val="00CC1656"/>
    <w:rsid w:val="00CE45D2"/>
    <w:rsid w:val="00CE7A40"/>
    <w:rsid w:val="00CF4732"/>
    <w:rsid w:val="00D0330A"/>
    <w:rsid w:val="00D049B4"/>
    <w:rsid w:val="00D1014D"/>
    <w:rsid w:val="00D160AB"/>
    <w:rsid w:val="00D16EE8"/>
    <w:rsid w:val="00D22695"/>
    <w:rsid w:val="00D27D1A"/>
    <w:rsid w:val="00D335D7"/>
    <w:rsid w:val="00D33F8F"/>
    <w:rsid w:val="00D36727"/>
    <w:rsid w:val="00D369B0"/>
    <w:rsid w:val="00D519F9"/>
    <w:rsid w:val="00D61C47"/>
    <w:rsid w:val="00D62719"/>
    <w:rsid w:val="00D71C18"/>
    <w:rsid w:val="00D726EC"/>
    <w:rsid w:val="00D86200"/>
    <w:rsid w:val="00D93678"/>
    <w:rsid w:val="00D9491B"/>
    <w:rsid w:val="00DA2E11"/>
    <w:rsid w:val="00DA4A9C"/>
    <w:rsid w:val="00DA6C94"/>
    <w:rsid w:val="00DC20CF"/>
    <w:rsid w:val="00DC48A1"/>
    <w:rsid w:val="00DC57B9"/>
    <w:rsid w:val="00DC5D3C"/>
    <w:rsid w:val="00DD0260"/>
    <w:rsid w:val="00DD0C74"/>
    <w:rsid w:val="00DD1F5B"/>
    <w:rsid w:val="00DD4949"/>
    <w:rsid w:val="00DD5F81"/>
    <w:rsid w:val="00DE10C4"/>
    <w:rsid w:val="00DE1350"/>
    <w:rsid w:val="00DE14F8"/>
    <w:rsid w:val="00DF5BCD"/>
    <w:rsid w:val="00E0166F"/>
    <w:rsid w:val="00E02541"/>
    <w:rsid w:val="00E03ED9"/>
    <w:rsid w:val="00E0429C"/>
    <w:rsid w:val="00E149A9"/>
    <w:rsid w:val="00E15ADA"/>
    <w:rsid w:val="00E17F5D"/>
    <w:rsid w:val="00E2499C"/>
    <w:rsid w:val="00E2740B"/>
    <w:rsid w:val="00E2775D"/>
    <w:rsid w:val="00E4327E"/>
    <w:rsid w:val="00E43779"/>
    <w:rsid w:val="00E47C85"/>
    <w:rsid w:val="00E52468"/>
    <w:rsid w:val="00E6016E"/>
    <w:rsid w:val="00E63340"/>
    <w:rsid w:val="00E6677E"/>
    <w:rsid w:val="00E71DEA"/>
    <w:rsid w:val="00E80421"/>
    <w:rsid w:val="00E804A0"/>
    <w:rsid w:val="00E826D3"/>
    <w:rsid w:val="00E862E2"/>
    <w:rsid w:val="00E92C7A"/>
    <w:rsid w:val="00E9730B"/>
    <w:rsid w:val="00E9746F"/>
    <w:rsid w:val="00EB5685"/>
    <w:rsid w:val="00EC0A3F"/>
    <w:rsid w:val="00EC0CAF"/>
    <w:rsid w:val="00EC564F"/>
    <w:rsid w:val="00EC728B"/>
    <w:rsid w:val="00ED3C72"/>
    <w:rsid w:val="00EE1B6D"/>
    <w:rsid w:val="00EF27E8"/>
    <w:rsid w:val="00F03F2E"/>
    <w:rsid w:val="00F06003"/>
    <w:rsid w:val="00F146C1"/>
    <w:rsid w:val="00F1595A"/>
    <w:rsid w:val="00F15EC5"/>
    <w:rsid w:val="00F17EA2"/>
    <w:rsid w:val="00F20A42"/>
    <w:rsid w:val="00F2175C"/>
    <w:rsid w:val="00F22A11"/>
    <w:rsid w:val="00F30B71"/>
    <w:rsid w:val="00F35906"/>
    <w:rsid w:val="00F36D88"/>
    <w:rsid w:val="00F44DF3"/>
    <w:rsid w:val="00F478B5"/>
    <w:rsid w:val="00F47A67"/>
    <w:rsid w:val="00F519A0"/>
    <w:rsid w:val="00F524D8"/>
    <w:rsid w:val="00F5705F"/>
    <w:rsid w:val="00F667B9"/>
    <w:rsid w:val="00F736D3"/>
    <w:rsid w:val="00F7675B"/>
    <w:rsid w:val="00F81B16"/>
    <w:rsid w:val="00F83BC2"/>
    <w:rsid w:val="00F86321"/>
    <w:rsid w:val="00F962CA"/>
    <w:rsid w:val="00FA260E"/>
    <w:rsid w:val="00FB6B30"/>
    <w:rsid w:val="00FC46E4"/>
    <w:rsid w:val="00FE0701"/>
    <w:rsid w:val="00FE346D"/>
    <w:rsid w:val="00FE4F6E"/>
    <w:rsid w:val="00FE7062"/>
    <w:rsid w:val="00FF1E2E"/>
    <w:rsid w:val="00FF48B3"/>
    <w:rsid w:val="00FF6BA4"/>
    <w:rsid w:val="00FF71C9"/>
    <w:rsid w:val="00FFB1EA"/>
    <w:rsid w:val="01032C6A"/>
    <w:rsid w:val="01111679"/>
    <w:rsid w:val="019E43C1"/>
    <w:rsid w:val="01F98563"/>
    <w:rsid w:val="023E8FFE"/>
    <w:rsid w:val="02503069"/>
    <w:rsid w:val="026F58FB"/>
    <w:rsid w:val="028AC7FB"/>
    <w:rsid w:val="02C2E0DC"/>
    <w:rsid w:val="02C4B4D8"/>
    <w:rsid w:val="02D1AD59"/>
    <w:rsid w:val="031D75C9"/>
    <w:rsid w:val="0324B4DD"/>
    <w:rsid w:val="0368F444"/>
    <w:rsid w:val="03EFEBD7"/>
    <w:rsid w:val="03F8D51A"/>
    <w:rsid w:val="047B1776"/>
    <w:rsid w:val="04C1648D"/>
    <w:rsid w:val="05378081"/>
    <w:rsid w:val="0539CCD8"/>
    <w:rsid w:val="053C4476"/>
    <w:rsid w:val="05771543"/>
    <w:rsid w:val="060295E4"/>
    <w:rsid w:val="061AC982"/>
    <w:rsid w:val="0632A0DD"/>
    <w:rsid w:val="0676D643"/>
    <w:rsid w:val="06BDD0C0"/>
    <w:rsid w:val="07033EE7"/>
    <w:rsid w:val="070B46BA"/>
    <w:rsid w:val="0714FA02"/>
    <w:rsid w:val="071B9E90"/>
    <w:rsid w:val="075585BF"/>
    <w:rsid w:val="0922E777"/>
    <w:rsid w:val="093157FD"/>
    <w:rsid w:val="095E0AA2"/>
    <w:rsid w:val="09AE32DB"/>
    <w:rsid w:val="09AFBF04"/>
    <w:rsid w:val="09F8DBAA"/>
    <w:rsid w:val="0A24599F"/>
    <w:rsid w:val="0A421D71"/>
    <w:rsid w:val="0A4CBA6F"/>
    <w:rsid w:val="0A787DD5"/>
    <w:rsid w:val="0ABABDE3"/>
    <w:rsid w:val="0B1E5403"/>
    <w:rsid w:val="0B69DC8D"/>
    <w:rsid w:val="0B6AC452"/>
    <w:rsid w:val="0BAF2F71"/>
    <w:rsid w:val="0BB77194"/>
    <w:rsid w:val="0BBEC746"/>
    <w:rsid w:val="0BC854BA"/>
    <w:rsid w:val="0BD55FD4"/>
    <w:rsid w:val="0BD668BF"/>
    <w:rsid w:val="0BEF0A04"/>
    <w:rsid w:val="0C262B35"/>
    <w:rsid w:val="0D4DAE95"/>
    <w:rsid w:val="0D7D3562"/>
    <w:rsid w:val="0DEE7FF0"/>
    <w:rsid w:val="0DF24C73"/>
    <w:rsid w:val="0E17DE90"/>
    <w:rsid w:val="0E1BEAF5"/>
    <w:rsid w:val="0E56E562"/>
    <w:rsid w:val="0E6E24EA"/>
    <w:rsid w:val="0E75DFAD"/>
    <w:rsid w:val="0E8FF56F"/>
    <w:rsid w:val="0EF76A1C"/>
    <w:rsid w:val="0EFADC50"/>
    <w:rsid w:val="0F0505AA"/>
    <w:rsid w:val="0F292921"/>
    <w:rsid w:val="0F585FDA"/>
    <w:rsid w:val="0F69021D"/>
    <w:rsid w:val="0FABCCE6"/>
    <w:rsid w:val="10C1E06F"/>
    <w:rsid w:val="10D8D8E5"/>
    <w:rsid w:val="11387037"/>
    <w:rsid w:val="113C4C70"/>
    <w:rsid w:val="11585B0F"/>
    <w:rsid w:val="1199C6CD"/>
    <w:rsid w:val="11CA8737"/>
    <w:rsid w:val="11CC1360"/>
    <w:rsid w:val="11F50ED8"/>
    <w:rsid w:val="122CC167"/>
    <w:rsid w:val="1246BCA7"/>
    <w:rsid w:val="125397E3"/>
    <w:rsid w:val="128360FB"/>
    <w:rsid w:val="12B3EBC0"/>
    <w:rsid w:val="12F19192"/>
    <w:rsid w:val="13228858"/>
    <w:rsid w:val="13ACCC4F"/>
    <w:rsid w:val="1425F41D"/>
    <w:rsid w:val="145C995E"/>
    <w:rsid w:val="1490F42F"/>
    <w:rsid w:val="14F9C9BF"/>
    <w:rsid w:val="15D06F19"/>
    <w:rsid w:val="15F99D79"/>
    <w:rsid w:val="162B0B39"/>
    <w:rsid w:val="16358A36"/>
    <w:rsid w:val="16405AD0"/>
    <w:rsid w:val="165A7B89"/>
    <w:rsid w:val="1662D46C"/>
    <w:rsid w:val="16652989"/>
    <w:rsid w:val="16C6C371"/>
    <w:rsid w:val="16DC69BC"/>
    <w:rsid w:val="173047ED"/>
    <w:rsid w:val="1757DDD9"/>
    <w:rsid w:val="176A36A7"/>
    <w:rsid w:val="1783AC8D"/>
    <w:rsid w:val="18059073"/>
    <w:rsid w:val="187721F7"/>
    <w:rsid w:val="18A516F8"/>
    <w:rsid w:val="19076F43"/>
    <w:rsid w:val="190E1089"/>
    <w:rsid w:val="190E13E0"/>
    <w:rsid w:val="191EC651"/>
    <w:rsid w:val="1998D307"/>
    <w:rsid w:val="1A1D06D8"/>
    <w:rsid w:val="1A446073"/>
    <w:rsid w:val="1A5537AA"/>
    <w:rsid w:val="1A8805D1"/>
    <w:rsid w:val="1AB4EE93"/>
    <w:rsid w:val="1AB8B24C"/>
    <w:rsid w:val="1B1D558C"/>
    <w:rsid w:val="1B29DFA8"/>
    <w:rsid w:val="1B4208B2"/>
    <w:rsid w:val="1B5075FF"/>
    <w:rsid w:val="1BBFA4F2"/>
    <w:rsid w:val="1BE8E6BD"/>
    <w:rsid w:val="1C0F654A"/>
    <w:rsid w:val="1C17F440"/>
    <w:rsid w:val="1C3A0937"/>
    <w:rsid w:val="1C7F546D"/>
    <w:rsid w:val="1CCBE188"/>
    <w:rsid w:val="1CDF632C"/>
    <w:rsid w:val="1D0157A9"/>
    <w:rsid w:val="1D1BC19B"/>
    <w:rsid w:val="1D50D7D7"/>
    <w:rsid w:val="1D618545"/>
    <w:rsid w:val="1D92CC5C"/>
    <w:rsid w:val="1D95D30D"/>
    <w:rsid w:val="1DA390B3"/>
    <w:rsid w:val="1DB658AC"/>
    <w:rsid w:val="1DBC5583"/>
    <w:rsid w:val="1DF06FAE"/>
    <w:rsid w:val="1E074BED"/>
    <w:rsid w:val="1E1D0C52"/>
    <w:rsid w:val="1E598CA4"/>
    <w:rsid w:val="1E676007"/>
    <w:rsid w:val="1E83A170"/>
    <w:rsid w:val="1F662BB4"/>
    <w:rsid w:val="1F690E07"/>
    <w:rsid w:val="1FA8EB2B"/>
    <w:rsid w:val="1FAF8251"/>
    <w:rsid w:val="1FC2A9D5"/>
    <w:rsid w:val="1FC8D662"/>
    <w:rsid w:val="20082CE2"/>
    <w:rsid w:val="201CD111"/>
    <w:rsid w:val="2083E010"/>
    <w:rsid w:val="208B99D6"/>
    <w:rsid w:val="21076039"/>
    <w:rsid w:val="211DB5F4"/>
    <w:rsid w:val="2134C04C"/>
    <w:rsid w:val="2158847D"/>
    <w:rsid w:val="2163E468"/>
    <w:rsid w:val="218AEF20"/>
    <w:rsid w:val="21A219D5"/>
    <w:rsid w:val="21DF6642"/>
    <w:rsid w:val="21E0052E"/>
    <w:rsid w:val="224F04D2"/>
    <w:rsid w:val="2264D0FC"/>
    <w:rsid w:val="2288E025"/>
    <w:rsid w:val="228F8054"/>
    <w:rsid w:val="2298B8D1"/>
    <w:rsid w:val="22CEB568"/>
    <w:rsid w:val="22D45A97"/>
    <w:rsid w:val="231B5DC1"/>
    <w:rsid w:val="234F0F97"/>
    <w:rsid w:val="23B6DBC0"/>
    <w:rsid w:val="24E3A67D"/>
    <w:rsid w:val="25CE5D59"/>
    <w:rsid w:val="25D116C8"/>
    <w:rsid w:val="25F8098E"/>
    <w:rsid w:val="269C66A4"/>
    <w:rsid w:val="26E6593E"/>
    <w:rsid w:val="271D538C"/>
    <w:rsid w:val="2793D70B"/>
    <w:rsid w:val="2794A55B"/>
    <w:rsid w:val="27DA680C"/>
    <w:rsid w:val="28BCC5E2"/>
    <w:rsid w:val="28D979C3"/>
    <w:rsid w:val="28DD6A2B"/>
    <w:rsid w:val="29247D9D"/>
    <w:rsid w:val="29298E70"/>
    <w:rsid w:val="298031CF"/>
    <w:rsid w:val="29CACEB9"/>
    <w:rsid w:val="2A08F74E"/>
    <w:rsid w:val="2A8D3791"/>
    <w:rsid w:val="2A96E5E1"/>
    <w:rsid w:val="2ABB63C0"/>
    <w:rsid w:val="2ACFB12F"/>
    <w:rsid w:val="2AD640F5"/>
    <w:rsid w:val="2ADEFA0E"/>
    <w:rsid w:val="2AE3558A"/>
    <w:rsid w:val="2B650FF9"/>
    <w:rsid w:val="2B6AD786"/>
    <w:rsid w:val="2B996965"/>
    <w:rsid w:val="2BA61104"/>
    <w:rsid w:val="2BCCECD3"/>
    <w:rsid w:val="2C929265"/>
    <w:rsid w:val="2CBF45ED"/>
    <w:rsid w:val="2CD3A7C1"/>
    <w:rsid w:val="2D05F0B8"/>
    <w:rsid w:val="2DC5D052"/>
    <w:rsid w:val="2E3D98AC"/>
    <w:rsid w:val="2E60E404"/>
    <w:rsid w:val="2E79BB9B"/>
    <w:rsid w:val="2E88A978"/>
    <w:rsid w:val="2E9D496F"/>
    <w:rsid w:val="2EE6AB7F"/>
    <w:rsid w:val="2F0AE38E"/>
    <w:rsid w:val="2F1BB251"/>
    <w:rsid w:val="2F784E63"/>
    <w:rsid w:val="2FFFF178"/>
    <w:rsid w:val="3024458F"/>
    <w:rsid w:val="305E5ECE"/>
    <w:rsid w:val="30C62C90"/>
    <w:rsid w:val="30D7FB76"/>
    <w:rsid w:val="30E15C40"/>
    <w:rsid w:val="30E63DBA"/>
    <w:rsid w:val="312BEDB7"/>
    <w:rsid w:val="315B00B8"/>
    <w:rsid w:val="317B901D"/>
    <w:rsid w:val="31CF40FB"/>
    <w:rsid w:val="31D00034"/>
    <w:rsid w:val="31D05870"/>
    <w:rsid w:val="31D457EA"/>
    <w:rsid w:val="31DEEC86"/>
    <w:rsid w:val="31EC7836"/>
    <w:rsid w:val="3225FD74"/>
    <w:rsid w:val="325BB6CC"/>
    <w:rsid w:val="32647BC5"/>
    <w:rsid w:val="326860F3"/>
    <w:rsid w:val="32BD25F3"/>
    <w:rsid w:val="32CF2737"/>
    <w:rsid w:val="331A8FF2"/>
    <w:rsid w:val="331CA38E"/>
    <w:rsid w:val="33494502"/>
    <w:rsid w:val="33780F64"/>
    <w:rsid w:val="337AF566"/>
    <w:rsid w:val="33FE73C6"/>
    <w:rsid w:val="33FFD4A5"/>
    <w:rsid w:val="343B1698"/>
    <w:rsid w:val="34404F60"/>
    <w:rsid w:val="3456BD2A"/>
    <w:rsid w:val="346275AD"/>
    <w:rsid w:val="34680E05"/>
    <w:rsid w:val="34CBB23A"/>
    <w:rsid w:val="34E9E571"/>
    <w:rsid w:val="34F17CB9"/>
    <w:rsid w:val="35351854"/>
    <w:rsid w:val="3560FCB5"/>
    <w:rsid w:val="356D038D"/>
    <w:rsid w:val="35A0CE05"/>
    <w:rsid w:val="35D8E251"/>
    <w:rsid w:val="35DB7973"/>
    <w:rsid w:val="3635F625"/>
    <w:rsid w:val="3645B674"/>
    <w:rsid w:val="369D069B"/>
    <w:rsid w:val="37226B8A"/>
    <w:rsid w:val="38028212"/>
    <w:rsid w:val="382F6CA9"/>
    <w:rsid w:val="384951F8"/>
    <w:rsid w:val="39026DF1"/>
    <w:rsid w:val="3976EFF5"/>
    <w:rsid w:val="39EBAB5C"/>
    <w:rsid w:val="39F71352"/>
    <w:rsid w:val="3A5A4A7B"/>
    <w:rsid w:val="3AE846E6"/>
    <w:rsid w:val="3B8363E2"/>
    <w:rsid w:val="3BD63286"/>
    <w:rsid w:val="3BDBF7EE"/>
    <w:rsid w:val="3C9DD637"/>
    <w:rsid w:val="3CC6E089"/>
    <w:rsid w:val="3CD643A1"/>
    <w:rsid w:val="3CF677FC"/>
    <w:rsid w:val="3D04F8BB"/>
    <w:rsid w:val="3D091422"/>
    <w:rsid w:val="3D6A1179"/>
    <w:rsid w:val="3D777918"/>
    <w:rsid w:val="3DD883FF"/>
    <w:rsid w:val="3E0CDFAF"/>
    <w:rsid w:val="3E9F14B6"/>
    <w:rsid w:val="3ECFEE2C"/>
    <w:rsid w:val="3EF12E9D"/>
    <w:rsid w:val="3F03DE76"/>
    <w:rsid w:val="3F82809E"/>
    <w:rsid w:val="3FBF6D3A"/>
    <w:rsid w:val="3FCCDE0B"/>
    <w:rsid w:val="3FF520C7"/>
    <w:rsid w:val="4018898E"/>
    <w:rsid w:val="401C5D96"/>
    <w:rsid w:val="40718671"/>
    <w:rsid w:val="40938915"/>
    <w:rsid w:val="40943C31"/>
    <w:rsid w:val="40A8ED6B"/>
    <w:rsid w:val="40AE7DE2"/>
    <w:rsid w:val="40C6B5C4"/>
    <w:rsid w:val="4168AD0C"/>
    <w:rsid w:val="41784E21"/>
    <w:rsid w:val="418B15F2"/>
    <w:rsid w:val="41F262CD"/>
    <w:rsid w:val="4203A882"/>
    <w:rsid w:val="427A7E89"/>
    <w:rsid w:val="428D1657"/>
    <w:rsid w:val="4291DD27"/>
    <w:rsid w:val="42EE269E"/>
    <w:rsid w:val="431BF37F"/>
    <w:rsid w:val="4400EE7D"/>
    <w:rsid w:val="4401281E"/>
    <w:rsid w:val="44209C20"/>
    <w:rsid w:val="4430C6EB"/>
    <w:rsid w:val="4433898F"/>
    <w:rsid w:val="448178F8"/>
    <w:rsid w:val="448342EB"/>
    <w:rsid w:val="44A59E83"/>
    <w:rsid w:val="44D13699"/>
    <w:rsid w:val="44DA4B16"/>
    <w:rsid w:val="44DC560F"/>
    <w:rsid w:val="44EC957A"/>
    <w:rsid w:val="44F38E0F"/>
    <w:rsid w:val="44F7A9A5"/>
    <w:rsid w:val="44F85D6F"/>
    <w:rsid w:val="4510DB32"/>
    <w:rsid w:val="4524556B"/>
    <w:rsid w:val="452A9C43"/>
    <w:rsid w:val="4549B4B4"/>
    <w:rsid w:val="45933856"/>
    <w:rsid w:val="45C6A366"/>
    <w:rsid w:val="45D0EE80"/>
    <w:rsid w:val="4624E255"/>
    <w:rsid w:val="462852E1"/>
    <w:rsid w:val="4665139C"/>
    <w:rsid w:val="46ACAB93"/>
    <w:rsid w:val="46E07894"/>
    <w:rsid w:val="4710FDFB"/>
    <w:rsid w:val="472E42BA"/>
    <w:rsid w:val="47795336"/>
    <w:rsid w:val="47854236"/>
    <w:rsid w:val="479EE1C1"/>
    <w:rsid w:val="47C64195"/>
    <w:rsid w:val="47E33080"/>
    <w:rsid w:val="4800434F"/>
    <w:rsid w:val="48EDC6B1"/>
    <w:rsid w:val="48F876F0"/>
    <w:rsid w:val="491A4A7E"/>
    <w:rsid w:val="49395501"/>
    <w:rsid w:val="49765223"/>
    <w:rsid w:val="499504B9"/>
    <w:rsid w:val="49A6931C"/>
    <w:rsid w:val="49C5FAEA"/>
    <w:rsid w:val="49CBA6A7"/>
    <w:rsid w:val="49D04DFC"/>
    <w:rsid w:val="49E7F8F0"/>
    <w:rsid w:val="49F51490"/>
    <w:rsid w:val="49FA91AE"/>
    <w:rsid w:val="4A2B9B89"/>
    <w:rsid w:val="4A48D0D9"/>
    <w:rsid w:val="4AF857A3"/>
    <w:rsid w:val="4B159CEC"/>
    <w:rsid w:val="4B61226E"/>
    <w:rsid w:val="4B7764D7"/>
    <w:rsid w:val="4B81ABD7"/>
    <w:rsid w:val="4B8849D1"/>
    <w:rsid w:val="4C142C2C"/>
    <w:rsid w:val="4C1C225F"/>
    <w:rsid w:val="4C25BE31"/>
    <w:rsid w:val="4C31A6CB"/>
    <w:rsid w:val="4C472218"/>
    <w:rsid w:val="4C78F63F"/>
    <w:rsid w:val="4C997BBF"/>
    <w:rsid w:val="4CA2DEC8"/>
    <w:rsid w:val="4CC0C690"/>
    <w:rsid w:val="4CD56267"/>
    <w:rsid w:val="4CE6DAD4"/>
    <w:rsid w:val="4CF70E55"/>
    <w:rsid w:val="4D0D3529"/>
    <w:rsid w:val="4D2CD75A"/>
    <w:rsid w:val="4D4AB171"/>
    <w:rsid w:val="4D95C45D"/>
    <w:rsid w:val="4DAFF265"/>
    <w:rsid w:val="4DCAC981"/>
    <w:rsid w:val="4DFD067F"/>
    <w:rsid w:val="4E4570EC"/>
    <w:rsid w:val="4E551CF9"/>
    <w:rsid w:val="4E616EDE"/>
    <w:rsid w:val="4F831EF0"/>
    <w:rsid w:val="4FC7CA2D"/>
    <w:rsid w:val="4FD125B3"/>
    <w:rsid w:val="501B5379"/>
    <w:rsid w:val="5040CBAC"/>
    <w:rsid w:val="50E79D4F"/>
    <w:rsid w:val="50F933BF"/>
    <w:rsid w:val="51046786"/>
    <w:rsid w:val="510B0458"/>
    <w:rsid w:val="5114658E"/>
    <w:rsid w:val="511A9F6B"/>
    <w:rsid w:val="51283D41"/>
    <w:rsid w:val="512B654E"/>
    <w:rsid w:val="5135E728"/>
    <w:rsid w:val="52442B31"/>
    <w:rsid w:val="526907DB"/>
    <w:rsid w:val="5290D229"/>
    <w:rsid w:val="52C2149B"/>
    <w:rsid w:val="52CC74EB"/>
    <w:rsid w:val="52E745B3"/>
    <w:rsid w:val="531E6AE5"/>
    <w:rsid w:val="532EE34F"/>
    <w:rsid w:val="536696C8"/>
    <w:rsid w:val="53867419"/>
    <w:rsid w:val="5405A391"/>
    <w:rsid w:val="54996244"/>
    <w:rsid w:val="553C7CAA"/>
    <w:rsid w:val="5563DCE3"/>
    <w:rsid w:val="556B10D7"/>
    <w:rsid w:val="55776BDA"/>
    <w:rsid w:val="557DA66B"/>
    <w:rsid w:val="55A356FA"/>
    <w:rsid w:val="55CA5B8A"/>
    <w:rsid w:val="55F666AF"/>
    <w:rsid w:val="562A286B"/>
    <w:rsid w:val="562C62C7"/>
    <w:rsid w:val="569D0F48"/>
    <w:rsid w:val="572EEF59"/>
    <w:rsid w:val="577C5D7A"/>
    <w:rsid w:val="57ED317E"/>
    <w:rsid w:val="5804949D"/>
    <w:rsid w:val="58480E36"/>
    <w:rsid w:val="5864BBC7"/>
    <w:rsid w:val="5884DF20"/>
    <w:rsid w:val="58877823"/>
    <w:rsid w:val="58A08897"/>
    <w:rsid w:val="58B11F3F"/>
    <w:rsid w:val="58E87C61"/>
    <w:rsid w:val="59015A6C"/>
    <w:rsid w:val="590BD801"/>
    <w:rsid w:val="59393A54"/>
    <w:rsid w:val="595C04C1"/>
    <w:rsid w:val="59B2483B"/>
    <w:rsid w:val="59B36B20"/>
    <w:rsid w:val="59BCB19B"/>
    <w:rsid w:val="5A337C19"/>
    <w:rsid w:val="5A60A76D"/>
    <w:rsid w:val="5A6552EF"/>
    <w:rsid w:val="5A69D426"/>
    <w:rsid w:val="5A7E76B1"/>
    <w:rsid w:val="5AB02A34"/>
    <w:rsid w:val="5ABCD3A9"/>
    <w:rsid w:val="5B25F532"/>
    <w:rsid w:val="5B5669C6"/>
    <w:rsid w:val="5BB2674F"/>
    <w:rsid w:val="5BDE35BC"/>
    <w:rsid w:val="5C4F16B8"/>
    <w:rsid w:val="5C54B169"/>
    <w:rsid w:val="5C762301"/>
    <w:rsid w:val="5C8B9294"/>
    <w:rsid w:val="5CAF4C21"/>
    <w:rsid w:val="5D1ED847"/>
    <w:rsid w:val="5D5E0B46"/>
    <w:rsid w:val="5DB093A4"/>
    <w:rsid w:val="5DEAFC1F"/>
    <w:rsid w:val="5E1F478C"/>
    <w:rsid w:val="5E4DF5CA"/>
    <w:rsid w:val="5E743840"/>
    <w:rsid w:val="5F4391FE"/>
    <w:rsid w:val="5F875C74"/>
    <w:rsid w:val="5F8CA9DC"/>
    <w:rsid w:val="5FA548E8"/>
    <w:rsid w:val="5FF9FB2F"/>
    <w:rsid w:val="604F1D21"/>
    <w:rsid w:val="60A4E5F2"/>
    <w:rsid w:val="60DE0192"/>
    <w:rsid w:val="60F7B191"/>
    <w:rsid w:val="614303D7"/>
    <w:rsid w:val="6156DD0E"/>
    <w:rsid w:val="61AD2E87"/>
    <w:rsid w:val="61B810DA"/>
    <w:rsid w:val="61D33AB4"/>
    <w:rsid w:val="61EA1F99"/>
    <w:rsid w:val="61F03F61"/>
    <w:rsid w:val="62065821"/>
    <w:rsid w:val="620EFEAB"/>
    <w:rsid w:val="6278A891"/>
    <w:rsid w:val="62A8ECBF"/>
    <w:rsid w:val="62AE5EE7"/>
    <w:rsid w:val="637D40A6"/>
    <w:rsid w:val="6513BD78"/>
    <w:rsid w:val="65459C77"/>
    <w:rsid w:val="65469F6D"/>
    <w:rsid w:val="6581E4F2"/>
    <w:rsid w:val="65ED6EF0"/>
    <w:rsid w:val="66474D66"/>
    <w:rsid w:val="665C8738"/>
    <w:rsid w:val="66AB8EA3"/>
    <w:rsid w:val="66EF6C71"/>
    <w:rsid w:val="66F576E4"/>
    <w:rsid w:val="67625AC9"/>
    <w:rsid w:val="67683A38"/>
    <w:rsid w:val="67C1CEFB"/>
    <w:rsid w:val="67E57679"/>
    <w:rsid w:val="67FE9ED7"/>
    <w:rsid w:val="6807F148"/>
    <w:rsid w:val="680DE4AD"/>
    <w:rsid w:val="6877E5FF"/>
    <w:rsid w:val="68A3A955"/>
    <w:rsid w:val="68C00608"/>
    <w:rsid w:val="68D01381"/>
    <w:rsid w:val="6912DBE3"/>
    <w:rsid w:val="693B7DAC"/>
    <w:rsid w:val="694A9B8A"/>
    <w:rsid w:val="69738DEA"/>
    <w:rsid w:val="69B8CE62"/>
    <w:rsid w:val="69E0C67D"/>
    <w:rsid w:val="69F6F3A8"/>
    <w:rsid w:val="6A09E499"/>
    <w:rsid w:val="6A19E172"/>
    <w:rsid w:val="6A432111"/>
    <w:rsid w:val="6A7F43AB"/>
    <w:rsid w:val="6A9468DD"/>
    <w:rsid w:val="6AABF7EF"/>
    <w:rsid w:val="6AC1D2F7"/>
    <w:rsid w:val="6B73F80C"/>
    <w:rsid w:val="6BACBE3B"/>
    <w:rsid w:val="6C0FFBEF"/>
    <w:rsid w:val="6C15A87E"/>
    <w:rsid w:val="6C1D0AE3"/>
    <w:rsid w:val="6C2F2EC1"/>
    <w:rsid w:val="6C72D888"/>
    <w:rsid w:val="6C7AC2B2"/>
    <w:rsid w:val="6CBEBB83"/>
    <w:rsid w:val="6D202A93"/>
    <w:rsid w:val="6D30597C"/>
    <w:rsid w:val="6D668877"/>
    <w:rsid w:val="6DA598E6"/>
    <w:rsid w:val="6E253495"/>
    <w:rsid w:val="6EBF3C03"/>
    <w:rsid w:val="6EF27B5A"/>
    <w:rsid w:val="6EFA7E56"/>
    <w:rsid w:val="6F0456FC"/>
    <w:rsid w:val="6F052CFC"/>
    <w:rsid w:val="6F0F0EEF"/>
    <w:rsid w:val="6F825535"/>
    <w:rsid w:val="7029B71B"/>
    <w:rsid w:val="70BAEE65"/>
    <w:rsid w:val="71119412"/>
    <w:rsid w:val="716B020D"/>
    <w:rsid w:val="719AA65D"/>
    <w:rsid w:val="719FFC13"/>
    <w:rsid w:val="71AB9AE9"/>
    <w:rsid w:val="71C70598"/>
    <w:rsid w:val="722E3CCB"/>
    <w:rsid w:val="724E3663"/>
    <w:rsid w:val="72827E74"/>
    <w:rsid w:val="72A2B65A"/>
    <w:rsid w:val="7311EFAD"/>
    <w:rsid w:val="732AB5DA"/>
    <w:rsid w:val="734DF31F"/>
    <w:rsid w:val="7380CF19"/>
    <w:rsid w:val="73991BEE"/>
    <w:rsid w:val="73BF7726"/>
    <w:rsid w:val="73C5EC7D"/>
    <w:rsid w:val="73D4CEC0"/>
    <w:rsid w:val="73DC71C7"/>
    <w:rsid w:val="7404E0DA"/>
    <w:rsid w:val="74052BDF"/>
    <w:rsid w:val="740A8F81"/>
    <w:rsid w:val="74534DED"/>
    <w:rsid w:val="74C1A7FB"/>
    <w:rsid w:val="74D6D43A"/>
    <w:rsid w:val="74E8234A"/>
    <w:rsid w:val="74F0A667"/>
    <w:rsid w:val="750FBF97"/>
    <w:rsid w:val="758DA280"/>
    <w:rsid w:val="75BB4611"/>
    <w:rsid w:val="75CD8DF7"/>
    <w:rsid w:val="76009271"/>
    <w:rsid w:val="763303BC"/>
    <w:rsid w:val="7635CEAC"/>
    <w:rsid w:val="764A6F10"/>
    <w:rsid w:val="76599095"/>
    <w:rsid w:val="76723267"/>
    <w:rsid w:val="76D67ECB"/>
    <w:rsid w:val="7732E690"/>
    <w:rsid w:val="77929241"/>
    <w:rsid w:val="77B1CDAF"/>
    <w:rsid w:val="77C3BE5F"/>
    <w:rsid w:val="77DC34CD"/>
    <w:rsid w:val="780E0990"/>
    <w:rsid w:val="78113766"/>
    <w:rsid w:val="784557E6"/>
    <w:rsid w:val="785D6883"/>
    <w:rsid w:val="78779FA7"/>
    <w:rsid w:val="7898CB2A"/>
    <w:rsid w:val="78E40568"/>
    <w:rsid w:val="78FDF93A"/>
    <w:rsid w:val="7915472C"/>
    <w:rsid w:val="7940034B"/>
    <w:rsid w:val="79AD622F"/>
    <w:rsid w:val="79F5CDB9"/>
    <w:rsid w:val="79FF6F15"/>
    <w:rsid w:val="7A111B12"/>
    <w:rsid w:val="7A392E49"/>
    <w:rsid w:val="7A8C5ECA"/>
    <w:rsid w:val="7AADDE94"/>
    <w:rsid w:val="7AB01DB0"/>
    <w:rsid w:val="7AEBCFE3"/>
    <w:rsid w:val="7B0D473F"/>
    <w:rsid w:val="7B1A948B"/>
    <w:rsid w:val="7B3DF281"/>
    <w:rsid w:val="7B640B97"/>
    <w:rsid w:val="7B770305"/>
    <w:rsid w:val="7BC4790F"/>
    <w:rsid w:val="7BD18FAD"/>
    <w:rsid w:val="7C515AA8"/>
    <w:rsid w:val="7C91616A"/>
    <w:rsid w:val="7D0C6202"/>
    <w:rsid w:val="7D770A5C"/>
    <w:rsid w:val="7D9375D9"/>
    <w:rsid w:val="7D9B37A8"/>
    <w:rsid w:val="7E6D66AE"/>
    <w:rsid w:val="7E74B612"/>
    <w:rsid w:val="7EB59BB8"/>
    <w:rsid w:val="7EEA1CAF"/>
    <w:rsid w:val="7F21F9F9"/>
    <w:rsid w:val="7F3BB64B"/>
    <w:rsid w:val="7F69C3B4"/>
    <w:rsid w:val="7FBED7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4CF33"/>
  <w15:docId w15:val="{F27E901C-CFD9-4E5C-BD25-2C920A7E4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FAE"/>
    <w:rPr>
      <w:rFonts w:ascii="Arial" w:hAnsi="Arial"/>
    </w:rPr>
  </w:style>
  <w:style w:type="paragraph" w:styleId="Heading1">
    <w:name w:val="heading 1"/>
    <w:basedOn w:val="Normal"/>
    <w:next w:val="Normal"/>
    <w:link w:val="Heading1Char"/>
    <w:uiPriority w:val="9"/>
    <w:qFormat/>
    <w:rsid w:val="000E4FAE"/>
    <w:pPr>
      <w:keepNext/>
      <w:keepLines/>
      <w:spacing w:before="480" w:after="0"/>
      <w:jc w:val="center"/>
      <w:outlineLvl w:val="0"/>
    </w:pPr>
    <w:rPr>
      <w:rFonts w:ascii="Arial Black" w:eastAsiaTheme="majorEastAsia" w:hAnsi="Arial Black" w:cstheme="majorBidi"/>
      <w:b/>
      <w:bCs/>
      <w:sz w:val="36"/>
      <w:szCs w:val="28"/>
    </w:rPr>
  </w:style>
  <w:style w:type="paragraph" w:styleId="Heading2">
    <w:name w:val="heading 2"/>
    <w:basedOn w:val="Normal"/>
    <w:next w:val="Normal"/>
    <w:link w:val="Heading2Char"/>
    <w:qFormat/>
    <w:rsid w:val="003570AB"/>
    <w:pPr>
      <w:keepNext/>
      <w:pBdr>
        <w:top w:val="single" w:sz="6" w:space="1" w:color="auto"/>
        <w:left w:val="single" w:sz="6" w:space="1" w:color="auto"/>
        <w:bottom w:val="single" w:sz="6" w:space="1" w:color="auto"/>
        <w:right w:val="single" w:sz="6" w:space="1" w:color="auto"/>
      </w:pBdr>
      <w:shd w:val="pct5" w:color="auto" w:fill="auto"/>
      <w:spacing w:after="0" w:line="240" w:lineRule="auto"/>
      <w:outlineLvl w:val="1"/>
    </w:pPr>
    <w:rPr>
      <w:rFonts w:ascii="Arial Black" w:eastAsia="Times New Roman" w:hAnsi="Arial Black" w:cs="Times New Roman"/>
      <w:szCs w:val="20"/>
      <w:lang w:eastAsia="en-US"/>
    </w:rPr>
  </w:style>
  <w:style w:type="paragraph" w:styleId="Heading3">
    <w:name w:val="heading 3"/>
    <w:basedOn w:val="Normal"/>
    <w:next w:val="Normal"/>
    <w:link w:val="Heading3Char"/>
    <w:uiPriority w:val="9"/>
    <w:unhideWhenUsed/>
    <w:qFormat/>
    <w:rsid w:val="003570AB"/>
    <w:pPr>
      <w:keepNext/>
      <w:keepLines/>
      <w:spacing w:before="40" w:after="0"/>
      <w:outlineLvl w:val="2"/>
    </w:pPr>
    <w:rPr>
      <w:rFonts w:ascii="Arial Black" w:eastAsiaTheme="majorEastAsia" w:hAnsi="Arial Black"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79DC"/>
    <w:pPr>
      <w:spacing w:after="0" w:line="240" w:lineRule="auto"/>
    </w:pPr>
    <w:rPr>
      <w:rFonts w:ascii="Times New Roman" w:hAnsi="Times New Roman" w:cs="Times New Roman"/>
      <w:sz w:val="16"/>
      <w:szCs w:val="16"/>
    </w:rPr>
  </w:style>
  <w:style w:type="character" w:customStyle="1" w:styleId="BalloonTextChar">
    <w:name w:val="Balloon Text Char"/>
    <w:basedOn w:val="DefaultParagraphFont"/>
    <w:link w:val="BalloonText"/>
    <w:uiPriority w:val="99"/>
    <w:semiHidden/>
    <w:rsid w:val="007A79DC"/>
    <w:rPr>
      <w:rFonts w:ascii="Times New Roman" w:hAnsi="Times New Roman" w:cs="Times New Roman"/>
      <w:sz w:val="16"/>
      <w:szCs w:val="16"/>
    </w:rPr>
  </w:style>
  <w:style w:type="character" w:customStyle="1" w:styleId="Heading2Char">
    <w:name w:val="Heading 2 Char"/>
    <w:basedOn w:val="DefaultParagraphFont"/>
    <w:link w:val="Heading2"/>
    <w:rsid w:val="003570AB"/>
    <w:rPr>
      <w:rFonts w:ascii="Arial Black" w:eastAsia="Times New Roman" w:hAnsi="Arial Black" w:cs="Times New Roman"/>
      <w:szCs w:val="20"/>
      <w:shd w:val="pct5" w:color="auto" w:fill="auto"/>
      <w:lang w:eastAsia="en-US"/>
    </w:rPr>
  </w:style>
  <w:style w:type="paragraph" w:customStyle="1" w:styleId="StyleHeading211ptPink">
    <w:name w:val="Style Heading 2 + 11 pt Pink"/>
    <w:basedOn w:val="Heading2"/>
    <w:link w:val="StyleHeading211ptPinkChar"/>
    <w:rsid w:val="007A79DC"/>
    <w:rPr>
      <w:smallCaps/>
      <w:color w:val="000000"/>
    </w:rPr>
  </w:style>
  <w:style w:type="character" w:customStyle="1" w:styleId="StyleHeading211ptPinkChar">
    <w:name w:val="Style Heading 2 + 11 pt Pink Char"/>
    <w:basedOn w:val="Heading2Char"/>
    <w:link w:val="StyleHeading211ptPink"/>
    <w:rsid w:val="007A79DC"/>
    <w:rPr>
      <w:rFonts w:ascii="Arial Black" w:eastAsia="Times New Roman" w:hAnsi="Arial Black" w:cs="Times New Roman"/>
      <w:smallCaps/>
      <w:color w:val="000000"/>
      <w:sz w:val="44"/>
      <w:szCs w:val="20"/>
      <w:shd w:val="pct5" w:color="auto" w:fill="auto"/>
      <w:lang w:eastAsia="en-US"/>
    </w:rPr>
  </w:style>
  <w:style w:type="character" w:customStyle="1" w:styleId="Style14ptBoldSmallcaps">
    <w:name w:val="Style 14 pt Bold Small caps"/>
    <w:basedOn w:val="DefaultParagraphFont"/>
    <w:rsid w:val="007A79DC"/>
    <w:rPr>
      <w:rFonts w:ascii="Arial" w:hAnsi="Arial"/>
      <w:b/>
      <w:bCs/>
      <w:caps/>
      <w:sz w:val="28"/>
    </w:rPr>
  </w:style>
  <w:style w:type="paragraph" w:customStyle="1" w:styleId="Style16ptSmallcapsCentered">
    <w:name w:val="Style 16 pt Small caps Centered"/>
    <w:basedOn w:val="Normal"/>
    <w:rsid w:val="007A79DC"/>
    <w:pPr>
      <w:spacing w:after="0" w:line="240" w:lineRule="auto"/>
      <w:jc w:val="center"/>
    </w:pPr>
    <w:rPr>
      <w:rFonts w:eastAsia="Times New Roman" w:cs="Times New Roman"/>
      <w:smallCaps/>
      <w:sz w:val="32"/>
      <w:szCs w:val="20"/>
      <w:lang w:eastAsia="en-US"/>
    </w:rPr>
  </w:style>
  <w:style w:type="paragraph" w:customStyle="1" w:styleId="StyleHeading118ptSmallcaps">
    <w:name w:val="Style Heading 1 + 18 pt Small caps"/>
    <w:basedOn w:val="Heading1"/>
    <w:rsid w:val="007A79DC"/>
    <w:pPr>
      <w:keepLines w:val="0"/>
      <w:spacing w:before="0" w:line="240" w:lineRule="auto"/>
    </w:pPr>
    <w:rPr>
      <w:rFonts w:ascii="Arial" w:eastAsia="Times New Roman" w:hAnsi="Arial" w:cs="Times New Roman"/>
      <w:b w:val="0"/>
      <w:bCs w:val="0"/>
      <w:caps/>
      <w:szCs w:val="24"/>
      <w:lang w:eastAsia="en-US"/>
    </w:rPr>
  </w:style>
  <w:style w:type="paragraph" w:customStyle="1" w:styleId="Style10ptCentered">
    <w:name w:val="Style 10 pt Centered"/>
    <w:basedOn w:val="Normal"/>
    <w:autoRedefine/>
    <w:rsid w:val="007A79DC"/>
    <w:pPr>
      <w:spacing w:after="0" w:line="240" w:lineRule="auto"/>
      <w:jc w:val="center"/>
    </w:pPr>
    <w:rPr>
      <w:rFonts w:eastAsia="Times New Roman" w:cs="Times New Roman"/>
      <w:sz w:val="20"/>
      <w:szCs w:val="20"/>
      <w:lang w:eastAsia="en-US"/>
    </w:rPr>
  </w:style>
  <w:style w:type="character" w:customStyle="1" w:styleId="Heading1Char">
    <w:name w:val="Heading 1 Char"/>
    <w:basedOn w:val="DefaultParagraphFont"/>
    <w:link w:val="Heading1"/>
    <w:uiPriority w:val="9"/>
    <w:rsid w:val="000E4FAE"/>
    <w:rPr>
      <w:rFonts w:ascii="Arial Black" w:eastAsiaTheme="majorEastAsia" w:hAnsi="Arial Black" w:cstheme="majorBidi"/>
      <w:b/>
      <w:bCs/>
      <w:sz w:val="36"/>
      <w:szCs w:val="28"/>
    </w:rPr>
  </w:style>
  <w:style w:type="paragraph" w:styleId="BodyText">
    <w:name w:val="Body Text"/>
    <w:basedOn w:val="Normal"/>
    <w:link w:val="BodyTextChar"/>
    <w:rsid w:val="007A79DC"/>
    <w:pPr>
      <w:spacing w:after="0" w:line="240" w:lineRule="auto"/>
    </w:pPr>
    <w:rPr>
      <w:rFonts w:ascii="Times New Roman" w:eastAsia="Times New Roman" w:hAnsi="Times New Roman" w:cs="Times New Roman"/>
      <w:b/>
      <w:color w:val="000000"/>
      <w:szCs w:val="20"/>
      <w:lang w:eastAsia="en-US"/>
    </w:rPr>
  </w:style>
  <w:style w:type="character" w:customStyle="1" w:styleId="BodyTextChar">
    <w:name w:val="Body Text Char"/>
    <w:basedOn w:val="DefaultParagraphFont"/>
    <w:link w:val="BodyText"/>
    <w:rsid w:val="007A79DC"/>
    <w:rPr>
      <w:rFonts w:ascii="Times New Roman" w:eastAsia="Times New Roman" w:hAnsi="Times New Roman" w:cs="Times New Roman"/>
      <w:b/>
      <w:color w:val="000000"/>
      <w:szCs w:val="20"/>
      <w:lang w:eastAsia="en-US"/>
    </w:rPr>
  </w:style>
  <w:style w:type="paragraph" w:styleId="BodyText2">
    <w:name w:val="Body Text 2"/>
    <w:basedOn w:val="Normal"/>
    <w:link w:val="BodyText2Char"/>
    <w:rsid w:val="007A79DC"/>
    <w:pPr>
      <w:spacing w:after="0" w:line="240" w:lineRule="auto"/>
    </w:pPr>
    <w:rPr>
      <w:rFonts w:ascii="Times New Roman" w:eastAsia="Times New Roman" w:hAnsi="Times New Roman" w:cs="Times New Roman"/>
      <w:szCs w:val="20"/>
      <w:lang w:eastAsia="en-US"/>
    </w:rPr>
  </w:style>
  <w:style w:type="character" w:customStyle="1" w:styleId="BodyText2Char">
    <w:name w:val="Body Text 2 Char"/>
    <w:basedOn w:val="DefaultParagraphFont"/>
    <w:link w:val="BodyText2"/>
    <w:rsid w:val="007A79DC"/>
    <w:rPr>
      <w:rFonts w:ascii="Times New Roman" w:eastAsia="Times New Roman" w:hAnsi="Times New Roman" w:cs="Times New Roman"/>
      <w:szCs w:val="20"/>
      <w:lang w:eastAsia="en-US"/>
    </w:rPr>
  </w:style>
  <w:style w:type="character" w:styleId="Hyperlink">
    <w:name w:val="Hyperlink"/>
    <w:basedOn w:val="DefaultParagraphFont"/>
    <w:uiPriority w:val="99"/>
    <w:rsid w:val="007A79DC"/>
    <w:rPr>
      <w:color w:val="0000FF"/>
      <w:u w:val="single"/>
    </w:rPr>
  </w:style>
  <w:style w:type="character" w:customStyle="1" w:styleId="subhead2">
    <w:name w:val="subhead2"/>
    <w:basedOn w:val="DefaultParagraphFont"/>
    <w:rsid w:val="007A79DC"/>
    <w:rPr>
      <w:b/>
      <w:bCs/>
      <w:caps/>
      <w:sz w:val="28"/>
    </w:rPr>
  </w:style>
  <w:style w:type="character" w:customStyle="1" w:styleId="subhead1">
    <w:name w:val="subhead1"/>
    <w:basedOn w:val="DefaultParagraphFont"/>
    <w:rsid w:val="007A79DC"/>
    <w:rPr>
      <w:rFonts w:ascii="Arial" w:hAnsi="Arial"/>
      <w:b/>
      <w:bCs/>
      <w:sz w:val="22"/>
    </w:rPr>
  </w:style>
  <w:style w:type="character" w:customStyle="1" w:styleId="StyleStyle14ptBoldSmallcapsNotBold">
    <w:name w:val="Style Style 14 pt Bold Small caps + Not Bold"/>
    <w:basedOn w:val="Style14ptBoldSmallcaps"/>
    <w:rsid w:val="007A79DC"/>
    <w:rPr>
      <w:rFonts w:ascii="Arial" w:hAnsi="Arial"/>
      <w:b/>
      <w:bCs/>
      <w:caps/>
      <w:sz w:val="28"/>
    </w:rPr>
  </w:style>
  <w:style w:type="paragraph" w:styleId="Header">
    <w:name w:val="header"/>
    <w:basedOn w:val="Normal"/>
    <w:link w:val="HeaderChar"/>
    <w:uiPriority w:val="99"/>
    <w:unhideWhenUsed/>
    <w:rsid w:val="007A7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9DC"/>
  </w:style>
  <w:style w:type="paragraph" w:styleId="Footer">
    <w:name w:val="footer"/>
    <w:basedOn w:val="Normal"/>
    <w:link w:val="FooterChar"/>
    <w:uiPriority w:val="99"/>
    <w:unhideWhenUsed/>
    <w:rsid w:val="007A7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9DC"/>
  </w:style>
  <w:style w:type="character" w:styleId="PageNumber">
    <w:name w:val="page number"/>
    <w:basedOn w:val="DefaultParagraphFont"/>
    <w:rsid w:val="007A79DC"/>
  </w:style>
  <w:style w:type="paragraph" w:styleId="ListParagraph">
    <w:name w:val="List Paragraph"/>
    <w:basedOn w:val="Normal"/>
    <w:uiPriority w:val="72"/>
    <w:qFormat/>
    <w:rsid w:val="00710BF4"/>
    <w:pPr>
      <w:ind w:left="720"/>
      <w:contextualSpacing/>
    </w:pPr>
  </w:style>
  <w:style w:type="character" w:styleId="CommentReference">
    <w:name w:val="annotation reference"/>
    <w:basedOn w:val="DefaultParagraphFont"/>
    <w:uiPriority w:val="99"/>
    <w:semiHidden/>
    <w:unhideWhenUsed/>
    <w:rsid w:val="00DD1F5B"/>
    <w:rPr>
      <w:sz w:val="16"/>
      <w:szCs w:val="16"/>
    </w:rPr>
  </w:style>
  <w:style w:type="paragraph" w:styleId="CommentText">
    <w:name w:val="annotation text"/>
    <w:basedOn w:val="Normal"/>
    <w:link w:val="CommentTextChar"/>
    <w:uiPriority w:val="99"/>
    <w:unhideWhenUsed/>
    <w:rsid w:val="00DD1F5B"/>
    <w:pPr>
      <w:spacing w:line="240" w:lineRule="auto"/>
    </w:pPr>
    <w:rPr>
      <w:sz w:val="20"/>
      <w:szCs w:val="20"/>
    </w:rPr>
  </w:style>
  <w:style w:type="character" w:customStyle="1" w:styleId="CommentTextChar">
    <w:name w:val="Comment Text Char"/>
    <w:basedOn w:val="DefaultParagraphFont"/>
    <w:link w:val="CommentText"/>
    <w:uiPriority w:val="99"/>
    <w:rsid w:val="00DD1F5B"/>
    <w:rPr>
      <w:sz w:val="20"/>
      <w:szCs w:val="20"/>
    </w:rPr>
  </w:style>
  <w:style w:type="paragraph" w:styleId="CommentSubject">
    <w:name w:val="annotation subject"/>
    <w:basedOn w:val="CommentText"/>
    <w:next w:val="CommentText"/>
    <w:link w:val="CommentSubjectChar"/>
    <w:uiPriority w:val="99"/>
    <w:semiHidden/>
    <w:unhideWhenUsed/>
    <w:rsid w:val="00DD1F5B"/>
    <w:rPr>
      <w:b/>
      <w:bCs/>
    </w:rPr>
  </w:style>
  <w:style w:type="character" w:customStyle="1" w:styleId="CommentSubjectChar">
    <w:name w:val="Comment Subject Char"/>
    <w:basedOn w:val="CommentTextChar"/>
    <w:link w:val="CommentSubject"/>
    <w:uiPriority w:val="99"/>
    <w:semiHidden/>
    <w:rsid w:val="00DD1F5B"/>
    <w:rPr>
      <w:b/>
      <w:bCs/>
      <w:sz w:val="20"/>
      <w:szCs w:val="20"/>
    </w:rPr>
  </w:style>
  <w:style w:type="character" w:customStyle="1" w:styleId="Heading3Char">
    <w:name w:val="Heading 3 Char"/>
    <w:basedOn w:val="DefaultParagraphFont"/>
    <w:link w:val="Heading3"/>
    <w:uiPriority w:val="9"/>
    <w:rsid w:val="003570AB"/>
    <w:rPr>
      <w:rFonts w:ascii="Arial Black" w:eastAsiaTheme="majorEastAsia" w:hAnsi="Arial Black" w:cstheme="majorBidi"/>
      <w:b/>
      <w:sz w:val="24"/>
      <w:szCs w:val="24"/>
    </w:rPr>
  </w:style>
  <w:style w:type="paragraph" w:styleId="NoSpacing">
    <w:name w:val="No Spacing"/>
    <w:uiPriority w:val="1"/>
    <w:qFormat/>
    <w:rsid w:val="00946A1A"/>
    <w:pPr>
      <w:spacing w:after="0" w:line="240" w:lineRule="auto"/>
    </w:pPr>
    <w:rPr>
      <w:rFonts w:ascii="Arial" w:hAnsi="Arial"/>
    </w:rPr>
  </w:style>
  <w:style w:type="paragraph" w:styleId="ListBullet">
    <w:name w:val="List Bullet"/>
    <w:basedOn w:val="Normal"/>
    <w:uiPriority w:val="99"/>
    <w:unhideWhenUsed/>
    <w:rsid w:val="003D6C3C"/>
    <w:pPr>
      <w:numPr>
        <w:numId w:val="4"/>
      </w:numPr>
      <w:contextualSpacing/>
    </w:pPr>
  </w:style>
  <w:style w:type="character" w:styleId="FollowedHyperlink">
    <w:name w:val="FollowedHyperlink"/>
    <w:basedOn w:val="DefaultParagraphFont"/>
    <w:uiPriority w:val="99"/>
    <w:semiHidden/>
    <w:unhideWhenUsed/>
    <w:rsid w:val="00E03ED9"/>
    <w:rPr>
      <w:color w:val="800080" w:themeColor="followedHyperlink"/>
      <w:u w:val="single"/>
    </w:rPr>
  </w:style>
  <w:style w:type="character" w:customStyle="1" w:styleId="normaltextrun">
    <w:name w:val="normaltextrun"/>
    <w:basedOn w:val="DefaultParagraphFont"/>
    <w:rsid w:val="00C638C0"/>
  </w:style>
  <w:style w:type="character" w:customStyle="1" w:styleId="scxw124891658">
    <w:name w:val="scxw124891658"/>
    <w:basedOn w:val="DefaultParagraphFont"/>
    <w:rsid w:val="00C638C0"/>
  </w:style>
  <w:style w:type="character" w:customStyle="1" w:styleId="eop">
    <w:name w:val="eop"/>
    <w:basedOn w:val="DefaultParagraphFont"/>
    <w:rsid w:val="00C638C0"/>
  </w:style>
  <w:style w:type="paragraph" w:customStyle="1" w:styleId="paragraph">
    <w:name w:val="paragraph"/>
    <w:basedOn w:val="Normal"/>
    <w:rsid w:val="0095644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scxw153684594">
    <w:name w:val="scxw153684594"/>
    <w:basedOn w:val="DefaultParagraphFont"/>
    <w:rsid w:val="0095644A"/>
  </w:style>
  <w:style w:type="character" w:customStyle="1" w:styleId="scxw56120995">
    <w:name w:val="scxw56120995"/>
    <w:basedOn w:val="DefaultParagraphFont"/>
    <w:rsid w:val="0095644A"/>
  </w:style>
  <w:style w:type="character" w:customStyle="1" w:styleId="scxw20659366">
    <w:name w:val="scxw20659366"/>
    <w:basedOn w:val="DefaultParagraphFont"/>
    <w:rsid w:val="00754CCA"/>
  </w:style>
  <w:style w:type="character" w:customStyle="1" w:styleId="scxw125571693">
    <w:name w:val="scxw125571693"/>
    <w:basedOn w:val="DefaultParagraphFont"/>
    <w:rsid w:val="004B607F"/>
  </w:style>
  <w:style w:type="table" w:styleId="TableGrid">
    <w:name w:val="Table Grid"/>
    <w:basedOn w:val="TableNormal"/>
    <w:uiPriority w:val="59"/>
    <w:rsid w:val="00010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E0429C"/>
    <w:rPr>
      <w:b/>
      <w:bCs/>
    </w:rPr>
  </w:style>
  <w:style w:type="paragraph" w:customStyle="1" w:styleId="Default">
    <w:name w:val="Default"/>
    <w:rsid w:val="001B7B0D"/>
    <w:pPr>
      <w:autoSpaceDE w:val="0"/>
      <w:autoSpaceDN w:val="0"/>
      <w:adjustRightInd w:val="0"/>
      <w:spacing w:after="0" w:line="240" w:lineRule="auto"/>
    </w:pPr>
    <w:rPr>
      <w:rFonts w:ascii="Amazon Ember" w:hAnsi="Amazon Ember" w:cs="Amazon Ember"/>
      <w:color w:val="000000"/>
      <w:sz w:val="24"/>
      <w:szCs w:val="24"/>
    </w:rPr>
  </w:style>
  <w:style w:type="paragraph" w:customStyle="1" w:styleId="xxxxxparagraph">
    <w:name w:val="x_x_x_x_xparagraph"/>
    <w:basedOn w:val="Normal"/>
    <w:rsid w:val="00D519F9"/>
    <w:pPr>
      <w:spacing w:after="0" w:line="240" w:lineRule="auto"/>
    </w:pPr>
    <w:rPr>
      <w:rFonts w:ascii="Calibri" w:eastAsiaTheme="minorHAnsi" w:hAnsi="Calibri" w:cs="Calibri"/>
      <w:lang w:eastAsia="en-US"/>
    </w:rPr>
  </w:style>
  <w:style w:type="character" w:customStyle="1" w:styleId="xxxxxnormaltextrun">
    <w:name w:val="x_x_x_x_xnormaltextrun"/>
    <w:basedOn w:val="DefaultParagraphFont"/>
    <w:rsid w:val="00D519F9"/>
  </w:style>
  <w:style w:type="character" w:customStyle="1" w:styleId="xxxxxeop">
    <w:name w:val="x_x_x_x_xeop"/>
    <w:basedOn w:val="DefaultParagraphFont"/>
    <w:rsid w:val="00F736D3"/>
  </w:style>
  <w:style w:type="character" w:customStyle="1" w:styleId="xxxxxscxw55625598">
    <w:name w:val="x_x_x_x_xscxw55625598"/>
    <w:basedOn w:val="DefaultParagraphFont"/>
    <w:rsid w:val="00F736D3"/>
  </w:style>
  <w:style w:type="paragraph" w:styleId="NormalWeb">
    <w:name w:val="Normal (Web)"/>
    <w:basedOn w:val="Normal"/>
    <w:uiPriority w:val="99"/>
    <w:unhideWhenUsed/>
    <w:rsid w:val="00F36D88"/>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51136">
      <w:bodyDiv w:val="1"/>
      <w:marLeft w:val="0"/>
      <w:marRight w:val="0"/>
      <w:marTop w:val="0"/>
      <w:marBottom w:val="0"/>
      <w:divBdr>
        <w:top w:val="none" w:sz="0" w:space="0" w:color="auto"/>
        <w:left w:val="none" w:sz="0" w:space="0" w:color="auto"/>
        <w:bottom w:val="none" w:sz="0" w:space="0" w:color="auto"/>
        <w:right w:val="none" w:sz="0" w:space="0" w:color="auto"/>
      </w:divBdr>
      <w:divsChild>
        <w:div w:id="436680518">
          <w:marLeft w:val="0"/>
          <w:marRight w:val="0"/>
          <w:marTop w:val="0"/>
          <w:marBottom w:val="0"/>
          <w:divBdr>
            <w:top w:val="none" w:sz="0" w:space="0" w:color="auto"/>
            <w:left w:val="none" w:sz="0" w:space="0" w:color="auto"/>
            <w:bottom w:val="none" w:sz="0" w:space="0" w:color="auto"/>
            <w:right w:val="none" w:sz="0" w:space="0" w:color="auto"/>
          </w:divBdr>
          <w:divsChild>
            <w:div w:id="1889758113">
              <w:marLeft w:val="0"/>
              <w:marRight w:val="0"/>
              <w:marTop w:val="30"/>
              <w:marBottom w:val="30"/>
              <w:divBdr>
                <w:top w:val="none" w:sz="0" w:space="0" w:color="auto"/>
                <w:left w:val="none" w:sz="0" w:space="0" w:color="auto"/>
                <w:bottom w:val="none" w:sz="0" w:space="0" w:color="auto"/>
                <w:right w:val="none" w:sz="0" w:space="0" w:color="auto"/>
              </w:divBdr>
              <w:divsChild>
                <w:div w:id="272439704">
                  <w:marLeft w:val="0"/>
                  <w:marRight w:val="0"/>
                  <w:marTop w:val="0"/>
                  <w:marBottom w:val="0"/>
                  <w:divBdr>
                    <w:top w:val="none" w:sz="0" w:space="0" w:color="auto"/>
                    <w:left w:val="none" w:sz="0" w:space="0" w:color="auto"/>
                    <w:bottom w:val="none" w:sz="0" w:space="0" w:color="auto"/>
                    <w:right w:val="none" w:sz="0" w:space="0" w:color="auto"/>
                  </w:divBdr>
                  <w:divsChild>
                    <w:div w:id="969047569">
                      <w:marLeft w:val="0"/>
                      <w:marRight w:val="0"/>
                      <w:marTop w:val="0"/>
                      <w:marBottom w:val="0"/>
                      <w:divBdr>
                        <w:top w:val="none" w:sz="0" w:space="0" w:color="auto"/>
                        <w:left w:val="none" w:sz="0" w:space="0" w:color="auto"/>
                        <w:bottom w:val="none" w:sz="0" w:space="0" w:color="auto"/>
                        <w:right w:val="none" w:sz="0" w:space="0" w:color="auto"/>
                      </w:divBdr>
                    </w:div>
                  </w:divsChild>
                </w:div>
                <w:div w:id="447546279">
                  <w:marLeft w:val="0"/>
                  <w:marRight w:val="0"/>
                  <w:marTop w:val="0"/>
                  <w:marBottom w:val="0"/>
                  <w:divBdr>
                    <w:top w:val="none" w:sz="0" w:space="0" w:color="auto"/>
                    <w:left w:val="none" w:sz="0" w:space="0" w:color="auto"/>
                    <w:bottom w:val="none" w:sz="0" w:space="0" w:color="auto"/>
                    <w:right w:val="none" w:sz="0" w:space="0" w:color="auto"/>
                  </w:divBdr>
                  <w:divsChild>
                    <w:div w:id="2113743849">
                      <w:marLeft w:val="0"/>
                      <w:marRight w:val="0"/>
                      <w:marTop w:val="0"/>
                      <w:marBottom w:val="0"/>
                      <w:divBdr>
                        <w:top w:val="none" w:sz="0" w:space="0" w:color="auto"/>
                        <w:left w:val="none" w:sz="0" w:space="0" w:color="auto"/>
                        <w:bottom w:val="none" w:sz="0" w:space="0" w:color="auto"/>
                        <w:right w:val="none" w:sz="0" w:space="0" w:color="auto"/>
                      </w:divBdr>
                    </w:div>
                  </w:divsChild>
                </w:div>
                <w:div w:id="846753615">
                  <w:marLeft w:val="0"/>
                  <w:marRight w:val="0"/>
                  <w:marTop w:val="0"/>
                  <w:marBottom w:val="0"/>
                  <w:divBdr>
                    <w:top w:val="none" w:sz="0" w:space="0" w:color="auto"/>
                    <w:left w:val="none" w:sz="0" w:space="0" w:color="auto"/>
                    <w:bottom w:val="none" w:sz="0" w:space="0" w:color="auto"/>
                    <w:right w:val="none" w:sz="0" w:space="0" w:color="auto"/>
                  </w:divBdr>
                  <w:divsChild>
                    <w:div w:id="103962721">
                      <w:marLeft w:val="0"/>
                      <w:marRight w:val="0"/>
                      <w:marTop w:val="0"/>
                      <w:marBottom w:val="0"/>
                      <w:divBdr>
                        <w:top w:val="none" w:sz="0" w:space="0" w:color="auto"/>
                        <w:left w:val="none" w:sz="0" w:space="0" w:color="auto"/>
                        <w:bottom w:val="none" w:sz="0" w:space="0" w:color="auto"/>
                        <w:right w:val="none" w:sz="0" w:space="0" w:color="auto"/>
                      </w:divBdr>
                    </w:div>
                  </w:divsChild>
                </w:div>
                <w:div w:id="1129669076">
                  <w:marLeft w:val="0"/>
                  <w:marRight w:val="0"/>
                  <w:marTop w:val="0"/>
                  <w:marBottom w:val="0"/>
                  <w:divBdr>
                    <w:top w:val="none" w:sz="0" w:space="0" w:color="auto"/>
                    <w:left w:val="none" w:sz="0" w:space="0" w:color="auto"/>
                    <w:bottom w:val="none" w:sz="0" w:space="0" w:color="auto"/>
                    <w:right w:val="none" w:sz="0" w:space="0" w:color="auto"/>
                  </w:divBdr>
                  <w:divsChild>
                    <w:div w:id="695496747">
                      <w:marLeft w:val="0"/>
                      <w:marRight w:val="0"/>
                      <w:marTop w:val="0"/>
                      <w:marBottom w:val="0"/>
                      <w:divBdr>
                        <w:top w:val="none" w:sz="0" w:space="0" w:color="auto"/>
                        <w:left w:val="none" w:sz="0" w:space="0" w:color="auto"/>
                        <w:bottom w:val="none" w:sz="0" w:space="0" w:color="auto"/>
                        <w:right w:val="none" w:sz="0" w:space="0" w:color="auto"/>
                      </w:divBdr>
                    </w:div>
                  </w:divsChild>
                </w:div>
                <w:div w:id="1226183388">
                  <w:marLeft w:val="0"/>
                  <w:marRight w:val="0"/>
                  <w:marTop w:val="0"/>
                  <w:marBottom w:val="0"/>
                  <w:divBdr>
                    <w:top w:val="none" w:sz="0" w:space="0" w:color="auto"/>
                    <w:left w:val="none" w:sz="0" w:space="0" w:color="auto"/>
                    <w:bottom w:val="none" w:sz="0" w:space="0" w:color="auto"/>
                    <w:right w:val="none" w:sz="0" w:space="0" w:color="auto"/>
                  </w:divBdr>
                  <w:divsChild>
                    <w:div w:id="1193303409">
                      <w:marLeft w:val="0"/>
                      <w:marRight w:val="0"/>
                      <w:marTop w:val="0"/>
                      <w:marBottom w:val="0"/>
                      <w:divBdr>
                        <w:top w:val="none" w:sz="0" w:space="0" w:color="auto"/>
                        <w:left w:val="none" w:sz="0" w:space="0" w:color="auto"/>
                        <w:bottom w:val="none" w:sz="0" w:space="0" w:color="auto"/>
                        <w:right w:val="none" w:sz="0" w:space="0" w:color="auto"/>
                      </w:divBdr>
                    </w:div>
                  </w:divsChild>
                </w:div>
                <w:div w:id="1298223808">
                  <w:marLeft w:val="0"/>
                  <w:marRight w:val="0"/>
                  <w:marTop w:val="0"/>
                  <w:marBottom w:val="0"/>
                  <w:divBdr>
                    <w:top w:val="none" w:sz="0" w:space="0" w:color="auto"/>
                    <w:left w:val="none" w:sz="0" w:space="0" w:color="auto"/>
                    <w:bottom w:val="none" w:sz="0" w:space="0" w:color="auto"/>
                    <w:right w:val="none" w:sz="0" w:space="0" w:color="auto"/>
                  </w:divBdr>
                  <w:divsChild>
                    <w:div w:id="1285382873">
                      <w:marLeft w:val="0"/>
                      <w:marRight w:val="0"/>
                      <w:marTop w:val="0"/>
                      <w:marBottom w:val="0"/>
                      <w:divBdr>
                        <w:top w:val="none" w:sz="0" w:space="0" w:color="auto"/>
                        <w:left w:val="none" w:sz="0" w:space="0" w:color="auto"/>
                        <w:bottom w:val="none" w:sz="0" w:space="0" w:color="auto"/>
                        <w:right w:val="none" w:sz="0" w:space="0" w:color="auto"/>
                      </w:divBdr>
                    </w:div>
                  </w:divsChild>
                </w:div>
                <w:div w:id="1900629745">
                  <w:marLeft w:val="0"/>
                  <w:marRight w:val="0"/>
                  <w:marTop w:val="0"/>
                  <w:marBottom w:val="0"/>
                  <w:divBdr>
                    <w:top w:val="none" w:sz="0" w:space="0" w:color="auto"/>
                    <w:left w:val="none" w:sz="0" w:space="0" w:color="auto"/>
                    <w:bottom w:val="none" w:sz="0" w:space="0" w:color="auto"/>
                    <w:right w:val="none" w:sz="0" w:space="0" w:color="auto"/>
                  </w:divBdr>
                  <w:divsChild>
                    <w:div w:id="649287509">
                      <w:marLeft w:val="0"/>
                      <w:marRight w:val="0"/>
                      <w:marTop w:val="0"/>
                      <w:marBottom w:val="0"/>
                      <w:divBdr>
                        <w:top w:val="none" w:sz="0" w:space="0" w:color="auto"/>
                        <w:left w:val="none" w:sz="0" w:space="0" w:color="auto"/>
                        <w:bottom w:val="none" w:sz="0" w:space="0" w:color="auto"/>
                        <w:right w:val="none" w:sz="0" w:space="0" w:color="auto"/>
                      </w:divBdr>
                    </w:div>
                  </w:divsChild>
                </w:div>
                <w:div w:id="2031714011">
                  <w:marLeft w:val="0"/>
                  <w:marRight w:val="0"/>
                  <w:marTop w:val="0"/>
                  <w:marBottom w:val="0"/>
                  <w:divBdr>
                    <w:top w:val="none" w:sz="0" w:space="0" w:color="auto"/>
                    <w:left w:val="none" w:sz="0" w:space="0" w:color="auto"/>
                    <w:bottom w:val="none" w:sz="0" w:space="0" w:color="auto"/>
                    <w:right w:val="none" w:sz="0" w:space="0" w:color="auto"/>
                  </w:divBdr>
                  <w:divsChild>
                    <w:div w:id="4497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6811">
          <w:marLeft w:val="0"/>
          <w:marRight w:val="0"/>
          <w:marTop w:val="0"/>
          <w:marBottom w:val="0"/>
          <w:divBdr>
            <w:top w:val="none" w:sz="0" w:space="0" w:color="auto"/>
            <w:left w:val="none" w:sz="0" w:space="0" w:color="auto"/>
            <w:bottom w:val="none" w:sz="0" w:space="0" w:color="auto"/>
            <w:right w:val="none" w:sz="0" w:space="0" w:color="auto"/>
          </w:divBdr>
        </w:div>
      </w:divsChild>
    </w:div>
    <w:div w:id="539829114">
      <w:bodyDiv w:val="1"/>
      <w:marLeft w:val="0"/>
      <w:marRight w:val="0"/>
      <w:marTop w:val="0"/>
      <w:marBottom w:val="0"/>
      <w:divBdr>
        <w:top w:val="none" w:sz="0" w:space="0" w:color="auto"/>
        <w:left w:val="none" w:sz="0" w:space="0" w:color="auto"/>
        <w:bottom w:val="none" w:sz="0" w:space="0" w:color="auto"/>
        <w:right w:val="none" w:sz="0" w:space="0" w:color="auto"/>
      </w:divBdr>
      <w:divsChild>
        <w:div w:id="3557809">
          <w:marLeft w:val="0"/>
          <w:marRight w:val="0"/>
          <w:marTop w:val="0"/>
          <w:marBottom w:val="0"/>
          <w:divBdr>
            <w:top w:val="none" w:sz="0" w:space="0" w:color="auto"/>
            <w:left w:val="none" w:sz="0" w:space="0" w:color="auto"/>
            <w:bottom w:val="none" w:sz="0" w:space="0" w:color="auto"/>
            <w:right w:val="none" w:sz="0" w:space="0" w:color="auto"/>
          </w:divBdr>
          <w:divsChild>
            <w:div w:id="587083729">
              <w:marLeft w:val="0"/>
              <w:marRight w:val="0"/>
              <w:marTop w:val="0"/>
              <w:marBottom w:val="0"/>
              <w:divBdr>
                <w:top w:val="none" w:sz="0" w:space="0" w:color="auto"/>
                <w:left w:val="none" w:sz="0" w:space="0" w:color="auto"/>
                <w:bottom w:val="none" w:sz="0" w:space="0" w:color="auto"/>
                <w:right w:val="none" w:sz="0" w:space="0" w:color="auto"/>
              </w:divBdr>
            </w:div>
          </w:divsChild>
        </w:div>
        <w:div w:id="90324362">
          <w:marLeft w:val="0"/>
          <w:marRight w:val="0"/>
          <w:marTop w:val="0"/>
          <w:marBottom w:val="0"/>
          <w:divBdr>
            <w:top w:val="none" w:sz="0" w:space="0" w:color="auto"/>
            <w:left w:val="none" w:sz="0" w:space="0" w:color="auto"/>
            <w:bottom w:val="none" w:sz="0" w:space="0" w:color="auto"/>
            <w:right w:val="none" w:sz="0" w:space="0" w:color="auto"/>
          </w:divBdr>
          <w:divsChild>
            <w:div w:id="569586098">
              <w:marLeft w:val="0"/>
              <w:marRight w:val="0"/>
              <w:marTop w:val="0"/>
              <w:marBottom w:val="0"/>
              <w:divBdr>
                <w:top w:val="none" w:sz="0" w:space="0" w:color="auto"/>
                <w:left w:val="none" w:sz="0" w:space="0" w:color="auto"/>
                <w:bottom w:val="none" w:sz="0" w:space="0" w:color="auto"/>
                <w:right w:val="none" w:sz="0" w:space="0" w:color="auto"/>
              </w:divBdr>
            </w:div>
          </w:divsChild>
        </w:div>
        <w:div w:id="92672934">
          <w:marLeft w:val="0"/>
          <w:marRight w:val="0"/>
          <w:marTop w:val="0"/>
          <w:marBottom w:val="0"/>
          <w:divBdr>
            <w:top w:val="none" w:sz="0" w:space="0" w:color="auto"/>
            <w:left w:val="none" w:sz="0" w:space="0" w:color="auto"/>
            <w:bottom w:val="none" w:sz="0" w:space="0" w:color="auto"/>
            <w:right w:val="none" w:sz="0" w:space="0" w:color="auto"/>
          </w:divBdr>
          <w:divsChild>
            <w:div w:id="1963878120">
              <w:marLeft w:val="0"/>
              <w:marRight w:val="0"/>
              <w:marTop w:val="0"/>
              <w:marBottom w:val="0"/>
              <w:divBdr>
                <w:top w:val="none" w:sz="0" w:space="0" w:color="auto"/>
                <w:left w:val="none" w:sz="0" w:space="0" w:color="auto"/>
                <w:bottom w:val="none" w:sz="0" w:space="0" w:color="auto"/>
                <w:right w:val="none" w:sz="0" w:space="0" w:color="auto"/>
              </w:divBdr>
            </w:div>
          </w:divsChild>
        </w:div>
        <w:div w:id="116725459">
          <w:marLeft w:val="0"/>
          <w:marRight w:val="0"/>
          <w:marTop w:val="0"/>
          <w:marBottom w:val="0"/>
          <w:divBdr>
            <w:top w:val="none" w:sz="0" w:space="0" w:color="auto"/>
            <w:left w:val="none" w:sz="0" w:space="0" w:color="auto"/>
            <w:bottom w:val="none" w:sz="0" w:space="0" w:color="auto"/>
            <w:right w:val="none" w:sz="0" w:space="0" w:color="auto"/>
          </w:divBdr>
          <w:divsChild>
            <w:div w:id="523444617">
              <w:marLeft w:val="0"/>
              <w:marRight w:val="0"/>
              <w:marTop w:val="0"/>
              <w:marBottom w:val="0"/>
              <w:divBdr>
                <w:top w:val="none" w:sz="0" w:space="0" w:color="auto"/>
                <w:left w:val="none" w:sz="0" w:space="0" w:color="auto"/>
                <w:bottom w:val="none" w:sz="0" w:space="0" w:color="auto"/>
                <w:right w:val="none" w:sz="0" w:space="0" w:color="auto"/>
              </w:divBdr>
            </w:div>
          </w:divsChild>
        </w:div>
        <w:div w:id="146091903">
          <w:marLeft w:val="0"/>
          <w:marRight w:val="0"/>
          <w:marTop w:val="0"/>
          <w:marBottom w:val="0"/>
          <w:divBdr>
            <w:top w:val="none" w:sz="0" w:space="0" w:color="auto"/>
            <w:left w:val="none" w:sz="0" w:space="0" w:color="auto"/>
            <w:bottom w:val="none" w:sz="0" w:space="0" w:color="auto"/>
            <w:right w:val="none" w:sz="0" w:space="0" w:color="auto"/>
          </w:divBdr>
          <w:divsChild>
            <w:div w:id="665741987">
              <w:marLeft w:val="0"/>
              <w:marRight w:val="0"/>
              <w:marTop w:val="0"/>
              <w:marBottom w:val="0"/>
              <w:divBdr>
                <w:top w:val="none" w:sz="0" w:space="0" w:color="auto"/>
                <w:left w:val="none" w:sz="0" w:space="0" w:color="auto"/>
                <w:bottom w:val="none" w:sz="0" w:space="0" w:color="auto"/>
                <w:right w:val="none" w:sz="0" w:space="0" w:color="auto"/>
              </w:divBdr>
            </w:div>
          </w:divsChild>
        </w:div>
        <w:div w:id="156503182">
          <w:marLeft w:val="0"/>
          <w:marRight w:val="0"/>
          <w:marTop w:val="0"/>
          <w:marBottom w:val="0"/>
          <w:divBdr>
            <w:top w:val="none" w:sz="0" w:space="0" w:color="auto"/>
            <w:left w:val="none" w:sz="0" w:space="0" w:color="auto"/>
            <w:bottom w:val="none" w:sz="0" w:space="0" w:color="auto"/>
            <w:right w:val="none" w:sz="0" w:space="0" w:color="auto"/>
          </w:divBdr>
          <w:divsChild>
            <w:div w:id="1710377189">
              <w:marLeft w:val="0"/>
              <w:marRight w:val="0"/>
              <w:marTop w:val="0"/>
              <w:marBottom w:val="0"/>
              <w:divBdr>
                <w:top w:val="none" w:sz="0" w:space="0" w:color="auto"/>
                <w:left w:val="none" w:sz="0" w:space="0" w:color="auto"/>
                <w:bottom w:val="none" w:sz="0" w:space="0" w:color="auto"/>
                <w:right w:val="none" w:sz="0" w:space="0" w:color="auto"/>
              </w:divBdr>
            </w:div>
          </w:divsChild>
        </w:div>
        <w:div w:id="161825227">
          <w:marLeft w:val="0"/>
          <w:marRight w:val="0"/>
          <w:marTop w:val="0"/>
          <w:marBottom w:val="0"/>
          <w:divBdr>
            <w:top w:val="none" w:sz="0" w:space="0" w:color="auto"/>
            <w:left w:val="none" w:sz="0" w:space="0" w:color="auto"/>
            <w:bottom w:val="none" w:sz="0" w:space="0" w:color="auto"/>
            <w:right w:val="none" w:sz="0" w:space="0" w:color="auto"/>
          </w:divBdr>
          <w:divsChild>
            <w:div w:id="1189372254">
              <w:marLeft w:val="0"/>
              <w:marRight w:val="0"/>
              <w:marTop w:val="0"/>
              <w:marBottom w:val="0"/>
              <w:divBdr>
                <w:top w:val="none" w:sz="0" w:space="0" w:color="auto"/>
                <w:left w:val="none" w:sz="0" w:space="0" w:color="auto"/>
                <w:bottom w:val="none" w:sz="0" w:space="0" w:color="auto"/>
                <w:right w:val="none" w:sz="0" w:space="0" w:color="auto"/>
              </w:divBdr>
            </w:div>
          </w:divsChild>
        </w:div>
        <w:div w:id="270359137">
          <w:marLeft w:val="0"/>
          <w:marRight w:val="0"/>
          <w:marTop w:val="0"/>
          <w:marBottom w:val="0"/>
          <w:divBdr>
            <w:top w:val="none" w:sz="0" w:space="0" w:color="auto"/>
            <w:left w:val="none" w:sz="0" w:space="0" w:color="auto"/>
            <w:bottom w:val="none" w:sz="0" w:space="0" w:color="auto"/>
            <w:right w:val="none" w:sz="0" w:space="0" w:color="auto"/>
          </w:divBdr>
          <w:divsChild>
            <w:div w:id="378431644">
              <w:marLeft w:val="0"/>
              <w:marRight w:val="0"/>
              <w:marTop w:val="0"/>
              <w:marBottom w:val="0"/>
              <w:divBdr>
                <w:top w:val="none" w:sz="0" w:space="0" w:color="auto"/>
                <w:left w:val="none" w:sz="0" w:space="0" w:color="auto"/>
                <w:bottom w:val="none" w:sz="0" w:space="0" w:color="auto"/>
                <w:right w:val="none" w:sz="0" w:space="0" w:color="auto"/>
              </w:divBdr>
            </w:div>
            <w:div w:id="1619793143">
              <w:marLeft w:val="0"/>
              <w:marRight w:val="0"/>
              <w:marTop w:val="0"/>
              <w:marBottom w:val="0"/>
              <w:divBdr>
                <w:top w:val="none" w:sz="0" w:space="0" w:color="auto"/>
                <w:left w:val="none" w:sz="0" w:space="0" w:color="auto"/>
                <w:bottom w:val="none" w:sz="0" w:space="0" w:color="auto"/>
                <w:right w:val="none" w:sz="0" w:space="0" w:color="auto"/>
              </w:divBdr>
            </w:div>
            <w:div w:id="1638755136">
              <w:marLeft w:val="0"/>
              <w:marRight w:val="0"/>
              <w:marTop w:val="0"/>
              <w:marBottom w:val="0"/>
              <w:divBdr>
                <w:top w:val="none" w:sz="0" w:space="0" w:color="auto"/>
                <w:left w:val="none" w:sz="0" w:space="0" w:color="auto"/>
                <w:bottom w:val="none" w:sz="0" w:space="0" w:color="auto"/>
                <w:right w:val="none" w:sz="0" w:space="0" w:color="auto"/>
              </w:divBdr>
            </w:div>
          </w:divsChild>
        </w:div>
        <w:div w:id="291441823">
          <w:marLeft w:val="0"/>
          <w:marRight w:val="0"/>
          <w:marTop w:val="0"/>
          <w:marBottom w:val="0"/>
          <w:divBdr>
            <w:top w:val="none" w:sz="0" w:space="0" w:color="auto"/>
            <w:left w:val="none" w:sz="0" w:space="0" w:color="auto"/>
            <w:bottom w:val="none" w:sz="0" w:space="0" w:color="auto"/>
            <w:right w:val="none" w:sz="0" w:space="0" w:color="auto"/>
          </w:divBdr>
          <w:divsChild>
            <w:div w:id="731586467">
              <w:marLeft w:val="0"/>
              <w:marRight w:val="0"/>
              <w:marTop w:val="0"/>
              <w:marBottom w:val="0"/>
              <w:divBdr>
                <w:top w:val="none" w:sz="0" w:space="0" w:color="auto"/>
                <w:left w:val="none" w:sz="0" w:space="0" w:color="auto"/>
                <w:bottom w:val="none" w:sz="0" w:space="0" w:color="auto"/>
                <w:right w:val="none" w:sz="0" w:space="0" w:color="auto"/>
              </w:divBdr>
            </w:div>
            <w:div w:id="927078936">
              <w:marLeft w:val="0"/>
              <w:marRight w:val="0"/>
              <w:marTop w:val="0"/>
              <w:marBottom w:val="0"/>
              <w:divBdr>
                <w:top w:val="none" w:sz="0" w:space="0" w:color="auto"/>
                <w:left w:val="none" w:sz="0" w:space="0" w:color="auto"/>
                <w:bottom w:val="none" w:sz="0" w:space="0" w:color="auto"/>
                <w:right w:val="none" w:sz="0" w:space="0" w:color="auto"/>
              </w:divBdr>
            </w:div>
            <w:div w:id="1528836497">
              <w:marLeft w:val="0"/>
              <w:marRight w:val="0"/>
              <w:marTop w:val="0"/>
              <w:marBottom w:val="0"/>
              <w:divBdr>
                <w:top w:val="none" w:sz="0" w:space="0" w:color="auto"/>
                <w:left w:val="none" w:sz="0" w:space="0" w:color="auto"/>
                <w:bottom w:val="none" w:sz="0" w:space="0" w:color="auto"/>
                <w:right w:val="none" w:sz="0" w:space="0" w:color="auto"/>
              </w:divBdr>
            </w:div>
          </w:divsChild>
        </w:div>
        <w:div w:id="329647387">
          <w:marLeft w:val="0"/>
          <w:marRight w:val="0"/>
          <w:marTop w:val="0"/>
          <w:marBottom w:val="0"/>
          <w:divBdr>
            <w:top w:val="none" w:sz="0" w:space="0" w:color="auto"/>
            <w:left w:val="none" w:sz="0" w:space="0" w:color="auto"/>
            <w:bottom w:val="none" w:sz="0" w:space="0" w:color="auto"/>
            <w:right w:val="none" w:sz="0" w:space="0" w:color="auto"/>
          </w:divBdr>
          <w:divsChild>
            <w:div w:id="329332830">
              <w:marLeft w:val="0"/>
              <w:marRight w:val="0"/>
              <w:marTop w:val="0"/>
              <w:marBottom w:val="0"/>
              <w:divBdr>
                <w:top w:val="none" w:sz="0" w:space="0" w:color="auto"/>
                <w:left w:val="none" w:sz="0" w:space="0" w:color="auto"/>
                <w:bottom w:val="none" w:sz="0" w:space="0" w:color="auto"/>
                <w:right w:val="none" w:sz="0" w:space="0" w:color="auto"/>
              </w:divBdr>
            </w:div>
          </w:divsChild>
        </w:div>
        <w:div w:id="355815542">
          <w:marLeft w:val="0"/>
          <w:marRight w:val="0"/>
          <w:marTop w:val="0"/>
          <w:marBottom w:val="0"/>
          <w:divBdr>
            <w:top w:val="none" w:sz="0" w:space="0" w:color="auto"/>
            <w:left w:val="none" w:sz="0" w:space="0" w:color="auto"/>
            <w:bottom w:val="none" w:sz="0" w:space="0" w:color="auto"/>
            <w:right w:val="none" w:sz="0" w:space="0" w:color="auto"/>
          </w:divBdr>
          <w:divsChild>
            <w:div w:id="483425443">
              <w:marLeft w:val="0"/>
              <w:marRight w:val="0"/>
              <w:marTop w:val="0"/>
              <w:marBottom w:val="0"/>
              <w:divBdr>
                <w:top w:val="none" w:sz="0" w:space="0" w:color="auto"/>
                <w:left w:val="none" w:sz="0" w:space="0" w:color="auto"/>
                <w:bottom w:val="none" w:sz="0" w:space="0" w:color="auto"/>
                <w:right w:val="none" w:sz="0" w:space="0" w:color="auto"/>
              </w:divBdr>
            </w:div>
          </w:divsChild>
        </w:div>
        <w:div w:id="411856551">
          <w:marLeft w:val="0"/>
          <w:marRight w:val="0"/>
          <w:marTop w:val="0"/>
          <w:marBottom w:val="0"/>
          <w:divBdr>
            <w:top w:val="none" w:sz="0" w:space="0" w:color="auto"/>
            <w:left w:val="none" w:sz="0" w:space="0" w:color="auto"/>
            <w:bottom w:val="none" w:sz="0" w:space="0" w:color="auto"/>
            <w:right w:val="none" w:sz="0" w:space="0" w:color="auto"/>
          </w:divBdr>
          <w:divsChild>
            <w:div w:id="585840961">
              <w:marLeft w:val="0"/>
              <w:marRight w:val="0"/>
              <w:marTop w:val="0"/>
              <w:marBottom w:val="0"/>
              <w:divBdr>
                <w:top w:val="none" w:sz="0" w:space="0" w:color="auto"/>
                <w:left w:val="none" w:sz="0" w:space="0" w:color="auto"/>
                <w:bottom w:val="none" w:sz="0" w:space="0" w:color="auto"/>
                <w:right w:val="none" w:sz="0" w:space="0" w:color="auto"/>
              </w:divBdr>
            </w:div>
          </w:divsChild>
        </w:div>
        <w:div w:id="448281550">
          <w:marLeft w:val="0"/>
          <w:marRight w:val="0"/>
          <w:marTop w:val="0"/>
          <w:marBottom w:val="0"/>
          <w:divBdr>
            <w:top w:val="none" w:sz="0" w:space="0" w:color="auto"/>
            <w:left w:val="none" w:sz="0" w:space="0" w:color="auto"/>
            <w:bottom w:val="none" w:sz="0" w:space="0" w:color="auto"/>
            <w:right w:val="none" w:sz="0" w:space="0" w:color="auto"/>
          </w:divBdr>
          <w:divsChild>
            <w:div w:id="1790120714">
              <w:marLeft w:val="0"/>
              <w:marRight w:val="0"/>
              <w:marTop w:val="0"/>
              <w:marBottom w:val="0"/>
              <w:divBdr>
                <w:top w:val="none" w:sz="0" w:space="0" w:color="auto"/>
                <w:left w:val="none" w:sz="0" w:space="0" w:color="auto"/>
                <w:bottom w:val="none" w:sz="0" w:space="0" w:color="auto"/>
                <w:right w:val="none" w:sz="0" w:space="0" w:color="auto"/>
              </w:divBdr>
            </w:div>
            <w:div w:id="2073195818">
              <w:marLeft w:val="0"/>
              <w:marRight w:val="0"/>
              <w:marTop w:val="0"/>
              <w:marBottom w:val="0"/>
              <w:divBdr>
                <w:top w:val="none" w:sz="0" w:space="0" w:color="auto"/>
                <w:left w:val="none" w:sz="0" w:space="0" w:color="auto"/>
                <w:bottom w:val="none" w:sz="0" w:space="0" w:color="auto"/>
                <w:right w:val="none" w:sz="0" w:space="0" w:color="auto"/>
              </w:divBdr>
            </w:div>
            <w:div w:id="2096052192">
              <w:marLeft w:val="0"/>
              <w:marRight w:val="0"/>
              <w:marTop w:val="0"/>
              <w:marBottom w:val="0"/>
              <w:divBdr>
                <w:top w:val="none" w:sz="0" w:space="0" w:color="auto"/>
                <w:left w:val="none" w:sz="0" w:space="0" w:color="auto"/>
                <w:bottom w:val="none" w:sz="0" w:space="0" w:color="auto"/>
                <w:right w:val="none" w:sz="0" w:space="0" w:color="auto"/>
              </w:divBdr>
            </w:div>
          </w:divsChild>
        </w:div>
        <w:div w:id="521552952">
          <w:marLeft w:val="0"/>
          <w:marRight w:val="0"/>
          <w:marTop w:val="0"/>
          <w:marBottom w:val="0"/>
          <w:divBdr>
            <w:top w:val="none" w:sz="0" w:space="0" w:color="auto"/>
            <w:left w:val="none" w:sz="0" w:space="0" w:color="auto"/>
            <w:bottom w:val="none" w:sz="0" w:space="0" w:color="auto"/>
            <w:right w:val="none" w:sz="0" w:space="0" w:color="auto"/>
          </w:divBdr>
          <w:divsChild>
            <w:div w:id="10767076">
              <w:marLeft w:val="0"/>
              <w:marRight w:val="0"/>
              <w:marTop w:val="0"/>
              <w:marBottom w:val="0"/>
              <w:divBdr>
                <w:top w:val="none" w:sz="0" w:space="0" w:color="auto"/>
                <w:left w:val="none" w:sz="0" w:space="0" w:color="auto"/>
                <w:bottom w:val="none" w:sz="0" w:space="0" w:color="auto"/>
                <w:right w:val="none" w:sz="0" w:space="0" w:color="auto"/>
              </w:divBdr>
            </w:div>
          </w:divsChild>
        </w:div>
        <w:div w:id="554127562">
          <w:marLeft w:val="0"/>
          <w:marRight w:val="0"/>
          <w:marTop w:val="0"/>
          <w:marBottom w:val="0"/>
          <w:divBdr>
            <w:top w:val="none" w:sz="0" w:space="0" w:color="auto"/>
            <w:left w:val="none" w:sz="0" w:space="0" w:color="auto"/>
            <w:bottom w:val="none" w:sz="0" w:space="0" w:color="auto"/>
            <w:right w:val="none" w:sz="0" w:space="0" w:color="auto"/>
          </w:divBdr>
          <w:divsChild>
            <w:div w:id="603271612">
              <w:marLeft w:val="0"/>
              <w:marRight w:val="0"/>
              <w:marTop w:val="0"/>
              <w:marBottom w:val="0"/>
              <w:divBdr>
                <w:top w:val="none" w:sz="0" w:space="0" w:color="auto"/>
                <w:left w:val="none" w:sz="0" w:space="0" w:color="auto"/>
                <w:bottom w:val="none" w:sz="0" w:space="0" w:color="auto"/>
                <w:right w:val="none" w:sz="0" w:space="0" w:color="auto"/>
              </w:divBdr>
            </w:div>
          </w:divsChild>
        </w:div>
        <w:div w:id="574322999">
          <w:marLeft w:val="0"/>
          <w:marRight w:val="0"/>
          <w:marTop w:val="0"/>
          <w:marBottom w:val="0"/>
          <w:divBdr>
            <w:top w:val="none" w:sz="0" w:space="0" w:color="auto"/>
            <w:left w:val="none" w:sz="0" w:space="0" w:color="auto"/>
            <w:bottom w:val="none" w:sz="0" w:space="0" w:color="auto"/>
            <w:right w:val="none" w:sz="0" w:space="0" w:color="auto"/>
          </w:divBdr>
          <w:divsChild>
            <w:div w:id="523248620">
              <w:marLeft w:val="0"/>
              <w:marRight w:val="0"/>
              <w:marTop w:val="0"/>
              <w:marBottom w:val="0"/>
              <w:divBdr>
                <w:top w:val="none" w:sz="0" w:space="0" w:color="auto"/>
                <w:left w:val="none" w:sz="0" w:space="0" w:color="auto"/>
                <w:bottom w:val="none" w:sz="0" w:space="0" w:color="auto"/>
                <w:right w:val="none" w:sz="0" w:space="0" w:color="auto"/>
              </w:divBdr>
            </w:div>
          </w:divsChild>
        </w:div>
        <w:div w:id="576717118">
          <w:marLeft w:val="0"/>
          <w:marRight w:val="0"/>
          <w:marTop w:val="0"/>
          <w:marBottom w:val="0"/>
          <w:divBdr>
            <w:top w:val="none" w:sz="0" w:space="0" w:color="auto"/>
            <w:left w:val="none" w:sz="0" w:space="0" w:color="auto"/>
            <w:bottom w:val="none" w:sz="0" w:space="0" w:color="auto"/>
            <w:right w:val="none" w:sz="0" w:space="0" w:color="auto"/>
          </w:divBdr>
          <w:divsChild>
            <w:div w:id="1630739939">
              <w:marLeft w:val="0"/>
              <w:marRight w:val="0"/>
              <w:marTop w:val="0"/>
              <w:marBottom w:val="0"/>
              <w:divBdr>
                <w:top w:val="none" w:sz="0" w:space="0" w:color="auto"/>
                <w:left w:val="none" w:sz="0" w:space="0" w:color="auto"/>
                <w:bottom w:val="none" w:sz="0" w:space="0" w:color="auto"/>
                <w:right w:val="none" w:sz="0" w:space="0" w:color="auto"/>
              </w:divBdr>
            </w:div>
          </w:divsChild>
        </w:div>
        <w:div w:id="682320897">
          <w:marLeft w:val="0"/>
          <w:marRight w:val="0"/>
          <w:marTop w:val="0"/>
          <w:marBottom w:val="0"/>
          <w:divBdr>
            <w:top w:val="none" w:sz="0" w:space="0" w:color="auto"/>
            <w:left w:val="none" w:sz="0" w:space="0" w:color="auto"/>
            <w:bottom w:val="none" w:sz="0" w:space="0" w:color="auto"/>
            <w:right w:val="none" w:sz="0" w:space="0" w:color="auto"/>
          </w:divBdr>
          <w:divsChild>
            <w:div w:id="726690110">
              <w:marLeft w:val="0"/>
              <w:marRight w:val="0"/>
              <w:marTop w:val="0"/>
              <w:marBottom w:val="0"/>
              <w:divBdr>
                <w:top w:val="none" w:sz="0" w:space="0" w:color="auto"/>
                <w:left w:val="none" w:sz="0" w:space="0" w:color="auto"/>
                <w:bottom w:val="none" w:sz="0" w:space="0" w:color="auto"/>
                <w:right w:val="none" w:sz="0" w:space="0" w:color="auto"/>
              </w:divBdr>
            </w:div>
          </w:divsChild>
        </w:div>
        <w:div w:id="694232999">
          <w:marLeft w:val="0"/>
          <w:marRight w:val="0"/>
          <w:marTop w:val="0"/>
          <w:marBottom w:val="0"/>
          <w:divBdr>
            <w:top w:val="none" w:sz="0" w:space="0" w:color="auto"/>
            <w:left w:val="none" w:sz="0" w:space="0" w:color="auto"/>
            <w:bottom w:val="none" w:sz="0" w:space="0" w:color="auto"/>
            <w:right w:val="none" w:sz="0" w:space="0" w:color="auto"/>
          </w:divBdr>
          <w:divsChild>
            <w:div w:id="897932859">
              <w:marLeft w:val="0"/>
              <w:marRight w:val="0"/>
              <w:marTop w:val="0"/>
              <w:marBottom w:val="0"/>
              <w:divBdr>
                <w:top w:val="none" w:sz="0" w:space="0" w:color="auto"/>
                <w:left w:val="none" w:sz="0" w:space="0" w:color="auto"/>
                <w:bottom w:val="none" w:sz="0" w:space="0" w:color="auto"/>
                <w:right w:val="none" w:sz="0" w:space="0" w:color="auto"/>
              </w:divBdr>
            </w:div>
          </w:divsChild>
        </w:div>
        <w:div w:id="716510775">
          <w:marLeft w:val="0"/>
          <w:marRight w:val="0"/>
          <w:marTop w:val="0"/>
          <w:marBottom w:val="0"/>
          <w:divBdr>
            <w:top w:val="none" w:sz="0" w:space="0" w:color="auto"/>
            <w:left w:val="none" w:sz="0" w:space="0" w:color="auto"/>
            <w:bottom w:val="none" w:sz="0" w:space="0" w:color="auto"/>
            <w:right w:val="none" w:sz="0" w:space="0" w:color="auto"/>
          </w:divBdr>
          <w:divsChild>
            <w:div w:id="1229026887">
              <w:marLeft w:val="0"/>
              <w:marRight w:val="0"/>
              <w:marTop w:val="0"/>
              <w:marBottom w:val="0"/>
              <w:divBdr>
                <w:top w:val="none" w:sz="0" w:space="0" w:color="auto"/>
                <w:left w:val="none" w:sz="0" w:space="0" w:color="auto"/>
                <w:bottom w:val="none" w:sz="0" w:space="0" w:color="auto"/>
                <w:right w:val="none" w:sz="0" w:space="0" w:color="auto"/>
              </w:divBdr>
            </w:div>
          </w:divsChild>
        </w:div>
        <w:div w:id="756902066">
          <w:marLeft w:val="0"/>
          <w:marRight w:val="0"/>
          <w:marTop w:val="0"/>
          <w:marBottom w:val="0"/>
          <w:divBdr>
            <w:top w:val="none" w:sz="0" w:space="0" w:color="auto"/>
            <w:left w:val="none" w:sz="0" w:space="0" w:color="auto"/>
            <w:bottom w:val="none" w:sz="0" w:space="0" w:color="auto"/>
            <w:right w:val="none" w:sz="0" w:space="0" w:color="auto"/>
          </w:divBdr>
          <w:divsChild>
            <w:div w:id="1033993132">
              <w:marLeft w:val="0"/>
              <w:marRight w:val="0"/>
              <w:marTop w:val="0"/>
              <w:marBottom w:val="0"/>
              <w:divBdr>
                <w:top w:val="none" w:sz="0" w:space="0" w:color="auto"/>
                <w:left w:val="none" w:sz="0" w:space="0" w:color="auto"/>
                <w:bottom w:val="none" w:sz="0" w:space="0" w:color="auto"/>
                <w:right w:val="none" w:sz="0" w:space="0" w:color="auto"/>
              </w:divBdr>
            </w:div>
            <w:div w:id="1460608954">
              <w:marLeft w:val="0"/>
              <w:marRight w:val="0"/>
              <w:marTop w:val="0"/>
              <w:marBottom w:val="0"/>
              <w:divBdr>
                <w:top w:val="none" w:sz="0" w:space="0" w:color="auto"/>
                <w:left w:val="none" w:sz="0" w:space="0" w:color="auto"/>
                <w:bottom w:val="none" w:sz="0" w:space="0" w:color="auto"/>
                <w:right w:val="none" w:sz="0" w:space="0" w:color="auto"/>
              </w:divBdr>
            </w:div>
            <w:div w:id="1793160846">
              <w:marLeft w:val="0"/>
              <w:marRight w:val="0"/>
              <w:marTop w:val="0"/>
              <w:marBottom w:val="0"/>
              <w:divBdr>
                <w:top w:val="none" w:sz="0" w:space="0" w:color="auto"/>
                <w:left w:val="none" w:sz="0" w:space="0" w:color="auto"/>
                <w:bottom w:val="none" w:sz="0" w:space="0" w:color="auto"/>
                <w:right w:val="none" w:sz="0" w:space="0" w:color="auto"/>
              </w:divBdr>
            </w:div>
          </w:divsChild>
        </w:div>
        <w:div w:id="768963377">
          <w:marLeft w:val="0"/>
          <w:marRight w:val="0"/>
          <w:marTop w:val="0"/>
          <w:marBottom w:val="0"/>
          <w:divBdr>
            <w:top w:val="none" w:sz="0" w:space="0" w:color="auto"/>
            <w:left w:val="none" w:sz="0" w:space="0" w:color="auto"/>
            <w:bottom w:val="none" w:sz="0" w:space="0" w:color="auto"/>
            <w:right w:val="none" w:sz="0" w:space="0" w:color="auto"/>
          </w:divBdr>
          <w:divsChild>
            <w:div w:id="1752697471">
              <w:marLeft w:val="0"/>
              <w:marRight w:val="0"/>
              <w:marTop w:val="0"/>
              <w:marBottom w:val="0"/>
              <w:divBdr>
                <w:top w:val="none" w:sz="0" w:space="0" w:color="auto"/>
                <w:left w:val="none" w:sz="0" w:space="0" w:color="auto"/>
                <w:bottom w:val="none" w:sz="0" w:space="0" w:color="auto"/>
                <w:right w:val="none" w:sz="0" w:space="0" w:color="auto"/>
              </w:divBdr>
            </w:div>
          </w:divsChild>
        </w:div>
        <w:div w:id="774862533">
          <w:marLeft w:val="0"/>
          <w:marRight w:val="0"/>
          <w:marTop w:val="0"/>
          <w:marBottom w:val="0"/>
          <w:divBdr>
            <w:top w:val="none" w:sz="0" w:space="0" w:color="auto"/>
            <w:left w:val="none" w:sz="0" w:space="0" w:color="auto"/>
            <w:bottom w:val="none" w:sz="0" w:space="0" w:color="auto"/>
            <w:right w:val="none" w:sz="0" w:space="0" w:color="auto"/>
          </w:divBdr>
          <w:divsChild>
            <w:div w:id="1007828651">
              <w:marLeft w:val="0"/>
              <w:marRight w:val="0"/>
              <w:marTop w:val="0"/>
              <w:marBottom w:val="0"/>
              <w:divBdr>
                <w:top w:val="none" w:sz="0" w:space="0" w:color="auto"/>
                <w:left w:val="none" w:sz="0" w:space="0" w:color="auto"/>
                <w:bottom w:val="none" w:sz="0" w:space="0" w:color="auto"/>
                <w:right w:val="none" w:sz="0" w:space="0" w:color="auto"/>
              </w:divBdr>
            </w:div>
            <w:div w:id="1706641211">
              <w:marLeft w:val="0"/>
              <w:marRight w:val="0"/>
              <w:marTop w:val="0"/>
              <w:marBottom w:val="0"/>
              <w:divBdr>
                <w:top w:val="none" w:sz="0" w:space="0" w:color="auto"/>
                <w:left w:val="none" w:sz="0" w:space="0" w:color="auto"/>
                <w:bottom w:val="none" w:sz="0" w:space="0" w:color="auto"/>
                <w:right w:val="none" w:sz="0" w:space="0" w:color="auto"/>
              </w:divBdr>
            </w:div>
            <w:div w:id="2021348394">
              <w:marLeft w:val="0"/>
              <w:marRight w:val="0"/>
              <w:marTop w:val="0"/>
              <w:marBottom w:val="0"/>
              <w:divBdr>
                <w:top w:val="none" w:sz="0" w:space="0" w:color="auto"/>
                <w:left w:val="none" w:sz="0" w:space="0" w:color="auto"/>
                <w:bottom w:val="none" w:sz="0" w:space="0" w:color="auto"/>
                <w:right w:val="none" w:sz="0" w:space="0" w:color="auto"/>
              </w:divBdr>
            </w:div>
          </w:divsChild>
        </w:div>
        <w:div w:id="787892804">
          <w:marLeft w:val="0"/>
          <w:marRight w:val="0"/>
          <w:marTop w:val="0"/>
          <w:marBottom w:val="0"/>
          <w:divBdr>
            <w:top w:val="none" w:sz="0" w:space="0" w:color="auto"/>
            <w:left w:val="none" w:sz="0" w:space="0" w:color="auto"/>
            <w:bottom w:val="none" w:sz="0" w:space="0" w:color="auto"/>
            <w:right w:val="none" w:sz="0" w:space="0" w:color="auto"/>
          </w:divBdr>
          <w:divsChild>
            <w:div w:id="768427848">
              <w:marLeft w:val="0"/>
              <w:marRight w:val="0"/>
              <w:marTop w:val="0"/>
              <w:marBottom w:val="0"/>
              <w:divBdr>
                <w:top w:val="none" w:sz="0" w:space="0" w:color="auto"/>
                <w:left w:val="none" w:sz="0" w:space="0" w:color="auto"/>
                <w:bottom w:val="none" w:sz="0" w:space="0" w:color="auto"/>
                <w:right w:val="none" w:sz="0" w:space="0" w:color="auto"/>
              </w:divBdr>
            </w:div>
          </w:divsChild>
        </w:div>
        <w:div w:id="791248108">
          <w:marLeft w:val="0"/>
          <w:marRight w:val="0"/>
          <w:marTop w:val="0"/>
          <w:marBottom w:val="0"/>
          <w:divBdr>
            <w:top w:val="none" w:sz="0" w:space="0" w:color="auto"/>
            <w:left w:val="none" w:sz="0" w:space="0" w:color="auto"/>
            <w:bottom w:val="none" w:sz="0" w:space="0" w:color="auto"/>
            <w:right w:val="none" w:sz="0" w:space="0" w:color="auto"/>
          </w:divBdr>
          <w:divsChild>
            <w:div w:id="1129127279">
              <w:marLeft w:val="0"/>
              <w:marRight w:val="0"/>
              <w:marTop w:val="0"/>
              <w:marBottom w:val="0"/>
              <w:divBdr>
                <w:top w:val="none" w:sz="0" w:space="0" w:color="auto"/>
                <w:left w:val="none" w:sz="0" w:space="0" w:color="auto"/>
                <w:bottom w:val="none" w:sz="0" w:space="0" w:color="auto"/>
                <w:right w:val="none" w:sz="0" w:space="0" w:color="auto"/>
              </w:divBdr>
            </w:div>
          </w:divsChild>
        </w:div>
        <w:div w:id="805971803">
          <w:marLeft w:val="0"/>
          <w:marRight w:val="0"/>
          <w:marTop w:val="0"/>
          <w:marBottom w:val="0"/>
          <w:divBdr>
            <w:top w:val="none" w:sz="0" w:space="0" w:color="auto"/>
            <w:left w:val="none" w:sz="0" w:space="0" w:color="auto"/>
            <w:bottom w:val="none" w:sz="0" w:space="0" w:color="auto"/>
            <w:right w:val="none" w:sz="0" w:space="0" w:color="auto"/>
          </w:divBdr>
          <w:divsChild>
            <w:div w:id="1439519614">
              <w:marLeft w:val="0"/>
              <w:marRight w:val="0"/>
              <w:marTop w:val="0"/>
              <w:marBottom w:val="0"/>
              <w:divBdr>
                <w:top w:val="none" w:sz="0" w:space="0" w:color="auto"/>
                <w:left w:val="none" w:sz="0" w:space="0" w:color="auto"/>
                <w:bottom w:val="none" w:sz="0" w:space="0" w:color="auto"/>
                <w:right w:val="none" w:sz="0" w:space="0" w:color="auto"/>
              </w:divBdr>
            </w:div>
          </w:divsChild>
        </w:div>
        <w:div w:id="829060593">
          <w:marLeft w:val="0"/>
          <w:marRight w:val="0"/>
          <w:marTop w:val="0"/>
          <w:marBottom w:val="0"/>
          <w:divBdr>
            <w:top w:val="none" w:sz="0" w:space="0" w:color="auto"/>
            <w:left w:val="none" w:sz="0" w:space="0" w:color="auto"/>
            <w:bottom w:val="none" w:sz="0" w:space="0" w:color="auto"/>
            <w:right w:val="none" w:sz="0" w:space="0" w:color="auto"/>
          </w:divBdr>
          <w:divsChild>
            <w:div w:id="1753506297">
              <w:marLeft w:val="0"/>
              <w:marRight w:val="0"/>
              <w:marTop w:val="0"/>
              <w:marBottom w:val="0"/>
              <w:divBdr>
                <w:top w:val="none" w:sz="0" w:space="0" w:color="auto"/>
                <w:left w:val="none" w:sz="0" w:space="0" w:color="auto"/>
                <w:bottom w:val="none" w:sz="0" w:space="0" w:color="auto"/>
                <w:right w:val="none" w:sz="0" w:space="0" w:color="auto"/>
              </w:divBdr>
            </w:div>
          </w:divsChild>
        </w:div>
        <w:div w:id="965695223">
          <w:marLeft w:val="0"/>
          <w:marRight w:val="0"/>
          <w:marTop w:val="0"/>
          <w:marBottom w:val="0"/>
          <w:divBdr>
            <w:top w:val="none" w:sz="0" w:space="0" w:color="auto"/>
            <w:left w:val="none" w:sz="0" w:space="0" w:color="auto"/>
            <w:bottom w:val="none" w:sz="0" w:space="0" w:color="auto"/>
            <w:right w:val="none" w:sz="0" w:space="0" w:color="auto"/>
          </w:divBdr>
          <w:divsChild>
            <w:div w:id="1220047905">
              <w:marLeft w:val="0"/>
              <w:marRight w:val="0"/>
              <w:marTop w:val="0"/>
              <w:marBottom w:val="0"/>
              <w:divBdr>
                <w:top w:val="none" w:sz="0" w:space="0" w:color="auto"/>
                <w:left w:val="none" w:sz="0" w:space="0" w:color="auto"/>
                <w:bottom w:val="none" w:sz="0" w:space="0" w:color="auto"/>
                <w:right w:val="none" w:sz="0" w:space="0" w:color="auto"/>
              </w:divBdr>
            </w:div>
          </w:divsChild>
        </w:div>
        <w:div w:id="983313445">
          <w:marLeft w:val="0"/>
          <w:marRight w:val="0"/>
          <w:marTop w:val="0"/>
          <w:marBottom w:val="0"/>
          <w:divBdr>
            <w:top w:val="none" w:sz="0" w:space="0" w:color="auto"/>
            <w:left w:val="none" w:sz="0" w:space="0" w:color="auto"/>
            <w:bottom w:val="none" w:sz="0" w:space="0" w:color="auto"/>
            <w:right w:val="none" w:sz="0" w:space="0" w:color="auto"/>
          </w:divBdr>
          <w:divsChild>
            <w:div w:id="287048837">
              <w:marLeft w:val="0"/>
              <w:marRight w:val="0"/>
              <w:marTop w:val="0"/>
              <w:marBottom w:val="0"/>
              <w:divBdr>
                <w:top w:val="none" w:sz="0" w:space="0" w:color="auto"/>
                <w:left w:val="none" w:sz="0" w:space="0" w:color="auto"/>
                <w:bottom w:val="none" w:sz="0" w:space="0" w:color="auto"/>
                <w:right w:val="none" w:sz="0" w:space="0" w:color="auto"/>
              </w:divBdr>
            </w:div>
            <w:div w:id="965814902">
              <w:marLeft w:val="0"/>
              <w:marRight w:val="0"/>
              <w:marTop w:val="0"/>
              <w:marBottom w:val="0"/>
              <w:divBdr>
                <w:top w:val="none" w:sz="0" w:space="0" w:color="auto"/>
                <w:left w:val="none" w:sz="0" w:space="0" w:color="auto"/>
                <w:bottom w:val="none" w:sz="0" w:space="0" w:color="auto"/>
                <w:right w:val="none" w:sz="0" w:space="0" w:color="auto"/>
              </w:divBdr>
            </w:div>
            <w:div w:id="1653951264">
              <w:marLeft w:val="0"/>
              <w:marRight w:val="0"/>
              <w:marTop w:val="0"/>
              <w:marBottom w:val="0"/>
              <w:divBdr>
                <w:top w:val="none" w:sz="0" w:space="0" w:color="auto"/>
                <w:left w:val="none" w:sz="0" w:space="0" w:color="auto"/>
                <w:bottom w:val="none" w:sz="0" w:space="0" w:color="auto"/>
                <w:right w:val="none" w:sz="0" w:space="0" w:color="auto"/>
              </w:divBdr>
            </w:div>
          </w:divsChild>
        </w:div>
        <w:div w:id="1037661859">
          <w:marLeft w:val="0"/>
          <w:marRight w:val="0"/>
          <w:marTop w:val="0"/>
          <w:marBottom w:val="0"/>
          <w:divBdr>
            <w:top w:val="none" w:sz="0" w:space="0" w:color="auto"/>
            <w:left w:val="none" w:sz="0" w:space="0" w:color="auto"/>
            <w:bottom w:val="none" w:sz="0" w:space="0" w:color="auto"/>
            <w:right w:val="none" w:sz="0" w:space="0" w:color="auto"/>
          </w:divBdr>
          <w:divsChild>
            <w:div w:id="596212806">
              <w:marLeft w:val="0"/>
              <w:marRight w:val="0"/>
              <w:marTop w:val="0"/>
              <w:marBottom w:val="0"/>
              <w:divBdr>
                <w:top w:val="none" w:sz="0" w:space="0" w:color="auto"/>
                <w:left w:val="none" w:sz="0" w:space="0" w:color="auto"/>
                <w:bottom w:val="none" w:sz="0" w:space="0" w:color="auto"/>
                <w:right w:val="none" w:sz="0" w:space="0" w:color="auto"/>
              </w:divBdr>
            </w:div>
          </w:divsChild>
        </w:div>
        <w:div w:id="1040857726">
          <w:marLeft w:val="0"/>
          <w:marRight w:val="0"/>
          <w:marTop w:val="0"/>
          <w:marBottom w:val="0"/>
          <w:divBdr>
            <w:top w:val="none" w:sz="0" w:space="0" w:color="auto"/>
            <w:left w:val="none" w:sz="0" w:space="0" w:color="auto"/>
            <w:bottom w:val="none" w:sz="0" w:space="0" w:color="auto"/>
            <w:right w:val="none" w:sz="0" w:space="0" w:color="auto"/>
          </w:divBdr>
          <w:divsChild>
            <w:div w:id="1379284303">
              <w:marLeft w:val="0"/>
              <w:marRight w:val="0"/>
              <w:marTop w:val="0"/>
              <w:marBottom w:val="0"/>
              <w:divBdr>
                <w:top w:val="none" w:sz="0" w:space="0" w:color="auto"/>
                <w:left w:val="none" w:sz="0" w:space="0" w:color="auto"/>
                <w:bottom w:val="none" w:sz="0" w:space="0" w:color="auto"/>
                <w:right w:val="none" w:sz="0" w:space="0" w:color="auto"/>
              </w:divBdr>
            </w:div>
          </w:divsChild>
        </w:div>
        <w:div w:id="1043292252">
          <w:marLeft w:val="0"/>
          <w:marRight w:val="0"/>
          <w:marTop w:val="0"/>
          <w:marBottom w:val="0"/>
          <w:divBdr>
            <w:top w:val="none" w:sz="0" w:space="0" w:color="auto"/>
            <w:left w:val="none" w:sz="0" w:space="0" w:color="auto"/>
            <w:bottom w:val="none" w:sz="0" w:space="0" w:color="auto"/>
            <w:right w:val="none" w:sz="0" w:space="0" w:color="auto"/>
          </w:divBdr>
          <w:divsChild>
            <w:div w:id="168253428">
              <w:marLeft w:val="0"/>
              <w:marRight w:val="0"/>
              <w:marTop w:val="0"/>
              <w:marBottom w:val="0"/>
              <w:divBdr>
                <w:top w:val="none" w:sz="0" w:space="0" w:color="auto"/>
                <w:left w:val="none" w:sz="0" w:space="0" w:color="auto"/>
                <w:bottom w:val="none" w:sz="0" w:space="0" w:color="auto"/>
                <w:right w:val="none" w:sz="0" w:space="0" w:color="auto"/>
              </w:divBdr>
            </w:div>
          </w:divsChild>
        </w:div>
        <w:div w:id="1072193339">
          <w:marLeft w:val="0"/>
          <w:marRight w:val="0"/>
          <w:marTop w:val="0"/>
          <w:marBottom w:val="0"/>
          <w:divBdr>
            <w:top w:val="none" w:sz="0" w:space="0" w:color="auto"/>
            <w:left w:val="none" w:sz="0" w:space="0" w:color="auto"/>
            <w:bottom w:val="none" w:sz="0" w:space="0" w:color="auto"/>
            <w:right w:val="none" w:sz="0" w:space="0" w:color="auto"/>
          </w:divBdr>
          <w:divsChild>
            <w:div w:id="1456292667">
              <w:marLeft w:val="0"/>
              <w:marRight w:val="0"/>
              <w:marTop w:val="0"/>
              <w:marBottom w:val="0"/>
              <w:divBdr>
                <w:top w:val="none" w:sz="0" w:space="0" w:color="auto"/>
                <w:left w:val="none" w:sz="0" w:space="0" w:color="auto"/>
                <w:bottom w:val="none" w:sz="0" w:space="0" w:color="auto"/>
                <w:right w:val="none" w:sz="0" w:space="0" w:color="auto"/>
              </w:divBdr>
            </w:div>
          </w:divsChild>
        </w:div>
        <w:div w:id="1176728563">
          <w:marLeft w:val="0"/>
          <w:marRight w:val="0"/>
          <w:marTop w:val="0"/>
          <w:marBottom w:val="0"/>
          <w:divBdr>
            <w:top w:val="none" w:sz="0" w:space="0" w:color="auto"/>
            <w:left w:val="none" w:sz="0" w:space="0" w:color="auto"/>
            <w:bottom w:val="none" w:sz="0" w:space="0" w:color="auto"/>
            <w:right w:val="none" w:sz="0" w:space="0" w:color="auto"/>
          </w:divBdr>
          <w:divsChild>
            <w:div w:id="1618873226">
              <w:marLeft w:val="0"/>
              <w:marRight w:val="0"/>
              <w:marTop w:val="0"/>
              <w:marBottom w:val="0"/>
              <w:divBdr>
                <w:top w:val="none" w:sz="0" w:space="0" w:color="auto"/>
                <w:left w:val="none" w:sz="0" w:space="0" w:color="auto"/>
                <w:bottom w:val="none" w:sz="0" w:space="0" w:color="auto"/>
                <w:right w:val="none" w:sz="0" w:space="0" w:color="auto"/>
              </w:divBdr>
            </w:div>
          </w:divsChild>
        </w:div>
        <w:div w:id="1329554372">
          <w:marLeft w:val="0"/>
          <w:marRight w:val="0"/>
          <w:marTop w:val="0"/>
          <w:marBottom w:val="0"/>
          <w:divBdr>
            <w:top w:val="none" w:sz="0" w:space="0" w:color="auto"/>
            <w:left w:val="none" w:sz="0" w:space="0" w:color="auto"/>
            <w:bottom w:val="none" w:sz="0" w:space="0" w:color="auto"/>
            <w:right w:val="none" w:sz="0" w:space="0" w:color="auto"/>
          </w:divBdr>
          <w:divsChild>
            <w:div w:id="1470778579">
              <w:marLeft w:val="0"/>
              <w:marRight w:val="0"/>
              <w:marTop w:val="0"/>
              <w:marBottom w:val="0"/>
              <w:divBdr>
                <w:top w:val="none" w:sz="0" w:space="0" w:color="auto"/>
                <w:left w:val="none" w:sz="0" w:space="0" w:color="auto"/>
                <w:bottom w:val="none" w:sz="0" w:space="0" w:color="auto"/>
                <w:right w:val="none" w:sz="0" w:space="0" w:color="auto"/>
              </w:divBdr>
            </w:div>
          </w:divsChild>
        </w:div>
        <w:div w:id="1370760066">
          <w:marLeft w:val="0"/>
          <w:marRight w:val="0"/>
          <w:marTop w:val="0"/>
          <w:marBottom w:val="0"/>
          <w:divBdr>
            <w:top w:val="none" w:sz="0" w:space="0" w:color="auto"/>
            <w:left w:val="none" w:sz="0" w:space="0" w:color="auto"/>
            <w:bottom w:val="none" w:sz="0" w:space="0" w:color="auto"/>
            <w:right w:val="none" w:sz="0" w:space="0" w:color="auto"/>
          </w:divBdr>
          <w:divsChild>
            <w:div w:id="444809479">
              <w:marLeft w:val="0"/>
              <w:marRight w:val="0"/>
              <w:marTop w:val="0"/>
              <w:marBottom w:val="0"/>
              <w:divBdr>
                <w:top w:val="none" w:sz="0" w:space="0" w:color="auto"/>
                <w:left w:val="none" w:sz="0" w:space="0" w:color="auto"/>
                <w:bottom w:val="none" w:sz="0" w:space="0" w:color="auto"/>
                <w:right w:val="none" w:sz="0" w:space="0" w:color="auto"/>
              </w:divBdr>
            </w:div>
          </w:divsChild>
        </w:div>
        <w:div w:id="1381317852">
          <w:marLeft w:val="0"/>
          <w:marRight w:val="0"/>
          <w:marTop w:val="0"/>
          <w:marBottom w:val="0"/>
          <w:divBdr>
            <w:top w:val="none" w:sz="0" w:space="0" w:color="auto"/>
            <w:left w:val="none" w:sz="0" w:space="0" w:color="auto"/>
            <w:bottom w:val="none" w:sz="0" w:space="0" w:color="auto"/>
            <w:right w:val="none" w:sz="0" w:space="0" w:color="auto"/>
          </w:divBdr>
          <w:divsChild>
            <w:div w:id="282686878">
              <w:marLeft w:val="0"/>
              <w:marRight w:val="0"/>
              <w:marTop w:val="0"/>
              <w:marBottom w:val="0"/>
              <w:divBdr>
                <w:top w:val="none" w:sz="0" w:space="0" w:color="auto"/>
                <w:left w:val="none" w:sz="0" w:space="0" w:color="auto"/>
                <w:bottom w:val="none" w:sz="0" w:space="0" w:color="auto"/>
                <w:right w:val="none" w:sz="0" w:space="0" w:color="auto"/>
              </w:divBdr>
            </w:div>
          </w:divsChild>
        </w:div>
        <w:div w:id="1385912455">
          <w:marLeft w:val="0"/>
          <w:marRight w:val="0"/>
          <w:marTop w:val="0"/>
          <w:marBottom w:val="0"/>
          <w:divBdr>
            <w:top w:val="none" w:sz="0" w:space="0" w:color="auto"/>
            <w:left w:val="none" w:sz="0" w:space="0" w:color="auto"/>
            <w:bottom w:val="none" w:sz="0" w:space="0" w:color="auto"/>
            <w:right w:val="none" w:sz="0" w:space="0" w:color="auto"/>
          </w:divBdr>
          <w:divsChild>
            <w:div w:id="848907508">
              <w:marLeft w:val="0"/>
              <w:marRight w:val="0"/>
              <w:marTop w:val="0"/>
              <w:marBottom w:val="0"/>
              <w:divBdr>
                <w:top w:val="none" w:sz="0" w:space="0" w:color="auto"/>
                <w:left w:val="none" w:sz="0" w:space="0" w:color="auto"/>
                <w:bottom w:val="none" w:sz="0" w:space="0" w:color="auto"/>
                <w:right w:val="none" w:sz="0" w:space="0" w:color="auto"/>
              </w:divBdr>
            </w:div>
          </w:divsChild>
        </w:div>
        <w:div w:id="1412776218">
          <w:marLeft w:val="0"/>
          <w:marRight w:val="0"/>
          <w:marTop w:val="0"/>
          <w:marBottom w:val="0"/>
          <w:divBdr>
            <w:top w:val="none" w:sz="0" w:space="0" w:color="auto"/>
            <w:left w:val="none" w:sz="0" w:space="0" w:color="auto"/>
            <w:bottom w:val="none" w:sz="0" w:space="0" w:color="auto"/>
            <w:right w:val="none" w:sz="0" w:space="0" w:color="auto"/>
          </w:divBdr>
          <w:divsChild>
            <w:div w:id="725032280">
              <w:marLeft w:val="0"/>
              <w:marRight w:val="0"/>
              <w:marTop w:val="0"/>
              <w:marBottom w:val="0"/>
              <w:divBdr>
                <w:top w:val="none" w:sz="0" w:space="0" w:color="auto"/>
                <w:left w:val="none" w:sz="0" w:space="0" w:color="auto"/>
                <w:bottom w:val="none" w:sz="0" w:space="0" w:color="auto"/>
                <w:right w:val="none" w:sz="0" w:space="0" w:color="auto"/>
              </w:divBdr>
            </w:div>
          </w:divsChild>
        </w:div>
        <w:div w:id="1482574800">
          <w:marLeft w:val="0"/>
          <w:marRight w:val="0"/>
          <w:marTop w:val="0"/>
          <w:marBottom w:val="0"/>
          <w:divBdr>
            <w:top w:val="none" w:sz="0" w:space="0" w:color="auto"/>
            <w:left w:val="none" w:sz="0" w:space="0" w:color="auto"/>
            <w:bottom w:val="none" w:sz="0" w:space="0" w:color="auto"/>
            <w:right w:val="none" w:sz="0" w:space="0" w:color="auto"/>
          </w:divBdr>
          <w:divsChild>
            <w:div w:id="1484465690">
              <w:marLeft w:val="0"/>
              <w:marRight w:val="0"/>
              <w:marTop w:val="0"/>
              <w:marBottom w:val="0"/>
              <w:divBdr>
                <w:top w:val="none" w:sz="0" w:space="0" w:color="auto"/>
                <w:left w:val="none" w:sz="0" w:space="0" w:color="auto"/>
                <w:bottom w:val="none" w:sz="0" w:space="0" w:color="auto"/>
                <w:right w:val="none" w:sz="0" w:space="0" w:color="auto"/>
              </w:divBdr>
            </w:div>
          </w:divsChild>
        </w:div>
        <w:div w:id="1504933455">
          <w:marLeft w:val="0"/>
          <w:marRight w:val="0"/>
          <w:marTop w:val="0"/>
          <w:marBottom w:val="0"/>
          <w:divBdr>
            <w:top w:val="none" w:sz="0" w:space="0" w:color="auto"/>
            <w:left w:val="none" w:sz="0" w:space="0" w:color="auto"/>
            <w:bottom w:val="none" w:sz="0" w:space="0" w:color="auto"/>
            <w:right w:val="none" w:sz="0" w:space="0" w:color="auto"/>
          </w:divBdr>
          <w:divsChild>
            <w:div w:id="539705150">
              <w:marLeft w:val="0"/>
              <w:marRight w:val="0"/>
              <w:marTop w:val="0"/>
              <w:marBottom w:val="0"/>
              <w:divBdr>
                <w:top w:val="none" w:sz="0" w:space="0" w:color="auto"/>
                <w:left w:val="none" w:sz="0" w:space="0" w:color="auto"/>
                <w:bottom w:val="none" w:sz="0" w:space="0" w:color="auto"/>
                <w:right w:val="none" w:sz="0" w:space="0" w:color="auto"/>
              </w:divBdr>
            </w:div>
          </w:divsChild>
        </w:div>
        <w:div w:id="1525099271">
          <w:marLeft w:val="0"/>
          <w:marRight w:val="0"/>
          <w:marTop w:val="0"/>
          <w:marBottom w:val="0"/>
          <w:divBdr>
            <w:top w:val="none" w:sz="0" w:space="0" w:color="auto"/>
            <w:left w:val="none" w:sz="0" w:space="0" w:color="auto"/>
            <w:bottom w:val="none" w:sz="0" w:space="0" w:color="auto"/>
            <w:right w:val="none" w:sz="0" w:space="0" w:color="auto"/>
          </w:divBdr>
          <w:divsChild>
            <w:div w:id="1688360772">
              <w:marLeft w:val="0"/>
              <w:marRight w:val="0"/>
              <w:marTop w:val="0"/>
              <w:marBottom w:val="0"/>
              <w:divBdr>
                <w:top w:val="none" w:sz="0" w:space="0" w:color="auto"/>
                <w:left w:val="none" w:sz="0" w:space="0" w:color="auto"/>
                <w:bottom w:val="none" w:sz="0" w:space="0" w:color="auto"/>
                <w:right w:val="none" w:sz="0" w:space="0" w:color="auto"/>
              </w:divBdr>
            </w:div>
          </w:divsChild>
        </w:div>
        <w:div w:id="1525899853">
          <w:marLeft w:val="0"/>
          <w:marRight w:val="0"/>
          <w:marTop w:val="0"/>
          <w:marBottom w:val="0"/>
          <w:divBdr>
            <w:top w:val="none" w:sz="0" w:space="0" w:color="auto"/>
            <w:left w:val="none" w:sz="0" w:space="0" w:color="auto"/>
            <w:bottom w:val="none" w:sz="0" w:space="0" w:color="auto"/>
            <w:right w:val="none" w:sz="0" w:space="0" w:color="auto"/>
          </w:divBdr>
          <w:divsChild>
            <w:div w:id="855845526">
              <w:marLeft w:val="0"/>
              <w:marRight w:val="0"/>
              <w:marTop w:val="0"/>
              <w:marBottom w:val="0"/>
              <w:divBdr>
                <w:top w:val="none" w:sz="0" w:space="0" w:color="auto"/>
                <w:left w:val="none" w:sz="0" w:space="0" w:color="auto"/>
                <w:bottom w:val="none" w:sz="0" w:space="0" w:color="auto"/>
                <w:right w:val="none" w:sz="0" w:space="0" w:color="auto"/>
              </w:divBdr>
            </w:div>
          </w:divsChild>
        </w:div>
        <w:div w:id="1537422877">
          <w:marLeft w:val="0"/>
          <w:marRight w:val="0"/>
          <w:marTop w:val="0"/>
          <w:marBottom w:val="0"/>
          <w:divBdr>
            <w:top w:val="none" w:sz="0" w:space="0" w:color="auto"/>
            <w:left w:val="none" w:sz="0" w:space="0" w:color="auto"/>
            <w:bottom w:val="none" w:sz="0" w:space="0" w:color="auto"/>
            <w:right w:val="none" w:sz="0" w:space="0" w:color="auto"/>
          </w:divBdr>
          <w:divsChild>
            <w:div w:id="1665670108">
              <w:marLeft w:val="0"/>
              <w:marRight w:val="0"/>
              <w:marTop w:val="0"/>
              <w:marBottom w:val="0"/>
              <w:divBdr>
                <w:top w:val="none" w:sz="0" w:space="0" w:color="auto"/>
                <w:left w:val="none" w:sz="0" w:space="0" w:color="auto"/>
                <w:bottom w:val="none" w:sz="0" w:space="0" w:color="auto"/>
                <w:right w:val="none" w:sz="0" w:space="0" w:color="auto"/>
              </w:divBdr>
            </w:div>
          </w:divsChild>
        </w:div>
        <w:div w:id="1548297977">
          <w:marLeft w:val="0"/>
          <w:marRight w:val="0"/>
          <w:marTop w:val="0"/>
          <w:marBottom w:val="0"/>
          <w:divBdr>
            <w:top w:val="none" w:sz="0" w:space="0" w:color="auto"/>
            <w:left w:val="none" w:sz="0" w:space="0" w:color="auto"/>
            <w:bottom w:val="none" w:sz="0" w:space="0" w:color="auto"/>
            <w:right w:val="none" w:sz="0" w:space="0" w:color="auto"/>
          </w:divBdr>
          <w:divsChild>
            <w:div w:id="1875539922">
              <w:marLeft w:val="0"/>
              <w:marRight w:val="0"/>
              <w:marTop w:val="0"/>
              <w:marBottom w:val="0"/>
              <w:divBdr>
                <w:top w:val="none" w:sz="0" w:space="0" w:color="auto"/>
                <w:left w:val="none" w:sz="0" w:space="0" w:color="auto"/>
                <w:bottom w:val="none" w:sz="0" w:space="0" w:color="auto"/>
                <w:right w:val="none" w:sz="0" w:space="0" w:color="auto"/>
              </w:divBdr>
            </w:div>
          </w:divsChild>
        </w:div>
        <w:div w:id="1567836880">
          <w:marLeft w:val="0"/>
          <w:marRight w:val="0"/>
          <w:marTop w:val="0"/>
          <w:marBottom w:val="0"/>
          <w:divBdr>
            <w:top w:val="none" w:sz="0" w:space="0" w:color="auto"/>
            <w:left w:val="none" w:sz="0" w:space="0" w:color="auto"/>
            <w:bottom w:val="none" w:sz="0" w:space="0" w:color="auto"/>
            <w:right w:val="none" w:sz="0" w:space="0" w:color="auto"/>
          </w:divBdr>
          <w:divsChild>
            <w:div w:id="1225606041">
              <w:marLeft w:val="0"/>
              <w:marRight w:val="0"/>
              <w:marTop w:val="0"/>
              <w:marBottom w:val="0"/>
              <w:divBdr>
                <w:top w:val="none" w:sz="0" w:space="0" w:color="auto"/>
                <w:left w:val="none" w:sz="0" w:space="0" w:color="auto"/>
                <w:bottom w:val="none" w:sz="0" w:space="0" w:color="auto"/>
                <w:right w:val="none" w:sz="0" w:space="0" w:color="auto"/>
              </w:divBdr>
            </w:div>
          </w:divsChild>
        </w:div>
        <w:div w:id="1585646801">
          <w:marLeft w:val="0"/>
          <w:marRight w:val="0"/>
          <w:marTop w:val="0"/>
          <w:marBottom w:val="0"/>
          <w:divBdr>
            <w:top w:val="none" w:sz="0" w:space="0" w:color="auto"/>
            <w:left w:val="none" w:sz="0" w:space="0" w:color="auto"/>
            <w:bottom w:val="none" w:sz="0" w:space="0" w:color="auto"/>
            <w:right w:val="none" w:sz="0" w:space="0" w:color="auto"/>
          </w:divBdr>
          <w:divsChild>
            <w:div w:id="1857688793">
              <w:marLeft w:val="0"/>
              <w:marRight w:val="0"/>
              <w:marTop w:val="0"/>
              <w:marBottom w:val="0"/>
              <w:divBdr>
                <w:top w:val="none" w:sz="0" w:space="0" w:color="auto"/>
                <w:left w:val="none" w:sz="0" w:space="0" w:color="auto"/>
                <w:bottom w:val="none" w:sz="0" w:space="0" w:color="auto"/>
                <w:right w:val="none" w:sz="0" w:space="0" w:color="auto"/>
              </w:divBdr>
            </w:div>
          </w:divsChild>
        </w:div>
        <w:div w:id="1588269678">
          <w:marLeft w:val="0"/>
          <w:marRight w:val="0"/>
          <w:marTop w:val="0"/>
          <w:marBottom w:val="0"/>
          <w:divBdr>
            <w:top w:val="none" w:sz="0" w:space="0" w:color="auto"/>
            <w:left w:val="none" w:sz="0" w:space="0" w:color="auto"/>
            <w:bottom w:val="none" w:sz="0" w:space="0" w:color="auto"/>
            <w:right w:val="none" w:sz="0" w:space="0" w:color="auto"/>
          </w:divBdr>
          <w:divsChild>
            <w:div w:id="2138909955">
              <w:marLeft w:val="0"/>
              <w:marRight w:val="0"/>
              <w:marTop w:val="0"/>
              <w:marBottom w:val="0"/>
              <w:divBdr>
                <w:top w:val="none" w:sz="0" w:space="0" w:color="auto"/>
                <w:left w:val="none" w:sz="0" w:space="0" w:color="auto"/>
                <w:bottom w:val="none" w:sz="0" w:space="0" w:color="auto"/>
                <w:right w:val="none" w:sz="0" w:space="0" w:color="auto"/>
              </w:divBdr>
            </w:div>
          </w:divsChild>
        </w:div>
        <w:div w:id="1661107421">
          <w:marLeft w:val="0"/>
          <w:marRight w:val="0"/>
          <w:marTop w:val="0"/>
          <w:marBottom w:val="0"/>
          <w:divBdr>
            <w:top w:val="none" w:sz="0" w:space="0" w:color="auto"/>
            <w:left w:val="none" w:sz="0" w:space="0" w:color="auto"/>
            <w:bottom w:val="none" w:sz="0" w:space="0" w:color="auto"/>
            <w:right w:val="none" w:sz="0" w:space="0" w:color="auto"/>
          </w:divBdr>
          <w:divsChild>
            <w:div w:id="1995907861">
              <w:marLeft w:val="0"/>
              <w:marRight w:val="0"/>
              <w:marTop w:val="0"/>
              <w:marBottom w:val="0"/>
              <w:divBdr>
                <w:top w:val="none" w:sz="0" w:space="0" w:color="auto"/>
                <w:left w:val="none" w:sz="0" w:space="0" w:color="auto"/>
                <w:bottom w:val="none" w:sz="0" w:space="0" w:color="auto"/>
                <w:right w:val="none" w:sz="0" w:space="0" w:color="auto"/>
              </w:divBdr>
            </w:div>
          </w:divsChild>
        </w:div>
        <w:div w:id="1668897085">
          <w:marLeft w:val="0"/>
          <w:marRight w:val="0"/>
          <w:marTop w:val="0"/>
          <w:marBottom w:val="0"/>
          <w:divBdr>
            <w:top w:val="none" w:sz="0" w:space="0" w:color="auto"/>
            <w:left w:val="none" w:sz="0" w:space="0" w:color="auto"/>
            <w:bottom w:val="none" w:sz="0" w:space="0" w:color="auto"/>
            <w:right w:val="none" w:sz="0" w:space="0" w:color="auto"/>
          </w:divBdr>
          <w:divsChild>
            <w:div w:id="1826891591">
              <w:marLeft w:val="0"/>
              <w:marRight w:val="0"/>
              <w:marTop w:val="0"/>
              <w:marBottom w:val="0"/>
              <w:divBdr>
                <w:top w:val="none" w:sz="0" w:space="0" w:color="auto"/>
                <w:left w:val="none" w:sz="0" w:space="0" w:color="auto"/>
                <w:bottom w:val="none" w:sz="0" w:space="0" w:color="auto"/>
                <w:right w:val="none" w:sz="0" w:space="0" w:color="auto"/>
              </w:divBdr>
            </w:div>
          </w:divsChild>
        </w:div>
        <w:div w:id="1701664393">
          <w:marLeft w:val="0"/>
          <w:marRight w:val="0"/>
          <w:marTop w:val="0"/>
          <w:marBottom w:val="0"/>
          <w:divBdr>
            <w:top w:val="none" w:sz="0" w:space="0" w:color="auto"/>
            <w:left w:val="none" w:sz="0" w:space="0" w:color="auto"/>
            <w:bottom w:val="none" w:sz="0" w:space="0" w:color="auto"/>
            <w:right w:val="none" w:sz="0" w:space="0" w:color="auto"/>
          </w:divBdr>
          <w:divsChild>
            <w:div w:id="1197886308">
              <w:marLeft w:val="0"/>
              <w:marRight w:val="0"/>
              <w:marTop w:val="0"/>
              <w:marBottom w:val="0"/>
              <w:divBdr>
                <w:top w:val="none" w:sz="0" w:space="0" w:color="auto"/>
                <w:left w:val="none" w:sz="0" w:space="0" w:color="auto"/>
                <w:bottom w:val="none" w:sz="0" w:space="0" w:color="auto"/>
                <w:right w:val="none" w:sz="0" w:space="0" w:color="auto"/>
              </w:divBdr>
            </w:div>
          </w:divsChild>
        </w:div>
        <w:div w:id="1701976255">
          <w:marLeft w:val="0"/>
          <w:marRight w:val="0"/>
          <w:marTop w:val="0"/>
          <w:marBottom w:val="0"/>
          <w:divBdr>
            <w:top w:val="none" w:sz="0" w:space="0" w:color="auto"/>
            <w:left w:val="none" w:sz="0" w:space="0" w:color="auto"/>
            <w:bottom w:val="none" w:sz="0" w:space="0" w:color="auto"/>
            <w:right w:val="none" w:sz="0" w:space="0" w:color="auto"/>
          </w:divBdr>
          <w:divsChild>
            <w:div w:id="2109620404">
              <w:marLeft w:val="0"/>
              <w:marRight w:val="0"/>
              <w:marTop w:val="0"/>
              <w:marBottom w:val="0"/>
              <w:divBdr>
                <w:top w:val="none" w:sz="0" w:space="0" w:color="auto"/>
                <w:left w:val="none" w:sz="0" w:space="0" w:color="auto"/>
                <w:bottom w:val="none" w:sz="0" w:space="0" w:color="auto"/>
                <w:right w:val="none" w:sz="0" w:space="0" w:color="auto"/>
              </w:divBdr>
            </w:div>
          </w:divsChild>
        </w:div>
        <w:div w:id="1711295459">
          <w:marLeft w:val="0"/>
          <w:marRight w:val="0"/>
          <w:marTop w:val="0"/>
          <w:marBottom w:val="0"/>
          <w:divBdr>
            <w:top w:val="none" w:sz="0" w:space="0" w:color="auto"/>
            <w:left w:val="none" w:sz="0" w:space="0" w:color="auto"/>
            <w:bottom w:val="none" w:sz="0" w:space="0" w:color="auto"/>
            <w:right w:val="none" w:sz="0" w:space="0" w:color="auto"/>
          </w:divBdr>
          <w:divsChild>
            <w:div w:id="2080131366">
              <w:marLeft w:val="0"/>
              <w:marRight w:val="0"/>
              <w:marTop w:val="0"/>
              <w:marBottom w:val="0"/>
              <w:divBdr>
                <w:top w:val="none" w:sz="0" w:space="0" w:color="auto"/>
                <w:left w:val="none" w:sz="0" w:space="0" w:color="auto"/>
                <w:bottom w:val="none" w:sz="0" w:space="0" w:color="auto"/>
                <w:right w:val="none" w:sz="0" w:space="0" w:color="auto"/>
              </w:divBdr>
            </w:div>
          </w:divsChild>
        </w:div>
        <w:div w:id="1719278421">
          <w:marLeft w:val="0"/>
          <w:marRight w:val="0"/>
          <w:marTop w:val="0"/>
          <w:marBottom w:val="0"/>
          <w:divBdr>
            <w:top w:val="none" w:sz="0" w:space="0" w:color="auto"/>
            <w:left w:val="none" w:sz="0" w:space="0" w:color="auto"/>
            <w:bottom w:val="none" w:sz="0" w:space="0" w:color="auto"/>
            <w:right w:val="none" w:sz="0" w:space="0" w:color="auto"/>
          </w:divBdr>
          <w:divsChild>
            <w:div w:id="1361668102">
              <w:marLeft w:val="0"/>
              <w:marRight w:val="0"/>
              <w:marTop w:val="0"/>
              <w:marBottom w:val="0"/>
              <w:divBdr>
                <w:top w:val="none" w:sz="0" w:space="0" w:color="auto"/>
                <w:left w:val="none" w:sz="0" w:space="0" w:color="auto"/>
                <w:bottom w:val="none" w:sz="0" w:space="0" w:color="auto"/>
                <w:right w:val="none" w:sz="0" w:space="0" w:color="auto"/>
              </w:divBdr>
            </w:div>
          </w:divsChild>
        </w:div>
        <w:div w:id="1799643691">
          <w:marLeft w:val="0"/>
          <w:marRight w:val="0"/>
          <w:marTop w:val="0"/>
          <w:marBottom w:val="0"/>
          <w:divBdr>
            <w:top w:val="none" w:sz="0" w:space="0" w:color="auto"/>
            <w:left w:val="none" w:sz="0" w:space="0" w:color="auto"/>
            <w:bottom w:val="none" w:sz="0" w:space="0" w:color="auto"/>
            <w:right w:val="none" w:sz="0" w:space="0" w:color="auto"/>
          </w:divBdr>
          <w:divsChild>
            <w:div w:id="1760370212">
              <w:marLeft w:val="0"/>
              <w:marRight w:val="0"/>
              <w:marTop w:val="0"/>
              <w:marBottom w:val="0"/>
              <w:divBdr>
                <w:top w:val="none" w:sz="0" w:space="0" w:color="auto"/>
                <w:left w:val="none" w:sz="0" w:space="0" w:color="auto"/>
                <w:bottom w:val="none" w:sz="0" w:space="0" w:color="auto"/>
                <w:right w:val="none" w:sz="0" w:space="0" w:color="auto"/>
              </w:divBdr>
            </w:div>
          </w:divsChild>
        </w:div>
        <w:div w:id="1812595596">
          <w:marLeft w:val="0"/>
          <w:marRight w:val="0"/>
          <w:marTop w:val="0"/>
          <w:marBottom w:val="0"/>
          <w:divBdr>
            <w:top w:val="none" w:sz="0" w:space="0" w:color="auto"/>
            <w:left w:val="none" w:sz="0" w:space="0" w:color="auto"/>
            <w:bottom w:val="none" w:sz="0" w:space="0" w:color="auto"/>
            <w:right w:val="none" w:sz="0" w:space="0" w:color="auto"/>
          </w:divBdr>
          <w:divsChild>
            <w:div w:id="1611622030">
              <w:marLeft w:val="0"/>
              <w:marRight w:val="0"/>
              <w:marTop w:val="0"/>
              <w:marBottom w:val="0"/>
              <w:divBdr>
                <w:top w:val="none" w:sz="0" w:space="0" w:color="auto"/>
                <w:left w:val="none" w:sz="0" w:space="0" w:color="auto"/>
                <w:bottom w:val="none" w:sz="0" w:space="0" w:color="auto"/>
                <w:right w:val="none" w:sz="0" w:space="0" w:color="auto"/>
              </w:divBdr>
            </w:div>
          </w:divsChild>
        </w:div>
        <w:div w:id="1820027858">
          <w:marLeft w:val="0"/>
          <w:marRight w:val="0"/>
          <w:marTop w:val="0"/>
          <w:marBottom w:val="0"/>
          <w:divBdr>
            <w:top w:val="none" w:sz="0" w:space="0" w:color="auto"/>
            <w:left w:val="none" w:sz="0" w:space="0" w:color="auto"/>
            <w:bottom w:val="none" w:sz="0" w:space="0" w:color="auto"/>
            <w:right w:val="none" w:sz="0" w:space="0" w:color="auto"/>
          </w:divBdr>
          <w:divsChild>
            <w:div w:id="561715324">
              <w:marLeft w:val="0"/>
              <w:marRight w:val="0"/>
              <w:marTop w:val="0"/>
              <w:marBottom w:val="0"/>
              <w:divBdr>
                <w:top w:val="none" w:sz="0" w:space="0" w:color="auto"/>
                <w:left w:val="none" w:sz="0" w:space="0" w:color="auto"/>
                <w:bottom w:val="none" w:sz="0" w:space="0" w:color="auto"/>
                <w:right w:val="none" w:sz="0" w:space="0" w:color="auto"/>
              </w:divBdr>
            </w:div>
          </w:divsChild>
        </w:div>
        <w:div w:id="1858732441">
          <w:marLeft w:val="0"/>
          <w:marRight w:val="0"/>
          <w:marTop w:val="0"/>
          <w:marBottom w:val="0"/>
          <w:divBdr>
            <w:top w:val="none" w:sz="0" w:space="0" w:color="auto"/>
            <w:left w:val="none" w:sz="0" w:space="0" w:color="auto"/>
            <w:bottom w:val="none" w:sz="0" w:space="0" w:color="auto"/>
            <w:right w:val="none" w:sz="0" w:space="0" w:color="auto"/>
          </w:divBdr>
          <w:divsChild>
            <w:div w:id="65303713">
              <w:marLeft w:val="0"/>
              <w:marRight w:val="0"/>
              <w:marTop w:val="0"/>
              <w:marBottom w:val="0"/>
              <w:divBdr>
                <w:top w:val="none" w:sz="0" w:space="0" w:color="auto"/>
                <w:left w:val="none" w:sz="0" w:space="0" w:color="auto"/>
                <w:bottom w:val="none" w:sz="0" w:space="0" w:color="auto"/>
                <w:right w:val="none" w:sz="0" w:space="0" w:color="auto"/>
              </w:divBdr>
            </w:div>
          </w:divsChild>
        </w:div>
        <w:div w:id="1863396756">
          <w:marLeft w:val="0"/>
          <w:marRight w:val="0"/>
          <w:marTop w:val="0"/>
          <w:marBottom w:val="0"/>
          <w:divBdr>
            <w:top w:val="none" w:sz="0" w:space="0" w:color="auto"/>
            <w:left w:val="none" w:sz="0" w:space="0" w:color="auto"/>
            <w:bottom w:val="none" w:sz="0" w:space="0" w:color="auto"/>
            <w:right w:val="none" w:sz="0" w:space="0" w:color="auto"/>
          </w:divBdr>
          <w:divsChild>
            <w:div w:id="976299173">
              <w:marLeft w:val="0"/>
              <w:marRight w:val="0"/>
              <w:marTop w:val="0"/>
              <w:marBottom w:val="0"/>
              <w:divBdr>
                <w:top w:val="none" w:sz="0" w:space="0" w:color="auto"/>
                <w:left w:val="none" w:sz="0" w:space="0" w:color="auto"/>
                <w:bottom w:val="none" w:sz="0" w:space="0" w:color="auto"/>
                <w:right w:val="none" w:sz="0" w:space="0" w:color="auto"/>
              </w:divBdr>
            </w:div>
          </w:divsChild>
        </w:div>
        <w:div w:id="2043703920">
          <w:marLeft w:val="0"/>
          <w:marRight w:val="0"/>
          <w:marTop w:val="0"/>
          <w:marBottom w:val="0"/>
          <w:divBdr>
            <w:top w:val="none" w:sz="0" w:space="0" w:color="auto"/>
            <w:left w:val="none" w:sz="0" w:space="0" w:color="auto"/>
            <w:bottom w:val="none" w:sz="0" w:space="0" w:color="auto"/>
            <w:right w:val="none" w:sz="0" w:space="0" w:color="auto"/>
          </w:divBdr>
          <w:divsChild>
            <w:div w:id="1330249778">
              <w:marLeft w:val="0"/>
              <w:marRight w:val="0"/>
              <w:marTop w:val="0"/>
              <w:marBottom w:val="0"/>
              <w:divBdr>
                <w:top w:val="none" w:sz="0" w:space="0" w:color="auto"/>
                <w:left w:val="none" w:sz="0" w:space="0" w:color="auto"/>
                <w:bottom w:val="none" w:sz="0" w:space="0" w:color="auto"/>
                <w:right w:val="none" w:sz="0" w:space="0" w:color="auto"/>
              </w:divBdr>
            </w:div>
          </w:divsChild>
        </w:div>
        <w:div w:id="2089766129">
          <w:marLeft w:val="0"/>
          <w:marRight w:val="0"/>
          <w:marTop w:val="0"/>
          <w:marBottom w:val="0"/>
          <w:divBdr>
            <w:top w:val="none" w:sz="0" w:space="0" w:color="auto"/>
            <w:left w:val="none" w:sz="0" w:space="0" w:color="auto"/>
            <w:bottom w:val="none" w:sz="0" w:space="0" w:color="auto"/>
            <w:right w:val="none" w:sz="0" w:space="0" w:color="auto"/>
          </w:divBdr>
          <w:divsChild>
            <w:div w:id="1737045422">
              <w:marLeft w:val="0"/>
              <w:marRight w:val="0"/>
              <w:marTop w:val="0"/>
              <w:marBottom w:val="0"/>
              <w:divBdr>
                <w:top w:val="none" w:sz="0" w:space="0" w:color="auto"/>
                <w:left w:val="none" w:sz="0" w:space="0" w:color="auto"/>
                <w:bottom w:val="none" w:sz="0" w:space="0" w:color="auto"/>
                <w:right w:val="none" w:sz="0" w:space="0" w:color="auto"/>
              </w:divBdr>
            </w:div>
          </w:divsChild>
        </w:div>
        <w:div w:id="2094009804">
          <w:marLeft w:val="0"/>
          <w:marRight w:val="0"/>
          <w:marTop w:val="0"/>
          <w:marBottom w:val="0"/>
          <w:divBdr>
            <w:top w:val="none" w:sz="0" w:space="0" w:color="auto"/>
            <w:left w:val="none" w:sz="0" w:space="0" w:color="auto"/>
            <w:bottom w:val="none" w:sz="0" w:space="0" w:color="auto"/>
            <w:right w:val="none" w:sz="0" w:space="0" w:color="auto"/>
          </w:divBdr>
          <w:divsChild>
            <w:div w:id="755321284">
              <w:marLeft w:val="0"/>
              <w:marRight w:val="0"/>
              <w:marTop w:val="0"/>
              <w:marBottom w:val="0"/>
              <w:divBdr>
                <w:top w:val="none" w:sz="0" w:space="0" w:color="auto"/>
                <w:left w:val="none" w:sz="0" w:space="0" w:color="auto"/>
                <w:bottom w:val="none" w:sz="0" w:space="0" w:color="auto"/>
                <w:right w:val="none" w:sz="0" w:space="0" w:color="auto"/>
              </w:divBdr>
            </w:div>
            <w:div w:id="829448373">
              <w:marLeft w:val="0"/>
              <w:marRight w:val="0"/>
              <w:marTop w:val="0"/>
              <w:marBottom w:val="0"/>
              <w:divBdr>
                <w:top w:val="none" w:sz="0" w:space="0" w:color="auto"/>
                <w:left w:val="none" w:sz="0" w:space="0" w:color="auto"/>
                <w:bottom w:val="none" w:sz="0" w:space="0" w:color="auto"/>
                <w:right w:val="none" w:sz="0" w:space="0" w:color="auto"/>
              </w:divBdr>
            </w:div>
            <w:div w:id="1260017788">
              <w:marLeft w:val="0"/>
              <w:marRight w:val="0"/>
              <w:marTop w:val="0"/>
              <w:marBottom w:val="0"/>
              <w:divBdr>
                <w:top w:val="none" w:sz="0" w:space="0" w:color="auto"/>
                <w:left w:val="none" w:sz="0" w:space="0" w:color="auto"/>
                <w:bottom w:val="none" w:sz="0" w:space="0" w:color="auto"/>
                <w:right w:val="none" w:sz="0" w:space="0" w:color="auto"/>
              </w:divBdr>
            </w:div>
          </w:divsChild>
        </w:div>
        <w:div w:id="2107071130">
          <w:marLeft w:val="0"/>
          <w:marRight w:val="0"/>
          <w:marTop w:val="0"/>
          <w:marBottom w:val="0"/>
          <w:divBdr>
            <w:top w:val="none" w:sz="0" w:space="0" w:color="auto"/>
            <w:left w:val="none" w:sz="0" w:space="0" w:color="auto"/>
            <w:bottom w:val="none" w:sz="0" w:space="0" w:color="auto"/>
            <w:right w:val="none" w:sz="0" w:space="0" w:color="auto"/>
          </w:divBdr>
          <w:divsChild>
            <w:div w:id="155998860">
              <w:marLeft w:val="0"/>
              <w:marRight w:val="0"/>
              <w:marTop w:val="0"/>
              <w:marBottom w:val="0"/>
              <w:divBdr>
                <w:top w:val="none" w:sz="0" w:space="0" w:color="auto"/>
                <w:left w:val="none" w:sz="0" w:space="0" w:color="auto"/>
                <w:bottom w:val="none" w:sz="0" w:space="0" w:color="auto"/>
                <w:right w:val="none" w:sz="0" w:space="0" w:color="auto"/>
              </w:divBdr>
            </w:div>
            <w:div w:id="1106198165">
              <w:marLeft w:val="0"/>
              <w:marRight w:val="0"/>
              <w:marTop w:val="0"/>
              <w:marBottom w:val="0"/>
              <w:divBdr>
                <w:top w:val="none" w:sz="0" w:space="0" w:color="auto"/>
                <w:left w:val="none" w:sz="0" w:space="0" w:color="auto"/>
                <w:bottom w:val="none" w:sz="0" w:space="0" w:color="auto"/>
                <w:right w:val="none" w:sz="0" w:space="0" w:color="auto"/>
              </w:divBdr>
            </w:div>
            <w:div w:id="13761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1633">
      <w:bodyDiv w:val="1"/>
      <w:marLeft w:val="0"/>
      <w:marRight w:val="0"/>
      <w:marTop w:val="0"/>
      <w:marBottom w:val="0"/>
      <w:divBdr>
        <w:top w:val="none" w:sz="0" w:space="0" w:color="auto"/>
        <w:left w:val="none" w:sz="0" w:space="0" w:color="auto"/>
        <w:bottom w:val="none" w:sz="0" w:space="0" w:color="auto"/>
        <w:right w:val="none" w:sz="0" w:space="0" w:color="auto"/>
      </w:divBdr>
    </w:div>
    <w:div w:id="934895635">
      <w:bodyDiv w:val="1"/>
      <w:marLeft w:val="0"/>
      <w:marRight w:val="0"/>
      <w:marTop w:val="0"/>
      <w:marBottom w:val="0"/>
      <w:divBdr>
        <w:top w:val="none" w:sz="0" w:space="0" w:color="auto"/>
        <w:left w:val="none" w:sz="0" w:space="0" w:color="auto"/>
        <w:bottom w:val="none" w:sz="0" w:space="0" w:color="auto"/>
        <w:right w:val="none" w:sz="0" w:space="0" w:color="auto"/>
      </w:divBdr>
      <w:divsChild>
        <w:div w:id="71515065">
          <w:marLeft w:val="0"/>
          <w:marRight w:val="0"/>
          <w:marTop w:val="0"/>
          <w:marBottom w:val="0"/>
          <w:divBdr>
            <w:top w:val="none" w:sz="0" w:space="0" w:color="auto"/>
            <w:left w:val="none" w:sz="0" w:space="0" w:color="auto"/>
            <w:bottom w:val="none" w:sz="0" w:space="0" w:color="auto"/>
            <w:right w:val="none" w:sz="0" w:space="0" w:color="auto"/>
          </w:divBdr>
        </w:div>
        <w:div w:id="1143815991">
          <w:marLeft w:val="0"/>
          <w:marRight w:val="0"/>
          <w:marTop w:val="0"/>
          <w:marBottom w:val="0"/>
          <w:divBdr>
            <w:top w:val="none" w:sz="0" w:space="0" w:color="auto"/>
            <w:left w:val="none" w:sz="0" w:space="0" w:color="auto"/>
            <w:bottom w:val="none" w:sz="0" w:space="0" w:color="auto"/>
            <w:right w:val="none" w:sz="0" w:space="0" w:color="auto"/>
          </w:divBdr>
        </w:div>
      </w:divsChild>
    </w:div>
    <w:div w:id="1030837838">
      <w:bodyDiv w:val="1"/>
      <w:marLeft w:val="0"/>
      <w:marRight w:val="0"/>
      <w:marTop w:val="0"/>
      <w:marBottom w:val="0"/>
      <w:divBdr>
        <w:top w:val="none" w:sz="0" w:space="0" w:color="auto"/>
        <w:left w:val="none" w:sz="0" w:space="0" w:color="auto"/>
        <w:bottom w:val="none" w:sz="0" w:space="0" w:color="auto"/>
        <w:right w:val="none" w:sz="0" w:space="0" w:color="auto"/>
      </w:divBdr>
      <w:divsChild>
        <w:div w:id="699741687">
          <w:marLeft w:val="0"/>
          <w:marRight w:val="0"/>
          <w:marTop w:val="0"/>
          <w:marBottom w:val="0"/>
          <w:divBdr>
            <w:top w:val="none" w:sz="0" w:space="0" w:color="auto"/>
            <w:left w:val="none" w:sz="0" w:space="0" w:color="auto"/>
            <w:bottom w:val="none" w:sz="0" w:space="0" w:color="auto"/>
            <w:right w:val="none" w:sz="0" w:space="0" w:color="auto"/>
          </w:divBdr>
        </w:div>
        <w:div w:id="1413967938">
          <w:marLeft w:val="0"/>
          <w:marRight w:val="0"/>
          <w:marTop w:val="0"/>
          <w:marBottom w:val="0"/>
          <w:divBdr>
            <w:top w:val="none" w:sz="0" w:space="0" w:color="auto"/>
            <w:left w:val="none" w:sz="0" w:space="0" w:color="auto"/>
            <w:bottom w:val="none" w:sz="0" w:space="0" w:color="auto"/>
            <w:right w:val="none" w:sz="0" w:space="0" w:color="auto"/>
          </w:divBdr>
        </w:div>
      </w:divsChild>
    </w:div>
    <w:div w:id="1047294045">
      <w:bodyDiv w:val="1"/>
      <w:marLeft w:val="0"/>
      <w:marRight w:val="0"/>
      <w:marTop w:val="0"/>
      <w:marBottom w:val="0"/>
      <w:divBdr>
        <w:top w:val="none" w:sz="0" w:space="0" w:color="auto"/>
        <w:left w:val="none" w:sz="0" w:space="0" w:color="auto"/>
        <w:bottom w:val="none" w:sz="0" w:space="0" w:color="auto"/>
        <w:right w:val="none" w:sz="0" w:space="0" w:color="auto"/>
      </w:divBdr>
      <w:divsChild>
        <w:div w:id="1285501540">
          <w:marLeft w:val="0"/>
          <w:marRight w:val="0"/>
          <w:marTop w:val="0"/>
          <w:marBottom w:val="0"/>
          <w:divBdr>
            <w:top w:val="none" w:sz="0" w:space="0" w:color="auto"/>
            <w:left w:val="none" w:sz="0" w:space="0" w:color="auto"/>
            <w:bottom w:val="none" w:sz="0" w:space="0" w:color="auto"/>
            <w:right w:val="none" w:sz="0" w:space="0" w:color="auto"/>
          </w:divBdr>
        </w:div>
        <w:div w:id="1477991789">
          <w:marLeft w:val="0"/>
          <w:marRight w:val="0"/>
          <w:marTop w:val="0"/>
          <w:marBottom w:val="0"/>
          <w:divBdr>
            <w:top w:val="none" w:sz="0" w:space="0" w:color="auto"/>
            <w:left w:val="none" w:sz="0" w:space="0" w:color="auto"/>
            <w:bottom w:val="none" w:sz="0" w:space="0" w:color="auto"/>
            <w:right w:val="none" w:sz="0" w:space="0" w:color="auto"/>
          </w:divBdr>
        </w:div>
      </w:divsChild>
    </w:div>
    <w:div w:id="1259875512">
      <w:bodyDiv w:val="1"/>
      <w:marLeft w:val="0"/>
      <w:marRight w:val="0"/>
      <w:marTop w:val="0"/>
      <w:marBottom w:val="0"/>
      <w:divBdr>
        <w:top w:val="none" w:sz="0" w:space="0" w:color="auto"/>
        <w:left w:val="none" w:sz="0" w:space="0" w:color="auto"/>
        <w:bottom w:val="none" w:sz="0" w:space="0" w:color="auto"/>
        <w:right w:val="none" w:sz="0" w:space="0" w:color="auto"/>
      </w:divBdr>
      <w:divsChild>
        <w:div w:id="69354333">
          <w:marLeft w:val="0"/>
          <w:marRight w:val="0"/>
          <w:marTop w:val="0"/>
          <w:marBottom w:val="0"/>
          <w:divBdr>
            <w:top w:val="none" w:sz="0" w:space="0" w:color="auto"/>
            <w:left w:val="none" w:sz="0" w:space="0" w:color="auto"/>
            <w:bottom w:val="none" w:sz="0" w:space="0" w:color="auto"/>
            <w:right w:val="none" w:sz="0" w:space="0" w:color="auto"/>
          </w:divBdr>
        </w:div>
        <w:div w:id="103698902">
          <w:marLeft w:val="0"/>
          <w:marRight w:val="0"/>
          <w:marTop w:val="0"/>
          <w:marBottom w:val="0"/>
          <w:divBdr>
            <w:top w:val="none" w:sz="0" w:space="0" w:color="auto"/>
            <w:left w:val="none" w:sz="0" w:space="0" w:color="auto"/>
            <w:bottom w:val="none" w:sz="0" w:space="0" w:color="auto"/>
            <w:right w:val="none" w:sz="0" w:space="0" w:color="auto"/>
          </w:divBdr>
        </w:div>
        <w:div w:id="114716186">
          <w:marLeft w:val="0"/>
          <w:marRight w:val="0"/>
          <w:marTop w:val="0"/>
          <w:marBottom w:val="0"/>
          <w:divBdr>
            <w:top w:val="none" w:sz="0" w:space="0" w:color="auto"/>
            <w:left w:val="none" w:sz="0" w:space="0" w:color="auto"/>
            <w:bottom w:val="none" w:sz="0" w:space="0" w:color="auto"/>
            <w:right w:val="none" w:sz="0" w:space="0" w:color="auto"/>
          </w:divBdr>
        </w:div>
        <w:div w:id="229080695">
          <w:marLeft w:val="0"/>
          <w:marRight w:val="0"/>
          <w:marTop w:val="0"/>
          <w:marBottom w:val="0"/>
          <w:divBdr>
            <w:top w:val="none" w:sz="0" w:space="0" w:color="auto"/>
            <w:left w:val="none" w:sz="0" w:space="0" w:color="auto"/>
            <w:bottom w:val="none" w:sz="0" w:space="0" w:color="auto"/>
            <w:right w:val="none" w:sz="0" w:space="0" w:color="auto"/>
          </w:divBdr>
        </w:div>
        <w:div w:id="380133244">
          <w:marLeft w:val="0"/>
          <w:marRight w:val="0"/>
          <w:marTop w:val="0"/>
          <w:marBottom w:val="0"/>
          <w:divBdr>
            <w:top w:val="none" w:sz="0" w:space="0" w:color="auto"/>
            <w:left w:val="none" w:sz="0" w:space="0" w:color="auto"/>
            <w:bottom w:val="none" w:sz="0" w:space="0" w:color="auto"/>
            <w:right w:val="none" w:sz="0" w:space="0" w:color="auto"/>
          </w:divBdr>
        </w:div>
        <w:div w:id="502937389">
          <w:marLeft w:val="0"/>
          <w:marRight w:val="0"/>
          <w:marTop w:val="0"/>
          <w:marBottom w:val="0"/>
          <w:divBdr>
            <w:top w:val="none" w:sz="0" w:space="0" w:color="auto"/>
            <w:left w:val="none" w:sz="0" w:space="0" w:color="auto"/>
            <w:bottom w:val="none" w:sz="0" w:space="0" w:color="auto"/>
            <w:right w:val="none" w:sz="0" w:space="0" w:color="auto"/>
          </w:divBdr>
        </w:div>
        <w:div w:id="643316606">
          <w:marLeft w:val="0"/>
          <w:marRight w:val="0"/>
          <w:marTop w:val="0"/>
          <w:marBottom w:val="0"/>
          <w:divBdr>
            <w:top w:val="none" w:sz="0" w:space="0" w:color="auto"/>
            <w:left w:val="none" w:sz="0" w:space="0" w:color="auto"/>
            <w:bottom w:val="none" w:sz="0" w:space="0" w:color="auto"/>
            <w:right w:val="none" w:sz="0" w:space="0" w:color="auto"/>
          </w:divBdr>
        </w:div>
        <w:div w:id="668021393">
          <w:marLeft w:val="0"/>
          <w:marRight w:val="0"/>
          <w:marTop w:val="0"/>
          <w:marBottom w:val="0"/>
          <w:divBdr>
            <w:top w:val="none" w:sz="0" w:space="0" w:color="auto"/>
            <w:left w:val="none" w:sz="0" w:space="0" w:color="auto"/>
            <w:bottom w:val="none" w:sz="0" w:space="0" w:color="auto"/>
            <w:right w:val="none" w:sz="0" w:space="0" w:color="auto"/>
          </w:divBdr>
        </w:div>
        <w:div w:id="867529494">
          <w:marLeft w:val="0"/>
          <w:marRight w:val="0"/>
          <w:marTop w:val="0"/>
          <w:marBottom w:val="0"/>
          <w:divBdr>
            <w:top w:val="none" w:sz="0" w:space="0" w:color="auto"/>
            <w:left w:val="none" w:sz="0" w:space="0" w:color="auto"/>
            <w:bottom w:val="none" w:sz="0" w:space="0" w:color="auto"/>
            <w:right w:val="none" w:sz="0" w:space="0" w:color="auto"/>
          </w:divBdr>
        </w:div>
        <w:div w:id="909654225">
          <w:marLeft w:val="0"/>
          <w:marRight w:val="0"/>
          <w:marTop w:val="0"/>
          <w:marBottom w:val="0"/>
          <w:divBdr>
            <w:top w:val="none" w:sz="0" w:space="0" w:color="auto"/>
            <w:left w:val="none" w:sz="0" w:space="0" w:color="auto"/>
            <w:bottom w:val="none" w:sz="0" w:space="0" w:color="auto"/>
            <w:right w:val="none" w:sz="0" w:space="0" w:color="auto"/>
          </w:divBdr>
        </w:div>
        <w:div w:id="1218855830">
          <w:marLeft w:val="0"/>
          <w:marRight w:val="0"/>
          <w:marTop w:val="0"/>
          <w:marBottom w:val="0"/>
          <w:divBdr>
            <w:top w:val="none" w:sz="0" w:space="0" w:color="auto"/>
            <w:left w:val="none" w:sz="0" w:space="0" w:color="auto"/>
            <w:bottom w:val="none" w:sz="0" w:space="0" w:color="auto"/>
            <w:right w:val="none" w:sz="0" w:space="0" w:color="auto"/>
          </w:divBdr>
        </w:div>
        <w:div w:id="1383553814">
          <w:marLeft w:val="0"/>
          <w:marRight w:val="0"/>
          <w:marTop w:val="0"/>
          <w:marBottom w:val="0"/>
          <w:divBdr>
            <w:top w:val="none" w:sz="0" w:space="0" w:color="auto"/>
            <w:left w:val="none" w:sz="0" w:space="0" w:color="auto"/>
            <w:bottom w:val="none" w:sz="0" w:space="0" w:color="auto"/>
            <w:right w:val="none" w:sz="0" w:space="0" w:color="auto"/>
          </w:divBdr>
        </w:div>
        <w:div w:id="1642877902">
          <w:marLeft w:val="0"/>
          <w:marRight w:val="0"/>
          <w:marTop w:val="0"/>
          <w:marBottom w:val="0"/>
          <w:divBdr>
            <w:top w:val="none" w:sz="0" w:space="0" w:color="auto"/>
            <w:left w:val="none" w:sz="0" w:space="0" w:color="auto"/>
            <w:bottom w:val="none" w:sz="0" w:space="0" w:color="auto"/>
            <w:right w:val="none" w:sz="0" w:space="0" w:color="auto"/>
          </w:divBdr>
        </w:div>
        <w:div w:id="1654026715">
          <w:marLeft w:val="0"/>
          <w:marRight w:val="0"/>
          <w:marTop w:val="0"/>
          <w:marBottom w:val="0"/>
          <w:divBdr>
            <w:top w:val="none" w:sz="0" w:space="0" w:color="auto"/>
            <w:left w:val="none" w:sz="0" w:space="0" w:color="auto"/>
            <w:bottom w:val="none" w:sz="0" w:space="0" w:color="auto"/>
            <w:right w:val="none" w:sz="0" w:space="0" w:color="auto"/>
          </w:divBdr>
        </w:div>
        <w:div w:id="1689982371">
          <w:marLeft w:val="0"/>
          <w:marRight w:val="0"/>
          <w:marTop w:val="0"/>
          <w:marBottom w:val="0"/>
          <w:divBdr>
            <w:top w:val="none" w:sz="0" w:space="0" w:color="auto"/>
            <w:left w:val="none" w:sz="0" w:space="0" w:color="auto"/>
            <w:bottom w:val="none" w:sz="0" w:space="0" w:color="auto"/>
            <w:right w:val="none" w:sz="0" w:space="0" w:color="auto"/>
          </w:divBdr>
        </w:div>
        <w:div w:id="1870144299">
          <w:marLeft w:val="0"/>
          <w:marRight w:val="0"/>
          <w:marTop w:val="0"/>
          <w:marBottom w:val="0"/>
          <w:divBdr>
            <w:top w:val="none" w:sz="0" w:space="0" w:color="auto"/>
            <w:left w:val="none" w:sz="0" w:space="0" w:color="auto"/>
            <w:bottom w:val="none" w:sz="0" w:space="0" w:color="auto"/>
            <w:right w:val="none" w:sz="0" w:space="0" w:color="auto"/>
          </w:divBdr>
        </w:div>
        <w:div w:id="1888831612">
          <w:marLeft w:val="0"/>
          <w:marRight w:val="0"/>
          <w:marTop w:val="0"/>
          <w:marBottom w:val="0"/>
          <w:divBdr>
            <w:top w:val="none" w:sz="0" w:space="0" w:color="auto"/>
            <w:left w:val="none" w:sz="0" w:space="0" w:color="auto"/>
            <w:bottom w:val="none" w:sz="0" w:space="0" w:color="auto"/>
            <w:right w:val="none" w:sz="0" w:space="0" w:color="auto"/>
          </w:divBdr>
        </w:div>
        <w:div w:id="1894147655">
          <w:marLeft w:val="0"/>
          <w:marRight w:val="0"/>
          <w:marTop w:val="0"/>
          <w:marBottom w:val="0"/>
          <w:divBdr>
            <w:top w:val="none" w:sz="0" w:space="0" w:color="auto"/>
            <w:left w:val="none" w:sz="0" w:space="0" w:color="auto"/>
            <w:bottom w:val="none" w:sz="0" w:space="0" w:color="auto"/>
            <w:right w:val="none" w:sz="0" w:space="0" w:color="auto"/>
          </w:divBdr>
        </w:div>
        <w:div w:id="1917933891">
          <w:marLeft w:val="0"/>
          <w:marRight w:val="0"/>
          <w:marTop w:val="0"/>
          <w:marBottom w:val="0"/>
          <w:divBdr>
            <w:top w:val="none" w:sz="0" w:space="0" w:color="auto"/>
            <w:left w:val="none" w:sz="0" w:space="0" w:color="auto"/>
            <w:bottom w:val="none" w:sz="0" w:space="0" w:color="auto"/>
            <w:right w:val="none" w:sz="0" w:space="0" w:color="auto"/>
          </w:divBdr>
        </w:div>
        <w:div w:id="1972517231">
          <w:marLeft w:val="0"/>
          <w:marRight w:val="0"/>
          <w:marTop w:val="0"/>
          <w:marBottom w:val="0"/>
          <w:divBdr>
            <w:top w:val="none" w:sz="0" w:space="0" w:color="auto"/>
            <w:left w:val="none" w:sz="0" w:space="0" w:color="auto"/>
            <w:bottom w:val="none" w:sz="0" w:space="0" w:color="auto"/>
            <w:right w:val="none" w:sz="0" w:space="0" w:color="auto"/>
          </w:divBdr>
        </w:div>
        <w:div w:id="2048868159">
          <w:marLeft w:val="0"/>
          <w:marRight w:val="0"/>
          <w:marTop w:val="0"/>
          <w:marBottom w:val="0"/>
          <w:divBdr>
            <w:top w:val="none" w:sz="0" w:space="0" w:color="auto"/>
            <w:left w:val="none" w:sz="0" w:space="0" w:color="auto"/>
            <w:bottom w:val="none" w:sz="0" w:space="0" w:color="auto"/>
            <w:right w:val="none" w:sz="0" w:space="0" w:color="auto"/>
          </w:divBdr>
        </w:div>
        <w:div w:id="2052879503">
          <w:marLeft w:val="0"/>
          <w:marRight w:val="0"/>
          <w:marTop w:val="0"/>
          <w:marBottom w:val="0"/>
          <w:divBdr>
            <w:top w:val="none" w:sz="0" w:space="0" w:color="auto"/>
            <w:left w:val="none" w:sz="0" w:space="0" w:color="auto"/>
            <w:bottom w:val="none" w:sz="0" w:space="0" w:color="auto"/>
            <w:right w:val="none" w:sz="0" w:space="0" w:color="auto"/>
          </w:divBdr>
        </w:div>
        <w:div w:id="2102874769">
          <w:marLeft w:val="0"/>
          <w:marRight w:val="0"/>
          <w:marTop w:val="0"/>
          <w:marBottom w:val="0"/>
          <w:divBdr>
            <w:top w:val="none" w:sz="0" w:space="0" w:color="auto"/>
            <w:left w:val="none" w:sz="0" w:space="0" w:color="auto"/>
            <w:bottom w:val="none" w:sz="0" w:space="0" w:color="auto"/>
            <w:right w:val="none" w:sz="0" w:space="0" w:color="auto"/>
          </w:divBdr>
        </w:div>
      </w:divsChild>
    </w:div>
    <w:div w:id="1408070275">
      <w:bodyDiv w:val="1"/>
      <w:marLeft w:val="0"/>
      <w:marRight w:val="0"/>
      <w:marTop w:val="0"/>
      <w:marBottom w:val="0"/>
      <w:divBdr>
        <w:top w:val="none" w:sz="0" w:space="0" w:color="auto"/>
        <w:left w:val="none" w:sz="0" w:space="0" w:color="auto"/>
        <w:bottom w:val="none" w:sz="0" w:space="0" w:color="auto"/>
        <w:right w:val="none" w:sz="0" w:space="0" w:color="auto"/>
      </w:divBdr>
      <w:divsChild>
        <w:div w:id="46103118">
          <w:marLeft w:val="0"/>
          <w:marRight w:val="0"/>
          <w:marTop w:val="0"/>
          <w:marBottom w:val="0"/>
          <w:divBdr>
            <w:top w:val="none" w:sz="0" w:space="0" w:color="auto"/>
            <w:left w:val="none" w:sz="0" w:space="0" w:color="auto"/>
            <w:bottom w:val="none" w:sz="0" w:space="0" w:color="auto"/>
            <w:right w:val="none" w:sz="0" w:space="0" w:color="auto"/>
          </w:divBdr>
          <w:divsChild>
            <w:div w:id="1959339077">
              <w:marLeft w:val="0"/>
              <w:marRight w:val="0"/>
              <w:marTop w:val="0"/>
              <w:marBottom w:val="0"/>
              <w:divBdr>
                <w:top w:val="none" w:sz="0" w:space="0" w:color="auto"/>
                <w:left w:val="none" w:sz="0" w:space="0" w:color="auto"/>
                <w:bottom w:val="none" w:sz="0" w:space="0" w:color="auto"/>
                <w:right w:val="none" w:sz="0" w:space="0" w:color="auto"/>
              </w:divBdr>
            </w:div>
          </w:divsChild>
        </w:div>
        <w:div w:id="320237803">
          <w:marLeft w:val="0"/>
          <w:marRight w:val="0"/>
          <w:marTop w:val="0"/>
          <w:marBottom w:val="0"/>
          <w:divBdr>
            <w:top w:val="none" w:sz="0" w:space="0" w:color="auto"/>
            <w:left w:val="none" w:sz="0" w:space="0" w:color="auto"/>
            <w:bottom w:val="none" w:sz="0" w:space="0" w:color="auto"/>
            <w:right w:val="none" w:sz="0" w:space="0" w:color="auto"/>
          </w:divBdr>
          <w:divsChild>
            <w:div w:id="151026688">
              <w:marLeft w:val="0"/>
              <w:marRight w:val="0"/>
              <w:marTop w:val="0"/>
              <w:marBottom w:val="0"/>
              <w:divBdr>
                <w:top w:val="none" w:sz="0" w:space="0" w:color="auto"/>
                <w:left w:val="none" w:sz="0" w:space="0" w:color="auto"/>
                <w:bottom w:val="none" w:sz="0" w:space="0" w:color="auto"/>
                <w:right w:val="none" w:sz="0" w:space="0" w:color="auto"/>
              </w:divBdr>
            </w:div>
            <w:div w:id="1069770499">
              <w:marLeft w:val="0"/>
              <w:marRight w:val="0"/>
              <w:marTop w:val="0"/>
              <w:marBottom w:val="0"/>
              <w:divBdr>
                <w:top w:val="none" w:sz="0" w:space="0" w:color="auto"/>
                <w:left w:val="none" w:sz="0" w:space="0" w:color="auto"/>
                <w:bottom w:val="none" w:sz="0" w:space="0" w:color="auto"/>
                <w:right w:val="none" w:sz="0" w:space="0" w:color="auto"/>
              </w:divBdr>
            </w:div>
          </w:divsChild>
        </w:div>
        <w:div w:id="344402364">
          <w:marLeft w:val="0"/>
          <w:marRight w:val="0"/>
          <w:marTop w:val="0"/>
          <w:marBottom w:val="0"/>
          <w:divBdr>
            <w:top w:val="none" w:sz="0" w:space="0" w:color="auto"/>
            <w:left w:val="none" w:sz="0" w:space="0" w:color="auto"/>
            <w:bottom w:val="none" w:sz="0" w:space="0" w:color="auto"/>
            <w:right w:val="none" w:sz="0" w:space="0" w:color="auto"/>
          </w:divBdr>
          <w:divsChild>
            <w:div w:id="588345769">
              <w:marLeft w:val="0"/>
              <w:marRight w:val="0"/>
              <w:marTop w:val="0"/>
              <w:marBottom w:val="0"/>
              <w:divBdr>
                <w:top w:val="none" w:sz="0" w:space="0" w:color="auto"/>
                <w:left w:val="none" w:sz="0" w:space="0" w:color="auto"/>
                <w:bottom w:val="none" w:sz="0" w:space="0" w:color="auto"/>
                <w:right w:val="none" w:sz="0" w:space="0" w:color="auto"/>
              </w:divBdr>
            </w:div>
          </w:divsChild>
        </w:div>
        <w:div w:id="352614540">
          <w:marLeft w:val="0"/>
          <w:marRight w:val="0"/>
          <w:marTop w:val="0"/>
          <w:marBottom w:val="0"/>
          <w:divBdr>
            <w:top w:val="none" w:sz="0" w:space="0" w:color="auto"/>
            <w:left w:val="none" w:sz="0" w:space="0" w:color="auto"/>
            <w:bottom w:val="none" w:sz="0" w:space="0" w:color="auto"/>
            <w:right w:val="none" w:sz="0" w:space="0" w:color="auto"/>
          </w:divBdr>
          <w:divsChild>
            <w:div w:id="1251084712">
              <w:marLeft w:val="0"/>
              <w:marRight w:val="0"/>
              <w:marTop w:val="0"/>
              <w:marBottom w:val="0"/>
              <w:divBdr>
                <w:top w:val="none" w:sz="0" w:space="0" w:color="auto"/>
                <w:left w:val="none" w:sz="0" w:space="0" w:color="auto"/>
                <w:bottom w:val="none" w:sz="0" w:space="0" w:color="auto"/>
                <w:right w:val="none" w:sz="0" w:space="0" w:color="auto"/>
              </w:divBdr>
            </w:div>
            <w:div w:id="1974481227">
              <w:marLeft w:val="0"/>
              <w:marRight w:val="0"/>
              <w:marTop w:val="0"/>
              <w:marBottom w:val="0"/>
              <w:divBdr>
                <w:top w:val="none" w:sz="0" w:space="0" w:color="auto"/>
                <w:left w:val="none" w:sz="0" w:space="0" w:color="auto"/>
                <w:bottom w:val="none" w:sz="0" w:space="0" w:color="auto"/>
                <w:right w:val="none" w:sz="0" w:space="0" w:color="auto"/>
              </w:divBdr>
            </w:div>
          </w:divsChild>
        </w:div>
        <w:div w:id="416709547">
          <w:marLeft w:val="0"/>
          <w:marRight w:val="0"/>
          <w:marTop w:val="0"/>
          <w:marBottom w:val="0"/>
          <w:divBdr>
            <w:top w:val="none" w:sz="0" w:space="0" w:color="auto"/>
            <w:left w:val="none" w:sz="0" w:space="0" w:color="auto"/>
            <w:bottom w:val="none" w:sz="0" w:space="0" w:color="auto"/>
            <w:right w:val="none" w:sz="0" w:space="0" w:color="auto"/>
          </w:divBdr>
          <w:divsChild>
            <w:div w:id="530534530">
              <w:marLeft w:val="0"/>
              <w:marRight w:val="0"/>
              <w:marTop w:val="0"/>
              <w:marBottom w:val="0"/>
              <w:divBdr>
                <w:top w:val="none" w:sz="0" w:space="0" w:color="auto"/>
                <w:left w:val="none" w:sz="0" w:space="0" w:color="auto"/>
                <w:bottom w:val="none" w:sz="0" w:space="0" w:color="auto"/>
                <w:right w:val="none" w:sz="0" w:space="0" w:color="auto"/>
              </w:divBdr>
            </w:div>
          </w:divsChild>
        </w:div>
        <w:div w:id="456686739">
          <w:marLeft w:val="0"/>
          <w:marRight w:val="0"/>
          <w:marTop w:val="0"/>
          <w:marBottom w:val="0"/>
          <w:divBdr>
            <w:top w:val="none" w:sz="0" w:space="0" w:color="auto"/>
            <w:left w:val="none" w:sz="0" w:space="0" w:color="auto"/>
            <w:bottom w:val="none" w:sz="0" w:space="0" w:color="auto"/>
            <w:right w:val="none" w:sz="0" w:space="0" w:color="auto"/>
          </w:divBdr>
          <w:divsChild>
            <w:div w:id="793207382">
              <w:marLeft w:val="0"/>
              <w:marRight w:val="0"/>
              <w:marTop w:val="0"/>
              <w:marBottom w:val="0"/>
              <w:divBdr>
                <w:top w:val="none" w:sz="0" w:space="0" w:color="auto"/>
                <w:left w:val="none" w:sz="0" w:space="0" w:color="auto"/>
                <w:bottom w:val="none" w:sz="0" w:space="0" w:color="auto"/>
                <w:right w:val="none" w:sz="0" w:space="0" w:color="auto"/>
              </w:divBdr>
            </w:div>
          </w:divsChild>
        </w:div>
        <w:div w:id="502286758">
          <w:marLeft w:val="0"/>
          <w:marRight w:val="0"/>
          <w:marTop w:val="0"/>
          <w:marBottom w:val="0"/>
          <w:divBdr>
            <w:top w:val="none" w:sz="0" w:space="0" w:color="auto"/>
            <w:left w:val="none" w:sz="0" w:space="0" w:color="auto"/>
            <w:bottom w:val="none" w:sz="0" w:space="0" w:color="auto"/>
            <w:right w:val="none" w:sz="0" w:space="0" w:color="auto"/>
          </w:divBdr>
          <w:divsChild>
            <w:div w:id="338315864">
              <w:marLeft w:val="0"/>
              <w:marRight w:val="0"/>
              <w:marTop w:val="0"/>
              <w:marBottom w:val="0"/>
              <w:divBdr>
                <w:top w:val="none" w:sz="0" w:space="0" w:color="auto"/>
                <w:left w:val="none" w:sz="0" w:space="0" w:color="auto"/>
                <w:bottom w:val="none" w:sz="0" w:space="0" w:color="auto"/>
                <w:right w:val="none" w:sz="0" w:space="0" w:color="auto"/>
              </w:divBdr>
            </w:div>
          </w:divsChild>
        </w:div>
        <w:div w:id="543686730">
          <w:marLeft w:val="0"/>
          <w:marRight w:val="0"/>
          <w:marTop w:val="0"/>
          <w:marBottom w:val="0"/>
          <w:divBdr>
            <w:top w:val="none" w:sz="0" w:space="0" w:color="auto"/>
            <w:left w:val="none" w:sz="0" w:space="0" w:color="auto"/>
            <w:bottom w:val="none" w:sz="0" w:space="0" w:color="auto"/>
            <w:right w:val="none" w:sz="0" w:space="0" w:color="auto"/>
          </w:divBdr>
          <w:divsChild>
            <w:div w:id="431823562">
              <w:marLeft w:val="0"/>
              <w:marRight w:val="0"/>
              <w:marTop w:val="0"/>
              <w:marBottom w:val="0"/>
              <w:divBdr>
                <w:top w:val="none" w:sz="0" w:space="0" w:color="auto"/>
                <w:left w:val="none" w:sz="0" w:space="0" w:color="auto"/>
                <w:bottom w:val="none" w:sz="0" w:space="0" w:color="auto"/>
                <w:right w:val="none" w:sz="0" w:space="0" w:color="auto"/>
              </w:divBdr>
            </w:div>
            <w:div w:id="1021665381">
              <w:marLeft w:val="0"/>
              <w:marRight w:val="0"/>
              <w:marTop w:val="0"/>
              <w:marBottom w:val="0"/>
              <w:divBdr>
                <w:top w:val="none" w:sz="0" w:space="0" w:color="auto"/>
                <w:left w:val="none" w:sz="0" w:space="0" w:color="auto"/>
                <w:bottom w:val="none" w:sz="0" w:space="0" w:color="auto"/>
                <w:right w:val="none" w:sz="0" w:space="0" w:color="auto"/>
              </w:divBdr>
            </w:div>
          </w:divsChild>
        </w:div>
        <w:div w:id="672609447">
          <w:marLeft w:val="0"/>
          <w:marRight w:val="0"/>
          <w:marTop w:val="0"/>
          <w:marBottom w:val="0"/>
          <w:divBdr>
            <w:top w:val="none" w:sz="0" w:space="0" w:color="auto"/>
            <w:left w:val="none" w:sz="0" w:space="0" w:color="auto"/>
            <w:bottom w:val="none" w:sz="0" w:space="0" w:color="auto"/>
            <w:right w:val="none" w:sz="0" w:space="0" w:color="auto"/>
          </w:divBdr>
          <w:divsChild>
            <w:div w:id="124156106">
              <w:marLeft w:val="0"/>
              <w:marRight w:val="0"/>
              <w:marTop w:val="0"/>
              <w:marBottom w:val="0"/>
              <w:divBdr>
                <w:top w:val="none" w:sz="0" w:space="0" w:color="auto"/>
                <w:left w:val="none" w:sz="0" w:space="0" w:color="auto"/>
                <w:bottom w:val="none" w:sz="0" w:space="0" w:color="auto"/>
                <w:right w:val="none" w:sz="0" w:space="0" w:color="auto"/>
              </w:divBdr>
            </w:div>
            <w:div w:id="336730947">
              <w:marLeft w:val="0"/>
              <w:marRight w:val="0"/>
              <w:marTop w:val="0"/>
              <w:marBottom w:val="0"/>
              <w:divBdr>
                <w:top w:val="none" w:sz="0" w:space="0" w:color="auto"/>
                <w:left w:val="none" w:sz="0" w:space="0" w:color="auto"/>
                <w:bottom w:val="none" w:sz="0" w:space="0" w:color="auto"/>
                <w:right w:val="none" w:sz="0" w:space="0" w:color="auto"/>
              </w:divBdr>
            </w:div>
            <w:div w:id="760443397">
              <w:marLeft w:val="0"/>
              <w:marRight w:val="0"/>
              <w:marTop w:val="0"/>
              <w:marBottom w:val="0"/>
              <w:divBdr>
                <w:top w:val="none" w:sz="0" w:space="0" w:color="auto"/>
                <w:left w:val="none" w:sz="0" w:space="0" w:color="auto"/>
                <w:bottom w:val="none" w:sz="0" w:space="0" w:color="auto"/>
                <w:right w:val="none" w:sz="0" w:space="0" w:color="auto"/>
              </w:divBdr>
            </w:div>
            <w:div w:id="1567759471">
              <w:marLeft w:val="0"/>
              <w:marRight w:val="0"/>
              <w:marTop w:val="0"/>
              <w:marBottom w:val="0"/>
              <w:divBdr>
                <w:top w:val="none" w:sz="0" w:space="0" w:color="auto"/>
                <w:left w:val="none" w:sz="0" w:space="0" w:color="auto"/>
                <w:bottom w:val="none" w:sz="0" w:space="0" w:color="auto"/>
                <w:right w:val="none" w:sz="0" w:space="0" w:color="auto"/>
              </w:divBdr>
            </w:div>
            <w:div w:id="1638101268">
              <w:marLeft w:val="0"/>
              <w:marRight w:val="0"/>
              <w:marTop w:val="0"/>
              <w:marBottom w:val="0"/>
              <w:divBdr>
                <w:top w:val="none" w:sz="0" w:space="0" w:color="auto"/>
                <w:left w:val="none" w:sz="0" w:space="0" w:color="auto"/>
                <w:bottom w:val="none" w:sz="0" w:space="0" w:color="auto"/>
                <w:right w:val="none" w:sz="0" w:space="0" w:color="auto"/>
              </w:divBdr>
            </w:div>
            <w:div w:id="1736975432">
              <w:marLeft w:val="0"/>
              <w:marRight w:val="0"/>
              <w:marTop w:val="0"/>
              <w:marBottom w:val="0"/>
              <w:divBdr>
                <w:top w:val="none" w:sz="0" w:space="0" w:color="auto"/>
                <w:left w:val="none" w:sz="0" w:space="0" w:color="auto"/>
                <w:bottom w:val="none" w:sz="0" w:space="0" w:color="auto"/>
                <w:right w:val="none" w:sz="0" w:space="0" w:color="auto"/>
              </w:divBdr>
            </w:div>
            <w:div w:id="2143574636">
              <w:marLeft w:val="0"/>
              <w:marRight w:val="0"/>
              <w:marTop w:val="0"/>
              <w:marBottom w:val="0"/>
              <w:divBdr>
                <w:top w:val="none" w:sz="0" w:space="0" w:color="auto"/>
                <w:left w:val="none" w:sz="0" w:space="0" w:color="auto"/>
                <w:bottom w:val="none" w:sz="0" w:space="0" w:color="auto"/>
                <w:right w:val="none" w:sz="0" w:space="0" w:color="auto"/>
              </w:divBdr>
            </w:div>
          </w:divsChild>
        </w:div>
        <w:div w:id="728577830">
          <w:marLeft w:val="0"/>
          <w:marRight w:val="0"/>
          <w:marTop w:val="0"/>
          <w:marBottom w:val="0"/>
          <w:divBdr>
            <w:top w:val="none" w:sz="0" w:space="0" w:color="auto"/>
            <w:left w:val="none" w:sz="0" w:space="0" w:color="auto"/>
            <w:bottom w:val="none" w:sz="0" w:space="0" w:color="auto"/>
            <w:right w:val="none" w:sz="0" w:space="0" w:color="auto"/>
          </w:divBdr>
          <w:divsChild>
            <w:div w:id="1342970616">
              <w:marLeft w:val="0"/>
              <w:marRight w:val="0"/>
              <w:marTop w:val="0"/>
              <w:marBottom w:val="0"/>
              <w:divBdr>
                <w:top w:val="none" w:sz="0" w:space="0" w:color="auto"/>
                <w:left w:val="none" w:sz="0" w:space="0" w:color="auto"/>
                <w:bottom w:val="none" w:sz="0" w:space="0" w:color="auto"/>
                <w:right w:val="none" w:sz="0" w:space="0" w:color="auto"/>
              </w:divBdr>
            </w:div>
            <w:div w:id="1919485087">
              <w:marLeft w:val="0"/>
              <w:marRight w:val="0"/>
              <w:marTop w:val="0"/>
              <w:marBottom w:val="0"/>
              <w:divBdr>
                <w:top w:val="none" w:sz="0" w:space="0" w:color="auto"/>
                <w:left w:val="none" w:sz="0" w:space="0" w:color="auto"/>
                <w:bottom w:val="none" w:sz="0" w:space="0" w:color="auto"/>
                <w:right w:val="none" w:sz="0" w:space="0" w:color="auto"/>
              </w:divBdr>
            </w:div>
          </w:divsChild>
        </w:div>
        <w:div w:id="824667974">
          <w:marLeft w:val="0"/>
          <w:marRight w:val="0"/>
          <w:marTop w:val="0"/>
          <w:marBottom w:val="0"/>
          <w:divBdr>
            <w:top w:val="none" w:sz="0" w:space="0" w:color="auto"/>
            <w:left w:val="none" w:sz="0" w:space="0" w:color="auto"/>
            <w:bottom w:val="none" w:sz="0" w:space="0" w:color="auto"/>
            <w:right w:val="none" w:sz="0" w:space="0" w:color="auto"/>
          </w:divBdr>
          <w:divsChild>
            <w:div w:id="900284605">
              <w:marLeft w:val="0"/>
              <w:marRight w:val="0"/>
              <w:marTop w:val="0"/>
              <w:marBottom w:val="0"/>
              <w:divBdr>
                <w:top w:val="none" w:sz="0" w:space="0" w:color="auto"/>
                <w:left w:val="none" w:sz="0" w:space="0" w:color="auto"/>
                <w:bottom w:val="none" w:sz="0" w:space="0" w:color="auto"/>
                <w:right w:val="none" w:sz="0" w:space="0" w:color="auto"/>
              </w:divBdr>
            </w:div>
          </w:divsChild>
        </w:div>
        <w:div w:id="870537244">
          <w:marLeft w:val="0"/>
          <w:marRight w:val="0"/>
          <w:marTop w:val="0"/>
          <w:marBottom w:val="0"/>
          <w:divBdr>
            <w:top w:val="none" w:sz="0" w:space="0" w:color="auto"/>
            <w:left w:val="none" w:sz="0" w:space="0" w:color="auto"/>
            <w:bottom w:val="none" w:sz="0" w:space="0" w:color="auto"/>
            <w:right w:val="none" w:sz="0" w:space="0" w:color="auto"/>
          </w:divBdr>
          <w:divsChild>
            <w:div w:id="1131172878">
              <w:marLeft w:val="0"/>
              <w:marRight w:val="0"/>
              <w:marTop w:val="0"/>
              <w:marBottom w:val="0"/>
              <w:divBdr>
                <w:top w:val="none" w:sz="0" w:space="0" w:color="auto"/>
                <w:left w:val="none" w:sz="0" w:space="0" w:color="auto"/>
                <w:bottom w:val="none" w:sz="0" w:space="0" w:color="auto"/>
                <w:right w:val="none" w:sz="0" w:space="0" w:color="auto"/>
              </w:divBdr>
            </w:div>
          </w:divsChild>
        </w:div>
        <w:div w:id="881945491">
          <w:marLeft w:val="0"/>
          <w:marRight w:val="0"/>
          <w:marTop w:val="0"/>
          <w:marBottom w:val="0"/>
          <w:divBdr>
            <w:top w:val="none" w:sz="0" w:space="0" w:color="auto"/>
            <w:left w:val="none" w:sz="0" w:space="0" w:color="auto"/>
            <w:bottom w:val="none" w:sz="0" w:space="0" w:color="auto"/>
            <w:right w:val="none" w:sz="0" w:space="0" w:color="auto"/>
          </w:divBdr>
          <w:divsChild>
            <w:div w:id="102891580">
              <w:marLeft w:val="0"/>
              <w:marRight w:val="0"/>
              <w:marTop w:val="0"/>
              <w:marBottom w:val="0"/>
              <w:divBdr>
                <w:top w:val="none" w:sz="0" w:space="0" w:color="auto"/>
                <w:left w:val="none" w:sz="0" w:space="0" w:color="auto"/>
                <w:bottom w:val="none" w:sz="0" w:space="0" w:color="auto"/>
                <w:right w:val="none" w:sz="0" w:space="0" w:color="auto"/>
              </w:divBdr>
            </w:div>
            <w:div w:id="106781664">
              <w:marLeft w:val="0"/>
              <w:marRight w:val="0"/>
              <w:marTop w:val="0"/>
              <w:marBottom w:val="0"/>
              <w:divBdr>
                <w:top w:val="none" w:sz="0" w:space="0" w:color="auto"/>
                <w:left w:val="none" w:sz="0" w:space="0" w:color="auto"/>
                <w:bottom w:val="none" w:sz="0" w:space="0" w:color="auto"/>
                <w:right w:val="none" w:sz="0" w:space="0" w:color="auto"/>
              </w:divBdr>
            </w:div>
          </w:divsChild>
        </w:div>
        <w:div w:id="987712204">
          <w:marLeft w:val="0"/>
          <w:marRight w:val="0"/>
          <w:marTop w:val="0"/>
          <w:marBottom w:val="0"/>
          <w:divBdr>
            <w:top w:val="none" w:sz="0" w:space="0" w:color="auto"/>
            <w:left w:val="none" w:sz="0" w:space="0" w:color="auto"/>
            <w:bottom w:val="none" w:sz="0" w:space="0" w:color="auto"/>
            <w:right w:val="none" w:sz="0" w:space="0" w:color="auto"/>
          </w:divBdr>
          <w:divsChild>
            <w:div w:id="704135467">
              <w:marLeft w:val="0"/>
              <w:marRight w:val="0"/>
              <w:marTop w:val="0"/>
              <w:marBottom w:val="0"/>
              <w:divBdr>
                <w:top w:val="none" w:sz="0" w:space="0" w:color="auto"/>
                <w:left w:val="none" w:sz="0" w:space="0" w:color="auto"/>
                <w:bottom w:val="none" w:sz="0" w:space="0" w:color="auto"/>
                <w:right w:val="none" w:sz="0" w:space="0" w:color="auto"/>
              </w:divBdr>
            </w:div>
          </w:divsChild>
        </w:div>
        <w:div w:id="1062482080">
          <w:marLeft w:val="0"/>
          <w:marRight w:val="0"/>
          <w:marTop w:val="0"/>
          <w:marBottom w:val="0"/>
          <w:divBdr>
            <w:top w:val="none" w:sz="0" w:space="0" w:color="auto"/>
            <w:left w:val="none" w:sz="0" w:space="0" w:color="auto"/>
            <w:bottom w:val="none" w:sz="0" w:space="0" w:color="auto"/>
            <w:right w:val="none" w:sz="0" w:space="0" w:color="auto"/>
          </w:divBdr>
          <w:divsChild>
            <w:div w:id="237447738">
              <w:marLeft w:val="0"/>
              <w:marRight w:val="0"/>
              <w:marTop w:val="0"/>
              <w:marBottom w:val="0"/>
              <w:divBdr>
                <w:top w:val="none" w:sz="0" w:space="0" w:color="auto"/>
                <w:left w:val="none" w:sz="0" w:space="0" w:color="auto"/>
                <w:bottom w:val="none" w:sz="0" w:space="0" w:color="auto"/>
                <w:right w:val="none" w:sz="0" w:space="0" w:color="auto"/>
              </w:divBdr>
            </w:div>
            <w:div w:id="266426600">
              <w:marLeft w:val="0"/>
              <w:marRight w:val="0"/>
              <w:marTop w:val="0"/>
              <w:marBottom w:val="0"/>
              <w:divBdr>
                <w:top w:val="none" w:sz="0" w:space="0" w:color="auto"/>
                <w:left w:val="none" w:sz="0" w:space="0" w:color="auto"/>
                <w:bottom w:val="none" w:sz="0" w:space="0" w:color="auto"/>
                <w:right w:val="none" w:sz="0" w:space="0" w:color="auto"/>
              </w:divBdr>
            </w:div>
            <w:div w:id="916086409">
              <w:marLeft w:val="0"/>
              <w:marRight w:val="0"/>
              <w:marTop w:val="0"/>
              <w:marBottom w:val="0"/>
              <w:divBdr>
                <w:top w:val="none" w:sz="0" w:space="0" w:color="auto"/>
                <w:left w:val="none" w:sz="0" w:space="0" w:color="auto"/>
                <w:bottom w:val="none" w:sz="0" w:space="0" w:color="auto"/>
                <w:right w:val="none" w:sz="0" w:space="0" w:color="auto"/>
              </w:divBdr>
            </w:div>
            <w:div w:id="1308707003">
              <w:marLeft w:val="0"/>
              <w:marRight w:val="0"/>
              <w:marTop w:val="0"/>
              <w:marBottom w:val="0"/>
              <w:divBdr>
                <w:top w:val="none" w:sz="0" w:space="0" w:color="auto"/>
                <w:left w:val="none" w:sz="0" w:space="0" w:color="auto"/>
                <w:bottom w:val="none" w:sz="0" w:space="0" w:color="auto"/>
                <w:right w:val="none" w:sz="0" w:space="0" w:color="auto"/>
              </w:divBdr>
            </w:div>
            <w:div w:id="1339580038">
              <w:marLeft w:val="0"/>
              <w:marRight w:val="0"/>
              <w:marTop w:val="0"/>
              <w:marBottom w:val="0"/>
              <w:divBdr>
                <w:top w:val="none" w:sz="0" w:space="0" w:color="auto"/>
                <w:left w:val="none" w:sz="0" w:space="0" w:color="auto"/>
                <w:bottom w:val="none" w:sz="0" w:space="0" w:color="auto"/>
                <w:right w:val="none" w:sz="0" w:space="0" w:color="auto"/>
              </w:divBdr>
            </w:div>
            <w:div w:id="1821920756">
              <w:marLeft w:val="0"/>
              <w:marRight w:val="0"/>
              <w:marTop w:val="0"/>
              <w:marBottom w:val="0"/>
              <w:divBdr>
                <w:top w:val="none" w:sz="0" w:space="0" w:color="auto"/>
                <w:left w:val="none" w:sz="0" w:space="0" w:color="auto"/>
                <w:bottom w:val="none" w:sz="0" w:space="0" w:color="auto"/>
                <w:right w:val="none" w:sz="0" w:space="0" w:color="auto"/>
              </w:divBdr>
            </w:div>
          </w:divsChild>
        </w:div>
        <w:div w:id="1226451055">
          <w:marLeft w:val="0"/>
          <w:marRight w:val="0"/>
          <w:marTop w:val="0"/>
          <w:marBottom w:val="0"/>
          <w:divBdr>
            <w:top w:val="none" w:sz="0" w:space="0" w:color="auto"/>
            <w:left w:val="none" w:sz="0" w:space="0" w:color="auto"/>
            <w:bottom w:val="none" w:sz="0" w:space="0" w:color="auto"/>
            <w:right w:val="none" w:sz="0" w:space="0" w:color="auto"/>
          </w:divBdr>
          <w:divsChild>
            <w:div w:id="25445669">
              <w:marLeft w:val="0"/>
              <w:marRight w:val="0"/>
              <w:marTop w:val="0"/>
              <w:marBottom w:val="0"/>
              <w:divBdr>
                <w:top w:val="none" w:sz="0" w:space="0" w:color="auto"/>
                <w:left w:val="none" w:sz="0" w:space="0" w:color="auto"/>
                <w:bottom w:val="none" w:sz="0" w:space="0" w:color="auto"/>
                <w:right w:val="none" w:sz="0" w:space="0" w:color="auto"/>
              </w:divBdr>
            </w:div>
          </w:divsChild>
        </w:div>
        <w:div w:id="1229220875">
          <w:marLeft w:val="0"/>
          <w:marRight w:val="0"/>
          <w:marTop w:val="0"/>
          <w:marBottom w:val="0"/>
          <w:divBdr>
            <w:top w:val="none" w:sz="0" w:space="0" w:color="auto"/>
            <w:left w:val="none" w:sz="0" w:space="0" w:color="auto"/>
            <w:bottom w:val="none" w:sz="0" w:space="0" w:color="auto"/>
            <w:right w:val="none" w:sz="0" w:space="0" w:color="auto"/>
          </w:divBdr>
          <w:divsChild>
            <w:div w:id="1226722324">
              <w:marLeft w:val="0"/>
              <w:marRight w:val="0"/>
              <w:marTop w:val="0"/>
              <w:marBottom w:val="0"/>
              <w:divBdr>
                <w:top w:val="none" w:sz="0" w:space="0" w:color="auto"/>
                <w:left w:val="none" w:sz="0" w:space="0" w:color="auto"/>
                <w:bottom w:val="none" w:sz="0" w:space="0" w:color="auto"/>
                <w:right w:val="none" w:sz="0" w:space="0" w:color="auto"/>
              </w:divBdr>
            </w:div>
          </w:divsChild>
        </w:div>
        <w:div w:id="1323118122">
          <w:marLeft w:val="0"/>
          <w:marRight w:val="0"/>
          <w:marTop w:val="0"/>
          <w:marBottom w:val="0"/>
          <w:divBdr>
            <w:top w:val="none" w:sz="0" w:space="0" w:color="auto"/>
            <w:left w:val="none" w:sz="0" w:space="0" w:color="auto"/>
            <w:bottom w:val="none" w:sz="0" w:space="0" w:color="auto"/>
            <w:right w:val="none" w:sz="0" w:space="0" w:color="auto"/>
          </w:divBdr>
          <w:divsChild>
            <w:div w:id="188613561">
              <w:marLeft w:val="0"/>
              <w:marRight w:val="0"/>
              <w:marTop w:val="0"/>
              <w:marBottom w:val="0"/>
              <w:divBdr>
                <w:top w:val="none" w:sz="0" w:space="0" w:color="auto"/>
                <w:left w:val="none" w:sz="0" w:space="0" w:color="auto"/>
                <w:bottom w:val="none" w:sz="0" w:space="0" w:color="auto"/>
                <w:right w:val="none" w:sz="0" w:space="0" w:color="auto"/>
              </w:divBdr>
            </w:div>
          </w:divsChild>
        </w:div>
        <w:div w:id="1357776115">
          <w:marLeft w:val="0"/>
          <w:marRight w:val="0"/>
          <w:marTop w:val="0"/>
          <w:marBottom w:val="0"/>
          <w:divBdr>
            <w:top w:val="none" w:sz="0" w:space="0" w:color="auto"/>
            <w:left w:val="none" w:sz="0" w:space="0" w:color="auto"/>
            <w:bottom w:val="none" w:sz="0" w:space="0" w:color="auto"/>
            <w:right w:val="none" w:sz="0" w:space="0" w:color="auto"/>
          </w:divBdr>
          <w:divsChild>
            <w:div w:id="3097743">
              <w:marLeft w:val="0"/>
              <w:marRight w:val="0"/>
              <w:marTop w:val="0"/>
              <w:marBottom w:val="0"/>
              <w:divBdr>
                <w:top w:val="none" w:sz="0" w:space="0" w:color="auto"/>
                <w:left w:val="none" w:sz="0" w:space="0" w:color="auto"/>
                <w:bottom w:val="none" w:sz="0" w:space="0" w:color="auto"/>
                <w:right w:val="none" w:sz="0" w:space="0" w:color="auto"/>
              </w:divBdr>
            </w:div>
          </w:divsChild>
        </w:div>
        <w:div w:id="1414355195">
          <w:marLeft w:val="0"/>
          <w:marRight w:val="0"/>
          <w:marTop w:val="0"/>
          <w:marBottom w:val="0"/>
          <w:divBdr>
            <w:top w:val="none" w:sz="0" w:space="0" w:color="auto"/>
            <w:left w:val="none" w:sz="0" w:space="0" w:color="auto"/>
            <w:bottom w:val="none" w:sz="0" w:space="0" w:color="auto"/>
            <w:right w:val="none" w:sz="0" w:space="0" w:color="auto"/>
          </w:divBdr>
          <w:divsChild>
            <w:div w:id="929922402">
              <w:marLeft w:val="0"/>
              <w:marRight w:val="0"/>
              <w:marTop w:val="0"/>
              <w:marBottom w:val="0"/>
              <w:divBdr>
                <w:top w:val="none" w:sz="0" w:space="0" w:color="auto"/>
                <w:left w:val="none" w:sz="0" w:space="0" w:color="auto"/>
                <w:bottom w:val="none" w:sz="0" w:space="0" w:color="auto"/>
                <w:right w:val="none" w:sz="0" w:space="0" w:color="auto"/>
              </w:divBdr>
            </w:div>
          </w:divsChild>
        </w:div>
        <w:div w:id="1428110443">
          <w:marLeft w:val="0"/>
          <w:marRight w:val="0"/>
          <w:marTop w:val="0"/>
          <w:marBottom w:val="0"/>
          <w:divBdr>
            <w:top w:val="none" w:sz="0" w:space="0" w:color="auto"/>
            <w:left w:val="none" w:sz="0" w:space="0" w:color="auto"/>
            <w:bottom w:val="none" w:sz="0" w:space="0" w:color="auto"/>
            <w:right w:val="none" w:sz="0" w:space="0" w:color="auto"/>
          </w:divBdr>
          <w:divsChild>
            <w:div w:id="215511250">
              <w:marLeft w:val="0"/>
              <w:marRight w:val="0"/>
              <w:marTop w:val="0"/>
              <w:marBottom w:val="0"/>
              <w:divBdr>
                <w:top w:val="none" w:sz="0" w:space="0" w:color="auto"/>
                <w:left w:val="none" w:sz="0" w:space="0" w:color="auto"/>
                <w:bottom w:val="none" w:sz="0" w:space="0" w:color="auto"/>
                <w:right w:val="none" w:sz="0" w:space="0" w:color="auto"/>
              </w:divBdr>
            </w:div>
          </w:divsChild>
        </w:div>
        <w:div w:id="1438988057">
          <w:marLeft w:val="0"/>
          <w:marRight w:val="0"/>
          <w:marTop w:val="0"/>
          <w:marBottom w:val="0"/>
          <w:divBdr>
            <w:top w:val="none" w:sz="0" w:space="0" w:color="auto"/>
            <w:left w:val="none" w:sz="0" w:space="0" w:color="auto"/>
            <w:bottom w:val="none" w:sz="0" w:space="0" w:color="auto"/>
            <w:right w:val="none" w:sz="0" w:space="0" w:color="auto"/>
          </w:divBdr>
          <w:divsChild>
            <w:div w:id="1976716999">
              <w:marLeft w:val="0"/>
              <w:marRight w:val="0"/>
              <w:marTop w:val="0"/>
              <w:marBottom w:val="0"/>
              <w:divBdr>
                <w:top w:val="none" w:sz="0" w:space="0" w:color="auto"/>
                <w:left w:val="none" w:sz="0" w:space="0" w:color="auto"/>
                <w:bottom w:val="none" w:sz="0" w:space="0" w:color="auto"/>
                <w:right w:val="none" w:sz="0" w:space="0" w:color="auto"/>
              </w:divBdr>
            </w:div>
          </w:divsChild>
        </w:div>
        <w:div w:id="1525436940">
          <w:marLeft w:val="0"/>
          <w:marRight w:val="0"/>
          <w:marTop w:val="0"/>
          <w:marBottom w:val="0"/>
          <w:divBdr>
            <w:top w:val="none" w:sz="0" w:space="0" w:color="auto"/>
            <w:left w:val="none" w:sz="0" w:space="0" w:color="auto"/>
            <w:bottom w:val="none" w:sz="0" w:space="0" w:color="auto"/>
            <w:right w:val="none" w:sz="0" w:space="0" w:color="auto"/>
          </w:divBdr>
          <w:divsChild>
            <w:div w:id="541753082">
              <w:marLeft w:val="0"/>
              <w:marRight w:val="0"/>
              <w:marTop w:val="0"/>
              <w:marBottom w:val="0"/>
              <w:divBdr>
                <w:top w:val="none" w:sz="0" w:space="0" w:color="auto"/>
                <w:left w:val="none" w:sz="0" w:space="0" w:color="auto"/>
                <w:bottom w:val="none" w:sz="0" w:space="0" w:color="auto"/>
                <w:right w:val="none" w:sz="0" w:space="0" w:color="auto"/>
              </w:divBdr>
            </w:div>
          </w:divsChild>
        </w:div>
        <w:div w:id="1668097314">
          <w:marLeft w:val="0"/>
          <w:marRight w:val="0"/>
          <w:marTop w:val="0"/>
          <w:marBottom w:val="0"/>
          <w:divBdr>
            <w:top w:val="none" w:sz="0" w:space="0" w:color="auto"/>
            <w:left w:val="none" w:sz="0" w:space="0" w:color="auto"/>
            <w:bottom w:val="none" w:sz="0" w:space="0" w:color="auto"/>
            <w:right w:val="none" w:sz="0" w:space="0" w:color="auto"/>
          </w:divBdr>
          <w:divsChild>
            <w:div w:id="1660841007">
              <w:marLeft w:val="0"/>
              <w:marRight w:val="0"/>
              <w:marTop w:val="0"/>
              <w:marBottom w:val="0"/>
              <w:divBdr>
                <w:top w:val="none" w:sz="0" w:space="0" w:color="auto"/>
                <w:left w:val="none" w:sz="0" w:space="0" w:color="auto"/>
                <w:bottom w:val="none" w:sz="0" w:space="0" w:color="auto"/>
                <w:right w:val="none" w:sz="0" w:space="0" w:color="auto"/>
              </w:divBdr>
            </w:div>
          </w:divsChild>
        </w:div>
        <w:div w:id="1680616911">
          <w:marLeft w:val="0"/>
          <w:marRight w:val="0"/>
          <w:marTop w:val="0"/>
          <w:marBottom w:val="0"/>
          <w:divBdr>
            <w:top w:val="none" w:sz="0" w:space="0" w:color="auto"/>
            <w:left w:val="none" w:sz="0" w:space="0" w:color="auto"/>
            <w:bottom w:val="none" w:sz="0" w:space="0" w:color="auto"/>
            <w:right w:val="none" w:sz="0" w:space="0" w:color="auto"/>
          </w:divBdr>
          <w:divsChild>
            <w:div w:id="290748616">
              <w:marLeft w:val="0"/>
              <w:marRight w:val="0"/>
              <w:marTop w:val="0"/>
              <w:marBottom w:val="0"/>
              <w:divBdr>
                <w:top w:val="none" w:sz="0" w:space="0" w:color="auto"/>
                <w:left w:val="none" w:sz="0" w:space="0" w:color="auto"/>
                <w:bottom w:val="none" w:sz="0" w:space="0" w:color="auto"/>
                <w:right w:val="none" w:sz="0" w:space="0" w:color="auto"/>
              </w:divBdr>
            </w:div>
            <w:div w:id="517349344">
              <w:marLeft w:val="0"/>
              <w:marRight w:val="0"/>
              <w:marTop w:val="0"/>
              <w:marBottom w:val="0"/>
              <w:divBdr>
                <w:top w:val="none" w:sz="0" w:space="0" w:color="auto"/>
                <w:left w:val="none" w:sz="0" w:space="0" w:color="auto"/>
                <w:bottom w:val="none" w:sz="0" w:space="0" w:color="auto"/>
                <w:right w:val="none" w:sz="0" w:space="0" w:color="auto"/>
              </w:divBdr>
            </w:div>
            <w:div w:id="847257299">
              <w:marLeft w:val="0"/>
              <w:marRight w:val="0"/>
              <w:marTop w:val="0"/>
              <w:marBottom w:val="0"/>
              <w:divBdr>
                <w:top w:val="none" w:sz="0" w:space="0" w:color="auto"/>
                <w:left w:val="none" w:sz="0" w:space="0" w:color="auto"/>
                <w:bottom w:val="none" w:sz="0" w:space="0" w:color="auto"/>
                <w:right w:val="none" w:sz="0" w:space="0" w:color="auto"/>
              </w:divBdr>
            </w:div>
            <w:div w:id="1197351212">
              <w:marLeft w:val="0"/>
              <w:marRight w:val="0"/>
              <w:marTop w:val="0"/>
              <w:marBottom w:val="0"/>
              <w:divBdr>
                <w:top w:val="none" w:sz="0" w:space="0" w:color="auto"/>
                <w:left w:val="none" w:sz="0" w:space="0" w:color="auto"/>
                <w:bottom w:val="none" w:sz="0" w:space="0" w:color="auto"/>
                <w:right w:val="none" w:sz="0" w:space="0" w:color="auto"/>
              </w:divBdr>
            </w:div>
            <w:div w:id="1271398606">
              <w:marLeft w:val="0"/>
              <w:marRight w:val="0"/>
              <w:marTop w:val="0"/>
              <w:marBottom w:val="0"/>
              <w:divBdr>
                <w:top w:val="none" w:sz="0" w:space="0" w:color="auto"/>
                <w:left w:val="none" w:sz="0" w:space="0" w:color="auto"/>
                <w:bottom w:val="none" w:sz="0" w:space="0" w:color="auto"/>
                <w:right w:val="none" w:sz="0" w:space="0" w:color="auto"/>
              </w:divBdr>
            </w:div>
            <w:div w:id="1733652989">
              <w:marLeft w:val="0"/>
              <w:marRight w:val="0"/>
              <w:marTop w:val="0"/>
              <w:marBottom w:val="0"/>
              <w:divBdr>
                <w:top w:val="none" w:sz="0" w:space="0" w:color="auto"/>
                <w:left w:val="none" w:sz="0" w:space="0" w:color="auto"/>
                <w:bottom w:val="none" w:sz="0" w:space="0" w:color="auto"/>
                <w:right w:val="none" w:sz="0" w:space="0" w:color="auto"/>
              </w:divBdr>
            </w:div>
          </w:divsChild>
        </w:div>
        <w:div w:id="1730693028">
          <w:marLeft w:val="0"/>
          <w:marRight w:val="0"/>
          <w:marTop w:val="0"/>
          <w:marBottom w:val="0"/>
          <w:divBdr>
            <w:top w:val="none" w:sz="0" w:space="0" w:color="auto"/>
            <w:left w:val="none" w:sz="0" w:space="0" w:color="auto"/>
            <w:bottom w:val="none" w:sz="0" w:space="0" w:color="auto"/>
            <w:right w:val="none" w:sz="0" w:space="0" w:color="auto"/>
          </w:divBdr>
          <w:divsChild>
            <w:div w:id="1976252933">
              <w:marLeft w:val="0"/>
              <w:marRight w:val="0"/>
              <w:marTop w:val="0"/>
              <w:marBottom w:val="0"/>
              <w:divBdr>
                <w:top w:val="none" w:sz="0" w:space="0" w:color="auto"/>
                <w:left w:val="none" w:sz="0" w:space="0" w:color="auto"/>
                <w:bottom w:val="none" w:sz="0" w:space="0" w:color="auto"/>
                <w:right w:val="none" w:sz="0" w:space="0" w:color="auto"/>
              </w:divBdr>
            </w:div>
          </w:divsChild>
        </w:div>
        <w:div w:id="1930119927">
          <w:marLeft w:val="0"/>
          <w:marRight w:val="0"/>
          <w:marTop w:val="0"/>
          <w:marBottom w:val="0"/>
          <w:divBdr>
            <w:top w:val="none" w:sz="0" w:space="0" w:color="auto"/>
            <w:left w:val="none" w:sz="0" w:space="0" w:color="auto"/>
            <w:bottom w:val="none" w:sz="0" w:space="0" w:color="auto"/>
            <w:right w:val="none" w:sz="0" w:space="0" w:color="auto"/>
          </w:divBdr>
          <w:divsChild>
            <w:div w:id="16621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8586">
      <w:bodyDiv w:val="1"/>
      <w:marLeft w:val="0"/>
      <w:marRight w:val="0"/>
      <w:marTop w:val="0"/>
      <w:marBottom w:val="0"/>
      <w:divBdr>
        <w:top w:val="none" w:sz="0" w:space="0" w:color="auto"/>
        <w:left w:val="none" w:sz="0" w:space="0" w:color="auto"/>
        <w:bottom w:val="none" w:sz="0" w:space="0" w:color="auto"/>
        <w:right w:val="none" w:sz="0" w:space="0" w:color="auto"/>
      </w:divBdr>
      <w:divsChild>
        <w:div w:id="1850868802">
          <w:marLeft w:val="0"/>
          <w:marRight w:val="0"/>
          <w:marTop w:val="0"/>
          <w:marBottom w:val="0"/>
          <w:divBdr>
            <w:top w:val="none" w:sz="0" w:space="0" w:color="auto"/>
            <w:left w:val="none" w:sz="0" w:space="0" w:color="auto"/>
            <w:bottom w:val="none" w:sz="0" w:space="0" w:color="auto"/>
            <w:right w:val="none" w:sz="0" w:space="0" w:color="auto"/>
          </w:divBdr>
        </w:div>
        <w:div w:id="1854613323">
          <w:marLeft w:val="0"/>
          <w:marRight w:val="0"/>
          <w:marTop w:val="0"/>
          <w:marBottom w:val="0"/>
          <w:divBdr>
            <w:top w:val="none" w:sz="0" w:space="0" w:color="auto"/>
            <w:left w:val="none" w:sz="0" w:space="0" w:color="auto"/>
            <w:bottom w:val="none" w:sz="0" w:space="0" w:color="auto"/>
            <w:right w:val="none" w:sz="0" w:space="0" w:color="auto"/>
          </w:divBdr>
        </w:div>
      </w:divsChild>
    </w:div>
    <w:div w:id="1720012132">
      <w:bodyDiv w:val="1"/>
      <w:marLeft w:val="0"/>
      <w:marRight w:val="0"/>
      <w:marTop w:val="0"/>
      <w:marBottom w:val="0"/>
      <w:divBdr>
        <w:top w:val="none" w:sz="0" w:space="0" w:color="auto"/>
        <w:left w:val="none" w:sz="0" w:space="0" w:color="auto"/>
        <w:bottom w:val="none" w:sz="0" w:space="0" w:color="auto"/>
        <w:right w:val="none" w:sz="0" w:space="0" w:color="auto"/>
      </w:divBdr>
    </w:div>
    <w:div w:id="1796636262">
      <w:bodyDiv w:val="1"/>
      <w:marLeft w:val="0"/>
      <w:marRight w:val="0"/>
      <w:marTop w:val="0"/>
      <w:marBottom w:val="0"/>
      <w:divBdr>
        <w:top w:val="none" w:sz="0" w:space="0" w:color="auto"/>
        <w:left w:val="none" w:sz="0" w:space="0" w:color="auto"/>
        <w:bottom w:val="none" w:sz="0" w:space="0" w:color="auto"/>
        <w:right w:val="none" w:sz="0" w:space="0" w:color="auto"/>
      </w:divBdr>
      <w:divsChild>
        <w:div w:id="308097532">
          <w:marLeft w:val="0"/>
          <w:marRight w:val="0"/>
          <w:marTop w:val="0"/>
          <w:marBottom w:val="0"/>
          <w:divBdr>
            <w:top w:val="none" w:sz="0" w:space="0" w:color="auto"/>
            <w:left w:val="none" w:sz="0" w:space="0" w:color="auto"/>
            <w:bottom w:val="none" w:sz="0" w:space="0" w:color="auto"/>
            <w:right w:val="none" w:sz="0" w:space="0" w:color="auto"/>
          </w:divBdr>
        </w:div>
        <w:div w:id="468210293">
          <w:marLeft w:val="0"/>
          <w:marRight w:val="0"/>
          <w:marTop w:val="0"/>
          <w:marBottom w:val="0"/>
          <w:divBdr>
            <w:top w:val="none" w:sz="0" w:space="0" w:color="auto"/>
            <w:left w:val="none" w:sz="0" w:space="0" w:color="auto"/>
            <w:bottom w:val="none" w:sz="0" w:space="0" w:color="auto"/>
            <w:right w:val="none" w:sz="0" w:space="0" w:color="auto"/>
          </w:divBdr>
        </w:div>
      </w:divsChild>
    </w:div>
    <w:div w:id="2112357515">
      <w:bodyDiv w:val="1"/>
      <w:marLeft w:val="0"/>
      <w:marRight w:val="0"/>
      <w:marTop w:val="0"/>
      <w:marBottom w:val="0"/>
      <w:divBdr>
        <w:top w:val="none" w:sz="0" w:space="0" w:color="auto"/>
        <w:left w:val="none" w:sz="0" w:space="0" w:color="auto"/>
        <w:bottom w:val="none" w:sz="0" w:space="0" w:color="auto"/>
        <w:right w:val="none" w:sz="0" w:space="0" w:color="auto"/>
      </w:divBdr>
      <w:divsChild>
        <w:div w:id="151605097">
          <w:marLeft w:val="0"/>
          <w:marRight w:val="0"/>
          <w:marTop w:val="0"/>
          <w:marBottom w:val="0"/>
          <w:divBdr>
            <w:top w:val="none" w:sz="0" w:space="0" w:color="auto"/>
            <w:left w:val="none" w:sz="0" w:space="0" w:color="auto"/>
            <w:bottom w:val="none" w:sz="0" w:space="0" w:color="auto"/>
            <w:right w:val="none" w:sz="0" w:space="0" w:color="auto"/>
          </w:divBdr>
        </w:div>
        <w:div w:id="245503287">
          <w:marLeft w:val="0"/>
          <w:marRight w:val="0"/>
          <w:marTop w:val="0"/>
          <w:marBottom w:val="0"/>
          <w:divBdr>
            <w:top w:val="none" w:sz="0" w:space="0" w:color="auto"/>
            <w:left w:val="none" w:sz="0" w:space="0" w:color="auto"/>
            <w:bottom w:val="none" w:sz="0" w:space="0" w:color="auto"/>
            <w:right w:val="none" w:sz="0" w:space="0" w:color="auto"/>
          </w:divBdr>
        </w:div>
        <w:div w:id="557786447">
          <w:marLeft w:val="0"/>
          <w:marRight w:val="0"/>
          <w:marTop w:val="0"/>
          <w:marBottom w:val="0"/>
          <w:divBdr>
            <w:top w:val="none" w:sz="0" w:space="0" w:color="auto"/>
            <w:left w:val="none" w:sz="0" w:space="0" w:color="auto"/>
            <w:bottom w:val="none" w:sz="0" w:space="0" w:color="auto"/>
            <w:right w:val="none" w:sz="0" w:space="0" w:color="auto"/>
          </w:divBdr>
        </w:div>
        <w:div w:id="759371699">
          <w:marLeft w:val="0"/>
          <w:marRight w:val="0"/>
          <w:marTop w:val="0"/>
          <w:marBottom w:val="0"/>
          <w:divBdr>
            <w:top w:val="none" w:sz="0" w:space="0" w:color="auto"/>
            <w:left w:val="none" w:sz="0" w:space="0" w:color="auto"/>
            <w:bottom w:val="none" w:sz="0" w:space="0" w:color="auto"/>
            <w:right w:val="none" w:sz="0" w:space="0" w:color="auto"/>
          </w:divBdr>
        </w:div>
        <w:div w:id="802161569">
          <w:marLeft w:val="0"/>
          <w:marRight w:val="0"/>
          <w:marTop w:val="0"/>
          <w:marBottom w:val="0"/>
          <w:divBdr>
            <w:top w:val="none" w:sz="0" w:space="0" w:color="auto"/>
            <w:left w:val="none" w:sz="0" w:space="0" w:color="auto"/>
            <w:bottom w:val="none" w:sz="0" w:space="0" w:color="auto"/>
            <w:right w:val="none" w:sz="0" w:space="0" w:color="auto"/>
          </w:divBdr>
        </w:div>
        <w:div w:id="852376330">
          <w:marLeft w:val="0"/>
          <w:marRight w:val="0"/>
          <w:marTop w:val="0"/>
          <w:marBottom w:val="0"/>
          <w:divBdr>
            <w:top w:val="none" w:sz="0" w:space="0" w:color="auto"/>
            <w:left w:val="none" w:sz="0" w:space="0" w:color="auto"/>
            <w:bottom w:val="none" w:sz="0" w:space="0" w:color="auto"/>
            <w:right w:val="none" w:sz="0" w:space="0" w:color="auto"/>
          </w:divBdr>
        </w:div>
        <w:div w:id="999767655">
          <w:marLeft w:val="0"/>
          <w:marRight w:val="0"/>
          <w:marTop w:val="0"/>
          <w:marBottom w:val="0"/>
          <w:divBdr>
            <w:top w:val="none" w:sz="0" w:space="0" w:color="auto"/>
            <w:left w:val="none" w:sz="0" w:space="0" w:color="auto"/>
            <w:bottom w:val="none" w:sz="0" w:space="0" w:color="auto"/>
            <w:right w:val="none" w:sz="0" w:space="0" w:color="auto"/>
          </w:divBdr>
        </w:div>
        <w:div w:id="1001465780">
          <w:marLeft w:val="0"/>
          <w:marRight w:val="0"/>
          <w:marTop w:val="0"/>
          <w:marBottom w:val="0"/>
          <w:divBdr>
            <w:top w:val="none" w:sz="0" w:space="0" w:color="auto"/>
            <w:left w:val="none" w:sz="0" w:space="0" w:color="auto"/>
            <w:bottom w:val="none" w:sz="0" w:space="0" w:color="auto"/>
            <w:right w:val="none" w:sz="0" w:space="0" w:color="auto"/>
          </w:divBdr>
        </w:div>
        <w:div w:id="1020281717">
          <w:marLeft w:val="0"/>
          <w:marRight w:val="0"/>
          <w:marTop w:val="0"/>
          <w:marBottom w:val="0"/>
          <w:divBdr>
            <w:top w:val="none" w:sz="0" w:space="0" w:color="auto"/>
            <w:left w:val="none" w:sz="0" w:space="0" w:color="auto"/>
            <w:bottom w:val="none" w:sz="0" w:space="0" w:color="auto"/>
            <w:right w:val="none" w:sz="0" w:space="0" w:color="auto"/>
          </w:divBdr>
        </w:div>
        <w:div w:id="1024553120">
          <w:marLeft w:val="0"/>
          <w:marRight w:val="0"/>
          <w:marTop w:val="0"/>
          <w:marBottom w:val="0"/>
          <w:divBdr>
            <w:top w:val="none" w:sz="0" w:space="0" w:color="auto"/>
            <w:left w:val="none" w:sz="0" w:space="0" w:color="auto"/>
            <w:bottom w:val="none" w:sz="0" w:space="0" w:color="auto"/>
            <w:right w:val="none" w:sz="0" w:space="0" w:color="auto"/>
          </w:divBdr>
        </w:div>
        <w:div w:id="1148547751">
          <w:marLeft w:val="0"/>
          <w:marRight w:val="0"/>
          <w:marTop w:val="0"/>
          <w:marBottom w:val="0"/>
          <w:divBdr>
            <w:top w:val="none" w:sz="0" w:space="0" w:color="auto"/>
            <w:left w:val="none" w:sz="0" w:space="0" w:color="auto"/>
            <w:bottom w:val="none" w:sz="0" w:space="0" w:color="auto"/>
            <w:right w:val="none" w:sz="0" w:space="0" w:color="auto"/>
          </w:divBdr>
        </w:div>
        <w:div w:id="1178501028">
          <w:marLeft w:val="0"/>
          <w:marRight w:val="0"/>
          <w:marTop w:val="0"/>
          <w:marBottom w:val="0"/>
          <w:divBdr>
            <w:top w:val="none" w:sz="0" w:space="0" w:color="auto"/>
            <w:left w:val="none" w:sz="0" w:space="0" w:color="auto"/>
            <w:bottom w:val="none" w:sz="0" w:space="0" w:color="auto"/>
            <w:right w:val="none" w:sz="0" w:space="0" w:color="auto"/>
          </w:divBdr>
        </w:div>
        <w:div w:id="1314337567">
          <w:marLeft w:val="0"/>
          <w:marRight w:val="0"/>
          <w:marTop w:val="0"/>
          <w:marBottom w:val="0"/>
          <w:divBdr>
            <w:top w:val="none" w:sz="0" w:space="0" w:color="auto"/>
            <w:left w:val="none" w:sz="0" w:space="0" w:color="auto"/>
            <w:bottom w:val="none" w:sz="0" w:space="0" w:color="auto"/>
            <w:right w:val="none" w:sz="0" w:space="0" w:color="auto"/>
          </w:divBdr>
        </w:div>
        <w:div w:id="1320501930">
          <w:marLeft w:val="0"/>
          <w:marRight w:val="0"/>
          <w:marTop w:val="0"/>
          <w:marBottom w:val="0"/>
          <w:divBdr>
            <w:top w:val="none" w:sz="0" w:space="0" w:color="auto"/>
            <w:left w:val="none" w:sz="0" w:space="0" w:color="auto"/>
            <w:bottom w:val="none" w:sz="0" w:space="0" w:color="auto"/>
            <w:right w:val="none" w:sz="0" w:space="0" w:color="auto"/>
          </w:divBdr>
        </w:div>
        <w:div w:id="1334334064">
          <w:marLeft w:val="0"/>
          <w:marRight w:val="0"/>
          <w:marTop w:val="0"/>
          <w:marBottom w:val="0"/>
          <w:divBdr>
            <w:top w:val="none" w:sz="0" w:space="0" w:color="auto"/>
            <w:left w:val="none" w:sz="0" w:space="0" w:color="auto"/>
            <w:bottom w:val="none" w:sz="0" w:space="0" w:color="auto"/>
            <w:right w:val="none" w:sz="0" w:space="0" w:color="auto"/>
          </w:divBdr>
        </w:div>
        <w:div w:id="1496410887">
          <w:marLeft w:val="0"/>
          <w:marRight w:val="0"/>
          <w:marTop w:val="0"/>
          <w:marBottom w:val="0"/>
          <w:divBdr>
            <w:top w:val="none" w:sz="0" w:space="0" w:color="auto"/>
            <w:left w:val="none" w:sz="0" w:space="0" w:color="auto"/>
            <w:bottom w:val="none" w:sz="0" w:space="0" w:color="auto"/>
            <w:right w:val="none" w:sz="0" w:space="0" w:color="auto"/>
          </w:divBdr>
        </w:div>
        <w:div w:id="1588230199">
          <w:marLeft w:val="0"/>
          <w:marRight w:val="0"/>
          <w:marTop w:val="0"/>
          <w:marBottom w:val="0"/>
          <w:divBdr>
            <w:top w:val="none" w:sz="0" w:space="0" w:color="auto"/>
            <w:left w:val="none" w:sz="0" w:space="0" w:color="auto"/>
            <w:bottom w:val="none" w:sz="0" w:space="0" w:color="auto"/>
            <w:right w:val="none" w:sz="0" w:space="0" w:color="auto"/>
          </w:divBdr>
        </w:div>
        <w:div w:id="1618752501">
          <w:marLeft w:val="0"/>
          <w:marRight w:val="0"/>
          <w:marTop w:val="0"/>
          <w:marBottom w:val="0"/>
          <w:divBdr>
            <w:top w:val="none" w:sz="0" w:space="0" w:color="auto"/>
            <w:left w:val="none" w:sz="0" w:space="0" w:color="auto"/>
            <w:bottom w:val="none" w:sz="0" w:space="0" w:color="auto"/>
            <w:right w:val="none" w:sz="0" w:space="0" w:color="auto"/>
          </w:divBdr>
        </w:div>
        <w:div w:id="1658802714">
          <w:marLeft w:val="0"/>
          <w:marRight w:val="0"/>
          <w:marTop w:val="0"/>
          <w:marBottom w:val="0"/>
          <w:divBdr>
            <w:top w:val="none" w:sz="0" w:space="0" w:color="auto"/>
            <w:left w:val="none" w:sz="0" w:space="0" w:color="auto"/>
            <w:bottom w:val="none" w:sz="0" w:space="0" w:color="auto"/>
            <w:right w:val="none" w:sz="0" w:space="0" w:color="auto"/>
          </w:divBdr>
        </w:div>
        <w:div w:id="1774982310">
          <w:marLeft w:val="0"/>
          <w:marRight w:val="0"/>
          <w:marTop w:val="0"/>
          <w:marBottom w:val="0"/>
          <w:divBdr>
            <w:top w:val="none" w:sz="0" w:space="0" w:color="auto"/>
            <w:left w:val="none" w:sz="0" w:space="0" w:color="auto"/>
            <w:bottom w:val="none" w:sz="0" w:space="0" w:color="auto"/>
            <w:right w:val="none" w:sz="0" w:space="0" w:color="auto"/>
          </w:divBdr>
        </w:div>
        <w:div w:id="1838616273">
          <w:marLeft w:val="0"/>
          <w:marRight w:val="0"/>
          <w:marTop w:val="0"/>
          <w:marBottom w:val="0"/>
          <w:divBdr>
            <w:top w:val="none" w:sz="0" w:space="0" w:color="auto"/>
            <w:left w:val="none" w:sz="0" w:space="0" w:color="auto"/>
            <w:bottom w:val="none" w:sz="0" w:space="0" w:color="auto"/>
            <w:right w:val="none" w:sz="0" w:space="0" w:color="auto"/>
          </w:divBdr>
        </w:div>
        <w:div w:id="2004162016">
          <w:marLeft w:val="0"/>
          <w:marRight w:val="0"/>
          <w:marTop w:val="0"/>
          <w:marBottom w:val="0"/>
          <w:divBdr>
            <w:top w:val="none" w:sz="0" w:space="0" w:color="auto"/>
            <w:left w:val="none" w:sz="0" w:space="0" w:color="auto"/>
            <w:bottom w:val="none" w:sz="0" w:space="0" w:color="auto"/>
            <w:right w:val="none" w:sz="0" w:space="0" w:color="auto"/>
          </w:divBdr>
        </w:div>
        <w:div w:id="2125803595">
          <w:marLeft w:val="0"/>
          <w:marRight w:val="0"/>
          <w:marTop w:val="0"/>
          <w:marBottom w:val="0"/>
          <w:divBdr>
            <w:top w:val="none" w:sz="0" w:space="0" w:color="auto"/>
            <w:left w:val="none" w:sz="0" w:space="0" w:color="auto"/>
            <w:bottom w:val="none" w:sz="0" w:space="0" w:color="auto"/>
            <w:right w:val="none" w:sz="0" w:space="0" w:color="auto"/>
          </w:divBdr>
        </w:div>
      </w:divsChild>
    </w:div>
    <w:div w:id="214534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ityu.edu/catalog/" TargetMode="External"/><Relationship Id="rId18" Type="http://schemas.openxmlformats.org/officeDocument/2006/relationships/hyperlink" Target="https://nam11.safelinks.protection.outlook.com/?url=https%3A%2F%2Fwww.cityuniversity.ca%2Fabout%2F&amp;data=04%7C01%7Ckhamesipourali%40cityu.edu%7C741ea0bde0d547ab50e008d90c379e4f%7Cb3fa96d9f5154662add763d854e39e63%7C1%7C0%7C637554255311950002%7CUnknown%7CTWFpbGZsb3d8eyJWIjoiMC4wLjAwMDAiLCJQIjoiV2luMzIiLCJBTiI6Ik1haWwiLCJXVCI6Mn0%3D%7C1000&amp;sdata=38Xgn6Hz8hLjq2SAEqihnpAzx5VQSAKnoCO70lDSKdQ%3D&amp;reserved=0" TargetMode="External"/><Relationship Id="rId26" Type="http://schemas.openxmlformats.org/officeDocument/2006/relationships/hyperlink" Target="http://library.cityu.edu/" TargetMode="External"/><Relationship Id="rId3" Type="http://schemas.openxmlformats.org/officeDocument/2006/relationships/customXml" Target="../customXml/item3.xml"/><Relationship Id="rId21" Type="http://schemas.openxmlformats.org/officeDocument/2006/relationships/hyperlink" Target="http://www.cityu.edu/catalog/" TargetMode="External"/><Relationship Id="rId7" Type="http://schemas.openxmlformats.org/officeDocument/2006/relationships/settings" Target="settings.xml"/><Relationship Id="rId12" Type="http://schemas.openxmlformats.org/officeDocument/2006/relationships/image" Target="cid:image010.png@01D5FC40.78408B20" TargetMode="External"/><Relationship Id="rId17" Type="http://schemas.openxmlformats.org/officeDocument/2006/relationships/hyperlink" Target="https://nam11.safelinks.protection.outlook.com/?url=https%3A%2F%2Fwww.cityu.edu%2Fdiscover-cityu%2Fabout-cityu%2F&amp;data=04%7C01%7Ckhamesipourali%40cityu.edu%7C741ea0bde0d547ab50e008d90c379e4f%7Cb3fa96d9f5154662add763d854e39e63%7C1%7C0%7C637554255311950002%7CUnknown%7CTWFpbGZsb3d8eyJWIjoiMC4wLjAwMDAiLCJQIjoiV2luMzIiLCJBTiI6Ik1haWwiLCJXVCI6Mn0%3D%7C1000&amp;sdata=Vn%2FpStd1%2FY%2Fm1qmuPrAzLwlWNrhM4m9%2Bfo6WUhHeHFs%3D&amp;reserved=0" TargetMode="External"/><Relationship Id="rId25" Type="http://schemas.openxmlformats.org/officeDocument/2006/relationships/hyperlink" Target="https://cityu-seattle.libanswers.com/" TargetMode="External"/><Relationship Id="rId2" Type="http://schemas.openxmlformats.org/officeDocument/2006/relationships/customXml" Target="../customXml/item2.xml"/><Relationship Id="rId16" Type="http://schemas.openxmlformats.org/officeDocument/2006/relationships/hyperlink" Target="https://nam11.safelinks.protection.outlook.com/?url=https%3A%2F%2Fwww.cityu.edu%2Fabout-cityu%2Fstudent-right-to-know%2F&amp;data=05%7C01%7Cmaengjooyol%40cityu.edu%7C057e03ca276a44e450cd08db1526fc5b%7Cb3fa96d9f5154662add763d854e39e63%7C1%7C0%7C638127029438164497%7CUnknown%7CTWFpbGZsb3d8eyJWIjoiMC4wLjAwMDAiLCJQIjoiV2luMzIiLCJBTiI6Ik1haWwiLCJXVCI6Mn0%3D%7C3000%7C%7C%7C&amp;sdata=78Z2BR8v%2Fh8iq2Klj6K%2FlI0NWFYGwsQQgrBWVQK7M8E%3D&amp;reserved=0" TargetMode="External"/><Relationship Id="rId20" Type="http://schemas.openxmlformats.org/officeDocument/2006/relationships/hyperlink" Target="https://www.cityu.edu/about-cityu/student-right-to-know/"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my.cityu.edu/pages/disability-support-services" TargetMode="External"/><Relationship Id="rId5" Type="http://schemas.openxmlformats.org/officeDocument/2006/relationships/numbering" Target="numbering.xml"/><Relationship Id="rId15" Type="http://schemas.openxmlformats.org/officeDocument/2006/relationships/hyperlink" Target="http://www.cityu.edu/catalog/" TargetMode="External"/><Relationship Id="rId23" Type="http://schemas.openxmlformats.org/officeDocument/2006/relationships/hyperlink" Target="mailto:disability@cityu.edu"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cityu.edu/about-cityu/student-right-to-know/"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datasets" TargetMode="External"/><Relationship Id="rId22" Type="http://schemas.openxmlformats.org/officeDocument/2006/relationships/hyperlink" Target="http://www.cityu.edu/catalog/" TargetMode="External"/><Relationship Id="rId27" Type="http://schemas.openxmlformats.org/officeDocument/2006/relationships/hyperlink" Target="https://my.cityu.edu/pages/tutoring-resourc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9F8DF402D873147869A31D8CE9DE7C9" ma:contentTypeVersion="12" ma:contentTypeDescription="Create a new document." ma:contentTypeScope="" ma:versionID="6f5054b152fd57a5595ab14031127d8a">
  <xsd:schema xmlns:xsd="http://www.w3.org/2001/XMLSchema" xmlns:xs="http://www.w3.org/2001/XMLSchema" xmlns:p="http://schemas.microsoft.com/office/2006/metadata/properties" xmlns:ns2="649dbb99-41db-4a17-982f-db72ae21599c" xmlns:ns3="a425c7a9-da87-4313-aa23-257d22c01352" targetNamespace="http://schemas.microsoft.com/office/2006/metadata/properties" ma:root="true" ma:fieldsID="31c6c57513523431b4568b66a3df97ef" ns2:_="" ns3:_="">
    <xsd:import namespace="649dbb99-41db-4a17-982f-db72ae21599c"/>
    <xsd:import namespace="a425c7a9-da87-4313-aa23-257d22c013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9dbb99-41db-4a17-982f-db72ae2159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425c7a9-da87-4313-aa23-257d22c013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6AE498-5E4E-4AB3-9799-3E64BAE85386}">
  <ds:schemaRefs>
    <ds:schemaRef ds:uri="http://schemas.openxmlformats.org/officeDocument/2006/bibliography"/>
  </ds:schemaRefs>
</ds:datastoreItem>
</file>

<file path=customXml/itemProps2.xml><?xml version="1.0" encoding="utf-8"?>
<ds:datastoreItem xmlns:ds="http://schemas.openxmlformats.org/officeDocument/2006/customXml" ds:itemID="{3CF6ACA5-6A08-459F-A4AA-DB7A58A65A8C}">
  <ds:schemaRefs>
    <ds:schemaRef ds:uri="http://schemas.microsoft.com/sharepoint/v3/contenttype/forms"/>
  </ds:schemaRefs>
</ds:datastoreItem>
</file>

<file path=customXml/itemProps3.xml><?xml version="1.0" encoding="utf-8"?>
<ds:datastoreItem xmlns:ds="http://schemas.openxmlformats.org/officeDocument/2006/customXml" ds:itemID="{0EA25ED4-75D3-4DD9-B847-CBF3E03805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882C9EA-DE0E-4C8F-A628-A419D3516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9dbb99-41db-4a17-982f-db72ae21599c"/>
    <ds:schemaRef ds:uri="a425c7a9-da87-4313-aa23-257d22c01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3253</Words>
  <Characters>18546</Characters>
  <Application>Microsoft Office Word</Application>
  <DocSecurity>0</DocSecurity>
  <Lines>154</Lines>
  <Paragraphs>43</Paragraphs>
  <ScaleCrop>false</ScaleCrop>
  <Company/>
  <LinksUpToDate>false</LinksUpToDate>
  <CharactersWithSpaces>21756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BC301 SmartDesign Syllabus Draft</dc:title>
  <dc:subject/>
  <dc:creator>Administrator</dc:creator>
  <cp:keywords/>
  <dc:description/>
  <cp:lastModifiedBy>Brian Maeng</cp:lastModifiedBy>
  <cp:revision>6</cp:revision>
  <dcterms:created xsi:type="dcterms:W3CDTF">2024-10-05T00:38:00Z</dcterms:created>
  <dcterms:modified xsi:type="dcterms:W3CDTF">2024-10-05T00:48:00Z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Category (reason)">
    <vt:lpwstr>61;#Form|00109a7b-5d9b-441f-ba03-2734b1162919</vt:lpwstr>
  </property>
  <property fmtid="{D5CDD505-2E9C-101B-9397-08002B2CF9AE}" pid="3" name="ContentTypeId">
    <vt:lpwstr>0x01010069F8DF402D873147869A31D8CE9DE7C9</vt:lpwstr>
  </property>
  <property fmtid="{D5CDD505-2E9C-101B-9397-08002B2CF9AE}" pid="4" name="Owning Deptartment">
    <vt:lpwstr>20;#Library and Learning Resource Center|f8ef9b89-35a0-4ae6-b823-03b5a8d55bb1</vt:lpwstr>
  </property>
  <property fmtid="{D5CDD505-2E9C-101B-9397-08002B2CF9AE}" pid="5" name="_dlc_DocIdItemGuid">
    <vt:lpwstr>750960f8-6d30-4b54-82c6-ba3cc7374686</vt:lpwstr>
  </property>
</Properties>
</file>