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58DF2" w14:textId="4A63A2F6" w:rsidR="00434128" w:rsidRDefault="00A70997" w:rsidP="00A70997">
      <w:pPr>
        <w:pStyle w:val="Title"/>
      </w:pPr>
      <w:r w:rsidRPr="00A70997">
        <w:t>HOS08A Predict Ad Click Conversion through XGBoost</w:t>
      </w:r>
    </w:p>
    <w:p w14:paraId="2B635908" w14:textId="64F435CC" w:rsidR="00A70997" w:rsidRDefault="00A70997" w:rsidP="00A70997">
      <w:pPr>
        <w:pStyle w:val="Subtitle"/>
      </w:pPr>
      <w:r>
        <w:t>Fall 2024 by Verónica Elze</w:t>
      </w:r>
    </w:p>
    <w:p w14:paraId="47C3CDD1" w14:textId="5C109C2D" w:rsidR="00A70997" w:rsidRDefault="0034463D" w:rsidP="006F7E82">
      <w:pPr>
        <w:pStyle w:val="Heading1"/>
      </w:pPr>
      <w:r w:rsidRPr="0034463D">
        <w:t>Practice on Mobile Ads Click-Through Rate (CTR)</w:t>
      </w:r>
    </w:p>
    <w:p w14:paraId="12630E7F" w14:textId="77777777" w:rsidR="0034463D" w:rsidRDefault="0034463D" w:rsidP="0034463D">
      <w:pPr>
        <w:pStyle w:val="ListParagraph"/>
        <w:numPr>
          <w:ilvl w:val="0"/>
          <w:numId w:val="1"/>
        </w:numPr>
      </w:pPr>
      <w:r>
        <w:t>Imports &amp; Data</w:t>
      </w:r>
    </w:p>
    <w:p w14:paraId="4BC4A26B" w14:textId="777D062E" w:rsidR="0034463D" w:rsidRDefault="0034463D" w:rsidP="0034463D">
      <w:pPr>
        <w:ind w:left="360"/>
      </w:pPr>
      <w:r w:rsidRPr="0034463D">
        <w:drawing>
          <wp:inline distT="0" distB="0" distL="0" distR="0" wp14:anchorId="5D8F8DE5" wp14:editId="6FE2A747">
            <wp:extent cx="7266462" cy="1088961"/>
            <wp:effectExtent l="19050" t="19050" r="10795" b="16510"/>
            <wp:docPr id="195958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88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0402" cy="11165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BA6B56" w14:textId="7AD82381" w:rsidR="0034463D" w:rsidRDefault="006F7E82" w:rsidP="0034463D">
      <w:pPr>
        <w:ind w:left="360"/>
      </w:pPr>
      <w:r w:rsidRPr="006F7E82">
        <w:drawing>
          <wp:inline distT="0" distB="0" distL="0" distR="0" wp14:anchorId="03D89159" wp14:editId="71B739BD">
            <wp:extent cx="3997367" cy="3942608"/>
            <wp:effectExtent l="19050" t="19050" r="22225" b="20320"/>
            <wp:docPr id="166700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03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021" cy="39590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F7E82">
        <w:drawing>
          <wp:inline distT="0" distB="0" distL="0" distR="0" wp14:anchorId="50D70219" wp14:editId="28B9D358">
            <wp:extent cx="2681980" cy="3949467"/>
            <wp:effectExtent l="19050" t="19050" r="23495" b="13335"/>
            <wp:docPr id="91866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62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2846" cy="3980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633BCD" w14:textId="1A599C7B" w:rsidR="006F7E82" w:rsidRDefault="006F7E82" w:rsidP="006F7E82">
      <w:pPr>
        <w:pStyle w:val="ListParagraph"/>
        <w:numPr>
          <w:ilvl w:val="0"/>
          <w:numId w:val="1"/>
        </w:numPr>
      </w:pPr>
      <w:r>
        <w:lastRenderedPageBreak/>
        <w:t>Apply Ads Click</w:t>
      </w:r>
      <w:r w:rsidR="00654F16">
        <w:t xml:space="preserve"> &amp; Metrics</w:t>
      </w:r>
    </w:p>
    <w:p w14:paraId="2612BD2B" w14:textId="4FCB48C0" w:rsidR="006F7E82" w:rsidRDefault="00654F16" w:rsidP="006F7E82">
      <w:pPr>
        <w:ind w:left="360"/>
      </w:pPr>
      <w:r w:rsidRPr="00654F16">
        <w:drawing>
          <wp:inline distT="0" distB="0" distL="0" distR="0" wp14:anchorId="44B2CD49" wp14:editId="4DEE82D4">
            <wp:extent cx="6407939" cy="6425788"/>
            <wp:effectExtent l="19050" t="19050" r="12065" b="13335"/>
            <wp:docPr id="26361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17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2638" cy="643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F85C86" w14:textId="03657BD2" w:rsidR="00654F16" w:rsidRDefault="00654F16" w:rsidP="006F7E82">
      <w:pPr>
        <w:ind w:left="360"/>
      </w:pPr>
      <w:r w:rsidRPr="00654F16">
        <w:lastRenderedPageBreak/>
        <w:drawing>
          <wp:inline distT="0" distB="0" distL="0" distR="0" wp14:anchorId="674BE900" wp14:editId="0FC127F5">
            <wp:extent cx="5187950" cy="6858000"/>
            <wp:effectExtent l="19050" t="19050" r="12700" b="19050"/>
            <wp:docPr id="100571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18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685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73B502" w14:textId="4B7782E7" w:rsidR="00694D1F" w:rsidRDefault="00694D1F" w:rsidP="00694D1F">
      <w:pPr>
        <w:pStyle w:val="ListParagraph"/>
        <w:numPr>
          <w:ilvl w:val="0"/>
          <w:numId w:val="1"/>
        </w:numPr>
      </w:pPr>
      <w:r>
        <w:lastRenderedPageBreak/>
        <w:t>Hourly CTR</w:t>
      </w:r>
    </w:p>
    <w:p w14:paraId="38116123" w14:textId="7DAF8D2D" w:rsidR="00694D1F" w:rsidRDefault="00694D1F" w:rsidP="00694D1F">
      <w:pPr>
        <w:ind w:left="360"/>
      </w:pPr>
      <w:r w:rsidRPr="00694D1F">
        <w:drawing>
          <wp:inline distT="0" distB="0" distL="0" distR="0" wp14:anchorId="52C7F0A8" wp14:editId="5B6839DE">
            <wp:extent cx="8192643" cy="6315956"/>
            <wp:effectExtent l="0" t="0" r="0" b="8890"/>
            <wp:docPr id="153111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12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264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A004" w14:textId="77777777" w:rsidR="00694D1F" w:rsidRPr="00A70997" w:rsidRDefault="00694D1F" w:rsidP="006F7E82">
      <w:pPr>
        <w:ind w:left="360"/>
      </w:pPr>
    </w:p>
    <w:sectPr w:rsidR="00694D1F" w:rsidRPr="00A70997" w:rsidSect="00A7099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C765F"/>
    <w:multiLevelType w:val="hybridMultilevel"/>
    <w:tmpl w:val="AA5E88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34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97"/>
    <w:rsid w:val="001F0896"/>
    <w:rsid w:val="00257871"/>
    <w:rsid w:val="0034463D"/>
    <w:rsid w:val="00434128"/>
    <w:rsid w:val="00654F16"/>
    <w:rsid w:val="00694D1F"/>
    <w:rsid w:val="006F7E82"/>
    <w:rsid w:val="008E1BFD"/>
    <w:rsid w:val="00A70997"/>
    <w:rsid w:val="00C53051"/>
    <w:rsid w:val="00F5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61A0"/>
  <w15:chartTrackingRefBased/>
  <w15:docId w15:val="{20BC1E51-AC7E-433F-AA71-B489E06E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9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Elze</dc:creator>
  <cp:keywords/>
  <dc:description/>
  <cp:lastModifiedBy>Veronica Elze</cp:lastModifiedBy>
  <cp:revision>3</cp:revision>
  <dcterms:created xsi:type="dcterms:W3CDTF">2024-11-27T18:30:00Z</dcterms:created>
  <dcterms:modified xsi:type="dcterms:W3CDTF">2024-11-27T19:23:00Z</dcterms:modified>
</cp:coreProperties>
</file>