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43F74" w14:textId="77777777" w:rsidR="00AF347A" w:rsidRDefault="000853B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ind w:firstLineChars="400" w:firstLine="1767"/>
        <w:rPr>
          <w:rFonts w:ascii="黑体" w:eastAsia="黑体" w:hAnsi="黑体"/>
          <w:sz w:val="44"/>
          <w:szCs w:val="44"/>
        </w:rPr>
      </w:pPr>
      <w:bookmarkStart w:id="0" w:name="_Toc326073553"/>
      <w:bookmarkStart w:id="1" w:name="_Toc296951107"/>
      <w:bookmarkStart w:id="2" w:name="_Toc261861474"/>
      <w:r>
        <w:rPr>
          <w:rFonts w:ascii="黑体" w:eastAsia="黑体" w:hAnsi="黑体" w:hint="eastAsia"/>
          <w:sz w:val="44"/>
          <w:szCs w:val="44"/>
        </w:rPr>
        <w:t>网上书城项目</w:t>
      </w:r>
    </w:p>
    <w:p w14:paraId="3613105F" w14:textId="77777777" w:rsidR="00AF347A" w:rsidRDefault="000853B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  </w:t>
      </w:r>
      <w:bookmarkEnd w:id="0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项目概述</w:t>
      </w:r>
    </w:p>
    <w:p w14:paraId="1467CE14" w14:textId="77777777" w:rsidR="00AF347A" w:rsidRDefault="000853B0">
      <w:pPr>
        <w:ind w:firstLineChars="200" w:firstLine="422"/>
        <w:rPr>
          <w:b/>
          <w:bCs/>
        </w:rPr>
      </w:pPr>
      <w:bookmarkStart w:id="3" w:name="_Toc8258"/>
      <w:bookmarkStart w:id="4" w:name="_Toc23022"/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项目描述</w:t>
      </w:r>
      <w:bookmarkEnd w:id="3"/>
      <w:bookmarkEnd w:id="4"/>
    </w:p>
    <w:p w14:paraId="6D598644" w14:textId="77777777" w:rsidR="00AF347A" w:rsidRDefault="000853B0">
      <w:pPr>
        <w:spacing w:line="276" w:lineRule="auto"/>
        <w:ind w:left="420" w:firstLine="420"/>
        <w:rPr>
          <w:rFonts w:ascii="宋体" w:hAnsi="宋体"/>
          <w:szCs w:val="21"/>
        </w:rPr>
      </w:pPr>
      <w:bookmarkStart w:id="5" w:name="_Toc32225"/>
      <w:bookmarkStart w:id="6" w:name="_Toc9166"/>
      <w:r>
        <w:rPr>
          <w:rFonts w:ascii="宋体" w:hAnsi="宋体" w:hint="eastAsia"/>
          <w:szCs w:val="21"/>
        </w:rPr>
        <w:t>互联网的快速发展为网上购物系统的发展提供了强大的动力，同时，电子购物的环境也已经逐步得到了改善，表现在网民结构的大众化和网络生存的普及化，物流和银行结算的畅通，以及市场运作的规范和相应政策法规的完善。</w:t>
      </w:r>
    </w:p>
    <w:p w14:paraId="1E80D6F7" w14:textId="77777777" w:rsidR="00AF347A" w:rsidRDefault="000853B0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项目</w:t>
      </w:r>
      <w:bookmarkEnd w:id="5"/>
      <w:r>
        <w:rPr>
          <w:rFonts w:hint="eastAsia"/>
          <w:b/>
          <w:bCs/>
        </w:rPr>
        <w:t>需求</w:t>
      </w:r>
      <w:bookmarkEnd w:id="6"/>
    </w:p>
    <w:p w14:paraId="4FC389BC" w14:textId="77777777" w:rsidR="00AF347A" w:rsidRDefault="000853B0">
      <w:pPr>
        <w:spacing w:line="276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面向的对象是所有在线的网上用户，目的是让用户了解本系统如何更直接、更方便的去浏览，去实现购物时所必须要做的流程，实现网上购书的整个过程，深入研究这个问题，审慎制订相应的宏观对策，尤其重要和迫切。</w:t>
      </w:r>
    </w:p>
    <w:p w14:paraId="1B87E07E" w14:textId="77777777" w:rsidR="00AF347A" w:rsidRDefault="00AF347A">
      <w:pPr>
        <w:ind w:firstLineChars="200" w:firstLine="422"/>
        <w:rPr>
          <w:b/>
          <w:bCs/>
        </w:rPr>
      </w:pPr>
    </w:p>
    <w:p w14:paraId="46BC0A87" w14:textId="77777777" w:rsidR="00AF347A" w:rsidRDefault="000853B0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1.2.1 </w:t>
      </w:r>
      <w:r>
        <w:rPr>
          <w:rFonts w:hint="eastAsia"/>
          <w:b/>
          <w:bCs/>
        </w:rPr>
        <w:t>基本功能</w:t>
      </w:r>
    </w:p>
    <w:p w14:paraId="36ECC532" w14:textId="77777777" w:rsidR="00AF347A" w:rsidRDefault="000853B0">
      <w:pPr>
        <w:spacing w:line="276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）图书信息存储与管理，包括：</w:t>
      </w:r>
    </w:p>
    <w:p w14:paraId="3455D513" w14:textId="77777777" w:rsidR="00AF347A" w:rsidRDefault="000853B0">
      <w:pPr>
        <w:numPr>
          <w:ilvl w:val="0"/>
          <w:numId w:val="3"/>
        </w:numPr>
        <w:spacing w:line="276" w:lineRule="auto"/>
        <w:ind w:leftChars="2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图书编目。</w:t>
      </w:r>
    </w:p>
    <w:p w14:paraId="5BDBFF6F" w14:textId="77777777" w:rsidR="00AF347A" w:rsidRDefault="000853B0">
      <w:pPr>
        <w:numPr>
          <w:ilvl w:val="0"/>
          <w:numId w:val="3"/>
        </w:numPr>
        <w:spacing w:line="276" w:lineRule="auto"/>
        <w:ind w:leftChars="2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图书名称的录入、删除及修改。</w:t>
      </w:r>
    </w:p>
    <w:p w14:paraId="21E334BF" w14:textId="77777777" w:rsidR="00AF347A" w:rsidRDefault="000853B0">
      <w:pPr>
        <w:numPr>
          <w:ilvl w:val="0"/>
          <w:numId w:val="3"/>
        </w:numPr>
        <w:spacing w:line="276" w:lineRule="auto"/>
        <w:ind w:leftChars="200" w:left="840" w:rightChars="100" w:righ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图书价格的录入及修改。</w:t>
      </w:r>
    </w:p>
    <w:p w14:paraId="246B3AB0" w14:textId="77777777" w:rsidR="00AF347A" w:rsidRDefault="000853B0">
      <w:pPr>
        <w:spacing w:line="276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）顾客信息存储与管理，包括：</w:t>
      </w:r>
    </w:p>
    <w:p w14:paraId="40B7275D" w14:textId="77777777" w:rsidR="00AF347A" w:rsidRDefault="000853B0">
      <w:pPr>
        <w:numPr>
          <w:ilvl w:val="0"/>
          <w:numId w:val="3"/>
        </w:numPr>
        <w:spacing w:line="276" w:lineRule="auto"/>
        <w:ind w:leftChars="2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用户登录。</w:t>
      </w:r>
    </w:p>
    <w:p w14:paraId="4D6DE1D1" w14:textId="77777777" w:rsidR="00AF347A" w:rsidRDefault="000853B0">
      <w:pPr>
        <w:numPr>
          <w:ilvl w:val="0"/>
          <w:numId w:val="3"/>
        </w:numPr>
        <w:spacing w:line="276" w:lineRule="auto"/>
        <w:ind w:leftChars="200"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用户名、密码管理。</w:t>
      </w:r>
    </w:p>
    <w:p w14:paraId="0B7CF043" w14:textId="77777777" w:rsidR="00AF347A" w:rsidRDefault="000853B0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1.2.2 </w:t>
      </w:r>
      <w:r>
        <w:rPr>
          <w:rFonts w:hint="eastAsia"/>
          <w:b/>
          <w:bCs/>
        </w:rPr>
        <w:t>扩展功能</w:t>
      </w:r>
    </w:p>
    <w:p w14:paraId="5319EBF1" w14:textId="77777777" w:rsidR="00AF347A" w:rsidRDefault="000853B0">
      <w:pPr>
        <w:numPr>
          <w:ilvl w:val="0"/>
          <w:numId w:val="3"/>
        </w:numPr>
        <w:spacing w:line="276" w:lineRule="auto"/>
        <w:ind w:leftChars="200" w:left="840" w:rightChars="100" w:right="210"/>
      </w:pPr>
      <w:r>
        <w:rPr>
          <w:rFonts w:ascii="宋体" w:hAnsi="宋体" w:hint="eastAsia"/>
          <w:szCs w:val="21"/>
        </w:rPr>
        <w:t>顾客订单管理，包括：顾客订单查询。</w:t>
      </w:r>
      <w:r>
        <w:rPr>
          <w:rFonts w:hint="eastAsia"/>
        </w:rPr>
        <w:t>。</w:t>
      </w:r>
    </w:p>
    <w:p w14:paraId="247D5FD5" w14:textId="77777777" w:rsidR="00AF347A" w:rsidRDefault="000853B0">
      <w:pPr>
        <w:numPr>
          <w:ilvl w:val="0"/>
          <w:numId w:val="3"/>
        </w:numPr>
        <w:spacing w:line="276" w:lineRule="auto"/>
        <w:ind w:firstLine="0"/>
      </w:pPr>
      <w:r>
        <w:rPr>
          <w:rFonts w:ascii="宋体" w:hAnsi="宋体" w:hint="eastAsia"/>
          <w:szCs w:val="21"/>
        </w:rPr>
        <w:t>图书种类的录入、删除及修改</w:t>
      </w:r>
      <w:r>
        <w:rPr>
          <w:rFonts w:hint="eastAsia"/>
        </w:rPr>
        <w:t>。</w:t>
      </w:r>
    </w:p>
    <w:p w14:paraId="78D23BB4" w14:textId="77777777" w:rsidR="00AF347A" w:rsidRDefault="000853B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项目知识点覆盖</w:t>
      </w:r>
    </w:p>
    <w:p w14:paraId="3449539D" w14:textId="77777777" w:rsidR="00AF347A" w:rsidRDefault="000853B0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本项目功能实现涉及并覆盖如下知识点：</w:t>
      </w:r>
    </w:p>
    <w:p w14:paraId="7C19852C" w14:textId="77777777" w:rsidR="00AF347A" w:rsidRDefault="000853B0">
      <w:pPr>
        <w:numPr>
          <w:ilvl w:val="0"/>
          <w:numId w:val="3"/>
        </w:numPr>
        <w:spacing w:line="276" w:lineRule="auto"/>
        <w:ind w:firstLine="0"/>
      </w:pPr>
      <w:r>
        <w:rPr>
          <w:rFonts w:ascii="宋体" w:hAnsi="宋体" w:hint="eastAsia"/>
          <w:szCs w:val="21"/>
        </w:rPr>
        <w:t>JDBC</w:t>
      </w:r>
      <w:r>
        <w:rPr>
          <w:rFonts w:ascii="宋体" w:hAnsi="宋体" w:hint="eastAsia"/>
          <w:szCs w:val="21"/>
        </w:rPr>
        <w:t>数据库访问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 w:hint="eastAsia"/>
          <w:szCs w:val="21"/>
        </w:rPr>
        <w:t>JDBC</w:t>
      </w:r>
      <w:r>
        <w:rPr>
          <w:rFonts w:ascii="宋体" w:hAnsi="宋体" w:hint="eastAsia"/>
          <w:szCs w:val="21"/>
        </w:rPr>
        <w:t>实现数据的增、</w:t>
      </w:r>
      <w:proofErr w:type="gramStart"/>
      <w:r>
        <w:rPr>
          <w:rFonts w:ascii="宋体" w:hAnsi="宋体" w:hint="eastAsia"/>
          <w:szCs w:val="21"/>
        </w:rPr>
        <w:t>删</w:t>
      </w:r>
      <w:proofErr w:type="gramEnd"/>
      <w:r>
        <w:rPr>
          <w:rFonts w:ascii="宋体" w:hAnsi="宋体" w:hint="eastAsia"/>
          <w:szCs w:val="21"/>
        </w:rPr>
        <w:t>、改、查、排序等操作</w:t>
      </w:r>
      <w:r>
        <w:rPr>
          <w:rFonts w:ascii="宋体" w:hAnsi="宋体" w:hint="eastAsia"/>
          <w:szCs w:val="21"/>
        </w:rPr>
        <w:t>;</w:t>
      </w:r>
    </w:p>
    <w:p w14:paraId="7A16F2B3" w14:textId="77777777" w:rsidR="00AF347A" w:rsidRDefault="000853B0">
      <w:pPr>
        <w:numPr>
          <w:ilvl w:val="0"/>
          <w:numId w:val="3"/>
        </w:numPr>
        <w:spacing w:line="276" w:lineRule="auto"/>
        <w:ind w:firstLine="0"/>
      </w:pPr>
      <w:r>
        <w:rPr>
          <w:rFonts w:ascii="宋体" w:hAnsi="宋体" w:hint="eastAsia"/>
          <w:szCs w:val="21"/>
        </w:rPr>
        <w:t>集合数据存储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配合</w:t>
      </w:r>
      <w:r>
        <w:rPr>
          <w:rFonts w:ascii="宋体" w:hAnsi="宋体" w:hint="eastAsia"/>
          <w:szCs w:val="21"/>
        </w:rPr>
        <w:t>IO</w:t>
      </w:r>
      <w:r>
        <w:rPr>
          <w:rFonts w:ascii="宋体" w:hAnsi="宋体" w:hint="eastAsia"/>
          <w:szCs w:val="21"/>
        </w:rPr>
        <w:t>操作</w:t>
      </w:r>
      <w:r>
        <w:rPr>
          <w:rFonts w:ascii="宋体" w:hAnsi="宋体" w:hint="eastAsia"/>
          <w:szCs w:val="21"/>
        </w:rPr>
        <w:t>;</w:t>
      </w:r>
    </w:p>
    <w:p w14:paraId="5D69B7D5" w14:textId="77777777" w:rsidR="00AF347A" w:rsidRDefault="000853B0">
      <w:pPr>
        <w:numPr>
          <w:ilvl w:val="0"/>
          <w:numId w:val="3"/>
        </w:numPr>
        <w:spacing w:line="276" w:lineRule="auto"/>
        <w:ind w:firstLine="0"/>
      </w:pPr>
      <w:r>
        <w:rPr>
          <w:rFonts w:ascii="宋体" w:hAnsi="宋体" w:hint="eastAsia"/>
          <w:szCs w:val="21"/>
        </w:rPr>
        <w:t>文件</w:t>
      </w:r>
      <w:r>
        <w:rPr>
          <w:rFonts w:ascii="宋体" w:hAnsi="宋体" w:hint="eastAsia"/>
          <w:szCs w:val="21"/>
        </w:rPr>
        <w:t>IO</w:t>
      </w:r>
      <w:r>
        <w:rPr>
          <w:rFonts w:ascii="宋体" w:hAnsi="宋体" w:hint="eastAsia"/>
          <w:szCs w:val="21"/>
        </w:rPr>
        <w:t>流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 w:hint="eastAsia"/>
          <w:szCs w:val="21"/>
        </w:rPr>
        <w:t>IO</w:t>
      </w:r>
      <w:r>
        <w:rPr>
          <w:rFonts w:ascii="宋体" w:hAnsi="宋体" w:hint="eastAsia"/>
          <w:szCs w:val="21"/>
        </w:rPr>
        <w:t>实现数据的增、</w:t>
      </w:r>
      <w:proofErr w:type="gramStart"/>
      <w:r>
        <w:rPr>
          <w:rFonts w:ascii="宋体" w:hAnsi="宋体" w:hint="eastAsia"/>
          <w:szCs w:val="21"/>
        </w:rPr>
        <w:t>删</w:t>
      </w:r>
      <w:proofErr w:type="gramEnd"/>
      <w:r>
        <w:rPr>
          <w:rFonts w:ascii="宋体" w:hAnsi="宋体" w:hint="eastAsia"/>
          <w:szCs w:val="21"/>
        </w:rPr>
        <w:t>、改、查、排序等操作</w:t>
      </w:r>
      <w:r>
        <w:rPr>
          <w:rFonts w:ascii="宋体" w:hAnsi="宋体" w:hint="eastAsia"/>
          <w:szCs w:val="21"/>
        </w:rPr>
        <w:t>;</w:t>
      </w:r>
    </w:p>
    <w:p w14:paraId="3BBE5B7E" w14:textId="77777777" w:rsidR="00AF347A" w:rsidRDefault="000853B0">
      <w:pPr>
        <w:numPr>
          <w:ilvl w:val="0"/>
          <w:numId w:val="3"/>
        </w:numPr>
        <w:spacing w:line="276" w:lineRule="auto"/>
        <w:ind w:firstLine="0"/>
      </w:pPr>
      <w:r>
        <w:rPr>
          <w:rFonts w:ascii="宋体" w:hAnsi="宋体" w:hint="eastAsia"/>
          <w:szCs w:val="21"/>
        </w:rPr>
        <w:t>网络编程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打开指定网页；服务器与客户端发送消息</w:t>
      </w:r>
      <w:r>
        <w:rPr>
          <w:rFonts w:ascii="宋体" w:hAnsi="宋体" w:hint="eastAsia"/>
          <w:szCs w:val="21"/>
        </w:rPr>
        <w:t>;</w:t>
      </w:r>
    </w:p>
    <w:bookmarkEnd w:id="1"/>
    <w:bookmarkEnd w:id="2"/>
    <w:p w14:paraId="10C8C6F2" w14:textId="77777777" w:rsidR="00AF347A" w:rsidRDefault="00AF347A">
      <w:pPr>
        <w:spacing w:line="276" w:lineRule="auto"/>
        <w:rPr>
          <w:b/>
          <w:bCs/>
        </w:rPr>
      </w:pPr>
    </w:p>
    <w:p w14:paraId="0184E10C" w14:textId="77777777" w:rsidR="00AF347A" w:rsidRDefault="00AF347A">
      <w:pPr>
        <w:spacing w:line="276" w:lineRule="auto"/>
        <w:rPr>
          <w:b/>
          <w:bCs/>
        </w:rPr>
      </w:pPr>
    </w:p>
    <w:p w14:paraId="61BA4680" w14:textId="77777777" w:rsidR="00AF347A" w:rsidRDefault="00AF347A">
      <w:pPr>
        <w:spacing w:line="276" w:lineRule="auto"/>
        <w:rPr>
          <w:b/>
          <w:bCs/>
        </w:rPr>
      </w:pPr>
    </w:p>
    <w:p w14:paraId="422F7EBB" w14:textId="77777777" w:rsidR="00AF347A" w:rsidRDefault="00AF347A">
      <w:pPr>
        <w:spacing w:line="276" w:lineRule="auto"/>
        <w:rPr>
          <w:b/>
          <w:bCs/>
        </w:rPr>
      </w:pPr>
    </w:p>
    <w:p w14:paraId="331DB642" w14:textId="77777777" w:rsidR="00AF347A" w:rsidRDefault="00AF347A">
      <w:pPr>
        <w:spacing w:line="276" w:lineRule="auto"/>
        <w:rPr>
          <w:b/>
          <w:bCs/>
        </w:rPr>
      </w:pPr>
    </w:p>
    <w:p w14:paraId="15E5D227" w14:textId="7270F9FC" w:rsidR="00AF347A" w:rsidRDefault="00AF347A">
      <w:pPr>
        <w:spacing w:line="276" w:lineRule="auto"/>
        <w:rPr>
          <w:b/>
          <w:bCs/>
        </w:rPr>
      </w:pPr>
    </w:p>
    <w:sectPr w:rsidR="00AF347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04F7D" w14:textId="77777777" w:rsidR="000853B0" w:rsidRDefault="000853B0">
      <w:r>
        <w:separator/>
      </w:r>
    </w:p>
  </w:endnote>
  <w:endnote w:type="continuationSeparator" w:id="0">
    <w:p w14:paraId="5F3C6357" w14:textId="77777777" w:rsidR="000853B0" w:rsidRDefault="0008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99999"/>
    </w:sdtPr>
    <w:sdtEndPr>
      <w:rPr>
        <w:rFonts w:ascii="Times New Roman" w:hAnsi="Times New Roman" w:cs="Times New Roman"/>
      </w:rPr>
    </w:sdtEndPr>
    <w:sdtContent>
      <w:p w14:paraId="7454DF24" w14:textId="77777777" w:rsidR="00AF347A" w:rsidRDefault="000853B0">
        <w:pPr>
          <w:pStyle w:val="ac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77014EF4" w14:textId="77777777" w:rsidR="00AF347A" w:rsidRDefault="00AF347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CF1A7" w14:textId="77777777" w:rsidR="000853B0" w:rsidRDefault="000853B0">
      <w:r>
        <w:separator/>
      </w:r>
    </w:p>
  </w:footnote>
  <w:footnote w:type="continuationSeparator" w:id="0">
    <w:p w14:paraId="1DF5644B" w14:textId="77777777" w:rsidR="000853B0" w:rsidRDefault="0008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2D1A2" w14:textId="77777777" w:rsidR="00AF347A" w:rsidRDefault="00AF347A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853B0"/>
    <w:rsid w:val="000C26B4"/>
    <w:rsid w:val="000C7D3B"/>
    <w:rsid w:val="000E5B91"/>
    <w:rsid w:val="000E6E18"/>
    <w:rsid w:val="00117EB8"/>
    <w:rsid w:val="00132431"/>
    <w:rsid w:val="00135B7C"/>
    <w:rsid w:val="00146244"/>
    <w:rsid w:val="00153200"/>
    <w:rsid w:val="0015777D"/>
    <w:rsid w:val="00183E1C"/>
    <w:rsid w:val="0018750F"/>
    <w:rsid w:val="001C32CE"/>
    <w:rsid w:val="001E08B0"/>
    <w:rsid w:val="001F439A"/>
    <w:rsid w:val="0025040C"/>
    <w:rsid w:val="002614BE"/>
    <w:rsid w:val="002A3E55"/>
    <w:rsid w:val="002A7649"/>
    <w:rsid w:val="002C51D3"/>
    <w:rsid w:val="002D033B"/>
    <w:rsid w:val="002D4FD2"/>
    <w:rsid w:val="002D6CC6"/>
    <w:rsid w:val="002E493F"/>
    <w:rsid w:val="002F2C7D"/>
    <w:rsid w:val="00301605"/>
    <w:rsid w:val="00317268"/>
    <w:rsid w:val="00320BEF"/>
    <w:rsid w:val="00347A6B"/>
    <w:rsid w:val="00360A89"/>
    <w:rsid w:val="003656C1"/>
    <w:rsid w:val="003669C6"/>
    <w:rsid w:val="00370AB4"/>
    <w:rsid w:val="00371AA0"/>
    <w:rsid w:val="00380116"/>
    <w:rsid w:val="003923A9"/>
    <w:rsid w:val="003B216F"/>
    <w:rsid w:val="003B3E57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5183F"/>
    <w:rsid w:val="00593BEB"/>
    <w:rsid w:val="005A18BD"/>
    <w:rsid w:val="005A2733"/>
    <w:rsid w:val="005B4BE3"/>
    <w:rsid w:val="005C2B41"/>
    <w:rsid w:val="005F0342"/>
    <w:rsid w:val="00634E3B"/>
    <w:rsid w:val="00650300"/>
    <w:rsid w:val="006513A4"/>
    <w:rsid w:val="00682426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76F69"/>
    <w:rsid w:val="007840FB"/>
    <w:rsid w:val="0079021D"/>
    <w:rsid w:val="007B10F6"/>
    <w:rsid w:val="007B4C18"/>
    <w:rsid w:val="007C2208"/>
    <w:rsid w:val="007D4246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6016D"/>
    <w:rsid w:val="009B5736"/>
    <w:rsid w:val="009C3599"/>
    <w:rsid w:val="009C4FC9"/>
    <w:rsid w:val="00A067E6"/>
    <w:rsid w:val="00A32D2B"/>
    <w:rsid w:val="00A40ACB"/>
    <w:rsid w:val="00A40F85"/>
    <w:rsid w:val="00A66E2B"/>
    <w:rsid w:val="00A808BB"/>
    <w:rsid w:val="00A97AB6"/>
    <w:rsid w:val="00AA049E"/>
    <w:rsid w:val="00AA27CC"/>
    <w:rsid w:val="00AD060F"/>
    <w:rsid w:val="00AF347A"/>
    <w:rsid w:val="00B14E19"/>
    <w:rsid w:val="00B6000D"/>
    <w:rsid w:val="00B97FBA"/>
    <w:rsid w:val="00BD4C59"/>
    <w:rsid w:val="00BD7141"/>
    <w:rsid w:val="00BE279B"/>
    <w:rsid w:val="00BF3EAF"/>
    <w:rsid w:val="00C03AF7"/>
    <w:rsid w:val="00C0514B"/>
    <w:rsid w:val="00C120F5"/>
    <w:rsid w:val="00C27791"/>
    <w:rsid w:val="00C27CCA"/>
    <w:rsid w:val="00C35808"/>
    <w:rsid w:val="00C47D72"/>
    <w:rsid w:val="00C708A8"/>
    <w:rsid w:val="00C73A61"/>
    <w:rsid w:val="00C8013C"/>
    <w:rsid w:val="00CB10CF"/>
    <w:rsid w:val="00CC5E97"/>
    <w:rsid w:val="00CC63AA"/>
    <w:rsid w:val="00CD16E6"/>
    <w:rsid w:val="00CE1B1E"/>
    <w:rsid w:val="00CE24AE"/>
    <w:rsid w:val="00CF50E3"/>
    <w:rsid w:val="00D01CF9"/>
    <w:rsid w:val="00D0728B"/>
    <w:rsid w:val="00D13912"/>
    <w:rsid w:val="00D318E0"/>
    <w:rsid w:val="00D3449A"/>
    <w:rsid w:val="00D757A0"/>
    <w:rsid w:val="00DB3B8F"/>
    <w:rsid w:val="00DF60ED"/>
    <w:rsid w:val="00E31C4A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36D1"/>
    <w:rsid w:val="00F9539A"/>
    <w:rsid w:val="00FB00E1"/>
    <w:rsid w:val="00FB3054"/>
    <w:rsid w:val="00FB5975"/>
    <w:rsid w:val="00FF2961"/>
    <w:rsid w:val="087015F4"/>
    <w:rsid w:val="12FA3BC6"/>
    <w:rsid w:val="1FD53B70"/>
    <w:rsid w:val="285975A7"/>
    <w:rsid w:val="2EF50A37"/>
    <w:rsid w:val="4B8E0D67"/>
    <w:rsid w:val="50D74437"/>
    <w:rsid w:val="52D91749"/>
    <w:rsid w:val="5EDE3F2D"/>
    <w:rsid w:val="6E942936"/>
    <w:rsid w:val="6F135A27"/>
    <w:rsid w:val="6F7A7D19"/>
    <w:rsid w:val="70BB74D3"/>
    <w:rsid w:val="74AF13A7"/>
    <w:rsid w:val="75BC088B"/>
    <w:rsid w:val="7D0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5C8D9"/>
  <w15:docId w15:val="{DD0C3D4D-9EBC-42F0-B6D5-9046BFB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qFormat/>
    <w:pPr>
      <w:jc w:val="left"/>
    </w:pPr>
  </w:style>
  <w:style w:type="paragraph" w:styleId="a8">
    <w:name w:val="Date"/>
    <w:basedOn w:val="a"/>
    <w:next w:val="a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annotation subject"/>
    <w:basedOn w:val="a6"/>
    <w:next w:val="a6"/>
    <w:link w:val="af1"/>
    <w:uiPriority w:val="99"/>
    <w:unhideWhenUsed/>
    <w:qFormat/>
    <w:rPr>
      <w:b/>
      <w:bCs/>
    </w:rPr>
  </w:style>
  <w:style w:type="table" w:styleId="af2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4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页眉 字符"/>
    <w:basedOn w:val="a0"/>
    <w:link w:val="ae"/>
    <w:uiPriority w:val="99"/>
    <w:semiHidden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a9">
    <w:name w:val="日期 字符"/>
    <w:basedOn w:val="a0"/>
    <w:link w:val="a8"/>
    <w:uiPriority w:val="99"/>
    <w:semiHidden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7">
    <w:name w:val="批注文字 字符"/>
    <w:basedOn w:val="a0"/>
    <w:link w:val="a6"/>
    <w:uiPriority w:val="99"/>
    <w:semiHidden/>
    <w:qFormat/>
  </w:style>
  <w:style w:type="character" w:customStyle="1" w:styleId="af1">
    <w:name w:val="批注主题 字符"/>
    <w:basedOn w:val="a7"/>
    <w:link w:val="af0"/>
    <w:uiPriority w:val="99"/>
    <w:semiHidden/>
    <w:qFormat/>
    <w:rPr>
      <w:b/>
      <w:bCs/>
    </w:rPr>
  </w:style>
  <w:style w:type="paragraph" w:styleId="af5">
    <w:name w:val="List Paragraph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507D1-681A-4C64-88E5-38E139F6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曾 贵玲</cp:lastModifiedBy>
  <cp:revision>20</cp:revision>
  <dcterms:created xsi:type="dcterms:W3CDTF">2019-05-18T14:06:00Z</dcterms:created>
  <dcterms:modified xsi:type="dcterms:W3CDTF">2021-01-09T07:42:00Z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