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h5jja94oa86" w:id="0"/>
      <w:bookmarkEnd w:id="0"/>
      <w:r w:rsidDel="00000000" w:rsidR="00000000" w:rsidRPr="00000000">
        <w:rPr>
          <w:rtl w:val="0"/>
        </w:rPr>
        <w:t xml:space="preserve">Spec T14 — Notificações por e-mail (outbox)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implementada (24/10/2026) · Tarefas: T14 · Depende de: T08–T10 (tickets e mensagens), T13 (anexos) · Consumida por: T21 (e-mail de entrada) · Revisada em: 24/10/2026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ie94nnl1rua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e-mail é o canal principal. Quando algo relevante acontece num ticket, quem precisa saber recebe um e-mail </w:t>
      </w:r>
      <w:r w:rsidDel="00000000" w:rsidR="00000000" w:rsidRPr="00000000">
        <w:rPr>
          <w:b w:val="1"/>
          <w:bCs w:val="1"/>
          <w:rtl w:val="0"/>
        </w:rPr>
        <w:t xml:space="preserve">no mesmo thread</w:t>
      </w:r>
      <w:r w:rsidDel="00000000" w:rsidR="00000000" w:rsidRPr="00000000">
        <w:rPr>
          <w:rtl w:val="0"/>
        </w:rPr>
        <w:t xml:space="preserve">: o solicitante (inclusive terceiros, que só existem por e-mail), o grupo e o responsável. Cada envio passa por uma </w:t>
      </w:r>
      <w:r w:rsidDel="00000000" w:rsidR="00000000" w:rsidRPr="00000000">
        <w:rPr>
          <w:b w:val="1"/>
          <w:bCs w:val="1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), gravada na mesma transação da mudança, e um cron de 1 min entrega com retry. Os cabeçalhos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tl w:val="0"/>
        </w:rPr>
        <w:t xml:space="preserve"> no assunto,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próprio,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) permitem que a resposta por e-mail volte ao ticket certo (T21).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wknf0iy5vng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</w:t>
      </w:r>
      <w:r w:rsidDel="00000000" w:rsidR="00000000" w:rsidRPr="00000000">
        <w:rPr>
          <w:rtl w:val="0"/>
        </w:rPr>
        <w:t xml:space="preserve"> da caixa e criação de ticket por e-mail: T21. Esta spec só define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que a T21 chama, e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que a T21 alimenta com a direção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Aviso ao novo responsável quando o ticket é atribuído, aviso de mudança de prioridade ou de grupo, lembretes e e-mail de SLA: não estão no MVP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01-escopo.md</w:t>
      </w:r>
      <w:r w:rsidDel="00000000" w:rsidR="00000000" w:rsidRPr="00000000">
        <w:rPr>
          <w:rtl w:val="0"/>
        </w:rPr>
        <w:t xml:space="preserve"> §5).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Preferências de notificação por usuário (desligar, resumo diário): Fase 2.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Envio de nota interna para qualquer pessoa: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Pesquisa de satisfação (CSAT): Fase 2.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Fila externa (Redis, SQS etc.): fora (ADR-009). A outbox é uma tabela.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5vwrmw7uwvw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do Gmail: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smtp.gmail.com:587</w:t>
            </w:r>
            <w:r w:rsidDel="00000000" w:rsidR="00000000" w:rsidRPr="00000000">
              <w:rPr>
                <w:rtl w:val="0"/>
              </w:rPr>
              <w:t xml:space="preserve"> com STARTTLS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senha de app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 (exige verificação em 2 etapas)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7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docs/ambientes.md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Gmail preserva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bem formado que o cliente envia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03-arquitetura</w:t>
            </w:r>
            <w:r w:rsidDel="00000000" w:rsidR="00000000" w:rsidRPr="00000000">
              <w:rPr>
                <w:rtl w:val="0"/>
              </w:rPr>
              <w:t xml:space="preserve"> §3.3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(etapa 1). Se não preservar,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[#n]</w:t>
            </w:r>
            <w:r w:rsidDel="00000000" w:rsidR="00000000" w:rsidRPr="00000000">
              <w:rPr>
                <w:rtl w:val="0"/>
              </w:rPr>
              <w:t xml:space="preserve"> no assunto segura o threading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Limite de envio do Workspace: ~2.000 mensagens/dia por conta; o volume previsto é bem menor (≈ 500 tickets/mês)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Magalu Cloud não tem serviço de envio de e-mail (equivalente ao SES), e os termos de uso proíbem usar a infraestrutura para enviar e-mail transacional "diretamente via SMTP". A leitura é que isso veta um servidor SMTP próprio no cluster, e não o envio autenticado pelo Gmail na porta 587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termos de uso Magalu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com o suporte da Magalu antes do deploy (T17) e testar a saída na 587 do cluster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Mailpit captura a saída em dev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localhost:1025</w:t>
            </w:r>
            <w:r w:rsidDel="00000000" w:rsidR="00000000" w:rsidRPr="00000000">
              <w:rPr>
                <w:rtl w:val="0"/>
              </w:rPr>
              <w:t xml:space="preserve">, API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localhost:8025/api/v1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groups.email</w:t>
            </w:r>
            <w:r w:rsidDel="00000000" w:rsidR="00000000" w:rsidRPr="00000000">
              <w:rPr>
                <w:rtl w:val="0"/>
              </w:rPr>
              <w:t xml:space="preserve"> é opcional; o seed põe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  <w:t xml:space="preserve"> no grupo "Suporte TI" (a própria caixa do help desk)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prisma/seed.ts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Dependências: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nodemailer</w:t>
            </w:r>
            <w:r w:rsidDel="00000000" w:rsidR="00000000" w:rsidRPr="00000000">
              <w:rPr>
                <w:rtl w:val="0"/>
              </w:rPr>
              <w:t xml:space="preserve"> (+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@types/nodemailer</w:t>
            </w:r>
            <w:r w:rsidDel="00000000" w:rsidR="00000000" w:rsidRPr="00000000">
              <w:rPr>
                <w:rtl w:val="0"/>
              </w:rPr>
              <w:t xml:space="preserve">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@nestjs/schedule</w:t>
            </w:r>
            <w:r w:rsidDel="00000000" w:rsidR="00000000" w:rsidRPr="00000000">
              <w:rPr>
                <w:rtl w:val="0"/>
              </w:rPr>
              <w:t xml:space="preserve">, previstas na stack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e ainda não instaladas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Aprovar antes da sessão (§12)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rjzqucm1qs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a502r01v3e5e" w:id="5"/>
      <w:bookmarkEnd w:id="5"/>
      <w:r w:rsidDel="00000000" w:rsidR="00000000" w:rsidRPr="00000000">
        <w:rPr>
          <w:rtl w:val="0"/>
        </w:rPr>
        <w:t xml:space="preserve">Quando e para quem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01-escopo.md</w:t>
      </w:r>
      <w:r w:rsidDel="00000000" w:rsidR="00000000" w:rsidRPr="00000000">
        <w:rPr>
          <w:rtl w:val="0"/>
        </w:rPr>
        <w:t xml:space="preserve"> §5, item 5)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Ticket criado</w:t>
      </w:r>
      <w:r w:rsidDel="00000000" w:rsidR="00000000" w:rsidRPr="00000000">
        <w:rPr>
          <w:rtl w:val="0"/>
        </w:rPr>
        <w:t xml:space="preserve"> (portal, agente em nome de outro, ou e-mail na T21):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: confirmação com o número, o assunto e a primeira mensagem;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ticket_created_group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</w:t>
      </w: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 do ticket (RN-08): aviso de ticket novo na fila, com solicitante, unidade, categoria e primeira mensagem.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Resposta pública de quem não é o solicitante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(agente)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, com o corpo da resposta.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Resposta pública do solicitante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(portal ou e-mail)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requester_reply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  <w:r w:rsidDel="00000000" w:rsidR="00000000" w:rsidRPr="00000000">
        <w:rPr>
          <w:rtl w:val="0"/>
        </w:rPr>
        <w:t xml:space="preserve">; sem responsável, ao </w:t>
      </w: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 (RN-08).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Ticket resolvido</w:t>
      </w:r>
      <w:r w:rsidDel="00000000" w:rsidR="00000000" w:rsidRPr="00000000">
        <w:rPr>
          <w:rtl w:val="0"/>
        </w:rPr>
        <w:t xml:space="preserve"> (status passa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,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 por "responder e marcar como resolvido")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b w:val="1"/>
          <w:bCs w:val="1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, com o aviso de que responder reabre o chamado.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a resolução vier junto com uma resposta pública na mesma requisição, sai </w:t>
      </w:r>
      <w:r w:rsidDel="00000000" w:rsidR="00000000" w:rsidRPr="00000000">
        <w:rPr>
          <w:b w:val="1"/>
          <w:bCs w:val="1"/>
          <w:rtl w:val="0"/>
        </w:rPr>
        <w:t xml:space="preserve">um e-mail só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, com o aviso de resolução no fim (template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Nota interna nunca gera e-mail</w:t>
      </w:r>
      <w:r w:rsidDel="00000000" w:rsidR="00000000" w:rsidRPr="00000000">
        <w:rPr>
          <w:rtl w:val="0"/>
        </w:rPr>
        <w:t xml:space="preserve">, para ninguém. Nenhum outro evento gera e-mail no MVP: mudança de prioridade, grupo, categoria, unidade ou responsável, ida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e reabertura pelo solicitante (a resposta dele já gera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requester_reply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p3mz5hb71h" w:id="6"/>
      <w:bookmarkEnd w:id="6"/>
      <w:r w:rsidDel="00000000" w:rsidR="00000000" w:rsidRPr="00000000">
        <w:rPr>
          <w:rtl w:val="0"/>
        </w:rPr>
        <w:t xml:space="preserve">Destinatários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— Nunca se envia para: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quem causou o evento</w:t>
      </w:r>
      <w:r w:rsidDel="00000000" w:rsidR="00000000" w:rsidRPr="00000000">
        <w:rPr>
          <w:rtl w:val="0"/>
        </w:rPr>
        <w:t xml:space="preserve"> (o agente que respondeu não recebe cópia da própria resposta). Única exceção: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ticket_created</w:t>
      </w:r>
      <w:r w:rsidDel="00000000" w:rsidR="00000000" w:rsidRPr="00000000">
        <w:rPr>
          <w:rtl w:val="0"/>
        </w:rPr>
        <w:t xml:space="preserve"> vai ao solicitante mesmo quando foi ele quem abriu pelo portal, porque é a confirmação por e-mail de que o chamado existe e o início do thread;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usuário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false</w:t>
      </w:r>
      <w:r w:rsidDel="00000000" w:rsidR="00000000" w:rsidRPr="00000000">
        <w:rPr>
          <w:rtl w:val="0"/>
        </w:rPr>
        <w:t xml:space="preserve"> (inclui o ator do sistema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system@helpdesk.local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próprio endereço do help desk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MAIL_FROM</w:t>
      </w:r>
      <w:r w:rsidDel="00000000" w:rsidR="00000000" w:rsidRPr="00000000">
        <w:rPr>
          <w:rtl w:val="0"/>
        </w:rPr>
        <w:t xml:space="preserve">), em qualquer combinação de maiúsculas;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mesmo endereço duas vezes na mesma notificação lógica (dedupe por e-mail,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— Terceiros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true</w:t>
      </w:r>
      <w:r w:rsidDel="00000000" w:rsidR="00000000" w:rsidRPr="00000000">
        <w:rPr>
          <w:rtl w:val="0"/>
        </w:rPr>
        <w:t xml:space="preserve">) recebem normalmente como solicitantes. O e-mail deles </w:t>
      </w:r>
      <w:r w:rsidDel="00000000" w:rsidR="00000000" w:rsidRPr="00000000">
        <w:rPr>
          <w:b w:val="1"/>
          <w:bCs w:val="1"/>
          <w:rtl w:val="0"/>
        </w:rPr>
        <w:t xml:space="preserve">não leva o link do portal</w:t>
      </w:r>
      <w:r w:rsidDel="00000000" w:rsidR="00000000" w:rsidRPr="00000000">
        <w:rPr>
          <w:rtl w:val="0"/>
        </w:rPr>
        <w:t xml:space="preserve"> (não fazem login).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"Grupo" como destinatário: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groups.email</w:t>
      </w:r>
      <w:r w:rsidDel="00000000" w:rsidR="00000000" w:rsidRPr="00000000">
        <w:rPr>
          <w:rtl w:val="0"/>
        </w:rPr>
        <w:t xml:space="preserve"> estiver preenchido e não for o endereço do help desk (RN-06), envia para ele; senão, para </w:t>
      </w:r>
      <w:r w:rsidDel="00000000" w:rsidR="00000000" w:rsidRPr="00000000">
        <w:rPr>
          <w:b w:val="1"/>
          <w:bCs w:val="1"/>
          <w:rtl w:val="0"/>
        </w:rPr>
        <w:t xml:space="preserve">cada membro ativo</w:t>
      </w:r>
      <w:r w:rsidDel="00000000" w:rsidR="00000000" w:rsidRPr="00000000">
        <w:rPr>
          <w:rtl w:val="0"/>
        </w:rPr>
        <w:t xml:space="preserve"> do grupo com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(uma linha na outbox por pessoa). Grupo sem e-mail e sem membros → nenhuma linha (não é erro).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vnuowog82omx" w:id="7"/>
      <w:bookmarkEnd w:id="7"/>
      <w:r w:rsidDel="00000000" w:rsidR="00000000" w:rsidRPr="00000000">
        <w:rPr>
          <w:rtl w:val="0"/>
        </w:rPr>
        <w:t xml:space="preserve">Outbox e entrega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— As linhas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são gravadas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NotificationService.enqueue(tx, …)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dentro da transação</w:t>
      </w:r>
      <w:r w:rsidDel="00000000" w:rsidR="00000000" w:rsidRPr="00000000">
        <w:rPr>
          <w:rtl w:val="0"/>
        </w:rPr>
        <w:t xml:space="preserve"> que grava o ticket ou a mensagem (ADR-009). Se a transação desfaz, nenhum e-mail sai; se ela confirma, o e-mail sai mesmo que o SMTP esteja fora do ar no momento.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guarda </w:t>
      </w:r>
      <w:r w:rsidDel="00000000" w:rsidR="00000000" w:rsidRPr="00000000">
        <w:rPr>
          <w:b w:val="1"/>
          <w:bCs w:val="1"/>
          <w:rtl w:val="0"/>
        </w:rPr>
        <w:t xml:space="preserve">tudo que o template precisa no momento do evento</w:t>
      </w:r>
      <w:r w:rsidDel="00000000" w:rsidR="00000000" w:rsidRPr="00000000">
        <w:rPr>
          <w:rtl w:val="0"/>
        </w:rPr>
        <w:t xml:space="preserve"> (número, assunto, nomes, corpo HTML da mensagem, anexos, link). Editar o ticket depois não muda um e-mail ainda não enviado.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é gerado </w:t>
      </w:r>
      <w:r w:rsidDel="00000000" w:rsidR="00000000" w:rsidRPr="00000000">
        <w:rPr>
          <w:b w:val="1"/>
          <w:bCs w:val="1"/>
          <w:rtl w:val="0"/>
        </w:rPr>
        <w:t xml:space="preserve">no enqueue</w:t>
      </w:r>
      <w:r w:rsidDel="00000000" w:rsidR="00000000" w:rsidRPr="00000000">
        <w:rPr>
          <w:rtl w:val="0"/>
        </w:rPr>
        <w:t xml:space="preserve"> e gravado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&lt;tk-{ticketId}-{uuid}@{MAIL_MESSAGE_ID_DOMAIN}&gt;</w:t>
      </w:r>
      <w:r w:rsidDel="00000000" w:rsidR="00000000" w:rsidRPr="00000000">
        <w:rPr>
          <w:rtl w:val="0"/>
        </w:rPr>
        <w:t xml:space="preserve">. Assim, um reenvio depois de uma falha usa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— Cron a cada 1 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), ligado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NOTIFICATIONS_ENABLED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pega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NOTIFICATIONS_BATCH_SIZE</w:t>
      </w:r>
      <w:r w:rsidDel="00000000" w:rsidR="00000000" w:rsidRPr="00000000">
        <w:rPr>
          <w:rtl w:val="0"/>
        </w:rPr>
        <w:t xml:space="preserve"> linhas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pending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send_after &lt;= now()</w:t>
      </w:r>
      <w:r w:rsidDel="00000000" w:rsidR="00000000" w:rsidRPr="00000000">
        <w:rPr>
          <w:rtl w:val="0"/>
        </w:rPr>
        <w:t xml:space="preserve">, em ordem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UPDATE SKIP LOCKED</w:t>
      </w:r>
      <w:r w:rsidDel="00000000" w:rsidR="00000000" w:rsidRPr="00000000">
        <w:rPr>
          <w:rtl w:val="0"/>
        </w:rPr>
        <w:t xml:space="preserve">, para que duas réplicas da API nunca enviem a mesma linha;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envia uma a uma pelo Nodemailer.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Sucesso: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 = now()</w:t>
      </w:r>
      <w:r w:rsidDel="00000000" w:rsidR="00000000" w:rsidRPr="00000000">
        <w:rPr>
          <w:rtl w:val="0"/>
        </w:rPr>
        <w:t xml:space="preserve">, e uma linha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 =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enviado,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 = outbound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Falha: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 + 1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last_error</w:t>
      </w:r>
      <w:r w:rsidDel="00000000" w:rsidR="00000000" w:rsidRPr="00000000">
        <w:rPr>
          <w:rtl w:val="0"/>
        </w:rPr>
        <w:t xml:space="preserve"> com o código e a mensagem do SMTP (até 500 caracteres, </w:t>
      </w:r>
      <w:r w:rsidDel="00000000" w:rsidR="00000000" w:rsidRPr="00000000">
        <w:rPr>
          <w:b w:val="1"/>
          <w:bCs w:val="1"/>
          <w:rtl w:val="0"/>
        </w:rPr>
        <w:t xml:space="preserve">sem corpo do e-mail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Falha temporária (rede, timeout, resposta SMTP 4xx):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send_after = now() + backoff</w:t>
      </w:r>
      <w:r w:rsidDel="00000000" w:rsidR="00000000" w:rsidRPr="00000000">
        <w:rPr>
          <w:rtl w:val="0"/>
        </w:rPr>
        <w:t xml:space="preserve">, com backoff de 1, 2, 4, 8 e 16 min.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 6ª falha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NOTIFICATIONS_MAX_ATTEMPTS</w:t>
      </w:r>
      <w:r w:rsidDel="00000000" w:rsidR="00000000" w:rsidRPr="00000000">
        <w:rPr>
          <w:rtl w:val="0"/>
        </w:rPr>
        <w:t xml:space="preserve">), ou em resposta SMTP 5xx (destinatário recusado, por exemplo):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failed</w:t>
      </w:r>
      <w:r w:rsidDel="00000000" w:rsidR="00000000" w:rsidRPr="00000000">
        <w:rPr>
          <w:rtl w:val="0"/>
        </w:rPr>
        <w:t xml:space="preserve">, sem novas tentativas.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tl w:val="0"/>
        </w:rPr>
        <w:t xml:space="preserve"> — Uma falha não interrompe o lote: as outras linhas seguem. Uma exceção inesperada no cron é logada e não derruba a API.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yj6cv5q77ma7" w:id="8"/>
      <w:bookmarkEnd w:id="8"/>
      <w:r w:rsidDel="00000000" w:rsidR="00000000" w:rsidRPr="00000000">
        <w:rPr>
          <w:rtl w:val="0"/>
        </w:rPr>
        <w:t xml:space="preserve">Conteúdo e cabeçalhos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[#{número}] {assunto do ticket}</w:t>
      </w:r>
      <w:r w:rsidDel="00000000" w:rsidR="00000000" w:rsidRPr="00000000">
        <w:rPr>
          <w:rtl w:val="0"/>
        </w:rPr>
        <w:t xml:space="preserve">, igual em todos os e-mails do ticket (sem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Re:</w:t>
      </w:r>
      <w:r w:rsidDel="00000000" w:rsidR="00000000" w:rsidRPr="00000000">
        <w:rPr>
          <w:rtl w:val="0"/>
        </w:rPr>
        <w:t xml:space="preserve">), para o Gmail agrupar e para o fallback da T21.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RN-17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Cabeçalhos: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Reply-To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MAIL_FROM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: o da RN-11;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thread por destinatário:</w:t>
      </w:r>
      <w:r w:rsidDel="00000000" w:rsidR="00000000" w:rsidRPr="00000000">
        <w:rPr>
          <w:rtl w:val="0"/>
        </w:rPr>
        <w:t xml:space="preserve">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s recebidos no ticket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</w:t>
      </w:r>
      <w:r w:rsidDel="00000000" w:rsidR="00000000" w:rsidRPr="00000000">
        <w:rPr>
          <w:rtl w:val="0"/>
        </w:rPr>
        <w:t xml:space="preserve">) e os e-mails que </w:t>
      </w:r>
      <w:r w:rsidDel="00000000" w:rsidR="00000000" w:rsidRPr="00000000">
        <w:rPr>
          <w:b w:val="1"/>
          <w:bCs w:val="1"/>
          <w:rtl w:val="0"/>
        </w:rPr>
        <w:t xml:space="preserve">este destinatário</w:t>
      </w:r>
      <w:r w:rsidDel="00000000" w:rsidR="00000000" w:rsidRPr="00000000">
        <w:rPr>
          <w:rtl w:val="0"/>
        </w:rPr>
        <w:t xml:space="preserve"> já recebeu do ticket. Avisos enviados a outras pessoas (ao grupo, por exemplo) ficam de fora, porque ele nunca os viu;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: o mais recente desse thread;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até os 10 mais recentes, do mais antigo para o mais novo. Thread vazio → sem esses dois cabeçalhos;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Auto-Submitted: auto-generated</w:t>
      </w:r>
      <w:r w:rsidDel="00000000" w:rsidR="00000000" w:rsidRPr="00000000">
        <w:rPr>
          <w:rtl w:val="0"/>
        </w:rPr>
        <w:t xml:space="preserve"> nos e-mails automáticos: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e os avisos internos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ticket_created_group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requester_reply</w:t>
      </w:r>
      <w:r w:rsidDel="00000000" w:rsidR="00000000" w:rsidRPr="00000000">
        <w:rPr>
          <w:rtl w:val="0"/>
        </w:rPr>
        <w:t xml:space="preserve">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traz o texto de uma pessoa e vai sem esse cabeçalho, para não ser filtrado como auto-resposta;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X-Helpdesk-Ticket: {número}</w:t>
      </w:r>
      <w:r w:rsidDel="00000000" w:rsidR="00000000" w:rsidRPr="00000000">
        <w:rPr>
          <w:rtl w:val="0"/>
        </w:rPr>
        <w:t xml:space="preserve">, para diagnóstico.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HTML simples com estilos inline, mais uma parte em texto puro gerada do mesmo conteúdo. Todo texto vem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com escape; o corpo da mensagem já foi sanitizado na gravação (spec T08–T10 §7) e entra como está.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Todos levam a linha </w:t>
      </w:r>
      <w:r w:rsidDel="00000000" w:rsidR="00000000" w:rsidRPr="00000000">
        <w:rPr>
          <w:i w:val="1"/>
          <w:iCs w:val="1"/>
          <w:rtl w:val="0"/>
        </w:rPr>
        <w:t xml:space="preserve">"Responda este e-mail para continuar o atendimento."</w:t>
      </w:r>
      <w:r w:rsidDel="00000000" w:rsidR="00000000" w:rsidRPr="00000000">
        <w:rPr>
          <w:rtl w:val="0"/>
        </w:rPr>
        <w:t xml:space="preserve"> e, para quem faz login, o link do portal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{PORTAL_URL}/tickets/{id}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Textos em pt-BR, datas no fuso de Cuiabá.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Anexos da mensagem</w:t>
      </w:r>
      <w:r w:rsidDel="00000000" w:rsidR="00000000" w:rsidRPr="00000000">
        <w:rPr>
          <w:rtl w:val="0"/>
        </w:rPr>
        <w:t xml:space="preserve"> no e-mail: ver a decisão ⚠️ da §12. Proposta: arquivos anexados ao e-mail quando o total couber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NOTIFICATIONS_MAX_ATTACHMENT_BYTES</w:t>
      </w:r>
      <w:r w:rsidDel="00000000" w:rsidR="00000000" w:rsidRPr="00000000">
        <w:rPr>
          <w:rtl w:val="0"/>
        </w:rPr>
        <w:t xml:space="preserve"> (padrão 20 MB); acima disso, a lista dos nomes com o aviso de que estão no portal.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Nunca logar</w:t>
      </w:r>
      <w:r w:rsidDel="00000000" w:rsidR="00000000" w:rsidRPr="00000000">
        <w:rPr>
          <w:rtl w:val="0"/>
        </w:rPr>
        <w:t xml:space="preserve"> corpo, payload ou anexos. O log do cron registra só o id da notificação, o template, o status e o código do erro.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kfxbpj2a44a5" w:id="9"/>
      <w:bookmarkEnd w:id="9"/>
      <w:r w:rsidDel="00000000" w:rsidR="00000000" w:rsidRPr="00000000">
        <w:rPr>
          <w:rtl w:val="0"/>
        </w:rPr>
        <w:t xml:space="preserve">5. Contrato interno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Não há rota HTTP nova. A interface é o service, usado pelos services de tickets e pela T21: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apps/api/src/notifications/notification.service.ts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enqueue(tx: Prisma.TransactionClient, event: NotificationEvent): Promise&lt;void&gt;;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 NotificationEvent =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| { type: 'ticket_created'; ticketId: string; messageId: string; actorId: string }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| { type: 'public_reply'; ticketId: string; messageId: string; actorId: string; resolved: boolean }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| { type: 'resolved'; ticketId: string; actorId: string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O cron chama; os testes também, sem esperar o relógio.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processOutbox(now?: Date): Promise&lt;{ sent: number; failed: number; retried: number }&gt;;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decide destinatários e templates (RN-01 a RN-08), lê o que precisa </w:t>
      </w:r>
      <w:r w:rsidDel="00000000" w:rsidR="00000000" w:rsidRPr="00000000">
        <w:rPr>
          <w:b w:val="1"/>
          <w:bCs w:val="1"/>
          <w:rtl w:val="0"/>
        </w:rPr>
        <w:t xml:space="preserve">pela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tx</w:t>
      </w:r>
      <w:r w:rsidDel="00000000" w:rsidR="00000000" w:rsidRPr="00000000">
        <w:rPr>
          <w:rtl w:val="0"/>
        </w:rPr>
        <w:t xml:space="preserve"> e grava as linhas. Não envia nada.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public_reply</w:t>
      </w:r>
      <w:r w:rsidDel="00000000" w:rsidR="00000000" w:rsidRPr="00000000">
        <w:rPr>
          <w:rtl w:val="0"/>
        </w:rPr>
        <w:t xml:space="preserve"> cobre RN-02 e RN-03: o service vê se o autor é o solicitante.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T21 chama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enqueue(tx, { type: 'ticket_created' | 'public_reply', … })</w:t>
      </w:r>
      <w:r w:rsidDel="00000000" w:rsidR="00000000" w:rsidRPr="00000000">
        <w:rPr>
          <w:rtl w:val="0"/>
        </w:rPr>
        <w:t xml:space="preserve"> depois de gravar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recebido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</w:t>
      </w:r>
      <w:r w:rsidDel="00000000" w:rsidR="00000000" w:rsidRPr="00000000">
        <w:rPr>
          <w:rtl w:val="0"/>
        </w:rPr>
        <w:t xml:space="preserve">), para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aponte para o e-mail do usuário.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avpxi4gxg0s" w:id="10"/>
      <w:bookmarkEnd w:id="10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Tabelas já criadas no T03 (sem migração prevista):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 jsonb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(pending|sent|failed)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;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(status, send_after)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 (inbound|outbound)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;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(ticket_id)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groups.email</w:t>
      </w:r>
      <w:r w:rsidDel="00000000" w:rsidR="00000000" w:rsidRPr="00000000">
        <w:rPr>
          <w:rtl w:val="0"/>
        </w:rPr>
        <w:t xml:space="preserve"> (opcional).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 a sessão precisar de índice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email_message_refs(ticket_id, created_at)</w:t>
      </w:r>
      <w:r w:rsidDel="00000000" w:rsidR="00000000" w:rsidRPr="00000000">
        <w:rPr>
          <w:rtl w:val="0"/>
        </w:rPr>
        <w:t xml:space="preserve">), cria-se uma migração nova.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bdmnnzb6liic" w:id="11"/>
      <w:bookmarkEnd w:id="11"/>
      <w:r w:rsidDel="00000000" w:rsidR="00000000" w:rsidRPr="00000000">
        <w:rPr>
          <w:rtl w:val="0"/>
        </w:rPr>
        <w:t xml:space="preserve">7. Configuração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 (Mailpit)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SMTP_HOST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smtp.gmail.com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(STARTTLS na 587)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SMTP_USER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suporte@…</w:t>
            </w:r>
            <w:r w:rsidDel="00000000" w:rsidR="00000000" w:rsidRPr="00000000">
              <w:rPr>
                <w:rtl w:val="0"/>
              </w:rPr>
              <w:t xml:space="preserve"> / senha de app (Secret)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 MSMT &lt;suporte@missaosalesiana.org.br&gt;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PORTAL_URL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https://suporte.msmt.org.br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MAIL_MESSAGE_ID_DOMAIN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NOTIFICATIONS_ENABLED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(nos testes: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NOTIFICATIONS_BATCH_SIZE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NOTIFICATIONS_MAX_ATTEMPTS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NOTIFICATIONS_MAX_ATTACHMENT_BYTES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20971520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 (o Gmail aceita até 25 MB por mensagem)</w:t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 novas entram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config/env.ts</w:t>
      </w:r>
      <w:r w:rsidDel="00000000" w:rsidR="00000000" w:rsidRPr="00000000">
        <w:rPr>
          <w:rtl w:val="0"/>
        </w:rPr>
        <w:t xml:space="preserve">. A senha de app só existe no Secret do Kubernetes.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c15q05ckapf" w:id="12"/>
      <w:bookmarkEnd w:id="12"/>
      <w:r w:rsidDel="00000000" w:rsidR="00000000" w:rsidRPr="00000000">
        <w:rPr>
          <w:rtl w:val="0"/>
        </w:rPr>
        <w:t xml:space="preserve">8. Casos de borda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abre chamado em nome de um terceiro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</w:t>
            </w:r>
            <w:r w:rsidDel="00000000" w:rsidR="00000000" w:rsidRPr="00000000">
              <w:rPr>
                <w:rtl w:val="0"/>
              </w:rPr>
              <w:t xml:space="preserve"> ao terceiro (sem link do portal)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ticket_created_group</w:t>
            </w:r>
            <w:r w:rsidDel="00000000" w:rsidR="00000000" w:rsidRPr="00000000">
              <w:rPr>
                <w:rtl w:val="0"/>
              </w:rPr>
              <w:t xml:space="preserve"> ao grupo, menos o próprio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responde ao chamado que ele mesmo abriu como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resposta do solicitante (RN-03): vai ao responsável ou ao grupo, menos 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é o responsável (agente atendendo o próprio chamado)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 tira o ator; se não sobrar ninguém, nenhuma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"Suporte TI"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 = suporte@…</w:t>
            </w:r>
            <w:r w:rsidDel="00000000" w:rsidR="00000000" w:rsidRPr="00000000">
              <w:rPr>
                <w:rtl w:val="0"/>
              </w:rPr>
              <w:t xml:space="preserve"> (a própria caixa)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RN-06/RN-08: cai para os membros do grupo; nunca manda para a própria caixa (evita loop e ruído)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"Responder e marcar como Resolvido"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único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 = true</w:t>
            </w:r>
            <w:r w:rsidDel="00000000" w:rsidR="00000000" w:rsidRPr="00000000">
              <w:rPr>
                <w:rtl w:val="0"/>
              </w:rPr>
              <w:t xml:space="preserve"> (RN-04)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  <w:t xml:space="preserve"> sem mensagem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  <w:t xml:space="preserve"> ao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move de grupo depois do enqueue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e-mail já enfileirado não muda (RN-10)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fora do ar por 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Linhas acumulam com backoff; quando volta, saem em ordem. Depois da 6ª falha (~31 min),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Destinatário inexistente (550)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na hora, com o código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Duas réplicas da API rodando o cron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 LOCKED</w:t>
            </w:r>
            <w:r w:rsidDel="00000000" w:rsidR="00000000" w:rsidRPr="00000000">
              <w:rPr>
                <w:rtl w:val="0"/>
              </w:rPr>
              <w:t xml:space="preserve">: cada linha é enviada por uma réplica só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enviado, mas a API cai antes de marcar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próximo ciclo reenvia com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mesmo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(RN-11). Duplicata possível e aceita; o cliente de e-mail costuma agrupar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 somam mais que o 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dos nomes e "veja no portal" (RN-19)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desativado entre o enqueue e o envio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 mesmo assim (a decisão é tomada no enqueue). Fica registrado aqui como aceito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lyjyoem1h9eb" w:id="13"/>
      <w:bookmarkEnd w:id="13"/>
      <w:r w:rsidDel="00000000" w:rsidR="00000000" w:rsidRPr="00000000">
        <w:rPr>
          <w:rtl w:val="0"/>
        </w:rPr>
        <w:t xml:space="preserve">9. Casos de teste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Fixture de tickets da spec T08–T10 §9 (req1, req2, ext1, ag1 em G1, ag2 em G2, sup, adm). Os testes chamam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processOutbox()</w:t>
      </w:r>
      <w:r w:rsidDel="00000000" w:rsidR="00000000" w:rsidRPr="00000000">
        <w:rPr>
          <w:rtl w:val="0"/>
        </w:rPr>
        <w:t xml:space="preserve"> direto (cron desligado) e conferem a outbox no banco e, nos CTs marcados com 📬, o e-mail recebido no Mailpit pela API dele.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 sem e-mail, com ag1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req1 cria ticket em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linhas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req1,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ticket_created_group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RN-01, 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 = fila-ti@…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req1 cria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ticket_created_group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fila-ti@…</w:t>
            </w:r>
            <w:r w:rsidDel="00000000" w:rsidR="00000000" w:rsidRPr="00000000">
              <w:rPr>
                <w:rtl w:val="0"/>
              </w:rPr>
              <w:t xml:space="preserve"> (não para ag1)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 = suporte@…</w:t>
            </w:r>
            <w:r w:rsidDel="00000000" w:rsidR="00000000" w:rsidRPr="00000000">
              <w:rPr>
                <w:rtl w:val="0"/>
              </w:rPr>
              <w:t xml:space="preserve"> (o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MAIL_FROM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req1 cria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vai para ag1, nunca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RN-06, 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ag1 cria ticket para ext1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ext1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  <w:r w:rsidDel="00000000" w:rsidR="00000000" w:rsidRPr="00000000">
              <w:rPr>
                <w:rtl w:val="0"/>
              </w:rPr>
              <w:t xml:space="preserve"> link do portal; nenhum e-mail para ag1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RN-06, RN-07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ag1 responde em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req1 com o corpo da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 sem responsável, G1 com ag1 e sup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req1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requester_reply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ag1 e sup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RN-03, 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 atribuído a ag2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req1 responde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requester_reply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só ag2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ag1 grava nota interna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req1, com 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{status: resolved}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req1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ag1 responde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linha só: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  <w:t xml:space="preserve"> de prioridade, grupo, responsável;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Transação que falha depois do enqueue (ticket fechado)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em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 e nenhuma linha na outbox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📬 Linha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pendente; ticket com 1 ref inbound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&lt;a@x&gt;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Mailpit: assunto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[#1001] 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In-Reply-To: &lt;a@x&gt;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References: &lt;a@x&gt;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Reply-To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MAIL_FROM</w:t>
            </w:r>
            <w:r w:rsidDel="00000000" w:rsidR="00000000" w:rsidRPr="00000000">
              <w:rPr>
                <w:rtl w:val="0"/>
              </w:rPr>
              <w:t xml:space="preserve">; a linha vira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 ganha a ref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RN-11, RN-13, RN-16, RN-17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📬 Ticket sem 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  <w:t xml:space="preserve">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;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Auto-Submitted: auto-generated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que falha com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  <w:t xml:space="preserve"> 2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attempts = 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last_error</w:t>
            </w:r>
            <w:r w:rsidDel="00000000" w:rsidR="00000000" w:rsidRPr="00000000">
              <w:rPr>
                <w:rtl w:val="0"/>
              </w:rPr>
              <w:t xml:space="preserve"> preenchido,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send_after</w:t>
            </w:r>
            <w:r w:rsidDel="00000000" w:rsidR="00000000" w:rsidRPr="00000000">
              <w:rPr>
                <w:rtl w:val="0"/>
              </w:rPr>
              <w:t xml:space="preserve"> = agora + 2 min,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que recusa com 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na 1ª tentativa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attempts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Mais uma falha temporária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linhas, a 2ª com falha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1ª e 3ª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</w:t>
            </w:r>
            <w:r w:rsidDel="00000000" w:rsidR="00000000" w:rsidRPr="00000000">
              <w:rPr>
                <w:rtl w:val="0"/>
              </w:rPr>
              <w:t xml:space="preserve">; a 2ª com retry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send_after</w:t>
            </w:r>
            <w:r w:rsidDel="00000000" w:rsidR="00000000" w:rsidRPr="00000000">
              <w:rPr>
                <w:rtl w:val="0"/>
              </w:rPr>
              <w:t xml:space="preserve"> no futuro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é enviada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Duas chamadas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  <w:t xml:space="preserve"> em paralelo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linhas pendentes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linha enviada uma vez só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📬 Resposta com 1 anexo de 1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no Mailpit com o anexo e o nome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 que somam mais que o 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anexos; o corpo lista os nomes e manda ver no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aberto, depois o assunto/grupo muda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processOutbox()</w:t>
            </w:r>
            <w:r w:rsidDel="00000000" w:rsidR="00000000" w:rsidRPr="00000000">
              <w:rPr>
                <w:rtl w:val="0"/>
              </w:rPr>
              <w:t xml:space="preserve"> de uma linha antiga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  <w:t xml:space="preserve"> gravado no enqueue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 espionado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Envio com sucesso e com falha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log contém o corpo da mensagem nem o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 (unitário)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 de cada template com nomes contendo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escapado; corpo da mensagem como veio; parte texto sem tags; link do portal só para quem faz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RN-07, RN-18</w:t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njm5ocrshiak" w:id="14"/>
      <w:bookmarkEnd w:id="14"/>
      <w:r w:rsidDel="00000000" w:rsidR="00000000" w:rsidRPr="00000000">
        <w:rPr>
          <w:rtl w:val="0"/>
        </w:rPr>
        <w:t xml:space="preserve">10. Decisões tomadas na implementação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4 pendências da §12 foram aprovadas como recomendado: enqueue na transação, anexos no e-mail até 20 MB, aviso a cada membro quando o grupo não tem e-mail, e as dependências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nodemailer</w:t>
      </w:r>
      <w:r w:rsidDel="00000000" w:rsidR="00000000" w:rsidRPr="00000000">
        <w:rPr>
          <w:rtl w:val="0"/>
        </w:rPr>
        <w:t xml:space="preserve"> 10,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@types/nodemailer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. O SMTP continua sendo o Gmail do Workspace: a Magalu não tem serviço de envio (§3).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do lote por lease: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processOutbox</w:t>
      </w:r>
      <w:r w:rsidDel="00000000" w:rsidR="00000000" w:rsidRPr="00000000">
        <w:rPr>
          <w:rtl w:val="0"/>
        </w:rPr>
        <w:t xml:space="preserve"> 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… SET send_after = now + 5 min WHERE id IN (SELECT … FOR UPDATE SKIP LOCKED) RETURNING id</w:t>
      </w:r>
      <w:r w:rsidDel="00000000" w:rsidR="00000000" w:rsidRPr="00000000">
        <w:rPr>
          <w:rtl w:val="0"/>
        </w:rPr>
        <w:t xml:space="preserve"> e envia fora de transação. Isso evita manter a transação aberta durante o SMTP. Se a API cair no meio, a linha volta sozinha depois de 5 min, com o mesmo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 por destinatário</w:t>
      </w:r>
      <w:r w:rsidDel="00000000" w:rsidR="00000000" w:rsidRPr="00000000">
        <w:rPr>
          <w:rtl w:val="0"/>
        </w:rPr>
        <w:t xml:space="preserve"> (RN-17, ajustada na sessão): no primeiro desenho,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usava qualquer ref do ticket. Com isso, a confirmação do solicitante citava o aviso enviado ao grupo, que ele nunca recebeu. Agora o thread de cada pessoa junta os e-mails recebidos no ticket e os que ela própria já recebeu.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continua recebendo toda saída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outbound</w:t>
      </w:r>
      <w:r w:rsidDel="00000000" w:rsidR="00000000" w:rsidRPr="00000000">
        <w:rPr>
          <w:rtl w:val="0"/>
        </w:rPr>
        <w:t xml:space="preserve">), porque a T21 casa as respostas por ele.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Destinatários lidos pelos services exportados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UsersService.contactsByIds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GroupsService.notificationTarget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namesByIds</w:t>
      </w:r>
      <w:r w:rsidDel="00000000" w:rsidR="00000000" w:rsidRPr="00000000">
        <w:rPr>
          <w:rtl w:val="0"/>
        </w:rPr>
        <w:t xml:space="preserve"> de unidades e categorias). Os dados do ticket vêm do chamador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NotifiedTicket</w:t>
      </w:r>
      <w:r w:rsidDel="00000000" w:rsidR="00000000" w:rsidRPr="00000000">
        <w:rPr>
          <w:rtl w:val="0"/>
        </w:rPr>
        <w:t xml:space="preserve">), porque o ticket recém-criado só existe dentro da transação.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é validado com zod ao ser lido da outbox. Template desconhecido ou payload inválido conta como falha comum: vai para retry e, depois,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Anexo sumido do storage: o e-mail sai só com os nomes, e o log registra o id da notificação.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Nota interna que resolve o ticket gera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, sem o texto da nota.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CTs viraram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test/notifications.e2e-spec.ts</w:t>
      </w:r>
      <w:r w:rsidDel="00000000" w:rsidR="00000000" w:rsidRPr="00000000">
        <w:rPr>
          <w:rtl w:val="0"/>
        </w:rPr>
        <w:t xml:space="preserve"> (30 testes; os 📬 conferem o e-mail no Mailpit) e os unitários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templates.spec.ts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mailer.spec.ts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qvjcadlugc39" w:id="15"/>
      <w:bookmarkEnd w:id="15"/>
      <w:r w:rsidDel="00000000" w:rsidR="00000000" w:rsidRPr="00000000">
        <w:rPr>
          <w:rtl w:val="0"/>
        </w:rPr>
        <w:t xml:space="preserve">11. Prompt sugerido para a sessão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Leia docs/specs/T14-notifications.md. Antes de escrever código, apresente um plano com: arquivos a criar ou alterar, ordem de implementação, e como cada CT vira teste. Aguarde minha aprovação.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t3h4dxnd9ss8" w:id="16"/>
      <w:bookmarkEnd w:id="16"/>
      <w:r w:rsidDel="00000000" w:rsidR="00000000" w:rsidRPr="00000000">
        <w:rPr>
          <w:rtl w:val="0"/>
        </w:rPr>
        <w:t xml:space="preserve">12. Pendências antes da sessão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Resolvidas em 24/10/2026 (ver §10). Ficam registradas as opções: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Enqueue dentro da transação</w:t>
      </w:r>
      <w:r w:rsidDel="00000000" w:rsidR="00000000" w:rsidRPr="00000000">
        <w:rPr>
          <w:rtl w:val="0"/>
        </w:rPr>
        <w:t xml:space="preserve"> (RN-09, recomendado, é o que a ADR-009 diz)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num listener dos eventos de domínio depois do commit (já existem desde a T08). O listener é mais desacoplado, mas um e-mail se perde se a API cair entre o commit e o enqueue.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Anexos no e-mail</w:t>
      </w:r>
      <w:r w:rsidDel="00000000" w:rsidR="00000000" w:rsidRPr="00000000">
        <w:rPr>
          <w:rtl w:val="0"/>
        </w:rPr>
        <w:t xml:space="preserve"> (RN-19): anexar até 20 MB no total (recomendado: terceiros não acessam o portal, e para eles o e-mail é o único canal)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só listar os nomes com o link do portal.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sem e-mail</w:t>
      </w:r>
      <w:r w:rsidDel="00000000" w:rsidR="00000000" w:rsidRPr="00000000">
        <w:rPr>
          <w:rtl w:val="0"/>
        </w:rPr>
        <w:t xml:space="preserve"> (RN-08): avisar cada membro (recomendado)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não avisar ninguém até o grupo ter um e-mail cadastrado.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@types/nodemailer</w:t>
      </w:r>
      <w:r w:rsidDel="00000000" w:rsidR="00000000" w:rsidRPr="00000000">
        <w:rPr>
          <w:rtl w:val="0"/>
        </w:rPr>
        <w:t xml:space="preserve"> (dev)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