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1pm0p16jeij" w:id="0"/>
      <w:bookmarkEnd w:id="0"/>
      <w:r w:rsidDel="00000000" w:rsidR="00000000" w:rsidRPr="00000000">
        <w:rPr>
          <w:rtl w:val="0"/>
        </w:rPr>
        <w:t xml:space="preserve">Spec Txx — &lt;título curto&gt;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rtl w:val="0"/>
        </w:rPr>
        <w:t xml:space="preserve">Status: rascunho | pronta | implementada · Tarefas: Txx · Depende de: Tyy · Revisada em: dd/mm/aaaa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pms6oycadgq5" w:id="1"/>
      <w:bookmarkEnd w:id="1"/>
      <w:r w:rsidDel="00000000" w:rsidR="00000000" w:rsidRPr="00000000">
        <w:rPr>
          <w:rtl w:val="0"/>
        </w:rPr>
        <w:t xml:space="preserve">1. Objetivo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Duas ou três linhas: o que o sistema passa a fazer quando esta spec estiver implementada, e para quem.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94ia6rkt7efo" w:id="2"/>
      <w:bookmarkEnd w:id="2"/>
      <w:r w:rsidDel="00000000" w:rsidR="00000000" w:rsidRPr="00000000">
        <w:rPr>
          <w:rtl w:val="0"/>
        </w:rPr>
        <w:t xml:space="preserve">2. Fora de escopo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O que alguém poderia achar que entra aqui e não entra, com a referência de onde entra.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lfeme7heag1j" w:id="3"/>
      <w:bookmarkEnd w:id="3"/>
      <w:r w:rsidDel="00000000" w:rsidR="00000000" w:rsidRPr="00000000">
        <w:rPr>
          <w:rtl w:val="0"/>
        </w:rPr>
        <w:t xml:space="preserve">3. Fatos externos que esta spec assume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Confirmar?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📘 doc / 💡 decisão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⚠️ como e quando</w:t>
            </w:r>
          </w:p>
        </w:tc>
      </w:tr>
    </w:tbl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92f8yavj9198" w:id="4"/>
      <w:bookmarkEnd w:id="4"/>
      <w:r w:rsidDel="00000000" w:rsidR="00000000" w:rsidRPr="00000000">
        <w:rPr>
          <w:rtl w:val="0"/>
        </w:rPr>
        <w:t xml:space="preserve">4. Regras de negócio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RN-01</w:t>
      </w:r>
      <w:r w:rsidDel="00000000" w:rsidR="00000000" w:rsidRPr="00000000">
        <w:rPr>
          <w:rtl w:val="0"/>
        </w:rPr>
        <w:t xml:space="preserve"> — Uma regra por item, verificável. Evite "deve ser rápido"; prefira "responde em até N".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RN-02</w:t>
      </w:r>
      <w:r w:rsidDel="00000000" w:rsidR="00000000" w:rsidRPr="00000000">
        <w:rPr>
          <w:rtl w:val="0"/>
        </w:rPr>
        <w:t xml:space="preserve"> — ...</w:t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xbkiy8fa20gm" w:id="5"/>
      <w:bookmarkEnd w:id="5"/>
      <w:r w:rsidDel="00000000" w:rsidR="00000000" w:rsidRPr="00000000">
        <w:rPr>
          <w:rtl w:val="0"/>
        </w:rPr>
        <w:t xml:space="preserve">5. Contrato da API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Rotas, papéis, request, response e erros. Um bloco por rota.</w:t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sfe49vzgzw2t" w:id="6"/>
      <w:bookmarkEnd w:id="6"/>
      <w:r w:rsidDel="00000000" w:rsidR="00000000" w:rsidRPr="00000000">
        <w:rPr>
          <w:rtl w:val="0"/>
        </w:rPr>
        <w:t xml:space="preserve">6. Dados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Tabelas e colunas tocadas, migrações necessárias, índices.</w:t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zibt35u6h36" w:id="7"/>
      <w:bookmarkEnd w:id="7"/>
      <w:r w:rsidDel="00000000" w:rsidR="00000000" w:rsidRPr="00000000">
        <w:rPr>
          <w:rtl w:val="0"/>
        </w:rPr>
        <w:t xml:space="preserve">7. Configuração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Variáveis de ambiente novas ou alteradas, com valor de dev e de produção.</w:t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cgb0b1tu2shf" w:id="8"/>
      <w:bookmarkEnd w:id="8"/>
      <w:r w:rsidDel="00000000" w:rsidR="00000000" w:rsidRPr="00000000">
        <w:rPr>
          <w:rtl w:val="0"/>
        </w:rPr>
        <w:t xml:space="preserve">8. Casos de borda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Lista do que dá errado e o comportamento esperado em cada caso.</w:t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e2iibkgefgxj" w:id="9"/>
      <w:bookmarkEnd w:id="9"/>
      <w:r w:rsidDel="00000000" w:rsidR="00000000" w:rsidRPr="00000000">
        <w:rPr>
          <w:rtl w:val="0"/>
        </w:rPr>
        <w:t xml:space="preserve">9. Casos de teste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Quando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Cobre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RN-01</w:t>
            </w:r>
          </w:p>
        </w:tc>
      </w:tr>
    </w:tbl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my3hijz91grg" w:id="10"/>
      <w:bookmarkEnd w:id="10"/>
      <w:r w:rsidDel="00000000" w:rsidR="00000000" w:rsidRPr="00000000">
        <w:rPr>
          <w:rtl w:val="0"/>
        </w:rPr>
        <w:t xml:space="preserve">10. Decisões tomadas na implementação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Preenchido depois da sessão: o que mudou em relação à spec e por quê.</w:t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smuhlqz2aoid" w:id="11"/>
      <w:bookmarkEnd w:id="11"/>
      <w:r w:rsidDel="00000000" w:rsidR="00000000" w:rsidRPr="00000000">
        <w:rPr>
          <w:rtl w:val="0"/>
        </w:rPr>
        <w:t xml:space="preserve">11. Prompt sugerido para a sessão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Leia docs/specs/Txx-....md. Antes de escrever código, apresente um plano com: arquivos a criar ou alterar, ordem de implementação, e como cada CT vira teste. Aguarde minha aprovação.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