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spacing w:line="276" w:lineRule="auto"/>
        <w:jc w:val="center"/>
        <w:rPr>
          <w:b w:val="0"/>
          <w:vertAlign w:val="baseline"/>
        </w:rPr>
      </w:pPr>
      <w:r w:rsidDel="00000000" w:rsidR="00000000" w:rsidRPr="00000000">
        <w:rPr>
          <w:b w:val="1"/>
          <w:vertAlign w:val="baseline"/>
          <w:rtl w:val="0"/>
        </w:rPr>
        <w:t xml:space="preserve">UNIVERSITY AMERICAN COLLEGE SKOPJE </w:t>
      </w:r>
      <w:r w:rsidDel="00000000" w:rsidR="00000000" w:rsidRPr="00000000">
        <w:rPr>
          <w:rtl w:val="0"/>
        </w:rPr>
      </w:r>
    </w:p>
    <w:p w:rsidR="00000000" w:rsidDel="00000000" w:rsidP="00000000" w:rsidRDefault="00000000" w:rsidRPr="00000000" w14:paraId="00000003">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4">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5">
      <w:pPr>
        <w:spacing w:line="276" w:lineRule="auto"/>
        <w:jc w:val="center"/>
        <w:rPr>
          <w:b w:val="0"/>
          <w:vertAlign w:val="baseline"/>
        </w:rPr>
      </w:pPr>
      <w:r w:rsidDel="00000000" w:rsidR="00000000" w:rsidRPr="00000000">
        <w:rPr>
          <w:b w:val="1"/>
          <w:vertAlign w:val="baseline"/>
          <w:rtl w:val="0"/>
        </w:rPr>
        <w:t xml:space="preserve">SCHOOL OF COMPUTER SCIENCE AND INFORMATION TECHNOLOGY</w:t>
      </w:r>
      <w:r w:rsidDel="00000000" w:rsidR="00000000" w:rsidRPr="00000000">
        <w:rPr>
          <w:rtl w:val="0"/>
        </w:rPr>
      </w:r>
    </w:p>
    <w:p w:rsidR="00000000" w:rsidDel="00000000" w:rsidP="00000000" w:rsidRDefault="00000000" w:rsidRPr="00000000" w14:paraId="00000006">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7">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8">
      <w:pPr>
        <w:spacing w:line="276" w:lineRule="auto"/>
        <w:ind w:left="0" w:firstLine="0"/>
        <w:jc w:val="center"/>
        <w:rPr>
          <w:b w:val="0"/>
          <w:vertAlign w:val="baseline"/>
        </w:rPr>
      </w:pPr>
      <w:r w:rsidDel="00000000" w:rsidR="00000000" w:rsidRPr="00000000">
        <w:rPr>
          <w:b w:val="1"/>
          <w:vertAlign w:val="baseline"/>
        </w:rPr>
        <w:drawing>
          <wp:inline distB="0" distT="0" distL="114300" distR="114300">
            <wp:extent cx="1530985" cy="998220"/>
            <wp:effectExtent b="0" l="0" r="0" t="0"/>
            <wp:docPr descr="logo final providno" id="1" name="image3.png"/>
            <a:graphic>
              <a:graphicData uri="http://schemas.openxmlformats.org/drawingml/2006/picture">
                <pic:pic>
                  <pic:nvPicPr>
                    <pic:cNvPr descr="logo final providno" id="0" name="image3.png"/>
                    <pic:cNvPicPr preferRelativeResize="0"/>
                  </pic:nvPicPr>
                  <pic:blipFill>
                    <a:blip r:embed="rId6"/>
                    <a:srcRect b="0" l="0" r="0" t="0"/>
                    <a:stretch>
                      <a:fillRect/>
                    </a:stretch>
                  </pic:blipFill>
                  <pic:spPr>
                    <a:xfrm>
                      <a:off x="0" y="0"/>
                      <a:ext cx="1530985" cy="99822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A">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B">
      <w:pPr>
        <w:spacing w:line="276" w:lineRule="auto"/>
        <w:ind w:left="0" w:firstLine="0"/>
        <w:jc w:val="center"/>
        <w:rPr>
          <w:vertAlign w:val="baseline"/>
        </w:rPr>
      </w:pPr>
      <w:r w:rsidDel="00000000" w:rsidR="00000000" w:rsidRPr="00000000">
        <w:rPr>
          <w:vertAlign w:val="baseline"/>
          <w:rtl w:val="0"/>
        </w:rPr>
        <w:t xml:space="preserve">Course</w:t>
      </w:r>
    </w:p>
    <w:p w:rsidR="00000000" w:rsidDel="00000000" w:rsidP="00000000" w:rsidRDefault="00000000" w:rsidRPr="00000000" w14:paraId="0000000C">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D">
      <w:pPr>
        <w:spacing w:line="276" w:lineRule="auto"/>
        <w:ind w:left="0" w:firstLine="0"/>
        <w:jc w:val="center"/>
        <w:rPr>
          <w:b w:val="0"/>
          <w:color w:val="0000ff"/>
          <w:sz w:val="28"/>
          <w:szCs w:val="28"/>
          <w:vertAlign w:val="baseline"/>
        </w:rPr>
      </w:pPr>
      <w:r w:rsidDel="00000000" w:rsidR="00000000" w:rsidRPr="00000000">
        <w:rPr>
          <w:b w:val="1"/>
          <w:color w:val="0000ff"/>
          <w:sz w:val="28"/>
          <w:szCs w:val="28"/>
          <w:vertAlign w:val="baseline"/>
          <w:rtl w:val="0"/>
        </w:rPr>
        <w:t xml:space="preserve">DATABASES</w:t>
      </w:r>
      <w:r w:rsidDel="00000000" w:rsidR="00000000" w:rsidRPr="00000000">
        <w:rPr>
          <w:rtl w:val="0"/>
        </w:rPr>
      </w:r>
    </w:p>
    <w:p w:rsidR="00000000" w:rsidDel="00000000" w:rsidP="00000000" w:rsidRDefault="00000000" w:rsidRPr="00000000" w14:paraId="0000000E">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F">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10">
      <w:pPr>
        <w:spacing w:line="276" w:lineRule="auto"/>
        <w:jc w:val="center"/>
        <w:rPr>
          <w:b w:val="0"/>
          <w:i w:val="0"/>
          <w:vertAlign w:val="baseline"/>
        </w:rPr>
      </w:pPr>
      <w:r w:rsidDel="00000000" w:rsidR="00000000" w:rsidRPr="00000000">
        <w:rPr>
          <w:rtl w:val="0"/>
        </w:rPr>
      </w:r>
    </w:p>
    <w:p w:rsidR="00000000" w:rsidDel="00000000" w:rsidP="00000000" w:rsidRDefault="00000000" w:rsidRPr="00000000" w14:paraId="00000011">
      <w:pPr>
        <w:spacing w:line="276" w:lineRule="auto"/>
        <w:ind w:left="0" w:firstLine="0"/>
        <w:jc w:val="center"/>
        <w:rPr>
          <w:b w:val="1"/>
          <w:sz w:val="28"/>
          <w:szCs w:val="28"/>
          <w:vertAlign w:val="baseline"/>
        </w:rPr>
      </w:pPr>
      <w:r w:rsidDel="00000000" w:rsidR="00000000" w:rsidRPr="00000000">
        <w:rPr>
          <w:b w:val="1"/>
          <w:sz w:val="28"/>
          <w:szCs w:val="28"/>
          <w:vertAlign w:val="baseline"/>
          <w:rtl w:val="0"/>
        </w:rPr>
        <w:t xml:space="preserve">Centralized Management and Tracking: </w:t>
      </w:r>
    </w:p>
    <w:p w:rsidR="00000000" w:rsidDel="00000000" w:rsidP="00000000" w:rsidRDefault="00000000" w:rsidRPr="00000000" w14:paraId="00000012">
      <w:pPr>
        <w:spacing w:line="276" w:lineRule="auto"/>
        <w:ind w:left="0" w:firstLine="0"/>
        <w:jc w:val="center"/>
        <w:rPr>
          <w:b w:val="1"/>
          <w:i w:val="0"/>
          <w:sz w:val="28"/>
          <w:szCs w:val="28"/>
          <w:vertAlign w:val="baseline"/>
        </w:rPr>
      </w:pPr>
      <w:r w:rsidDel="00000000" w:rsidR="00000000" w:rsidRPr="00000000">
        <w:rPr>
          <w:b w:val="1"/>
          <w:sz w:val="28"/>
          <w:szCs w:val="28"/>
          <w:vertAlign w:val="baseline"/>
          <w:rtl w:val="0"/>
        </w:rPr>
        <w:t xml:space="preserve">Design and Implementation of a Satellite Database</w:t>
      </w: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ind w:left="0" w:firstLine="0"/>
        <w:jc w:val="left"/>
        <w:rPr/>
      </w:pPr>
      <w:r w:rsidDel="00000000" w:rsidR="00000000" w:rsidRPr="00000000">
        <w:rPr>
          <w:rtl w:val="0"/>
        </w:rPr>
      </w:r>
    </w:p>
    <w:p w:rsidR="00000000" w:rsidDel="00000000" w:rsidP="00000000" w:rsidRDefault="00000000" w:rsidRPr="00000000" w14:paraId="00000016">
      <w:pPr>
        <w:spacing w:line="276" w:lineRule="auto"/>
        <w:rPr>
          <w:b w:val="0"/>
          <w:vertAlign w:val="baseline"/>
        </w:rPr>
      </w:pPr>
      <w:r w:rsidDel="00000000" w:rsidR="00000000" w:rsidRPr="00000000">
        <w:rPr>
          <w:rtl w:val="0"/>
        </w:rPr>
      </w:r>
    </w:p>
    <w:p w:rsidR="00000000" w:rsidDel="00000000" w:rsidP="00000000" w:rsidRDefault="00000000" w:rsidRPr="00000000" w14:paraId="00000017">
      <w:pPr>
        <w:spacing w:line="276" w:lineRule="auto"/>
        <w:ind w:left="0" w:firstLine="0"/>
        <w:jc w:val="center"/>
        <w:rPr>
          <w:b w:val="0"/>
          <w:vertAlign w:val="baseline"/>
        </w:rPr>
      </w:pPr>
      <w:r w:rsidDel="00000000" w:rsidR="00000000" w:rsidRPr="00000000">
        <w:rPr>
          <w:b w:val="1"/>
          <w:vertAlign w:val="baseline"/>
        </w:rPr>
        <w:drawing>
          <wp:inline distB="0" distT="0" distL="114300" distR="114300">
            <wp:extent cx="1010285" cy="1009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1028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19">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1A">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1B">
      <w:pPr>
        <w:spacing w:line="276" w:lineRule="auto"/>
        <w:ind w:left="0" w:firstLine="0"/>
        <w:rPr>
          <w:rFonts w:ascii="Times New Roman" w:cs="Times New Roman" w:eastAsia="Times New Roman" w:hAnsi="Times New Roman"/>
          <w:vertAlign w:val="baseline"/>
        </w:rPr>
      </w:pPr>
      <w:r w:rsidDel="00000000" w:rsidR="00000000" w:rsidRPr="00000000">
        <w:rPr>
          <w:b w:val="1"/>
          <w:vertAlign w:val="baseline"/>
          <w:rtl w:val="0"/>
        </w:rPr>
        <w:t xml:space="preserve">Student: </w:t>
      </w:r>
      <w:r w:rsidDel="00000000" w:rsidR="00000000" w:rsidRPr="00000000">
        <w:rPr>
          <w:vertAlign w:val="baseline"/>
          <w:rtl w:val="0"/>
        </w:rPr>
        <w:t xml:space="preserve"> Darko Ivan</w:t>
      </w:r>
      <w:r w:rsidDel="00000000" w:rsidR="00000000" w:rsidRPr="00000000">
        <w:rPr>
          <w:rtl w:val="0"/>
        </w:rPr>
        <w:t xml:space="preserve">oski</w:t>
      </w:r>
      <w:r w:rsidDel="00000000" w:rsidR="00000000" w:rsidRPr="00000000">
        <w:rPr>
          <w:rtl w:val="0"/>
        </w:rPr>
      </w:r>
    </w:p>
    <w:p w:rsidR="00000000" w:rsidDel="00000000" w:rsidP="00000000" w:rsidRDefault="00000000" w:rsidRPr="00000000" w14:paraId="0000001C">
      <w:pPr>
        <w:spacing w:line="276" w:lineRule="auto"/>
        <w:ind w:left="0" w:firstLine="0"/>
        <w:rPr>
          <w:b w:val="0"/>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46</w:t>
      </w:r>
      <w:r w:rsidDel="00000000" w:rsidR="00000000" w:rsidRPr="00000000">
        <w:rPr>
          <w:rtl w:val="0"/>
        </w:rPr>
        <w:t xml:space="preserve">6</w:t>
      </w:r>
      <w:r w:rsidDel="00000000" w:rsidR="00000000" w:rsidRPr="00000000">
        <w:rPr>
          <w:vertAlign w:val="baseline"/>
          <w:rtl w:val="0"/>
        </w:rPr>
        <w:t xml:space="preserve">0</w:t>
      </w:r>
      <w:r w:rsidDel="00000000" w:rsidR="00000000" w:rsidRPr="00000000">
        <w:rPr>
          <w:i w:val="1"/>
          <w:vertAlign w:val="baseline"/>
          <w:rtl w:val="0"/>
        </w:rPr>
        <w:tab/>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D">
      <w:pPr>
        <w:spacing w:line="276" w:lineRule="auto"/>
        <w:rPr>
          <w:b w:val="0"/>
          <w:vertAlign w:val="baseline"/>
        </w:rPr>
      </w:pPr>
      <w:r w:rsidDel="00000000" w:rsidR="00000000" w:rsidRPr="00000000">
        <w:rPr>
          <w:rtl w:val="0"/>
        </w:rPr>
      </w:r>
    </w:p>
    <w:p w:rsidR="00000000" w:rsidDel="00000000" w:rsidP="00000000" w:rsidRDefault="00000000" w:rsidRPr="00000000" w14:paraId="0000001E">
      <w:pPr>
        <w:spacing w:line="276" w:lineRule="auto"/>
        <w:ind w:left="0" w:firstLine="0"/>
        <w:rPr>
          <w:b w:val="0"/>
          <w:vertAlign w:val="baseline"/>
        </w:rPr>
      </w:pPr>
      <w:r w:rsidDel="00000000" w:rsidR="00000000" w:rsidRPr="00000000">
        <w:rPr>
          <w:b w:val="1"/>
          <w:vertAlign w:val="baseline"/>
          <w:rtl w:val="0"/>
        </w:rPr>
        <w:t xml:space="preserve">Instructor: </w:t>
      </w:r>
      <w:r w:rsidDel="00000000" w:rsidR="00000000" w:rsidRPr="00000000">
        <w:rPr>
          <w:i w:val="1"/>
          <w:vertAlign w:val="baseline"/>
          <w:rtl w:val="0"/>
        </w:rPr>
        <w:t xml:space="preserve"> Venera Gudachi, PhD</w:t>
      </w:r>
      <w:r w:rsidDel="00000000" w:rsidR="00000000" w:rsidRPr="00000000">
        <w:rPr>
          <w:rtl w:val="0"/>
        </w:rPr>
      </w:r>
    </w:p>
    <w:p w:rsidR="00000000" w:rsidDel="00000000" w:rsidP="00000000" w:rsidRDefault="00000000" w:rsidRPr="00000000" w14:paraId="0000001F">
      <w:pPr>
        <w:spacing w:line="276" w:lineRule="auto"/>
        <w:ind w:left="0" w:firstLine="0"/>
        <w:rPr>
          <w:i w:val="0"/>
          <w:vertAlign w:val="baseline"/>
        </w:rPr>
      </w:pPr>
      <w:r w:rsidDel="00000000" w:rsidR="00000000" w:rsidRPr="00000000">
        <w:rPr>
          <w:b w:val="1"/>
          <w:vertAlign w:val="baseline"/>
          <w:rtl w:val="0"/>
        </w:rPr>
        <w:t xml:space="preserve">Assistant:  </w:t>
      </w:r>
      <w:r w:rsidDel="00000000" w:rsidR="00000000" w:rsidRPr="00000000">
        <w:rPr>
          <w:vertAlign w:val="baseline"/>
          <w:rtl w:val="0"/>
        </w:rPr>
        <w:t xml:space="preserve">Igor Janchev, BSc</w:t>
      </w:r>
      <w:r w:rsidDel="00000000" w:rsidR="00000000" w:rsidRPr="00000000">
        <w:rPr>
          <w:rtl w:val="0"/>
        </w:rPr>
      </w:r>
    </w:p>
    <w:p w:rsidR="00000000" w:rsidDel="00000000" w:rsidP="00000000" w:rsidRDefault="00000000" w:rsidRPr="00000000" w14:paraId="00000020">
      <w:pPr>
        <w:spacing w:line="276" w:lineRule="auto"/>
        <w:rPr>
          <w:b w:val="0"/>
          <w:vertAlign w:val="baseline"/>
        </w:rPr>
      </w:pPr>
      <w:r w:rsidDel="00000000" w:rsidR="00000000" w:rsidRPr="00000000">
        <w:rPr>
          <w:rtl w:val="0"/>
        </w:rPr>
      </w:r>
    </w:p>
    <w:p w:rsidR="00000000" w:rsidDel="00000000" w:rsidP="00000000" w:rsidRDefault="00000000" w:rsidRPr="00000000" w14:paraId="00000021">
      <w:pPr>
        <w:spacing w:line="276" w:lineRule="auto"/>
        <w:rPr>
          <w:b w:val="0"/>
          <w:vertAlign w:val="baseline"/>
        </w:rPr>
      </w:pPr>
      <w:r w:rsidDel="00000000" w:rsidR="00000000" w:rsidRPr="00000000">
        <w:rPr>
          <w:rtl w:val="0"/>
        </w:rPr>
      </w:r>
    </w:p>
    <w:p w:rsidR="00000000" w:rsidDel="00000000" w:rsidP="00000000" w:rsidRDefault="00000000" w:rsidRPr="00000000" w14:paraId="00000022">
      <w:pPr>
        <w:spacing w:line="276" w:lineRule="auto"/>
        <w:jc w:val="center"/>
        <w:rPr>
          <w:b w:val="0"/>
          <w:vertAlign w:val="baseline"/>
        </w:rPr>
      </w:pPr>
      <w:r w:rsidDel="00000000" w:rsidR="00000000" w:rsidRPr="00000000">
        <w:rPr>
          <w:b w:val="1"/>
          <w:vertAlign w:val="baseline"/>
          <w:rtl w:val="0"/>
        </w:rPr>
        <w:t xml:space="preserve">Academic year 2023/2024</w:t>
      </w:r>
      <w:r w:rsidDel="00000000" w:rsidR="00000000" w:rsidRPr="00000000">
        <w:rPr>
          <w:rtl w:val="0"/>
        </w:rPr>
      </w:r>
    </w:p>
    <w:p w:rsidR="00000000" w:rsidDel="00000000" w:rsidP="00000000" w:rsidRDefault="00000000" w:rsidRPr="00000000" w14:paraId="00000023">
      <w:pPr>
        <w:pageBreakBefore w:val="1"/>
        <w:spacing w:line="276" w:lineRule="auto"/>
        <w:ind w:left="0" w:firstLine="0"/>
        <w:rPr>
          <w:vertAlign w:val="baseline"/>
        </w:rPr>
      </w:pPr>
      <w:r w:rsidDel="00000000" w:rsidR="00000000" w:rsidRPr="00000000">
        <w:rPr>
          <w:b w:val="1"/>
          <w:sz w:val="28"/>
          <w:szCs w:val="28"/>
          <w:vertAlign w:val="baseline"/>
          <w:rtl w:val="0"/>
        </w:rPr>
        <w:t xml:space="preserve">Contents</w:t>
      </w:r>
      <w:r w:rsidDel="00000000" w:rsidR="00000000" w:rsidRPr="00000000">
        <w:rPr>
          <w:vertAlign w:val="baseline"/>
          <w:rtl w:val="0"/>
        </w:rPr>
        <w:t xml:space="preserve">: </w:t>
      </w:r>
    </w:p>
    <w:p w:rsidR="00000000" w:rsidDel="00000000" w:rsidP="00000000" w:rsidRDefault="00000000" w:rsidRPr="00000000" w14:paraId="00000024">
      <w:pPr>
        <w:spacing w:line="276" w:lineRule="auto"/>
        <w:rP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76"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 A comprehensive Satellite Tracking Database</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76"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E-R diagram</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76"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Diagram of tables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76"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Documentation of tables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76"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76" w:lineRule="auto"/>
        <w:rPr>
          <w:vertAlign w:val="baseline"/>
        </w:rPr>
      </w:pPr>
      <w:r w:rsidDel="00000000" w:rsidR="00000000" w:rsidRPr="00000000">
        <w:rPr>
          <w:rtl w:val="0"/>
        </w:rPr>
      </w:r>
    </w:p>
    <w:p w:rsidR="00000000" w:rsidDel="00000000" w:rsidP="00000000" w:rsidRDefault="00000000" w:rsidRPr="00000000" w14:paraId="0000002C">
      <w:pPr>
        <w:spacing w:line="276" w:lineRule="auto"/>
        <w:rPr>
          <w:vertAlign w:val="baseline"/>
        </w:rPr>
      </w:pPr>
      <w:r w:rsidDel="00000000" w:rsidR="00000000" w:rsidRPr="00000000">
        <w:rPr>
          <w:rtl w:val="0"/>
        </w:rPr>
      </w:r>
    </w:p>
    <w:p w:rsidR="00000000" w:rsidDel="00000000" w:rsidP="00000000" w:rsidRDefault="00000000" w:rsidRPr="00000000" w14:paraId="0000002D">
      <w:pPr>
        <w:spacing w:line="276" w:lineRule="auto"/>
        <w:rPr>
          <w:vertAlign w:val="baseline"/>
        </w:rPr>
      </w:pPr>
      <w:r w:rsidDel="00000000" w:rsidR="00000000" w:rsidRPr="00000000">
        <w:rPr>
          <w:rtl w:val="0"/>
        </w:rPr>
      </w:r>
    </w:p>
    <w:p w:rsidR="00000000" w:rsidDel="00000000" w:rsidP="00000000" w:rsidRDefault="00000000" w:rsidRPr="00000000" w14:paraId="0000002E">
      <w:pPr>
        <w:spacing w:line="276" w:lineRule="auto"/>
        <w:ind w:left="0" w:firstLine="0"/>
        <w:rPr>
          <w:b w:val="1"/>
          <w:sz w:val="28"/>
          <w:szCs w:val="28"/>
          <w:vertAlign w:val="baseline"/>
        </w:rPr>
      </w:pPr>
      <w:r w:rsidDel="00000000" w:rsidR="00000000" w:rsidRPr="00000000">
        <w:rPr>
          <w:b w:val="1"/>
          <w:sz w:val="28"/>
          <w:szCs w:val="28"/>
          <w:vertAlign w:val="baseline"/>
          <w:rtl w:val="0"/>
        </w:rPr>
        <w:t xml:space="preserve">List of figures</w:t>
      </w:r>
    </w:p>
    <w:p w:rsidR="00000000" w:rsidDel="00000000" w:rsidP="00000000" w:rsidRDefault="00000000" w:rsidRPr="00000000" w14:paraId="0000002F">
      <w:pPr>
        <w:spacing w:line="276" w:lineRule="auto"/>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76"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3,1,Heading 4,4,Heading 5,5,Heading 6,6,"</w:instrText>
            <w:fldChar w:fldCharType="separate"/>
          </w:r>
          <w:hyperlink w:anchor="_acc7y0aktks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E-R Diagram of  Satellite Tracking Database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76"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i6sy3uhe3h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2. Diagram of Tables for Satellite Tracking Database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76" w:lineRule="auto"/>
        <w:ind w:left="0" w:firstLine="0"/>
        <w:rPr>
          <w:vertAlign w:val="baseline"/>
        </w:rPr>
      </w:pPr>
      <w:r w:rsidDel="00000000" w:rsidR="00000000" w:rsidRPr="00000000">
        <w:rPr>
          <w:rtl w:val="0"/>
        </w:rPr>
      </w:r>
    </w:p>
    <w:p w:rsidR="00000000" w:rsidDel="00000000" w:rsidP="00000000" w:rsidRDefault="00000000" w:rsidRPr="00000000" w14:paraId="00000033">
      <w:pPr>
        <w:pStyle w:val="Heading1"/>
        <w:pageBreakBefore w:val="1"/>
        <w:numPr>
          <w:ilvl w:val="0"/>
          <w:numId w:val="2"/>
        </w:numPr>
        <w:spacing w:line="276" w:lineRule="auto"/>
        <w:ind w:left="720" w:hanging="360"/>
        <w:rPr>
          <w:sz w:val="28"/>
          <w:szCs w:val="28"/>
          <w:u w:val="none"/>
        </w:rPr>
      </w:pPr>
      <w:bookmarkStart w:colFirst="0" w:colLast="0" w:name="_gjdgxs" w:id="0"/>
      <w:bookmarkEnd w:id="0"/>
      <w:r w:rsidDel="00000000" w:rsidR="00000000" w:rsidRPr="00000000">
        <w:rPr>
          <w:sz w:val="28"/>
          <w:szCs w:val="28"/>
          <w:rtl w:val="0"/>
        </w:rPr>
        <w:t xml:space="preserve">Introduction: A comprehensive Satellite Tracking Database</w:t>
      </w:r>
    </w:p>
    <w:p w:rsidR="00000000" w:rsidDel="00000000" w:rsidP="00000000" w:rsidRDefault="00000000" w:rsidRPr="00000000" w14:paraId="00000034">
      <w:pPr>
        <w:spacing w:line="276" w:lineRule="auto"/>
        <w:rPr/>
      </w:pPr>
      <w:r w:rsidDel="00000000" w:rsidR="00000000" w:rsidRPr="00000000">
        <w:rPr>
          <w:rtl w:val="0"/>
        </w:rPr>
        <w:t xml:space="preserve">The exponential growth of satellites orbiting Earth necessitates robust systems for tracking their location, health, and mission status. This project delves into the design and implementation of a satellite tracking database built using SQL Server Management Studio 2019. This centralized repository offers functionalities critical for diverse applications. Imagine a satellite communications company leveraging this database. It would streamline management of crucial details like satellite identification, launch information, and orbital data. </w:t>
      </w:r>
    </w:p>
    <w:p w:rsidR="00000000" w:rsidDel="00000000" w:rsidP="00000000" w:rsidRDefault="00000000" w:rsidRPr="00000000" w14:paraId="00000035">
      <w:pPr>
        <w:spacing w:line="276" w:lineRule="auto"/>
        <w:rPr/>
      </w:pPr>
      <w:r w:rsidDel="00000000" w:rsidR="00000000" w:rsidRPr="00000000">
        <w:rPr>
          <w:rtl w:val="0"/>
        </w:rPr>
        <w:t xml:space="preserve">This approach eliminates data redundancy and fosters data integrity within the database. Similarly, space research institutions can utilize the database to monitor specific satellites. They can track the performance of onboard scientific instruments and monitor experiment progress. Amateur astronomers can also benefit immensely. By querying the database for satellites visible from their location, they can plan observation sessions and track intriguing celestial objects.</w:t>
      </w:r>
      <w:r w:rsidDel="00000000" w:rsidR="00000000" w:rsidRPr="00000000">
        <w:rPr>
          <w:rtl w:val="0"/>
        </w:rPr>
      </w:r>
    </w:p>
    <w:p w:rsidR="00000000" w:rsidDel="00000000" w:rsidP="00000000" w:rsidRDefault="00000000" w:rsidRPr="00000000" w14:paraId="00000036">
      <w:pPr>
        <w:pStyle w:val="Heading1"/>
        <w:pageBreakBefore w:val="0"/>
        <w:numPr>
          <w:ilvl w:val="0"/>
          <w:numId w:val="2"/>
        </w:numPr>
        <w:spacing w:line="276" w:lineRule="auto"/>
        <w:ind w:left="720" w:hanging="360"/>
        <w:rPr>
          <w:sz w:val="28"/>
          <w:szCs w:val="28"/>
          <w:u w:val="none"/>
          <w:vertAlign w:val="baseline"/>
        </w:rPr>
      </w:pPr>
      <w:bookmarkStart w:colFirst="0" w:colLast="0" w:name="_30j0zll" w:id="1"/>
      <w:bookmarkEnd w:id="1"/>
      <w:r w:rsidDel="00000000" w:rsidR="00000000" w:rsidRPr="00000000">
        <w:rPr>
          <w:sz w:val="28"/>
          <w:szCs w:val="28"/>
          <w:vertAlign w:val="baseline"/>
          <w:rtl w:val="0"/>
        </w:rPr>
        <w:t xml:space="preserve">E-R diagram</w:t>
      </w:r>
      <w:r w:rsidDel="00000000" w:rsidR="00000000" w:rsidRPr="00000000">
        <w:rPr>
          <w:rtl w:val="0"/>
        </w:rPr>
      </w:r>
    </w:p>
    <w:p w:rsidR="00000000" w:rsidDel="00000000" w:rsidP="00000000" w:rsidRDefault="00000000" w:rsidRPr="00000000" w14:paraId="00000037">
      <w:pPr>
        <w:ind w:left="0" w:firstLine="0"/>
        <w:jc w:val="center"/>
        <w:rPr>
          <w:vertAlign w:val="baseline"/>
        </w:rPr>
      </w:pPr>
      <w:r w:rsidDel="00000000" w:rsidR="00000000" w:rsidRPr="00000000">
        <w:rPr/>
        <w:drawing>
          <wp:inline distB="114300" distT="114300" distL="114300" distR="114300">
            <wp:extent cx="5681662" cy="44291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81662"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b w:val="0"/>
          <w:vertAlign w:val="baseline"/>
        </w:rPr>
      </w:pPr>
      <w:bookmarkStart w:colFirst="0" w:colLast="0" w:name="_6xe4g2rzq0ui" w:id="2"/>
      <w:bookmarkEnd w:id="2"/>
      <w:r w:rsidDel="00000000" w:rsidR="00000000" w:rsidRPr="00000000">
        <w:rPr>
          <w:rtl w:val="0"/>
        </w:rPr>
        <w:t xml:space="preserve">Figure 1. </w:t>
      </w:r>
      <w:r w:rsidDel="00000000" w:rsidR="00000000" w:rsidRPr="00000000">
        <w:rPr>
          <w:b w:val="0"/>
          <w:rtl w:val="0"/>
        </w:rPr>
        <w:t xml:space="preserve">E-R Diagram of  Satellite Tracking Database</w:t>
      </w:r>
      <w:r w:rsidDel="00000000" w:rsidR="00000000" w:rsidRPr="00000000">
        <w:rPr>
          <w:rtl w:val="0"/>
        </w:rPr>
      </w:r>
    </w:p>
    <w:p w:rsidR="00000000" w:rsidDel="00000000" w:rsidP="00000000" w:rsidRDefault="00000000" w:rsidRPr="00000000" w14:paraId="00000039">
      <w:pPr>
        <w:spacing w:line="276" w:lineRule="auto"/>
        <w:rPr>
          <w:vertAlign w:val="baseline"/>
        </w:rPr>
      </w:pPr>
      <w:r w:rsidDel="00000000" w:rsidR="00000000" w:rsidRPr="00000000">
        <w:rPr>
          <w:rtl w:val="0"/>
        </w:rPr>
      </w:r>
    </w:p>
    <w:p w:rsidR="00000000" w:rsidDel="00000000" w:rsidP="00000000" w:rsidRDefault="00000000" w:rsidRPr="00000000" w14:paraId="0000003A">
      <w:pPr>
        <w:pStyle w:val="Heading1"/>
        <w:pageBreakBefore w:val="1"/>
        <w:numPr>
          <w:ilvl w:val="0"/>
          <w:numId w:val="2"/>
        </w:numPr>
        <w:spacing w:line="276" w:lineRule="auto"/>
        <w:ind w:left="720" w:hanging="360"/>
        <w:rPr>
          <w:u w:val="none"/>
          <w:vertAlign w:val="baseline"/>
        </w:rPr>
      </w:pPr>
      <w:bookmarkStart w:colFirst="0" w:colLast="0" w:name="_1fob9te" w:id="3"/>
      <w:bookmarkEnd w:id="3"/>
      <w:r w:rsidDel="00000000" w:rsidR="00000000" w:rsidRPr="00000000">
        <w:rPr>
          <w:vertAlign w:val="baseline"/>
          <w:rtl w:val="0"/>
        </w:rPr>
        <w:t xml:space="preserve">Diagram of tables</w:t>
      </w:r>
      <w:r w:rsidDel="00000000" w:rsidR="00000000" w:rsidRPr="00000000">
        <w:rPr>
          <w:rtl w:val="0"/>
        </w:rPr>
      </w:r>
    </w:p>
    <w:p w:rsidR="00000000" w:rsidDel="00000000" w:rsidP="00000000" w:rsidRDefault="00000000" w:rsidRPr="00000000" w14:paraId="0000003B">
      <w:pPr>
        <w:keepNext w:val="1"/>
        <w:spacing w:line="276" w:lineRule="auto"/>
        <w:rPr/>
      </w:pPr>
      <w:bookmarkStart w:colFirst="0" w:colLast="0" w:name="_4lzhfcg5d8bt" w:id="4"/>
      <w:bookmarkEnd w:id="4"/>
      <w:r w:rsidDel="00000000" w:rsidR="00000000" w:rsidRPr="00000000">
        <w:rPr>
          <w:rtl w:val="0"/>
        </w:rPr>
      </w:r>
    </w:p>
    <w:p w:rsidR="00000000" w:rsidDel="00000000" w:rsidP="00000000" w:rsidRDefault="00000000" w:rsidRPr="00000000" w14:paraId="0000003C">
      <w:pPr>
        <w:keepNext w:val="1"/>
        <w:spacing w:line="276" w:lineRule="auto"/>
        <w:rPr/>
      </w:pPr>
      <w:bookmarkStart w:colFirst="0" w:colLast="0" w:name="_dqgumze4z6wl" w:id="5"/>
      <w:bookmarkEnd w:id="5"/>
      <w:r w:rsidDel="00000000" w:rsidR="00000000" w:rsidRPr="00000000">
        <w:rPr>
          <w:rtl w:val="0"/>
        </w:rPr>
      </w:r>
    </w:p>
    <w:p w:rsidR="00000000" w:rsidDel="00000000" w:rsidP="00000000" w:rsidRDefault="00000000" w:rsidRPr="00000000" w14:paraId="0000003D">
      <w:pPr>
        <w:keepNext w:val="1"/>
        <w:spacing w:line="276" w:lineRule="auto"/>
        <w:rPr/>
      </w:pPr>
      <w:bookmarkStart w:colFirst="0" w:colLast="0" w:name="_u50ktyk06btm" w:id="6"/>
      <w:bookmarkEnd w:id="6"/>
      <w:r w:rsidDel="00000000" w:rsidR="00000000" w:rsidRPr="00000000">
        <w:rPr>
          <w:rtl w:val="0"/>
        </w:rPr>
      </w:r>
    </w:p>
    <w:p w:rsidR="00000000" w:rsidDel="00000000" w:rsidP="00000000" w:rsidRDefault="00000000" w:rsidRPr="00000000" w14:paraId="0000003E">
      <w:pPr>
        <w:keepNext w:val="1"/>
        <w:spacing w:line="276" w:lineRule="auto"/>
        <w:rPr/>
      </w:pPr>
      <w:bookmarkStart w:colFirst="0" w:colLast="0" w:name="_9dq6cjopqswc" w:id="7"/>
      <w:bookmarkEnd w:id="7"/>
      <w:r w:rsidDel="00000000" w:rsidR="00000000" w:rsidRPr="00000000">
        <w:rPr>
          <w:rtl w:val="0"/>
        </w:rPr>
      </w:r>
    </w:p>
    <w:p w:rsidR="00000000" w:rsidDel="00000000" w:rsidP="00000000" w:rsidRDefault="00000000" w:rsidRPr="00000000" w14:paraId="0000003F">
      <w:pPr>
        <w:keepNext w:val="1"/>
        <w:spacing w:line="276" w:lineRule="auto"/>
        <w:ind w:left="0" w:firstLine="0"/>
        <w:rPr/>
      </w:pPr>
      <w:bookmarkStart w:colFirst="0" w:colLast="0" w:name="_squrwa4am16m" w:id="8"/>
      <w:bookmarkEnd w:id="8"/>
      <w:r w:rsidDel="00000000" w:rsidR="00000000" w:rsidRPr="00000000">
        <w:rPr>
          <w:rtl w:val="0"/>
        </w:rPr>
      </w:r>
    </w:p>
    <w:p w:rsidR="00000000" w:rsidDel="00000000" w:rsidP="00000000" w:rsidRDefault="00000000" w:rsidRPr="00000000" w14:paraId="00000040">
      <w:pPr>
        <w:keepNext w:val="1"/>
        <w:spacing w:line="276" w:lineRule="auto"/>
        <w:rPr>
          <w:vertAlign w:val="baseline"/>
        </w:rPr>
      </w:pPr>
      <w:bookmarkStart w:colFirst="0" w:colLast="0" w:name="_3znysh7" w:id="9"/>
      <w:bookmarkEnd w:id="9"/>
      <w:r w:rsidDel="00000000" w:rsidR="00000000" w:rsidRPr="00000000">
        <w:rPr>
          <w:vertAlign w:val="baseline"/>
        </w:rPr>
        <w:drawing>
          <wp:inline distB="0" distT="0" distL="114300" distR="114300">
            <wp:extent cx="4803775" cy="6139153"/>
            <wp:effectExtent b="0" l="0" r="0" t="0"/>
            <wp:docPr descr="File:Snowflake-schema-example.png" id="2" name="image1.png"/>
            <a:graphic>
              <a:graphicData uri="http://schemas.openxmlformats.org/drawingml/2006/picture">
                <pic:pic>
                  <pic:nvPicPr>
                    <pic:cNvPr descr="File:Snowflake-schema-example.png" id="0" name="image1.png"/>
                    <pic:cNvPicPr preferRelativeResize="0"/>
                  </pic:nvPicPr>
                  <pic:blipFill>
                    <a:blip r:embed="rId9"/>
                    <a:srcRect b="0" l="0" r="0" t="0"/>
                    <a:stretch>
                      <a:fillRect/>
                    </a:stretch>
                  </pic:blipFill>
                  <pic:spPr>
                    <a:xfrm>
                      <a:off x="0" y="0"/>
                      <a:ext cx="4803775" cy="613915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spacing w:line="276" w:lineRule="auto"/>
        <w:ind w:firstLine="0"/>
        <w:jc w:val="center"/>
        <w:rPr>
          <w:b w:val="0"/>
          <w:vertAlign w:val="baseline"/>
        </w:rPr>
      </w:pPr>
      <w:bookmarkStart w:colFirst="0" w:colLast="0" w:name="_i6sy3uhe3ha" w:id="10"/>
      <w:bookmarkEnd w:id="10"/>
      <w:r w:rsidDel="00000000" w:rsidR="00000000" w:rsidRPr="00000000">
        <w:rPr>
          <w:vertAlign w:val="baseline"/>
          <w:rtl w:val="0"/>
        </w:rPr>
        <w:t xml:space="preserve">Figure </w:t>
      </w:r>
      <w:r w:rsidDel="00000000" w:rsidR="00000000" w:rsidRPr="00000000">
        <w:rPr>
          <w:rtl w:val="0"/>
        </w:rPr>
        <w:t xml:space="preserve">2.</w:t>
      </w:r>
      <w:r w:rsidDel="00000000" w:rsidR="00000000" w:rsidRPr="00000000">
        <w:rPr>
          <w:b w:val="0"/>
          <w:rtl w:val="0"/>
        </w:rPr>
        <w:t xml:space="preserve"> Diagram of Tables for Satellite Tracking Database</w:t>
      </w:r>
      <w:r w:rsidDel="00000000" w:rsidR="00000000" w:rsidRPr="00000000">
        <w:rPr>
          <w:rtl w:val="0"/>
        </w:rPr>
      </w:r>
    </w:p>
    <w:p w:rsidR="00000000" w:rsidDel="00000000" w:rsidP="00000000" w:rsidRDefault="00000000" w:rsidRPr="00000000" w14:paraId="00000042">
      <w:pPr>
        <w:pStyle w:val="Heading1"/>
        <w:pageBreakBefore w:val="1"/>
        <w:numPr>
          <w:ilvl w:val="0"/>
          <w:numId w:val="2"/>
        </w:numPr>
        <w:spacing w:line="276" w:lineRule="auto"/>
        <w:ind w:left="720" w:hanging="360"/>
        <w:rPr>
          <w:u w:val="none"/>
          <w:vertAlign w:val="baseline"/>
        </w:rPr>
      </w:pPr>
      <w:bookmarkStart w:colFirst="0" w:colLast="0" w:name="_2et92p0" w:id="11"/>
      <w:bookmarkEnd w:id="11"/>
      <w:r w:rsidDel="00000000" w:rsidR="00000000" w:rsidRPr="00000000">
        <w:rPr>
          <w:vertAlign w:val="baseline"/>
          <w:rtl w:val="0"/>
        </w:rPr>
        <w:t xml:space="preserve">Documentation of tables</w:t>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This document outlines the structure and purpose of each table within the tracking database created in SQL Server Management Studio 2019.</w:t>
      </w:r>
    </w:p>
    <w:p w:rsidR="00000000" w:rsidDel="00000000" w:rsidP="00000000" w:rsidRDefault="00000000" w:rsidRPr="00000000" w14:paraId="00000044">
      <w:pPr>
        <w:numPr>
          <w:ilvl w:val="0"/>
          <w:numId w:val="1"/>
        </w:numPr>
        <w:spacing w:after="200" w:before="200" w:line="276" w:lineRule="auto"/>
        <w:ind w:left="90" w:firstLine="270"/>
        <w:rPr/>
      </w:pPr>
      <w:r w:rsidDel="00000000" w:rsidR="00000000" w:rsidRPr="00000000">
        <w:rPr>
          <w:b w:val="1"/>
          <w:rtl w:val="0"/>
        </w:rPr>
        <w:t xml:space="preserve">Satellite_Data</w:t>
      </w:r>
    </w:p>
    <w:p w:rsidR="00000000" w:rsidDel="00000000" w:rsidP="00000000" w:rsidRDefault="00000000" w:rsidRPr="00000000" w14:paraId="00000045">
      <w:pPr>
        <w:spacing w:after="200" w:before="200" w:line="276" w:lineRule="auto"/>
        <w:ind w:left="0" w:firstLine="0"/>
        <w:rPr/>
      </w:pPr>
      <w:r w:rsidDel="00000000" w:rsidR="00000000" w:rsidRPr="00000000">
        <w:rPr>
          <w:b w:val="1"/>
          <w:rtl w:val="0"/>
        </w:rPr>
        <w:t xml:space="preserve">Purpose</w:t>
      </w:r>
      <w:r w:rsidDel="00000000" w:rsidR="00000000" w:rsidRPr="00000000">
        <w:rPr>
          <w:rtl w:val="0"/>
        </w:rPr>
        <w:t xml:space="preserve">: This table serves as the central repository for information about each satellite.</w:t>
      </w:r>
    </w:p>
    <w:p w:rsidR="00000000" w:rsidDel="00000000" w:rsidP="00000000" w:rsidRDefault="00000000" w:rsidRPr="00000000" w14:paraId="00000046">
      <w:pPr>
        <w:spacing w:after="200" w:before="200" w:line="276" w:lineRule="auto"/>
        <w:ind w:left="0" w:firstLine="0"/>
        <w:rPr>
          <w:b w:val="1"/>
        </w:rPr>
      </w:pPr>
      <w:r w:rsidDel="00000000" w:rsidR="00000000" w:rsidRPr="00000000">
        <w:rPr>
          <w:b w:val="1"/>
          <w:rtl w:val="0"/>
        </w:rPr>
        <w:t xml:space="preserve">Columns:</w:t>
      </w:r>
    </w:p>
    <w:p w:rsidR="00000000" w:rsidDel="00000000" w:rsidP="00000000" w:rsidRDefault="00000000" w:rsidRPr="00000000" w14:paraId="00000047">
      <w:pPr>
        <w:numPr>
          <w:ilvl w:val="0"/>
          <w:numId w:val="4"/>
        </w:numPr>
        <w:spacing w:line="276" w:lineRule="auto"/>
        <w:ind w:left="270" w:hanging="270"/>
        <w:rPr>
          <w:u w:val="none"/>
        </w:rPr>
      </w:pPr>
      <w:r w:rsidDel="00000000" w:rsidR="00000000" w:rsidRPr="00000000">
        <w:rPr>
          <w:rtl w:val="0"/>
        </w:rPr>
        <w:t xml:space="preserve">[Official Name of Satellite] VARCHAR(30): Official name of the satellite.  </w:t>
      </w:r>
    </w:p>
    <w:p w:rsidR="00000000" w:rsidDel="00000000" w:rsidP="00000000" w:rsidRDefault="00000000" w:rsidRPr="00000000" w14:paraId="00000048">
      <w:pPr>
        <w:numPr>
          <w:ilvl w:val="0"/>
          <w:numId w:val="4"/>
        </w:numPr>
        <w:spacing w:line="276" w:lineRule="auto"/>
        <w:ind w:left="270" w:hanging="270"/>
        <w:rPr>
          <w:u w:val="none"/>
        </w:rPr>
      </w:pPr>
      <w:r w:rsidDel="00000000" w:rsidR="00000000" w:rsidRPr="00000000">
        <w:rPr>
          <w:rtl w:val="0"/>
        </w:rPr>
        <w:t xml:space="preserve">[Country or Organization of UN Registry] VARCHAR(50): The country or organization that officially registered the satellite with the United Nations. </w:t>
      </w:r>
    </w:p>
    <w:p w:rsidR="00000000" w:rsidDel="00000000" w:rsidP="00000000" w:rsidRDefault="00000000" w:rsidRPr="00000000" w14:paraId="00000049">
      <w:pPr>
        <w:numPr>
          <w:ilvl w:val="0"/>
          <w:numId w:val="4"/>
        </w:numPr>
        <w:spacing w:line="276" w:lineRule="auto"/>
        <w:ind w:left="270" w:hanging="270"/>
        <w:rPr>
          <w:u w:val="none"/>
        </w:rPr>
      </w:pPr>
      <w:r w:rsidDel="00000000" w:rsidR="00000000" w:rsidRPr="00000000">
        <w:rPr>
          <w:rtl w:val="0"/>
        </w:rPr>
        <w:t xml:space="preserve">[Operator or Owner] VARCHAR(50): The entity that controls or owns the satellite. </w:t>
      </w:r>
    </w:p>
    <w:p w:rsidR="00000000" w:rsidDel="00000000" w:rsidP="00000000" w:rsidRDefault="00000000" w:rsidRPr="00000000" w14:paraId="0000004A">
      <w:pPr>
        <w:numPr>
          <w:ilvl w:val="0"/>
          <w:numId w:val="4"/>
        </w:numPr>
        <w:spacing w:line="276" w:lineRule="auto"/>
        <w:ind w:left="270" w:hanging="270"/>
        <w:rPr>
          <w:u w:val="none"/>
        </w:rPr>
      </w:pPr>
      <w:r w:rsidDel="00000000" w:rsidR="00000000" w:rsidRPr="00000000">
        <w:rPr>
          <w:rtl w:val="0"/>
        </w:rPr>
        <w:t xml:space="preserve">[Country of Operator or Owner] VARCHAR(20): The nationality of the operator or owner.</w:t>
      </w:r>
    </w:p>
    <w:p w:rsidR="00000000" w:rsidDel="00000000" w:rsidP="00000000" w:rsidRDefault="00000000" w:rsidRPr="00000000" w14:paraId="0000004B">
      <w:pPr>
        <w:numPr>
          <w:ilvl w:val="0"/>
          <w:numId w:val="4"/>
        </w:numPr>
        <w:spacing w:line="276" w:lineRule="auto"/>
        <w:ind w:left="270" w:hanging="270"/>
        <w:rPr>
          <w:u w:val="none"/>
        </w:rPr>
      </w:pPr>
      <w:r w:rsidDel="00000000" w:rsidR="00000000" w:rsidRPr="00000000">
        <w:rPr>
          <w:rtl w:val="0"/>
        </w:rPr>
        <w:t xml:space="preserve">[Users] VARCHAR(10): Types of users.  </w:t>
      </w:r>
    </w:p>
    <w:p w:rsidR="00000000" w:rsidDel="00000000" w:rsidP="00000000" w:rsidRDefault="00000000" w:rsidRPr="00000000" w14:paraId="0000004C">
      <w:pPr>
        <w:numPr>
          <w:ilvl w:val="0"/>
          <w:numId w:val="4"/>
        </w:numPr>
        <w:spacing w:line="276" w:lineRule="auto"/>
        <w:ind w:left="270" w:hanging="270"/>
        <w:rPr>
          <w:u w:val="none"/>
        </w:rPr>
      </w:pPr>
      <w:r w:rsidDel="00000000" w:rsidR="00000000" w:rsidRPr="00000000">
        <w:rPr>
          <w:rtl w:val="0"/>
        </w:rPr>
        <w:t xml:space="preserve">[Purpose] VARCHAR(20): The general function of the satellite (e.g., communication, Earth observation). </w:t>
      </w:r>
    </w:p>
    <w:p w:rsidR="00000000" w:rsidDel="00000000" w:rsidP="00000000" w:rsidRDefault="00000000" w:rsidRPr="00000000" w14:paraId="0000004D">
      <w:pPr>
        <w:numPr>
          <w:ilvl w:val="0"/>
          <w:numId w:val="4"/>
        </w:numPr>
        <w:spacing w:line="276" w:lineRule="auto"/>
        <w:ind w:left="270" w:hanging="270"/>
        <w:rPr>
          <w:u w:val="none"/>
        </w:rPr>
      </w:pPr>
      <w:r w:rsidDel="00000000" w:rsidR="00000000" w:rsidRPr="00000000">
        <w:rPr>
          <w:rtl w:val="0"/>
        </w:rPr>
        <w:t xml:space="preserve">[Detailed Purpose] VARCHAR(50): More specific description of the satellite's mission.</w:t>
      </w:r>
    </w:p>
    <w:p w:rsidR="00000000" w:rsidDel="00000000" w:rsidP="00000000" w:rsidRDefault="00000000" w:rsidRPr="00000000" w14:paraId="0000004E">
      <w:pPr>
        <w:numPr>
          <w:ilvl w:val="0"/>
          <w:numId w:val="4"/>
        </w:numPr>
        <w:spacing w:line="276" w:lineRule="auto"/>
        <w:ind w:left="270" w:hanging="270"/>
        <w:rPr>
          <w:u w:val="none"/>
        </w:rPr>
      </w:pPr>
      <w:r w:rsidDel="00000000" w:rsidR="00000000" w:rsidRPr="00000000">
        <w:rPr>
          <w:rtl w:val="0"/>
        </w:rPr>
        <w:t xml:space="preserve">[Power (Watts)] VARCHAR(10): The power output of the satellite.</w:t>
      </w:r>
    </w:p>
    <w:p w:rsidR="00000000" w:rsidDel="00000000" w:rsidP="00000000" w:rsidRDefault="00000000" w:rsidRPr="00000000" w14:paraId="0000004F">
      <w:pPr>
        <w:numPr>
          <w:ilvl w:val="0"/>
          <w:numId w:val="4"/>
        </w:numPr>
        <w:spacing w:line="276" w:lineRule="auto"/>
        <w:ind w:left="270" w:hanging="270"/>
        <w:rPr>
          <w:u w:val="none"/>
        </w:rPr>
      </w:pPr>
      <w:r w:rsidDel="00000000" w:rsidR="00000000" w:rsidRPr="00000000">
        <w:rPr>
          <w:rtl w:val="0"/>
        </w:rPr>
        <w:t xml:space="preserve">[Expected Lifetime (Years)] VARCHAR(10): The expected operational lifespan of the satellite.</w:t>
      </w:r>
    </w:p>
    <w:p w:rsidR="00000000" w:rsidDel="00000000" w:rsidP="00000000" w:rsidRDefault="00000000" w:rsidRPr="00000000" w14:paraId="00000050">
      <w:pPr>
        <w:numPr>
          <w:ilvl w:val="0"/>
          <w:numId w:val="4"/>
        </w:numPr>
        <w:spacing w:line="276" w:lineRule="auto"/>
        <w:ind w:left="270" w:hanging="270"/>
        <w:rPr>
          <w:u w:val="none"/>
        </w:rPr>
      </w:pPr>
      <w:r w:rsidDel="00000000" w:rsidR="00000000" w:rsidRPr="00000000">
        <w:rPr>
          <w:rtl w:val="0"/>
        </w:rPr>
        <w:t xml:space="preserve">[Contractor] VARCHAR(20): The company that built the satellite</w:t>
      </w:r>
    </w:p>
    <w:p w:rsidR="00000000" w:rsidDel="00000000" w:rsidP="00000000" w:rsidRDefault="00000000" w:rsidRPr="00000000" w14:paraId="00000051">
      <w:pPr>
        <w:numPr>
          <w:ilvl w:val="0"/>
          <w:numId w:val="4"/>
        </w:numPr>
        <w:spacing w:line="276" w:lineRule="auto"/>
        <w:ind w:left="270" w:hanging="270"/>
        <w:rPr>
          <w:u w:val="none"/>
        </w:rPr>
      </w:pPr>
      <w:r w:rsidDel="00000000" w:rsidR="00000000" w:rsidRPr="00000000">
        <w:rPr>
          <w:rtl w:val="0"/>
        </w:rPr>
        <w:t xml:space="preserve">[Country of Contractor] VARCHAR(15): The nationality of the company that built the satellite.</w:t>
      </w:r>
    </w:p>
    <w:p w:rsidR="00000000" w:rsidDel="00000000" w:rsidP="00000000" w:rsidRDefault="00000000" w:rsidRPr="00000000" w14:paraId="00000052">
      <w:pPr>
        <w:numPr>
          <w:ilvl w:val="0"/>
          <w:numId w:val="4"/>
        </w:numPr>
        <w:spacing w:line="276" w:lineRule="auto"/>
        <w:ind w:left="270" w:hanging="270"/>
        <w:rPr>
          <w:u w:val="none"/>
        </w:rPr>
      </w:pPr>
      <w:r w:rsidDel="00000000" w:rsidR="00000000" w:rsidRPr="00000000">
        <w:rPr>
          <w:rtl w:val="0"/>
        </w:rPr>
        <w:t xml:space="preserve">[COSPAR Number] VARCHAR(20): Unique identifier assigned by the Committee on Space Research (COSPAR).</w:t>
      </w:r>
    </w:p>
    <w:p w:rsidR="00000000" w:rsidDel="00000000" w:rsidP="00000000" w:rsidRDefault="00000000" w:rsidRPr="00000000" w14:paraId="00000053">
      <w:pPr>
        <w:numPr>
          <w:ilvl w:val="0"/>
          <w:numId w:val="4"/>
        </w:numPr>
        <w:spacing w:line="276" w:lineRule="auto"/>
        <w:ind w:left="270" w:hanging="270"/>
        <w:rPr>
          <w:u w:val="none"/>
        </w:rPr>
      </w:pPr>
      <w:r w:rsidDel="00000000" w:rsidR="00000000" w:rsidRPr="00000000">
        <w:rPr>
          <w:rtl w:val="0"/>
        </w:rPr>
        <w:t xml:space="preserve">[NORAD Number] INT: Unique identifier assigned by the North American Aerospace Defense Command (NORAD).</w:t>
      </w:r>
    </w:p>
    <w:p w:rsidR="00000000" w:rsidDel="00000000" w:rsidP="00000000" w:rsidRDefault="00000000" w:rsidRPr="00000000" w14:paraId="00000054">
      <w:pPr>
        <w:numPr>
          <w:ilvl w:val="0"/>
          <w:numId w:val="4"/>
        </w:numPr>
        <w:spacing w:line="276" w:lineRule="auto"/>
        <w:ind w:left="270" w:hanging="270"/>
        <w:rPr>
          <w:u w:val="none"/>
        </w:rPr>
      </w:pPr>
      <w:r w:rsidDel="00000000" w:rsidR="00000000" w:rsidRPr="00000000">
        <w:rPr>
          <w:rtl w:val="0"/>
        </w:rPr>
        <w:t xml:space="preserve">[Sat_ID] INT IDENTITY(1, 1): Auto Incrementing Primary Key for the Satellite-Data Table.</w:t>
      </w:r>
    </w:p>
    <w:p w:rsidR="00000000" w:rsidDel="00000000" w:rsidP="00000000" w:rsidRDefault="00000000" w:rsidRPr="00000000" w14:paraId="00000055">
      <w:pPr>
        <w:numPr>
          <w:ilvl w:val="0"/>
          <w:numId w:val="1"/>
        </w:numPr>
        <w:spacing w:after="200" w:before="200" w:line="276" w:lineRule="auto"/>
        <w:ind w:left="90" w:firstLine="270"/>
        <w:rPr/>
      </w:pPr>
      <w:r w:rsidDel="00000000" w:rsidR="00000000" w:rsidRPr="00000000">
        <w:rPr>
          <w:b w:val="1"/>
          <w:rtl w:val="0"/>
        </w:rPr>
        <w:t xml:space="preserve">Launch_Data</w:t>
      </w:r>
    </w:p>
    <w:p w:rsidR="00000000" w:rsidDel="00000000" w:rsidP="00000000" w:rsidRDefault="00000000" w:rsidRPr="00000000" w14:paraId="00000056">
      <w:pPr>
        <w:spacing w:after="200" w:before="200" w:line="276" w:lineRule="auto"/>
        <w:ind w:left="0" w:firstLine="0"/>
        <w:rPr/>
      </w:pPr>
      <w:r w:rsidDel="00000000" w:rsidR="00000000" w:rsidRPr="00000000">
        <w:rPr>
          <w:b w:val="1"/>
          <w:rtl w:val="0"/>
        </w:rPr>
        <w:t xml:space="preserve">Purpose: </w:t>
      </w:r>
      <w:r w:rsidDel="00000000" w:rsidR="00000000" w:rsidRPr="00000000">
        <w:rPr>
          <w:rtl w:val="0"/>
        </w:rPr>
        <w:t xml:space="preserve">This table stores details about the launch event for each satellite.</w:t>
      </w:r>
    </w:p>
    <w:p w:rsidR="00000000" w:rsidDel="00000000" w:rsidP="00000000" w:rsidRDefault="00000000" w:rsidRPr="00000000" w14:paraId="00000057">
      <w:pPr>
        <w:spacing w:after="200" w:before="200" w:line="276" w:lineRule="auto"/>
        <w:ind w:left="0" w:firstLine="0"/>
        <w:rPr>
          <w:b w:val="1"/>
        </w:rPr>
      </w:pPr>
      <w:r w:rsidDel="00000000" w:rsidR="00000000" w:rsidRPr="00000000">
        <w:rPr>
          <w:b w:val="1"/>
          <w:rtl w:val="0"/>
        </w:rPr>
        <w:t xml:space="preserve">Columns:</w:t>
      </w:r>
    </w:p>
    <w:p w:rsidR="00000000" w:rsidDel="00000000" w:rsidP="00000000" w:rsidRDefault="00000000" w:rsidRPr="00000000" w14:paraId="00000058">
      <w:pPr>
        <w:numPr>
          <w:ilvl w:val="0"/>
          <w:numId w:val="6"/>
        </w:numPr>
        <w:spacing w:line="276" w:lineRule="auto"/>
        <w:ind w:left="270" w:hanging="270"/>
      </w:pPr>
      <w:r w:rsidDel="00000000" w:rsidR="00000000" w:rsidRPr="00000000">
        <w:rPr>
          <w:rtl w:val="0"/>
        </w:rPr>
        <w:t xml:space="preserve">[Official Name of Satellite] VARCHAR(20): Official name of the satellite.</w:t>
      </w:r>
    </w:p>
    <w:p w:rsidR="00000000" w:rsidDel="00000000" w:rsidP="00000000" w:rsidRDefault="00000000" w:rsidRPr="00000000" w14:paraId="00000059">
      <w:pPr>
        <w:numPr>
          <w:ilvl w:val="0"/>
          <w:numId w:val="6"/>
        </w:numPr>
        <w:spacing w:line="276" w:lineRule="auto"/>
        <w:ind w:left="270" w:hanging="270"/>
        <w:rPr>
          <w:u w:val="none"/>
        </w:rPr>
      </w:pPr>
      <w:r w:rsidDel="00000000" w:rsidR="00000000" w:rsidRPr="00000000">
        <w:rPr>
          <w:rtl w:val="0"/>
        </w:rPr>
        <w:t xml:space="preserve">[Launch Mass (Kilograms)] VARCHAR(20): Mass of the satellite at launch.</w:t>
      </w:r>
    </w:p>
    <w:p w:rsidR="00000000" w:rsidDel="00000000" w:rsidP="00000000" w:rsidRDefault="00000000" w:rsidRPr="00000000" w14:paraId="0000005A">
      <w:pPr>
        <w:numPr>
          <w:ilvl w:val="0"/>
          <w:numId w:val="6"/>
        </w:numPr>
        <w:spacing w:line="276" w:lineRule="auto"/>
        <w:ind w:left="270" w:hanging="270"/>
        <w:rPr>
          <w:u w:val="none"/>
        </w:rPr>
      </w:pPr>
      <w:r w:rsidDel="00000000" w:rsidR="00000000" w:rsidRPr="00000000">
        <w:rPr>
          <w:rtl w:val="0"/>
        </w:rPr>
        <w:t xml:space="preserve">[Dry Mass (Kilograms)] VARCHAR(20): Mass of the satellite post launch.</w:t>
      </w:r>
    </w:p>
    <w:p w:rsidR="00000000" w:rsidDel="00000000" w:rsidP="00000000" w:rsidRDefault="00000000" w:rsidRPr="00000000" w14:paraId="0000005B">
      <w:pPr>
        <w:numPr>
          <w:ilvl w:val="0"/>
          <w:numId w:val="6"/>
        </w:numPr>
        <w:spacing w:line="276" w:lineRule="auto"/>
        <w:ind w:left="270" w:hanging="270"/>
        <w:rPr>
          <w:u w:val="none"/>
        </w:rPr>
      </w:pPr>
      <w:r w:rsidDel="00000000" w:rsidR="00000000" w:rsidRPr="00000000">
        <w:rPr>
          <w:rtl w:val="0"/>
        </w:rPr>
        <w:t xml:space="preserve">[Date of Launch] VARCHAR(20): Date and time of the launch event.</w:t>
      </w:r>
    </w:p>
    <w:p w:rsidR="00000000" w:rsidDel="00000000" w:rsidP="00000000" w:rsidRDefault="00000000" w:rsidRPr="00000000" w14:paraId="0000005C">
      <w:pPr>
        <w:numPr>
          <w:ilvl w:val="0"/>
          <w:numId w:val="6"/>
        </w:numPr>
        <w:spacing w:line="276" w:lineRule="auto"/>
        <w:ind w:left="270" w:hanging="270"/>
        <w:rPr>
          <w:u w:val="none"/>
        </w:rPr>
      </w:pPr>
      <w:r w:rsidDel="00000000" w:rsidR="00000000" w:rsidRPr="00000000">
        <w:rPr>
          <w:rtl w:val="0"/>
        </w:rPr>
        <w:t xml:space="preserve">[Launch Site] VARCHAR(20): Location from which the satellite was launched.</w:t>
      </w:r>
    </w:p>
    <w:p w:rsidR="00000000" w:rsidDel="00000000" w:rsidP="00000000" w:rsidRDefault="00000000" w:rsidRPr="00000000" w14:paraId="0000005D">
      <w:pPr>
        <w:numPr>
          <w:ilvl w:val="0"/>
          <w:numId w:val="6"/>
        </w:numPr>
        <w:spacing w:line="276" w:lineRule="auto"/>
        <w:ind w:left="270" w:hanging="270"/>
        <w:rPr>
          <w:u w:val="none"/>
        </w:rPr>
      </w:pPr>
      <w:r w:rsidDel="00000000" w:rsidR="00000000" w:rsidRPr="00000000">
        <w:rPr>
          <w:rtl w:val="0"/>
        </w:rPr>
        <w:t xml:space="preserve">[Launch Vehicle] VARCHAR(20): Rocket or launch system used to deploy the satellite.</w:t>
      </w:r>
    </w:p>
    <w:p w:rsidR="00000000" w:rsidDel="00000000" w:rsidP="00000000" w:rsidRDefault="00000000" w:rsidRPr="00000000" w14:paraId="0000005E">
      <w:pPr>
        <w:numPr>
          <w:ilvl w:val="0"/>
          <w:numId w:val="6"/>
        </w:numPr>
        <w:spacing w:line="276" w:lineRule="auto"/>
        <w:ind w:left="270" w:hanging="270"/>
      </w:pPr>
      <w:r w:rsidDel="00000000" w:rsidR="00000000" w:rsidRPr="00000000">
        <w:rPr>
          <w:rtl w:val="0"/>
        </w:rPr>
        <w:t xml:space="preserve">[COSPAR Number] VARCHAR(20): Unique identifier assigned by the Committee on Space Research (COSPAR), Primary Key for the Launch_Data table.</w:t>
      </w:r>
    </w:p>
    <w:p w:rsidR="00000000" w:rsidDel="00000000" w:rsidP="00000000" w:rsidRDefault="00000000" w:rsidRPr="00000000" w14:paraId="0000005F">
      <w:pPr>
        <w:numPr>
          <w:ilvl w:val="0"/>
          <w:numId w:val="6"/>
        </w:numPr>
        <w:spacing w:line="276" w:lineRule="auto"/>
        <w:ind w:left="270" w:hanging="270"/>
      </w:pPr>
      <w:r w:rsidDel="00000000" w:rsidR="00000000" w:rsidRPr="00000000">
        <w:rPr>
          <w:rtl w:val="0"/>
        </w:rPr>
        <w:t xml:space="preserve">[NORAD Number] VARCHAR(10): Unique identifier assigned by the North American Aerospace Defense Command (NORAD).</w:t>
      </w:r>
    </w:p>
    <w:p w:rsidR="00000000" w:rsidDel="00000000" w:rsidP="00000000" w:rsidRDefault="00000000" w:rsidRPr="00000000" w14:paraId="00000060">
      <w:pPr>
        <w:numPr>
          <w:ilvl w:val="0"/>
          <w:numId w:val="6"/>
        </w:numPr>
        <w:spacing w:line="276" w:lineRule="auto"/>
        <w:ind w:left="270" w:hanging="270"/>
      </w:pPr>
      <w:r w:rsidDel="00000000" w:rsidR="00000000" w:rsidRPr="00000000">
        <w:rPr>
          <w:rtl w:val="0"/>
        </w:rPr>
        <w:t xml:space="preserve">[Sat_ID] INT IDENTITY(1, 1):  Foreign Key Referencing the table Satellite_Data.</w:t>
      </w:r>
    </w:p>
    <w:p w:rsidR="00000000" w:rsidDel="00000000" w:rsidP="00000000" w:rsidRDefault="00000000" w:rsidRPr="00000000" w14:paraId="00000061">
      <w:pPr>
        <w:numPr>
          <w:ilvl w:val="0"/>
          <w:numId w:val="1"/>
        </w:numPr>
        <w:spacing w:after="200" w:before="200" w:line="276" w:lineRule="auto"/>
        <w:ind w:left="90" w:firstLine="270"/>
        <w:rPr/>
      </w:pPr>
      <w:r w:rsidDel="00000000" w:rsidR="00000000" w:rsidRPr="00000000">
        <w:rPr>
          <w:b w:val="1"/>
          <w:rtl w:val="0"/>
        </w:rPr>
        <w:t xml:space="preserve">Orbit_Data</w:t>
      </w:r>
    </w:p>
    <w:p w:rsidR="00000000" w:rsidDel="00000000" w:rsidP="00000000" w:rsidRDefault="00000000" w:rsidRPr="00000000" w14:paraId="00000062">
      <w:pPr>
        <w:spacing w:line="276" w:lineRule="auto"/>
        <w:ind w:left="0" w:firstLine="0"/>
        <w:rPr/>
      </w:pPr>
      <w:r w:rsidDel="00000000" w:rsidR="00000000" w:rsidRPr="00000000">
        <w:rPr>
          <w:b w:val="1"/>
          <w:rtl w:val="0"/>
        </w:rPr>
        <w:t xml:space="preserve">Purpose: </w:t>
      </w:r>
      <w:r w:rsidDel="00000000" w:rsidR="00000000" w:rsidRPr="00000000">
        <w:rPr>
          <w:rtl w:val="0"/>
        </w:rPr>
        <w:t xml:space="preserve">This table stores specific details about the orbital path of each satellite.</w:t>
      </w:r>
    </w:p>
    <w:p w:rsidR="00000000" w:rsidDel="00000000" w:rsidP="00000000" w:rsidRDefault="00000000" w:rsidRPr="00000000" w14:paraId="00000063">
      <w:pPr>
        <w:spacing w:after="200" w:before="200" w:line="276" w:lineRule="auto"/>
        <w:ind w:left="0" w:firstLine="0"/>
        <w:rPr/>
      </w:pPr>
      <w:r w:rsidDel="00000000" w:rsidR="00000000" w:rsidRPr="00000000">
        <w:rPr>
          <w:b w:val="1"/>
          <w:rtl w:val="0"/>
        </w:rPr>
        <w:t xml:space="preserve">Columns:</w:t>
      </w:r>
      <w:r w:rsidDel="00000000" w:rsidR="00000000" w:rsidRPr="00000000">
        <w:rPr>
          <w:rtl w:val="0"/>
        </w:rPr>
      </w:r>
    </w:p>
    <w:p w:rsidR="00000000" w:rsidDel="00000000" w:rsidP="00000000" w:rsidRDefault="00000000" w:rsidRPr="00000000" w14:paraId="00000064">
      <w:pPr>
        <w:numPr>
          <w:ilvl w:val="0"/>
          <w:numId w:val="5"/>
        </w:numPr>
        <w:spacing w:line="276" w:lineRule="auto"/>
        <w:ind w:left="270" w:hanging="270"/>
      </w:pPr>
      <w:r w:rsidDel="00000000" w:rsidR="00000000" w:rsidRPr="00000000">
        <w:rPr>
          <w:rtl w:val="0"/>
        </w:rPr>
        <w:t xml:space="preserve">[Official Name of Satellite] VARCHAR(20): Official name of the satellite.</w:t>
      </w:r>
    </w:p>
    <w:p w:rsidR="00000000" w:rsidDel="00000000" w:rsidP="00000000" w:rsidRDefault="00000000" w:rsidRPr="00000000" w14:paraId="00000065">
      <w:pPr>
        <w:numPr>
          <w:ilvl w:val="0"/>
          <w:numId w:val="5"/>
        </w:numPr>
        <w:spacing w:line="276" w:lineRule="auto"/>
        <w:ind w:left="270" w:hanging="270"/>
        <w:rPr>
          <w:u w:val="none"/>
        </w:rPr>
      </w:pPr>
      <w:r w:rsidDel="00000000" w:rsidR="00000000" w:rsidRPr="00000000">
        <w:rPr>
          <w:rtl w:val="0"/>
        </w:rPr>
        <w:t xml:space="preserve">[Class of Orbit] VARCHAR(10): Orbital classification of the satellite (e.g., geosynchronous, low-Earth orbit).</w:t>
      </w:r>
    </w:p>
    <w:p w:rsidR="00000000" w:rsidDel="00000000" w:rsidP="00000000" w:rsidRDefault="00000000" w:rsidRPr="00000000" w14:paraId="00000066">
      <w:pPr>
        <w:numPr>
          <w:ilvl w:val="0"/>
          <w:numId w:val="5"/>
        </w:numPr>
        <w:spacing w:line="276" w:lineRule="auto"/>
        <w:ind w:left="270" w:hanging="270"/>
        <w:rPr>
          <w:u w:val="none"/>
        </w:rPr>
      </w:pPr>
      <w:r w:rsidDel="00000000" w:rsidR="00000000" w:rsidRPr="00000000">
        <w:rPr>
          <w:rtl w:val="0"/>
        </w:rPr>
        <w:t xml:space="preserve">[Type of Orbit] VARCHAR(20): Type of the orbit (e.g Sun-Synchronous, Non-Polar Inclined).</w:t>
      </w:r>
    </w:p>
    <w:p w:rsidR="00000000" w:rsidDel="00000000" w:rsidP="00000000" w:rsidRDefault="00000000" w:rsidRPr="00000000" w14:paraId="00000067">
      <w:pPr>
        <w:numPr>
          <w:ilvl w:val="0"/>
          <w:numId w:val="5"/>
        </w:numPr>
        <w:spacing w:line="276" w:lineRule="auto"/>
        <w:ind w:left="270" w:hanging="270"/>
        <w:rPr>
          <w:u w:val="none"/>
        </w:rPr>
      </w:pPr>
      <w:r w:rsidDel="00000000" w:rsidR="00000000" w:rsidRPr="00000000">
        <w:rPr>
          <w:rtl w:val="0"/>
        </w:rPr>
        <w:t xml:space="preserve">[Longitude of Geosynchronous Orbit (Degrees)] VARCHAR(15): This field stores the longitude (in degrees) of a satellite positioned within a geosynchronous orbit.</w:t>
      </w:r>
    </w:p>
    <w:p w:rsidR="00000000" w:rsidDel="00000000" w:rsidP="00000000" w:rsidRDefault="00000000" w:rsidRPr="00000000" w14:paraId="00000068">
      <w:pPr>
        <w:numPr>
          <w:ilvl w:val="0"/>
          <w:numId w:val="5"/>
        </w:numPr>
        <w:spacing w:line="276" w:lineRule="auto"/>
        <w:ind w:left="270" w:hanging="270"/>
        <w:rPr>
          <w:u w:val="none"/>
        </w:rPr>
      </w:pPr>
      <w:r w:rsidDel="00000000" w:rsidR="00000000" w:rsidRPr="00000000">
        <w:rPr>
          <w:rtl w:val="0"/>
        </w:rPr>
        <w:t xml:space="preserve">[Perigee (Kilometers)] INT: Closest point of the orbit to Earth (in kilometers). </w:t>
      </w:r>
    </w:p>
    <w:p w:rsidR="00000000" w:rsidDel="00000000" w:rsidP="00000000" w:rsidRDefault="00000000" w:rsidRPr="00000000" w14:paraId="00000069">
      <w:pPr>
        <w:numPr>
          <w:ilvl w:val="0"/>
          <w:numId w:val="5"/>
        </w:numPr>
        <w:spacing w:line="276" w:lineRule="auto"/>
        <w:ind w:left="270" w:hanging="270"/>
        <w:rPr>
          <w:u w:val="none"/>
        </w:rPr>
      </w:pPr>
      <w:r w:rsidDel="00000000" w:rsidR="00000000" w:rsidRPr="00000000">
        <w:rPr>
          <w:rtl w:val="0"/>
        </w:rPr>
        <w:t xml:space="preserve">[Apogee (Kilometers)] INT:  Farthest point of the orbit from Earth (in kilometers).</w:t>
      </w:r>
    </w:p>
    <w:p w:rsidR="00000000" w:rsidDel="00000000" w:rsidP="00000000" w:rsidRDefault="00000000" w:rsidRPr="00000000" w14:paraId="0000006A">
      <w:pPr>
        <w:numPr>
          <w:ilvl w:val="0"/>
          <w:numId w:val="5"/>
        </w:numPr>
        <w:spacing w:line="276" w:lineRule="auto"/>
        <w:ind w:left="270" w:hanging="270"/>
        <w:rPr>
          <w:u w:val="none"/>
        </w:rPr>
      </w:pPr>
      <w:r w:rsidDel="00000000" w:rsidR="00000000" w:rsidRPr="00000000">
        <w:rPr>
          <w:rtl w:val="0"/>
        </w:rPr>
        <w:t xml:space="preserve">[Eccentricity] NVARCHAR(15): Measure of the orbit's elongation (0 for perfect circle). </w:t>
      </w:r>
    </w:p>
    <w:p w:rsidR="00000000" w:rsidDel="00000000" w:rsidP="00000000" w:rsidRDefault="00000000" w:rsidRPr="00000000" w14:paraId="0000006B">
      <w:pPr>
        <w:numPr>
          <w:ilvl w:val="0"/>
          <w:numId w:val="5"/>
        </w:numPr>
        <w:spacing w:line="276" w:lineRule="auto"/>
        <w:ind w:left="270" w:hanging="270"/>
        <w:rPr>
          <w:u w:val="none"/>
        </w:rPr>
      </w:pPr>
      <w:r w:rsidDel="00000000" w:rsidR="00000000" w:rsidRPr="00000000">
        <w:rPr>
          <w:rtl w:val="0"/>
        </w:rPr>
        <w:t xml:space="preserve">[Inclination (Degrees)] NVARCHAR(15): Angle of the orbit relative to Earth's equator.</w:t>
      </w:r>
    </w:p>
    <w:p w:rsidR="00000000" w:rsidDel="00000000" w:rsidP="00000000" w:rsidRDefault="00000000" w:rsidRPr="00000000" w14:paraId="0000006C">
      <w:pPr>
        <w:numPr>
          <w:ilvl w:val="0"/>
          <w:numId w:val="5"/>
        </w:numPr>
        <w:spacing w:line="276" w:lineRule="auto"/>
        <w:ind w:left="270" w:hanging="270"/>
        <w:rPr>
          <w:u w:val="none"/>
        </w:rPr>
      </w:pPr>
      <w:r w:rsidDel="00000000" w:rsidR="00000000" w:rsidRPr="00000000">
        <w:rPr>
          <w:rtl w:val="0"/>
        </w:rPr>
        <w:t xml:space="preserve">[Period (Minutes)] NVARCHAR(15): Time taken to complete one revolution around Earth.</w:t>
      </w:r>
    </w:p>
    <w:p w:rsidR="00000000" w:rsidDel="00000000" w:rsidP="00000000" w:rsidRDefault="00000000" w:rsidRPr="00000000" w14:paraId="0000006D">
      <w:pPr>
        <w:numPr>
          <w:ilvl w:val="0"/>
          <w:numId w:val="5"/>
        </w:numPr>
        <w:spacing w:line="276" w:lineRule="auto"/>
        <w:ind w:left="270" w:hanging="270"/>
      </w:pPr>
      <w:r w:rsidDel="00000000" w:rsidR="00000000" w:rsidRPr="00000000">
        <w:rPr>
          <w:rtl w:val="0"/>
        </w:rPr>
        <w:t xml:space="preserve">[COSPAR Number] VARCHAR(20): Unique identifier assigned by the Committee on Space Research (COSPAR).</w:t>
      </w:r>
    </w:p>
    <w:p w:rsidR="00000000" w:rsidDel="00000000" w:rsidP="00000000" w:rsidRDefault="00000000" w:rsidRPr="00000000" w14:paraId="0000006E">
      <w:pPr>
        <w:numPr>
          <w:ilvl w:val="0"/>
          <w:numId w:val="5"/>
        </w:numPr>
        <w:spacing w:line="276" w:lineRule="auto"/>
        <w:ind w:left="270" w:hanging="270"/>
      </w:pPr>
      <w:r w:rsidDel="00000000" w:rsidR="00000000" w:rsidRPr="00000000">
        <w:rPr>
          <w:rtl w:val="0"/>
        </w:rPr>
        <w:t xml:space="preserve">[NORAD Number] INT): Unique identifier assigned by the North American Aerospace Defense Command (NORAD). Primary Key for the Orbit_Data table.</w:t>
      </w:r>
    </w:p>
    <w:p w:rsidR="00000000" w:rsidDel="00000000" w:rsidP="00000000" w:rsidRDefault="00000000" w:rsidRPr="00000000" w14:paraId="0000006F">
      <w:pPr>
        <w:numPr>
          <w:ilvl w:val="0"/>
          <w:numId w:val="5"/>
        </w:numPr>
        <w:spacing w:line="276" w:lineRule="auto"/>
        <w:ind w:left="270" w:hanging="270"/>
      </w:pPr>
      <w:r w:rsidDel="00000000" w:rsidR="00000000" w:rsidRPr="00000000">
        <w:rPr>
          <w:rtl w:val="0"/>
        </w:rPr>
        <w:t xml:space="preserve">[Sat_ID] INT IDENTITY(1, 1):  Foreign Key Referencing the table Satellite_Data.</w:t>
      </w:r>
    </w:p>
    <w:p w:rsidR="00000000" w:rsidDel="00000000" w:rsidP="00000000" w:rsidRDefault="00000000" w:rsidRPr="00000000" w14:paraId="00000070">
      <w:pPr>
        <w:spacing w:after="200" w:before="200" w:line="276" w:lineRule="auto"/>
        <w:ind w:left="0" w:firstLine="0"/>
        <w:rPr/>
      </w:pPr>
      <w:r w:rsidDel="00000000" w:rsidR="00000000" w:rsidRPr="00000000">
        <w:rPr>
          <w:b w:val="1"/>
          <w:rtl w:val="0"/>
        </w:rPr>
        <w:t xml:space="preserve">Comment:</w:t>
      </w:r>
      <w:r w:rsidDel="00000000" w:rsidR="00000000" w:rsidRPr="00000000">
        <w:rPr>
          <w:rtl w:val="0"/>
        </w:rPr>
        <w:t xml:space="preserve"> Due to the inaccurate categorization of certain values within the dataset, some values are impossible to precisely target (e.g., Expected Lifetime (Years): “1.5yrs” followed by “15”).</w:t>
      </w:r>
    </w:p>
    <w:p w:rsidR="00000000" w:rsidDel="00000000" w:rsidP="00000000" w:rsidRDefault="00000000" w:rsidRPr="00000000" w14:paraId="00000071">
      <w:pPr>
        <w:pStyle w:val="Heading1"/>
        <w:pageBreakBefore w:val="0"/>
        <w:numPr>
          <w:ilvl w:val="0"/>
          <w:numId w:val="2"/>
        </w:numPr>
        <w:spacing w:before="200" w:line="276" w:lineRule="auto"/>
        <w:ind w:left="720" w:hanging="360"/>
        <w:rPr>
          <w:b w:val="1"/>
          <w:sz w:val="32"/>
          <w:szCs w:val="32"/>
        </w:rPr>
      </w:pPr>
      <w:bookmarkStart w:colFirst="0" w:colLast="0" w:name="_tyjcwt" w:id="12"/>
      <w:bookmarkEnd w:id="12"/>
      <w:r w:rsidDel="00000000" w:rsidR="00000000" w:rsidRPr="00000000">
        <w:rPr>
          <w:rtl w:val="0"/>
        </w:rPr>
        <w:t xml:space="preserve">References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numPr>
          <w:ilvl w:val="0"/>
          <w:numId w:val="3"/>
        </w:numPr>
        <w:spacing w:line="276" w:lineRule="auto"/>
        <w:ind w:left="0" w:firstLine="450"/>
        <w:jc w:val="left"/>
        <w:rPr/>
      </w:pPr>
      <w:r w:rsidDel="00000000" w:rsidR="00000000" w:rsidRPr="00000000">
        <w:rPr>
          <w:rtl w:val="0"/>
        </w:rPr>
        <w:t xml:space="preserve">Union of Concerned Scientists (2017), Active Satellites in Orbit Around Earth </w:t>
      </w:r>
      <w:hyperlink r:id="rId10">
        <w:r w:rsidDel="00000000" w:rsidR="00000000" w:rsidRPr="00000000">
          <w:rPr>
            <w:color w:val="1155cc"/>
            <w:u w:val="single"/>
            <w:rtl w:val="0"/>
          </w:rPr>
          <w:t xml:space="preserve">https://www.kaggle.com/datasets/ucsusa/active-satellites</w:t>
        </w:r>
      </w:hyperlink>
      <w:r w:rsidDel="00000000" w:rsidR="00000000" w:rsidRPr="00000000">
        <w:rPr>
          <w:rtl w:val="0"/>
        </w:rPr>
        <w:t xml:space="preserve"> (last accessed on 02.05.2024)</w:t>
      </w:r>
      <w:r w:rsidDel="00000000" w:rsidR="00000000" w:rsidRPr="00000000">
        <w:rPr>
          <w:rtl w:val="0"/>
        </w:rPr>
      </w:r>
    </w:p>
    <w:sectPr>
      <w:footerReference r:id="rId11" w:type="default"/>
      <w:footerReference r:id="rId12" w:type="first"/>
      <w:pgSz w:h="16838" w:w="11906" w:orient="portrait"/>
      <w:pgMar w:bottom="1440" w:top="1440" w:left="1440" w:right="1440" w:header="709" w:footer="709"/>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90" w:firstLine="27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1 ]"/>
      <w:lvlJc w:val="right"/>
      <w:pPr>
        <w:ind w:left="0" w:firstLine="45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00" w:lineRule="auto"/>
      <w:ind w:left="720" w:hanging="360"/>
    </w:pPr>
    <w:rPr>
      <w:b w:val="1"/>
      <w:sz w:val="28"/>
      <w:szCs w:val="2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line="276" w:lineRule="auto"/>
      <w:jc w:val="center"/>
    </w:pPr>
    <w:rPr>
      <w:b w:val="1"/>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Rule="auto"/>
      <w:jc w:val="center"/>
    </w:pPr>
    <w:rPr>
      <w:rFonts w:ascii="Cambria" w:cs="Cambria" w:eastAsia="Cambria" w:hAnsi="Cambria"/>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www.kaggle.com/datasets/ucsusa/active-satellites"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