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402F" w14:textId="6B93D2BE" w:rsidR="004A1B0A" w:rsidRDefault="00F40DF6" w:rsidP="00F40DF6">
      <w:pPr>
        <w:pStyle w:val="Title"/>
        <w:jc w:val="center"/>
        <w:rPr>
          <w:rFonts w:ascii="Times New Roman" w:hAnsi="Times New Roman" w:cs="Times New Roman"/>
        </w:rPr>
      </w:pPr>
      <w:r>
        <w:rPr>
          <w:rFonts w:ascii="Times New Roman" w:hAnsi="Times New Roman" w:cs="Times New Roman"/>
        </w:rPr>
        <w:t>Fizz Frisk Design Brief</w:t>
      </w:r>
    </w:p>
    <w:p w14:paraId="1498988D" w14:textId="77777777" w:rsidR="00F40DF6" w:rsidRDefault="00F40DF6" w:rsidP="00F40DF6"/>
    <w:p w14:paraId="3B40FA8C" w14:textId="2459A427" w:rsidR="00F40DF6" w:rsidRDefault="00F40DF6" w:rsidP="00F40DF6">
      <w:pPr>
        <w:jc w:val="center"/>
        <w:rPr>
          <w:rFonts w:ascii="Times New Roman" w:hAnsi="Times New Roman" w:cs="Times New Roman"/>
          <w:sz w:val="32"/>
          <w:szCs w:val="32"/>
        </w:rPr>
      </w:pPr>
      <w:r>
        <w:rPr>
          <w:rFonts w:ascii="Times New Roman" w:hAnsi="Times New Roman" w:cs="Times New Roman"/>
          <w:sz w:val="32"/>
          <w:szCs w:val="32"/>
        </w:rPr>
        <w:t>Version 1.</w:t>
      </w:r>
      <w:r w:rsidR="00F76CE1">
        <w:rPr>
          <w:rFonts w:ascii="Times New Roman" w:hAnsi="Times New Roman" w:cs="Times New Roman"/>
          <w:sz w:val="32"/>
          <w:szCs w:val="32"/>
        </w:rPr>
        <w:t>1</w:t>
      </w:r>
    </w:p>
    <w:p w14:paraId="200BA184" w14:textId="77777777" w:rsidR="00F76CE1" w:rsidRDefault="00F76CE1" w:rsidP="00F40DF6">
      <w:pPr>
        <w:jc w:val="center"/>
        <w:rPr>
          <w:rFonts w:ascii="Times New Roman" w:hAnsi="Times New Roman" w:cs="Times New Roman"/>
          <w:sz w:val="32"/>
          <w:szCs w:val="32"/>
        </w:rPr>
      </w:pPr>
    </w:p>
    <w:p w14:paraId="37BE626A" w14:textId="55B1AF94" w:rsidR="00F76CE1" w:rsidRDefault="00F76CE1" w:rsidP="00F76CE1">
      <w:pPr>
        <w:pStyle w:val="TOCHeading"/>
        <w:rPr>
          <w:rFonts w:ascii="Times New Roman" w:hAnsi="Times New Roman" w:cs="Times New Roman"/>
          <w:color w:val="auto"/>
          <w:sz w:val="40"/>
          <w:szCs w:val="40"/>
        </w:rPr>
      </w:pPr>
      <w:r>
        <w:rPr>
          <w:rFonts w:ascii="Times New Roman" w:hAnsi="Times New Roman" w:cs="Times New Roman"/>
          <w:color w:val="auto"/>
          <w:sz w:val="40"/>
          <w:szCs w:val="40"/>
        </w:rPr>
        <w:t>Version History</w:t>
      </w:r>
    </w:p>
    <w:p w14:paraId="30554CBA" w14:textId="77777777" w:rsidR="00F76CE1" w:rsidRDefault="00F76CE1" w:rsidP="00F76CE1">
      <w:pPr>
        <w:rPr>
          <w:lang w:val="en-US"/>
        </w:rPr>
      </w:pPr>
    </w:p>
    <w:p w14:paraId="4D4A7FC6" w14:textId="6FD4FF22" w:rsidR="00F76CE1" w:rsidRPr="00F76CE1" w:rsidRDefault="00F76CE1" w:rsidP="00F76CE1">
      <w:pPr>
        <w:pStyle w:val="ListParagraph"/>
        <w:numPr>
          <w:ilvl w:val="1"/>
          <w:numId w:val="9"/>
        </w:numPr>
        <w:rPr>
          <w:lang w:val="en-US"/>
        </w:rPr>
      </w:pPr>
      <w:r>
        <w:rPr>
          <w:sz w:val="28"/>
          <w:szCs w:val="28"/>
        </w:rPr>
        <w:t xml:space="preserve">Added </w:t>
      </w:r>
      <w:hyperlink w:anchor="FeedBack_Appendix" w:history="1">
        <w:r w:rsidRPr="00BB5CA1">
          <w:rPr>
            <w:rStyle w:val="Hyperlink"/>
            <w:sz w:val="28"/>
            <w:szCs w:val="28"/>
          </w:rPr>
          <w:t>Feedback Appendix</w:t>
        </w:r>
      </w:hyperlink>
      <w:r>
        <w:rPr>
          <w:sz w:val="28"/>
          <w:szCs w:val="28"/>
        </w:rPr>
        <w:t xml:space="preserve"> &amp; Updated </w:t>
      </w:r>
      <w:hyperlink w:anchor="SFX_AssetList" w:history="1">
        <w:r w:rsidRPr="00BB5CA1">
          <w:rPr>
            <w:rStyle w:val="Hyperlink"/>
            <w:sz w:val="28"/>
            <w:szCs w:val="28"/>
          </w:rPr>
          <w:t>SFX Asset List</w:t>
        </w:r>
      </w:hyperlink>
      <w:r>
        <w:rPr>
          <w:sz w:val="28"/>
          <w:szCs w:val="28"/>
        </w:rPr>
        <w:t>.</w:t>
      </w:r>
      <w:r w:rsidRPr="00F76CE1">
        <w:rPr>
          <w:sz w:val="28"/>
          <w:szCs w:val="28"/>
        </w:rPr>
        <w:t xml:space="preserve"> </w:t>
      </w:r>
    </w:p>
    <w:p w14:paraId="4A8F095F" w14:textId="77777777" w:rsidR="00F76CE1" w:rsidRDefault="00F76CE1" w:rsidP="00F76CE1">
      <w:pPr>
        <w:rPr>
          <w:rFonts w:ascii="Times New Roman" w:hAnsi="Times New Roman" w:cs="Times New Roman"/>
          <w:sz w:val="32"/>
          <w:szCs w:val="32"/>
        </w:rPr>
      </w:pPr>
    </w:p>
    <w:sdt>
      <w:sdtPr>
        <w:rPr>
          <w:rFonts w:asciiTheme="minorHAnsi" w:eastAsiaTheme="minorHAnsi" w:hAnsiTheme="minorHAnsi" w:cstheme="minorBidi"/>
          <w:color w:val="auto"/>
          <w:sz w:val="22"/>
          <w:szCs w:val="22"/>
          <w:lang w:val="en-AU"/>
        </w:rPr>
        <w:id w:val="-1440686214"/>
        <w:docPartObj>
          <w:docPartGallery w:val="Table of Contents"/>
          <w:docPartUnique/>
        </w:docPartObj>
      </w:sdtPr>
      <w:sdtEndPr>
        <w:rPr>
          <w:b/>
          <w:bCs/>
          <w:noProof/>
        </w:rPr>
      </w:sdtEndPr>
      <w:sdtContent>
        <w:p w14:paraId="40D3A6C9" w14:textId="48232BAD" w:rsidR="00F40DF6" w:rsidRPr="009B3FB9" w:rsidRDefault="00F40DF6">
          <w:pPr>
            <w:pStyle w:val="TOCHeading"/>
            <w:rPr>
              <w:rFonts w:ascii="Times New Roman" w:hAnsi="Times New Roman" w:cs="Times New Roman"/>
              <w:color w:val="auto"/>
              <w:sz w:val="40"/>
              <w:szCs w:val="40"/>
            </w:rPr>
          </w:pPr>
          <w:r w:rsidRPr="009B3FB9">
            <w:rPr>
              <w:rFonts w:ascii="Times New Roman" w:hAnsi="Times New Roman" w:cs="Times New Roman"/>
              <w:color w:val="auto"/>
              <w:sz w:val="40"/>
              <w:szCs w:val="40"/>
            </w:rPr>
            <w:t>Contents</w:t>
          </w:r>
        </w:p>
        <w:p w14:paraId="1115063A" w14:textId="77777777" w:rsidR="009B3FB9" w:rsidRPr="009B3FB9" w:rsidRDefault="009B3FB9" w:rsidP="009B3FB9">
          <w:pPr>
            <w:rPr>
              <w:lang w:val="en-US"/>
            </w:rPr>
          </w:pPr>
        </w:p>
        <w:p w14:paraId="2511D86E" w14:textId="7DD077DC" w:rsidR="009C0BB4" w:rsidRDefault="00F40DF6">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40745908" w:history="1">
            <w:r w:rsidR="009C0BB4" w:rsidRPr="007B56AF">
              <w:rPr>
                <w:rStyle w:val="Hyperlink"/>
                <w:rFonts w:ascii="Times New Roman" w:hAnsi="Times New Roman" w:cs="Times New Roman"/>
                <w:noProof/>
              </w:rPr>
              <w:t>Overview</w:t>
            </w:r>
            <w:r w:rsidR="009C0BB4">
              <w:rPr>
                <w:noProof/>
                <w:webHidden/>
              </w:rPr>
              <w:tab/>
            </w:r>
            <w:r w:rsidR="009C0BB4">
              <w:rPr>
                <w:noProof/>
                <w:webHidden/>
              </w:rPr>
              <w:fldChar w:fldCharType="begin"/>
            </w:r>
            <w:r w:rsidR="009C0BB4">
              <w:rPr>
                <w:noProof/>
                <w:webHidden/>
              </w:rPr>
              <w:instrText xml:space="preserve"> PAGEREF _Toc140745908 \h </w:instrText>
            </w:r>
            <w:r w:rsidR="009C0BB4">
              <w:rPr>
                <w:noProof/>
                <w:webHidden/>
              </w:rPr>
            </w:r>
            <w:r w:rsidR="009C0BB4">
              <w:rPr>
                <w:noProof/>
                <w:webHidden/>
              </w:rPr>
              <w:fldChar w:fldCharType="separate"/>
            </w:r>
            <w:r w:rsidR="009C0BB4">
              <w:rPr>
                <w:noProof/>
                <w:webHidden/>
              </w:rPr>
              <w:t>1</w:t>
            </w:r>
            <w:r w:rsidR="009C0BB4">
              <w:rPr>
                <w:noProof/>
                <w:webHidden/>
              </w:rPr>
              <w:fldChar w:fldCharType="end"/>
            </w:r>
          </w:hyperlink>
        </w:p>
        <w:p w14:paraId="38A8CACE" w14:textId="02F9819B" w:rsidR="009C0BB4" w:rsidRDefault="00000000">
          <w:pPr>
            <w:pStyle w:val="TOC1"/>
            <w:tabs>
              <w:tab w:val="right" w:leader="dot" w:pos="9016"/>
            </w:tabs>
            <w:rPr>
              <w:rFonts w:eastAsiaTheme="minorEastAsia"/>
              <w:noProof/>
              <w:kern w:val="2"/>
              <w:lang w:eastAsia="en-AU"/>
              <w14:ligatures w14:val="standardContextual"/>
            </w:rPr>
          </w:pPr>
          <w:hyperlink w:anchor="_Toc140745909" w:history="1">
            <w:r w:rsidR="009C0BB4" w:rsidRPr="007B56AF">
              <w:rPr>
                <w:rStyle w:val="Hyperlink"/>
                <w:noProof/>
              </w:rPr>
              <w:t>Gameplay</w:t>
            </w:r>
            <w:r w:rsidR="009C0BB4">
              <w:rPr>
                <w:noProof/>
                <w:webHidden/>
              </w:rPr>
              <w:tab/>
            </w:r>
            <w:r w:rsidR="009C0BB4">
              <w:rPr>
                <w:noProof/>
                <w:webHidden/>
              </w:rPr>
              <w:fldChar w:fldCharType="begin"/>
            </w:r>
            <w:r w:rsidR="009C0BB4">
              <w:rPr>
                <w:noProof/>
                <w:webHidden/>
              </w:rPr>
              <w:instrText xml:space="preserve"> PAGEREF _Toc140745909 \h </w:instrText>
            </w:r>
            <w:r w:rsidR="009C0BB4">
              <w:rPr>
                <w:noProof/>
                <w:webHidden/>
              </w:rPr>
            </w:r>
            <w:r w:rsidR="009C0BB4">
              <w:rPr>
                <w:noProof/>
                <w:webHidden/>
              </w:rPr>
              <w:fldChar w:fldCharType="separate"/>
            </w:r>
            <w:r w:rsidR="009C0BB4">
              <w:rPr>
                <w:noProof/>
                <w:webHidden/>
              </w:rPr>
              <w:t>2</w:t>
            </w:r>
            <w:r w:rsidR="009C0BB4">
              <w:rPr>
                <w:noProof/>
                <w:webHidden/>
              </w:rPr>
              <w:fldChar w:fldCharType="end"/>
            </w:r>
          </w:hyperlink>
        </w:p>
        <w:p w14:paraId="3E790851" w14:textId="63F5D7F9" w:rsidR="009C0BB4" w:rsidRDefault="00000000">
          <w:pPr>
            <w:pStyle w:val="TOC1"/>
            <w:tabs>
              <w:tab w:val="right" w:leader="dot" w:pos="9016"/>
            </w:tabs>
            <w:rPr>
              <w:rFonts w:eastAsiaTheme="minorEastAsia"/>
              <w:noProof/>
              <w:kern w:val="2"/>
              <w:lang w:eastAsia="en-AU"/>
              <w14:ligatures w14:val="standardContextual"/>
            </w:rPr>
          </w:pPr>
          <w:hyperlink w:anchor="_Toc140745910" w:history="1">
            <w:r w:rsidR="009C0BB4" w:rsidRPr="007B56AF">
              <w:rPr>
                <w:rStyle w:val="Hyperlink"/>
                <w:rFonts w:ascii="Times New Roman" w:hAnsi="Times New Roman" w:cs="Times New Roman"/>
                <w:noProof/>
              </w:rPr>
              <w:t>Core Mechanics</w:t>
            </w:r>
            <w:r w:rsidR="009C0BB4">
              <w:rPr>
                <w:noProof/>
                <w:webHidden/>
              </w:rPr>
              <w:tab/>
            </w:r>
            <w:r w:rsidR="009C0BB4">
              <w:rPr>
                <w:noProof/>
                <w:webHidden/>
              </w:rPr>
              <w:fldChar w:fldCharType="begin"/>
            </w:r>
            <w:r w:rsidR="009C0BB4">
              <w:rPr>
                <w:noProof/>
                <w:webHidden/>
              </w:rPr>
              <w:instrText xml:space="preserve"> PAGEREF _Toc140745910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4440F034" w14:textId="0892A425" w:rsidR="009C0BB4" w:rsidRDefault="00000000">
          <w:pPr>
            <w:pStyle w:val="TOC2"/>
            <w:tabs>
              <w:tab w:val="right" w:leader="dot" w:pos="9016"/>
            </w:tabs>
            <w:rPr>
              <w:rFonts w:eastAsiaTheme="minorEastAsia"/>
              <w:noProof/>
              <w:kern w:val="2"/>
              <w:lang w:eastAsia="en-AU"/>
              <w14:ligatures w14:val="standardContextual"/>
            </w:rPr>
          </w:pPr>
          <w:hyperlink w:anchor="_Toc140745911" w:history="1">
            <w:r w:rsidR="009C0BB4" w:rsidRPr="007B56AF">
              <w:rPr>
                <w:rStyle w:val="Hyperlink"/>
                <w:rFonts w:ascii="Times New Roman" w:hAnsi="Times New Roman" w:cs="Times New Roman"/>
                <w:noProof/>
              </w:rPr>
              <w:t>Conveyor Belt</w:t>
            </w:r>
            <w:r w:rsidR="009C0BB4">
              <w:rPr>
                <w:noProof/>
                <w:webHidden/>
              </w:rPr>
              <w:tab/>
            </w:r>
            <w:r w:rsidR="009C0BB4">
              <w:rPr>
                <w:noProof/>
                <w:webHidden/>
              </w:rPr>
              <w:fldChar w:fldCharType="begin"/>
            </w:r>
            <w:r w:rsidR="009C0BB4">
              <w:rPr>
                <w:noProof/>
                <w:webHidden/>
              </w:rPr>
              <w:instrText xml:space="preserve"> PAGEREF _Toc140745911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0A4BE07F" w14:textId="74916664" w:rsidR="009C0BB4" w:rsidRDefault="00000000">
          <w:pPr>
            <w:pStyle w:val="TOC2"/>
            <w:tabs>
              <w:tab w:val="right" w:leader="dot" w:pos="9016"/>
            </w:tabs>
            <w:rPr>
              <w:rFonts w:eastAsiaTheme="minorEastAsia"/>
              <w:noProof/>
              <w:kern w:val="2"/>
              <w:lang w:eastAsia="en-AU"/>
              <w14:ligatures w14:val="standardContextual"/>
            </w:rPr>
          </w:pPr>
          <w:hyperlink w:anchor="_Toc140745912" w:history="1">
            <w:r w:rsidR="009C0BB4" w:rsidRPr="007B56AF">
              <w:rPr>
                <w:rStyle w:val="Hyperlink"/>
                <w:rFonts w:ascii="Times New Roman" w:hAnsi="Times New Roman" w:cs="Times New Roman"/>
                <w:noProof/>
              </w:rPr>
              <w:t>X-ray device</w:t>
            </w:r>
            <w:r w:rsidR="009C0BB4">
              <w:rPr>
                <w:noProof/>
                <w:webHidden/>
              </w:rPr>
              <w:tab/>
            </w:r>
            <w:r w:rsidR="009C0BB4">
              <w:rPr>
                <w:noProof/>
                <w:webHidden/>
              </w:rPr>
              <w:fldChar w:fldCharType="begin"/>
            </w:r>
            <w:r w:rsidR="009C0BB4">
              <w:rPr>
                <w:noProof/>
                <w:webHidden/>
              </w:rPr>
              <w:instrText xml:space="preserve"> PAGEREF _Toc140745912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1BF0274E" w14:textId="3E5C5435" w:rsidR="009C0BB4" w:rsidRDefault="00000000">
          <w:pPr>
            <w:pStyle w:val="TOC2"/>
            <w:tabs>
              <w:tab w:val="right" w:leader="dot" w:pos="9016"/>
            </w:tabs>
            <w:rPr>
              <w:rFonts w:eastAsiaTheme="minorEastAsia"/>
              <w:noProof/>
              <w:kern w:val="2"/>
              <w:lang w:eastAsia="en-AU"/>
              <w14:ligatures w14:val="standardContextual"/>
            </w:rPr>
          </w:pPr>
          <w:hyperlink w:anchor="_Toc140745913" w:history="1">
            <w:r w:rsidR="009C0BB4" w:rsidRPr="007B56AF">
              <w:rPr>
                <w:rStyle w:val="Hyperlink"/>
                <w:rFonts w:ascii="Times New Roman" w:hAnsi="Times New Roman" w:cs="Times New Roman"/>
                <w:noProof/>
              </w:rPr>
              <w:t>Cans</w:t>
            </w:r>
            <w:r w:rsidR="009C0BB4">
              <w:rPr>
                <w:noProof/>
                <w:webHidden/>
              </w:rPr>
              <w:tab/>
            </w:r>
            <w:r w:rsidR="009C0BB4">
              <w:rPr>
                <w:noProof/>
                <w:webHidden/>
              </w:rPr>
              <w:fldChar w:fldCharType="begin"/>
            </w:r>
            <w:r w:rsidR="009C0BB4">
              <w:rPr>
                <w:noProof/>
                <w:webHidden/>
              </w:rPr>
              <w:instrText xml:space="preserve"> PAGEREF _Toc140745913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67209388" w14:textId="1BAA6A6E" w:rsidR="009C0BB4" w:rsidRDefault="00000000">
          <w:pPr>
            <w:pStyle w:val="TOC2"/>
            <w:tabs>
              <w:tab w:val="right" w:leader="dot" w:pos="9016"/>
            </w:tabs>
            <w:rPr>
              <w:rFonts w:eastAsiaTheme="minorEastAsia"/>
              <w:noProof/>
              <w:kern w:val="2"/>
              <w:lang w:eastAsia="en-AU"/>
              <w14:ligatures w14:val="standardContextual"/>
            </w:rPr>
          </w:pPr>
          <w:hyperlink w:anchor="_Toc140745914" w:history="1">
            <w:r w:rsidR="009C0BB4" w:rsidRPr="007B56AF">
              <w:rPr>
                <w:rStyle w:val="Hyperlink"/>
                <w:rFonts w:ascii="Times New Roman" w:hAnsi="Times New Roman" w:cs="Times New Roman"/>
                <w:noProof/>
              </w:rPr>
              <w:t>Lives</w:t>
            </w:r>
            <w:r w:rsidR="009C0BB4">
              <w:rPr>
                <w:noProof/>
                <w:webHidden/>
              </w:rPr>
              <w:tab/>
            </w:r>
            <w:r w:rsidR="009C0BB4">
              <w:rPr>
                <w:noProof/>
                <w:webHidden/>
              </w:rPr>
              <w:fldChar w:fldCharType="begin"/>
            </w:r>
            <w:r w:rsidR="009C0BB4">
              <w:rPr>
                <w:noProof/>
                <w:webHidden/>
              </w:rPr>
              <w:instrText xml:space="preserve"> PAGEREF _Toc140745914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67C8AB16" w14:textId="127E036F" w:rsidR="009C0BB4" w:rsidRDefault="00000000">
          <w:pPr>
            <w:pStyle w:val="TOC2"/>
            <w:tabs>
              <w:tab w:val="right" w:leader="dot" w:pos="9016"/>
            </w:tabs>
            <w:rPr>
              <w:rFonts w:eastAsiaTheme="minorEastAsia"/>
              <w:noProof/>
              <w:kern w:val="2"/>
              <w:lang w:eastAsia="en-AU"/>
              <w14:ligatures w14:val="standardContextual"/>
            </w:rPr>
          </w:pPr>
          <w:hyperlink w:anchor="_Toc140745915" w:history="1">
            <w:r w:rsidR="009C0BB4" w:rsidRPr="007B56AF">
              <w:rPr>
                <w:rStyle w:val="Hyperlink"/>
                <w:rFonts w:ascii="Times New Roman" w:hAnsi="Times New Roman" w:cs="Times New Roman"/>
                <w:noProof/>
              </w:rPr>
              <w:t>Score</w:t>
            </w:r>
            <w:r w:rsidR="009C0BB4">
              <w:rPr>
                <w:noProof/>
                <w:webHidden/>
              </w:rPr>
              <w:tab/>
            </w:r>
            <w:r w:rsidR="009C0BB4">
              <w:rPr>
                <w:noProof/>
                <w:webHidden/>
              </w:rPr>
              <w:fldChar w:fldCharType="begin"/>
            </w:r>
            <w:r w:rsidR="009C0BB4">
              <w:rPr>
                <w:noProof/>
                <w:webHidden/>
              </w:rPr>
              <w:instrText xml:space="preserve"> PAGEREF _Toc140745915 \h </w:instrText>
            </w:r>
            <w:r w:rsidR="009C0BB4">
              <w:rPr>
                <w:noProof/>
                <w:webHidden/>
              </w:rPr>
            </w:r>
            <w:r w:rsidR="009C0BB4">
              <w:rPr>
                <w:noProof/>
                <w:webHidden/>
              </w:rPr>
              <w:fldChar w:fldCharType="separate"/>
            </w:r>
            <w:r w:rsidR="009C0BB4">
              <w:rPr>
                <w:noProof/>
                <w:webHidden/>
              </w:rPr>
              <w:t>4</w:t>
            </w:r>
            <w:r w:rsidR="009C0BB4">
              <w:rPr>
                <w:noProof/>
                <w:webHidden/>
              </w:rPr>
              <w:fldChar w:fldCharType="end"/>
            </w:r>
          </w:hyperlink>
        </w:p>
        <w:p w14:paraId="18584D4D" w14:textId="4FD7C15A" w:rsidR="009C0BB4" w:rsidRDefault="00000000">
          <w:pPr>
            <w:pStyle w:val="TOC1"/>
            <w:tabs>
              <w:tab w:val="right" w:leader="dot" w:pos="9016"/>
            </w:tabs>
            <w:rPr>
              <w:rFonts w:eastAsiaTheme="minorEastAsia"/>
              <w:noProof/>
              <w:kern w:val="2"/>
              <w:lang w:eastAsia="en-AU"/>
              <w14:ligatures w14:val="standardContextual"/>
            </w:rPr>
          </w:pPr>
          <w:hyperlink w:anchor="_Toc140745916" w:history="1">
            <w:r w:rsidR="009C0BB4" w:rsidRPr="007B56AF">
              <w:rPr>
                <w:rStyle w:val="Hyperlink"/>
                <w:rFonts w:ascii="Times New Roman" w:hAnsi="Times New Roman" w:cs="Times New Roman"/>
                <w:noProof/>
              </w:rPr>
              <w:t>Level Overview</w:t>
            </w:r>
            <w:r w:rsidR="009C0BB4">
              <w:rPr>
                <w:noProof/>
                <w:webHidden/>
              </w:rPr>
              <w:tab/>
            </w:r>
            <w:r w:rsidR="009C0BB4">
              <w:rPr>
                <w:noProof/>
                <w:webHidden/>
              </w:rPr>
              <w:fldChar w:fldCharType="begin"/>
            </w:r>
            <w:r w:rsidR="009C0BB4">
              <w:rPr>
                <w:noProof/>
                <w:webHidden/>
              </w:rPr>
              <w:instrText xml:space="preserve"> PAGEREF _Toc140745916 \h </w:instrText>
            </w:r>
            <w:r w:rsidR="009C0BB4">
              <w:rPr>
                <w:noProof/>
                <w:webHidden/>
              </w:rPr>
            </w:r>
            <w:r w:rsidR="009C0BB4">
              <w:rPr>
                <w:noProof/>
                <w:webHidden/>
              </w:rPr>
              <w:fldChar w:fldCharType="separate"/>
            </w:r>
            <w:r w:rsidR="009C0BB4">
              <w:rPr>
                <w:noProof/>
                <w:webHidden/>
              </w:rPr>
              <w:t>5</w:t>
            </w:r>
            <w:r w:rsidR="009C0BB4">
              <w:rPr>
                <w:noProof/>
                <w:webHidden/>
              </w:rPr>
              <w:fldChar w:fldCharType="end"/>
            </w:r>
          </w:hyperlink>
        </w:p>
        <w:p w14:paraId="0E9A4271" w14:textId="528CABF7" w:rsidR="009C0BB4" w:rsidRDefault="00000000">
          <w:pPr>
            <w:pStyle w:val="TOC1"/>
            <w:tabs>
              <w:tab w:val="right" w:leader="dot" w:pos="9016"/>
            </w:tabs>
            <w:rPr>
              <w:rFonts w:eastAsiaTheme="minorEastAsia"/>
              <w:noProof/>
              <w:kern w:val="2"/>
              <w:lang w:eastAsia="en-AU"/>
              <w14:ligatures w14:val="standardContextual"/>
            </w:rPr>
          </w:pPr>
          <w:hyperlink w:anchor="_Toc140745917" w:history="1">
            <w:r w:rsidR="009C0BB4" w:rsidRPr="007B56AF">
              <w:rPr>
                <w:rStyle w:val="Hyperlink"/>
                <w:rFonts w:ascii="Times New Roman" w:hAnsi="Times New Roman" w:cs="Times New Roman"/>
                <w:noProof/>
              </w:rPr>
              <w:t>SFX Asset List</w:t>
            </w:r>
            <w:r w:rsidR="009C0BB4">
              <w:rPr>
                <w:noProof/>
                <w:webHidden/>
              </w:rPr>
              <w:tab/>
            </w:r>
            <w:r w:rsidR="009C0BB4">
              <w:rPr>
                <w:noProof/>
                <w:webHidden/>
              </w:rPr>
              <w:fldChar w:fldCharType="begin"/>
            </w:r>
            <w:r w:rsidR="009C0BB4">
              <w:rPr>
                <w:noProof/>
                <w:webHidden/>
              </w:rPr>
              <w:instrText xml:space="preserve"> PAGEREF _Toc140745917 \h </w:instrText>
            </w:r>
            <w:r w:rsidR="009C0BB4">
              <w:rPr>
                <w:noProof/>
                <w:webHidden/>
              </w:rPr>
            </w:r>
            <w:r w:rsidR="009C0BB4">
              <w:rPr>
                <w:noProof/>
                <w:webHidden/>
              </w:rPr>
              <w:fldChar w:fldCharType="separate"/>
            </w:r>
            <w:r w:rsidR="009C0BB4">
              <w:rPr>
                <w:noProof/>
                <w:webHidden/>
              </w:rPr>
              <w:t>6</w:t>
            </w:r>
            <w:r w:rsidR="009C0BB4">
              <w:rPr>
                <w:noProof/>
                <w:webHidden/>
              </w:rPr>
              <w:fldChar w:fldCharType="end"/>
            </w:r>
          </w:hyperlink>
        </w:p>
        <w:p w14:paraId="72563E3F" w14:textId="4EF396C2" w:rsidR="00C26697" w:rsidRPr="00C26697" w:rsidRDefault="00F40DF6" w:rsidP="00C26697">
          <w:r>
            <w:rPr>
              <w:b/>
              <w:bCs/>
              <w:noProof/>
            </w:rPr>
            <w:fldChar w:fldCharType="end"/>
          </w:r>
        </w:p>
      </w:sdtContent>
    </w:sdt>
    <w:p w14:paraId="38B36B08" w14:textId="77777777" w:rsidR="00C26697" w:rsidRDefault="00C26697" w:rsidP="007C6D7C">
      <w:pPr>
        <w:pStyle w:val="Heading1"/>
        <w:jc w:val="center"/>
        <w:rPr>
          <w:rFonts w:ascii="Times New Roman" w:hAnsi="Times New Roman" w:cs="Times New Roman"/>
          <w:color w:val="auto"/>
          <w:sz w:val="52"/>
          <w:szCs w:val="52"/>
        </w:rPr>
      </w:pPr>
    </w:p>
    <w:p w14:paraId="31532B25" w14:textId="561DF077" w:rsidR="009D469F" w:rsidRPr="00F40DF6" w:rsidRDefault="009D469F" w:rsidP="009B3FB9">
      <w:pPr>
        <w:pStyle w:val="Heading1"/>
        <w:jc w:val="center"/>
        <w:rPr>
          <w:rFonts w:ascii="Times New Roman" w:hAnsi="Times New Roman" w:cs="Times New Roman"/>
          <w:color w:val="auto"/>
          <w:sz w:val="52"/>
          <w:szCs w:val="52"/>
        </w:rPr>
      </w:pPr>
      <w:bookmarkStart w:id="0" w:name="_Toc140745908"/>
      <w:r w:rsidRPr="00F40DF6">
        <w:rPr>
          <w:rFonts w:ascii="Times New Roman" w:hAnsi="Times New Roman" w:cs="Times New Roman"/>
          <w:color w:val="auto"/>
          <w:sz w:val="52"/>
          <w:szCs w:val="52"/>
        </w:rPr>
        <w:t>Overview</w:t>
      </w:r>
      <w:bookmarkEnd w:id="0"/>
    </w:p>
    <w:p w14:paraId="5EAAE5B5" w14:textId="77777777" w:rsidR="009D469F" w:rsidRDefault="009D469F" w:rsidP="009D469F"/>
    <w:p w14:paraId="65F2E31A" w14:textId="2A8AC70F" w:rsidR="009B3FB9" w:rsidRPr="00F76CE1" w:rsidRDefault="009D469F" w:rsidP="00F76CE1">
      <w:pPr>
        <w:rPr>
          <w:sz w:val="28"/>
          <w:szCs w:val="28"/>
        </w:rPr>
      </w:pPr>
      <w:r>
        <w:rPr>
          <w:sz w:val="28"/>
          <w:szCs w:val="28"/>
        </w:rPr>
        <w:t>Fizz Frisk is a simple</w:t>
      </w:r>
      <w:r w:rsidR="0050612A">
        <w:rPr>
          <w:sz w:val="28"/>
          <w:szCs w:val="28"/>
        </w:rPr>
        <w:t>, casual</w:t>
      </w:r>
      <w:r>
        <w:rPr>
          <w:sz w:val="28"/>
          <w:szCs w:val="28"/>
        </w:rPr>
        <w:t xml:space="preserve"> 2D game where the player assumes the role of a new factory worker at the Atomic Elixirs canning facility. They must ensure that no contaminated drinks make it through the conveyor belt and are sent out for shipping.</w:t>
      </w:r>
    </w:p>
    <w:p w14:paraId="03633B1E" w14:textId="5EC5D114" w:rsidR="00EE7F90" w:rsidRPr="000C4762" w:rsidRDefault="005C396F" w:rsidP="000E147E">
      <w:pPr>
        <w:pStyle w:val="Heading1"/>
        <w:jc w:val="center"/>
        <w:rPr>
          <w:rFonts w:asciiTheme="minorHAnsi" w:hAnsiTheme="minorHAnsi" w:cstheme="minorBidi"/>
          <w:color w:val="auto"/>
          <w:sz w:val="52"/>
          <w:szCs w:val="52"/>
        </w:rPr>
      </w:pPr>
      <w:bookmarkStart w:id="1" w:name="_Toc140745909"/>
      <w:r w:rsidRPr="000C4762">
        <w:rPr>
          <w:color w:val="auto"/>
          <w:sz w:val="52"/>
          <w:szCs w:val="52"/>
        </w:rPr>
        <w:lastRenderedPageBreak/>
        <w:t>Gameplay</w:t>
      </w:r>
      <w:bookmarkEnd w:id="1"/>
    </w:p>
    <w:p w14:paraId="5C9D75B8" w14:textId="77777777" w:rsidR="005C396F" w:rsidRDefault="005C396F" w:rsidP="005C396F"/>
    <w:p w14:paraId="349918DA" w14:textId="3BE384F8" w:rsidR="00D7703E" w:rsidRDefault="00D7703E" w:rsidP="005C396F">
      <w:pPr>
        <w:rPr>
          <w:sz w:val="28"/>
          <w:szCs w:val="28"/>
        </w:rPr>
      </w:pPr>
      <w:r>
        <w:rPr>
          <w:sz w:val="28"/>
          <w:szCs w:val="28"/>
        </w:rPr>
        <w:t>In Fizz Frisk the player will need to prevent contaminated drinks from making it through the conveyor belt, to do this they can remove contaminated cans from the conveyor belt by clicking on them. To check to see if a can is contaminated the player will use an X-ray device to scan the inside of the cans and ensure they’re not contaminated.</w:t>
      </w:r>
    </w:p>
    <w:p w14:paraId="61E768E0" w14:textId="77777777" w:rsidR="009D469F" w:rsidRDefault="009D469F" w:rsidP="005C396F">
      <w:pPr>
        <w:rPr>
          <w:sz w:val="28"/>
          <w:szCs w:val="28"/>
        </w:rPr>
      </w:pPr>
    </w:p>
    <w:p w14:paraId="4660A60B" w14:textId="2270F157" w:rsidR="00D7703E" w:rsidRDefault="00D7703E" w:rsidP="005C396F">
      <w:pPr>
        <w:rPr>
          <w:sz w:val="28"/>
          <w:szCs w:val="28"/>
        </w:rPr>
      </w:pPr>
      <w:r>
        <w:rPr>
          <w:sz w:val="28"/>
          <w:szCs w:val="28"/>
        </w:rPr>
        <w:t xml:space="preserve"> In Fizz Frisk the player has</w:t>
      </w:r>
      <w:r w:rsidR="009D469F">
        <w:rPr>
          <w:sz w:val="28"/>
          <w:szCs w:val="28"/>
        </w:rPr>
        <w:t xml:space="preserve"> two sets of</w:t>
      </w:r>
      <w:r>
        <w:rPr>
          <w:sz w:val="28"/>
          <w:szCs w:val="28"/>
        </w:rPr>
        <w:t xml:space="preserve"> </w:t>
      </w:r>
      <w:r w:rsidR="009D469F">
        <w:rPr>
          <w:sz w:val="28"/>
          <w:szCs w:val="28"/>
        </w:rPr>
        <w:t>three</w:t>
      </w:r>
      <w:r>
        <w:rPr>
          <w:sz w:val="28"/>
          <w:szCs w:val="28"/>
        </w:rPr>
        <w:t xml:space="preserve"> ‘lives’ being that they can only let a maximum of </w:t>
      </w:r>
      <w:r w:rsidR="009D469F">
        <w:rPr>
          <w:sz w:val="28"/>
          <w:szCs w:val="28"/>
        </w:rPr>
        <w:t>three</w:t>
      </w:r>
      <w:r>
        <w:rPr>
          <w:sz w:val="28"/>
          <w:szCs w:val="28"/>
        </w:rPr>
        <w:t xml:space="preserve"> contaminated cans pass through</w:t>
      </w:r>
      <w:r w:rsidR="009D469F">
        <w:rPr>
          <w:sz w:val="28"/>
          <w:szCs w:val="28"/>
        </w:rPr>
        <w:t xml:space="preserve"> or remove three safe cans</w:t>
      </w:r>
      <w:r>
        <w:rPr>
          <w:sz w:val="28"/>
          <w:szCs w:val="28"/>
        </w:rPr>
        <w:t xml:space="preserve"> before it is game over. There will be </w:t>
      </w:r>
      <w:r w:rsidRPr="00D7703E">
        <w:rPr>
          <w:sz w:val="28"/>
          <w:szCs w:val="28"/>
          <w:u w:val="single"/>
        </w:rPr>
        <w:t>no</w:t>
      </w:r>
      <w:r>
        <w:rPr>
          <w:sz w:val="28"/>
          <w:szCs w:val="28"/>
        </w:rPr>
        <w:t xml:space="preserve"> time limit in Fizz Frisk, the only two conditions for losing are if the player allows 3 contaminated cans to slip through or they remove 3 safe cans. These 2 conditions are separate from one another, meaning if the player lets 2 contaminated cans through and removes 1 safe can</w:t>
      </w:r>
      <w:r w:rsidR="009D469F">
        <w:rPr>
          <w:sz w:val="28"/>
          <w:szCs w:val="28"/>
        </w:rPr>
        <w:t>,</w:t>
      </w:r>
      <w:r>
        <w:rPr>
          <w:sz w:val="28"/>
          <w:szCs w:val="28"/>
        </w:rPr>
        <w:t xml:space="preserve"> this will not result in losing</w:t>
      </w:r>
      <w:r w:rsidR="009D469F">
        <w:rPr>
          <w:sz w:val="28"/>
          <w:szCs w:val="28"/>
        </w:rPr>
        <w:t>.</w:t>
      </w:r>
      <w:r>
        <w:rPr>
          <w:sz w:val="28"/>
          <w:szCs w:val="28"/>
        </w:rPr>
        <w:t xml:space="preserve"> </w:t>
      </w:r>
      <w:r w:rsidR="009D469F">
        <w:rPr>
          <w:sz w:val="28"/>
          <w:szCs w:val="28"/>
        </w:rPr>
        <w:t>E</w:t>
      </w:r>
      <w:r>
        <w:rPr>
          <w:sz w:val="28"/>
          <w:szCs w:val="28"/>
        </w:rPr>
        <w:t>ither 3 safe cans must be removed</w:t>
      </w:r>
      <w:r w:rsidR="009D469F">
        <w:rPr>
          <w:sz w:val="28"/>
          <w:szCs w:val="28"/>
        </w:rPr>
        <w:t>,</w:t>
      </w:r>
      <w:r>
        <w:rPr>
          <w:sz w:val="28"/>
          <w:szCs w:val="28"/>
        </w:rPr>
        <w:t xml:space="preserve"> or 3 contaminated cans must get through.</w:t>
      </w:r>
    </w:p>
    <w:p w14:paraId="3C5A0D83" w14:textId="77777777" w:rsidR="002A5BD8" w:rsidRDefault="002A5BD8" w:rsidP="005C396F">
      <w:pPr>
        <w:rPr>
          <w:sz w:val="28"/>
          <w:szCs w:val="28"/>
        </w:rPr>
      </w:pPr>
    </w:p>
    <w:p w14:paraId="5B285E3C" w14:textId="2DBC4B75" w:rsidR="002A5BD8" w:rsidRDefault="00F90A8D" w:rsidP="005C396F">
      <w:pPr>
        <w:rPr>
          <w:sz w:val="28"/>
          <w:szCs w:val="28"/>
        </w:rPr>
      </w:pPr>
      <w:r>
        <w:rPr>
          <w:sz w:val="28"/>
          <w:szCs w:val="28"/>
        </w:rPr>
        <w:t xml:space="preserve">  The player has a score counter showing how many cans they have correctly sent through to be packaged.</w:t>
      </w:r>
    </w:p>
    <w:p w14:paraId="0CC3FC08" w14:textId="77777777" w:rsidR="00D7703E" w:rsidRDefault="00D7703E" w:rsidP="005C396F">
      <w:pPr>
        <w:rPr>
          <w:sz w:val="28"/>
          <w:szCs w:val="28"/>
        </w:rPr>
      </w:pPr>
    </w:p>
    <w:p w14:paraId="3E699B82" w14:textId="4865D959" w:rsidR="009D469F" w:rsidRDefault="00D7703E" w:rsidP="005C396F">
      <w:pPr>
        <w:rPr>
          <w:sz w:val="28"/>
          <w:szCs w:val="28"/>
        </w:rPr>
      </w:pPr>
      <w:r>
        <w:rPr>
          <w:sz w:val="28"/>
          <w:szCs w:val="28"/>
        </w:rPr>
        <w:t xml:space="preserve"> </w:t>
      </w:r>
    </w:p>
    <w:p w14:paraId="06500181" w14:textId="77777777" w:rsidR="009D469F" w:rsidRDefault="009D469F">
      <w:pPr>
        <w:rPr>
          <w:sz w:val="28"/>
          <w:szCs w:val="28"/>
        </w:rPr>
      </w:pPr>
      <w:r>
        <w:rPr>
          <w:sz w:val="28"/>
          <w:szCs w:val="28"/>
        </w:rPr>
        <w:br w:type="page"/>
      </w:r>
    </w:p>
    <w:p w14:paraId="78683787" w14:textId="0F163CB7" w:rsidR="000C4762" w:rsidRDefault="009D469F" w:rsidP="000C4762">
      <w:pPr>
        <w:pStyle w:val="Heading1"/>
        <w:jc w:val="center"/>
        <w:rPr>
          <w:rFonts w:ascii="Times New Roman" w:hAnsi="Times New Roman" w:cs="Times New Roman"/>
          <w:color w:val="auto"/>
          <w:sz w:val="52"/>
          <w:szCs w:val="52"/>
        </w:rPr>
      </w:pPr>
      <w:bookmarkStart w:id="2" w:name="_Toc140745910"/>
      <w:r w:rsidRPr="009D469F">
        <w:rPr>
          <w:rFonts w:ascii="Times New Roman" w:hAnsi="Times New Roman" w:cs="Times New Roman"/>
          <w:color w:val="auto"/>
          <w:sz w:val="52"/>
          <w:szCs w:val="52"/>
        </w:rPr>
        <w:lastRenderedPageBreak/>
        <w:t>Core Mechanics</w:t>
      </w:r>
      <w:bookmarkEnd w:id="2"/>
    </w:p>
    <w:p w14:paraId="62B87032" w14:textId="77777777" w:rsidR="000E147E" w:rsidRDefault="000E147E" w:rsidP="000C4762"/>
    <w:p w14:paraId="196E34E9" w14:textId="7FD9418E" w:rsidR="000C4762" w:rsidRDefault="000C4762" w:rsidP="0035670D">
      <w:pPr>
        <w:pStyle w:val="Heading2"/>
        <w:rPr>
          <w:rFonts w:ascii="Times New Roman" w:hAnsi="Times New Roman" w:cs="Times New Roman"/>
          <w:color w:val="auto"/>
          <w:sz w:val="32"/>
          <w:szCs w:val="32"/>
        </w:rPr>
      </w:pPr>
      <w:bookmarkStart w:id="3" w:name="_Toc140669240"/>
      <w:bookmarkStart w:id="4" w:name="_Toc140745911"/>
      <w:r w:rsidRPr="000C4762">
        <w:rPr>
          <w:rFonts w:ascii="Times New Roman" w:hAnsi="Times New Roman" w:cs="Times New Roman"/>
          <w:color w:val="auto"/>
          <w:sz w:val="32"/>
          <w:szCs w:val="32"/>
        </w:rPr>
        <w:t>Conveyor Belt</w:t>
      </w:r>
      <w:bookmarkEnd w:id="3"/>
      <w:bookmarkEnd w:id="4"/>
    </w:p>
    <w:p w14:paraId="27BC220C" w14:textId="77777777" w:rsidR="0035670D" w:rsidRPr="0035670D" w:rsidRDefault="0035670D" w:rsidP="0035670D"/>
    <w:p w14:paraId="3162BB65" w14:textId="4E82829B" w:rsidR="000C4762" w:rsidRDefault="000C4762" w:rsidP="0035670D">
      <w:pPr>
        <w:pStyle w:val="ListParagraph"/>
        <w:numPr>
          <w:ilvl w:val="0"/>
          <w:numId w:val="3"/>
        </w:numPr>
        <w:spacing w:after="120" w:line="264" w:lineRule="auto"/>
        <w:ind w:left="714" w:hanging="357"/>
        <w:contextualSpacing w:val="0"/>
      </w:pPr>
      <w:r>
        <w:rPr>
          <w:sz w:val="28"/>
          <w:szCs w:val="28"/>
        </w:rPr>
        <w:t>The conveyor belt moves cans along at a rate of 1 can every 2 seconds.</w:t>
      </w:r>
    </w:p>
    <w:p w14:paraId="3F854DC5" w14:textId="7408B8F8" w:rsidR="000C4762" w:rsidRDefault="000C4762" w:rsidP="0035670D">
      <w:pPr>
        <w:pStyle w:val="ListParagraph"/>
        <w:numPr>
          <w:ilvl w:val="0"/>
          <w:numId w:val="3"/>
        </w:numPr>
        <w:spacing w:after="120" w:line="264" w:lineRule="auto"/>
        <w:ind w:left="714" w:hanging="357"/>
        <w:contextualSpacing w:val="0"/>
      </w:pPr>
      <w:r w:rsidRPr="00F90A8D">
        <w:rPr>
          <w:sz w:val="28"/>
          <w:szCs w:val="28"/>
        </w:rPr>
        <w:t>The conveyor belt shows up to 5 cans at a time.</w:t>
      </w:r>
    </w:p>
    <w:p w14:paraId="01B2AD39" w14:textId="11AC7E94" w:rsidR="000C4762" w:rsidRPr="00F90A8D" w:rsidRDefault="000C4762" w:rsidP="0035670D">
      <w:pPr>
        <w:pStyle w:val="ListParagraph"/>
        <w:numPr>
          <w:ilvl w:val="0"/>
          <w:numId w:val="3"/>
        </w:numPr>
        <w:spacing w:after="120" w:line="264" w:lineRule="auto"/>
        <w:ind w:left="714" w:hanging="357"/>
        <w:contextualSpacing w:val="0"/>
      </w:pPr>
      <w:r>
        <w:rPr>
          <w:sz w:val="28"/>
          <w:szCs w:val="28"/>
        </w:rPr>
        <w:t>Once a can is moved off screen it is de-</w:t>
      </w:r>
      <w:proofErr w:type="gramStart"/>
      <w:r>
        <w:rPr>
          <w:sz w:val="28"/>
          <w:szCs w:val="28"/>
        </w:rPr>
        <w:t>spawned</w:t>
      </w:r>
      <w:proofErr w:type="gramEnd"/>
      <w:r>
        <w:rPr>
          <w:sz w:val="28"/>
          <w:szCs w:val="28"/>
        </w:rPr>
        <w:t xml:space="preserve"> and a new can is spawned at the beginning of the conveyor belt.</w:t>
      </w:r>
    </w:p>
    <w:p w14:paraId="6A1C4218" w14:textId="1A7A2C81" w:rsidR="000C4762" w:rsidRDefault="000C4762" w:rsidP="0035670D">
      <w:pPr>
        <w:pStyle w:val="Heading2"/>
        <w:rPr>
          <w:rFonts w:ascii="Times New Roman" w:hAnsi="Times New Roman" w:cs="Times New Roman"/>
          <w:color w:val="auto"/>
          <w:sz w:val="32"/>
          <w:szCs w:val="32"/>
        </w:rPr>
      </w:pPr>
      <w:bookmarkStart w:id="5" w:name="_Toc140669241"/>
      <w:bookmarkStart w:id="6" w:name="_Toc140745912"/>
      <w:r w:rsidRPr="000C4762">
        <w:rPr>
          <w:rFonts w:ascii="Times New Roman" w:hAnsi="Times New Roman" w:cs="Times New Roman"/>
          <w:color w:val="auto"/>
          <w:sz w:val="32"/>
          <w:szCs w:val="32"/>
        </w:rPr>
        <w:t>X-ray device</w:t>
      </w:r>
      <w:bookmarkEnd w:id="5"/>
      <w:bookmarkEnd w:id="6"/>
    </w:p>
    <w:p w14:paraId="0E719D85" w14:textId="77777777" w:rsidR="0035670D" w:rsidRPr="0035670D" w:rsidRDefault="0035670D" w:rsidP="0035670D"/>
    <w:p w14:paraId="4CFCCF98" w14:textId="419D4E54" w:rsidR="000C4762" w:rsidRDefault="000C4762" w:rsidP="0035670D">
      <w:pPr>
        <w:pStyle w:val="ListParagraph"/>
        <w:numPr>
          <w:ilvl w:val="0"/>
          <w:numId w:val="4"/>
        </w:numPr>
        <w:spacing w:after="120" w:line="264" w:lineRule="auto"/>
        <w:ind w:left="714" w:hanging="357"/>
        <w:contextualSpacing w:val="0"/>
      </w:pPr>
      <w:r>
        <w:rPr>
          <w:sz w:val="28"/>
          <w:szCs w:val="28"/>
        </w:rPr>
        <w:t>The X-ray device is an interactable object that can be turned on and moved across the screen by the player.</w:t>
      </w:r>
    </w:p>
    <w:p w14:paraId="1E4B07FD" w14:textId="4AC24913" w:rsidR="000C4762" w:rsidRDefault="000C4762" w:rsidP="0035670D">
      <w:pPr>
        <w:pStyle w:val="ListParagraph"/>
        <w:numPr>
          <w:ilvl w:val="0"/>
          <w:numId w:val="4"/>
        </w:numPr>
        <w:spacing w:after="120" w:line="264" w:lineRule="auto"/>
        <w:ind w:left="714" w:hanging="357"/>
        <w:contextualSpacing w:val="0"/>
      </w:pPr>
      <w:r>
        <w:rPr>
          <w:sz w:val="28"/>
          <w:szCs w:val="28"/>
        </w:rPr>
        <w:t>It is used by the player to scan the interior of the cans to inspect them.</w:t>
      </w:r>
    </w:p>
    <w:p w14:paraId="66A686B6" w14:textId="5C0A1918" w:rsidR="000C4762" w:rsidRDefault="000C4762" w:rsidP="0035670D">
      <w:pPr>
        <w:pStyle w:val="Heading2"/>
        <w:rPr>
          <w:rFonts w:ascii="Times New Roman" w:hAnsi="Times New Roman" w:cs="Times New Roman"/>
          <w:color w:val="auto"/>
          <w:sz w:val="32"/>
          <w:szCs w:val="32"/>
        </w:rPr>
      </w:pPr>
      <w:bookmarkStart w:id="7" w:name="_Toc140669242"/>
      <w:bookmarkStart w:id="8" w:name="_Toc140745913"/>
      <w:r w:rsidRPr="000C4762">
        <w:rPr>
          <w:rFonts w:ascii="Times New Roman" w:hAnsi="Times New Roman" w:cs="Times New Roman"/>
          <w:color w:val="auto"/>
          <w:sz w:val="32"/>
          <w:szCs w:val="32"/>
        </w:rPr>
        <w:t>Cans</w:t>
      </w:r>
      <w:bookmarkEnd w:id="7"/>
      <w:bookmarkEnd w:id="8"/>
    </w:p>
    <w:p w14:paraId="270396B3" w14:textId="77777777" w:rsidR="0035670D" w:rsidRPr="0035670D" w:rsidRDefault="0035670D" w:rsidP="0035670D"/>
    <w:p w14:paraId="745BFB86" w14:textId="428207DA" w:rsidR="000C4762" w:rsidRDefault="000C4762" w:rsidP="0035670D">
      <w:pPr>
        <w:pStyle w:val="ListParagraph"/>
        <w:numPr>
          <w:ilvl w:val="0"/>
          <w:numId w:val="5"/>
        </w:numPr>
        <w:spacing w:after="120" w:line="264" w:lineRule="auto"/>
        <w:ind w:left="714" w:hanging="357"/>
        <w:contextualSpacing w:val="0"/>
      </w:pPr>
      <w:r>
        <w:rPr>
          <w:sz w:val="28"/>
          <w:szCs w:val="28"/>
        </w:rPr>
        <w:t>In Fizz Frisk the Atomic Elixir</w:t>
      </w:r>
      <w:r w:rsidRPr="007109B9">
        <w:rPr>
          <w:rFonts w:ascii="Arial" w:hAnsi="Arial" w:cs="Arial"/>
          <w:color w:val="4A4A4A"/>
          <w:sz w:val="28"/>
          <w:szCs w:val="28"/>
          <w:shd w:val="clear" w:color="auto" w:fill="FFFFFF"/>
        </w:rPr>
        <w:t>™</w:t>
      </w:r>
      <w:r>
        <w:rPr>
          <w:rFonts w:ascii="Arial" w:hAnsi="Arial" w:cs="Arial"/>
          <w:color w:val="4A4A4A"/>
          <w:sz w:val="27"/>
          <w:szCs w:val="27"/>
          <w:shd w:val="clear" w:color="auto" w:fill="FFFFFF"/>
        </w:rPr>
        <w:t xml:space="preserve"> </w:t>
      </w:r>
      <w:r w:rsidRPr="007109B9">
        <w:rPr>
          <w:rFonts w:cstheme="minorHAnsi"/>
          <w:color w:val="4A4A4A"/>
          <w:sz w:val="28"/>
          <w:szCs w:val="28"/>
          <w:shd w:val="clear" w:color="auto" w:fill="FFFFFF"/>
        </w:rPr>
        <w:t>soft drink serves as the core</w:t>
      </w:r>
      <w:r>
        <w:rPr>
          <w:rFonts w:ascii="Arial" w:hAnsi="Arial" w:cs="Arial"/>
          <w:color w:val="4A4A4A"/>
          <w:sz w:val="27"/>
          <w:szCs w:val="27"/>
          <w:shd w:val="clear" w:color="auto" w:fill="FFFFFF"/>
        </w:rPr>
        <w:t xml:space="preserve"> of the game.</w:t>
      </w:r>
    </w:p>
    <w:p w14:paraId="1CC0E08F" w14:textId="795E256D" w:rsidR="007C6D7C" w:rsidRPr="0035670D" w:rsidRDefault="000C4762" w:rsidP="0035670D">
      <w:pPr>
        <w:pStyle w:val="ListParagraph"/>
        <w:numPr>
          <w:ilvl w:val="0"/>
          <w:numId w:val="5"/>
        </w:numPr>
        <w:spacing w:after="120" w:line="264" w:lineRule="auto"/>
        <w:ind w:left="714" w:hanging="357"/>
        <w:contextualSpacing w:val="0"/>
      </w:pPr>
      <w:r>
        <w:rPr>
          <w:sz w:val="28"/>
          <w:szCs w:val="28"/>
        </w:rPr>
        <w:t>Cans spawn off-screen at the beginning of the conveyor belt and move across until off screen. Once off-screen they de-spawn and a new can is spawned at the beginning.</w:t>
      </w:r>
    </w:p>
    <w:p w14:paraId="0A8A6D3C" w14:textId="15A47C45" w:rsidR="007C6D7C" w:rsidRDefault="000C4762" w:rsidP="0035670D">
      <w:pPr>
        <w:pStyle w:val="ListParagraph"/>
        <w:numPr>
          <w:ilvl w:val="0"/>
          <w:numId w:val="5"/>
        </w:numPr>
        <w:spacing w:after="120" w:line="264" w:lineRule="auto"/>
        <w:ind w:left="714" w:hanging="357"/>
        <w:contextualSpacing w:val="0"/>
      </w:pPr>
      <w:r>
        <w:rPr>
          <w:sz w:val="28"/>
          <w:szCs w:val="28"/>
        </w:rPr>
        <w:t>Cans can be dragged off the conveyor belt and trashed by the player.</w:t>
      </w:r>
    </w:p>
    <w:p w14:paraId="39806B90" w14:textId="30A7B7A3" w:rsidR="007C6D7C" w:rsidRDefault="007C6D7C" w:rsidP="0035670D">
      <w:pPr>
        <w:pStyle w:val="ListParagraph"/>
        <w:numPr>
          <w:ilvl w:val="0"/>
          <w:numId w:val="5"/>
        </w:numPr>
        <w:spacing w:after="120" w:line="264" w:lineRule="auto"/>
        <w:ind w:left="714" w:hanging="357"/>
        <w:contextualSpacing w:val="0"/>
      </w:pPr>
      <w:r>
        <w:rPr>
          <w:sz w:val="28"/>
          <w:szCs w:val="28"/>
        </w:rPr>
        <w:t>Safe cans appear empty when scanned by the X-ray device.</w:t>
      </w:r>
    </w:p>
    <w:p w14:paraId="390A4DC1" w14:textId="12BA8495" w:rsidR="000C4762" w:rsidRDefault="007C6D7C" w:rsidP="0035670D">
      <w:pPr>
        <w:pStyle w:val="ListParagraph"/>
        <w:numPr>
          <w:ilvl w:val="0"/>
          <w:numId w:val="5"/>
        </w:numPr>
        <w:spacing w:after="120" w:line="264" w:lineRule="auto"/>
        <w:ind w:left="714" w:hanging="357"/>
        <w:contextualSpacing w:val="0"/>
      </w:pPr>
      <w:r>
        <w:rPr>
          <w:sz w:val="28"/>
          <w:szCs w:val="28"/>
        </w:rPr>
        <w:t>Contaminated cans contain foreign objects when scanned by the X-ray device.</w:t>
      </w:r>
    </w:p>
    <w:p w14:paraId="31DC7040" w14:textId="64A9A6E1" w:rsidR="000C4762" w:rsidRDefault="000C4762" w:rsidP="0035670D">
      <w:pPr>
        <w:pStyle w:val="Heading2"/>
        <w:rPr>
          <w:rFonts w:ascii="Times New Roman" w:hAnsi="Times New Roman" w:cs="Times New Roman"/>
          <w:color w:val="auto"/>
          <w:sz w:val="32"/>
          <w:szCs w:val="32"/>
        </w:rPr>
      </w:pPr>
      <w:bookmarkStart w:id="9" w:name="_Toc140669243"/>
      <w:bookmarkStart w:id="10" w:name="_Toc140745914"/>
      <w:r w:rsidRPr="000C4762">
        <w:rPr>
          <w:rFonts w:ascii="Times New Roman" w:hAnsi="Times New Roman" w:cs="Times New Roman"/>
          <w:color w:val="auto"/>
          <w:sz w:val="32"/>
          <w:szCs w:val="32"/>
        </w:rPr>
        <w:t>Lives</w:t>
      </w:r>
      <w:bookmarkEnd w:id="9"/>
      <w:bookmarkEnd w:id="10"/>
    </w:p>
    <w:p w14:paraId="09CBC512" w14:textId="77777777" w:rsidR="0035670D" w:rsidRPr="0035670D" w:rsidRDefault="0035670D" w:rsidP="0035670D"/>
    <w:p w14:paraId="63127A45" w14:textId="7A2E7E21" w:rsidR="007C6D7C" w:rsidRDefault="000C4762" w:rsidP="0035670D">
      <w:pPr>
        <w:pStyle w:val="ListParagraph"/>
        <w:numPr>
          <w:ilvl w:val="0"/>
          <w:numId w:val="7"/>
        </w:numPr>
        <w:spacing w:after="120" w:line="264" w:lineRule="auto"/>
        <w:ind w:left="714" w:hanging="357"/>
        <w:contextualSpacing w:val="0"/>
      </w:pPr>
      <w:r>
        <w:rPr>
          <w:sz w:val="28"/>
          <w:szCs w:val="28"/>
        </w:rPr>
        <w:t xml:space="preserve">The player has </w:t>
      </w:r>
      <w:r w:rsidR="007C6D7C">
        <w:rPr>
          <w:sz w:val="28"/>
          <w:szCs w:val="28"/>
        </w:rPr>
        <w:t>two life pools, each one containing 3 lives</w:t>
      </w:r>
      <w:r>
        <w:rPr>
          <w:sz w:val="28"/>
          <w:szCs w:val="28"/>
        </w:rPr>
        <w:t>.</w:t>
      </w:r>
    </w:p>
    <w:p w14:paraId="5C43BF42" w14:textId="291E57CA" w:rsidR="007C6D7C" w:rsidRDefault="007C6D7C" w:rsidP="0035670D">
      <w:pPr>
        <w:pStyle w:val="ListParagraph"/>
        <w:numPr>
          <w:ilvl w:val="0"/>
          <w:numId w:val="7"/>
        </w:numPr>
        <w:spacing w:after="120" w:line="264" w:lineRule="auto"/>
        <w:ind w:left="714" w:hanging="357"/>
        <w:contextualSpacing w:val="0"/>
      </w:pPr>
      <w:r>
        <w:rPr>
          <w:sz w:val="28"/>
          <w:szCs w:val="28"/>
        </w:rPr>
        <w:t>One pool of lives is affected by contaminated cans, for each contaminated can that is allowed through the player will lose one life from this pool.</w:t>
      </w:r>
    </w:p>
    <w:p w14:paraId="3A0C9B65" w14:textId="689E3221" w:rsidR="000C4762" w:rsidRDefault="007C6D7C" w:rsidP="0035670D">
      <w:pPr>
        <w:pStyle w:val="ListParagraph"/>
        <w:numPr>
          <w:ilvl w:val="0"/>
          <w:numId w:val="7"/>
        </w:numPr>
        <w:spacing w:after="120" w:line="264" w:lineRule="auto"/>
        <w:ind w:left="714" w:hanging="357"/>
        <w:contextualSpacing w:val="0"/>
      </w:pPr>
      <w:r>
        <w:rPr>
          <w:sz w:val="28"/>
          <w:szCs w:val="28"/>
        </w:rPr>
        <w:lastRenderedPageBreak/>
        <w:t>The other pool of lives is affected by safe cans, for each safe can that is erroneously trashed by the player a life from this pool is lost.</w:t>
      </w:r>
    </w:p>
    <w:p w14:paraId="38C2C3EE" w14:textId="5FFEA3CA" w:rsidR="000C4762" w:rsidRDefault="000C4762" w:rsidP="0035670D">
      <w:pPr>
        <w:pStyle w:val="ListParagraph"/>
        <w:numPr>
          <w:ilvl w:val="0"/>
          <w:numId w:val="7"/>
        </w:numPr>
        <w:spacing w:after="120" w:line="264" w:lineRule="auto"/>
        <w:ind w:left="714" w:hanging="357"/>
        <w:contextualSpacing w:val="0"/>
      </w:pPr>
      <w:r>
        <w:rPr>
          <w:sz w:val="28"/>
          <w:szCs w:val="28"/>
        </w:rPr>
        <w:t>Once the player is out of lives for either contaminated cans or safe cans, the game is over.</w:t>
      </w:r>
    </w:p>
    <w:p w14:paraId="10486F53" w14:textId="658174D6" w:rsidR="0035670D" w:rsidRDefault="000C4762" w:rsidP="0035670D">
      <w:pPr>
        <w:pStyle w:val="Heading2"/>
        <w:rPr>
          <w:rFonts w:ascii="Times New Roman" w:hAnsi="Times New Roman" w:cs="Times New Roman"/>
          <w:color w:val="auto"/>
          <w:sz w:val="32"/>
          <w:szCs w:val="32"/>
        </w:rPr>
      </w:pPr>
      <w:bookmarkStart w:id="11" w:name="_Toc140669244"/>
      <w:bookmarkStart w:id="12" w:name="_Toc140745915"/>
      <w:r w:rsidRPr="000C4762">
        <w:rPr>
          <w:rFonts w:ascii="Times New Roman" w:hAnsi="Times New Roman" w:cs="Times New Roman"/>
          <w:color w:val="auto"/>
          <w:sz w:val="32"/>
          <w:szCs w:val="32"/>
        </w:rPr>
        <w:t>Scor</w:t>
      </w:r>
      <w:bookmarkEnd w:id="11"/>
      <w:r w:rsidR="0035670D">
        <w:rPr>
          <w:rFonts w:ascii="Times New Roman" w:hAnsi="Times New Roman" w:cs="Times New Roman"/>
          <w:color w:val="auto"/>
          <w:sz w:val="32"/>
          <w:szCs w:val="32"/>
        </w:rPr>
        <w:t>e</w:t>
      </w:r>
      <w:bookmarkEnd w:id="12"/>
    </w:p>
    <w:p w14:paraId="561E1BC7" w14:textId="77777777" w:rsidR="0035670D" w:rsidRPr="0035670D" w:rsidRDefault="0035670D" w:rsidP="0035670D"/>
    <w:p w14:paraId="5F1D912F" w14:textId="6326E08D" w:rsidR="007C6D7C" w:rsidRDefault="007C6D7C" w:rsidP="0035670D">
      <w:pPr>
        <w:pStyle w:val="ListParagraph"/>
        <w:numPr>
          <w:ilvl w:val="0"/>
          <w:numId w:val="8"/>
        </w:numPr>
        <w:spacing w:after="120" w:line="264" w:lineRule="auto"/>
        <w:ind w:left="714" w:hanging="357"/>
        <w:contextualSpacing w:val="0"/>
      </w:pPr>
      <w:r>
        <w:rPr>
          <w:sz w:val="28"/>
          <w:szCs w:val="28"/>
        </w:rPr>
        <w:t>The player’s score is tracked by a counter in the top centre of the screen.</w:t>
      </w:r>
    </w:p>
    <w:p w14:paraId="70E6CB3B" w14:textId="560A24FB" w:rsidR="007C6D7C" w:rsidRPr="0035670D" w:rsidRDefault="007C6D7C" w:rsidP="0035670D">
      <w:pPr>
        <w:pStyle w:val="ListParagraph"/>
        <w:numPr>
          <w:ilvl w:val="0"/>
          <w:numId w:val="8"/>
        </w:numPr>
        <w:spacing w:after="120" w:line="264" w:lineRule="auto"/>
        <w:ind w:left="714" w:hanging="357"/>
        <w:contextualSpacing w:val="0"/>
      </w:pPr>
      <w:r>
        <w:rPr>
          <w:sz w:val="28"/>
          <w:szCs w:val="28"/>
        </w:rPr>
        <w:t>The player can increase their score by allowing safe cans through the conveyor belt.</w:t>
      </w:r>
    </w:p>
    <w:p w14:paraId="4F814CC3" w14:textId="2F6967BA" w:rsidR="000C4762" w:rsidRDefault="0035670D" w:rsidP="000C4762">
      <w:r>
        <w:br w:type="page"/>
      </w:r>
    </w:p>
    <w:p w14:paraId="2E6AB63F" w14:textId="27FA5C31" w:rsidR="000C4762" w:rsidRDefault="0035670D" w:rsidP="0035670D">
      <w:pPr>
        <w:pStyle w:val="Heading1"/>
        <w:jc w:val="center"/>
        <w:rPr>
          <w:rFonts w:ascii="Times New Roman" w:hAnsi="Times New Roman" w:cs="Times New Roman"/>
          <w:color w:val="auto"/>
          <w:sz w:val="52"/>
          <w:szCs w:val="52"/>
        </w:rPr>
      </w:pPr>
      <w:bookmarkStart w:id="13" w:name="_Toc140745916"/>
      <w:r w:rsidRPr="0035670D">
        <w:rPr>
          <w:rFonts w:ascii="Times New Roman" w:hAnsi="Times New Roman" w:cs="Times New Roman"/>
          <w:color w:val="auto"/>
          <w:sz w:val="52"/>
          <w:szCs w:val="52"/>
        </w:rPr>
        <w:lastRenderedPageBreak/>
        <w:t>Level Overview</w:t>
      </w:r>
      <w:bookmarkEnd w:id="13"/>
    </w:p>
    <w:p w14:paraId="4B45B085" w14:textId="77777777" w:rsidR="0035670D" w:rsidRDefault="0035670D" w:rsidP="0035670D"/>
    <w:p w14:paraId="32F06A12" w14:textId="77777777" w:rsidR="0035670D" w:rsidRPr="0035670D" w:rsidRDefault="0035670D" w:rsidP="0035670D">
      <w:pPr>
        <w:rPr>
          <w:sz w:val="28"/>
          <w:szCs w:val="28"/>
        </w:rPr>
      </w:pPr>
    </w:p>
    <w:p w14:paraId="189D3795" w14:textId="341F814C" w:rsidR="000C4762" w:rsidRDefault="008C24D5" w:rsidP="000C4762">
      <w:pPr>
        <w:rPr>
          <w:sz w:val="28"/>
          <w:szCs w:val="28"/>
        </w:rPr>
      </w:pPr>
      <w:r>
        <w:rPr>
          <w:sz w:val="28"/>
          <w:szCs w:val="28"/>
        </w:rPr>
        <w:t xml:space="preserve">Fizz Frisk contains a single level situated within a canning factory. This factory contains industrial machinery such as conveyor belts, </w:t>
      </w:r>
      <w:r w:rsidR="00E93FE5">
        <w:rPr>
          <w:sz w:val="28"/>
          <w:szCs w:val="28"/>
        </w:rPr>
        <w:t>pipes,</w:t>
      </w:r>
      <w:r>
        <w:rPr>
          <w:sz w:val="28"/>
          <w:szCs w:val="28"/>
        </w:rPr>
        <w:t xml:space="preserve"> steam machines</w:t>
      </w:r>
      <w:r w:rsidR="00E93FE5">
        <w:rPr>
          <w:sz w:val="28"/>
          <w:szCs w:val="28"/>
        </w:rPr>
        <w:t xml:space="preserve"> and warning lights and signs</w:t>
      </w:r>
      <w:r>
        <w:rPr>
          <w:sz w:val="28"/>
          <w:szCs w:val="28"/>
        </w:rPr>
        <w:t xml:space="preserve">. </w:t>
      </w:r>
      <w:r w:rsidR="00E93FE5">
        <w:rPr>
          <w:sz w:val="28"/>
          <w:szCs w:val="28"/>
        </w:rPr>
        <w:t>The factory is well lit with industrial lighting, making distant machinery visible. The industrial setting of the level will inform our sound design choices, such as the ambient sound and noises heard in the game.</w:t>
      </w:r>
    </w:p>
    <w:p w14:paraId="7833139F" w14:textId="1269A22E" w:rsidR="00E93FE5" w:rsidRPr="008C24D5" w:rsidRDefault="00997BE0" w:rsidP="000C4762">
      <w:pPr>
        <w:rPr>
          <w:sz w:val="28"/>
          <w:szCs w:val="28"/>
        </w:rPr>
      </w:pPr>
      <w:r>
        <w:rPr>
          <w:noProof/>
        </w:rPr>
        <w:drawing>
          <wp:anchor distT="0" distB="0" distL="114300" distR="114300" simplePos="0" relativeHeight="251663360" behindDoc="1" locked="0" layoutInCell="1" allowOverlap="1" wp14:anchorId="1561C146" wp14:editId="2BB66612">
            <wp:simplePos x="0" y="0"/>
            <wp:positionH relativeFrom="page">
              <wp:align>left</wp:align>
            </wp:positionH>
            <wp:positionV relativeFrom="paragraph">
              <wp:posOffset>348390</wp:posOffset>
            </wp:positionV>
            <wp:extent cx="3094958" cy="2105025"/>
            <wp:effectExtent l="0" t="0" r="0" b="0"/>
            <wp:wrapNone/>
            <wp:docPr id="6" name="Picture 6" descr="Conveyor belt in factory shop floor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yor belt in factory shop floor stock 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58"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804C1" w14:textId="6374C9AB" w:rsidR="000C4762" w:rsidRPr="000C4762" w:rsidRDefault="00E93FE5" w:rsidP="000C4762">
      <w:r>
        <w:rPr>
          <w:noProof/>
        </w:rPr>
        <w:drawing>
          <wp:anchor distT="0" distB="0" distL="114300" distR="114300" simplePos="0" relativeHeight="251659264" behindDoc="1" locked="0" layoutInCell="1" allowOverlap="1" wp14:anchorId="5885CD3C" wp14:editId="4CE2EBA6">
            <wp:simplePos x="0" y="0"/>
            <wp:positionH relativeFrom="page">
              <wp:posOffset>3075305</wp:posOffset>
            </wp:positionH>
            <wp:positionV relativeFrom="paragraph">
              <wp:posOffset>12065</wp:posOffset>
            </wp:positionV>
            <wp:extent cx="4504270" cy="3312580"/>
            <wp:effectExtent l="0" t="0" r="0" b="2540"/>
            <wp:wrapNone/>
            <wp:docPr id="2" name="Picture 2" descr="Bright modern factory interior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ght modern factory interior hi-res stock photography and images - Ala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4270" cy="331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017A8" w14:textId="77777777" w:rsidR="009C0BB4" w:rsidRDefault="009C0BB4" w:rsidP="000C4762"/>
    <w:p w14:paraId="69534E0F" w14:textId="4DE56673" w:rsidR="009C0BB4" w:rsidRDefault="009C0BB4">
      <w:r>
        <w:rPr>
          <w:noProof/>
        </w:rPr>
        <w:drawing>
          <wp:anchor distT="0" distB="0" distL="114300" distR="114300" simplePos="0" relativeHeight="251664384" behindDoc="1" locked="0" layoutInCell="1" allowOverlap="1" wp14:anchorId="41A6305C" wp14:editId="6B9F99B0">
            <wp:simplePos x="0" y="0"/>
            <wp:positionH relativeFrom="page">
              <wp:posOffset>41275</wp:posOffset>
            </wp:positionH>
            <wp:positionV relativeFrom="paragraph">
              <wp:posOffset>4305300</wp:posOffset>
            </wp:positionV>
            <wp:extent cx="3056255" cy="2002790"/>
            <wp:effectExtent l="0" t="0" r="0" b="0"/>
            <wp:wrapNone/>
            <wp:docPr id="8" name="Picture 8" descr="The features of a beer canning line from Comac - Co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features of a beer canning line from Comac - Co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25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1AF0AA1" wp14:editId="0F2A6D14">
            <wp:simplePos x="0" y="0"/>
            <wp:positionH relativeFrom="page">
              <wp:posOffset>3837940</wp:posOffset>
            </wp:positionH>
            <wp:positionV relativeFrom="paragraph">
              <wp:posOffset>1883410</wp:posOffset>
            </wp:positionV>
            <wp:extent cx="3743325" cy="2498090"/>
            <wp:effectExtent l="0" t="0" r="0" b="0"/>
            <wp:wrapNone/>
            <wp:docPr id="5" name="Picture 5" descr="8 Easy Ways To Drive Operational Efficiency With Conveyor Belts |  Manufacturin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Easy Ways To Drive Operational Efficiency With Conveyor Belts |  Manufacturing.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67BE1D0" wp14:editId="3537EB86">
            <wp:simplePos x="0" y="0"/>
            <wp:positionH relativeFrom="page">
              <wp:posOffset>2523490</wp:posOffset>
            </wp:positionH>
            <wp:positionV relativeFrom="paragraph">
              <wp:posOffset>4357370</wp:posOffset>
            </wp:positionV>
            <wp:extent cx="5742305" cy="1946275"/>
            <wp:effectExtent l="0" t="0" r="0" b="0"/>
            <wp:wrapNone/>
            <wp:docPr id="4" name="Picture 4" descr="A large warehouse with machin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warehouse with machine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5C79F88" wp14:editId="63373975">
            <wp:simplePos x="0" y="0"/>
            <wp:positionH relativeFrom="page">
              <wp:posOffset>21265</wp:posOffset>
            </wp:positionH>
            <wp:positionV relativeFrom="paragraph">
              <wp:posOffset>1533068</wp:posOffset>
            </wp:positionV>
            <wp:extent cx="3840578" cy="2824480"/>
            <wp:effectExtent l="0" t="0" r="7620" b="0"/>
            <wp:wrapNone/>
            <wp:docPr id="3" name="Picture 3" descr="Steel factory interior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el factory interior hi-res stock photography and images - Alam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0578" cy="28244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FF76387" w14:textId="77777777" w:rsidR="009C0BB4" w:rsidRDefault="009C0BB4" w:rsidP="000C4762">
      <w:pPr>
        <w:sectPr w:rsidR="009C0BB4">
          <w:pgSz w:w="11906" w:h="16838"/>
          <w:pgMar w:top="1440" w:right="1440" w:bottom="1440" w:left="1440" w:header="708" w:footer="708" w:gutter="0"/>
          <w:cols w:space="708"/>
          <w:docGrid w:linePitch="360"/>
        </w:sectPr>
      </w:pPr>
    </w:p>
    <w:p w14:paraId="1A439207" w14:textId="0912CDD5" w:rsidR="009C0BB4" w:rsidRDefault="009C0BB4" w:rsidP="009C0BB4">
      <w:pPr>
        <w:pStyle w:val="Heading1"/>
        <w:jc w:val="center"/>
        <w:rPr>
          <w:rFonts w:ascii="Times New Roman" w:hAnsi="Times New Roman" w:cs="Times New Roman"/>
          <w:color w:val="auto"/>
          <w:sz w:val="52"/>
          <w:szCs w:val="52"/>
        </w:rPr>
      </w:pPr>
      <w:bookmarkStart w:id="14" w:name="_Toc140745917"/>
      <w:bookmarkStart w:id="15" w:name="SFX_AssetList"/>
      <w:r>
        <w:rPr>
          <w:rFonts w:ascii="Times New Roman" w:hAnsi="Times New Roman" w:cs="Times New Roman"/>
          <w:color w:val="auto"/>
          <w:sz w:val="52"/>
          <w:szCs w:val="52"/>
        </w:rPr>
        <w:lastRenderedPageBreak/>
        <w:t>SFX Asset List</w:t>
      </w:r>
      <w:bookmarkEnd w:id="14"/>
    </w:p>
    <w:bookmarkEnd w:id="15"/>
    <w:p w14:paraId="3D0F0E8E" w14:textId="5CF1980D" w:rsidR="009C0BB4" w:rsidRDefault="00735243" w:rsidP="000C4762">
      <w:r w:rsidRPr="00735243">
        <w:drawing>
          <wp:anchor distT="0" distB="0" distL="114300" distR="114300" simplePos="0" relativeHeight="251665408" behindDoc="1" locked="0" layoutInCell="1" allowOverlap="1" wp14:anchorId="3B630D41" wp14:editId="4F7BB373">
            <wp:simplePos x="0" y="0"/>
            <wp:positionH relativeFrom="column">
              <wp:posOffset>-255817</wp:posOffset>
            </wp:positionH>
            <wp:positionV relativeFrom="paragraph">
              <wp:posOffset>1421588</wp:posOffset>
            </wp:positionV>
            <wp:extent cx="9450509" cy="2053546"/>
            <wp:effectExtent l="0" t="0" r="0" b="4445"/>
            <wp:wrapNone/>
            <wp:docPr id="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on 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450509" cy="2053546"/>
                    </a:xfrm>
                    <a:prstGeom prst="rect">
                      <a:avLst/>
                    </a:prstGeom>
                  </pic:spPr>
                </pic:pic>
              </a:graphicData>
            </a:graphic>
            <wp14:sizeRelH relativeFrom="margin">
              <wp14:pctWidth>0</wp14:pctWidth>
            </wp14:sizeRelH>
            <wp14:sizeRelV relativeFrom="margin">
              <wp14:pctHeight>0</wp14:pctHeight>
            </wp14:sizeRelV>
          </wp:anchor>
        </w:drawing>
      </w:r>
      <w:r w:rsidR="009C0BB4">
        <w:br w:type="page"/>
      </w:r>
    </w:p>
    <w:p w14:paraId="21C062EB" w14:textId="77777777" w:rsidR="009C0BB4" w:rsidRDefault="009C0BB4" w:rsidP="000C4762">
      <w:pPr>
        <w:sectPr w:rsidR="009C0BB4" w:rsidSect="009C0BB4">
          <w:pgSz w:w="16838" w:h="11906" w:orient="landscape"/>
          <w:pgMar w:top="1440" w:right="1440" w:bottom="1440" w:left="1440" w:header="708" w:footer="708" w:gutter="0"/>
          <w:cols w:space="708"/>
          <w:docGrid w:linePitch="360"/>
        </w:sectPr>
      </w:pPr>
    </w:p>
    <w:p w14:paraId="3D1DCA9F" w14:textId="7C51900F" w:rsidR="009C0BB4" w:rsidRDefault="009C0BB4" w:rsidP="009C0BB4">
      <w:pPr>
        <w:pStyle w:val="Heading1"/>
        <w:jc w:val="center"/>
        <w:rPr>
          <w:rFonts w:ascii="Times New Roman" w:hAnsi="Times New Roman" w:cs="Times New Roman"/>
          <w:color w:val="auto"/>
          <w:sz w:val="52"/>
          <w:szCs w:val="52"/>
        </w:rPr>
      </w:pPr>
      <w:r>
        <w:rPr>
          <w:rFonts w:ascii="Times New Roman" w:hAnsi="Times New Roman" w:cs="Times New Roman"/>
          <w:color w:val="auto"/>
          <w:sz w:val="52"/>
          <w:szCs w:val="52"/>
        </w:rPr>
        <w:lastRenderedPageBreak/>
        <w:t>Risk Assessment &amp; Acknowledgement</w:t>
      </w:r>
    </w:p>
    <w:p w14:paraId="7735A1E5" w14:textId="77777777" w:rsidR="009C0BB4" w:rsidRDefault="009C0BB4" w:rsidP="009C0BB4"/>
    <w:p w14:paraId="522260D0" w14:textId="69EC1D35" w:rsidR="009C0BB4" w:rsidRDefault="009C0BB4" w:rsidP="009C0BB4">
      <w:pPr>
        <w:rPr>
          <w:sz w:val="28"/>
          <w:szCs w:val="28"/>
        </w:rPr>
      </w:pPr>
      <w:r>
        <w:rPr>
          <w:sz w:val="28"/>
          <w:szCs w:val="28"/>
        </w:rPr>
        <w:t xml:space="preserve">Our Sound Design team have opted for low sample size and bit rate SFX and music for the project. Resultingly, these sounds may be sharp, shrill, and may cause the listener discomfort when played at higher volumes. Accordingly, we will </w:t>
      </w:r>
      <w:r w:rsidR="00CB5BE2">
        <w:rPr>
          <w:sz w:val="28"/>
          <w:szCs w:val="28"/>
        </w:rPr>
        <w:t>manage and ad</w:t>
      </w:r>
      <w:r>
        <w:rPr>
          <w:sz w:val="28"/>
          <w:szCs w:val="28"/>
        </w:rPr>
        <w:t xml:space="preserve">just the amplitudes of each sound and music piece during editing </w:t>
      </w:r>
      <w:r w:rsidR="00CB5BE2">
        <w:rPr>
          <w:sz w:val="28"/>
          <w:szCs w:val="28"/>
        </w:rPr>
        <w:t xml:space="preserve">to minimize the risk of auditory damage for </w:t>
      </w:r>
      <w:r>
        <w:rPr>
          <w:sz w:val="28"/>
          <w:szCs w:val="28"/>
        </w:rPr>
        <w:t>both our development team and</w:t>
      </w:r>
      <w:r w:rsidR="00CB5BE2">
        <w:rPr>
          <w:sz w:val="28"/>
          <w:szCs w:val="28"/>
        </w:rPr>
        <w:t xml:space="preserve"> our audience.</w:t>
      </w:r>
      <w:r w:rsidR="00D301D2">
        <w:rPr>
          <w:sz w:val="28"/>
          <w:szCs w:val="28"/>
        </w:rPr>
        <w:t xml:space="preserve"> Another precaution for our team is that we will ensure they take regular breaks from listening to audio files when working on the project, and that they will be using high quality, comfortable headphones. </w:t>
      </w:r>
    </w:p>
    <w:p w14:paraId="28764548" w14:textId="74222649" w:rsidR="00CB5BE2" w:rsidRPr="009C0BB4" w:rsidRDefault="00CB5BE2" w:rsidP="009C0BB4">
      <w:r>
        <w:rPr>
          <w:sz w:val="28"/>
          <w:szCs w:val="28"/>
        </w:rPr>
        <w:t xml:space="preserve">Another identified risk is that several of our project’s sounds will be custom created remotely, increasing the chance of data loss and / or incompatible file porting. To minimize this risk, our development team will be utilizing source control via GitHub to ensure that retrievable copies and backlogged data is always accessible by the team, wherever their location. </w:t>
      </w:r>
    </w:p>
    <w:p w14:paraId="6DD9B31F" w14:textId="41532C80" w:rsidR="000C4762" w:rsidRDefault="000C4762" w:rsidP="000C4762">
      <w:pPr>
        <w:rPr>
          <w:b/>
          <w:bCs/>
          <w:sz w:val="24"/>
          <w:szCs w:val="24"/>
        </w:rPr>
      </w:pPr>
    </w:p>
    <w:p w14:paraId="3606AD53" w14:textId="19E0A95B" w:rsidR="00F76CE1" w:rsidRDefault="00F76CE1" w:rsidP="00F76CE1">
      <w:pPr>
        <w:pStyle w:val="Heading1"/>
        <w:rPr>
          <w:rFonts w:ascii="Times New Roman" w:hAnsi="Times New Roman" w:cs="Times New Roman"/>
          <w:color w:val="auto"/>
          <w:sz w:val="52"/>
          <w:szCs w:val="52"/>
        </w:rPr>
      </w:pPr>
      <w:bookmarkStart w:id="16" w:name="FeedBack_Appendix"/>
      <w:r>
        <w:rPr>
          <w:rFonts w:ascii="Times New Roman" w:hAnsi="Times New Roman" w:cs="Times New Roman"/>
          <w:color w:val="auto"/>
          <w:sz w:val="52"/>
          <w:szCs w:val="52"/>
        </w:rPr>
        <w:t>Feedback Appendix</w:t>
      </w:r>
    </w:p>
    <w:bookmarkEnd w:id="16"/>
    <w:p w14:paraId="75FCDFB7" w14:textId="77777777" w:rsidR="00F76CE1" w:rsidRPr="009C0BB4" w:rsidRDefault="00F76CE1" w:rsidP="000C4762">
      <w:pPr>
        <w:rPr>
          <w:b/>
          <w:bCs/>
          <w:sz w:val="24"/>
          <w:szCs w:val="24"/>
        </w:rPr>
      </w:pPr>
    </w:p>
    <w:p w14:paraId="151F7AD7" w14:textId="4D168D87" w:rsidR="009C0BB4" w:rsidRPr="009C0BB4" w:rsidRDefault="009C0BB4" w:rsidP="009C0BB4"/>
    <w:p w14:paraId="2EE75206" w14:textId="77777777" w:rsidR="00C616DC" w:rsidRPr="00C616DC" w:rsidRDefault="00F76CE1" w:rsidP="00F76CE1">
      <w:pPr>
        <w:pStyle w:val="ListParagraph"/>
        <w:numPr>
          <w:ilvl w:val="0"/>
          <w:numId w:val="11"/>
        </w:numPr>
      </w:pPr>
      <w:r>
        <w:rPr>
          <w:sz w:val="28"/>
          <w:szCs w:val="28"/>
        </w:rPr>
        <w:t xml:space="preserve">Following our team’s Pitch Deck &amp; Demo Showcase, the feedback we received focused on two things. </w:t>
      </w:r>
    </w:p>
    <w:p w14:paraId="37DA1119" w14:textId="77777777" w:rsidR="00C616DC" w:rsidRDefault="00F76CE1" w:rsidP="00C616DC">
      <w:pPr>
        <w:pStyle w:val="ListParagraph"/>
        <w:rPr>
          <w:sz w:val="28"/>
          <w:szCs w:val="28"/>
        </w:rPr>
      </w:pPr>
      <w:r>
        <w:rPr>
          <w:sz w:val="28"/>
          <w:szCs w:val="28"/>
        </w:rPr>
        <w:t xml:space="preserve">First, our reference choice for background music. One audience member noted that the song we chose to showcase in our Pitch Deck was more fantasy themed than what should be expected in a game which takes place in a factory. Accordingly, we shifted </w:t>
      </w:r>
      <w:r w:rsidR="00C616DC">
        <w:rPr>
          <w:sz w:val="28"/>
          <w:szCs w:val="28"/>
        </w:rPr>
        <w:t xml:space="preserve">our style choice </w:t>
      </w:r>
      <w:r>
        <w:rPr>
          <w:sz w:val="28"/>
          <w:szCs w:val="28"/>
        </w:rPr>
        <w:t xml:space="preserve">from </w:t>
      </w:r>
      <w:r w:rsidR="00C616DC">
        <w:rPr>
          <w:sz w:val="28"/>
          <w:szCs w:val="28"/>
        </w:rPr>
        <w:t>light-hearted and atmospheric</w:t>
      </w:r>
      <w:r>
        <w:rPr>
          <w:sz w:val="28"/>
          <w:szCs w:val="28"/>
        </w:rPr>
        <w:t xml:space="preserve"> </w:t>
      </w:r>
      <w:r w:rsidR="00C616DC">
        <w:rPr>
          <w:sz w:val="28"/>
          <w:szCs w:val="28"/>
        </w:rPr>
        <w:t xml:space="preserve">to a more futuristic, snappy, industrial background track. </w:t>
      </w:r>
    </w:p>
    <w:p w14:paraId="4FA32A29" w14:textId="09B875BC" w:rsidR="00F76CE1" w:rsidRPr="009C0BB4" w:rsidRDefault="00C616DC" w:rsidP="00C616DC">
      <w:pPr>
        <w:pStyle w:val="ListParagraph"/>
      </w:pPr>
      <w:r>
        <w:rPr>
          <w:sz w:val="28"/>
          <w:szCs w:val="28"/>
        </w:rPr>
        <w:t xml:space="preserve">Second, an audience member noted that one of our SFX would befit an arcade-like, early Nintendo-style game, and would be incongruent in the setting of our game. Accordingly, we decided to create and source SFX that are more well-rounded and acoustic to better fit both our visual aesthetic and gameplay. </w:t>
      </w:r>
    </w:p>
    <w:p w14:paraId="06CA53CB" w14:textId="6B1D1EB3" w:rsidR="009C0BB4" w:rsidRPr="009C0BB4" w:rsidRDefault="009C0BB4" w:rsidP="009C0BB4"/>
    <w:p w14:paraId="7F3FC41C" w14:textId="44EEF7E7" w:rsidR="009C0BB4" w:rsidRPr="009C0BB4" w:rsidRDefault="009C0BB4" w:rsidP="009C0BB4"/>
    <w:p w14:paraId="38A4CA83" w14:textId="50008D3D" w:rsidR="009C0BB4" w:rsidRPr="009C0BB4" w:rsidRDefault="009C0BB4" w:rsidP="009C0BB4"/>
    <w:p w14:paraId="2234A52D" w14:textId="08A88C06" w:rsidR="009C0BB4" w:rsidRPr="009C0BB4" w:rsidRDefault="009C0BB4" w:rsidP="009C0BB4"/>
    <w:p w14:paraId="2AF4CA20" w14:textId="77777777" w:rsidR="009C0BB4" w:rsidRPr="009C0BB4" w:rsidRDefault="009C0BB4" w:rsidP="009C0BB4"/>
    <w:p w14:paraId="33FC0436" w14:textId="77777777" w:rsidR="009C0BB4" w:rsidRPr="009C0BB4" w:rsidRDefault="009C0BB4" w:rsidP="009C0BB4"/>
    <w:p w14:paraId="68087A0C" w14:textId="77777777" w:rsidR="009C0BB4" w:rsidRPr="009C0BB4" w:rsidRDefault="009C0BB4" w:rsidP="009C0BB4"/>
    <w:p w14:paraId="14BB9792" w14:textId="77777777" w:rsidR="009C0BB4" w:rsidRPr="009C0BB4" w:rsidRDefault="009C0BB4" w:rsidP="009C0BB4"/>
    <w:p w14:paraId="0883C016" w14:textId="77777777" w:rsidR="009C0BB4" w:rsidRPr="009C0BB4" w:rsidRDefault="009C0BB4" w:rsidP="009C0BB4"/>
    <w:p w14:paraId="0181CCB9" w14:textId="77777777" w:rsidR="009C0BB4" w:rsidRPr="009C0BB4" w:rsidRDefault="009C0BB4" w:rsidP="009C0BB4"/>
    <w:p w14:paraId="2D35CC57" w14:textId="77777777" w:rsidR="009C0BB4" w:rsidRPr="009C0BB4" w:rsidRDefault="009C0BB4" w:rsidP="009C0BB4"/>
    <w:p w14:paraId="310E83C4" w14:textId="77777777" w:rsidR="009C0BB4" w:rsidRPr="009C0BB4" w:rsidRDefault="009C0BB4" w:rsidP="009C0BB4"/>
    <w:p w14:paraId="35618E65" w14:textId="77777777" w:rsidR="009C0BB4" w:rsidRPr="009C0BB4" w:rsidRDefault="009C0BB4" w:rsidP="009C0BB4"/>
    <w:p w14:paraId="70B63627" w14:textId="3546152C" w:rsidR="009C0BB4" w:rsidRPr="009C0BB4" w:rsidRDefault="009C0BB4" w:rsidP="009C0BB4">
      <w:pPr>
        <w:tabs>
          <w:tab w:val="left" w:pos="2512"/>
        </w:tabs>
      </w:pPr>
    </w:p>
    <w:sectPr w:rsidR="009C0BB4" w:rsidRPr="009C0BB4" w:rsidSect="009C0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3C8DA" w14:textId="77777777" w:rsidR="00125B3E" w:rsidRDefault="00125B3E" w:rsidP="000E147E">
      <w:pPr>
        <w:spacing w:after="0" w:line="240" w:lineRule="auto"/>
      </w:pPr>
      <w:r>
        <w:separator/>
      </w:r>
    </w:p>
  </w:endnote>
  <w:endnote w:type="continuationSeparator" w:id="0">
    <w:p w14:paraId="4DE7B7AC" w14:textId="77777777" w:rsidR="00125B3E" w:rsidRDefault="00125B3E" w:rsidP="000E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D3DF" w14:textId="77777777" w:rsidR="00125B3E" w:rsidRDefault="00125B3E" w:rsidP="000E147E">
      <w:pPr>
        <w:spacing w:after="0" w:line="240" w:lineRule="auto"/>
      </w:pPr>
      <w:r>
        <w:separator/>
      </w:r>
    </w:p>
  </w:footnote>
  <w:footnote w:type="continuationSeparator" w:id="0">
    <w:p w14:paraId="272B6F02" w14:textId="77777777" w:rsidR="00125B3E" w:rsidRDefault="00125B3E" w:rsidP="000E1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6BF"/>
    <w:multiLevelType w:val="hybridMultilevel"/>
    <w:tmpl w:val="3F1C9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215DA6"/>
    <w:multiLevelType w:val="hybridMultilevel"/>
    <w:tmpl w:val="B0927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654F76"/>
    <w:multiLevelType w:val="multilevel"/>
    <w:tmpl w:val="6896DC18"/>
    <w:lvl w:ilvl="0">
      <w:start w:val="1"/>
      <w:numFmt w:val="decimal"/>
      <w:lvlText w:val="%1"/>
      <w:lvlJc w:val="left"/>
      <w:pPr>
        <w:ind w:left="570" w:hanging="570"/>
      </w:pPr>
      <w:rPr>
        <w:rFonts w:hint="default"/>
        <w:sz w:val="28"/>
      </w:rPr>
    </w:lvl>
    <w:lvl w:ilvl="1">
      <w:start w:val="1"/>
      <w:numFmt w:val="decimal"/>
      <w:lvlText w:val="%1.%2"/>
      <w:lvlJc w:val="left"/>
      <w:pPr>
        <w:ind w:left="570" w:hanging="57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3" w15:restartNumberingAfterBreak="0">
    <w:nsid w:val="23645E1E"/>
    <w:multiLevelType w:val="hybridMultilevel"/>
    <w:tmpl w:val="D7E4F7AE"/>
    <w:lvl w:ilvl="0" w:tplc="FCC83F1E">
      <w:start w:val="1"/>
      <w:numFmt w:val="decimal"/>
      <w:lvlText w:val="%1."/>
      <w:lvlJc w:val="left"/>
      <w:pPr>
        <w:ind w:left="720" w:hanging="360"/>
      </w:pPr>
      <w:rPr>
        <w:rFonts w:hint="default"/>
        <w:sz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1F26FA"/>
    <w:multiLevelType w:val="hybridMultilevel"/>
    <w:tmpl w:val="4E14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C2774F"/>
    <w:multiLevelType w:val="hybridMultilevel"/>
    <w:tmpl w:val="AEAA5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00078F5"/>
    <w:multiLevelType w:val="hybridMultilevel"/>
    <w:tmpl w:val="4BECF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601858"/>
    <w:multiLevelType w:val="hybridMultilevel"/>
    <w:tmpl w:val="DB060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C10CD7"/>
    <w:multiLevelType w:val="hybridMultilevel"/>
    <w:tmpl w:val="735E7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0E601B"/>
    <w:multiLevelType w:val="hybridMultilevel"/>
    <w:tmpl w:val="401E1050"/>
    <w:lvl w:ilvl="0" w:tplc="BA969D68">
      <w:start w:val="1"/>
      <w:numFmt w:val="decimal"/>
      <w:lvlText w:val="%1)"/>
      <w:lvlJc w:val="left"/>
      <w:pPr>
        <w:ind w:left="720" w:hanging="360"/>
      </w:pPr>
      <w:rPr>
        <w:rFonts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F053E8B"/>
    <w:multiLevelType w:val="hybridMultilevel"/>
    <w:tmpl w:val="3B021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7107924">
    <w:abstractNumId w:val="10"/>
  </w:num>
  <w:num w:numId="2" w16cid:durableId="1638995239">
    <w:abstractNumId w:val="6"/>
  </w:num>
  <w:num w:numId="3" w16cid:durableId="1145198077">
    <w:abstractNumId w:val="0"/>
  </w:num>
  <w:num w:numId="4" w16cid:durableId="494732334">
    <w:abstractNumId w:val="1"/>
  </w:num>
  <w:num w:numId="5" w16cid:durableId="460660058">
    <w:abstractNumId w:val="7"/>
  </w:num>
  <w:num w:numId="6" w16cid:durableId="2045667786">
    <w:abstractNumId w:val="4"/>
  </w:num>
  <w:num w:numId="7" w16cid:durableId="227108242">
    <w:abstractNumId w:val="8"/>
  </w:num>
  <w:num w:numId="8" w16cid:durableId="419985123">
    <w:abstractNumId w:val="5"/>
  </w:num>
  <w:num w:numId="9" w16cid:durableId="249779845">
    <w:abstractNumId w:val="2"/>
  </w:num>
  <w:num w:numId="10" w16cid:durableId="955792706">
    <w:abstractNumId w:val="9"/>
  </w:num>
  <w:num w:numId="11" w16cid:durableId="760639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F6"/>
    <w:rsid w:val="00096092"/>
    <w:rsid w:val="000C4762"/>
    <w:rsid w:val="000E147E"/>
    <w:rsid w:val="00125B3E"/>
    <w:rsid w:val="00135DFE"/>
    <w:rsid w:val="00273859"/>
    <w:rsid w:val="002A5BD8"/>
    <w:rsid w:val="002C3A9A"/>
    <w:rsid w:val="002F4FA3"/>
    <w:rsid w:val="00321B86"/>
    <w:rsid w:val="0035670D"/>
    <w:rsid w:val="00480650"/>
    <w:rsid w:val="004A1B0A"/>
    <w:rsid w:val="004E2CFB"/>
    <w:rsid w:val="0050612A"/>
    <w:rsid w:val="005C396F"/>
    <w:rsid w:val="005F23D1"/>
    <w:rsid w:val="00625BF0"/>
    <w:rsid w:val="00651FD6"/>
    <w:rsid w:val="007109B9"/>
    <w:rsid w:val="00735243"/>
    <w:rsid w:val="007C6D7C"/>
    <w:rsid w:val="00876018"/>
    <w:rsid w:val="008C24D5"/>
    <w:rsid w:val="00995864"/>
    <w:rsid w:val="00997BE0"/>
    <w:rsid w:val="009B3FB9"/>
    <w:rsid w:val="009C0BB4"/>
    <w:rsid w:val="009D469F"/>
    <w:rsid w:val="009F7D67"/>
    <w:rsid w:val="00BB5CA1"/>
    <w:rsid w:val="00C113D5"/>
    <w:rsid w:val="00C26697"/>
    <w:rsid w:val="00C616DC"/>
    <w:rsid w:val="00CB5BE2"/>
    <w:rsid w:val="00D301D2"/>
    <w:rsid w:val="00D7703E"/>
    <w:rsid w:val="00E67296"/>
    <w:rsid w:val="00E93FE5"/>
    <w:rsid w:val="00EE7F90"/>
    <w:rsid w:val="00F10DDD"/>
    <w:rsid w:val="00F14779"/>
    <w:rsid w:val="00F40DF6"/>
    <w:rsid w:val="00F76CE1"/>
    <w:rsid w:val="00F90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1BA"/>
  <w15:chartTrackingRefBased/>
  <w15:docId w15:val="{48FDFEE2-C6A7-4853-A897-5331130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0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DF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40DF6"/>
    <w:pPr>
      <w:outlineLvl w:val="9"/>
    </w:pPr>
    <w:rPr>
      <w:lang w:val="en-US"/>
    </w:rPr>
  </w:style>
  <w:style w:type="paragraph" w:styleId="TOC1">
    <w:name w:val="toc 1"/>
    <w:basedOn w:val="Normal"/>
    <w:next w:val="Normal"/>
    <w:autoRedefine/>
    <w:uiPriority w:val="39"/>
    <w:unhideWhenUsed/>
    <w:rsid w:val="009D469F"/>
    <w:pPr>
      <w:spacing w:after="100"/>
    </w:pPr>
  </w:style>
  <w:style w:type="character" w:styleId="Hyperlink">
    <w:name w:val="Hyperlink"/>
    <w:basedOn w:val="DefaultParagraphFont"/>
    <w:uiPriority w:val="99"/>
    <w:unhideWhenUsed/>
    <w:rsid w:val="009D469F"/>
    <w:rPr>
      <w:color w:val="0563C1" w:themeColor="hyperlink"/>
      <w:u w:val="single"/>
    </w:rPr>
  </w:style>
  <w:style w:type="paragraph" w:styleId="ListParagraph">
    <w:name w:val="List Paragraph"/>
    <w:basedOn w:val="Normal"/>
    <w:uiPriority w:val="34"/>
    <w:qFormat/>
    <w:rsid w:val="009D469F"/>
    <w:pPr>
      <w:ind w:left="720"/>
      <w:contextualSpacing/>
    </w:pPr>
  </w:style>
  <w:style w:type="character" w:customStyle="1" w:styleId="Heading2Char">
    <w:name w:val="Heading 2 Char"/>
    <w:basedOn w:val="DefaultParagraphFont"/>
    <w:link w:val="Heading2"/>
    <w:uiPriority w:val="9"/>
    <w:rsid w:val="000C47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4762"/>
    <w:pPr>
      <w:spacing w:after="100"/>
      <w:ind w:left="220"/>
    </w:pPr>
  </w:style>
  <w:style w:type="paragraph" w:styleId="Header">
    <w:name w:val="header"/>
    <w:basedOn w:val="Normal"/>
    <w:link w:val="HeaderChar"/>
    <w:uiPriority w:val="99"/>
    <w:unhideWhenUsed/>
    <w:rsid w:val="000E1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7E"/>
  </w:style>
  <w:style w:type="paragraph" w:styleId="Footer">
    <w:name w:val="footer"/>
    <w:basedOn w:val="Normal"/>
    <w:link w:val="FooterChar"/>
    <w:uiPriority w:val="99"/>
    <w:unhideWhenUsed/>
    <w:rsid w:val="000E1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7E"/>
  </w:style>
  <w:style w:type="character" w:styleId="UnresolvedMention">
    <w:name w:val="Unresolved Mention"/>
    <w:basedOn w:val="DefaultParagraphFont"/>
    <w:uiPriority w:val="99"/>
    <w:semiHidden/>
    <w:unhideWhenUsed/>
    <w:rsid w:val="00BB5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190">
      <w:bodyDiv w:val="1"/>
      <w:marLeft w:val="0"/>
      <w:marRight w:val="0"/>
      <w:marTop w:val="0"/>
      <w:marBottom w:val="0"/>
      <w:divBdr>
        <w:top w:val="none" w:sz="0" w:space="0" w:color="auto"/>
        <w:left w:val="none" w:sz="0" w:space="0" w:color="auto"/>
        <w:bottom w:val="none" w:sz="0" w:space="0" w:color="auto"/>
        <w:right w:val="none" w:sz="0" w:space="0" w:color="auto"/>
      </w:divBdr>
    </w:div>
    <w:div w:id="5929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CB388-940E-4A15-87FD-5C9587CB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Shale</dc:creator>
  <cp:keywords/>
  <dc:description/>
  <cp:lastModifiedBy>Jamie Anderson</cp:lastModifiedBy>
  <cp:revision>2</cp:revision>
  <dcterms:created xsi:type="dcterms:W3CDTF">2023-07-27T00:59:00Z</dcterms:created>
  <dcterms:modified xsi:type="dcterms:W3CDTF">2023-07-27T00:59:00Z</dcterms:modified>
</cp:coreProperties>
</file>