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459A" w14:textId="6BC1DFC6" w:rsidR="00921956" w:rsidRPr="00BC2769" w:rsidRDefault="00BC2769" w:rsidP="00921956">
      <w:pPr>
        <w:pStyle w:val="a4"/>
        <w:jc w:val="center"/>
        <w:rPr>
          <w:lang w:val="en-US"/>
        </w:rPr>
      </w:pPr>
      <w:r>
        <w:rPr>
          <w:lang w:val="en-US"/>
        </w:rPr>
        <w:t>Supporting vectors machine</w:t>
      </w:r>
    </w:p>
    <w:p w14:paraId="3F85980E" w14:textId="6FC7B76E" w:rsidR="00D55C27" w:rsidRPr="00BC2769" w:rsidRDefault="00960EAA" w:rsidP="00D55C27">
      <w:pPr>
        <w:pStyle w:val="3"/>
        <w:rPr>
          <w:lang w:val="en-US"/>
        </w:rPr>
      </w:pPr>
      <w:r>
        <w:rPr>
          <w:lang w:val="en-US"/>
        </w:rPr>
        <w:t>C</w:t>
      </w:r>
      <w:r w:rsidRPr="00BC2769">
        <w:rPr>
          <w:lang w:val="en-US"/>
        </w:rPr>
        <w:t xml:space="preserve"> = 20, </w:t>
      </w:r>
      <w:r>
        <w:rPr>
          <w:lang w:val="en-US"/>
        </w:rPr>
        <w:t>gamma</w:t>
      </w:r>
      <w:r w:rsidRPr="00BC2769">
        <w:rPr>
          <w:lang w:val="en-US"/>
        </w:rPr>
        <w:t xml:space="preserve"> = 0.5, </w:t>
      </w:r>
      <w:r>
        <w:rPr>
          <w:lang w:val="en-US"/>
        </w:rPr>
        <w:t>k</w:t>
      </w:r>
      <w:r w:rsidRPr="00BC2769">
        <w:rPr>
          <w:lang w:val="en-US"/>
        </w:rPr>
        <w:t xml:space="preserve"> = 5</w:t>
      </w:r>
    </w:p>
    <w:p w14:paraId="2B148BC1" w14:textId="5FB8122C" w:rsidR="00682034" w:rsidRPr="00BC2769" w:rsidRDefault="00682034" w:rsidP="00682034">
      <w:pPr>
        <w:pStyle w:val="1"/>
        <w:ind w:firstLine="0"/>
        <w:rPr>
          <w:sz w:val="28"/>
          <w:szCs w:val="28"/>
        </w:rPr>
      </w:pPr>
      <w:r w:rsidRPr="003765C0">
        <w:rPr>
          <w:sz w:val="28"/>
          <w:szCs w:val="28"/>
        </w:rPr>
        <w:t xml:space="preserve">Пункт </w:t>
      </w:r>
      <w:r>
        <w:rPr>
          <w:sz w:val="28"/>
          <w:szCs w:val="28"/>
        </w:rPr>
        <w:t>1</w:t>
      </w:r>
    </w:p>
    <w:p w14:paraId="1D050EB0" w14:textId="6B026C04" w:rsidR="00A505F6" w:rsidRDefault="00682034" w:rsidP="00A505F6">
      <w:r>
        <w:t xml:space="preserve">Ниже я представлю гистограмму </w:t>
      </w:r>
      <w:r w:rsidR="00BC2769">
        <w:t xml:space="preserve">распределения </w:t>
      </w:r>
      <w:r>
        <w:t>видов вин по качеству («</w:t>
      </w:r>
      <w:r>
        <w:rPr>
          <w:lang w:val="en-US"/>
        </w:rPr>
        <w:t>quality</w:t>
      </w:r>
      <w:r>
        <w:t>»)</w:t>
      </w:r>
      <w:r w:rsidR="00A505F6">
        <w:t>:</w:t>
      </w:r>
    </w:p>
    <w:p w14:paraId="20C66404" w14:textId="6611492E" w:rsidR="00A505F6" w:rsidRDefault="00A505F6" w:rsidP="00A505F6">
      <w:pPr>
        <w:ind w:firstLine="0"/>
        <w:jc w:val="center"/>
      </w:pPr>
      <w:r>
        <w:rPr>
          <w:noProof/>
        </w:rPr>
        <w:drawing>
          <wp:inline distT="0" distB="0" distL="0" distR="0" wp14:anchorId="09A7021D" wp14:editId="2A0BB90E">
            <wp:extent cx="4383309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24" cy="28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7493" w14:textId="07BFBB5B" w:rsidR="0089441C" w:rsidRDefault="00A505F6" w:rsidP="00D57588">
      <w:r>
        <w:t>Таким образом, я выберу для пунктов 2-4 следующую классификацию: вид</w:t>
      </w:r>
      <w:r w:rsidR="000B4585">
        <w:t xml:space="preserve">ы </w:t>
      </w:r>
      <w:r>
        <w:t xml:space="preserve">вин с качеством </w:t>
      </w:r>
      <m:oMath>
        <m:r>
          <w:rPr>
            <w:rFonts w:ascii="Cambria Math" w:hAnsi="Cambria Math"/>
          </w:rPr>
          <m:t>quality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</m:oMath>
      <w:r w:rsidRPr="000B4585">
        <w:t xml:space="preserve"> </w:t>
      </w:r>
      <w:r w:rsidR="000B4585">
        <w:t>будут соответствовать классу «плохих» вин (</w:t>
      </w:r>
      <w:r w:rsidR="000B4585">
        <w:rPr>
          <w:lang w:val="en-US"/>
        </w:rPr>
        <w:t>class</w:t>
      </w:r>
      <w:r w:rsidR="000B4585" w:rsidRPr="000B4585">
        <w:t>2</w:t>
      </w:r>
      <w:r w:rsidR="000B4585">
        <w:t xml:space="preserve">), а виды вин с качеством </w:t>
      </w:r>
      <m:oMath>
        <m:r>
          <w:rPr>
            <w:rFonts w:ascii="Cambria Math" w:hAnsi="Cambria Math"/>
          </w:rPr>
          <m:t>quality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5</m:t>
        </m:r>
      </m:oMath>
      <w:r w:rsidR="000B4585" w:rsidRPr="000B4585">
        <w:t xml:space="preserve"> </w:t>
      </w:r>
      <w:r w:rsidR="000B4585">
        <w:t>будут соответствовать классу «хороших» вин (</w:t>
      </w:r>
      <w:r w:rsidR="000B4585">
        <w:rPr>
          <w:lang w:val="en-US"/>
        </w:rPr>
        <w:t>class</w:t>
      </w:r>
      <w:r w:rsidR="000B4585">
        <w:t>1)</w:t>
      </w:r>
      <w:r w:rsidR="001E6818" w:rsidRPr="001E6818">
        <w:t xml:space="preserve">. </w:t>
      </w:r>
      <w:r w:rsidR="001E6818">
        <w:t>Таким образом классификация будет наиболее сбалансированной, и, вероятно, даст лучшие результаты.</w:t>
      </w:r>
    </w:p>
    <w:p w14:paraId="61833B6B" w14:textId="540B1B66" w:rsidR="00287E99" w:rsidRDefault="00BC2769" w:rsidP="00D57588">
      <w:r>
        <w:t>Вследствие такого деления</w:t>
      </w:r>
      <w:r w:rsidR="00287E99">
        <w:t xml:space="preserve"> виды вин разделяются по классам следующим образом:</w:t>
      </w:r>
    </w:p>
    <w:p w14:paraId="2A7AE1CE" w14:textId="465C29B9" w:rsidR="00287E99" w:rsidRDefault="00287E99" w:rsidP="00287E99">
      <w:pPr>
        <w:pStyle w:val="HTML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class2 class1</w:t>
      </w:r>
    </w:p>
    <w:p w14:paraId="473568B6" w14:textId="58B97FEA" w:rsidR="00287E99" w:rsidRDefault="00287E99" w:rsidP="00287E99">
      <w:pPr>
        <w:pStyle w:val="HTML"/>
        <w:shd w:val="clear" w:color="auto" w:fill="FFFFFF"/>
        <w:wordWrap w:val="0"/>
        <w:jc w:val="center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744    855</w:t>
      </w:r>
    </w:p>
    <w:p w14:paraId="5528897F" w14:textId="77777777" w:rsidR="00287E99" w:rsidRDefault="00287E99" w:rsidP="00D57588"/>
    <w:p w14:paraId="5EB614E8" w14:textId="64C939B6" w:rsidR="00D55C27" w:rsidRPr="00287E99" w:rsidRDefault="00D55C27" w:rsidP="00D55C27">
      <w:pPr>
        <w:pStyle w:val="1"/>
        <w:ind w:firstLine="0"/>
        <w:rPr>
          <w:sz w:val="28"/>
          <w:szCs w:val="28"/>
        </w:rPr>
      </w:pPr>
      <w:r w:rsidRPr="003765C0">
        <w:rPr>
          <w:sz w:val="28"/>
          <w:szCs w:val="28"/>
        </w:rPr>
        <w:t>Пункт</w:t>
      </w:r>
      <w:r w:rsidRPr="00287E99">
        <w:rPr>
          <w:sz w:val="28"/>
          <w:szCs w:val="28"/>
        </w:rPr>
        <w:t xml:space="preserve"> 2</w:t>
      </w:r>
    </w:p>
    <w:p w14:paraId="77399001" w14:textId="45C78FE0" w:rsidR="00851A50" w:rsidRPr="00D36DEA" w:rsidRDefault="000D63D4" w:rsidP="00D36DEA">
      <w:r>
        <w:t>Разделил выборку на обучающую и тестовую. В обучающую</w:t>
      </w:r>
      <w:r w:rsidR="00CF5021">
        <w:t xml:space="preserve"> случайно</w:t>
      </w:r>
      <w:r>
        <w:t xml:space="preserve"> были отобраны 75% наблюдений из исходной выборки.</w:t>
      </w:r>
      <w:r w:rsidR="00CF5021">
        <w:t xml:space="preserve"> </w:t>
      </w:r>
      <w:r w:rsidR="00C345AC">
        <w:t xml:space="preserve">Для калибровки </w:t>
      </w:r>
      <w:r w:rsidR="00C345AC">
        <w:rPr>
          <w:lang w:val="en-US"/>
        </w:rPr>
        <w:t>SVM</w:t>
      </w:r>
      <w:r w:rsidR="00C345AC">
        <w:t xml:space="preserve">-модели предсказания класса вина </w:t>
      </w:r>
      <w:r w:rsidR="00CF5021">
        <w:t xml:space="preserve">я задал параметры </w:t>
      </w:r>
      <w:r w:rsidR="00CF5021" w:rsidRPr="00CF5021">
        <w:t xml:space="preserve">C = 20,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 0.5</m:t>
        </m:r>
      </m:oMath>
      <w:r w:rsidR="00A34F83">
        <w:t xml:space="preserve"> </w:t>
      </w:r>
      <w:r w:rsidR="00CF5021" w:rsidRPr="00CF5021">
        <w:t xml:space="preserve">. </w:t>
      </w:r>
      <w:r w:rsidR="00D36DEA">
        <w:t xml:space="preserve">В используемых пакетах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D36DEA">
        <w:t xml:space="preserve">, однако, если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36DEA" w:rsidRPr="00CF5021">
        <w:t xml:space="preserve"> </w:t>
      </w:r>
      <w:r w:rsidR="00D36DEA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36DEA" w:rsidRPr="00CF5021">
        <w:t xml:space="preserve"> </w:t>
      </w:r>
      <w:r w:rsidR="00D36DEA">
        <w:t xml:space="preserve">рассматриваются как канонические параметры ядерных функций, между ними, вроде как, должно быть такое соотношение: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D36DEA" w:rsidRPr="00D36DEA">
        <w:t xml:space="preserve">. </w:t>
      </w:r>
      <w:r w:rsidR="00CF5021">
        <w:t>В данном пункте и далее использовалось Гауссовское ядро.</w:t>
      </w:r>
      <w:r w:rsidR="00C939D2">
        <w:t xml:space="preserve"> Предсказание класса</w:t>
      </w:r>
      <w:r w:rsidR="009E07DB">
        <w:t xml:space="preserve"> в данном пункте задания</w:t>
      </w:r>
      <w:r w:rsidR="00C939D2">
        <w:t xml:space="preserve"> проводилось по всем наличествующим характеристикам, кроме качества.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963"/>
        <w:gridCol w:w="963"/>
      </w:tblGrid>
      <w:tr w:rsidR="00A52616" w:rsidRPr="00582BD0" w14:paraId="6D19DAED" w14:textId="77777777" w:rsidTr="0020513E">
        <w:trPr>
          <w:trHeight w:val="318"/>
          <w:jc w:val="center"/>
        </w:trPr>
        <w:tc>
          <w:tcPr>
            <w:tcW w:w="963" w:type="dxa"/>
          </w:tcPr>
          <w:p w14:paraId="11497A0D" w14:textId="678D716C" w:rsidR="00A52616" w:rsidRPr="00A52616" w:rsidRDefault="00A52616" w:rsidP="00A829D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</w:t>
            </w:r>
            <w:proofErr w:type="spellEnd"/>
            <w:r>
              <w:rPr>
                <w:lang w:val="en-US"/>
              </w:rPr>
              <w:t>/Real</w:t>
            </w:r>
          </w:p>
        </w:tc>
        <w:tc>
          <w:tcPr>
            <w:tcW w:w="963" w:type="dxa"/>
          </w:tcPr>
          <w:p w14:paraId="4ADBEF48" w14:textId="4D6DD694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Class2</w:t>
            </w:r>
          </w:p>
        </w:tc>
        <w:tc>
          <w:tcPr>
            <w:tcW w:w="963" w:type="dxa"/>
          </w:tcPr>
          <w:p w14:paraId="72777D96" w14:textId="5688FC8E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Class1</w:t>
            </w:r>
          </w:p>
        </w:tc>
      </w:tr>
      <w:tr w:rsidR="00A52616" w14:paraId="09B06D25" w14:textId="77777777" w:rsidTr="0020513E">
        <w:trPr>
          <w:trHeight w:val="318"/>
          <w:jc w:val="center"/>
        </w:trPr>
        <w:tc>
          <w:tcPr>
            <w:tcW w:w="963" w:type="dxa"/>
          </w:tcPr>
          <w:p w14:paraId="13F0A49F" w14:textId="6F262531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Class2</w:t>
            </w:r>
          </w:p>
        </w:tc>
        <w:tc>
          <w:tcPr>
            <w:tcW w:w="963" w:type="dxa"/>
          </w:tcPr>
          <w:p w14:paraId="11E8183E" w14:textId="0A440AF5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963" w:type="dxa"/>
          </w:tcPr>
          <w:p w14:paraId="0FF6CA02" w14:textId="12DE1DD6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52616" w14:paraId="50A6E672" w14:textId="77777777" w:rsidTr="0020513E">
        <w:trPr>
          <w:trHeight w:val="331"/>
          <w:jc w:val="center"/>
        </w:trPr>
        <w:tc>
          <w:tcPr>
            <w:tcW w:w="963" w:type="dxa"/>
          </w:tcPr>
          <w:p w14:paraId="09123B07" w14:textId="615B0ADC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Class1</w:t>
            </w:r>
          </w:p>
        </w:tc>
        <w:tc>
          <w:tcPr>
            <w:tcW w:w="963" w:type="dxa"/>
          </w:tcPr>
          <w:p w14:paraId="1B6F377D" w14:textId="11EB2369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63" w:type="dxa"/>
          </w:tcPr>
          <w:p w14:paraId="14B075E1" w14:textId="426FDC48" w:rsidR="00A52616" w:rsidRPr="00A52616" w:rsidRDefault="00A52616" w:rsidP="00A829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</w:tr>
    </w:tbl>
    <w:p w14:paraId="31FD23C2" w14:textId="77777777" w:rsidR="00A52616" w:rsidRDefault="00A52616" w:rsidP="00A829DD"/>
    <w:p w14:paraId="40C247D0" w14:textId="650182BD" w:rsidR="00A52616" w:rsidRDefault="00A52616" w:rsidP="00A829DD">
      <w:r>
        <w:t xml:space="preserve">Ошибка классификации на тестовой выборке составила: </w:t>
      </w:r>
      <w:r w:rsidRPr="00A52616">
        <w:t>0.2481203</w:t>
      </w:r>
      <w:r>
        <w:t>.</w:t>
      </w:r>
    </w:p>
    <w:p w14:paraId="66E3D985" w14:textId="5AADB261" w:rsidR="00A52616" w:rsidRPr="003765C0" w:rsidRDefault="007C2BE4" w:rsidP="00A829DD">
      <w:r>
        <w:lastRenderedPageBreak/>
        <w:t>Опорных векторов в классе «плохих» вин (</w:t>
      </w:r>
      <w:r>
        <w:rPr>
          <w:lang w:val="en-US"/>
        </w:rPr>
        <w:t>class</w:t>
      </w:r>
      <w:r w:rsidRPr="007C2BE4">
        <w:t xml:space="preserve">2): 378, </w:t>
      </w:r>
      <w:r>
        <w:t>в классе «хороших» (</w:t>
      </w:r>
      <w:r>
        <w:rPr>
          <w:lang w:val="en-US"/>
        </w:rPr>
        <w:t>class</w:t>
      </w:r>
      <w:r>
        <w:t>1</w:t>
      </w:r>
      <w:r w:rsidRPr="007C2BE4">
        <w:t xml:space="preserve">): </w:t>
      </w:r>
      <w:r>
        <w:t>438</w:t>
      </w:r>
      <w:r w:rsidR="003765C0" w:rsidRPr="003765C0">
        <w:t>.</w:t>
      </w:r>
    </w:p>
    <w:p w14:paraId="0EF719C0" w14:textId="73B12E77" w:rsidR="00D55C27" w:rsidRPr="003765C0" w:rsidRDefault="00D55C27" w:rsidP="00D55C27">
      <w:pPr>
        <w:pStyle w:val="1"/>
        <w:ind w:firstLine="0"/>
        <w:rPr>
          <w:sz w:val="28"/>
          <w:szCs w:val="28"/>
        </w:rPr>
      </w:pPr>
      <w:r w:rsidRPr="003765C0">
        <w:rPr>
          <w:sz w:val="28"/>
          <w:szCs w:val="28"/>
        </w:rPr>
        <w:t>Пункт 3</w:t>
      </w:r>
    </w:p>
    <w:p w14:paraId="06AFA403" w14:textId="749C5E63" w:rsidR="009E07DB" w:rsidRDefault="009E07DB" w:rsidP="009E07DB">
      <w:r>
        <w:t xml:space="preserve">Предсказание класса в данном пункте задания проводилось только по характеристикам: </w:t>
      </w:r>
      <w:proofErr w:type="spellStart"/>
      <w:r w:rsidRPr="009E07DB">
        <w:t>alcohol</w:t>
      </w:r>
      <w:proofErr w:type="spellEnd"/>
      <w:r w:rsidRPr="009E07DB">
        <w:t xml:space="preserve"> и </w:t>
      </w:r>
      <w:proofErr w:type="spellStart"/>
      <w:r w:rsidRPr="009E07DB">
        <w:t>residual</w:t>
      </w:r>
      <w:r>
        <w:t>.</w:t>
      </w:r>
      <w:r w:rsidRPr="009E07DB">
        <w:t>sugar</w:t>
      </w:r>
      <w:proofErr w:type="spellEnd"/>
      <w:r>
        <w:t>.</w:t>
      </w:r>
    </w:p>
    <w:p w14:paraId="3C4E3135" w14:textId="6CCD52FB" w:rsidR="002A3F45" w:rsidRDefault="002A3F45" w:rsidP="002A3F45">
      <w:r>
        <w:t xml:space="preserve">Ошибка классификации на обучающей выборке составила: </w:t>
      </w:r>
      <w:r w:rsidRPr="00A52616">
        <w:t>0</w:t>
      </w:r>
      <w:r>
        <w:t>.285.</w:t>
      </w:r>
    </w:p>
    <w:p w14:paraId="77C8BEE4" w14:textId="77777777" w:rsidR="003765C0" w:rsidRDefault="002A3F45" w:rsidP="003765C0">
      <w:pPr>
        <w:jc w:val="left"/>
      </w:pPr>
      <w:r>
        <w:t>Кросс-</w:t>
      </w:r>
      <w:proofErr w:type="spellStart"/>
      <w:r>
        <w:t>валидационная</w:t>
      </w:r>
      <w:proofErr w:type="spellEnd"/>
      <w:r w:rsidR="00A34F83" w:rsidRPr="00A34F83">
        <w:t xml:space="preserve"> </w:t>
      </w:r>
      <w:r>
        <w:t xml:space="preserve">ошибка предсказания класса на обучающей выборке составила </w:t>
      </w:r>
      <w:r w:rsidRPr="002A3F45">
        <w:t>0.295</w:t>
      </w:r>
      <w:r w:rsidR="003765C0" w:rsidRPr="003765C0">
        <w:t xml:space="preserve"> (</w:t>
      </w:r>
      <w:r w:rsidR="003765C0">
        <w:t xml:space="preserve">по модели пакета </w:t>
      </w:r>
      <w:proofErr w:type="spellStart"/>
      <w:r w:rsidR="003765C0">
        <w:rPr>
          <w:lang w:val="en-US"/>
        </w:rPr>
        <w:t>kernlab</w:t>
      </w:r>
      <w:proofErr w:type="spellEnd"/>
      <w:r w:rsidR="003765C0" w:rsidRPr="003765C0">
        <w:t>).</w:t>
      </w:r>
    </w:p>
    <w:p w14:paraId="2DDDE098" w14:textId="2C7C7A9F" w:rsidR="002A3F45" w:rsidRDefault="003765C0" w:rsidP="0020513E">
      <w:pPr>
        <w:ind w:firstLine="0"/>
        <w:jc w:val="center"/>
      </w:pPr>
      <w:r>
        <w:rPr>
          <w:noProof/>
        </w:rPr>
        <w:drawing>
          <wp:inline distT="0" distB="0" distL="0" distR="0" wp14:anchorId="10DAC84B" wp14:editId="2A1CC348">
            <wp:extent cx="4191000" cy="2673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13" cy="26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FAF5" w14:textId="33B4CE9F" w:rsidR="003765C0" w:rsidRDefault="003765C0" w:rsidP="003765C0">
      <w:r>
        <w:t xml:space="preserve">На данном графике представлено расположение опорных векторов </w:t>
      </w:r>
      <w:r w:rsidRPr="003765C0">
        <w:t>“</w:t>
      </w:r>
      <w:r>
        <w:rPr>
          <w:lang w:val="en-US"/>
        </w:rPr>
        <w:t>X</w:t>
      </w:r>
      <w:r w:rsidRPr="003765C0">
        <w:t xml:space="preserve">” </w:t>
      </w:r>
      <w:r>
        <w:t xml:space="preserve">и остальных наблюдений </w:t>
      </w:r>
      <w:r w:rsidRPr="003765C0">
        <w:t xml:space="preserve">“0” </w:t>
      </w:r>
      <w:r>
        <w:t xml:space="preserve">в пространстве </w:t>
      </w:r>
      <m:oMath>
        <m:r>
          <w:rPr>
            <w:rFonts w:ascii="Cambria Math" w:hAnsi="Cambria Math"/>
          </w:rPr>
          <m:t>alcohol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residual.sugar</m:t>
        </m:r>
      </m:oMath>
      <w:r w:rsidRPr="003765C0">
        <w:t>.</w:t>
      </w:r>
      <w:r w:rsidR="001329F2" w:rsidRPr="001329F2">
        <w:t xml:space="preserve"> </w:t>
      </w:r>
      <w:r w:rsidR="001329F2">
        <w:t xml:space="preserve">Красные точки соответствуют классу «хороших» вин: </w:t>
      </w:r>
      <w:r w:rsidR="001329F2">
        <w:rPr>
          <w:lang w:val="en-US"/>
        </w:rPr>
        <w:t>class</w:t>
      </w:r>
      <w:r w:rsidR="001329F2" w:rsidRPr="001329F2">
        <w:t xml:space="preserve">1, </w:t>
      </w:r>
      <w:r w:rsidR="001329F2">
        <w:t xml:space="preserve">а чёрные – классу плохих: </w:t>
      </w:r>
      <w:r w:rsidR="001329F2">
        <w:rPr>
          <w:lang w:val="en-US"/>
        </w:rPr>
        <w:t>class</w:t>
      </w:r>
      <w:r w:rsidR="001329F2">
        <w:t>2</w:t>
      </w:r>
      <w:r w:rsidR="007A4EE5">
        <w:t xml:space="preserve">. Плоскость поделена на области двух цветов в пространстве </w:t>
      </w:r>
      <m:oMath>
        <m:r>
          <w:rPr>
            <w:rFonts w:ascii="Cambria Math" w:hAnsi="Cambria Math"/>
          </w:rPr>
          <m:t>alcohol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residual.sugar</m:t>
        </m:r>
      </m:oMath>
      <w:r w:rsidR="007A4EE5">
        <w:t xml:space="preserve">. Этим областям в пространстве </w:t>
      </w:r>
      <m:oMath>
        <m:r>
          <w:rPr>
            <w:rFonts w:ascii="Cambria Math" w:hAnsi="Cambria Math"/>
          </w:rPr>
          <m:t>alcohol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residual.sugar</m:t>
        </m:r>
      </m:oMath>
      <w:r w:rsidR="007A4EE5">
        <w:t xml:space="preserve"> соответствуют указанные выше классы. Таким образом каждой точке пространства </w:t>
      </w:r>
      <m:oMath>
        <m:r>
          <w:rPr>
            <w:rFonts w:ascii="Cambria Math" w:hAnsi="Cambria Math"/>
          </w:rPr>
          <m:t>alcohol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residual.sugar</m:t>
        </m:r>
      </m:oMath>
      <w:r w:rsidR="007A4EE5">
        <w:t xml:space="preserve"> ставится в соответствие </w:t>
      </w:r>
      <w:r w:rsidR="000C05AD">
        <w:t>единственным образом класс из двух возможных (</w:t>
      </w:r>
      <w:r w:rsidR="000C05AD">
        <w:rPr>
          <w:lang w:val="en-US"/>
        </w:rPr>
        <w:t>class</w:t>
      </w:r>
      <w:r w:rsidR="000C05AD" w:rsidRPr="000C05AD">
        <w:t xml:space="preserve">2, </w:t>
      </w:r>
      <w:r w:rsidR="000C05AD">
        <w:rPr>
          <w:lang w:val="en-US"/>
        </w:rPr>
        <w:t>class</w:t>
      </w:r>
      <w:r w:rsidR="000C05AD" w:rsidRPr="000C05AD">
        <w:t xml:space="preserve">1), </w:t>
      </w:r>
      <w:r w:rsidR="007A4EE5">
        <w:t xml:space="preserve">а соответствие это задаётся откалиброванной моделью. </w:t>
      </w:r>
    </w:p>
    <w:p w14:paraId="3A6788D9" w14:textId="26B08784" w:rsidR="00CF05DE" w:rsidRDefault="00CF05DE" w:rsidP="00CF05DE">
      <w:pPr>
        <w:ind w:firstLine="0"/>
      </w:pPr>
      <w:r w:rsidRPr="00B87ABD">
        <w:rPr>
          <w:b/>
          <w:bCs/>
        </w:rPr>
        <w:t>Лирическое отступление.</w:t>
      </w:r>
      <w:r>
        <w:t xml:space="preserve"> Хочется заметить, что и в данном пункте, и в пункте, где использовались все доступные характеристики, по итогу оказывалось достаточно много (примерно половина) опорных векторов, что указывает на недостаточность наличествующих факторов для «достаточно хорошего» предсказания класса. </w:t>
      </w:r>
    </w:p>
    <w:p w14:paraId="38877812" w14:textId="26C0C566" w:rsidR="00CF05DE" w:rsidRDefault="00CF05DE" w:rsidP="003765C0">
      <w:pPr>
        <w:rPr>
          <w:noProof/>
        </w:rPr>
      </w:pPr>
      <w:r>
        <w:t>Ниже представлю иллюстрацию того же типа, но для тестовой выборки.</w:t>
      </w:r>
    </w:p>
    <w:p w14:paraId="3B47137C" w14:textId="5D4B9B08" w:rsidR="00CF05DE" w:rsidRDefault="00CF05DE" w:rsidP="0020513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18A70C" wp14:editId="23CD57A5">
            <wp:extent cx="4441825" cy="283387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18" cy="29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FFE5" w14:textId="3D144AC0" w:rsidR="00CF05DE" w:rsidRPr="003765C0" w:rsidRDefault="00CF05DE" w:rsidP="00CF05DE">
      <w:pPr>
        <w:pStyle w:val="1"/>
        <w:ind w:firstLine="0"/>
        <w:rPr>
          <w:sz w:val="28"/>
          <w:szCs w:val="28"/>
        </w:rPr>
      </w:pPr>
      <w:r w:rsidRPr="003765C0">
        <w:rPr>
          <w:sz w:val="28"/>
          <w:szCs w:val="28"/>
        </w:rPr>
        <w:t xml:space="preserve">Пункт </w:t>
      </w:r>
      <w:r>
        <w:rPr>
          <w:sz w:val="28"/>
          <w:szCs w:val="28"/>
        </w:rPr>
        <w:t>4</w:t>
      </w:r>
    </w:p>
    <w:p w14:paraId="4C7BEDDF" w14:textId="363871CE" w:rsidR="003765C0" w:rsidRPr="00770945" w:rsidRDefault="00CF05DE" w:rsidP="003765C0">
      <w:r>
        <w:t>Лучшими параметрами</w:t>
      </w:r>
      <w:r w:rsidR="00770945">
        <w:t xml:space="preserve"> на основе кросс-</w:t>
      </w:r>
      <w:proofErr w:type="spellStart"/>
      <w:r w:rsidR="00770945">
        <w:t>валидационной</w:t>
      </w:r>
      <w:proofErr w:type="spellEnd"/>
      <w:r w:rsidR="00770945">
        <w:t xml:space="preserve"> ошибки по итогам калибровок модели классификации стали </w:t>
      </w:r>
      <m:oMath>
        <m:r>
          <w:rPr>
            <w:rFonts w:ascii="Cambria Math" w:hAnsi="Cambria Math"/>
          </w:rPr>
          <m:t xml:space="preserve">C=2, 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 0.5</m:t>
        </m:r>
      </m:oMath>
    </w:p>
    <w:p w14:paraId="1FACBB2D" w14:textId="39A75F1D" w:rsidR="00553151" w:rsidRDefault="00770945" w:rsidP="00D55C27">
      <w:r>
        <w:t>Ошибка классификации</w:t>
      </w:r>
      <w:r w:rsidR="00956072">
        <w:t xml:space="preserve"> для наилучшей модели</w:t>
      </w:r>
      <w:r>
        <w:t xml:space="preserve"> </w:t>
      </w:r>
      <w:r w:rsidR="00956072">
        <w:t xml:space="preserve">на обучающей выборке составила: </w:t>
      </w:r>
      <w:r w:rsidRPr="00770945">
        <w:t>0.05583333</w:t>
      </w:r>
    </w:p>
    <w:p w14:paraId="64F8AD81" w14:textId="78ABCE98" w:rsidR="00956072" w:rsidRDefault="00956072" w:rsidP="00D55C27">
      <w:r>
        <w:t xml:space="preserve">Ошибка классификации для наилучшей модели на тестовой выборке составила: </w:t>
      </w:r>
      <w:r w:rsidRPr="00956072">
        <w:t>0.2180451</w:t>
      </w:r>
    </w:p>
    <w:p w14:paraId="0D8196EB" w14:textId="484FA432" w:rsidR="0092091E" w:rsidRPr="003765C0" w:rsidRDefault="0092091E" w:rsidP="0092091E">
      <w:pPr>
        <w:pStyle w:val="1"/>
        <w:ind w:firstLine="0"/>
        <w:rPr>
          <w:sz w:val="28"/>
          <w:szCs w:val="28"/>
        </w:rPr>
      </w:pPr>
      <w:r w:rsidRPr="003765C0">
        <w:rPr>
          <w:sz w:val="28"/>
          <w:szCs w:val="28"/>
        </w:rPr>
        <w:t xml:space="preserve">Пункт </w:t>
      </w:r>
      <w:r>
        <w:rPr>
          <w:sz w:val="28"/>
          <w:szCs w:val="28"/>
        </w:rPr>
        <w:t>5</w:t>
      </w:r>
    </w:p>
    <w:p w14:paraId="722195ED" w14:textId="6ABBA776" w:rsidR="0092091E" w:rsidRPr="004E32F8" w:rsidRDefault="00353F36" w:rsidP="00D55C27">
      <w:r>
        <w:t xml:space="preserve">Для подбора наилучшего среза по качеству для определения классов вина я итерирую по таким барьерам со значениями от </w:t>
      </w:r>
      <w:r w:rsidR="004E32F8">
        <w:t>3</w:t>
      </w:r>
      <w:r>
        <w:t xml:space="preserve"> до </w:t>
      </w:r>
      <w:r w:rsidR="004E32F8">
        <w:t>8</w:t>
      </w:r>
      <w:r w:rsidR="00647B0D" w:rsidRPr="00647B0D">
        <w:t xml:space="preserve">. </w:t>
      </w:r>
      <w:r w:rsidR="00647B0D">
        <w:t>(т.к. качество дискретно и принимает значения от 3 до 8</w:t>
      </w:r>
      <w:r w:rsidR="004E32F8">
        <w:t>, вообще логично рассматривать от 4 до 7, но это не мешает никак получить результат</w:t>
      </w:r>
      <w:r w:rsidR="00647B0D">
        <w:t xml:space="preserve">). Далее, я оптимальными методами подбираю значения </w:t>
      </w:r>
      <w:r w:rsidR="00647B0D">
        <w:rPr>
          <w:lang w:val="en-US"/>
        </w:rPr>
        <w:t>sigma</w:t>
      </w:r>
      <w:r w:rsidR="00647B0D" w:rsidRPr="00647B0D">
        <w:t xml:space="preserve"> </w:t>
      </w:r>
      <w:r w:rsidR="00647B0D">
        <w:t xml:space="preserve">и </w:t>
      </w:r>
      <w:r w:rsidR="00647B0D">
        <w:rPr>
          <w:lang w:val="en-US"/>
        </w:rPr>
        <w:t>C</w:t>
      </w:r>
      <w:r w:rsidR="00647B0D" w:rsidRPr="00647B0D">
        <w:t xml:space="preserve"> </w:t>
      </w:r>
      <w:r w:rsidR="00647B0D">
        <w:t>и считаю ошибку</w:t>
      </w:r>
      <w:r w:rsidR="004E32F8" w:rsidRPr="004E32F8">
        <w:t xml:space="preserve"> </w:t>
      </w:r>
      <w:r w:rsidR="004E32F8">
        <w:t>предсказания класса</w:t>
      </w:r>
      <w:r w:rsidR="00647B0D">
        <w:t xml:space="preserve"> на </w:t>
      </w:r>
      <w:r w:rsidR="004E32F8">
        <w:t xml:space="preserve">тренировочной </w:t>
      </w:r>
      <w:r w:rsidR="00647B0D">
        <w:t>выборке.</w:t>
      </w:r>
      <w:r w:rsidR="004E32F8">
        <w:t xml:space="preserve"> Минимальной ошибке </w:t>
      </w:r>
      <w:r w:rsidR="00010C93">
        <w:t xml:space="preserve">из ошибок подсчитанным вышеуказанным способом </w:t>
      </w:r>
      <w:r w:rsidR="004E32F8">
        <w:t xml:space="preserve">соответствует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res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old</m:t>
        </m:r>
        <m:r>
          <w:rPr>
            <w:rFonts w:ascii="Cambria Math" w:hAnsi="Cambria Math"/>
          </w:rPr>
          <m:t xml:space="preserve"> = 5</m:t>
        </m:r>
      </m:oMath>
      <w:r w:rsidR="004E32F8">
        <w:t>, как я и предполагал вначале</w:t>
      </w:r>
      <w:r w:rsidR="00010C93">
        <w:t>.</w:t>
      </w:r>
    </w:p>
    <w:sectPr w:rsidR="0092091E" w:rsidRPr="004E3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DD"/>
    <w:rsid w:val="00010C93"/>
    <w:rsid w:val="000355A5"/>
    <w:rsid w:val="000B4585"/>
    <w:rsid w:val="000C05AD"/>
    <w:rsid w:val="000D63D4"/>
    <w:rsid w:val="000E3FA2"/>
    <w:rsid w:val="001329F2"/>
    <w:rsid w:val="001E6818"/>
    <w:rsid w:val="0020513E"/>
    <w:rsid w:val="00287E99"/>
    <w:rsid w:val="002A3F45"/>
    <w:rsid w:val="003350B6"/>
    <w:rsid w:val="00353F36"/>
    <w:rsid w:val="003765C0"/>
    <w:rsid w:val="004E32F8"/>
    <w:rsid w:val="00553151"/>
    <w:rsid w:val="00582BD0"/>
    <w:rsid w:val="00647B0D"/>
    <w:rsid w:val="00682034"/>
    <w:rsid w:val="00770945"/>
    <w:rsid w:val="007A4EE5"/>
    <w:rsid w:val="007C2BE4"/>
    <w:rsid w:val="007E41EC"/>
    <w:rsid w:val="00813A76"/>
    <w:rsid w:val="0089441C"/>
    <w:rsid w:val="0092091E"/>
    <w:rsid w:val="00921956"/>
    <w:rsid w:val="00956072"/>
    <w:rsid w:val="00960EAA"/>
    <w:rsid w:val="00983CE1"/>
    <w:rsid w:val="009E07DB"/>
    <w:rsid w:val="009F15DA"/>
    <w:rsid w:val="00A34F83"/>
    <w:rsid w:val="00A505F6"/>
    <w:rsid w:val="00A52616"/>
    <w:rsid w:val="00A829DD"/>
    <w:rsid w:val="00AB4B58"/>
    <w:rsid w:val="00AE3E06"/>
    <w:rsid w:val="00B03295"/>
    <w:rsid w:val="00B1372A"/>
    <w:rsid w:val="00B87ABD"/>
    <w:rsid w:val="00BC2769"/>
    <w:rsid w:val="00C345AC"/>
    <w:rsid w:val="00C939D2"/>
    <w:rsid w:val="00CA5451"/>
    <w:rsid w:val="00CF05DE"/>
    <w:rsid w:val="00CF5021"/>
    <w:rsid w:val="00D36DEA"/>
    <w:rsid w:val="00D55C27"/>
    <w:rsid w:val="00D57588"/>
    <w:rsid w:val="00DF77A6"/>
    <w:rsid w:val="00EE53E6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270F"/>
  <w15:chartTrackingRefBased/>
  <w15:docId w15:val="{97F44654-E385-4AA6-8471-880EFAF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E1"/>
    <w:pPr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9DD"/>
    <w:pPr>
      <w:spacing w:after="0" w:line="240" w:lineRule="auto"/>
      <w:ind w:firstLine="709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A8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2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A82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8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B1372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53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2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6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A52616"/>
  </w:style>
  <w:style w:type="table" w:styleId="a7">
    <w:name w:val="Table Grid"/>
    <w:basedOn w:val="a1"/>
    <w:uiPriority w:val="39"/>
    <w:rsid w:val="00A52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140210120398 Федотов Максим Максимович</dc:creator>
  <cp:keywords/>
  <dc:description/>
  <cp:lastModifiedBy>140210120398 Федотов Максим Максимович</cp:lastModifiedBy>
  <cp:revision>39</cp:revision>
  <dcterms:created xsi:type="dcterms:W3CDTF">2020-03-28T20:24:00Z</dcterms:created>
  <dcterms:modified xsi:type="dcterms:W3CDTF">2020-09-09T21:27:00Z</dcterms:modified>
</cp:coreProperties>
</file>