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0.2 -->
  <w:body>
    <w:p w:rsidR="00DB6368" w:rsidP="006B5CC9" w14:paraId="3E1B2AD6" w14:textId="3AF4E7C0">
      <w:pPr>
        <w:pStyle w:val="Heading2"/>
      </w:pPr>
      <w:r w:rsidRPr="006B5CC9">
        <w:t>Anwendungsfallbeschreibungsvorlage</w:t>
      </w:r>
    </w:p>
    <w:p w:rsidR="00A05D66" w:rsidP="006B5CC9" w14:paraId="0ACF0F9D" w14:textId="77777777">
      <w:pPr>
        <w:jc w:val="center"/>
        <w:rPr>
          <w:b/>
          <w:bCs/>
          <w:color w:val="3C0483" w:themeColor="text2"/>
        </w:rPr>
      </w:pPr>
    </w:p>
    <w:p w:rsidR="006B5CC9" w:rsidP="006B5CC9" w14:paraId="6F7A277F" w14:textId="5FC7B09B">
      <w:pPr>
        <w:jc w:val="center"/>
        <w:rPr>
          <w:b/>
          <w:bCs/>
          <w:color w:val="3C0483" w:themeColor="text2"/>
        </w:rPr>
      </w:pPr>
      <w:r w:rsidRPr="006B5CC9">
        <w:rPr>
          <w:b/>
          <w:bCs/>
          <w:color w:val="3C0483" w:themeColor="text2"/>
        </w:rPr>
        <w:t>Allgemeine Informationen</w:t>
      </w:r>
    </w:p>
    <w:p w:rsidR="00A05D66" w:rsidP="00A05D66" w14:paraId="5B831F36" w14:textId="77777777"/>
    <w:tbl>
      <w:tblPr>
        <w:tblStyle w:val="TableGrid"/>
        <w:tblW w:w="0" w:type="auto"/>
        <w:tblLayout w:type="fixed"/>
        <w:tblLook w:val="04A0"/>
      </w:tblPr>
      <w:tblGrid>
        <w:gridCol w:w="3823"/>
        <w:gridCol w:w="5096"/>
      </w:tblGrid>
      <w:tr w14:paraId="1C81C033" w14:textId="77777777" w:rsidTr="005B04D3">
        <w:tblPrEx>
          <w:tblW w:w="0" w:type="auto"/>
          <w:tblLayout w:type="fixed"/>
          <w:tblLook w:val="04A0"/>
        </w:tblPrEx>
        <w:trPr>
          <w:tblHeader/>
        </w:trPr>
        <w:tc>
          <w:tcPr>
            <w:tcW w:w="3823" w:type="dxa"/>
          </w:tcPr>
          <w:p w:rsidR="00A05D66" w:rsidP="00181C8D" w14:paraId="7E8F1BF9" w14:textId="137EF5AD">
            <w:pPr>
              <w:pStyle w:val="Tabellenkopf"/>
              <w:jc w:val="center"/>
            </w:pPr>
            <w:r>
              <w:t>Fragestellung</w:t>
            </w:r>
          </w:p>
        </w:tc>
        <w:tc>
          <w:tcPr>
            <w:tcW w:w="5096" w:type="dxa"/>
          </w:tcPr>
          <w:p w:rsidR="00A05D66" w:rsidP="00181C8D" w14:paraId="533111B9" w14:textId="08A399E9">
            <w:pPr>
              <w:pStyle w:val="Tabellenkopf"/>
              <w:jc w:val="center"/>
            </w:pPr>
            <w:r>
              <w:t xml:space="preserve">Angaben </w:t>
            </w:r>
          </w:p>
        </w:tc>
      </w:tr>
      <w:tr w14:paraId="233BFC3E" w14:textId="77777777" w:rsidTr="005B04D3">
        <w:tblPrEx>
          <w:tblW w:w="0" w:type="auto"/>
          <w:tblLayout w:type="fixed"/>
          <w:tblLook w:val="04A0"/>
        </w:tblPrEx>
        <w:trPr>
          <w:trHeight w:val="491"/>
        </w:trPr>
        <w:tc>
          <w:tcPr>
            <w:tcW w:w="3823" w:type="dxa"/>
          </w:tcPr>
          <w:p w:rsidR="00A05D66" w:rsidRPr="00181C8D" w:rsidP="005B04D3" w14:paraId="38B71DC6" w14:textId="414CB4A8">
            <w:pPr>
              <w:pStyle w:val="Standardviolett"/>
              <w:tabs>
                <w:tab w:val="left" w:pos="447"/>
              </w:tabs>
              <w:ind w:left="447" w:hanging="447"/>
            </w:pPr>
            <w:r w:rsidRPr="00493A5D">
              <w:rPr>
                <w:b/>
                <w:bCs/>
              </w:rPr>
              <w:t>1</w:t>
            </w:r>
            <w:r w:rsidRPr="00181C8D">
              <w:tab/>
              <w:t>Name des Anwendungsfalls</w:t>
            </w:r>
          </w:p>
        </w:tc>
        <w:tc>
          <w:tcPr>
            <w:tcW w:w="5096" w:type="dxa"/>
          </w:tcPr>
          <w:p w:rsidR="005C6771" w:rsidRPr="00A67A44" w:rsidP="00A67A44" w14:paraId="63FE0613" w14:textId="44D70FEE">
            <w:pPr>
              <w:pStyle w:val="Standardviolett"/>
            </w:pPr>
          </w:p>
        </w:tc>
      </w:tr>
      <w:tr w14:paraId="2CEE09BA" w14:textId="77777777" w:rsidTr="005B04D3">
        <w:tblPrEx>
          <w:tblW w:w="0" w:type="auto"/>
          <w:tblLayout w:type="fixed"/>
          <w:tblLook w:val="04A0"/>
        </w:tblPrEx>
        <w:trPr>
          <w:trHeight w:val="5448"/>
        </w:trPr>
        <w:tc>
          <w:tcPr>
            <w:tcW w:w="3823" w:type="dxa"/>
          </w:tcPr>
          <w:p w:rsidR="00A05D66" w:rsidP="005B04D3" w14:paraId="4F489B3B" w14:textId="3F54DBF3">
            <w:pPr>
              <w:pStyle w:val="Standardviolett"/>
              <w:tabs>
                <w:tab w:val="left" w:pos="447"/>
              </w:tabs>
              <w:ind w:left="447" w:hanging="447"/>
            </w:pPr>
            <w:r w:rsidRPr="00493A5D">
              <w:rPr>
                <w:b/>
                <w:bCs/>
              </w:rPr>
              <w:t>2</w:t>
            </w:r>
            <w:r>
              <w:tab/>
              <w:t xml:space="preserve">Beschreiben Sie </w:t>
            </w:r>
            <w:r w:rsidR="00DC1383">
              <w:br/>
            </w:r>
            <w:r>
              <w:t xml:space="preserve">den Anwendungsfall. </w:t>
            </w:r>
            <w:r>
              <w:br/>
              <w:t>(maximal 300 Wörter)</w:t>
            </w:r>
          </w:p>
        </w:tc>
        <w:tc>
          <w:tcPr>
            <w:tcW w:w="5096" w:type="dxa"/>
          </w:tcPr>
          <w:p w:rsidR="005C6771" w:rsidRPr="00A67A44" w:rsidP="00A67A44" w14:paraId="2F7815EE" w14:textId="548DA16F">
            <w:pPr>
              <w:pStyle w:val="Standardviolett"/>
            </w:pPr>
          </w:p>
        </w:tc>
      </w:tr>
      <w:tr w14:paraId="60BBD37C" w14:textId="77777777" w:rsidTr="005B04D3">
        <w:tblPrEx>
          <w:tblW w:w="0" w:type="auto"/>
          <w:tblLayout w:type="fixed"/>
          <w:tblLook w:val="04A0"/>
        </w:tblPrEx>
        <w:trPr>
          <w:trHeight w:val="6209"/>
        </w:trPr>
        <w:tc>
          <w:tcPr>
            <w:tcW w:w="3823" w:type="dxa"/>
          </w:tcPr>
          <w:p w:rsidR="00A05D66" w:rsidP="005B04D3" w14:paraId="42F7FC3D" w14:textId="4E736155">
            <w:pPr>
              <w:pStyle w:val="Standardviolett"/>
              <w:tabs>
                <w:tab w:val="left" w:pos="447"/>
              </w:tabs>
              <w:ind w:left="447" w:hanging="447"/>
            </w:pPr>
            <w:r w:rsidRPr="00493A5D">
              <w:rPr>
                <w:b/>
                <w:bCs/>
              </w:rPr>
              <w:t>3</w:t>
            </w:r>
            <w:r>
              <w:tab/>
            </w:r>
            <w:r w:rsidRPr="00181C8D">
              <w:t>Welche Aufgabenstellung wird durch das KI-System gelöst? (maximal 300 Wörter)</w:t>
            </w:r>
          </w:p>
        </w:tc>
        <w:tc>
          <w:tcPr>
            <w:tcW w:w="5096" w:type="dxa"/>
          </w:tcPr>
          <w:p w:rsidR="005C6771" w:rsidRPr="00A67A44" w:rsidP="00A67A44" w14:paraId="3E947791" w14:textId="77777777">
            <w:pPr>
              <w:pStyle w:val="Standardviolett"/>
            </w:pPr>
          </w:p>
        </w:tc>
      </w:tr>
      <w:tr w14:paraId="4C619014" w14:textId="77777777" w:rsidTr="005B04D3">
        <w:tblPrEx>
          <w:tblW w:w="0" w:type="auto"/>
          <w:tblLayout w:type="fixed"/>
          <w:tblLook w:val="04A0"/>
        </w:tblPrEx>
        <w:trPr>
          <w:trHeight w:val="1362"/>
        </w:trPr>
        <w:tc>
          <w:tcPr>
            <w:tcW w:w="3823" w:type="dxa"/>
          </w:tcPr>
          <w:p w:rsidR="00181C8D" w:rsidP="005B04D3" w14:paraId="034637CA" w14:textId="67AF5736">
            <w:pPr>
              <w:pStyle w:val="Standardviolett"/>
              <w:tabs>
                <w:tab w:val="left" w:pos="447"/>
              </w:tabs>
              <w:ind w:left="447" w:hanging="447"/>
            </w:pPr>
            <w:r w:rsidRPr="00493A5D">
              <w:rPr>
                <w:b/>
                <w:bCs/>
              </w:rPr>
              <w:t>4</w:t>
            </w:r>
            <w:r>
              <w:tab/>
            </w:r>
            <w:r w:rsidRPr="00181C8D">
              <w:t xml:space="preserve">Was ist der Eingabebereich </w:t>
            </w:r>
            <w:r w:rsidR="00362C0A">
              <w:br/>
            </w:r>
            <w:r w:rsidRPr="00181C8D">
              <w:t>des KI-Systems, d. h.</w:t>
            </w:r>
            <w:r>
              <w:t xml:space="preserve"> </w:t>
            </w:r>
            <w:r w:rsidRPr="00181C8D">
              <w:t>in welchen Situationen/bei welchen Eingaben soll das KI-System funktionieren</w:t>
            </w:r>
            <w:r>
              <w:rPr>
                <w:rStyle w:val="FootnoteReference"/>
              </w:rPr>
              <w:footnoteReference w:id="2"/>
            </w:r>
            <w:r w:rsidRPr="00181C8D">
              <w:t>?</w:t>
            </w:r>
          </w:p>
        </w:tc>
        <w:tc>
          <w:tcPr>
            <w:tcW w:w="5096" w:type="dxa"/>
          </w:tcPr>
          <w:p w:rsidR="005C6771" w:rsidRPr="005B04D3" w:rsidP="005B04D3" w14:paraId="37D6F429" w14:textId="77777777">
            <w:pPr>
              <w:pStyle w:val="Standardviolett"/>
            </w:pPr>
          </w:p>
        </w:tc>
      </w:tr>
      <w:tr w14:paraId="2674DFA2" w14:textId="77777777" w:rsidTr="005B04D3">
        <w:tblPrEx>
          <w:tblW w:w="0" w:type="auto"/>
          <w:tblLayout w:type="fixed"/>
          <w:tblLook w:val="04A0"/>
        </w:tblPrEx>
        <w:trPr>
          <w:trHeight w:val="1527"/>
        </w:trPr>
        <w:tc>
          <w:tcPr>
            <w:tcW w:w="3823" w:type="dxa"/>
          </w:tcPr>
          <w:p w:rsidR="00181C8D" w:rsidP="005B04D3" w14:paraId="15634338" w14:textId="598D44D9">
            <w:pPr>
              <w:pStyle w:val="Standardviolett"/>
              <w:tabs>
                <w:tab w:val="left" w:pos="447"/>
              </w:tabs>
              <w:ind w:left="447" w:hanging="447"/>
            </w:pPr>
            <w:r w:rsidRPr="00493A5D">
              <w:rPr>
                <w:b/>
                <w:bCs/>
              </w:rPr>
              <w:t>5</w:t>
            </w:r>
            <w:r>
              <w:tab/>
            </w:r>
            <w:r w:rsidRPr="00181C8D">
              <w:t xml:space="preserve">Wo liegen die Grenzen des Eingabebereichs des KI-Systems, d. h. in welchen Situationen/bei welchen Eingaben funktioniert </w:t>
            </w:r>
            <w:r w:rsidR="00362C0A">
              <w:br/>
            </w:r>
            <w:r w:rsidRPr="00181C8D">
              <w:t>das KI-System nur eingeschränkt oder gar nicht mehr?</w:t>
            </w:r>
          </w:p>
        </w:tc>
        <w:tc>
          <w:tcPr>
            <w:tcW w:w="5096" w:type="dxa"/>
          </w:tcPr>
          <w:p w:rsidR="005C6771" w:rsidRPr="005B04D3" w:rsidP="005B04D3" w14:paraId="1C16818E" w14:textId="77777777">
            <w:pPr>
              <w:pStyle w:val="Standardviolett"/>
            </w:pPr>
          </w:p>
        </w:tc>
      </w:tr>
      <w:tr w14:paraId="1DF8F527" w14:textId="77777777" w:rsidTr="005B04D3">
        <w:tblPrEx>
          <w:tblW w:w="0" w:type="auto"/>
          <w:tblLayout w:type="fixed"/>
          <w:tblLook w:val="04A0"/>
        </w:tblPrEx>
        <w:trPr>
          <w:trHeight w:val="657"/>
        </w:trPr>
        <w:tc>
          <w:tcPr>
            <w:tcW w:w="3823" w:type="dxa"/>
          </w:tcPr>
          <w:p w:rsidR="00181C8D" w:rsidP="005B04D3" w14:paraId="018D988C" w14:textId="1B971EAA">
            <w:pPr>
              <w:pStyle w:val="Standardviolett"/>
              <w:tabs>
                <w:tab w:val="left" w:pos="447"/>
              </w:tabs>
              <w:ind w:left="447" w:hanging="447"/>
            </w:pPr>
            <w:r w:rsidRPr="00493A5D">
              <w:rPr>
                <w:b/>
                <w:bCs/>
              </w:rPr>
              <w:t>6</w:t>
            </w:r>
            <w:r>
              <w:tab/>
            </w:r>
            <w:r w:rsidRPr="00181C8D">
              <w:t xml:space="preserve">Was ist der Ausgabebereich </w:t>
            </w:r>
            <w:r w:rsidR="00362C0A">
              <w:br/>
            </w:r>
            <w:r w:rsidRPr="00181C8D">
              <w:t>des KI-Systems?</w:t>
            </w:r>
          </w:p>
        </w:tc>
        <w:tc>
          <w:tcPr>
            <w:tcW w:w="5096" w:type="dxa"/>
          </w:tcPr>
          <w:p w:rsidR="005C6771" w:rsidRPr="005B04D3" w:rsidP="005B04D3" w14:paraId="3021DBC6" w14:textId="50C62A06">
            <w:pPr>
              <w:pStyle w:val="Standardviolett"/>
            </w:pPr>
          </w:p>
        </w:tc>
      </w:tr>
      <w:tr w14:paraId="716352D7" w14:textId="77777777" w:rsidTr="005B04D3">
        <w:tblPrEx>
          <w:tblW w:w="0" w:type="auto"/>
          <w:tblLayout w:type="fixed"/>
          <w:tblLook w:val="04A0"/>
        </w:tblPrEx>
        <w:trPr>
          <w:trHeight w:val="1525"/>
        </w:trPr>
        <w:tc>
          <w:tcPr>
            <w:tcW w:w="3823" w:type="dxa"/>
          </w:tcPr>
          <w:p w:rsidR="00181C8D" w:rsidP="005B04D3" w14:paraId="0E0FD437" w14:textId="3E91606D">
            <w:pPr>
              <w:pStyle w:val="Standardviolett"/>
              <w:tabs>
                <w:tab w:val="left" w:pos="447"/>
              </w:tabs>
              <w:ind w:left="447" w:hanging="447"/>
            </w:pPr>
            <w:r w:rsidRPr="00493A5D">
              <w:rPr>
                <w:b/>
                <w:bCs/>
              </w:rPr>
              <w:t>7a</w:t>
            </w:r>
            <w:r>
              <w:tab/>
            </w:r>
            <w:r w:rsidRPr="00181C8D">
              <w:t>Für welche Nutzergruppe ist der Einsatz des KI-Systems denkbar? Gibt es Voraussetzungen bzgl. Ausbildung oder Wissen dieser Nutzergruppe?</w:t>
            </w:r>
          </w:p>
        </w:tc>
        <w:tc>
          <w:tcPr>
            <w:tcW w:w="5096" w:type="dxa"/>
          </w:tcPr>
          <w:p w:rsidR="005C6771" w:rsidRPr="005B04D3" w:rsidP="005B04D3" w14:paraId="104CE7BF" w14:textId="34197C66">
            <w:pPr>
              <w:pStyle w:val="Standardviolett"/>
            </w:pPr>
          </w:p>
        </w:tc>
      </w:tr>
      <w:tr w14:paraId="175254D0" w14:textId="77777777" w:rsidTr="005B04D3">
        <w:tblPrEx>
          <w:tblW w:w="0" w:type="auto"/>
          <w:tblLayout w:type="fixed"/>
          <w:tblLook w:val="04A0"/>
        </w:tblPrEx>
        <w:trPr>
          <w:trHeight w:val="1521"/>
        </w:trPr>
        <w:tc>
          <w:tcPr>
            <w:tcW w:w="3823" w:type="dxa"/>
          </w:tcPr>
          <w:p w:rsidR="00181C8D" w:rsidP="005B04D3" w14:paraId="0A169170" w14:textId="588811F9">
            <w:pPr>
              <w:pStyle w:val="Standardviolett"/>
              <w:tabs>
                <w:tab w:val="left" w:pos="447"/>
              </w:tabs>
              <w:ind w:left="447" w:hanging="447"/>
            </w:pPr>
            <w:r w:rsidRPr="00493A5D">
              <w:rPr>
                <w:b/>
                <w:bCs/>
              </w:rPr>
              <w:t>7b</w:t>
            </w:r>
            <w:r>
              <w:tab/>
            </w:r>
            <w:r w:rsidRPr="00181C8D">
              <w:t xml:space="preserve">Welche Gruppen von Personen </w:t>
            </w:r>
            <w:r w:rsidRPr="00181C8D">
              <w:t>sind</w:t>
            </w:r>
            <w:r w:rsidRPr="00181C8D">
              <w:t xml:space="preserve"> möglicherweise unmittelbar durch die Ausgaben des KI-Systems (positiv und/oder negativ) betroffen</w:t>
            </w:r>
            <w:r>
              <w:rPr>
                <w:rStyle w:val="FootnoteReference"/>
              </w:rPr>
              <w:footnoteReference w:id="3"/>
            </w:r>
            <w:r w:rsidRPr="00181C8D">
              <w:t>?</w:t>
            </w:r>
          </w:p>
        </w:tc>
        <w:tc>
          <w:tcPr>
            <w:tcW w:w="5096" w:type="dxa"/>
          </w:tcPr>
          <w:p w:rsidR="005C6771" w:rsidRPr="005B04D3" w:rsidP="005B04D3" w14:paraId="1ED61E3A" w14:textId="77777777">
            <w:pPr>
              <w:pStyle w:val="Standardviolett"/>
            </w:pPr>
          </w:p>
        </w:tc>
      </w:tr>
      <w:tr w14:paraId="592B96CC" w14:textId="77777777" w:rsidTr="005B04D3">
        <w:tblPrEx>
          <w:tblW w:w="0" w:type="auto"/>
          <w:tblLayout w:type="fixed"/>
          <w:tblLook w:val="04A0"/>
        </w:tblPrEx>
        <w:tc>
          <w:tcPr>
            <w:tcW w:w="3823" w:type="dxa"/>
          </w:tcPr>
          <w:p w:rsidR="00181C8D" w:rsidP="005B04D3" w14:paraId="5A40FC1D" w14:textId="6A2D1966">
            <w:pPr>
              <w:pStyle w:val="Standardviolett"/>
              <w:tabs>
                <w:tab w:val="left" w:pos="447"/>
              </w:tabs>
              <w:ind w:left="447" w:hanging="447"/>
            </w:pPr>
            <w:r w:rsidRPr="00493A5D">
              <w:rPr>
                <w:b/>
                <w:bCs/>
              </w:rPr>
              <w:t>8a</w:t>
            </w:r>
            <w:r>
              <w:tab/>
            </w:r>
            <w:r w:rsidRPr="00181C8D">
              <w:t>Ist vorgesehen, dass Menschen am Betrieb des KI-Systems beteiligt sind?</w:t>
            </w:r>
          </w:p>
        </w:tc>
        <w:tc>
          <w:tcPr>
            <w:tcW w:w="5096" w:type="dxa"/>
          </w:tcPr>
          <w:p w:rsidR="00181C8D" w:rsidRPr="00181C8D" w:rsidP="00493A5D" w14:paraId="0A14C08D" w14:textId="4D1A9781">
            <w:pPr>
              <w:tabs>
                <w:tab w:val="left" w:pos="741"/>
              </w:tabs>
              <w:rPr>
                <w:color w:val="3C0483" w:themeColor="text2"/>
              </w:rPr>
            </w:pPr>
            <w:r>
              <w:rPr>
                <w:rFonts w:ascii="MS Gothic" w:eastAsia="MS Gothic" w:hAnsi="MS Gothic" w:hint="eastAsia"/>
                <w:color w:val="3C0483" w:themeColor="text2"/>
              </w:rPr>
              <w:t>☐</w:t>
            </w:r>
            <w:r w:rsidR="00493A5D">
              <w:rPr>
                <w:color w:val="3C0483" w:themeColor="text2"/>
              </w:rPr>
              <w:t xml:space="preserve"> Ja</w:t>
            </w:r>
            <w:r w:rsidR="00493A5D">
              <w:rPr>
                <w:color w:val="3C0483" w:themeColor="text2"/>
              </w:rPr>
              <w:tab/>
            </w:r>
            <w:r w:rsidR="00493A5D">
              <w:rPr>
                <w:rFonts w:ascii="MS Gothic" w:eastAsia="MS Gothic" w:hAnsi="MS Gothic" w:hint="eastAsia"/>
                <w:color w:val="3C0483" w:themeColor="text2"/>
              </w:rPr>
              <w:t>☐</w:t>
            </w:r>
            <w:r w:rsidR="00493A5D">
              <w:rPr>
                <w:color w:val="3C0483" w:themeColor="text2"/>
              </w:rPr>
              <w:t xml:space="preserve"> Nein</w:t>
            </w:r>
          </w:p>
        </w:tc>
      </w:tr>
      <w:tr w14:paraId="356A20EC" w14:textId="77777777" w:rsidTr="005B04D3">
        <w:tblPrEx>
          <w:tblW w:w="0" w:type="auto"/>
          <w:tblLayout w:type="fixed"/>
          <w:tblLook w:val="04A0"/>
        </w:tblPrEx>
        <w:tc>
          <w:tcPr>
            <w:tcW w:w="3823" w:type="dxa"/>
          </w:tcPr>
          <w:p w:rsidR="00181C8D" w:rsidP="005B04D3" w14:paraId="4ABB6821" w14:textId="5F345C28">
            <w:pPr>
              <w:pStyle w:val="Standardviolett"/>
              <w:tabs>
                <w:tab w:val="left" w:pos="447"/>
              </w:tabs>
              <w:ind w:left="447" w:hanging="447"/>
            </w:pPr>
            <w:r w:rsidRPr="00493A5D">
              <w:rPr>
                <w:b/>
                <w:bCs/>
              </w:rPr>
              <w:t>8b</w:t>
            </w:r>
            <w:r>
              <w:tab/>
            </w:r>
            <w:r w:rsidRPr="00181C8D">
              <w:t>Sind</w:t>
            </w:r>
            <w:r w:rsidRPr="00181C8D">
              <w:t xml:space="preserve"> Menschen an der Aufsicht </w:t>
            </w:r>
            <w:r w:rsidR="00362C0A">
              <w:br/>
            </w:r>
            <w:r w:rsidRPr="00181C8D">
              <w:t>des KI-Systems beteiligt?</w:t>
            </w:r>
          </w:p>
        </w:tc>
        <w:tc>
          <w:tcPr>
            <w:tcW w:w="5096" w:type="dxa"/>
          </w:tcPr>
          <w:p w:rsidR="00181C8D" w:rsidRPr="00181C8D" w:rsidP="00493A5D" w14:paraId="129691F5" w14:textId="774B1D4A">
            <w:pPr>
              <w:tabs>
                <w:tab w:val="left" w:pos="741"/>
              </w:tabs>
              <w:rPr>
                <w:color w:val="3C0483" w:themeColor="text2"/>
              </w:rPr>
            </w:pPr>
            <w:r>
              <w:rPr>
                <w:rFonts w:ascii="MS Gothic" w:eastAsia="MS Gothic" w:hAnsi="MS Gothic" w:hint="eastAsia"/>
                <w:color w:val="3C0483" w:themeColor="text2"/>
              </w:rPr>
              <w:t>☐</w:t>
            </w:r>
            <w:r>
              <w:rPr>
                <w:color w:val="3C0483" w:themeColor="text2"/>
              </w:rPr>
              <w:t xml:space="preserve"> Ja</w:t>
            </w:r>
            <w:r>
              <w:rPr>
                <w:color w:val="3C0483" w:themeColor="text2"/>
              </w:rPr>
              <w:tab/>
            </w:r>
            <w:r>
              <w:rPr>
                <w:rFonts w:ascii="MS Gothic" w:eastAsia="MS Gothic" w:hAnsi="MS Gothic" w:hint="eastAsia"/>
                <w:color w:val="3C0483" w:themeColor="text2"/>
              </w:rPr>
              <w:t>☐</w:t>
            </w:r>
            <w:r>
              <w:rPr>
                <w:color w:val="3C0483" w:themeColor="text2"/>
              </w:rPr>
              <w:t xml:space="preserve"> Nein</w:t>
            </w:r>
          </w:p>
        </w:tc>
      </w:tr>
      <w:tr w14:paraId="064179D2" w14:textId="77777777" w:rsidTr="005B04D3">
        <w:tblPrEx>
          <w:tblW w:w="0" w:type="auto"/>
          <w:tblLayout w:type="fixed"/>
          <w:tblLook w:val="04A0"/>
        </w:tblPrEx>
        <w:tc>
          <w:tcPr>
            <w:tcW w:w="3823" w:type="dxa"/>
          </w:tcPr>
          <w:p w:rsidR="00181C8D" w:rsidP="005B04D3" w14:paraId="358EC49C" w14:textId="4D13B3C1">
            <w:pPr>
              <w:pStyle w:val="Standardviolett"/>
              <w:tabs>
                <w:tab w:val="left" w:pos="447"/>
              </w:tabs>
              <w:ind w:left="447" w:hanging="447"/>
            </w:pPr>
            <w:r w:rsidRPr="00493A5D">
              <w:rPr>
                <w:b/>
                <w:bCs/>
              </w:rPr>
              <w:t>8c</w:t>
            </w:r>
            <w:r>
              <w:tab/>
            </w:r>
            <w:r w:rsidRPr="00181C8D">
              <w:t>Falls ja, müssen sie aktiv ein</w:t>
            </w:r>
            <w:r w:rsidR="00362C0A">
              <w:softHyphen/>
            </w:r>
            <w:r w:rsidRPr="00181C8D">
              <w:t>greifen, um Einfluss zu nehmen, oder ist die Prüfung durch einen Menschen notwendiger Teil des Prozesses?</w:t>
            </w:r>
          </w:p>
        </w:tc>
        <w:tc>
          <w:tcPr>
            <w:tcW w:w="5096" w:type="dxa"/>
          </w:tcPr>
          <w:p w:rsidR="00181C8D" w:rsidRPr="00181C8D" w:rsidP="00493A5D" w14:paraId="411964EC" w14:textId="557975EF">
            <w:pPr>
              <w:tabs>
                <w:tab w:val="left" w:pos="741"/>
              </w:tabs>
              <w:rPr>
                <w:color w:val="3C0483" w:themeColor="text2"/>
              </w:rPr>
            </w:pPr>
            <w:r>
              <w:rPr>
                <w:rFonts w:ascii="MS Gothic" w:eastAsia="MS Gothic" w:hAnsi="MS Gothic" w:hint="eastAsia"/>
                <w:color w:val="3C0483" w:themeColor="text2"/>
              </w:rPr>
              <w:t>☐</w:t>
            </w:r>
            <w:r>
              <w:rPr>
                <w:color w:val="3C0483" w:themeColor="text2"/>
              </w:rPr>
              <w:t xml:space="preserve"> Ja</w:t>
            </w:r>
            <w:r>
              <w:rPr>
                <w:color w:val="3C0483" w:themeColor="text2"/>
              </w:rPr>
              <w:tab/>
            </w:r>
            <w:r>
              <w:rPr>
                <w:rFonts w:ascii="MS Gothic" w:eastAsia="MS Gothic" w:hAnsi="MS Gothic" w:hint="eastAsia"/>
                <w:color w:val="3C0483" w:themeColor="text2"/>
              </w:rPr>
              <w:t>☐</w:t>
            </w:r>
            <w:r>
              <w:rPr>
                <w:color w:val="3C0483" w:themeColor="text2"/>
              </w:rPr>
              <w:t xml:space="preserve"> Nein</w:t>
            </w:r>
          </w:p>
        </w:tc>
      </w:tr>
      <w:tr w14:paraId="3B9AE95A" w14:textId="77777777" w:rsidTr="005B04D3">
        <w:tblPrEx>
          <w:tblW w:w="0" w:type="auto"/>
          <w:tblLayout w:type="fixed"/>
          <w:tblLook w:val="04A0"/>
        </w:tblPrEx>
        <w:trPr>
          <w:trHeight w:val="1644"/>
        </w:trPr>
        <w:tc>
          <w:tcPr>
            <w:tcW w:w="3823" w:type="dxa"/>
          </w:tcPr>
          <w:p w:rsidR="00181C8D" w:rsidP="005B04D3" w14:paraId="1B2CDB19" w14:textId="39DE90FC">
            <w:pPr>
              <w:pStyle w:val="Standardviolett"/>
              <w:tabs>
                <w:tab w:val="left" w:pos="447"/>
              </w:tabs>
              <w:ind w:left="447" w:hanging="447"/>
            </w:pPr>
            <w:r w:rsidRPr="00493A5D">
              <w:rPr>
                <w:b/>
                <w:bCs/>
              </w:rPr>
              <w:t>9</w:t>
            </w:r>
            <w:r>
              <w:tab/>
            </w:r>
            <w:r w:rsidRPr="00181C8D">
              <w:t>Gibt es besondere regulatorische Anforderungen bezogen auf den Einsatzkontext</w:t>
            </w:r>
            <w:r>
              <w:rPr>
                <w:rStyle w:val="FootnoteReference"/>
              </w:rPr>
              <w:footnoteReference w:id="4"/>
            </w:r>
            <w:r w:rsidRPr="00181C8D">
              <w:t>?</w:t>
            </w:r>
          </w:p>
        </w:tc>
        <w:tc>
          <w:tcPr>
            <w:tcW w:w="5096" w:type="dxa"/>
          </w:tcPr>
          <w:p w:rsidR="005C6771" w:rsidRPr="00181C8D" w:rsidP="005B04D3" w14:paraId="22DE0CB9" w14:textId="77777777">
            <w:pPr>
              <w:pStyle w:val="Standardviolett"/>
            </w:pPr>
          </w:p>
        </w:tc>
      </w:tr>
      <w:tr w14:paraId="66560CB4" w14:textId="77777777" w:rsidTr="005B04D3">
        <w:tblPrEx>
          <w:tblW w:w="0" w:type="auto"/>
          <w:tblLayout w:type="fixed"/>
          <w:tblLook w:val="04A0"/>
        </w:tblPrEx>
        <w:tc>
          <w:tcPr>
            <w:tcW w:w="3823" w:type="dxa"/>
          </w:tcPr>
          <w:p w:rsidR="00601AB1" w:rsidP="005B04D3" w14:paraId="67E8D5CF" w14:textId="4BAD221E">
            <w:pPr>
              <w:pStyle w:val="Standardviolett"/>
              <w:tabs>
                <w:tab w:val="left" w:pos="447"/>
              </w:tabs>
              <w:ind w:left="447" w:hanging="447"/>
            </w:pPr>
            <w:r w:rsidRPr="00493A5D">
              <w:rPr>
                <w:b/>
                <w:bCs/>
              </w:rPr>
              <w:t>10</w:t>
            </w:r>
            <w:r>
              <w:tab/>
            </w:r>
            <w:r w:rsidRPr="00181C8D">
              <w:t xml:space="preserve">Betreiben Sie Ihre KI-Modelle </w:t>
            </w:r>
            <w:r w:rsidR="00362C0A">
              <w:br/>
            </w:r>
            <w:r w:rsidRPr="00181C8D">
              <w:t>on-</w:t>
            </w:r>
            <w:r w:rsidRPr="00181C8D">
              <w:t>premise</w:t>
            </w:r>
            <w:r w:rsidRPr="00181C8D">
              <w:t>, lokal oder in der Cloud?</w:t>
            </w:r>
          </w:p>
        </w:tc>
        <w:tc>
          <w:tcPr>
            <w:tcW w:w="5096" w:type="dxa"/>
          </w:tcPr>
          <w:p w:rsidR="00601AB1" w:rsidRPr="00601AB1" w:rsidP="00601AB1" w14:paraId="18DDC316" w14:textId="6EA508F5">
            <w:pPr>
              <w:tabs>
                <w:tab w:val="left" w:pos="1025"/>
              </w:tabs>
              <w:rPr>
                <w:color w:val="3C0483" w:themeColor="text2"/>
                <w:lang w:val="fr-FR"/>
              </w:rPr>
            </w:pPr>
            <w:r w:rsidRPr="00601AB1">
              <w:rPr>
                <w:rFonts w:ascii="MS Gothic" w:eastAsia="MS Gothic" w:hAnsi="MS Gothic" w:hint="eastAsia"/>
                <w:color w:val="3C0483" w:themeColor="text2"/>
                <w:lang w:val="fr-FR"/>
              </w:rPr>
              <w:t>☐</w:t>
            </w:r>
            <w:r w:rsidRPr="00601AB1">
              <w:rPr>
                <w:color w:val="3C0483" w:themeColor="text2"/>
                <w:lang w:val="fr-FR"/>
              </w:rPr>
              <w:t xml:space="preserve"> Cloud</w:t>
            </w:r>
            <w:r w:rsidRPr="00601AB1">
              <w:rPr>
                <w:color w:val="3C0483" w:themeColor="text2"/>
                <w:lang w:val="fr-FR"/>
              </w:rPr>
              <w:tab/>
            </w:r>
            <w:r w:rsidRPr="00601AB1">
              <w:rPr>
                <w:rFonts w:ascii="MS Gothic" w:eastAsia="MS Gothic" w:hAnsi="MS Gothic" w:hint="eastAsia"/>
                <w:color w:val="3C0483" w:themeColor="text2"/>
                <w:lang w:val="fr-FR"/>
              </w:rPr>
              <w:t>☐</w:t>
            </w:r>
            <w:r w:rsidRPr="00601AB1">
              <w:rPr>
                <w:color w:val="3C0483" w:themeColor="text2"/>
                <w:lang w:val="fr-FR"/>
              </w:rPr>
              <w:t xml:space="preserve"> on-</w:t>
            </w:r>
            <w:r w:rsidRPr="00601AB1">
              <w:rPr>
                <w:color w:val="3C0483" w:themeColor="text2"/>
                <w:lang w:val="fr-FR"/>
              </w:rPr>
              <w:t>premise</w:t>
            </w:r>
          </w:p>
          <w:p w:rsidR="00601AB1" w:rsidRPr="00601AB1" w:rsidP="00601AB1" w14:paraId="6A5F553E" w14:textId="5AF9B1B1">
            <w:pPr>
              <w:tabs>
                <w:tab w:val="left" w:pos="1025"/>
              </w:tabs>
              <w:rPr>
                <w:color w:val="3C0483" w:themeColor="text2"/>
                <w:lang w:val="fr-FR"/>
              </w:rPr>
            </w:pPr>
            <w:r>
              <w:rPr>
                <w:rFonts w:ascii="MS Gothic" w:eastAsia="MS Gothic" w:hAnsi="MS Gothic" w:hint="eastAsia"/>
                <w:color w:val="3C0483" w:themeColor="text2"/>
                <w:lang w:val="fr-FR"/>
              </w:rPr>
              <w:t>☐</w:t>
            </w:r>
            <w:r w:rsidRPr="00601AB1">
              <w:rPr>
                <w:color w:val="3C0483" w:themeColor="text2"/>
                <w:lang w:val="fr-FR"/>
              </w:rPr>
              <w:t xml:space="preserve"> </w:t>
            </w:r>
            <w:r>
              <w:rPr>
                <w:color w:val="3C0483" w:themeColor="text2"/>
                <w:lang w:val="fr-FR"/>
              </w:rPr>
              <w:t>lokal</w:t>
            </w:r>
            <w:r>
              <w:rPr>
                <w:color w:val="3C0483" w:themeColor="text2"/>
                <w:lang w:val="fr-FR"/>
              </w:rPr>
              <w:tab/>
            </w:r>
            <w:r w:rsidRPr="00601AB1">
              <w:rPr>
                <w:rFonts w:ascii="MS Gothic" w:eastAsia="MS Gothic" w:hAnsi="MS Gothic" w:hint="eastAsia"/>
                <w:color w:val="3C0483" w:themeColor="text2"/>
                <w:lang w:val="fr-FR"/>
              </w:rPr>
              <w:t>☐</w:t>
            </w:r>
            <w:r w:rsidRPr="00601AB1">
              <w:rPr>
                <w:color w:val="3C0483" w:themeColor="text2"/>
                <w:lang w:val="fr-FR"/>
              </w:rPr>
              <w:t xml:space="preserve"> </w:t>
            </w:r>
            <w:r w:rsidRPr="00601AB1">
              <w:rPr>
                <w:color w:val="3C0483" w:themeColor="text2"/>
                <w:lang w:val="fr-FR"/>
              </w:rPr>
              <w:t>hybrid</w:t>
            </w:r>
          </w:p>
        </w:tc>
      </w:tr>
      <w:tr w14:paraId="3DB74207" w14:textId="77777777" w:rsidTr="005B04D3">
        <w:tblPrEx>
          <w:tblW w:w="0" w:type="auto"/>
          <w:tblLayout w:type="fixed"/>
          <w:tblLook w:val="04A0"/>
        </w:tblPrEx>
        <w:tc>
          <w:tcPr>
            <w:tcW w:w="3823" w:type="dxa"/>
          </w:tcPr>
          <w:p w:rsidR="00601AB1" w:rsidP="005B04D3" w14:paraId="2155B8E6" w14:textId="0538AE31">
            <w:pPr>
              <w:pStyle w:val="Standardviolett"/>
              <w:tabs>
                <w:tab w:val="left" w:pos="447"/>
              </w:tabs>
              <w:ind w:left="447" w:hanging="447"/>
            </w:pPr>
            <w:r w:rsidRPr="00493A5D">
              <w:rPr>
                <w:b/>
                <w:bCs/>
              </w:rPr>
              <w:t>11</w:t>
            </w:r>
            <w:r>
              <w:tab/>
            </w:r>
            <w:r w:rsidRPr="00181C8D">
              <w:t>Wird mindestens ein Modell im Betrieb weitertrainiert?</w:t>
            </w:r>
          </w:p>
        </w:tc>
        <w:tc>
          <w:tcPr>
            <w:tcW w:w="5096" w:type="dxa"/>
          </w:tcPr>
          <w:p w:rsidR="00601AB1" w:rsidP="00387D09" w14:paraId="5C443D99" w14:textId="710A95D6">
            <w:pPr>
              <w:tabs>
                <w:tab w:val="left" w:pos="271"/>
              </w:tabs>
              <w:rPr>
                <w:color w:val="3C0483" w:themeColor="text2"/>
              </w:rPr>
            </w:pPr>
            <w:r>
              <w:rPr>
                <w:rFonts w:ascii="MS Gothic" w:eastAsia="MS Gothic" w:hAnsi="MS Gothic" w:hint="eastAsia"/>
                <w:color w:val="3C0483" w:themeColor="text2"/>
              </w:rPr>
              <w:t>☐</w:t>
            </w:r>
            <w:r w:rsidR="00387D09">
              <w:rPr>
                <w:color w:val="3C0483" w:themeColor="text2"/>
              </w:rPr>
              <w:tab/>
            </w:r>
            <w:r w:rsidRPr="00387D09" w:rsidR="00387D09">
              <w:rPr>
                <w:color w:val="3C0483" w:themeColor="text2"/>
              </w:rPr>
              <w:t>Ja, das Modell trainiert</w:t>
            </w:r>
            <w:r w:rsidR="00387D09">
              <w:rPr>
                <w:color w:val="3C0483" w:themeColor="text2"/>
              </w:rPr>
              <w:br/>
            </w:r>
            <w:r w:rsidR="00387D09">
              <w:rPr>
                <w:color w:val="3C0483" w:themeColor="text2"/>
              </w:rPr>
              <w:tab/>
            </w:r>
            <w:r w:rsidRPr="00387D09" w:rsidR="00387D09">
              <w:rPr>
                <w:color w:val="3C0483" w:themeColor="text2"/>
              </w:rPr>
              <w:t>kontinuierlich weiter</w:t>
            </w:r>
          </w:p>
          <w:p w:rsidR="00387D09" w:rsidRPr="00387D09" w:rsidP="00387D09" w14:paraId="10D11B9A" w14:textId="0FE59267">
            <w:pPr>
              <w:tabs>
                <w:tab w:val="left" w:pos="271"/>
              </w:tabs>
              <w:rPr>
                <w:color w:val="3C0483" w:themeColor="text2"/>
              </w:rPr>
            </w:pPr>
            <w:r>
              <w:rPr>
                <w:rFonts w:ascii="MS Gothic" w:eastAsia="MS Gothic" w:hAnsi="MS Gothic" w:hint="eastAsia"/>
                <w:color w:val="3C0483" w:themeColor="text2"/>
              </w:rPr>
              <w:t>☐</w:t>
            </w:r>
            <w:r>
              <w:rPr>
                <w:color w:val="3C0483" w:themeColor="text2"/>
              </w:rPr>
              <w:tab/>
            </w:r>
            <w:r w:rsidRPr="00387D09">
              <w:rPr>
                <w:color w:val="3C0483" w:themeColor="text2"/>
              </w:rPr>
              <w:t xml:space="preserve">Ja, aber weiteres Training muss </w:t>
            </w:r>
            <w:r w:rsidR="00362C0A">
              <w:rPr>
                <w:color w:val="3C0483" w:themeColor="text2"/>
              </w:rPr>
              <w:br/>
            </w:r>
            <w:r w:rsidR="00362C0A">
              <w:rPr>
                <w:color w:val="3C0483" w:themeColor="text2"/>
              </w:rPr>
              <w:tab/>
            </w:r>
            <w:r w:rsidRPr="00387D09">
              <w:rPr>
                <w:color w:val="3C0483" w:themeColor="text2"/>
              </w:rPr>
              <w:t>manuell initialisiert werden</w:t>
            </w:r>
          </w:p>
          <w:p w:rsidR="00387D09" w:rsidRPr="00181C8D" w:rsidP="00387D09" w14:paraId="70A3245F" w14:textId="0E35CAC9">
            <w:pPr>
              <w:tabs>
                <w:tab w:val="left" w:pos="271"/>
              </w:tabs>
              <w:rPr>
                <w:color w:val="3C0483" w:themeColor="text2"/>
              </w:rPr>
            </w:pPr>
            <w:r>
              <w:rPr>
                <w:rFonts w:ascii="MS Gothic" w:eastAsia="MS Gothic" w:hAnsi="MS Gothic" w:hint="eastAsia"/>
                <w:color w:val="3C0483" w:themeColor="text2"/>
                <w:lang w:val="fr-FR"/>
              </w:rPr>
              <w:t>☐</w:t>
            </w:r>
            <w:r w:rsidRPr="00387D09">
              <w:rPr>
                <w:color w:val="3C0483" w:themeColor="text2"/>
              </w:rPr>
              <w:t xml:space="preserve"> </w:t>
            </w:r>
            <w:r>
              <w:rPr>
                <w:color w:val="3C0483" w:themeColor="text2"/>
              </w:rPr>
              <w:tab/>
            </w:r>
            <w:r w:rsidRPr="00387D09">
              <w:rPr>
                <w:color w:val="3C0483" w:themeColor="text2"/>
              </w:rPr>
              <w:t>Nein</w:t>
            </w:r>
          </w:p>
        </w:tc>
      </w:tr>
      <w:tr w14:paraId="243676F3" w14:textId="77777777" w:rsidTr="005B04D3">
        <w:tblPrEx>
          <w:tblW w:w="0" w:type="auto"/>
          <w:tblLayout w:type="fixed"/>
          <w:tblLook w:val="04A0"/>
        </w:tblPrEx>
        <w:tc>
          <w:tcPr>
            <w:tcW w:w="3823" w:type="dxa"/>
          </w:tcPr>
          <w:p w:rsidR="00601AB1" w:rsidP="005B04D3" w14:paraId="43460450" w14:textId="573E7F3A">
            <w:pPr>
              <w:pStyle w:val="Standardviolett"/>
              <w:tabs>
                <w:tab w:val="left" w:pos="447"/>
              </w:tabs>
              <w:ind w:left="447" w:hanging="447"/>
            </w:pPr>
            <w:r w:rsidRPr="00493A5D">
              <w:rPr>
                <w:b/>
                <w:bCs/>
              </w:rPr>
              <w:t>12</w:t>
            </w:r>
            <w:r>
              <w:tab/>
            </w:r>
            <w:r w:rsidRPr="00181C8D">
              <w:t>Architektur</w:t>
            </w:r>
          </w:p>
        </w:tc>
        <w:tc>
          <w:tcPr>
            <w:tcW w:w="5096" w:type="dxa"/>
          </w:tcPr>
          <w:p w:rsidR="00763511" w:rsidP="00763511" w14:paraId="5951B184" w14:textId="283E44AB">
            <w:pPr>
              <w:tabs>
                <w:tab w:val="left" w:pos="271"/>
              </w:tabs>
              <w:rPr>
                <w:color w:val="3C0483" w:themeColor="text2"/>
              </w:rPr>
            </w:pPr>
            <w:r w:rsidRPr="00387D09">
              <w:rPr>
                <w:rFonts w:ascii="MS Gothic" w:eastAsia="MS Gothic" w:hAnsi="MS Gothic" w:hint="eastAsia"/>
                <w:color w:val="3C0483" w:themeColor="text2"/>
              </w:rPr>
              <w:t>☐</w:t>
            </w:r>
            <w:r>
              <w:rPr>
                <w:color w:val="3C0483" w:themeColor="text2"/>
              </w:rPr>
              <w:tab/>
            </w:r>
            <w:r w:rsidRPr="00763511">
              <w:rPr>
                <w:color w:val="3C0483" w:themeColor="text2"/>
              </w:rPr>
              <w:t>Large Language Model</w:t>
            </w:r>
          </w:p>
          <w:p w:rsidR="00763511" w:rsidRPr="00387D09" w:rsidP="00763511" w14:paraId="2E13F4CA" w14:textId="32D171D9">
            <w:pPr>
              <w:tabs>
                <w:tab w:val="left" w:pos="271"/>
              </w:tabs>
              <w:rPr>
                <w:color w:val="3C0483" w:themeColor="text2"/>
              </w:rPr>
            </w:pPr>
            <w:r w:rsidRPr="00387D09">
              <w:rPr>
                <w:rFonts w:ascii="MS Gothic" w:eastAsia="MS Gothic" w:hAnsi="MS Gothic" w:hint="eastAsia"/>
                <w:color w:val="3C0483" w:themeColor="text2"/>
              </w:rPr>
              <w:t>☐</w:t>
            </w:r>
            <w:r>
              <w:rPr>
                <w:color w:val="3C0483" w:themeColor="text2"/>
              </w:rPr>
              <w:tab/>
            </w:r>
            <w:r w:rsidRPr="00763511">
              <w:rPr>
                <w:color w:val="3C0483" w:themeColor="text2"/>
              </w:rPr>
              <w:t>Entscheidungsbaum</w:t>
            </w:r>
          </w:p>
          <w:p w:rsidR="00601AB1" w:rsidP="00763511" w14:paraId="73A66EEB" w14:textId="7CB0234C">
            <w:pPr>
              <w:tabs>
                <w:tab w:val="left" w:pos="741"/>
              </w:tabs>
              <w:rPr>
                <w:color w:val="3C0483" w:themeColor="text2"/>
              </w:rPr>
            </w:pPr>
            <w:r w:rsidRPr="00763511">
              <w:rPr>
                <w:rFonts w:ascii="MS Gothic" w:eastAsia="MS Gothic" w:hAnsi="MS Gothic" w:hint="eastAsia"/>
                <w:color w:val="3C0483" w:themeColor="text2"/>
              </w:rPr>
              <w:t>☐</w:t>
            </w:r>
            <w:r w:rsidRPr="00387D09">
              <w:rPr>
                <w:color w:val="3C0483" w:themeColor="text2"/>
              </w:rPr>
              <w:t xml:space="preserve"> </w:t>
            </w:r>
            <w:r w:rsidRPr="00763511">
              <w:rPr>
                <w:color w:val="3C0483" w:themeColor="text2"/>
              </w:rPr>
              <w:t>Convolutional</w:t>
            </w:r>
            <w:r w:rsidRPr="00763511">
              <w:rPr>
                <w:color w:val="3C0483" w:themeColor="text2"/>
              </w:rPr>
              <w:t xml:space="preserve"> NN</w:t>
            </w:r>
          </w:p>
          <w:p w:rsidR="00763511" w:rsidP="00763511" w14:paraId="7C4E7B89" w14:textId="3AA5551D">
            <w:pPr>
              <w:tabs>
                <w:tab w:val="left" w:pos="271"/>
              </w:tabs>
              <w:rPr>
                <w:color w:val="3C0483" w:themeColor="text2"/>
              </w:rPr>
            </w:pPr>
            <w:r w:rsidRPr="00387D09">
              <w:rPr>
                <w:rFonts w:ascii="MS Gothic" w:eastAsia="MS Gothic" w:hAnsi="MS Gothic" w:hint="eastAsia"/>
                <w:color w:val="3C0483" w:themeColor="text2"/>
              </w:rPr>
              <w:t>☐</w:t>
            </w:r>
            <w:r>
              <w:rPr>
                <w:color w:val="3C0483" w:themeColor="text2"/>
              </w:rPr>
              <w:tab/>
            </w:r>
            <w:r w:rsidRPr="00763511">
              <w:rPr>
                <w:color w:val="3C0483" w:themeColor="text2"/>
              </w:rPr>
              <w:t>Genetischer Algorithmus</w:t>
            </w:r>
          </w:p>
          <w:p w:rsidR="00763511" w:rsidRPr="00387D09" w:rsidP="00763511" w14:paraId="69E61EFE" w14:textId="2FD4E965">
            <w:pPr>
              <w:tabs>
                <w:tab w:val="left" w:pos="271"/>
              </w:tabs>
              <w:rPr>
                <w:color w:val="3C0483" w:themeColor="text2"/>
              </w:rPr>
            </w:pPr>
            <w:r w:rsidRPr="00387D09">
              <w:rPr>
                <w:rFonts w:ascii="MS Gothic" w:eastAsia="MS Gothic" w:hAnsi="MS Gothic" w:hint="eastAsia"/>
                <w:color w:val="3C0483" w:themeColor="text2"/>
              </w:rPr>
              <w:t>☐</w:t>
            </w:r>
            <w:r>
              <w:rPr>
                <w:color w:val="3C0483" w:themeColor="text2"/>
              </w:rPr>
              <w:tab/>
            </w:r>
            <w:r w:rsidRPr="00763511">
              <w:rPr>
                <w:color w:val="3C0483" w:themeColor="text2"/>
              </w:rPr>
              <w:t xml:space="preserve">Random </w:t>
            </w:r>
            <w:r w:rsidRPr="00763511">
              <w:rPr>
                <w:color w:val="3C0483" w:themeColor="text2"/>
              </w:rPr>
              <w:t>forest</w:t>
            </w:r>
          </w:p>
          <w:p w:rsidR="00763511" w:rsidP="00763511" w14:paraId="0CBBFF79" w14:textId="291BF817">
            <w:pPr>
              <w:tabs>
                <w:tab w:val="left" w:pos="741"/>
              </w:tabs>
              <w:rPr>
                <w:color w:val="3C0483" w:themeColor="text2"/>
              </w:rPr>
            </w:pPr>
            <w:r w:rsidRPr="00763511">
              <w:rPr>
                <w:rFonts w:ascii="MS Gothic" w:eastAsia="MS Gothic" w:hAnsi="MS Gothic" w:hint="eastAsia"/>
                <w:color w:val="3C0483" w:themeColor="text2"/>
              </w:rPr>
              <w:t>☐</w:t>
            </w:r>
            <w:r w:rsidRPr="00387D09">
              <w:rPr>
                <w:color w:val="3C0483" w:themeColor="text2"/>
              </w:rPr>
              <w:t xml:space="preserve"> </w:t>
            </w:r>
            <w:r w:rsidRPr="00763511">
              <w:rPr>
                <w:color w:val="3C0483" w:themeColor="text2"/>
              </w:rPr>
              <w:t>Regression</w:t>
            </w:r>
          </w:p>
          <w:p w:rsidR="00763511" w:rsidP="00763511" w14:paraId="13D77CA2" w14:textId="7A04E9BD">
            <w:pPr>
              <w:tabs>
                <w:tab w:val="left" w:pos="271"/>
              </w:tabs>
              <w:rPr>
                <w:color w:val="3C0483" w:themeColor="text2"/>
              </w:rPr>
            </w:pPr>
            <w:r w:rsidRPr="00387D09">
              <w:rPr>
                <w:rFonts w:ascii="MS Gothic" w:eastAsia="MS Gothic" w:hAnsi="MS Gothic" w:hint="eastAsia"/>
                <w:color w:val="3C0483" w:themeColor="text2"/>
              </w:rPr>
              <w:t>☐</w:t>
            </w:r>
            <w:r>
              <w:rPr>
                <w:color w:val="3C0483" w:themeColor="text2"/>
              </w:rPr>
              <w:tab/>
            </w:r>
            <w:r w:rsidRPr="00763511">
              <w:rPr>
                <w:color w:val="3C0483" w:themeColor="text2"/>
              </w:rPr>
              <w:t>SVM</w:t>
            </w:r>
          </w:p>
          <w:p w:rsidR="00763511" w:rsidRPr="00387D09" w:rsidP="00763511" w14:paraId="4CD510BE" w14:textId="5F43926C">
            <w:pPr>
              <w:tabs>
                <w:tab w:val="left" w:pos="271"/>
              </w:tabs>
              <w:rPr>
                <w:color w:val="3C0483" w:themeColor="text2"/>
              </w:rPr>
            </w:pPr>
            <w:r w:rsidRPr="00387D09">
              <w:rPr>
                <w:rFonts w:ascii="MS Gothic" w:eastAsia="MS Gothic" w:hAnsi="MS Gothic" w:hint="eastAsia"/>
                <w:color w:val="3C0483" w:themeColor="text2"/>
              </w:rPr>
              <w:t>☐</w:t>
            </w:r>
            <w:r>
              <w:rPr>
                <w:color w:val="3C0483" w:themeColor="text2"/>
              </w:rPr>
              <w:tab/>
            </w:r>
            <w:r w:rsidRPr="00763511">
              <w:rPr>
                <w:color w:val="3C0483" w:themeColor="text2"/>
              </w:rPr>
              <w:t>Clustering</w:t>
            </w:r>
          </w:p>
          <w:p w:rsidR="00763511" w:rsidRPr="00181C8D" w:rsidP="00763511" w14:paraId="70205A56" w14:textId="6748BD2D">
            <w:pPr>
              <w:tabs>
                <w:tab w:val="left" w:pos="741"/>
              </w:tabs>
              <w:rPr>
                <w:color w:val="3C0483" w:themeColor="text2"/>
              </w:rPr>
            </w:pPr>
            <w:r w:rsidRPr="00763511">
              <w:rPr>
                <w:rFonts w:ascii="MS Gothic" w:eastAsia="MS Gothic" w:hAnsi="MS Gothic" w:hint="eastAsia"/>
                <w:color w:val="3C0483" w:themeColor="text2"/>
              </w:rPr>
              <w:t>☐</w:t>
            </w:r>
            <w:r w:rsidRPr="00387D09">
              <w:rPr>
                <w:color w:val="3C0483" w:themeColor="text2"/>
              </w:rPr>
              <w:t xml:space="preserve"> </w:t>
            </w:r>
            <w:r w:rsidRPr="00763511">
              <w:rPr>
                <w:color w:val="3C0483" w:themeColor="text2"/>
              </w:rPr>
              <w:t>Anderes</w:t>
            </w:r>
          </w:p>
        </w:tc>
      </w:tr>
    </w:tbl>
    <w:p w:rsidR="00A05D66" w:rsidP="00A05D66" w14:paraId="0A8D0CEC" w14:textId="77777777"/>
    <w:p w:rsidR="00E06F14" w:rsidRPr="00E06F14" w:rsidP="00E06F14" w14:paraId="7EA7CA62" w14:textId="77777777"/>
    <w:p w:rsidR="0053422E" w:rsidP="0053422E" w14:paraId="00490FFC" w14:textId="77777777">
      <w:r w:rsidRPr="0053422E">
        <w:t>Dieses Dokument ist Teil des MISSION KI Qualitätsstandards.</w:t>
      </w:r>
    </w:p>
    <w:p w:rsidR="00E06F14" w:rsidRPr="00E06F14" w:rsidP="0053422E" w14:paraId="16958EDC" w14:textId="5199FB17">
      <w:r w:rsidRPr="0053422E">
        <w:t xml:space="preserve"> ©acatech – Deutsche Akademie der Technikwissenschaften e.V. Dieses Werk ist lizenziert unter der Creative Commons Lizenz Namensnennung - Keine Bearbeitungen 4.0 International (CC BY-ND 4.0).</w:t>
      </w:r>
      <w:r>
        <w:t xml:space="preserve"> </w:t>
      </w:r>
      <w:hyperlink r:id="rId6" w:tgtFrame="_blank" w:tooltip="https://creativecommons.org/licenses/by-nd/4.0/deed.de" w:history="1">
        <w:r w:rsidRPr="0053422E">
          <w:rPr>
            <w:rStyle w:val="Hyperlink"/>
            <w:color w:val="3C0483" w:themeColor="text2"/>
          </w:rPr>
          <w:t>https://creativecommons.org/licenses/by-nd/4.0/deed.de</w:t>
        </w:r>
      </w:hyperlink>
    </w:p>
    <w:p w:rsidR="00E06F14" w:rsidRPr="00E06F14" w:rsidP="00E06F14" w14:paraId="5D03AD6F" w14:textId="77777777"/>
    <w:sectPr w:rsidSect="005C6771">
      <w:footerReference w:type="default" r:id="rId7"/>
      <w:pgSz w:w="11906" w:h="16838" w:code="9"/>
      <w:pgMar w:top="624" w:right="936" w:bottom="1418" w:left="2041" w:header="170" w:footer="17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2470E" w:rsidRPr="00DF0B20" w:rsidP="001973B5" w14:paraId="666BD6F6" w14:textId="77A7CB31">
    <w:pPr>
      <w:pStyle w:val="Footer"/>
      <w:tabs>
        <w:tab w:val="left" w:pos="2044"/>
        <w:tab w:val="clear" w:pos="2693"/>
      </w:tabs>
      <w:ind w:right="-257"/>
    </w:pPr>
    <w:r w:rsidRPr="001F5C7C">
      <w:rPr>
        <w:noProof/>
        <w:position w:val="-1"/>
      </w:rPr>
      <w:drawing>
        <wp:anchor distT="0" distB="0" distL="114300" distR="114300" simplePos="0" relativeHeight="251658240" behindDoc="1" locked="0" layoutInCell="1" allowOverlap="1">
          <wp:simplePos x="0" y="0"/>
          <wp:positionH relativeFrom="page">
            <wp:posOffset>1293495</wp:posOffset>
          </wp:positionH>
          <wp:positionV relativeFrom="page">
            <wp:posOffset>10245352</wp:posOffset>
          </wp:positionV>
          <wp:extent cx="1078230" cy="135671"/>
          <wp:effectExtent l="0" t="0" r="0" b="0"/>
          <wp:wrapNone/>
          <wp:docPr id="545817263" name="Grafik 12" descr="Logo Mission 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15160" name="Grafik 12" descr="Logo Mission KI"/>
                  <pic:cNvPicPr/>
                </pic:nvPicPr>
                <pic:blipFill>
                  <a:blip xmlns:r="http://schemas.openxmlformats.org/officeDocument/2006/relationships" r:embed="rId1">
                    <a:extLst>
                      <a:ext uri="{96DAC541-7B7A-43D3-8B79-37D633B846F1}">
                        <asvg:svgBlip xmlns:asvg="http://schemas.microsoft.com/office/drawing/2016/SVG/main" r:embed="rId2"/>
                      </a:ext>
                    </a:extLst>
                  </a:blip>
                  <a:stretch>
                    <a:fillRect/>
                  </a:stretch>
                </pic:blipFill>
                <pic:spPr>
                  <a:xfrm>
                    <a:off x="0" y="0"/>
                    <a:ext cx="1078230" cy="135671"/>
                  </a:xfrm>
                  <a:prstGeom prst="rect">
                    <a:avLst/>
                  </a:prstGeom>
                </pic:spPr>
              </pic:pic>
            </a:graphicData>
          </a:graphic>
          <wp14:sizeRelH relativeFrom="margin">
            <wp14:pctWidth>0</wp14:pctWidth>
          </wp14:sizeRelH>
          <wp14:sizeRelV relativeFrom="margin">
            <wp14:pctHeight>0</wp14:pctHeight>
          </wp14:sizeRelV>
        </wp:anchor>
      </w:drawing>
    </w:r>
    <w:r w:rsidRPr="00DF0B20">
      <w:tab/>
    </w:r>
    <w:r w:rsidR="005C6771">
      <w:t>Anwendungsfallbeschreibungsvorlage</w:t>
    </w:r>
    <w:r w:rsidRPr="00DF0B20">
      <w:t xml:space="preserve"> / </w:t>
    </w:r>
    <w:r>
      <w:fldChar w:fldCharType="begin"/>
    </w:r>
    <w:r>
      <w:instrText xml:space="preserve"> DATE  \@ "dd.MM.yyyy"  \* MERGEFORMAT </w:instrText>
    </w:r>
    <w:r>
      <w:fldChar w:fldCharType="separate"/>
    </w:r>
    <w:r w:rsidR="00636952">
      <w:rPr>
        <w:noProof/>
      </w:rPr>
      <w:t>26.11.2025</w:t>
    </w:r>
    <w:r>
      <w:fldChar w:fldCharType="end"/>
    </w:r>
    <w:r>
      <w:tab/>
    </w:r>
    <w:r w:rsidRPr="00370844">
      <w:rPr>
        <w:color w:val="3C0483" w:themeColor="text2"/>
        <w:sz w:val="30"/>
        <w:szCs w:val="30"/>
      </w:rPr>
      <w:fldChar w:fldCharType="begin"/>
    </w:r>
    <w:r w:rsidRPr="00370844">
      <w:rPr>
        <w:color w:val="3C0483" w:themeColor="text2"/>
        <w:sz w:val="30"/>
        <w:szCs w:val="30"/>
      </w:rPr>
      <w:instrText xml:space="preserve"> PAGE   \* MERGEFORMAT </w:instrText>
    </w:r>
    <w:r w:rsidRPr="00370844">
      <w:rPr>
        <w:color w:val="3C0483" w:themeColor="text2"/>
        <w:sz w:val="30"/>
        <w:szCs w:val="30"/>
      </w:rPr>
      <w:fldChar w:fldCharType="separate"/>
    </w:r>
    <w:r w:rsidRPr="00370844">
      <w:rPr>
        <w:noProof/>
        <w:color w:val="3C0483" w:themeColor="text2"/>
        <w:sz w:val="30"/>
        <w:szCs w:val="30"/>
      </w:rPr>
      <w:t>7</w:t>
    </w:r>
    <w:r w:rsidRPr="00370844">
      <w:rPr>
        <w:color w:val="3C0483" w:themeColor="text2"/>
        <w:sz w:val="30"/>
        <w:szCs w:val="30"/>
      </w:rPr>
      <w:fldChar w:fldCharType="end"/>
    </w:r>
  </w:p>
  <w:p w:rsidR="00A2470E" w14:paraId="52229247" w14:textId="65D50D7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7C2775" w:rsidRPr="00992C15" w:rsidP="00992C15" w14:paraId="5ED847E0" w14:textId="77777777">
      <w:pPr>
        <w:pBdr>
          <w:top w:val="single" w:sz="4" w:space="1" w:color="3C0483" w:themeColor="accent1"/>
        </w:pBdr>
        <w:spacing w:line="240" w:lineRule="auto"/>
        <w:rPr>
          <w:color w:val="FFFFFF" w:themeColor="background1"/>
        </w:rPr>
      </w:pPr>
      <w:r w:rsidRPr="00992C15">
        <w:rPr>
          <w:color w:val="FFFFFF" w:themeColor="background1"/>
        </w:rPr>
        <w:separator/>
      </w:r>
    </w:p>
  </w:footnote>
  <w:footnote w:type="continuationSeparator" w:id="1">
    <w:p w:rsidR="007C2775" w:rsidP="00737E7B" w14:paraId="7CACC689" w14:textId="77777777">
      <w:pPr>
        <w:spacing w:line="240" w:lineRule="auto"/>
      </w:pPr>
      <w:r>
        <w:continuationSeparator/>
      </w:r>
    </w:p>
  </w:footnote>
  <w:footnote w:id="2">
    <w:p w:rsidR="00181C8D" w14:paraId="5B6F3B09" w14:textId="3F773F39">
      <w:pPr>
        <w:pStyle w:val="FootnoteText"/>
      </w:pPr>
      <w:r>
        <w:rPr>
          <w:rStyle w:val="FootnoteReference"/>
        </w:rPr>
        <w:footnoteRef/>
      </w:r>
      <w:r>
        <w:t xml:space="preserve"> </w:t>
      </w:r>
      <w:r>
        <w:tab/>
      </w:r>
      <w:r w:rsidRPr="00181C8D">
        <w:t>Der Eingabebereich kann beispielsweise durch Rahmenbedingungen oder technische Voraussetzungen eingeschränkt sein. Im Kontext autonomen Fahrens spricht man hier auch von einer Operational Design Domain (ODD). Ein Beispiel wäre eine Objekterkennung, die nur unter bestimmten Lichtbedingungen funktioniert.</w:t>
      </w:r>
    </w:p>
  </w:footnote>
  <w:footnote w:id="3">
    <w:p w:rsidR="00181C8D" w14:paraId="4E949DBF" w14:textId="5CC13B8E">
      <w:pPr>
        <w:pStyle w:val="FootnoteText"/>
      </w:pPr>
      <w:r>
        <w:rPr>
          <w:rStyle w:val="FootnoteReference"/>
        </w:rPr>
        <w:footnoteRef/>
      </w:r>
      <w:r>
        <w:t xml:space="preserve"> </w:t>
      </w:r>
      <w:r>
        <w:tab/>
      </w:r>
      <w:r w:rsidRPr="00181C8D">
        <w:t>Damit sind die Personengruppen gemeint, auf die sich unentdeckte fehlerhafte Ausgaben des KI-Systems auswirken, bspw. Bewerber bei einem Bewerbertool oder Leser bei automatisch generierten Zeitungsartikeln.</w:t>
      </w:r>
    </w:p>
  </w:footnote>
  <w:footnote w:id="4">
    <w:p w:rsidR="00181C8D" w14:paraId="48B955EA" w14:textId="500BA3E0">
      <w:pPr>
        <w:pStyle w:val="FootnoteText"/>
      </w:pPr>
      <w:r>
        <w:rPr>
          <w:rStyle w:val="FootnoteReference"/>
        </w:rPr>
        <w:footnoteRef/>
      </w:r>
      <w:r>
        <w:t xml:space="preserve"> </w:t>
      </w:r>
      <w:r>
        <w:tab/>
      </w:r>
      <w:r w:rsidRPr="00181C8D">
        <w:t>Beispielsweise Anforderungen folgend aus der Einstufung nach KI-Verordnung oder Anforderungen aus sektoraler Regulierung. Nachweise über erfüllte Anforderungen können im weiteren Verlauf der Prüfung als Evidenzen dienen.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DE52EE1"/>
    <w:multiLevelType w:val="hybridMultilevel"/>
    <w:tmpl w:val="72D86D4C"/>
    <w:lvl w:ilvl="0">
      <w:start w:val="1"/>
      <w:numFmt w:val="decimal"/>
      <w:pStyle w:val="Liste123"/>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4047211F"/>
    <w:multiLevelType w:val="multilevel"/>
    <w:tmpl w:val="1512B0BE"/>
    <w:lvl w:ilvl="0">
      <w:start w:val="4"/>
      <w:numFmt w:val="decimal"/>
      <w:pStyle w:val="Heading1"/>
      <w:lvlText w:val="%1."/>
      <w:lvlJc w:val="left"/>
      <w:pPr>
        <w:ind w:left="709" w:hanging="709"/>
      </w:pPr>
      <w:rPr>
        <w:rFonts w:hint="default"/>
      </w:rPr>
    </w:lvl>
    <w:lvl w:ilvl="1">
      <w:start w:val="2"/>
      <w:numFmt w:val="decimal"/>
      <w:pStyle w:val="Heading2"/>
      <w:lvlText w:val="%1.%2"/>
      <w:lvlJc w:val="left"/>
      <w:pPr>
        <w:ind w:left="425" w:hanging="425"/>
      </w:pPr>
      <w:rPr>
        <w:rFonts w:hint="default"/>
      </w:rPr>
    </w:lvl>
    <w:lvl w:ilvl="2">
      <w:start w:val="1"/>
      <w:numFmt w:val="decimal"/>
      <w:lvlText w:val="%1.%2.%3"/>
      <w:lvlJc w:val="left"/>
      <w:pPr>
        <w:ind w:left="709" w:hanging="709"/>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nsid w:val="7AAD223C"/>
    <w:multiLevelType w:val="multilevel"/>
    <w:tmpl w:val="D500DDEA"/>
    <w:lvl w:ilvl="0">
      <w:start w:val="1"/>
      <w:numFmt w:val="bullet"/>
      <w:pStyle w:val="AufzhlungTabelle"/>
      <w:lvlText w:val=""/>
      <w:lvlJc w:val="left"/>
      <w:pPr>
        <w:ind w:left="397" w:hanging="113"/>
      </w:pPr>
      <w:rPr>
        <w:rFonts w:ascii="Wingdings" w:hAnsi="Wingding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7B105FBC"/>
    <w:multiLevelType w:val="multilevel"/>
    <w:tmpl w:val="312A8EDC"/>
    <w:lvl w:ilvl="0">
      <w:start w:val="1"/>
      <w:numFmt w:val="bullet"/>
      <w:pStyle w:val="ListParagraph"/>
      <w:lvlText w:val="•"/>
      <w:lvlJc w:val="left"/>
      <w:pPr>
        <w:ind w:left="284" w:hanging="284"/>
      </w:pPr>
      <w:rPr>
        <w:rFonts w:ascii="Arial" w:hAnsi="Arial" w:hint="default"/>
      </w:rPr>
    </w:lvl>
    <w:lvl w:ilvl="1">
      <w:start w:val="1"/>
      <w:numFmt w:val="bullet"/>
      <w:lvlText w:val="-"/>
      <w:lvlJc w:val="left"/>
      <w:pPr>
        <w:ind w:left="510" w:hanging="226"/>
      </w:pPr>
      <w:rPr>
        <w:rFonts w:ascii="Arial" w:hAnsi="Arial" w:hint="default"/>
      </w:rPr>
    </w:lvl>
    <w:lvl w:ilvl="2">
      <w:start w:val="1"/>
      <w:numFmt w:val="bullet"/>
      <w:lvlText w:val="-"/>
      <w:lvlJc w:val="left"/>
      <w:pPr>
        <w:ind w:left="737" w:hanging="227"/>
      </w:pPr>
      <w:rPr>
        <w:rFonts w:ascii="Arial" w:hAnsi="Arial" w:hint="default"/>
      </w:rPr>
    </w:lvl>
    <w:lvl w:ilvl="3">
      <w:start w:val="1"/>
      <w:numFmt w:val="bullet"/>
      <w:lvlText w:val="-"/>
      <w:lvlJc w:val="left"/>
      <w:pPr>
        <w:ind w:left="964" w:hanging="227"/>
      </w:pPr>
      <w:rPr>
        <w:rFonts w:ascii="Arial" w:hAnsi="Arial" w:hint="default"/>
      </w:rPr>
    </w:lvl>
    <w:lvl w:ilvl="4">
      <w:start w:val="1"/>
      <w:numFmt w:val="bullet"/>
      <w:lvlText w:val="-"/>
      <w:lvlJc w:val="left"/>
      <w:pPr>
        <w:ind w:left="1191" w:hanging="227"/>
      </w:pPr>
      <w:rPr>
        <w:rFonts w:ascii="Arial" w:hAnsi="Arial" w:hint="default"/>
      </w:rPr>
    </w:lvl>
    <w:lvl w:ilvl="5">
      <w:start w:val="1"/>
      <w:numFmt w:val="bullet"/>
      <w:lvlText w:val="-"/>
      <w:lvlJc w:val="left"/>
      <w:pPr>
        <w:ind w:left="1418" w:hanging="227"/>
      </w:pPr>
      <w:rPr>
        <w:rFonts w:ascii="Arial" w:hAnsi="Arial" w:hint="default"/>
      </w:rPr>
    </w:lvl>
    <w:lvl w:ilvl="6">
      <w:start w:val="1"/>
      <w:numFmt w:val="bullet"/>
      <w:lvlText w:val="-"/>
      <w:lvlJc w:val="left"/>
      <w:pPr>
        <w:ind w:left="1644" w:hanging="226"/>
      </w:pPr>
      <w:rPr>
        <w:rFonts w:ascii="Arial" w:hAnsi="Arial" w:hint="default"/>
      </w:rPr>
    </w:lvl>
    <w:lvl w:ilvl="7">
      <w:start w:val="1"/>
      <w:numFmt w:val="bullet"/>
      <w:lvlText w:val="-"/>
      <w:lvlJc w:val="left"/>
      <w:pPr>
        <w:ind w:left="1871" w:hanging="227"/>
      </w:pPr>
      <w:rPr>
        <w:rFonts w:ascii="Arial" w:hAnsi="Arial" w:hint="default"/>
      </w:rPr>
    </w:lvl>
    <w:lvl w:ilvl="8">
      <w:start w:val="1"/>
      <w:numFmt w:val="bullet"/>
      <w:lvlText w:val="-"/>
      <w:lvlJc w:val="left"/>
      <w:pPr>
        <w:ind w:left="2098" w:hanging="227"/>
      </w:pPr>
      <w:rPr>
        <w:rFonts w:ascii="Arial" w:hAnsi="Arial"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ocumentProtection w:formatting="1" w:enforcement="0"/>
  <w:defaultTabStop w:val="709"/>
  <w:hyphenationZone w:val="425"/>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5D9"/>
    <w:rsid w:val="00002551"/>
    <w:rsid w:val="00010D2F"/>
    <w:rsid w:val="00013039"/>
    <w:rsid w:val="00061B5D"/>
    <w:rsid w:val="0007048D"/>
    <w:rsid w:val="00077FF2"/>
    <w:rsid w:val="00083CF1"/>
    <w:rsid w:val="00083D9D"/>
    <w:rsid w:val="000C2CC3"/>
    <w:rsid w:val="001038D2"/>
    <w:rsid w:val="001139D8"/>
    <w:rsid w:val="001247BC"/>
    <w:rsid w:val="00156DA3"/>
    <w:rsid w:val="001773CB"/>
    <w:rsid w:val="00181C8D"/>
    <w:rsid w:val="00183C04"/>
    <w:rsid w:val="0018472C"/>
    <w:rsid w:val="001973B5"/>
    <w:rsid w:val="001D2AF2"/>
    <w:rsid w:val="001F5C7C"/>
    <w:rsid w:val="00202E0B"/>
    <w:rsid w:val="00206F26"/>
    <w:rsid w:val="00244170"/>
    <w:rsid w:val="00246478"/>
    <w:rsid w:val="00262D4F"/>
    <w:rsid w:val="00272BFF"/>
    <w:rsid w:val="00273155"/>
    <w:rsid w:val="002A307B"/>
    <w:rsid w:val="002A5983"/>
    <w:rsid w:val="002B7964"/>
    <w:rsid w:val="002C469F"/>
    <w:rsid w:val="002C4DFA"/>
    <w:rsid w:val="002D0A4D"/>
    <w:rsid w:val="002D3DFD"/>
    <w:rsid w:val="002E25D9"/>
    <w:rsid w:val="002E38FE"/>
    <w:rsid w:val="002E4924"/>
    <w:rsid w:val="003059DF"/>
    <w:rsid w:val="003302A8"/>
    <w:rsid w:val="00342800"/>
    <w:rsid w:val="00351AF6"/>
    <w:rsid w:val="00362C0A"/>
    <w:rsid w:val="00370844"/>
    <w:rsid w:val="00376083"/>
    <w:rsid w:val="0037753F"/>
    <w:rsid w:val="00387D09"/>
    <w:rsid w:val="003972A3"/>
    <w:rsid w:val="003B6695"/>
    <w:rsid w:val="003D2DB9"/>
    <w:rsid w:val="003D587F"/>
    <w:rsid w:val="003D7F06"/>
    <w:rsid w:val="003E64CE"/>
    <w:rsid w:val="004001C5"/>
    <w:rsid w:val="004172B1"/>
    <w:rsid w:val="00426FFC"/>
    <w:rsid w:val="004464A2"/>
    <w:rsid w:val="004473C0"/>
    <w:rsid w:val="00483676"/>
    <w:rsid w:val="00483EC7"/>
    <w:rsid w:val="00484842"/>
    <w:rsid w:val="00486A2C"/>
    <w:rsid w:val="00493A5D"/>
    <w:rsid w:val="00495979"/>
    <w:rsid w:val="0049718B"/>
    <w:rsid w:val="004C313A"/>
    <w:rsid w:val="004F23CD"/>
    <w:rsid w:val="005102E7"/>
    <w:rsid w:val="00511260"/>
    <w:rsid w:val="0052283C"/>
    <w:rsid w:val="00522A7A"/>
    <w:rsid w:val="0053422E"/>
    <w:rsid w:val="005527FD"/>
    <w:rsid w:val="005B04D3"/>
    <w:rsid w:val="005C6771"/>
    <w:rsid w:val="005D2742"/>
    <w:rsid w:val="005E287B"/>
    <w:rsid w:val="00601AB1"/>
    <w:rsid w:val="00611E2E"/>
    <w:rsid w:val="00613B8F"/>
    <w:rsid w:val="0061758D"/>
    <w:rsid w:val="00620C32"/>
    <w:rsid w:val="00630C11"/>
    <w:rsid w:val="00636952"/>
    <w:rsid w:val="00640808"/>
    <w:rsid w:val="00673B29"/>
    <w:rsid w:val="00693BF9"/>
    <w:rsid w:val="006B5CC9"/>
    <w:rsid w:val="006C4D3D"/>
    <w:rsid w:val="006D3094"/>
    <w:rsid w:val="006D3E33"/>
    <w:rsid w:val="006D5F1D"/>
    <w:rsid w:val="00705F87"/>
    <w:rsid w:val="0072552E"/>
    <w:rsid w:val="00737E7B"/>
    <w:rsid w:val="00763511"/>
    <w:rsid w:val="00764366"/>
    <w:rsid w:val="00783C32"/>
    <w:rsid w:val="00785425"/>
    <w:rsid w:val="00791989"/>
    <w:rsid w:val="007A04EB"/>
    <w:rsid w:val="007C2775"/>
    <w:rsid w:val="007D19CA"/>
    <w:rsid w:val="007E1A71"/>
    <w:rsid w:val="00805CB8"/>
    <w:rsid w:val="0084428D"/>
    <w:rsid w:val="00861BF6"/>
    <w:rsid w:val="00865B75"/>
    <w:rsid w:val="00882298"/>
    <w:rsid w:val="008823B8"/>
    <w:rsid w:val="00890E0A"/>
    <w:rsid w:val="0089266C"/>
    <w:rsid w:val="008A021C"/>
    <w:rsid w:val="008B04DE"/>
    <w:rsid w:val="008D32EB"/>
    <w:rsid w:val="008F1721"/>
    <w:rsid w:val="00935A4F"/>
    <w:rsid w:val="009364EE"/>
    <w:rsid w:val="00937E0E"/>
    <w:rsid w:val="00940C4F"/>
    <w:rsid w:val="0096472C"/>
    <w:rsid w:val="00987A73"/>
    <w:rsid w:val="00992C15"/>
    <w:rsid w:val="009A7E61"/>
    <w:rsid w:val="009D6DB9"/>
    <w:rsid w:val="00A00AB0"/>
    <w:rsid w:val="00A05D66"/>
    <w:rsid w:val="00A14CF5"/>
    <w:rsid w:val="00A154E6"/>
    <w:rsid w:val="00A2470E"/>
    <w:rsid w:val="00A52938"/>
    <w:rsid w:val="00A54807"/>
    <w:rsid w:val="00A616B3"/>
    <w:rsid w:val="00A67A44"/>
    <w:rsid w:val="00A92F85"/>
    <w:rsid w:val="00A957D3"/>
    <w:rsid w:val="00AB19EC"/>
    <w:rsid w:val="00AE1649"/>
    <w:rsid w:val="00AE2CA0"/>
    <w:rsid w:val="00AE3FF8"/>
    <w:rsid w:val="00B12C88"/>
    <w:rsid w:val="00B420AA"/>
    <w:rsid w:val="00B46B43"/>
    <w:rsid w:val="00B47A18"/>
    <w:rsid w:val="00B47B2B"/>
    <w:rsid w:val="00B65DFA"/>
    <w:rsid w:val="00B6743D"/>
    <w:rsid w:val="00B9381D"/>
    <w:rsid w:val="00B946CF"/>
    <w:rsid w:val="00BC2CA5"/>
    <w:rsid w:val="00C045A3"/>
    <w:rsid w:val="00C26A8E"/>
    <w:rsid w:val="00C3103E"/>
    <w:rsid w:val="00C44270"/>
    <w:rsid w:val="00C66B6D"/>
    <w:rsid w:val="00CA12B1"/>
    <w:rsid w:val="00CA3CBF"/>
    <w:rsid w:val="00CB6601"/>
    <w:rsid w:val="00CB7922"/>
    <w:rsid w:val="00CE219A"/>
    <w:rsid w:val="00CF3FBD"/>
    <w:rsid w:val="00D032A1"/>
    <w:rsid w:val="00D10811"/>
    <w:rsid w:val="00D1437C"/>
    <w:rsid w:val="00D17802"/>
    <w:rsid w:val="00D431C1"/>
    <w:rsid w:val="00D50E33"/>
    <w:rsid w:val="00D86E5C"/>
    <w:rsid w:val="00DA0507"/>
    <w:rsid w:val="00DA296B"/>
    <w:rsid w:val="00DB6368"/>
    <w:rsid w:val="00DB706D"/>
    <w:rsid w:val="00DC1383"/>
    <w:rsid w:val="00DC22D8"/>
    <w:rsid w:val="00DF0B20"/>
    <w:rsid w:val="00DF119C"/>
    <w:rsid w:val="00DF2EE3"/>
    <w:rsid w:val="00DF5296"/>
    <w:rsid w:val="00E06F14"/>
    <w:rsid w:val="00E126F9"/>
    <w:rsid w:val="00E20891"/>
    <w:rsid w:val="00E33254"/>
    <w:rsid w:val="00E732EA"/>
    <w:rsid w:val="00EA12BC"/>
    <w:rsid w:val="00EA3918"/>
    <w:rsid w:val="00EA5ECD"/>
    <w:rsid w:val="00EB0DB1"/>
    <w:rsid w:val="00EC6E3B"/>
    <w:rsid w:val="00ED24B1"/>
    <w:rsid w:val="00ED3D2A"/>
    <w:rsid w:val="00EE73F8"/>
    <w:rsid w:val="00F44792"/>
    <w:rsid w:val="00F566EC"/>
    <w:rsid w:val="00F57CA5"/>
    <w:rsid w:val="00F738DD"/>
    <w:rsid w:val="00F87FD6"/>
    <w:rsid w:val="00FA257C"/>
    <w:rsid w:val="00FA6260"/>
    <w:rsid w:val="00FB1399"/>
    <w:rsid w:val="00FD0D22"/>
    <w:rsid w:val="00FE2F44"/>
    <w:rsid w:val="00FE705A"/>
  </w:rsids>
  <m:mathPr>
    <m:mathFont m:val="Cambria Math"/>
  </m:mathPr>
  <w:themeFontLang w:val="de-DE" w:bidi="ar-SA"/>
  <w:clrSchemeMapping w:bg1="light1" w:t1="dark1" w:bg2="light2" w:t2="dark2" w:accent1="accent1" w:accent2="accent2" w:accent3="accent3" w:accent4="accent4" w:accent5="accent5" w:accent6="accent6" w:hyperlink="hyperlink" w:followedHyperlink="followedHyperlink"/>
  <w15:chartTrackingRefBased/>
  <w15:docId w15:val="{CCD8F28B-77E9-4860-8D0B-FFD6F796E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26F9"/>
    <w:pPr>
      <w:spacing w:after="0" w:line="260" w:lineRule="atLeast"/>
    </w:pPr>
    <w:rPr>
      <w:sz w:val="20"/>
    </w:rPr>
  </w:style>
  <w:style w:type="paragraph" w:styleId="Heading1">
    <w:name w:val="heading 1"/>
    <w:basedOn w:val="Normal"/>
    <w:next w:val="Normal"/>
    <w:link w:val="berschrift1Zchn"/>
    <w:uiPriority w:val="9"/>
    <w:qFormat/>
    <w:rsid w:val="00E126F9"/>
    <w:pPr>
      <w:keepNext/>
      <w:keepLines/>
      <w:pageBreakBefore/>
      <w:numPr>
        <w:numId w:val="1"/>
      </w:numPr>
      <w:spacing w:after="700" w:line="600" w:lineRule="exact"/>
      <w:outlineLvl w:val="0"/>
    </w:pPr>
    <w:rPr>
      <w:rFonts w:asciiTheme="majorHAnsi" w:eastAsiaTheme="majorEastAsia" w:hAnsiTheme="majorHAnsi" w:cstheme="majorBidi"/>
      <w:b/>
      <w:color w:val="3C0483" w:themeColor="accent1"/>
      <w:sz w:val="48"/>
      <w:szCs w:val="40"/>
    </w:rPr>
  </w:style>
  <w:style w:type="paragraph" w:styleId="Heading2">
    <w:name w:val="heading 2"/>
    <w:basedOn w:val="Normal"/>
    <w:next w:val="Normal"/>
    <w:link w:val="berschrift2Zchn"/>
    <w:uiPriority w:val="9"/>
    <w:qFormat/>
    <w:rsid w:val="00E126F9"/>
    <w:pPr>
      <w:keepNext/>
      <w:keepLines/>
      <w:numPr>
        <w:ilvl w:val="1"/>
        <w:numId w:val="1"/>
      </w:numPr>
      <w:spacing w:before="280" w:after="260"/>
      <w:outlineLvl w:val="1"/>
    </w:pPr>
    <w:rPr>
      <w:rFonts w:asciiTheme="majorHAnsi" w:eastAsiaTheme="majorEastAsia" w:hAnsiTheme="majorHAnsi" w:cstheme="majorBidi"/>
      <w:b/>
      <w:color w:val="3C0483" w:themeColor="text2"/>
      <w:szCs w:val="32"/>
    </w:rPr>
  </w:style>
  <w:style w:type="paragraph" w:styleId="Heading3">
    <w:name w:val="heading 3"/>
    <w:basedOn w:val="Tabellenkopf"/>
    <w:next w:val="Normal"/>
    <w:link w:val="berschrift3Zchn"/>
    <w:uiPriority w:val="9"/>
    <w:qFormat/>
    <w:rsid w:val="00EE73F8"/>
    <w:pPr>
      <w:outlineLvl w:val="2"/>
    </w:pPr>
  </w:style>
  <w:style w:type="paragraph" w:styleId="Heading4">
    <w:name w:val="heading 4"/>
    <w:basedOn w:val="Normal"/>
    <w:next w:val="Normal"/>
    <w:link w:val="berschrift4Zchn"/>
    <w:uiPriority w:val="9"/>
    <w:unhideWhenUsed/>
    <w:qFormat/>
    <w:rsid w:val="00613B8F"/>
    <w:pPr>
      <w:keepNext/>
      <w:keepLines/>
      <w:numPr>
        <w:ilvl w:val="3"/>
        <w:numId w:val="1"/>
      </w:numPr>
      <w:spacing w:before="280"/>
      <w:outlineLvl w:val="3"/>
    </w:pPr>
    <w:rPr>
      <w:rFonts w:eastAsiaTheme="majorEastAsia" w:cstheme="majorBidi"/>
      <w:b/>
      <w:bCs/>
      <w:szCs w:val="20"/>
    </w:rPr>
  </w:style>
  <w:style w:type="paragraph" w:styleId="Heading5">
    <w:name w:val="heading 5"/>
    <w:basedOn w:val="Normal"/>
    <w:next w:val="Normal"/>
    <w:link w:val="berschrift5Zchn"/>
    <w:uiPriority w:val="9"/>
    <w:unhideWhenUsed/>
    <w:qFormat/>
    <w:rsid w:val="00613B8F"/>
    <w:pPr>
      <w:keepNext/>
      <w:keepLines/>
      <w:numPr>
        <w:ilvl w:val="4"/>
        <w:numId w:val="1"/>
      </w:numPr>
      <w:spacing w:before="280"/>
      <w:outlineLvl w:val="4"/>
    </w:pPr>
    <w:rPr>
      <w:rFonts w:eastAsiaTheme="majorEastAsia" w:cstheme="majorBidi"/>
      <w:b/>
      <w:bCs/>
      <w:szCs w:val="20"/>
    </w:rPr>
  </w:style>
  <w:style w:type="paragraph" w:styleId="Heading6">
    <w:name w:val="heading 6"/>
    <w:basedOn w:val="Normal"/>
    <w:next w:val="Normal"/>
    <w:link w:val="berschrift6Zchn"/>
    <w:uiPriority w:val="9"/>
    <w:unhideWhenUsed/>
    <w:qFormat/>
    <w:rsid w:val="00613B8F"/>
    <w:pPr>
      <w:keepNext/>
      <w:keepLines/>
      <w:numPr>
        <w:ilvl w:val="5"/>
        <w:numId w:val="1"/>
      </w:numPr>
      <w:spacing w:before="280"/>
      <w:outlineLvl w:val="5"/>
    </w:pPr>
    <w:rPr>
      <w:rFonts w:eastAsiaTheme="majorEastAsia" w:cstheme="majorBidi"/>
      <w:b/>
      <w:bCs/>
      <w:szCs w:val="20"/>
    </w:rPr>
  </w:style>
  <w:style w:type="paragraph" w:styleId="Heading7">
    <w:name w:val="heading 7"/>
    <w:basedOn w:val="Normal"/>
    <w:next w:val="Normal"/>
    <w:link w:val="berschrift7Zchn"/>
    <w:uiPriority w:val="9"/>
    <w:unhideWhenUsed/>
    <w:qFormat/>
    <w:rsid w:val="00613B8F"/>
    <w:pPr>
      <w:keepNext/>
      <w:keepLines/>
      <w:numPr>
        <w:ilvl w:val="6"/>
        <w:numId w:val="1"/>
      </w:numPr>
      <w:spacing w:before="280"/>
      <w:outlineLvl w:val="6"/>
    </w:pPr>
    <w:rPr>
      <w:rFonts w:eastAsiaTheme="majorEastAsia" w:cstheme="majorBidi"/>
      <w:b/>
      <w:bCs/>
      <w:szCs w:val="20"/>
    </w:rPr>
  </w:style>
  <w:style w:type="paragraph" w:styleId="Heading8">
    <w:name w:val="heading 8"/>
    <w:basedOn w:val="Normal"/>
    <w:next w:val="Normal"/>
    <w:link w:val="berschrift8Zchn"/>
    <w:uiPriority w:val="9"/>
    <w:unhideWhenUsed/>
    <w:qFormat/>
    <w:rsid w:val="00613B8F"/>
    <w:pPr>
      <w:keepNext/>
      <w:keepLines/>
      <w:numPr>
        <w:ilvl w:val="7"/>
        <w:numId w:val="1"/>
      </w:numPr>
      <w:spacing w:before="280"/>
      <w:outlineLvl w:val="7"/>
    </w:pPr>
    <w:rPr>
      <w:rFonts w:eastAsiaTheme="majorEastAsia" w:cstheme="majorBidi"/>
      <w:b/>
      <w:bCs/>
      <w:szCs w:val="20"/>
    </w:rPr>
  </w:style>
  <w:style w:type="paragraph" w:styleId="Heading9">
    <w:name w:val="heading 9"/>
    <w:basedOn w:val="Normal"/>
    <w:next w:val="Normal"/>
    <w:link w:val="berschrift9Zchn"/>
    <w:uiPriority w:val="9"/>
    <w:unhideWhenUsed/>
    <w:qFormat/>
    <w:rsid w:val="00613B8F"/>
    <w:pPr>
      <w:keepNext/>
      <w:keepLines/>
      <w:numPr>
        <w:ilvl w:val="8"/>
        <w:numId w:val="1"/>
      </w:numPr>
      <w:spacing w:before="280"/>
      <w:outlineLvl w:val="8"/>
    </w:pPr>
    <w:rPr>
      <w:rFonts w:eastAsiaTheme="majorEastAsia" w:cstheme="majorBidi"/>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erschrift1Zchn">
    <w:name w:val="Überschrift 1 Zchn"/>
    <w:basedOn w:val="DefaultParagraphFont"/>
    <w:link w:val="Heading1"/>
    <w:uiPriority w:val="9"/>
    <w:rsid w:val="00E126F9"/>
    <w:rPr>
      <w:rFonts w:asciiTheme="majorHAnsi" w:eastAsiaTheme="majorEastAsia" w:hAnsiTheme="majorHAnsi" w:cstheme="majorBidi"/>
      <w:b/>
      <w:color w:val="3C0483" w:themeColor="accent1"/>
      <w:sz w:val="48"/>
      <w:szCs w:val="40"/>
    </w:rPr>
  </w:style>
  <w:style w:type="character" w:customStyle="1" w:styleId="berschrift2Zchn">
    <w:name w:val="Überschrift 2 Zchn"/>
    <w:basedOn w:val="DefaultParagraphFont"/>
    <w:link w:val="Heading2"/>
    <w:uiPriority w:val="9"/>
    <w:rsid w:val="00E126F9"/>
    <w:rPr>
      <w:rFonts w:asciiTheme="majorHAnsi" w:eastAsiaTheme="majorEastAsia" w:hAnsiTheme="majorHAnsi" w:cstheme="majorBidi"/>
      <w:b/>
      <w:color w:val="3C0483" w:themeColor="text2"/>
      <w:sz w:val="20"/>
      <w:szCs w:val="32"/>
    </w:rPr>
  </w:style>
  <w:style w:type="character" w:customStyle="1" w:styleId="berschrift3Zchn">
    <w:name w:val="Überschrift 3 Zchn"/>
    <w:basedOn w:val="DefaultParagraphFont"/>
    <w:link w:val="Heading3"/>
    <w:uiPriority w:val="9"/>
    <w:rsid w:val="00EE73F8"/>
    <w:rPr>
      <w:b/>
      <w:color w:val="FFFFFF" w:themeColor="background1"/>
      <w:sz w:val="16"/>
    </w:rPr>
  </w:style>
  <w:style w:type="character" w:customStyle="1" w:styleId="berschrift4Zchn">
    <w:name w:val="Überschrift 4 Zchn"/>
    <w:basedOn w:val="DefaultParagraphFont"/>
    <w:link w:val="Heading4"/>
    <w:uiPriority w:val="9"/>
    <w:rsid w:val="0037753F"/>
    <w:rPr>
      <w:rFonts w:eastAsiaTheme="majorEastAsia" w:cstheme="majorBidi"/>
      <w:b/>
      <w:bCs/>
      <w:sz w:val="20"/>
      <w:szCs w:val="20"/>
    </w:rPr>
  </w:style>
  <w:style w:type="character" w:customStyle="1" w:styleId="berschrift5Zchn">
    <w:name w:val="Überschrift 5 Zchn"/>
    <w:basedOn w:val="DefaultParagraphFont"/>
    <w:link w:val="Heading5"/>
    <w:uiPriority w:val="9"/>
    <w:rsid w:val="00613B8F"/>
    <w:rPr>
      <w:rFonts w:eastAsiaTheme="majorEastAsia" w:cstheme="majorBidi"/>
      <w:b/>
      <w:bCs/>
      <w:sz w:val="20"/>
      <w:szCs w:val="20"/>
    </w:rPr>
  </w:style>
  <w:style w:type="character" w:customStyle="1" w:styleId="berschrift6Zchn">
    <w:name w:val="Überschrift 6 Zchn"/>
    <w:basedOn w:val="DefaultParagraphFont"/>
    <w:link w:val="Heading6"/>
    <w:uiPriority w:val="9"/>
    <w:rsid w:val="00613B8F"/>
    <w:rPr>
      <w:rFonts w:eastAsiaTheme="majorEastAsia" w:cstheme="majorBidi"/>
      <w:b/>
      <w:bCs/>
      <w:sz w:val="20"/>
      <w:szCs w:val="20"/>
    </w:rPr>
  </w:style>
  <w:style w:type="character" w:customStyle="1" w:styleId="berschrift7Zchn">
    <w:name w:val="Überschrift 7 Zchn"/>
    <w:basedOn w:val="DefaultParagraphFont"/>
    <w:link w:val="Heading7"/>
    <w:uiPriority w:val="9"/>
    <w:rsid w:val="00613B8F"/>
    <w:rPr>
      <w:rFonts w:eastAsiaTheme="majorEastAsia" w:cstheme="majorBidi"/>
      <w:b/>
      <w:bCs/>
      <w:sz w:val="20"/>
      <w:szCs w:val="20"/>
    </w:rPr>
  </w:style>
  <w:style w:type="character" w:customStyle="1" w:styleId="berschrift8Zchn">
    <w:name w:val="Überschrift 8 Zchn"/>
    <w:basedOn w:val="DefaultParagraphFont"/>
    <w:link w:val="Heading8"/>
    <w:uiPriority w:val="9"/>
    <w:rsid w:val="00613B8F"/>
    <w:rPr>
      <w:rFonts w:eastAsiaTheme="majorEastAsia" w:cstheme="majorBidi"/>
      <w:b/>
      <w:bCs/>
      <w:sz w:val="20"/>
      <w:szCs w:val="20"/>
    </w:rPr>
  </w:style>
  <w:style w:type="character" w:customStyle="1" w:styleId="berschrift9Zchn">
    <w:name w:val="Überschrift 9 Zchn"/>
    <w:basedOn w:val="DefaultParagraphFont"/>
    <w:link w:val="Heading9"/>
    <w:uiPriority w:val="9"/>
    <w:rsid w:val="00613B8F"/>
    <w:rPr>
      <w:rFonts w:eastAsiaTheme="majorEastAsia" w:cstheme="majorBidi"/>
      <w:b/>
      <w:bCs/>
      <w:sz w:val="20"/>
      <w:szCs w:val="20"/>
    </w:rPr>
  </w:style>
  <w:style w:type="paragraph" w:styleId="Title">
    <w:name w:val="Title"/>
    <w:basedOn w:val="Normal"/>
    <w:next w:val="Normal"/>
    <w:link w:val="TitelZchn"/>
    <w:uiPriority w:val="19"/>
    <w:qFormat/>
    <w:rsid w:val="008823B8"/>
    <w:pPr>
      <w:spacing w:after="1360" w:line="900" w:lineRule="exact"/>
      <w:contextualSpacing/>
    </w:pPr>
    <w:rPr>
      <w:rFonts w:asciiTheme="majorHAnsi" w:eastAsiaTheme="majorEastAsia" w:hAnsiTheme="majorHAnsi" w:cstheme="majorBidi"/>
      <w:b/>
      <w:color w:val="3C0483" w:themeColor="accent1"/>
      <w:kern w:val="28"/>
      <w:sz w:val="80"/>
      <w:szCs w:val="100"/>
    </w:rPr>
  </w:style>
  <w:style w:type="character" w:customStyle="1" w:styleId="TitelZchn">
    <w:name w:val="Titel Zchn"/>
    <w:basedOn w:val="DefaultParagraphFont"/>
    <w:link w:val="Title"/>
    <w:uiPriority w:val="19"/>
    <w:rsid w:val="008823B8"/>
    <w:rPr>
      <w:rFonts w:asciiTheme="majorHAnsi" w:eastAsiaTheme="majorEastAsia" w:hAnsiTheme="majorHAnsi" w:cstheme="majorBidi"/>
      <w:b/>
      <w:color w:val="3C0483" w:themeColor="accent1"/>
      <w:kern w:val="28"/>
      <w:sz w:val="80"/>
      <w:szCs w:val="100"/>
    </w:rPr>
  </w:style>
  <w:style w:type="paragraph" w:styleId="Subtitle">
    <w:name w:val="Subtitle"/>
    <w:basedOn w:val="Normal"/>
    <w:next w:val="Normal"/>
    <w:link w:val="UntertitelZchn"/>
    <w:uiPriority w:val="19"/>
    <w:qFormat/>
    <w:rsid w:val="001973B5"/>
    <w:pPr>
      <w:numPr>
        <w:ilvl w:val="1"/>
      </w:numPr>
      <w:spacing w:after="7120" w:line="480" w:lineRule="atLeast"/>
    </w:pPr>
    <w:rPr>
      <w:rFonts w:eastAsiaTheme="majorEastAsia" w:cstheme="majorBidi"/>
      <w:color w:val="3C0483" w:themeColor="accent1"/>
      <w:sz w:val="40"/>
      <w:szCs w:val="40"/>
    </w:rPr>
  </w:style>
  <w:style w:type="character" w:customStyle="1" w:styleId="UntertitelZchn">
    <w:name w:val="Untertitel Zchn"/>
    <w:basedOn w:val="DefaultParagraphFont"/>
    <w:link w:val="Subtitle"/>
    <w:uiPriority w:val="19"/>
    <w:rsid w:val="001973B5"/>
    <w:rPr>
      <w:rFonts w:eastAsiaTheme="majorEastAsia" w:cstheme="majorBidi"/>
      <w:color w:val="3C0483" w:themeColor="accent1"/>
      <w:sz w:val="40"/>
      <w:szCs w:val="40"/>
    </w:rPr>
  </w:style>
  <w:style w:type="paragraph" w:styleId="Quote">
    <w:name w:val="Quote"/>
    <w:basedOn w:val="Normal"/>
    <w:next w:val="Normal"/>
    <w:link w:val="ZitatZchn"/>
    <w:uiPriority w:val="29"/>
    <w:semiHidden/>
    <w:qFormat/>
    <w:rsid w:val="00DF0B20"/>
    <w:pPr>
      <w:keepNext/>
      <w:keepLines/>
      <w:spacing w:before="720" w:after="140" w:line="600" w:lineRule="exact"/>
    </w:pPr>
    <w:rPr>
      <w:color w:val="3C0483" w:themeColor="accent1"/>
      <w:sz w:val="54"/>
      <w:szCs w:val="54"/>
    </w:rPr>
  </w:style>
  <w:style w:type="character" w:customStyle="1" w:styleId="ZitatZchn">
    <w:name w:val="Zitat Zchn"/>
    <w:basedOn w:val="DefaultParagraphFont"/>
    <w:link w:val="Quote"/>
    <w:uiPriority w:val="29"/>
    <w:semiHidden/>
    <w:rsid w:val="001F5C7C"/>
    <w:rPr>
      <w:color w:val="3C0483" w:themeColor="accent1"/>
      <w:sz w:val="54"/>
      <w:szCs w:val="54"/>
    </w:rPr>
  </w:style>
  <w:style w:type="paragraph" w:styleId="ListParagraph">
    <w:name w:val="List Paragraph"/>
    <w:basedOn w:val="Normal"/>
    <w:uiPriority w:val="1"/>
    <w:qFormat/>
    <w:rsid w:val="00CA3CBF"/>
    <w:pPr>
      <w:numPr>
        <w:numId w:val="2"/>
      </w:numPr>
      <w:contextualSpacing/>
    </w:pPr>
  </w:style>
  <w:style w:type="character" w:styleId="IntenseEmphasis">
    <w:name w:val="Intense Emphasis"/>
    <w:basedOn w:val="DefaultParagraphFont"/>
    <w:uiPriority w:val="21"/>
    <w:semiHidden/>
    <w:qFormat/>
    <w:rsid w:val="00013039"/>
    <w:rPr>
      <w:i/>
      <w:iCs/>
      <w:color w:val="2C0361" w:themeColor="accent1" w:themeShade="BF"/>
    </w:rPr>
  </w:style>
  <w:style w:type="paragraph" w:styleId="IntenseQuote">
    <w:name w:val="Intense Quote"/>
    <w:basedOn w:val="Normal"/>
    <w:next w:val="Normal"/>
    <w:link w:val="IntensivesZitatZchn"/>
    <w:uiPriority w:val="30"/>
    <w:semiHidden/>
    <w:qFormat/>
    <w:rsid w:val="00013039"/>
    <w:pPr>
      <w:pBdr>
        <w:top w:val="single" w:sz="4" w:space="10" w:color="2C0361" w:themeColor="accent1" w:themeShade="BF"/>
        <w:bottom w:val="single" w:sz="4" w:space="10" w:color="2C0361" w:themeColor="accent1" w:themeShade="BF"/>
      </w:pBdr>
      <w:spacing w:before="360" w:after="360"/>
      <w:ind w:left="864" w:right="864"/>
      <w:jc w:val="center"/>
    </w:pPr>
    <w:rPr>
      <w:i/>
      <w:iCs/>
      <w:color w:val="2C0361" w:themeColor="accent1" w:themeShade="BF"/>
    </w:rPr>
  </w:style>
  <w:style w:type="character" w:customStyle="1" w:styleId="IntensivesZitatZchn">
    <w:name w:val="Intensives Zitat Zchn"/>
    <w:basedOn w:val="DefaultParagraphFont"/>
    <w:link w:val="IntenseQuote"/>
    <w:uiPriority w:val="30"/>
    <w:semiHidden/>
    <w:rsid w:val="0037753F"/>
    <w:rPr>
      <w:i/>
      <w:iCs/>
      <w:color w:val="2C0361" w:themeColor="accent1" w:themeShade="BF"/>
      <w:sz w:val="20"/>
    </w:rPr>
  </w:style>
  <w:style w:type="character" w:styleId="IntenseReference">
    <w:name w:val="Intense Reference"/>
    <w:basedOn w:val="DefaultParagraphFont"/>
    <w:uiPriority w:val="32"/>
    <w:semiHidden/>
    <w:qFormat/>
    <w:rsid w:val="00013039"/>
    <w:rPr>
      <w:b/>
      <w:bCs/>
      <w:smallCaps/>
      <w:color w:val="2C0361" w:themeColor="accent1" w:themeShade="BF"/>
      <w:spacing w:val="5"/>
    </w:rPr>
  </w:style>
  <w:style w:type="paragraph" w:styleId="Header">
    <w:name w:val="header"/>
    <w:basedOn w:val="Normal"/>
    <w:link w:val="KopfzeileZchn"/>
    <w:uiPriority w:val="99"/>
    <w:unhideWhenUsed/>
    <w:rsid w:val="00737E7B"/>
    <w:pPr>
      <w:tabs>
        <w:tab w:val="center" w:pos="4536"/>
        <w:tab w:val="right" w:pos="9072"/>
      </w:tabs>
      <w:spacing w:line="240" w:lineRule="auto"/>
    </w:pPr>
  </w:style>
  <w:style w:type="character" w:customStyle="1" w:styleId="KopfzeileZchn">
    <w:name w:val="Kopfzeile Zchn"/>
    <w:basedOn w:val="DefaultParagraphFont"/>
    <w:link w:val="Header"/>
    <w:uiPriority w:val="99"/>
    <w:rsid w:val="00737E7B"/>
  </w:style>
  <w:style w:type="paragraph" w:styleId="Footer">
    <w:name w:val="footer"/>
    <w:basedOn w:val="Normal"/>
    <w:link w:val="FuzeileZchn"/>
    <w:uiPriority w:val="99"/>
    <w:unhideWhenUsed/>
    <w:rsid w:val="00370844"/>
    <w:pPr>
      <w:tabs>
        <w:tab w:val="left" w:pos="2693"/>
        <w:tab w:val="right" w:pos="8929"/>
      </w:tabs>
      <w:spacing w:line="240" w:lineRule="auto"/>
    </w:pPr>
    <w:rPr>
      <w:color w:val="3C0483" w:themeColor="accent1"/>
      <w:sz w:val="16"/>
    </w:rPr>
  </w:style>
  <w:style w:type="character" w:customStyle="1" w:styleId="FuzeileZchn">
    <w:name w:val="Fußzeile Zchn"/>
    <w:basedOn w:val="DefaultParagraphFont"/>
    <w:link w:val="Footer"/>
    <w:uiPriority w:val="99"/>
    <w:rsid w:val="00370844"/>
    <w:rPr>
      <w:color w:val="3C0483" w:themeColor="accent1"/>
      <w:sz w:val="16"/>
    </w:rPr>
  </w:style>
  <w:style w:type="paragraph" w:styleId="FootnoteText">
    <w:name w:val="footnote text"/>
    <w:basedOn w:val="Normal"/>
    <w:link w:val="FunotentextZchn"/>
    <w:uiPriority w:val="99"/>
    <w:unhideWhenUsed/>
    <w:rsid w:val="00B946CF"/>
    <w:pPr>
      <w:spacing w:line="240" w:lineRule="auto"/>
      <w:ind w:left="142" w:hanging="142"/>
    </w:pPr>
    <w:rPr>
      <w:color w:val="3C0483" w:themeColor="accent1"/>
      <w:sz w:val="14"/>
      <w:szCs w:val="20"/>
    </w:rPr>
  </w:style>
  <w:style w:type="character" w:customStyle="1" w:styleId="FunotentextZchn">
    <w:name w:val="Fußnotentext Zchn"/>
    <w:basedOn w:val="DefaultParagraphFont"/>
    <w:link w:val="FootnoteText"/>
    <w:uiPriority w:val="99"/>
    <w:rsid w:val="00B946CF"/>
    <w:rPr>
      <w:color w:val="3C0483" w:themeColor="accent1"/>
      <w:sz w:val="14"/>
      <w:szCs w:val="20"/>
    </w:rPr>
  </w:style>
  <w:style w:type="character" w:styleId="FootnoteReference">
    <w:name w:val="footnote reference"/>
    <w:basedOn w:val="DefaultParagraphFont"/>
    <w:uiPriority w:val="99"/>
    <w:semiHidden/>
    <w:unhideWhenUsed/>
    <w:rsid w:val="00785425"/>
    <w:rPr>
      <w:vertAlign w:val="superscript"/>
    </w:rPr>
  </w:style>
  <w:style w:type="paragraph" w:styleId="Caption">
    <w:name w:val="caption"/>
    <w:basedOn w:val="Normal"/>
    <w:next w:val="Normal"/>
    <w:uiPriority w:val="35"/>
    <w:unhideWhenUsed/>
    <w:qFormat/>
    <w:rsid w:val="00522A7A"/>
    <w:pPr>
      <w:spacing w:before="80" w:after="440" w:line="240" w:lineRule="auto"/>
      <w:contextualSpacing/>
    </w:pPr>
    <w:rPr>
      <w:iCs/>
      <w:color w:val="3C0483" w:themeColor="accent1"/>
      <w:sz w:val="14"/>
      <w:szCs w:val="18"/>
    </w:rPr>
  </w:style>
  <w:style w:type="paragraph" w:customStyle="1" w:styleId="Zwischentitel">
    <w:name w:val="Zwischentitel"/>
    <w:basedOn w:val="Heading1"/>
    <w:uiPriority w:val="12"/>
    <w:qFormat/>
    <w:rsid w:val="002A5983"/>
    <w:pPr>
      <w:pageBreakBefore w:val="0"/>
      <w:numPr>
        <w:numId w:val="0"/>
      </w:numPr>
    </w:pPr>
  </w:style>
  <w:style w:type="paragraph" w:customStyle="1" w:styleId="Liste123">
    <w:name w:val="Liste 123"/>
    <w:basedOn w:val="Normal"/>
    <w:uiPriority w:val="2"/>
    <w:qFormat/>
    <w:rsid w:val="00F57CA5"/>
    <w:pPr>
      <w:numPr>
        <w:numId w:val="3"/>
      </w:numPr>
      <w:spacing w:before="280"/>
      <w:ind w:left="567" w:hanging="567"/>
    </w:pPr>
  </w:style>
  <w:style w:type="paragraph" w:styleId="TOCHeading">
    <w:name w:val="TOC Heading"/>
    <w:basedOn w:val="Heading1"/>
    <w:next w:val="Normal"/>
    <w:uiPriority w:val="39"/>
    <w:unhideWhenUsed/>
    <w:qFormat/>
    <w:rsid w:val="00CF3FBD"/>
    <w:pPr>
      <w:pageBreakBefore w:val="0"/>
      <w:numPr>
        <w:numId w:val="0"/>
      </w:numPr>
      <w:outlineLvl w:val="9"/>
    </w:pPr>
    <w:rPr>
      <w:szCs w:val="60"/>
      <w:lang w:eastAsia="de-DE"/>
      <w14:ligatures w14:val="none"/>
    </w:rPr>
  </w:style>
  <w:style w:type="paragraph" w:styleId="TOC1">
    <w:name w:val="toc 1"/>
    <w:basedOn w:val="Normal"/>
    <w:next w:val="Normal"/>
    <w:uiPriority w:val="39"/>
    <w:unhideWhenUsed/>
    <w:rsid w:val="00EE73F8"/>
    <w:pPr>
      <w:tabs>
        <w:tab w:val="right" w:pos="8919"/>
      </w:tabs>
      <w:spacing w:before="280" w:after="200"/>
      <w:ind w:left="709" w:hanging="709"/>
    </w:pPr>
    <w:rPr>
      <w:b/>
      <w:noProof/>
    </w:rPr>
  </w:style>
  <w:style w:type="paragraph" w:styleId="TOC2">
    <w:name w:val="toc 2"/>
    <w:basedOn w:val="Normal"/>
    <w:next w:val="Normal"/>
    <w:uiPriority w:val="39"/>
    <w:unhideWhenUsed/>
    <w:rsid w:val="00CF3FBD"/>
    <w:pPr>
      <w:tabs>
        <w:tab w:val="right" w:pos="8919"/>
      </w:tabs>
      <w:ind w:left="709" w:hanging="709"/>
    </w:pPr>
    <w:rPr>
      <w:noProof/>
    </w:rPr>
  </w:style>
  <w:style w:type="character" w:styleId="Hyperlink">
    <w:name w:val="Hyperlink"/>
    <w:basedOn w:val="DefaultParagraphFont"/>
    <w:uiPriority w:val="99"/>
    <w:unhideWhenUsed/>
    <w:rsid w:val="00CF3FBD"/>
    <w:rPr>
      <w:color w:val="000000" w:themeColor="hyperlink"/>
      <w:u w:val="single"/>
    </w:rPr>
  </w:style>
  <w:style w:type="paragraph" w:styleId="TOC3">
    <w:name w:val="toc 3"/>
    <w:basedOn w:val="Normal"/>
    <w:next w:val="Normal"/>
    <w:uiPriority w:val="39"/>
    <w:unhideWhenUsed/>
    <w:rsid w:val="00CF3FBD"/>
    <w:pPr>
      <w:tabs>
        <w:tab w:val="left" w:pos="1440"/>
        <w:tab w:val="right" w:pos="8919"/>
      </w:tabs>
      <w:spacing w:after="100"/>
      <w:ind w:left="709" w:hanging="709"/>
    </w:pPr>
    <w:rPr>
      <w:noProof/>
    </w:rPr>
  </w:style>
  <w:style w:type="paragraph" w:customStyle="1" w:styleId="Einleitung">
    <w:name w:val="Einleitung"/>
    <w:basedOn w:val="Normal"/>
    <w:uiPriority w:val="10"/>
    <w:qFormat/>
    <w:rsid w:val="00273155"/>
    <w:pPr>
      <w:spacing w:after="560"/>
      <w:contextualSpacing/>
    </w:pPr>
    <w:rPr>
      <w:b/>
      <w:color w:val="3C0483" w:themeColor="accent1"/>
      <w:sz w:val="32"/>
      <w:szCs w:val="32"/>
    </w:rPr>
  </w:style>
  <w:style w:type="table" w:styleId="TableGrid">
    <w:name w:val="Table Grid"/>
    <w:aliases w:val="Mission KI"/>
    <w:basedOn w:val="TableNormal"/>
    <w:uiPriority w:val="39"/>
    <w:rsid w:val="002E38FE"/>
    <w:pPr>
      <w:spacing w:after="0" w:line="240" w:lineRule="auto"/>
    </w:pPr>
    <w:rPr>
      <w:sz w:val="16"/>
    </w:rPr>
    <w:tblPr>
      <w:tblBorders>
        <w:top w:val="single" w:sz="4" w:space="0" w:color="D4BBFF" w:themeColor="accent2"/>
        <w:left w:val="single" w:sz="4" w:space="0" w:color="D4BBFF" w:themeColor="accent2"/>
        <w:bottom w:val="single" w:sz="4" w:space="0" w:color="D4BBFF" w:themeColor="accent2"/>
        <w:right w:val="single" w:sz="4" w:space="0" w:color="D4BBFF" w:themeColor="accent2"/>
        <w:insideH w:val="single" w:sz="4" w:space="0" w:color="D4BBFF" w:themeColor="accent2"/>
        <w:insideV w:val="single" w:sz="4" w:space="0" w:color="D4BBFF" w:themeColor="accent2"/>
      </w:tblBorders>
      <w:tblCellMar>
        <w:top w:w="85" w:type="dxa"/>
        <w:bottom w:w="85" w:type="dxa"/>
      </w:tblCellMar>
    </w:tblPr>
    <w:tblStylePr w:type="firstRow">
      <w:rPr>
        <w:b w:val="0"/>
        <w:color w:val="FFFFFF" w:themeColor="background1"/>
      </w:rPr>
      <w:tblPr/>
      <w:tcPr>
        <w:tcBorders>
          <w:top w:val="single" w:sz="4" w:space="0" w:color="3C0483" w:themeColor="text2"/>
          <w:left w:val="single" w:sz="4" w:space="0" w:color="3C0483" w:themeColor="text2"/>
          <w:bottom w:val="single" w:sz="4" w:space="0" w:color="3C0483" w:themeColor="text2"/>
          <w:right w:val="single" w:sz="4" w:space="0" w:color="3C0483" w:themeColor="text2"/>
          <w:insideH w:val="nil"/>
          <w:insideV w:val="single" w:sz="4" w:space="0" w:color="FFFFFF" w:themeColor="background1"/>
          <w:tl2br w:val="nil"/>
          <w:tr2bl w:val="nil"/>
        </w:tcBorders>
        <w:shd w:val="clear" w:color="auto" w:fill="3C0483" w:themeFill="text2"/>
      </w:tcPr>
    </w:tblStylePr>
  </w:style>
  <w:style w:type="paragraph" w:customStyle="1" w:styleId="Tabellentext">
    <w:name w:val="Tabellentext"/>
    <w:basedOn w:val="Normal"/>
    <w:qFormat/>
    <w:rsid w:val="004C313A"/>
    <w:pPr>
      <w:spacing w:line="208" w:lineRule="atLeast"/>
    </w:pPr>
    <w:rPr>
      <w:color w:val="3C0483" w:themeColor="text2"/>
      <w:sz w:val="16"/>
    </w:rPr>
  </w:style>
  <w:style w:type="paragraph" w:customStyle="1" w:styleId="Tabellenkopf">
    <w:name w:val="Tabellenkopf"/>
    <w:basedOn w:val="Tabellentext"/>
    <w:qFormat/>
    <w:rsid w:val="00E126F9"/>
    <w:rPr>
      <w:b/>
      <w:color w:val="FFFFFF" w:themeColor="background1"/>
    </w:rPr>
  </w:style>
  <w:style w:type="character" w:styleId="PlaceholderText">
    <w:name w:val="Placeholder Text"/>
    <w:basedOn w:val="DefaultParagraphFont"/>
    <w:uiPriority w:val="99"/>
    <w:semiHidden/>
    <w:rsid w:val="00FA257C"/>
    <w:rPr>
      <w:color w:val="666666"/>
    </w:rPr>
  </w:style>
  <w:style w:type="paragraph" w:customStyle="1" w:styleId="AufzhlungTabelle">
    <w:name w:val="Aufzählung Tabelle"/>
    <w:basedOn w:val="Tabellentext"/>
    <w:qFormat/>
    <w:rsid w:val="00486A2C"/>
    <w:pPr>
      <w:numPr>
        <w:numId w:val="4"/>
      </w:numPr>
    </w:pPr>
  </w:style>
  <w:style w:type="paragraph" w:customStyle="1" w:styleId="Standardviolett">
    <w:name w:val="Standard violett"/>
    <w:basedOn w:val="Normal"/>
    <w:qFormat/>
    <w:rsid w:val="005B04D3"/>
    <w:rPr>
      <w:color w:val="3C0483" w:themeColor="text2"/>
    </w:rPr>
  </w:style>
  <w:style w:type="character" w:customStyle="1" w:styleId="UnresolvedMention">
    <w:name w:val="Unresolved Mention"/>
    <w:basedOn w:val="DefaultParagraphFont"/>
    <w:uiPriority w:val="99"/>
    <w:semiHidden/>
    <w:unhideWhenUsed/>
    <w:rsid w:val="005342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footnotes" Target="footnotes.xml"/><Relationship Id="rId6" Type="http://schemas.openxmlformats.org/officeDocument/2006/relationships/hyperlink" Target="https://creativecommons.org/licenses/by-nd/4.0/deed.de" TargetMode="External"/><Relationship Id="rId11" Type="http://schemas.openxmlformats.org/officeDocument/2006/relationships/customXml" Target="../customXml/item2.xml"/><Relationship Id="rId5" Type="http://schemas.openxmlformats.org/officeDocument/2006/relationships/customXml" Target="../customXml/item1.xml"/><Relationship Id="rId10" Type="http://schemas.openxmlformats.org/officeDocument/2006/relationships/styles" Target="styles.xml"/><Relationship Id="rId4" Type="http://schemas.openxmlformats.org/officeDocument/2006/relationships/fontTable" Target="fontTable.xml"/><Relationship Id="rId9" Type="http://schemas.openxmlformats.org/officeDocument/2006/relationships/numbering" Target="numbering.xml"/></Relationships>
</file>

<file path=word/_rels/footer1.xml.rels>&#65279;<?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svg" /></Relationships>
</file>

<file path=word/_rels/settings.xml.rels>&#65279;<?xml version="1.0" encoding="utf-8" standalone="yes"?><Relationships xmlns="http://schemas.openxmlformats.org/package/2006/relationships"><Relationship Id="rId1" Type="http://schemas.openxmlformats.org/officeDocument/2006/relationships/attachedTemplate" Target="file:///G:\Arbeit\ifok\MKI\Input\Word\MissionKI_Bericht_2025-02-25_mit%20Beispieltext.dotx" TargetMode="External" /></Relationships>
</file>

<file path=word/theme/theme1.xml><?xml version="1.0" encoding="utf-8"?>
<a:theme xmlns:a="http://schemas.openxmlformats.org/drawingml/2006/main" name="Office">
  <a:themeElements>
    <a:clrScheme name="Benutzerdefiniert 15">
      <a:dk1>
        <a:sysClr val="windowText" lastClr="000000"/>
      </a:dk1>
      <a:lt1>
        <a:sysClr val="window" lastClr="FFFFFF"/>
      </a:lt1>
      <a:dk2>
        <a:srgbClr val="3C0483"/>
      </a:dk2>
      <a:lt2>
        <a:srgbClr val="F7F3F2"/>
      </a:lt2>
      <a:accent1>
        <a:srgbClr val="3C0483"/>
      </a:accent1>
      <a:accent2>
        <a:srgbClr val="D4BBFF"/>
      </a:accent2>
      <a:accent3>
        <a:srgbClr val="FCF334"/>
      </a:accent3>
      <a:accent4>
        <a:srgbClr val="595959"/>
      </a:accent4>
      <a:accent5>
        <a:srgbClr val="A5A5A5"/>
      </a:accent5>
      <a:accent6>
        <a:srgbClr val="D8D8D8"/>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B78553A402FE1E49871A770E999BE19E" ma:contentTypeVersion="18" ma:contentTypeDescription="Ein neues Dokument erstellen." ma:contentTypeScope="" ma:versionID="5c58c9ab0bd524d84bbe53adcf7c660f">
  <xsd:schema xmlns:xsd="http://www.w3.org/2001/XMLSchema" xmlns:xs="http://www.w3.org/2001/XMLSchema" xmlns:p="http://schemas.microsoft.com/office/2006/metadata/properties" xmlns:ns2="443ee04c-2a79-47f3-aa66-08e7a1836799" xmlns:ns3="82fb1a38-c0a2-4036-957a-ec563826ffd6" targetNamespace="http://schemas.microsoft.com/office/2006/metadata/properties" ma:root="true" ma:fieldsID="4be5ba214383b2dfbc91ffe8b176daa0" ns2:_="" ns3:_="">
    <xsd:import namespace="443ee04c-2a79-47f3-aa66-08e7a1836799"/>
    <xsd:import namespace="82fb1a38-c0a2-4036-957a-ec563826ffd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ObjectDetectorVersions"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3ee04c-2a79-47f3-aa66-08e7a18367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ildmarkierungen" ma:readOnly="false" ma:fieldId="{5cf76f15-5ced-4ddc-b409-7134ff3c332f}" ma:taxonomyMulti="true" ma:sspId="4fc58ff6-2a3f-40a3-8d32-e116a35ec156"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fb1a38-c0a2-4036-957a-ec563826ffd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8ea5d87-4baf-4c46-a0e2-6eef14ac664b}" ma:internalName="TaxCatchAll" ma:showField="CatchAllData" ma:web="82fb1a38-c0a2-4036-957a-ec563826ffd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43ee04c-2a79-47f3-aa66-08e7a1836799">
      <Terms xmlns="http://schemas.microsoft.com/office/infopath/2007/PartnerControls"/>
    </lcf76f155ced4ddcb4097134ff3c332f>
    <TaxCatchAll xmlns="82fb1a38-c0a2-4036-957a-ec563826ffd6" xsi:nil="true"/>
  </documentManagement>
</p:properties>
</file>

<file path=customXml/itemProps1.xml><?xml version="1.0" encoding="utf-8"?>
<ds:datastoreItem xmlns:ds="http://schemas.openxmlformats.org/officeDocument/2006/customXml" ds:itemID="{A9089ED5-9535-49E8-9B9B-C37B834DA520}">
  <ds:schemaRefs>
    <ds:schemaRef ds:uri="http://schemas.openxmlformats.org/officeDocument/2006/bibliography"/>
  </ds:schemaRefs>
</ds:datastoreItem>
</file>

<file path=customXml/itemProps2.xml><?xml version="1.0" encoding="utf-8"?>
<ds:datastoreItem xmlns:ds="http://schemas.openxmlformats.org/officeDocument/2006/customXml" ds:itemID="{F3B892AB-ADBA-4EAF-88D5-F978FEC1580D}"/>
</file>

<file path=customXml/itemProps3.xml><?xml version="1.0" encoding="utf-8"?>
<ds:datastoreItem xmlns:ds="http://schemas.openxmlformats.org/officeDocument/2006/customXml" ds:itemID="{C8B9F095-857C-4AFE-A7AD-FA25BF9DC91F}"/>
</file>

<file path=customXml/itemProps4.xml><?xml version="1.0" encoding="utf-8"?>
<ds:datastoreItem xmlns:ds="http://schemas.openxmlformats.org/officeDocument/2006/customXml" ds:itemID="{7B6C04BE-A6D2-4803-A00D-F93467CEB946}"/>
</file>

<file path=docMetadata/LabelInfo.xml><?xml version="1.0" encoding="utf-8"?>
<clbl:labelList xmlns:clbl="http://schemas.microsoft.com/office/2020/mipLabelMetadata">
  <clbl:label id="{2ed55210-5af2-49d0-ae6f-c7160c68a39f}" enabled="1" method="Standard" siteId="{40aeb486-ebe2-4e58-9f1c-caedc86481e4}" contentBits="0" removed="0"/>
</clbl:labelList>
</file>

<file path=docProps/app.xml><?xml version="1.0" encoding="utf-8"?>
<Properties xmlns="http://schemas.openxmlformats.org/officeDocument/2006/extended-properties" xmlns:vt="http://schemas.openxmlformats.org/officeDocument/2006/docPropsVTypes">
  <Template>MissionKI_Bericht_2025-02-25_mit Beispieltext.dotx</Template>
  <TotalTime>0</TotalTime>
  <Pages>3</Pages>
  <Words>302</Words>
  <Characters>1903</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Mission KI</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Anwendungsfallbeschreibungsvorlage</dc:title>
  <dc:creator>MISSION KI acatech</dc:creator>
  <cp:lastModifiedBy>Gonna Jensen-Brunkert</cp:lastModifiedBy>
  <cp:revision>8</cp:revision>
  <cp:lastPrinted>2025-02-25T15:10:00Z</cp:lastPrinted>
  <dcterms:created xsi:type="dcterms:W3CDTF">2025-11-25T08:12:00Z</dcterms:created>
  <dcterms:modified xsi:type="dcterms:W3CDTF">2025-11-26T11:39:00Z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0x010100B78553A402FE1E49871A770E999BE19E</vt:lpwstr>
  </property>
</Properties>
</file>