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fq1agfhwsq3v" w:id="0"/>
      <w:bookmarkEnd w:id="0"/>
      <w:r w:rsidDel="00000000" w:rsidR="00000000" w:rsidRPr="00000000">
        <w:rPr>
          <w:rtl w:val="0"/>
        </w:rPr>
        <w:t xml:space="preserve">Mission Next: IT Help Desk &amp; Career Accelerator</w:t>
      </w:r>
    </w:p>
    <w:p w:rsidR="00000000" w:rsidDel="00000000" w:rsidP="00000000" w:rsidRDefault="00000000" w:rsidRPr="00000000" w14:paraId="00000002">
      <w:pPr>
        <w:pStyle w:val="Subtitle"/>
        <w:rPr/>
      </w:pPr>
      <w:bookmarkStart w:colFirst="0" w:colLast="0" w:name="_9pu0ptiqna9p" w:id="1"/>
      <w:bookmarkEnd w:id="1"/>
      <w:r w:rsidDel="00000000" w:rsidR="00000000" w:rsidRPr="00000000">
        <w:rPr>
          <w:rtl w:val="0"/>
        </w:rPr>
        <w:t xml:space="preserve">Form 301 Curriculum Mapping &amp; Content Architecture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wq20b5xzgrao" w:id="2"/>
      <w:bookmarkEnd w:id="2"/>
      <w:r w:rsidDel="00000000" w:rsidR="00000000" w:rsidRPr="00000000">
        <w:rPr>
          <w:rtl w:val="0"/>
        </w:rPr>
        <w:t xml:space="preserve">Purpose</w:t>
      </w:r>
    </w:p>
    <w:p w:rsidR="00000000" w:rsidDel="00000000" w:rsidP="00000000" w:rsidRDefault="00000000" w:rsidRPr="00000000" w14:paraId="00000005">
      <w:pPr>
        <w:rPr/>
      </w:pPr>
      <w:r w:rsidDel="00000000" w:rsidR="00000000" w:rsidRPr="00000000">
        <w:rPr>
          <w:rtl w:val="0"/>
        </w:rPr>
        <w:t xml:space="preserve">This map translates the approved Form 301 into a build-ready architecture for the 60-clock-hour ITHD-101 technical curriculum only. Curriculum developers should use each approved ITHD course number and title as the parent container and develop lessons, demonstrations, labs, scenarios, assessments, and supporting resources underneath it. M360-101 is a separate 12-clock-hour Career Readiness Core with its own standalone curriculum build. It is taught in tandem with ITHD-101 but is intentionally excluded from this technical curriculum architecture.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pPr>
      <w:bookmarkStart w:colFirst="0" w:colLast="0" w:name="_b5hukct1jb1" w:id="3"/>
      <w:bookmarkEnd w:id="3"/>
      <w:r w:rsidDel="00000000" w:rsidR="00000000" w:rsidRPr="00000000">
        <w:rPr>
          <w:rtl w:val="0"/>
        </w:rPr>
        <w:t xml:space="preserve">Program Architecture</w:t>
      </w:r>
    </w:p>
    <w:p w:rsidR="00000000" w:rsidDel="00000000" w:rsidP="00000000" w:rsidRDefault="00000000" w:rsidRPr="00000000" w14:paraId="00000008">
      <w:pPr>
        <w:rPr/>
      </w:pPr>
      <w:r w:rsidDel="00000000" w:rsidR="00000000" w:rsidRPr="00000000">
        <w:rPr>
          <w:rtl w:val="0"/>
        </w:rPr>
        <w:t xml:space="preserve">Scope of this curriculum architecture: ITHD-101 technical curriculum — 60 clock hours</w:t>
      </w:r>
    </w:p>
    <w:p w:rsidR="00000000" w:rsidDel="00000000" w:rsidP="00000000" w:rsidRDefault="00000000" w:rsidRPr="00000000" w14:paraId="00000009">
      <w:pPr>
        <w:rPr/>
      </w:pPr>
      <w:r w:rsidDel="00000000" w:rsidR="00000000" w:rsidRPr="00000000">
        <w:rPr>
          <w:rtl w:val="0"/>
        </w:rPr>
        <w:t xml:space="preserve">Separate companion curriculum: M360-101 Career Readiness Core — 12 clock hours, developed independently and delivered in tandem</w:t>
      </w:r>
    </w:p>
    <w:p w:rsidR="00000000" w:rsidDel="00000000" w:rsidP="00000000" w:rsidRDefault="00000000" w:rsidRPr="00000000" w14:paraId="0000000A">
      <w:pPr>
        <w:rPr/>
      </w:pPr>
      <w:r w:rsidDel="00000000" w:rsidR="00000000" w:rsidRPr="00000000">
        <w:rPr>
          <w:rtl w:val="0"/>
        </w:rPr>
        <w:t xml:space="preserve">Overall approved program total: 72 clock hours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pPr>
      <w:bookmarkStart w:colFirst="0" w:colLast="0" w:name="_dc9zw5nz12s1" w:id="4"/>
      <w:bookmarkEnd w:id="4"/>
      <w:r w:rsidDel="00000000" w:rsidR="00000000" w:rsidRPr="00000000">
        <w:rPr>
          <w:rtl w:val="0"/>
        </w:rPr>
        <w:t xml:space="preserve">ITHD-101.1 - Program Orientation, LMS Navigation, Technology Setup, and IT Support Role Overview - 3 Hours</w:t>
      </w:r>
    </w:p>
    <w:p w:rsidR="00000000" w:rsidDel="00000000" w:rsidP="00000000" w:rsidRDefault="00000000" w:rsidRPr="00000000" w14:paraId="0000000D">
      <w:pPr>
        <w:rPr/>
      </w:pPr>
      <w:r w:rsidDel="00000000" w:rsidR="00000000" w:rsidRPr="00000000">
        <w:rPr>
          <w:rtl w:val="0"/>
        </w:rPr>
        <w:t xml:space="preserve">Primary intent: Establish the learning environment and explain how an L1 Help Desk / Service Desk operates.</w:t>
      </w:r>
    </w:p>
    <w:p w:rsidR="00000000" w:rsidDel="00000000" w:rsidP="00000000" w:rsidRDefault="00000000" w:rsidRPr="00000000" w14:paraId="0000000E">
      <w:pPr>
        <w:rPr/>
      </w:pPr>
      <w:r w:rsidDel="00000000" w:rsidR="00000000" w:rsidRPr="00000000">
        <w:rPr>
          <w:rtl w:val="0"/>
        </w:rPr>
        <w:t xml:space="preserve">Build topics: program expectations; LMS navigation; lab rules; evidence submission; Help Desk/Service Desk roles; professional conduct; acceptable use; security expectations; troubleshooting mindset; overview of ticketing, identity, endpoint, network, server, remote support, and knowledge-base workflows; workstation/lab setup and validation.</w:t>
      </w:r>
    </w:p>
    <w:p w:rsidR="00000000" w:rsidDel="00000000" w:rsidP="00000000" w:rsidRDefault="00000000" w:rsidRPr="00000000" w14:paraId="0000000F">
      <w:pPr>
        <w:rPr/>
      </w:pPr>
      <w:r w:rsidDel="00000000" w:rsidR="00000000" w:rsidRPr="00000000">
        <w:rPr>
          <w:rtl w:val="0"/>
        </w:rPr>
        <w:t xml:space="preserve">Industry alignment: technician professionalism, safety, change awareness, operational procedures, troubleshooting-process overview.</w:t>
      </w:r>
    </w:p>
    <w:p w:rsidR="00000000" w:rsidDel="00000000" w:rsidP="00000000" w:rsidRDefault="00000000" w:rsidRPr="00000000" w14:paraId="00000010">
      <w:pPr>
        <w:rPr/>
      </w:pPr>
      <w:r w:rsidDel="00000000" w:rsidR="00000000" w:rsidRPr="00000000">
        <w:rPr>
          <w:rtl w:val="0"/>
        </w:rPr>
        <w:t xml:space="preserve">Employer advisory alignment: introduction to all nine competencies, especially communication and triage.</w:t>
      </w:r>
    </w:p>
    <w:p w:rsidR="00000000" w:rsidDel="00000000" w:rsidP="00000000" w:rsidRDefault="00000000" w:rsidRPr="00000000" w14:paraId="00000011">
      <w:pPr>
        <w:rPr/>
      </w:pPr>
      <w:r w:rsidDel="00000000" w:rsidR="00000000" w:rsidRPr="00000000">
        <w:rPr>
          <w:rtl w:val="0"/>
        </w:rPr>
        <w:t xml:space="preserve">Proof: environment validation checklist plus a short day-in-the-life workflow exercise.</w:t>
      </w:r>
    </w:p>
    <w:p w:rsidR="00000000" w:rsidDel="00000000" w:rsidP="00000000" w:rsidRDefault="00000000" w:rsidRPr="00000000" w14:paraId="00000012">
      <w:pPr>
        <w:pStyle w:val="Heading2"/>
        <w:rPr/>
      </w:pPr>
      <w:bookmarkStart w:colFirst="0" w:colLast="0" w:name="_3n885sdu5ol1" w:id="5"/>
      <w:bookmarkEnd w:id="5"/>
      <w:r w:rsidDel="00000000" w:rsidR="00000000" w:rsidRPr="00000000">
        <w:rPr>
          <w:rtl w:val="0"/>
        </w:rPr>
      </w:r>
    </w:p>
    <w:p w:rsidR="00000000" w:rsidDel="00000000" w:rsidP="00000000" w:rsidRDefault="00000000" w:rsidRPr="00000000" w14:paraId="00000013">
      <w:pPr>
        <w:pStyle w:val="Heading2"/>
        <w:rPr/>
      </w:pPr>
      <w:bookmarkStart w:colFirst="0" w:colLast="0" w:name="_let9shn0pdr4" w:id="6"/>
      <w:bookmarkEnd w:id="6"/>
      <w:r w:rsidDel="00000000" w:rsidR="00000000" w:rsidRPr="00000000">
        <w:rPr>
          <w:rtl w:val="0"/>
        </w:rPr>
        <w:t xml:space="preserve">ITHD-101.2 - IT Ticket Lifecycle, Help Desk Workflow, Documentation, and Escalation Procedures - 7 Hours</w:t>
      </w:r>
    </w:p>
    <w:p w:rsidR="00000000" w:rsidDel="00000000" w:rsidP="00000000" w:rsidRDefault="00000000" w:rsidRPr="00000000" w14:paraId="00000014">
      <w:pPr>
        <w:rPr/>
      </w:pPr>
      <w:r w:rsidDel="00000000" w:rsidR="00000000" w:rsidRPr="00000000">
        <w:rPr>
          <w:rtl w:val="0"/>
        </w:rPr>
        <w:t xml:space="preserve">Primary intent: Teach students to receive, classify, document, troubleshoot, update, resolve, and escalate tickets.</w:t>
      </w:r>
    </w:p>
    <w:p w:rsidR="00000000" w:rsidDel="00000000" w:rsidP="00000000" w:rsidRDefault="00000000" w:rsidRPr="00000000" w14:paraId="00000015">
      <w:pPr>
        <w:rPr/>
      </w:pPr>
      <w:r w:rsidDel="00000000" w:rsidR="00000000" w:rsidRPr="00000000">
        <w:rPr>
          <w:rtl w:val="0"/>
        </w:rPr>
        <w:t xml:space="preserve">Build topics: ticket creation; required fields; impact, urgency, priority, severity, category, status, SLA awareness, ownership; triage sequence; troubleshooting notes; escalation triggers; handoff quality; user-facing updates; expectation setting; knowledge-base search; entry-level incident/request concepts; simulated ticket queue.</w:t>
      </w:r>
    </w:p>
    <w:p w:rsidR="00000000" w:rsidDel="00000000" w:rsidP="00000000" w:rsidRDefault="00000000" w:rsidRPr="00000000" w14:paraId="00000016">
      <w:pPr>
        <w:rPr/>
      </w:pPr>
      <w:r w:rsidDel="00000000" w:rsidR="00000000" w:rsidRPr="00000000">
        <w:rPr>
          <w:rtl w:val="0"/>
        </w:rPr>
        <w:t xml:space="preserve">Industry alignment: troubleshooting methodology, documentation, change-management concepts, professionalism, incident response/escalation concepts.</w:t>
      </w:r>
    </w:p>
    <w:p w:rsidR="00000000" w:rsidDel="00000000" w:rsidP="00000000" w:rsidRDefault="00000000" w:rsidRPr="00000000" w14:paraId="00000017">
      <w:pPr>
        <w:rPr/>
      </w:pPr>
      <w:r w:rsidDel="00000000" w:rsidR="00000000" w:rsidRPr="00000000">
        <w:rPr>
          <w:rtl w:val="0"/>
        </w:rPr>
        <w:t xml:space="preserve">Employer advisory alignment: #3 Ticketing discipline; #7 Communication under pressure; #9 Triage judgment; portions of #8 Security escalation.</w:t>
      </w:r>
    </w:p>
    <w:p w:rsidR="00000000" w:rsidDel="00000000" w:rsidP="00000000" w:rsidRDefault="00000000" w:rsidRPr="00000000" w14:paraId="00000018">
      <w:pPr>
        <w:rPr/>
      </w:pPr>
      <w:r w:rsidDel="00000000" w:rsidR="00000000" w:rsidRPr="00000000">
        <w:rPr>
          <w:rtl w:val="0"/>
        </w:rPr>
        <w:t xml:space="preserve">Labs: rewrite weak ticket notes; prioritize a mixed queue; resolve or escalate simulated tickets.</w:t>
      </w:r>
    </w:p>
    <w:p w:rsidR="00000000" w:rsidDel="00000000" w:rsidP="00000000" w:rsidRDefault="00000000" w:rsidRPr="00000000" w14:paraId="00000019">
      <w:pPr>
        <w:rPr/>
      </w:pPr>
      <w:r w:rsidDel="00000000" w:rsidR="00000000" w:rsidRPr="00000000">
        <w:rPr>
          <w:rtl w:val="0"/>
        </w:rPr>
        <w:t xml:space="preserve">Proof: ticket artifacts graded for clarity, reasoning, priority selection, and escalation quality.</w:t>
      </w:r>
    </w:p>
    <w:p w:rsidR="00000000" w:rsidDel="00000000" w:rsidP="00000000" w:rsidRDefault="00000000" w:rsidRPr="00000000" w14:paraId="0000001A">
      <w:pPr>
        <w:pStyle w:val="Heading2"/>
        <w:rPr/>
      </w:pPr>
      <w:bookmarkStart w:colFirst="0" w:colLast="0" w:name="_l9m7fgqnyz4s" w:id="7"/>
      <w:bookmarkEnd w:id="7"/>
      <w:r w:rsidDel="00000000" w:rsidR="00000000" w:rsidRPr="00000000">
        <w:rPr>
          <w:rtl w:val="0"/>
        </w:rPr>
      </w:r>
    </w:p>
    <w:p w:rsidR="00000000" w:rsidDel="00000000" w:rsidP="00000000" w:rsidRDefault="00000000" w:rsidRPr="00000000" w14:paraId="0000001B">
      <w:pPr>
        <w:pStyle w:val="Heading2"/>
        <w:rPr/>
      </w:pPr>
      <w:bookmarkStart w:colFirst="0" w:colLast="0" w:name="_q9ri6gkcmpsg" w:id="8"/>
      <w:bookmarkEnd w:id="8"/>
      <w:r w:rsidDel="00000000" w:rsidR="00000000" w:rsidRPr="00000000">
        <w:rPr>
          <w:rtl w:val="0"/>
        </w:rPr>
        <w:t xml:space="preserve">ITHD-101.3 - Virtualization Fundamentals and Lab Environment Setup Using Oracle VirtualBox - 8 Hours</w:t>
      </w:r>
    </w:p>
    <w:p w:rsidR="00000000" w:rsidDel="00000000" w:rsidP="00000000" w:rsidRDefault="00000000" w:rsidRPr="00000000" w14:paraId="0000001C">
      <w:pPr>
        <w:rPr/>
      </w:pPr>
      <w:r w:rsidDel="00000000" w:rsidR="00000000" w:rsidRPr="00000000">
        <w:rPr>
          <w:rtl w:val="0"/>
        </w:rPr>
        <w:t xml:space="preserve">Primary intent: Build the controlled environment students will use to practice endpoint, server, identity, and networking tasks.</w:t>
      </w:r>
    </w:p>
    <w:p w:rsidR="00000000" w:rsidDel="00000000" w:rsidP="00000000" w:rsidRDefault="00000000" w:rsidRPr="00000000" w14:paraId="0000001D">
      <w:pPr>
        <w:rPr/>
      </w:pPr>
      <w:r w:rsidDel="00000000" w:rsidR="00000000" w:rsidRPr="00000000">
        <w:rPr>
          <w:rtl w:val="0"/>
        </w:rPr>
        <w:t xml:space="preserve">Build topics: host versus guest; VM resources; snapshots; virtual disks; network modes; ISO installation; Windows client/server VM setup; snapshot/restore; basic virtual networking; resource troubleshooting.</w:t>
      </w:r>
    </w:p>
    <w:p w:rsidR="00000000" w:rsidDel="00000000" w:rsidP="00000000" w:rsidRDefault="00000000" w:rsidRPr="00000000" w14:paraId="0000001E">
      <w:pPr>
        <w:rPr/>
      </w:pPr>
      <w:r w:rsidDel="00000000" w:rsidR="00000000" w:rsidRPr="00000000">
        <w:rPr>
          <w:rtl w:val="0"/>
        </w:rPr>
        <w:t xml:space="preserve">Industry alignment: virtualization concepts, hardware resource awareness, OS installation, storage, network adapters, troubleshooting.</w:t>
      </w:r>
    </w:p>
    <w:p w:rsidR="00000000" w:rsidDel="00000000" w:rsidP="00000000" w:rsidRDefault="00000000" w:rsidRPr="00000000" w14:paraId="0000001F">
      <w:pPr>
        <w:rPr/>
      </w:pPr>
      <w:r w:rsidDel="00000000" w:rsidR="00000000" w:rsidRPr="00000000">
        <w:rPr>
          <w:rtl w:val="0"/>
        </w:rPr>
        <w:t xml:space="preserve">Labs: build the client/server environment; break and recover a VM using snapshots.</w:t>
      </w:r>
    </w:p>
    <w:p w:rsidR="00000000" w:rsidDel="00000000" w:rsidP="00000000" w:rsidRDefault="00000000" w:rsidRPr="00000000" w14:paraId="00000020">
      <w:pPr>
        <w:rPr/>
      </w:pPr>
      <w:r w:rsidDel="00000000" w:rsidR="00000000" w:rsidRPr="00000000">
        <w:rPr>
          <w:rtl w:val="0"/>
        </w:rPr>
        <w:t xml:space="preserve">Proof: functioning virtual environment with configuration evidence and recovery exercise.</w:t>
      </w:r>
    </w:p>
    <w:p w:rsidR="00000000" w:rsidDel="00000000" w:rsidP="00000000" w:rsidRDefault="00000000" w:rsidRPr="00000000" w14:paraId="00000021">
      <w:pPr>
        <w:pStyle w:val="Heading2"/>
        <w:rPr/>
      </w:pPr>
      <w:bookmarkStart w:colFirst="0" w:colLast="0" w:name="_93ghq5vdce1d" w:id="9"/>
      <w:bookmarkEnd w:id="9"/>
      <w:r w:rsidDel="00000000" w:rsidR="00000000" w:rsidRPr="00000000">
        <w:rPr>
          <w:rtl w:val="0"/>
        </w:rPr>
      </w:r>
    </w:p>
    <w:p w:rsidR="00000000" w:rsidDel="00000000" w:rsidP="00000000" w:rsidRDefault="00000000" w:rsidRPr="00000000" w14:paraId="00000022">
      <w:pPr>
        <w:pStyle w:val="Heading2"/>
        <w:rPr/>
      </w:pPr>
      <w:bookmarkStart w:colFirst="0" w:colLast="0" w:name="_pcx7eqcckklq" w:id="10"/>
      <w:bookmarkEnd w:id="10"/>
      <w:r w:rsidDel="00000000" w:rsidR="00000000" w:rsidRPr="00000000">
        <w:rPr>
          <w:rtl w:val="0"/>
        </w:rPr>
        <w:t xml:space="preserve">ITHD-101.4 - Windows Client Operating System Support and Endpoint Troubleshooting - 8 Hours</w:t>
      </w:r>
    </w:p>
    <w:p w:rsidR="00000000" w:rsidDel="00000000" w:rsidP="00000000" w:rsidRDefault="00000000" w:rsidRPr="00000000" w14:paraId="00000023">
      <w:pPr>
        <w:rPr/>
      </w:pPr>
      <w:r w:rsidDel="00000000" w:rsidR="00000000" w:rsidRPr="00000000">
        <w:rPr>
          <w:rtl w:val="0"/>
        </w:rPr>
        <w:t xml:space="preserve">Primary intent: Build practical Windows endpoint support skills typical of L1 tickets.</w:t>
      </w:r>
    </w:p>
    <w:p w:rsidR="00000000" w:rsidDel="00000000" w:rsidP="00000000" w:rsidRDefault="00000000" w:rsidRPr="00000000" w14:paraId="00000024">
      <w:pPr>
        <w:rPr/>
      </w:pPr>
      <w:r w:rsidDel="00000000" w:rsidR="00000000" w:rsidRPr="00000000">
        <w:rPr>
          <w:rtl w:val="0"/>
        </w:rPr>
        <w:t xml:space="preserve">Build topics: Windows navigation; support utilities; user profiles; local accounts; Task Manager; Event Viewer basics; Device Manager; updates; storage; command-line tools; boot/performance/application/driver/profile issues; printer and peripheral triage; print queues; offline state; drivers; USB/Bluetooth peripherals; software install/uninstall; structured troubleshooting and user communication.</w:t>
      </w:r>
    </w:p>
    <w:p w:rsidR="00000000" w:rsidDel="00000000" w:rsidP="00000000" w:rsidRDefault="00000000" w:rsidRPr="00000000" w14:paraId="00000025">
      <w:pPr>
        <w:rPr/>
      </w:pPr>
      <w:r w:rsidDel="00000000" w:rsidR="00000000" w:rsidRPr="00000000">
        <w:rPr>
          <w:rtl w:val="0"/>
        </w:rPr>
        <w:t xml:space="preserve">Industry alignment: Windows support, hardware/peripherals, OS troubleshooting, software troubleshooting, endpoint security hygiene.</w:t>
      </w:r>
    </w:p>
    <w:p w:rsidR="00000000" w:rsidDel="00000000" w:rsidP="00000000" w:rsidRDefault="00000000" w:rsidRPr="00000000" w14:paraId="00000026">
      <w:pPr>
        <w:rPr/>
      </w:pPr>
      <w:r w:rsidDel="00000000" w:rsidR="00000000" w:rsidRPr="00000000">
        <w:rPr>
          <w:rtl w:val="0"/>
        </w:rPr>
        <w:t xml:space="preserve">Employer advisory alignment: #6 Printer/peripheral triage; #7 Communication under pressure; #9 Triage judgment.</w:t>
      </w:r>
    </w:p>
    <w:p w:rsidR="00000000" w:rsidDel="00000000" w:rsidP="00000000" w:rsidRDefault="00000000" w:rsidRPr="00000000" w14:paraId="00000027">
      <w:pPr>
        <w:rPr/>
      </w:pPr>
      <w:r w:rsidDel="00000000" w:rsidR="00000000" w:rsidRPr="00000000">
        <w:rPr>
          <w:rtl w:val="0"/>
        </w:rPr>
        <w:t xml:space="preserve">Labs: slow/misbehaving workstation; stuck print queue/offline printer; driver/device issue.</w:t>
      </w:r>
    </w:p>
    <w:p w:rsidR="00000000" w:rsidDel="00000000" w:rsidP="00000000" w:rsidRDefault="00000000" w:rsidRPr="00000000" w14:paraId="00000028">
      <w:pPr>
        <w:rPr/>
      </w:pPr>
      <w:r w:rsidDel="00000000" w:rsidR="00000000" w:rsidRPr="00000000">
        <w:rPr>
          <w:rtl w:val="0"/>
        </w:rPr>
        <w:t xml:space="preserve">Proof: troubleshooting worksheet plus completed ticket/knowledge-base entry.</w:t>
      </w:r>
    </w:p>
    <w:p w:rsidR="00000000" w:rsidDel="00000000" w:rsidP="00000000" w:rsidRDefault="00000000" w:rsidRPr="00000000" w14:paraId="00000029">
      <w:pPr>
        <w:pStyle w:val="Heading2"/>
        <w:rPr/>
      </w:pPr>
      <w:bookmarkStart w:colFirst="0" w:colLast="0" w:name="_mlwdkcu12uu6" w:id="11"/>
      <w:bookmarkEnd w:id="11"/>
      <w:r w:rsidDel="00000000" w:rsidR="00000000" w:rsidRPr="00000000">
        <w:rPr>
          <w:rtl w:val="0"/>
        </w:rPr>
      </w:r>
    </w:p>
    <w:p w:rsidR="00000000" w:rsidDel="00000000" w:rsidP="00000000" w:rsidRDefault="00000000" w:rsidRPr="00000000" w14:paraId="0000002A">
      <w:pPr>
        <w:pStyle w:val="Heading2"/>
        <w:rPr/>
      </w:pPr>
      <w:bookmarkStart w:colFirst="0" w:colLast="0" w:name="_kcckwplgm8n4" w:id="12"/>
      <w:bookmarkEnd w:id="12"/>
      <w:r w:rsidDel="00000000" w:rsidR="00000000" w:rsidRPr="00000000">
        <w:rPr>
          <w:rtl w:val="0"/>
        </w:rPr>
        <w:t xml:space="preserve">ITHD-101.5 - Windows Server 2022 Administration Fundamentals - 8 Hours</w:t>
      </w:r>
    </w:p>
    <w:p w:rsidR="00000000" w:rsidDel="00000000" w:rsidP="00000000" w:rsidRDefault="00000000" w:rsidRPr="00000000" w14:paraId="0000002B">
      <w:pPr>
        <w:rPr/>
      </w:pPr>
      <w:r w:rsidDel="00000000" w:rsidR="00000000" w:rsidRPr="00000000">
        <w:rPr>
          <w:rtl w:val="0"/>
        </w:rPr>
        <w:t xml:space="preserve">Primary intent: Give entry-level Help Desk learners enough server context to understand the environment supporting users and domains.</w:t>
      </w:r>
    </w:p>
    <w:p w:rsidR="00000000" w:rsidDel="00000000" w:rsidP="00000000" w:rsidRDefault="00000000" w:rsidRPr="00000000" w14:paraId="0000002C">
      <w:pPr>
        <w:rPr/>
      </w:pPr>
      <w:r w:rsidDel="00000000" w:rsidR="00000000" w:rsidRPr="00000000">
        <w:rPr>
          <w:rtl w:val="0"/>
        </w:rPr>
        <w:t xml:space="preserve">Build topics: server roles; Windows Server installation/configuration in the lab; Server Manager navigation; service/status review; file/folder sharing concepts; basic permissions awareness; DNS/DHCP role awareness; domain-services context; logs; services; restart/change discipline; escalation boundaries.</w:t>
      </w:r>
    </w:p>
    <w:p w:rsidR="00000000" w:rsidDel="00000000" w:rsidP="00000000" w:rsidRDefault="00000000" w:rsidRPr="00000000" w14:paraId="0000002D">
      <w:pPr>
        <w:rPr/>
      </w:pPr>
      <w:r w:rsidDel="00000000" w:rsidR="00000000" w:rsidRPr="00000000">
        <w:rPr>
          <w:rtl w:val="0"/>
        </w:rPr>
        <w:t xml:space="preserve">Industry alignment: operating systems, networking/service concepts, virtualization, troubleshooting, security/change awareness.</w:t>
      </w:r>
    </w:p>
    <w:p w:rsidR="00000000" w:rsidDel="00000000" w:rsidP="00000000" w:rsidRDefault="00000000" w:rsidRPr="00000000" w14:paraId="0000002E">
      <w:pPr>
        <w:rPr/>
      </w:pPr>
      <w:r w:rsidDel="00000000" w:rsidR="00000000" w:rsidRPr="00000000">
        <w:rPr>
          <w:rtl w:val="0"/>
        </w:rPr>
        <w:t xml:space="preserve">Employer advisory alignment: supports #1 AD/identity and #2 network troubleshooting.</w:t>
      </w:r>
    </w:p>
    <w:p w:rsidR="00000000" w:rsidDel="00000000" w:rsidP="00000000" w:rsidRDefault="00000000" w:rsidRPr="00000000" w14:paraId="0000002F">
      <w:pPr>
        <w:rPr/>
      </w:pPr>
      <w:r w:rsidDel="00000000" w:rsidR="00000000" w:rsidRPr="00000000">
        <w:rPr>
          <w:rtl w:val="0"/>
        </w:rPr>
        <w:t xml:space="preserve">Labs: configure/validate the lab server; diagnose a basic service-state/configuration issue.</w:t>
      </w:r>
    </w:p>
    <w:p w:rsidR="00000000" w:rsidDel="00000000" w:rsidP="00000000" w:rsidRDefault="00000000" w:rsidRPr="00000000" w14:paraId="00000030">
      <w:pPr>
        <w:rPr/>
      </w:pPr>
      <w:r w:rsidDel="00000000" w:rsidR="00000000" w:rsidRPr="00000000">
        <w:rPr>
          <w:rtl w:val="0"/>
        </w:rPr>
        <w:t xml:space="preserve">Proof: server build/configuration evidence and short troubleshooting ticket.</w:t>
      </w:r>
    </w:p>
    <w:p w:rsidR="00000000" w:rsidDel="00000000" w:rsidP="00000000" w:rsidRDefault="00000000" w:rsidRPr="00000000" w14:paraId="00000031">
      <w:pPr>
        <w:pStyle w:val="Heading2"/>
        <w:rPr/>
      </w:pPr>
      <w:bookmarkStart w:colFirst="0" w:colLast="0" w:name="_dyoeox78rilc" w:id="13"/>
      <w:bookmarkEnd w:id="13"/>
      <w:r w:rsidDel="00000000" w:rsidR="00000000" w:rsidRPr="00000000">
        <w:rPr>
          <w:rtl w:val="0"/>
        </w:rPr>
      </w:r>
    </w:p>
    <w:p w:rsidR="00000000" w:rsidDel="00000000" w:rsidP="00000000" w:rsidRDefault="00000000" w:rsidRPr="00000000" w14:paraId="00000032">
      <w:pPr>
        <w:pStyle w:val="Heading2"/>
        <w:rPr/>
      </w:pPr>
      <w:bookmarkStart w:colFirst="0" w:colLast="0" w:name="_snqwnf6jemsc" w:id="14"/>
      <w:bookmarkEnd w:id="14"/>
      <w:r w:rsidDel="00000000" w:rsidR="00000000" w:rsidRPr="00000000">
        <w:rPr>
          <w:rtl w:val="0"/>
        </w:rPr>
        <w:t xml:space="preserve">ITHD-101.6 - Active Directory Users, Groups, Permissions, and Identity Management - 10 Hours</w:t>
      </w:r>
    </w:p>
    <w:p w:rsidR="00000000" w:rsidDel="00000000" w:rsidP="00000000" w:rsidRDefault="00000000" w:rsidRPr="00000000" w14:paraId="00000033">
      <w:pPr>
        <w:rPr/>
      </w:pPr>
      <w:r w:rsidDel="00000000" w:rsidR="00000000" w:rsidRPr="00000000">
        <w:rPr>
          <w:rtl w:val="0"/>
        </w:rPr>
        <w:t xml:space="preserve">Primary intent: Make identity and access tickets a core hands-on competency.</w:t>
      </w:r>
    </w:p>
    <w:p w:rsidR="00000000" w:rsidDel="00000000" w:rsidP="00000000" w:rsidRDefault="00000000" w:rsidRPr="00000000" w14:paraId="00000034">
      <w:pPr>
        <w:rPr/>
      </w:pPr>
      <w:r w:rsidDel="00000000" w:rsidR="00000000" w:rsidRPr="00000000">
        <w:rPr>
          <w:rtl w:val="0"/>
        </w:rPr>
        <w:t xml:space="preserve">Build topics: domain, OU, user, group, computer object; user/group administration; password reset; forced password change; account unlock; disabled versus locked; expired credentials; group membership/access troubleshooting; permissions; domain versus local accounts; introductory Entra ID concepts; entry-level Microsoft 365/Entra identity-access scenarios such as MFA reset concepts, shared mailbox/distribution-list access workflow, and license-assignment awareness.</w:t>
      </w:r>
    </w:p>
    <w:p w:rsidR="00000000" w:rsidDel="00000000" w:rsidP="00000000" w:rsidRDefault="00000000" w:rsidRPr="00000000" w14:paraId="00000035">
      <w:pPr>
        <w:rPr/>
      </w:pPr>
      <w:r w:rsidDel="00000000" w:rsidR="00000000" w:rsidRPr="00000000">
        <w:rPr>
          <w:rtl w:val="0"/>
        </w:rPr>
        <w:t xml:space="preserve">Industry alignment: account management, authentication, authorization, permissions, security, troubleshooting.</w:t>
      </w:r>
    </w:p>
    <w:p w:rsidR="00000000" w:rsidDel="00000000" w:rsidP="00000000" w:rsidRDefault="00000000" w:rsidRPr="00000000" w14:paraId="00000036">
      <w:pPr>
        <w:rPr/>
      </w:pPr>
      <w:r w:rsidDel="00000000" w:rsidR="00000000" w:rsidRPr="00000000">
        <w:rPr>
          <w:rtl w:val="0"/>
        </w:rPr>
        <w:t xml:space="preserve">Employer advisory alignment: #1 AD/Entra ID basics; #4 M365/Entra admin-center navigation; portions of #8 and #9.</w:t>
      </w:r>
    </w:p>
    <w:p w:rsidR="00000000" w:rsidDel="00000000" w:rsidP="00000000" w:rsidRDefault="00000000" w:rsidRPr="00000000" w14:paraId="00000037">
      <w:pPr>
        <w:rPr/>
      </w:pPr>
      <w:r w:rsidDel="00000000" w:rsidR="00000000" w:rsidRPr="00000000">
        <w:rPr>
          <w:rtl w:val="0"/>
        </w:rPr>
        <w:t xml:space="preserve">Labs: password reset/locked account; group-membership access failure; compare locked/disabled/expired/permission-denied; guided cloud-identity support scenario.</w:t>
      </w:r>
    </w:p>
    <w:p w:rsidR="00000000" w:rsidDel="00000000" w:rsidP="00000000" w:rsidRDefault="00000000" w:rsidRPr="00000000" w14:paraId="00000038">
      <w:pPr>
        <w:rPr/>
      </w:pPr>
      <w:r w:rsidDel="00000000" w:rsidR="00000000" w:rsidRPr="00000000">
        <w:rPr>
          <w:rtl w:val="0"/>
        </w:rPr>
        <w:t xml:space="preserve">Proof: identity-management ticket set and access troubleshooting evidence.</w:t>
      </w:r>
    </w:p>
    <w:p w:rsidR="00000000" w:rsidDel="00000000" w:rsidP="00000000" w:rsidRDefault="00000000" w:rsidRPr="00000000" w14:paraId="00000039">
      <w:pPr>
        <w:rPr/>
      </w:pPr>
      <w:r w:rsidDel="00000000" w:rsidR="00000000" w:rsidRPr="00000000">
        <w:rPr>
          <w:rtl w:val="0"/>
        </w:rPr>
        <w:t xml:space="preserve">Compliance boundary: keep cloud identity/M365 at L1 support and identity/access level. Do not expand into advanced Exchange, tenant architecture, governance, or administrator-level material.</w:t>
      </w:r>
    </w:p>
    <w:p w:rsidR="00000000" w:rsidDel="00000000" w:rsidP="00000000" w:rsidRDefault="00000000" w:rsidRPr="00000000" w14:paraId="0000003A">
      <w:pPr>
        <w:pStyle w:val="Heading2"/>
        <w:rPr/>
      </w:pPr>
      <w:bookmarkStart w:colFirst="0" w:colLast="0" w:name="_4cunx1ijq7g" w:id="15"/>
      <w:bookmarkEnd w:id="15"/>
      <w:r w:rsidDel="00000000" w:rsidR="00000000" w:rsidRPr="00000000">
        <w:rPr>
          <w:rtl w:val="0"/>
        </w:rPr>
      </w:r>
    </w:p>
    <w:p w:rsidR="00000000" w:rsidDel="00000000" w:rsidP="00000000" w:rsidRDefault="00000000" w:rsidRPr="00000000" w14:paraId="0000003B">
      <w:pPr>
        <w:pStyle w:val="Heading2"/>
        <w:rPr/>
      </w:pPr>
      <w:bookmarkStart w:colFirst="0" w:colLast="0" w:name="_rrae1lo5ynr3" w:id="16"/>
      <w:bookmarkEnd w:id="16"/>
      <w:r w:rsidDel="00000000" w:rsidR="00000000" w:rsidRPr="00000000">
        <w:rPr>
          <w:rtl w:val="0"/>
        </w:rPr>
        <w:t xml:space="preserve">ITHD-101.7 - Networking Fundamentals, DNS, DHCP, Connectivity Testing, and Domain Joining - 8 Hours</w:t>
      </w:r>
    </w:p>
    <w:p w:rsidR="00000000" w:rsidDel="00000000" w:rsidP="00000000" w:rsidRDefault="00000000" w:rsidRPr="00000000" w14:paraId="0000003C">
      <w:pPr>
        <w:rPr/>
      </w:pPr>
      <w:r w:rsidDel="00000000" w:rsidR="00000000" w:rsidRPr="00000000">
        <w:rPr>
          <w:rtl w:val="0"/>
        </w:rPr>
        <w:t xml:space="preserve">Primary intent: Teach practical L1 network troubleshooting rather than abstract networking theory.</w:t>
      </w:r>
    </w:p>
    <w:p w:rsidR="00000000" w:rsidDel="00000000" w:rsidP="00000000" w:rsidRDefault="00000000" w:rsidRPr="00000000" w14:paraId="0000003D">
      <w:pPr>
        <w:rPr/>
      </w:pPr>
      <w:r w:rsidDel="00000000" w:rsidR="00000000" w:rsidRPr="00000000">
        <w:rPr>
          <w:rtl w:val="0"/>
        </w:rPr>
        <w:t xml:space="preserve">Build topics: IP addressing, subnet/gateway/DNS concepts at a support level; DHCP; DNS; ipconfig /all; ping; tracert; nslookup; APIPA 169.254.x.x; local versus internet versus DNS failure; wired/Wi-Fi adapter state; domain joining; explaining network issues in plain language.</w:t>
      </w:r>
    </w:p>
    <w:p w:rsidR="00000000" w:rsidDel="00000000" w:rsidP="00000000" w:rsidRDefault="00000000" w:rsidRPr="00000000" w14:paraId="0000003E">
      <w:pPr>
        <w:rPr/>
      </w:pPr>
      <w:r w:rsidDel="00000000" w:rsidR="00000000" w:rsidRPr="00000000">
        <w:rPr>
          <w:rtl w:val="0"/>
        </w:rPr>
        <w:t xml:space="preserve">Industry alignment: TCP/IP, network configuration, wired/wireless connectivity, diagnostic commands, DNS/DHCP, troubleshooting.</w:t>
      </w:r>
    </w:p>
    <w:p w:rsidR="00000000" w:rsidDel="00000000" w:rsidP="00000000" w:rsidRDefault="00000000" w:rsidRPr="00000000" w14:paraId="0000003F">
      <w:pPr>
        <w:rPr/>
      </w:pPr>
      <w:r w:rsidDel="00000000" w:rsidR="00000000" w:rsidRPr="00000000">
        <w:rPr>
          <w:rtl w:val="0"/>
        </w:rPr>
        <w:t xml:space="preserve">Employer advisory alignment: #2 Practical networking troubleshooting; #7 Communication; #9 Triage judgment.</w:t>
      </w:r>
    </w:p>
    <w:p w:rsidR="00000000" w:rsidDel="00000000" w:rsidP="00000000" w:rsidRDefault="00000000" w:rsidRPr="00000000" w14:paraId="00000040">
      <w:pPr>
        <w:rPr/>
      </w:pPr>
      <w:r w:rsidDel="00000000" w:rsidR="00000000" w:rsidRPr="00000000">
        <w:rPr>
          <w:rtl w:val="0"/>
        </w:rPr>
        <w:t xml:space="preserve">Labs: APIPA/no-DHCP; DNS failure with working IP connectivity; gateway/connectivity; domain join troubleshooting.</w:t>
      </w:r>
    </w:p>
    <w:p w:rsidR="00000000" w:rsidDel="00000000" w:rsidP="00000000" w:rsidRDefault="00000000" w:rsidRPr="00000000" w14:paraId="00000041">
      <w:pPr>
        <w:rPr/>
      </w:pPr>
      <w:r w:rsidDel="00000000" w:rsidR="00000000" w:rsidRPr="00000000">
        <w:rPr>
          <w:rtl w:val="0"/>
        </w:rPr>
        <w:t xml:space="preserve">Proof: diagnostic-command evidence, root-cause explanation, completed ticket notes.</w:t>
      </w:r>
    </w:p>
    <w:p w:rsidR="00000000" w:rsidDel="00000000" w:rsidP="00000000" w:rsidRDefault="00000000" w:rsidRPr="00000000" w14:paraId="00000042">
      <w:pPr>
        <w:pStyle w:val="Heading2"/>
        <w:rPr/>
      </w:pPr>
      <w:bookmarkStart w:colFirst="0" w:colLast="0" w:name="_8e85xfyogst5" w:id="17"/>
      <w:bookmarkEnd w:id="17"/>
      <w:r w:rsidDel="00000000" w:rsidR="00000000" w:rsidRPr="00000000">
        <w:rPr>
          <w:rtl w:val="0"/>
        </w:rPr>
      </w:r>
    </w:p>
    <w:p w:rsidR="00000000" w:rsidDel="00000000" w:rsidP="00000000" w:rsidRDefault="00000000" w:rsidRPr="00000000" w14:paraId="00000043">
      <w:pPr>
        <w:pStyle w:val="Heading2"/>
        <w:rPr/>
      </w:pPr>
      <w:bookmarkStart w:colFirst="0" w:colLast="0" w:name="_5w1moihu7hut" w:id="18"/>
      <w:bookmarkEnd w:id="18"/>
      <w:r w:rsidDel="00000000" w:rsidR="00000000" w:rsidRPr="00000000">
        <w:rPr>
          <w:rtl w:val="0"/>
        </w:rPr>
        <w:t xml:space="preserve">ITHD-101.8 - Remote Support Tools, Security Awareness, and Troubleshooting Methodology - 4 Hours</w:t>
      </w:r>
    </w:p>
    <w:p w:rsidR="00000000" w:rsidDel="00000000" w:rsidP="00000000" w:rsidRDefault="00000000" w:rsidRPr="00000000" w14:paraId="00000044">
      <w:pPr>
        <w:rPr/>
      </w:pPr>
      <w:r w:rsidDel="00000000" w:rsidR="00000000" w:rsidRPr="00000000">
        <w:rPr>
          <w:rtl w:val="0"/>
        </w:rPr>
        <w:t xml:space="preserve">Primary intent: Teach safe, confident remote support and security-aware troubleshooting.</w:t>
      </w:r>
    </w:p>
    <w:p w:rsidR="00000000" w:rsidDel="00000000" w:rsidP="00000000" w:rsidRDefault="00000000" w:rsidRPr="00000000" w14:paraId="00000045">
      <w:pPr>
        <w:rPr/>
      </w:pPr>
      <w:r w:rsidDel="00000000" w:rsidR="00000000" w:rsidRPr="00000000">
        <w:rPr>
          <w:rtl w:val="0"/>
        </w:rPr>
        <w:t xml:space="preserve">Build topics: remote-support workflow; consent; identity verification; privacy; session etiquette; Quick Assist; conceptual exposure to enterprise tools such as ConnectWise ScreenConnect or equivalent; narrating actions; phishing indicators; suspicious requests; social engineering; escalation; least privilege; credential handling; MFA awareness; troubleshooting methodology; stop-and-escalate judgment.</w:t>
      </w:r>
    </w:p>
    <w:p w:rsidR="00000000" w:rsidDel="00000000" w:rsidP="00000000" w:rsidRDefault="00000000" w:rsidRPr="00000000" w14:paraId="00000046">
      <w:pPr>
        <w:rPr/>
      </w:pPr>
      <w:r w:rsidDel="00000000" w:rsidR="00000000" w:rsidRPr="00000000">
        <w:rPr>
          <w:rtl w:val="0"/>
        </w:rPr>
        <w:t xml:space="preserve">Industry alignment: security concepts, social engineering, remote access, operational procedures, troubleshooting methodology.</w:t>
      </w:r>
    </w:p>
    <w:p w:rsidR="00000000" w:rsidDel="00000000" w:rsidP="00000000" w:rsidRDefault="00000000" w:rsidRPr="00000000" w14:paraId="00000047">
      <w:pPr>
        <w:rPr/>
      </w:pPr>
      <w:r w:rsidDel="00000000" w:rsidR="00000000" w:rsidRPr="00000000">
        <w:rPr>
          <w:rtl w:val="0"/>
        </w:rPr>
        <w:t xml:space="preserve">Employer advisory alignment: #5 Remote-support comfort; #7 Communication; #8 Security hygiene; #9 Triage judgment.</w:t>
      </w:r>
    </w:p>
    <w:p w:rsidR="00000000" w:rsidDel="00000000" w:rsidP="00000000" w:rsidRDefault="00000000" w:rsidRPr="00000000" w14:paraId="00000048">
      <w:pPr>
        <w:rPr/>
      </w:pPr>
      <w:r w:rsidDel="00000000" w:rsidR="00000000" w:rsidRPr="00000000">
        <w:rPr>
          <w:rtl w:val="0"/>
        </w:rPr>
        <w:t xml:space="preserve">Labs: remote-support role-play; phishing/suspicious-request triage; continue-or-escalate exercises.</w:t>
      </w:r>
    </w:p>
    <w:p w:rsidR="00000000" w:rsidDel="00000000" w:rsidP="00000000" w:rsidRDefault="00000000" w:rsidRPr="00000000" w14:paraId="00000049">
      <w:pPr>
        <w:rPr/>
      </w:pPr>
      <w:r w:rsidDel="00000000" w:rsidR="00000000" w:rsidRPr="00000000">
        <w:rPr>
          <w:rtl w:val="0"/>
        </w:rPr>
        <w:t xml:space="preserve">Proof: instructor-observed remote session plus security/escalation decision record.</w:t>
      </w:r>
    </w:p>
    <w:p w:rsidR="00000000" w:rsidDel="00000000" w:rsidP="00000000" w:rsidRDefault="00000000" w:rsidRPr="00000000" w14:paraId="0000004A">
      <w:pPr>
        <w:pStyle w:val="Heading2"/>
        <w:rPr/>
      </w:pPr>
      <w:bookmarkStart w:colFirst="0" w:colLast="0" w:name="_uiqcbz2mw01c" w:id="19"/>
      <w:bookmarkEnd w:id="19"/>
      <w:r w:rsidDel="00000000" w:rsidR="00000000" w:rsidRPr="00000000">
        <w:rPr>
          <w:rtl w:val="0"/>
        </w:rPr>
      </w:r>
    </w:p>
    <w:p w:rsidR="00000000" w:rsidDel="00000000" w:rsidP="00000000" w:rsidRDefault="00000000" w:rsidRPr="00000000" w14:paraId="0000004B">
      <w:pPr>
        <w:pStyle w:val="Heading2"/>
        <w:rPr/>
      </w:pPr>
      <w:bookmarkStart w:colFirst="0" w:colLast="0" w:name="_jyflp8tbvlks" w:id="20"/>
      <w:bookmarkEnd w:id="20"/>
      <w:r w:rsidDel="00000000" w:rsidR="00000000" w:rsidRPr="00000000">
        <w:rPr>
          <w:rtl w:val="0"/>
        </w:rPr>
        <w:t xml:space="preserve">ITHD-101.9 - Capstone: Simulated Help Desk Support Scenario and Knowledge Base Documentation - 4 Hours</w:t>
      </w:r>
    </w:p>
    <w:p w:rsidR="00000000" w:rsidDel="00000000" w:rsidP="00000000" w:rsidRDefault="00000000" w:rsidRPr="00000000" w14:paraId="0000004C">
      <w:pPr>
        <w:rPr/>
      </w:pPr>
      <w:r w:rsidDel="00000000" w:rsidR="00000000" w:rsidRPr="00000000">
        <w:rPr>
          <w:rtl w:val="0"/>
        </w:rPr>
        <w:t xml:space="preserve">Primary intent: Require students to perform the job, not merely describe it.</w:t>
      </w:r>
    </w:p>
    <w:p w:rsidR="00000000" w:rsidDel="00000000" w:rsidP="00000000" w:rsidRDefault="00000000" w:rsidRPr="00000000" w14:paraId="0000004D">
      <w:pPr>
        <w:rPr/>
      </w:pPr>
      <w:r w:rsidDel="00000000" w:rsidR="00000000" w:rsidRPr="00000000">
        <w:rPr>
          <w:rtl w:val="0"/>
        </w:rPr>
        <w:t xml:space="preserve">Architecture: student receives realistic L1 tickets spanning identity, endpoint, peripheral, network, remote support, and security; prioritizes by impact/urgency/risk; communicates with users; uses lab tools; resolves in-scope tickets; escalates out-of-scope tickets with usable notes; produces at least one knowledge-base article; completes an after-action review.</w:t>
      </w:r>
    </w:p>
    <w:p w:rsidR="00000000" w:rsidDel="00000000" w:rsidP="00000000" w:rsidRDefault="00000000" w:rsidRPr="00000000" w14:paraId="0000004E">
      <w:pPr>
        <w:rPr/>
      </w:pPr>
      <w:r w:rsidDel="00000000" w:rsidR="00000000" w:rsidRPr="00000000">
        <w:rPr>
          <w:rtl w:val="0"/>
        </w:rPr>
        <w:t xml:space="preserve">Industry alignment: integrated troubleshooting and operational procedures already taught.</w:t>
      </w:r>
    </w:p>
    <w:p w:rsidR="00000000" w:rsidDel="00000000" w:rsidP="00000000" w:rsidRDefault="00000000" w:rsidRPr="00000000" w14:paraId="0000004F">
      <w:pPr>
        <w:rPr/>
      </w:pPr>
      <w:r w:rsidDel="00000000" w:rsidR="00000000" w:rsidRPr="00000000">
        <w:rPr>
          <w:rtl w:val="0"/>
        </w:rPr>
        <w:t xml:space="preserve">Employer advisory alignment: all nine competencies should be observable in the capstone.</w:t>
      </w:r>
    </w:p>
    <w:p w:rsidR="00000000" w:rsidDel="00000000" w:rsidP="00000000" w:rsidRDefault="00000000" w:rsidRPr="00000000" w14:paraId="00000050">
      <w:pPr>
        <w:rPr/>
      </w:pPr>
      <w:r w:rsidDel="00000000" w:rsidR="00000000" w:rsidRPr="00000000">
        <w:rPr>
          <w:rtl w:val="0"/>
        </w:rPr>
        <w:t xml:space="preserve">Proof: scored rubric covering triage, technical execution, communication, documentation, security judgment, escalation, and KB quality.</w:t>
      </w:r>
    </w:p>
    <w:p w:rsidR="00000000" w:rsidDel="00000000" w:rsidP="00000000" w:rsidRDefault="00000000" w:rsidRPr="00000000" w14:paraId="00000051">
      <w:pPr>
        <w:rPr/>
      </w:pPr>
      <w:r w:rsidDel="00000000" w:rsidR="00000000" w:rsidRPr="00000000">
        <w:rPr>
          <w:rtl w:val="0"/>
        </w:rPr>
        <w:t xml:space="preserve">Compliance boundary: no new technical topic should debut in the capstone.</w:t>
      </w:r>
    </w:p>
    <w:p w:rsidR="00000000" w:rsidDel="00000000" w:rsidP="00000000" w:rsidRDefault="00000000" w:rsidRPr="00000000" w14:paraId="00000052">
      <w:pPr>
        <w:pStyle w:val="Heading2"/>
        <w:rPr/>
      </w:pPr>
      <w:bookmarkStart w:colFirst="0" w:colLast="0" w:name="_5crqwoif47ol" w:id="21"/>
      <w:bookmarkEnd w:id="21"/>
      <w:r w:rsidDel="00000000" w:rsidR="00000000" w:rsidRPr="00000000">
        <w:rPr>
          <w:rtl w:val="0"/>
        </w:rPr>
      </w:r>
    </w:p>
    <w:p w:rsidR="00000000" w:rsidDel="00000000" w:rsidP="00000000" w:rsidRDefault="00000000" w:rsidRPr="00000000" w14:paraId="00000053">
      <w:pPr>
        <w:pStyle w:val="Heading1"/>
        <w:rPr/>
      </w:pPr>
      <w:bookmarkStart w:colFirst="0" w:colLast="0" w:name="_rj46w0207x3w" w:id="22"/>
      <w:bookmarkEnd w:id="22"/>
      <w:r w:rsidDel="00000000" w:rsidR="00000000" w:rsidRPr="00000000">
        <w:rPr>
          <w:rtl w:val="0"/>
        </w:rPr>
        <w:t xml:space="preserve">M360-101 Companion Course Boundary</w:t>
      </w:r>
    </w:p>
    <w:p w:rsidR="00000000" w:rsidDel="00000000" w:rsidP="00000000" w:rsidRDefault="00000000" w:rsidRPr="00000000" w14:paraId="00000054">
      <w:pPr>
        <w:rPr/>
      </w:pPr>
      <w:r w:rsidDel="00000000" w:rsidR="00000000" w:rsidRPr="00000000">
        <w:rPr>
          <w:sz w:val="32"/>
          <w:szCs w:val="32"/>
          <w:rtl w:val="0"/>
        </w:rPr>
        <w:t xml:space="preserve">M360-101 is not mapped or developed in this document. It is a separate 12-clock-hour Career Readiness Core with its own curriculum architecture, lessons, assessments, and quality review. It is scheduled in tandem with ITHD-101 as part of the approved 72-clock-hour program. Curriculum developers must not use ITHD technical hours to absorb M360 content or use this technical architecture as the build document for M360-101.</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rPr/>
      </w:pPr>
      <w:bookmarkStart w:colFirst="0" w:colLast="0" w:name="_xb8gfls865qh" w:id="23"/>
      <w:bookmarkEnd w:id="23"/>
      <w:r w:rsidDel="00000000" w:rsidR="00000000" w:rsidRPr="00000000">
        <w:rPr>
          <w:rtl w:val="0"/>
        </w:rPr>
        <w:t xml:space="preserve">Industry Standards Crosswalk Approach</w:t>
      </w:r>
    </w:p>
    <w:p w:rsidR="00000000" w:rsidDel="00000000" w:rsidP="00000000" w:rsidRDefault="00000000" w:rsidRPr="00000000" w14:paraId="00000057">
      <w:pPr>
        <w:rPr/>
      </w:pPr>
      <w:r w:rsidDel="00000000" w:rsidR="00000000" w:rsidRPr="00000000">
        <w:rPr>
          <w:rtl w:val="0"/>
        </w:rPr>
        <w:t xml:space="preserve">Use relevant current industry standards, employer expectations, and certification frameworks as internal secondary crosswalks only. CompTIA A+ Core 1 (220-1201) and Core 2 (220-1202) may be referenced where their objectives naturally overlap with approved Help Desk instruction. Tag an external standard only after the lesson is justified under its approved ITHD parent. Mission Next's Form 301 architecture determines what belongs; external certification blueprints do not.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High-level alignment:</w:t>
      </w:r>
    </w:p>
    <w:p w:rsidR="00000000" w:rsidDel="00000000" w:rsidP="00000000" w:rsidRDefault="00000000" w:rsidRPr="00000000" w14:paraId="0000005A">
      <w:pPr>
        <w:rPr/>
      </w:pPr>
      <w:r w:rsidDel="00000000" w:rsidR="00000000" w:rsidRPr="00000000">
        <w:rPr>
          <w:rtl w:val="0"/>
        </w:rPr>
        <w:t xml:space="preserve">- Mobile devices/hardware/peripherals -&gt; ITHD-101.4 when relevant to Help Desk support.</w:t>
      </w:r>
    </w:p>
    <w:p w:rsidR="00000000" w:rsidDel="00000000" w:rsidP="00000000" w:rsidRDefault="00000000" w:rsidRPr="00000000" w14:paraId="0000005B">
      <w:pPr>
        <w:rPr/>
      </w:pPr>
      <w:r w:rsidDel="00000000" w:rsidR="00000000" w:rsidRPr="00000000">
        <w:rPr>
          <w:rtl w:val="0"/>
        </w:rPr>
        <w:t xml:space="preserve">- Networking -&gt; ITHD-101.7.</w:t>
      </w:r>
    </w:p>
    <w:p w:rsidR="00000000" w:rsidDel="00000000" w:rsidP="00000000" w:rsidRDefault="00000000" w:rsidRPr="00000000" w14:paraId="0000005C">
      <w:pPr>
        <w:rPr/>
      </w:pPr>
      <w:r w:rsidDel="00000000" w:rsidR="00000000" w:rsidRPr="00000000">
        <w:rPr>
          <w:rtl w:val="0"/>
        </w:rPr>
        <w:t xml:space="preserve">- Hardware/virtualization/cloud concepts -&gt; ITHD-101.3 and limited contextual material in 101.4/101.5.</w:t>
      </w:r>
    </w:p>
    <w:p w:rsidR="00000000" w:rsidDel="00000000" w:rsidP="00000000" w:rsidRDefault="00000000" w:rsidRPr="00000000" w14:paraId="0000005D">
      <w:pPr>
        <w:rPr/>
      </w:pPr>
      <w:r w:rsidDel="00000000" w:rsidR="00000000" w:rsidRPr="00000000">
        <w:rPr>
          <w:rtl w:val="0"/>
        </w:rPr>
        <w:t xml:space="preserve">- Operating systems -&gt; ITHD-101.4 and 101.5.</w:t>
      </w:r>
    </w:p>
    <w:p w:rsidR="00000000" w:rsidDel="00000000" w:rsidP="00000000" w:rsidRDefault="00000000" w:rsidRPr="00000000" w14:paraId="0000005E">
      <w:pPr>
        <w:rPr/>
      </w:pPr>
      <w:r w:rsidDel="00000000" w:rsidR="00000000" w:rsidRPr="00000000">
        <w:rPr>
          <w:rtl w:val="0"/>
        </w:rPr>
        <w:t xml:space="preserve">- Security -&gt; ITHD-101.6 and 101.8.</w:t>
      </w:r>
    </w:p>
    <w:p w:rsidR="00000000" w:rsidDel="00000000" w:rsidP="00000000" w:rsidRDefault="00000000" w:rsidRPr="00000000" w14:paraId="0000005F">
      <w:pPr>
        <w:rPr/>
      </w:pPr>
      <w:r w:rsidDel="00000000" w:rsidR="00000000" w:rsidRPr="00000000">
        <w:rPr>
          <w:rtl w:val="0"/>
        </w:rPr>
        <w:t xml:space="preserve">- Software troubleshooting -&gt; ITHD-101.4.</w:t>
      </w:r>
    </w:p>
    <w:p w:rsidR="00000000" w:rsidDel="00000000" w:rsidP="00000000" w:rsidRDefault="00000000" w:rsidRPr="00000000" w14:paraId="00000060">
      <w:pPr>
        <w:rPr/>
      </w:pPr>
      <w:r w:rsidDel="00000000" w:rsidR="00000000" w:rsidRPr="00000000">
        <w:rPr>
          <w:rtl w:val="0"/>
        </w:rPr>
        <w:t xml:space="preserve">- Operational procedures -&gt; ITHD-101.1, 101.2, 101.8, and 101.9.</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Do not force external certification topics into the course when the connection to the approved Help Desk subject is weak. This is Mission Next's IT Help Desk &amp; Career Accelerator. Industry frameworks are used to validate relevance and coverage, not to redefine the program as certification preparation.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bookmarkStart w:colFirst="0" w:colLast="0" w:name="_g1pk0zuqchzg" w:id="24"/>
      <w:bookmarkEnd w:id="24"/>
      <w:r w:rsidDel="00000000" w:rsidR="00000000" w:rsidRPr="00000000">
        <w:rPr>
          <w:rtl w:val="0"/>
        </w:rPr>
        <w:t xml:space="preserve">Course-Level Build Deliverable</w:t>
      </w:r>
    </w:p>
    <w:p w:rsidR="00000000" w:rsidDel="00000000" w:rsidP="00000000" w:rsidRDefault="00000000" w:rsidRPr="00000000" w14:paraId="00000065">
      <w:pPr>
        <w:rPr/>
      </w:pPr>
      <w:r w:rsidDel="00000000" w:rsidR="00000000" w:rsidRPr="00000000">
        <w:rPr>
          <w:rtl w:val="0"/>
        </w:rPr>
        <w:t xml:space="preserve">For each ITHD course number, the curriculum package should include: overview; observable learning objectives; instructional content; demonstration where appropriate; guided practice; hands-on lab/scenario; assessment/proof artifact; instructor answer key/expected outcome; Form 301 parent tag; employer-advisory competency tags; industry-standard crosswalk tags; estimated instructional/lab time rolling up exactly to approved clock hours.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1"/>
        <w:rPr/>
      </w:pPr>
      <w:bookmarkStart w:colFirst="0" w:colLast="0" w:name="_nswji0mc2e8t" w:id="25"/>
      <w:bookmarkEnd w:id="25"/>
      <w:r w:rsidDel="00000000" w:rsidR="00000000" w:rsidRPr="00000000">
        <w:rPr>
          <w:rtl w:val="0"/>
        </w:rPr>
        <w:t xml:space="preserve">Final Architecture Test</w:t>
      </w:r>
    </w:p>
    <w:p w:rsidR="00000000" w:rsidDel="00000000" w:rsidP="00000000" w:rsidRDefault="00000000" w:rsidRPr="00000000" w14:paraId="00000068">
      <w:pPr>
        <w:rPr/>
      </w:pPr>
      <w:r w:rsidDel="00000000" w:rsidR="00000000" w:rsidRPr="00000000">
        <w:rPr>
          <w:rtl w:val="0"/>
        </w:rPr>
        <w:t xml:space="preserve">For any ITHD lesson, a reviewer must be able to answer: Which approved Form 301 ITHD course title authorizes this? Why does an entry-level Help Desk technician need it? What does the student do to prove competency? How many of the approved 60 ITHD clock hours does it consume? If those answers are not clean, revise or remove the material before launch. This architecture is complete when ITHD-101.1 through ITHD-101.9 total exactly 60 clock hours; M360-101 is verified separately in its standalone curriculum build.</w:t>
      </w:r>
    </w:p>
    <w:p w:rsidR="00000000" w:rsidDel="00000000" w:rsidP="00000000" w:rsidRDefault="00000000" w:rsidRPr="00000000" w14:paraId="0000006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