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A5" w:rsidRDefault="005F17A5" w:rsidP="00E65BFC">
      <w:pPr>
        <w:pStyle w:val="Heading1"/>
      </w:pPr>
      <w:r>
        <w:t xml:space="preserve">Tools Evaluated </w:t>
      </w:r>
    </w:p>
    <w:p w:rsidR="006D063B" w:rsidRDefault="00F202E0" w:rsidP="00E65BFC">
      <w:pPr>
        <w:pStyle w:val="Heading2"/>
      </w:pPr>
      <w:r>
        <w:t xml:space="preserve"> Matrix</w:t>
      </w:r>
    </w:p>
    <w:p w:rsidR="006D063B" w:rsidRDefault="006D063B" w:rsidP="00E65BFC">
      <w:r>
        <w:t>A table summarizing features of each tool (maybe table not needed</w:t>
      </w:r>
      <w:r w:rsidR="008814F5">
        <w:t xml:space="preserve"> if minimal content or a paragraph is sufficient</w:t>
      </w:r>
      <w:r>
        <w:t>?)</w:t>
      </w:r>
    </w:p>
    <w:p w:rsidR="00921D83" w:rsidRPr="00921D83" w:rsidRDefault="00921D83" w:rsidP="00E65BFC">
      <w:pPr>
        <w:rPr>
          <w:i/>
        </w:rPr>
      </w:pPr>
      <w:r w:rsidRPr="00921D83">
        <w:rPr>
          <w:i/>
        </w:rPr>
        <w:t>NOTE: Leaving table unformatted for now until we finalize content.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278"/>
        <w:gridCol w:w="2666"/>
        <w:gridCol w:w="1299"/>
        <w:gridCol w:w="1286"/>
        <w:gridCol w:w="1286"/>
        <w:gridCol w:w="2283"/>
      </w:tblGrid>
      <w:tr w:rsidR="00A04B25" w:rsidTr="002D2094">
        <w:tc>
          <w:tcPr>
            <w:tcW w:w="1278" w:type="dxa"/>
          </w:tcPr>
          <w:p w:rsidR="00A04B25" w:rsidRDefault="00A04B25" w:rsidP="00E65BFC"/>
        </w:tc>
        <w:tc>
          <w:tcPr>
            <w:tcW w:w="2666" w:type="dxa"/>
          </w:tcPr>
          <w:p w:rsidR="00A04B25" w:rsidRDefault="00A04B25" w:rsidP="00E65BFC"/>
        </w:tc>
        <w:tc>
          <w:tcPr>
            <w:tcW w:w="2585" w:type="dxa"/>
            <w:gridSpan w:val="2"/>
          </w:tcPr>
          <w:p w:rsidR="00A04B25" w:rsidRDefault="00A04B25" w:rsidP="00A04B25">
            <w:pPr>
              <w:jc w:val="center"/>
            </w:pPr>
            <w:r>
              <w:t>Platforms</w:t>
            </w:r>
          </w:p>
        </w:tc>
        <w:tc>
          <w:tcPr>
            <w:tcW w:w="1286" w:type="dxa"/>
          </w:tcPr>
          <w:p w:rsidR="00A04B25" w:rsidRDefault="00A04B25" w:rsidP="00E65BFC"/>
        </w:tc>
        <w:tc>
          <w:tcPr>
            <w:tcW w:w="2283" w:type="dxa"/>
          </w:tcPr>
          <w:p w:rsidR="00A04B25" w:rsidRDefault="00A04B25" w:rsidP="00E65BFC"/>
        </w:tc>
      </w:tr>
      <w:tr w:rsidR="00A04B25" w:rsidTr="002D2094">
        <w:tc>
          <w:tcPr>
            <w:tcW w:w="1278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Tool</w:t>
            </w:r>
          </w:p>
        </w:tc>
        <w:tc>
          <w:tcPr>
            <w:tcW w:w="2666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Developer</w:t>
            </w:r>
          </w:p>
        </w:tc>
        <w:tc>
          <w:tcPr>
            <w:tcW w:w="1299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Host</w:t>
            </w:r>
          </w:p>
        </w:tc>
        <w:tc>
          <w:tcPr>
            <w:tcW w:w="1286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SUT</w:t>
            </w:r>
          </w:p>
        </w:tc>
        <w:tc>
          <w:tcPr>
            <w:tcW w:w="1286" w:type="dxa"/>
          </w:tcPr>
          <w:p w:rsidR="00A04B25" w:rsidRDefault="00A04B25" w:rsidP="00A04B25">
            <w:pPr>
              <w:jc w:val="center"/>
            </w:pPr>
            <w:r>
              <w:t>Test Creation</w:t>
            </w:r>
          </w:p>
          <w:p w:rsidR="00A04B25" w:rsidRDefault="00A04B25" w:rsidP="00A04B25">
            <w:pPr>
              <w:jc w:val="center"/>
            </w:pPr>
            <w:r>
              <w:t>Mechanism</w:t>
            </w:r>
          </w:p>
        </w:tc>
        <w:tc>
          <w:tcPr>
            <w:tcW w:w="2283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License/Cost</w:t>
            </w:r>
          </w:p>
        </w:tc>
      </w:tr>
      <w:tr w:rsidR="00A04B25" w:rsidTr="002D2094">
        <w:tc>
          <w:tcPr>
            <w:tcW w:w="1278" w:type="dxa"/>
          </w:tcPr>
          <w:p w:rsidR="00A04B25" w:rsidRDefault="00A04B25" w:rsidP="00E65BFC">
            <w:r>
              <w:t>ATRT</w:t>
            </w:r>
          </w:p>
          <w:p w:rsidR="00A04B25" w:rsidRDefault="00A04B25" w:rsidP="00E65BFC">
            <w:r>
              <w:t>5.6.8</w:t>
            </w:r>
          </w:p>
        </w:tc>
        <w:tc>
          <w:tcPr>
            <w:tcW w:w="2666" w:type="dxa"/>
          </w:tcPr>
          <w:p w:rsidR="00A04B25" w:rsidRDefault="00A04B25" w:rsidP="008F24EB">
            <w:r>
              <w:t>Innovative Defense Technologies</w:t>
            </w:r>
          </w:p>
          <w:p w:rsidR="00A04B25" w:rsidRDefault="002D2094" w:rsidP="008F24EB">
            <w:hyperlink r:id="rId6" w:history="1">
              <w:r w:rsidR="00A04B25" w:rsidRPr="005E17AA">
                <w:rPr>
                  <w:rStyle w:val="Hyperlink"/>
                </w:rPr>
                <w:t>http://idtus.com</w:t>
              </w:r>
            </w:hyperlink>
          </w:p>
          <w:p w:rsidR="00A04B25" w:rsidRDefault="00A04B25" w:rsidP="008F24EB"/>
        </w:tc>
        <w:tc>
          <w:tcPr>
            <w:tcW w:w="1299" w:type="dxa"/>
          </w:tcPr>
          <w:p w:rsidR="00A04B25" w:rsidRDefault="00A04B25" w:rsidP="00E65BFC">
            <w:r>
              <w:t>Linux,</w:t>
            </w:r>
          </w:p>
          <w:p w:rsidR="00A04B25" w:rsidRDefault="00A04B25" w:rsidP="00E65BFC">
            <w:r>
              <w:t>Mac OS X, Windows</w:t>
            </w:r>
          </w:p>
        </w:tc>
        <w:tc>
          <w:tcPr>
            <w:tcW w:w="1286" w:type="dxa"/>
          </w:tcPr>
          <w:p w:rsidR="00A04B25" w:rsidRDefault="00A04B25" w:rsidP="00E65BFC">
            <w:r>
              <w:t>Any that support VNC</w:t>
            </w:r>
          </w:p>
        </w:tc>
        <w:tc>
          <w:tcPr>
            <w:tcW w:w="1286" w:type="dxa"/>
          </w:tcPr>
          <w:p w:rsidR="00A04B25" w:rsidRDefault="00F82C53" w:rsidP="00E65BFC">
            <w:r>
              <w:t xml:space="preserve">Graphical </w:t>
            </w:r>
            <w:r w:rsidR="00A04B25">
              <w:t>Flow</w:t>
            </w:r>
            <w:r>
              <w:t xml:space="preserve">chart </w:t>
            </w:r>
          </w:p>
        </w:tc>
        <w:tc>
          <w:tcPr>
            <w:tcW w:w="2283" w:type="dxa"/>
          </w:tcPr>
          <w:p w:rsidR="00A04B25" w:rsidRDefault="00A04B25" w:rsidP="0071623A">
            <w:r>
              <w:t>Commercial</w:t>
            </w:r>
          </w:p>
          <w:p w:rsidR="00A04B25" w:rsidRDefault="00A04B25" w:rsidP="0071623A">
            <w:r>
              <w:t>(see Appendix A)</w:t>
            </w:r>
          </w:p>
          <w:p w:rsidR="00A04B25" w:rsidRDefault="00A04B25" w:rsidP="00E65BFC"/>
        </w:tc>
      </w:tr>
      <w:tr w:rsidR="00A04B25" w:rsidTr="002D2094">
        <w:tc>
          <w:tcPr>
            <w:tcW w:w="1278" w:type="dxa"/>
          </w:tcPr>
          <w:p w:rsidR="00A04B25" w:rsidRDefault="002D2094" w:rsidP="00E65BFC">
            <w:r>
              <w:t>E</w:t>
            </w:r>
            <w:r w:rsidR="00A04B25">
              <w:t>ggplant</w:t>
            </w:r>
            <w:r>
              <w:t xml:space="preserve"> Functional</w:t>
            </w:r>
          </w:p>
          <w:p w:rsidR="00A04B25" w:rsidRDefault="00A04B25" w:rsidP="00E65BFC">
            <w:r>
              <w:t>14.0.1</w:t>
            </w:r>
          </w:p>
        </w:tc>
        <w:tc>
          <w:tcPr>
            <w:tcW w:w="2666" w:type="dxa"/>
          </w:tcPr>
          <w:p w:rsidR="00A04B25" w:rsidRDefault="00A04B25" w:rsidP="00E65BFC">
            <w:proofErr w:type="spellStart"/>
            <w:r>
              <w:t>TestPlant</w:t>
            </w:r>
            <w:proofErr w:type="spellEnd"/>
          </w:p>
          <w:p w:rsidR="00A04B25" w:rsidRDefault="002D2094" w:rsidP="00E65BFC">
            <w:hyperlink r:id="rId7" w:history="1">
              <w:r w:rsidR="00A04B25" w:rsidRPr="005E17AA">
                <w:rPr>
                  <w:rStyle w:val="Hyperlink"/>
                </w:rPr>
                <w:t>http://www.testplant.com</w:t>
              </w:r>
            </w:hyperlink>
          </w:p>
          <w:p w:rsidR="00A04B25" w:rsidRDefault="00A04B25" w:rsidP="00E65BFC"/>
        </w:tc>
        <w:tc>
          <w:tcPr>
            <w:tcW w:w="1299" w:type="dxa"/>
          </w:tcPr>
          <w:p w:rsidR="00A04B25" w:rsidRDefault="00A04B25" w:rsidP="008F24EB">
            <w:r>
              <w:t>Linux,</w:t>
            </w:r>
          </w:p>
          <w:p w:rsidR="00A04B25" w:rsidRDefault="00A04B25" w:rsidP="008F24EB">
            <w:r>
              <w:t>Mac OS X, Windows</w:t>
            </w:r>
          </w:p>
        </w:tc>
        <w:tc>
          <w:tcPr>
            <w:tcW w:w="1286" w:type="dxa"/>
          </w:tcPr>
          <w:p w:rsidR="00A04B25" w:rsidRDefault="00A04B25" w:rsidP="00E65BFC">
            <w:r>
              <w:t>Any that support VNC</w:t>
            </w:r>
          </w:p>
          <w:p w:rsidR="00A04B25" w:rsidRDefault="00A04B25" w:rsidP="00E65BFC"/>
        </w:tc>
        <w:tc>
          <w:tcPr>
            <w:tcW w:w="1286" w:type="dxa"/>
          </w:tcPr>
          <w:p w:rsidR="00A04B25" w:rsidRDefault="00A04B25" w:rsidP="00F82C53">
            <w:r>
              <w:t>Script</w:t>
            </w:r>
            <w:r w:rsidR="00F82C53">
              <w:t>ing</w:t>
            </w:r>
            <w:r>
              <w:t xml:space="preserve"> (</w:t>
            </w:r>
            <w:proofErr w:type="spellStart"/>
            <w:r>
              <w:t>SenseTalk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:rsidR="00A04B25" w:rsidRDefault="00A04B25" w:rsidP="00E65BFC">
            <w:r>
              <w:t>Commercial</w:t>
            </w:r>
          </w:p>
          <w:p w:rsidR="00A04B25" w:rsidRDefault="00A04B25" w:rsidP="00E65BFC">
            <w:r>
              <w:t>(see Appendix A)</w:t>
            </w:r>
          </w:p>
        </w:tc>
      </w:tr>
      <w:tr w:rsidR="00A04B25" w:rsidTr="002D2094">
        <w:tc>
          <w:tcPr>
            <w:tcW w:w="1278" w:type="dxa"/>
          </w:tcPr>
          <w:p w:rsidR="00A04B25" w:rsidRDefault="00A04B25" w:rsidP="00E65BFC">
            <w:proofErr w:type="spellStart"/>
            <w:r>
              <w:t>Sikuli</w:t>
            </w:r>
            <w:proofErr w:type="spellEnd"/>
          </w:p>
          <w:p w:rsidR="00A04B25" w:rsidRDefault="00A04B25" w:rsidP="00E65BFC">
            <w:r>
              <w:t>1.01</w:t>
            </w:r>
          </w:p>
        </w:tc>
        <w:tc>
          <w:tcPr>
            <w:tcW w:w="2666" w:type="dxa"/>
          </w:tcPr>
          <w:p w:rsidR="00A04B25" w:rsidRDefault="00A04B25" w:rsidP="00E65BFC">
            <w:proofErr w:type="spellStart"/>
            <w:r>
              <w:t>Sikuli</w:t>
            </w:r>
            <w:proofErr w:type="spellEnd"/>
            <w:r>
              <w:t xml:space="preserve"> Script</w:t>
            </w:r>
          </w:p>
          <w:p w:rsidR="00A04B25" w:rsidRDefault="002D2094" w:rsidP="00E65BFC">
            <w:hyperlink r:id="rId8" w:history="1">
              <w:r w:rsidR="00A04B25" w:rsidRPr="005E17AA">
                <w:rPr>
                  <w:rStyle w:val="Hyperlink"/>
                </w:rPr>
                <w:t>http://www.sikuli.org</w:t>
              </w:r>
            </w:hyperlink>
          </w:p>
          <w:p w:rsidR="00A04B25" w:rsidRDefault="00A04B25" w:rsidP="00E65BFC"/>
        </w:tc>
        <w:tc>
          <w:tcPr>
            <w:tcW w:w="1299" w:type="dxa"/>
          </w:tcPr>
          <w:p w:rsidR="00A04B25" w:rsidRDefault="00A04B25" w:rsidP="008F24EB">
            <w:r>
              <w:t>Linux,</w:t>
            </w:r>
          </w:p>
          <w:p w:rsidR="00A04B25" w:rsidRDefault="00A04B25" w:rsidP="008F24EB">
            <w:r>
              <w:t>Mac OS X, Windows</w:t>
            </w:r>
          </w:p>
          <w:p w:rsidR="004017C0" w:rsidRDefault="004017C0" w:rsidP="008F24EB">
            <w:r w:rsidRPr="004017C0">
              <w:rPr>
                <w:sz w:val="16"/>
              </w:rPr>
              <w:t>(* runs on SUT)</w:t>
            </w:r>
          </w:p>
        </w:tc>
        <w:tc>
          <w:tcPr>
            <w:tcW w:w="1286" w:type="dxa"/>
          </w:tcPr>
          <w:p w:rsidR="00A04B25" w:rsidRDefault="00A04B25" w:rsidP="00E65BFC">
            <w:r>
              <w:t>Linux</w:t>
            </w:r>
          </w:p>
          <w:p w:rsidR="00A04B25" w:rsidRDefault="00A04B25" w:rsidP="00E65BFC">
            <w:r>
              <w:t>Mac OS X</w:t>
            </w:r>
          </w:p>
          <w:p w:rsidR="00A04B25" w:rsidRDefault="00A04B25" w:rsidP="00E65BFC">
            <w:r>
              <w:t>Windows</w:t>
            </w:r>
          </w:p>
          <w:p w:rsidR="004017C0" w:rsidRDefault="004017C0" w:rsidP="00E65BFC"/>
          <w:p w:rsidR="00A04B25" w:rsidRDefault="00A04B25" w:rsidP="00E65BFC"/>
        </w:tc>
        <w:tc>
          <w:tcPr>
            <w:tcW w:w="1286" w:type="dxa"/>
          </w:tcPr>
          <w:p w:rsidR="00A04B25" w:rsidRDefault="00A04B25" w:rsidP="00F82C53">
            <w:r>
              <w:t>Script</w:t>
            </w:r>
            <w:r w:rsidR="00F82C53">
              <w:t>ing</w:t>
            </w:r>
            <w:r>
              <w:t xml:space="preserve"> (Python)</w:t>
            </w:r>
          </w:p>
        </w:tc>
        <w:tc>
          <w:tcPr>
            <w:tcW w:w="2283" w:type="dxa"/>
          </w:tcPr>
          <w:p w:rsidR="00A04B25" w:rsidRDefault="00A04B25" w:rsidP="00E65BFC">
            <w:r>
              <w:t>Open Source</w:t>
            </w:r>
          </w:p>
          <w:p w:rsidR="00A04B25" w:rsidRDefault="00A04B25" w:rsidP="00E65BFC">
            <w:r>
              <w:t>MIT License</w:t>
            </w:r>
          </w:p>
          <w:p w:rsidR="00A04B25" w:rsidRDefault="00A04B25" w:rsidP="00E65BFC">
            <w:r>
              <w:t>Free</w:t>
            </w:r>
          </w:p>
        </w:tc>
      </w:tr>
    </w:tbl>
    <w:p w:rsidR="00A70E31" w:rsidRDefault="00A70E31" w:rsidP="00E65BFC"/>
    <w:p w:rsidR="00A70E31" w:rsidRDefault="006E73E5" w:rsidP="00E65BFC">
      <w:r>
        <w:t xml:space="preserve"> </w:t>
      </w:r>
    </w:p>
    <w:p w:rsidR="00A70E31" w:rsidRDefault="00A70E31" w:rsidP="00E65BFC"/>
    <w:p w:rsidR="005F17A5" w:rsidRDefault="005F17A5" w:rsidP="00E65BFC">
      <w:pPr>
        <w:pStyle w:val="Heading2"/>
      </w:pPr>
      <w:r>
        <w:t>Automated Test and Retest Test Manager (ATRT TM)</w:t>
      </w:r>
      <w:r w:rsidRPr="005F17A5">
        <w:t xml:space="preserve"> </w:t>
      </w:r>
      <w:r w:rsidR="00CB4C82">
        <w:t>Version 5.6.8</w:t>
      </w:r>
    </w:p>
    <w:p w:rsidR="00747670" w:rsidRPr="0097693A" w:rsidRDefault="00747670" w:rsidP="00747670">
      <w:r>
        <w:t xml:space="preserve">ATRT TM is a commercial product provided by </w:t>
      </w:r>
      <w:r w:rsidRPr="0097693A">
        <w:t>Innovative Defense Technologies, LLC</w:t>
      </w:r>
      <w:r>
        <w:t>.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 xml:space="preserve">ATRT TM </w:t>
      </w:r>
      <w:r w:rsidRPr="007A2FD2">
        <w:t>provides a model</w:t>
      </w:r>
      <w:r>
        <w:t>-</w:t>
      </w:r>
      <w:r w:rsidRPr="007A2FD2">
        <w:t xml:space="preserve">based graphical user interface allowing test writers to drag and drop </w:t>
      </w:r>
      <w:r>
        <w:t xml:space="preserve">elements onto a canvas to build tests.  Test steps and graphical images are stored in the model.  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 xml:space="preserve">There is a capability to create reusable functions that may be shared among models.  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>Written tests are completely graphical in nature; t</w:t>
      </w:r>
      <w:r w:rsidRPr="007A2FD2">
        <w:t xml:space="preserve">here </w:t>
      </w:r>
      <w:r>
        <w:t xml:space="preserve">is no scripting language or lines of code associated with the developed tests.  </w:t>
      </w:r>
    </w:p>
    <w:p w:rsidR="009F6D23" w:rsidRDefault="00747670" w:rsidP="00747670">
      <w:pPr>
        <w:pStyle w:val="ListParagraph"/>
        <w:numPr>
          <w:ilvl w:val="0"/>
          <w:numId w:val="1"/>
        </w:numPr>
      </w:pPr>
      <w:r>
        <w:t>ATRT requires a commercial license.  The base cost is $7500 for a single user license for the first year, and $2500 for each subsequent year which includes support and updates.  Multiple developers may use ATRT but only one at a time</w:t>
      </w:r>
      <w:r w:rsidR="009F6D23">
        <w:t>.  Please see Appendix A for additional options.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 xml:space="preserve">For more information see </w:t>
      </w:r>
      <w:hyperlink r:id="rId9" w:history="1">
        <w:r w:rsidRPr="004A7AF0">
          <w:rPr>
            <w:rStyle w:val="Hyperlink"/>
          </w:rPr>
          <w:t>http://idtus.com/products/atrt-test-manager/</w:t>
        </w:r>
      </w:hyperlink>
      <w:r>
        <w:t>.</w:t>
      </w:r>
    </w:p>
    <w:p w:rsidR="00747670" w:rsidRDefault="00747670" w:rsidP="00A35936">
      <w:pPr>
        <w:pStyle w:val="ListParagraph"/>
      </w:pPr>
    </w:p>
    <w:p w:rsidR="005F17A5" w:rsidRDefault="006D063B" w:rsidP="00E65BFC">
      <w:pPr>
        <w:pStyle w:val="Heading2"/>
      </w:pPr>
      <w:r>
        <w:lastRenderedPageBreak/>
        <w:t>E</w:t>
      </w:r>
      <w:r w:rsidR="005F17A5">
        <w:t>ggplant</w:t>
      </w:r>
      <w:r w:rsidR="00CB4C82">
        <w:t xml:space="preserve"> </w:t>
      </w:r>
      <w:r w:rsidR="002D2094">
        <w:t>Function</w:t>
      </w:r>
      <w:r w:rsidR="00C56245">
        <w:t>al</w:t>
      </w:r>
      <w:r w:rsidR="002D2094">
        <w:t xml:space="preserve"> </w:t>
      </w:r>
      <w:r w:rsidR="00CB4C82">
        <w:t>Version 14.0.1</w:t>
      </w:r>
    </w:p>
    <w:p w:rsidR="00DE0ABA" w:rsidRDefault="002D2094" w:rsidP="00DE0ABA">
      <w:r>
        <w:t>E</w:t>
      </w:r>
      <w:r w:rsidR="00DE0ABA">
        <w:t>ggplant is a commercial tool</w:t>
      </w:r>
      <w:r>
        <w:t xml:space="preserve"> suite</w:t>
      </w:r>
      <w:r w:rsidR="00DE0ABA">
        <w:t xml:space="preserve"> </w:t>
      </w:r>
      <w:r>
        <w:t>produced</w:t>
      </w:r>
      <w:r w:rsidR="00DE0ABA">
        <w:t xml:space="preserve"> by </w:t>
      </w:r>
      <w:proofErr w:type="spellStart"/>
      <w:r w:rsidR="00DE0ABA">
        <w:t>TestPlant</w:t>
      </w:r>
      <w:proofErr w:type="spellEnd"/>
      <w:r w:rsidR="00DE0ABA">
        <w:t xml:space="preserve">.  </w:t>
      </w:r>
      <w:r>
        <w:t xml:space="preserve">Eggplant Functional is the automated GUI test </w:t>
      </w:r>
      <w:r w:rsidR="00C56245">
        <w:t xml:space="preserve">development and execution </w:t>
      </w:r>
      <w:r w:rsidR="005A37F7">
        <w:t>tool in the suite. Other E</w:t>
      </w:r>
      <w:r>
        <w:t>ggplant tool</w:t>
      </w:r>
      <w:r w:rsidR="00C56245">
        <w:t>s</w:t>
      </w:r>
      <w:r>
        <w:t xml:space="preserve"> provide additional capabilities to manage tests</w:t>
      </w:r>
      <w:r w:rsidR="00C56245">
        <w:t xml:space="preserve"> </w:t>
      </w:r>
      <w:proofErr w:type="gramStart"/>
      <w:r w:rsidR="00E86E80">
        <w:t>suites,</w:t>
      </w:r>
      <w:proofErr w:type="gramEnd"/>
      <w:r w:rsidR="00E86E80">
        <w:t xml:space="preserve"> </w:t>
      </w:r>
      <w:r w:rsidR="00C56245">
        <w:t xml:space="preserve">do performance testing, do continuous integration testing, etc.  Eggplant Functional was the only tool in the Eggplant Suite that </w:t>
      </w:r>
      <w:r w:rsidR="00D10B11">
        <w:t>was</w:t>
      </w:r>
      <w:r w:rsidR="00C56245">
        <w:t xml:space="preserve"> evaluated. </w:t>
      </w:r>
      <w:r w:rsidR="00E86E80">
        <w:t xml:space="preserve">Eggplant </w:t>
      </w:r>
      <w:proofErr w:type="spellStart"/>
      <w:r w:rsidR="00E86E80">
        <w:t>Functinal</w:t>
      </w:r>
      <w:proofErr w:type="spellEnd"/>
      <w:r w:rsidR="00E86E80">
        <w:t xml:space="preserve"> is hereinafter referred to as Eggplant.</w:t>
      </w:r>
    </w:p>
    <w:p w:rsidR="00DE0ABA" w:rsidRDefault="00DE0ABA" w:rsidP="00DE0ABA">
      <w:pPr>
        <w:pStyle w:val="ListParagraph"/>
        <w:numPr>
          <w:ilvl w:val="0"/>
          <w:numId w:val="3"/>
        </w:numPr>
      </w:pPr>
      <w:proofErr w:type="spellStart"/>
      <w:proofErr w:type="gramStart"/>
      <w:r w:rsidRPr="007A2FD2">
        <w:t>eggPlant’s</w:t>
      </w:r>
      <w:proofErr w:type="spellEnd"/>
      <w:proofErr w:type="gramEnd"/>
      <w:r w:rsidRPr="007A2FD2">
        <w:t xml:space="preserve"> default scripting language is based on the test definition language “</w:t>
      </w:r>
      <w:proofErr w:type="spellStart"/>
      <w:r w:rsidR="00913493" w:rsidRPr="00913493">
        <w:t>SenseTalk</w:t>
      </w:r>
      <w:proofErr w:type="spellEnd"/>
      <w:r w:rsidRPr="007A2FD2">
        <w:t>”</w:t>
      </w:r>
      <w:r>
        <w:t>,</w:t>
      </w:r>
      <w:r w:rsidRPr="007A2FD2">
        <w:t xml:space="preserve"> although the documentation states that other languages may be used.  </w:t>
      </w:r>
    </w:p>
    <w:p w:rsidR="00804B1A" w:rsidRPr="00804B1A" w:rsidRDefault="00DE0ABA" w:rsidP="00804B1A">
      <w:pPr>
        <w:pStyle w:val="ListParagraph"/>
        <w:numPr>
          <w:ilvl w:val="0"/>
          <w:numId w:val="3"/>
        </w:numPr>
        <w:rPr>
          <w:strike/>
        </w:rPr>
      </w:pPr>
      <w:proofErr w:type="spellStart"/>
      <w:proofErr w:type="gramStart"/>
      <w:r w:rsidRPr="00804B1A">
        <w:rPr>
          <w:strike/>
        </w:rPr>
        <w:t>eggPlant’s</w:t>
      </w:r>
      <w:proofErr w:type="spellEnd"/>
      <w:proofErr w:type="gramEnd"/>
      <w:r w:rsidRPr="00804B1A">
        <w:rPr>
          <w:strike/>
        </w:rPr>
        <w:t xml:space="preserve"> scripts can easily be controlled with an source revision control system.  </w:t>
      </w:r>
    </w:p>
    <w:p w:rsidR="009F6D23" w:rsidRDefault="00DE0ABA" w:rsidP="001D1721">
      <w:pPr>
        <w:pStyle w:val="ListParagraph"/>
        <w:numPr>
          <w:ilvl w:val="0"/>
          <w:numId w:val="1"/>
        </w:numPr>
      </w:pPr>
      <w:proofErr w:type="spellStart"/>
      <w:proofErr w:type="gramStart"/>
      <w:r w:rsidRPr="007A2FD2">
        <w:t>eggPlant</w:t>
      </w:r>
      <w:proofErr w:type="spellEnd"/>
      <w:proofErr w:type="gramEnd"/>
      <w:r w:rsidRPr="007A2FD2">
        <w:t xml:space="preserve"> require</w:t>
      </w:r>
      <w:r w:rsidR="009F6D23">
        <w:t>s a commercial license</w:t>
      </w:r>
      <w:r w:rsidR="00224AAE">
        <w:t xml:space="preserve"> with many options</w:t>
      </w:r>
      <w:r w:rsidR="009F6D23">
        <w:t xml:space="preserve">.  </w:t>
      </w:r>
      <w:r w:rsidR="001D1721">
        <w:t>Please see Appendix A for details.</w:t>
      </w:r>
    </w:p>
    <w:p w:rsidR="00804B1A" w:rsidRPr="009F6D23" w:rsidRDefault="00804B1A" w:rsidP="001D1721">
      <w:pPr>
        <w:pStyle w:val="ListParagraph"/>
        <w:numPr>
          <w:ilvl w:val="0"/>
          <w:numId w:val="1"/>
        </w:numPr>
      </w:pPr>
      <w:r>
        <w:t xml:space="preserve">Eggplant runs on a host computer running Linux, Mac OS X, or Windows. It controls the SUT via VNC. </w:t>
      </w:r>
      <w:bookmarkStart w:id="0" w:name="_GoBack"/>
      <w:bookmarkEnd w:id="0"/>
    </w:p>
    <w:p w:rsidR="00DE0ABA" w:rsidRDefault="00DE0ABA" w:rsidP="00DE0ABA">
      <w:pPr>
        <w:pStyle w:val="ListParagraph"/>
        <w:numPr>
          <w:ilvl w:val="0"/>
          <w:numId w:val="3"/>
        </w:numPr>
      </w:pPr>
      <w:r>
        <w:t xml:space="preserve">For more information, see </w:t>
      </w:r>
      <w:hyperlink r:id="rId10" w:history="1">
        <w:r w:rsidRPr="004A7AF0">
          <w:rPr>
            <w:rStyle w:val="Hyperlink"/>
          </w:rPr>
          <w:t>http://www.testplant.com/eggplant/testing-tools/eggplant-developer/</w:t>
        </w:r>
      </w:hyperlink>
      <w:r>
        <w:t>.</w:t>
      </w:r>
    </w:p>
    <w:p w:rsidR="004B2118" w:rsidRDefault="005F17A5" w:rsidP="00E65BFC">
      <w:pPr>
        <w:pStyle w:val="Heading2"/>
      </w:pPr>
      <w:proofErr w:type="spellStart"/>
      <w:r>
        <w:t>Sikuli</w:t>
      </w:r>
      <w:proofErr w:type="spellEnd"/>
      <w:r w:rsidR="00CB4C82">
        <w:t xml:space="preserve"> Version 1.0.1</w:t>
      </w:r>
    </w:p>
    <w:p w:rsidR="00372BFD" w:rsidRDefault="00372BFD" w:rsidP="00372BFD">
      <w:proofErr w:type="spellStart"/>
      <w:r w:rsidRPr="007A2FD2">
        <w:t>Sikuli</w:t>
      </w:r>
      <w:proofErr w:type="spellEnd"/>
      <w:r w:rsidRPr="007A2FD2">
        <w:t xml:space="preserve"> is open source software </w:t>
      </w:r>
      <w:r>
        <w:t xml:space="preserve">released under the MIT license.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proofErr w:type="spellStart"/>
      <w:r>
        <w:t>Sikuli’s</w:t>
      </w:r>
      <w:proofErr w:type="spellEnd"/>
      <w:r>
        <w:t xml:space="preserve"> scripting language is Python and is </w:t>
      </w:r>
      <w:r w:rsidRPr="007A2FD2">
        <w:t xml:space="preserve">well documented </w:t>
      </w:r>
      <w:r w:rsidR="00181048">
        <w:t xml:space="preserve">with an abundance of </w:t>
      </w:r>
      <w:r>
        <w:t xml:space="preserve">books, </w:t>
      </w:r>
      <w:r w:rsidRPr="007A2FD2">
        <w:t>examples and tutorial</w:t>
      </w:r>
      <w:r>
        <w:t xml:space="preserve">s. 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r>
        <w:t xml:space="preserve">It provides </w:t>
      </w:r>
      <w:r w:rsidRPr="007A2FD2">
        <w:t>specific</w:t>
      </w:r>
      <w:r>
        <w:t xml:space="preserve"> extensions to Python libraries, which are in turn exte</w:t>
      </w:r>
      <w:r w:rsidRPr="007A2FD2">
        <w:t xml:space="preserve">nsible by the test writer. </w:t>
      </w:r>
      <w:r>
        <w:t xml:space="preserve">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proofErr w:type="spellStart"/>
      <w:r w:rsidRPr="007A2FD2">
        <w:t>Sikuli</w:t>
      </w:r>
      <w:r>
        <w:t>’s</w:t>
      </w:r>
      <w:proofErr w:type="spellEnd"/>
      <w:r>
        <w:t xml:space="preserve"> default IDE</w:t>
      </w:r>
      <w:r w:rsidRPr="007A2FD2">
        <w:t xml:space="preserve"> </w:t>
      </w:r>
      <w:r>
        <w:t xml:space="preserve">generates an organized directory structure with user provided file names, and all lend themselves well to a source control system.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r>
        <w:t xml:space="preserve">For more information, see </w:t>
      </w:r>
      <w:hyperlink r:id="rId11" w:history="1">
        <w:r w:rsidRPr="004A7AF0">
          <w:rPr>
            <w:rStyle w:val="Hyperlink"/>
          </w:rPr>
          <w:t>http://www.sikuli.org</w:t>
        </w:r>
      </w:hyperlink>
      <w:r>
        <w:t xml:space="preserve">.  </w:t>
      </w:r>
    </w:p>
    <w:p w:rsidR="006D063B" w:rsidRDefault="006D063B" w:rsidP="00372BFD"/>
    <w:sectPr w:rsidR="006D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34FF"/>
    <w:multiLevelType w:val="hybridMultilevel"/>
    <w:tmpl w:val="9734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17610"/>
    <w:multiLevelType w:val="hybridMultilevel"/>
    <w:tmpl w:val="503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90FCB"/>
    <w:multiLevelType w:val="hybridMultilevel"/>
    <w:tmpl w:val="2478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A22CF"/>
    <w:rsid w:val="000E1450"/>
    <w:rsid w:val="00181048"/>
    <w:rsid w:val="001D1721"/>
    <w:rsid w:val="001D5D59"/>
    <w:rsid w:val="00210C6A"/>
    <w:rsid w:val="00224AAE"/>
    <w:rsid w:val="002564D6"/>
    <w:rsid w:val="0026158E"/>
    <w:rsid w:val="00272AAD"/>
    <w:rsid w:val="002A32E7"/>
    <w:rsid w:val="002B281B"/>
    <w:rsid w:val="002D2094"/>
    <w:rsid w:val="002E2AC1"/>
    <w:rsid w:val="00310259"/>
    <w:rsid w:val="0033521C"/>
    <w:rsid w:val="00371CFA"/>
    <w:rsid w:val="00372BFD"/>
    <w:rsid w:val="003B2635"/>
    <w:rsid w:val="003B34D0"/>
    <w:rsid w:val="003C2527"/>
    <w:rsid w:val="003C29E5"/>
    <w:rsid w:val="004017C0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A37F7"/>
    <w:rsid w:val="005F17A5"/>
    <w:rsid w:val="0062212E"/>
    <w:rsid w:val="00634FA0"/>
    <w:rsid w:val="00660C66"/>
    <w:rsid w:val="0067580E"/>
    <w:rsid w:val="0068597A"/>
    <w:rsid w:val="006B4A6A"/>
    <w:rsid w:val="006D063B"/>
    <w:rsid w:val="006E73E5"/>
    <w:rsid w:val="007050A9"/>
    <w:rsid w:val="0071623A"/>
    <w:rsid w:val="007413F2"/>
    <w:rsid w:val="00747670"/>
    <w:rsid w:val="00791B7F"/>
    <w:rsid w:val="007A0D89"/>
    <w:rsid w:val="007D582C"/>
    <w:rsid w:val="00804B1A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8F24EB"/>
    <w:rsid w:val="0090364E"/>
    <w:rsid w:val="00913493"/>
    <w:rsid w:val="009150F9"/>
    <w:rsid w:val="00921AD6"/>
    <w:rsid w:val="00921D83"/>
    <w:rsid w:val="009A0590"/>
    <w:rsid w:val="009F2C29"/>
    <w:rsid w:val="009F6D23"/>
    <w:rsid w:val="00A04B25"/>
    <w:rsid w:val="00A35936"/>
    <w:rsid w:val="00A434DD"/>
    <w:rsid w:val="00A445EE"/>
    <w:rsid w:val="00A53FA0"/>
    <w:rsid w:val="00A70E31"/>
    <w:rsid w:val="00AB72F2"/>
    <w:rsid w:val="00AF5C22"/>
    <w:rsid w:val="00B01780"/>
    <w:rsid w:val="00B8139E"/>
    <w:rsid w:val="00B91AC4"/>
    <w:rsid w:val="00BB1F7B"/>
    <w:rsid w:val="00BE5AA7"/>
    <w:rsid w:val="00C319B2"/>
    <w:rsid w:val="00C45CA2"/>
    <w:rsid w:val="00C56245"/>
    <w:rsid w:val="00C57FD5"/>
    <w:rsid w:val="00C9567D"/>
    <w:rsid w:val="00CB4C82"/>
    <w:rsid w:val="00CD3E45"/>
    <w:rsid w:val="00D10B11"/>
    <w:rsid w:val="00D259F4"/>
    <w:rsid w:val="00D40094"/>
    <w:rsid w:val="00D435F2"/>
    <w:rsid w:val="00D5397E"/>
    <w:rsid w:val="00DA104D"/>
    <w:rsid w:val="00DD4233"/>
    <w:rsid w:val="00DE0ABA"/>
    <w:rsid w:val="00DF5F4C"/>
    <w:rsid w:val="00E21325"/>
    <w:rsid w:val="00E2395B"/>
    <w:rsid w:val="00E65BFC"/>
    <w:rsid w:val="00E739DC"/>
    <w:rsid w:val="00E86E80"/>
    <w:rsid w:val="00EE3FEE"/>
    <w:rsid w:val="00F202E0"/>
    <w:rsid w:val="00F44999"/>
    <w:rsid w:val="00F62DAB"/>
    <w:rsid w:val="00F82C53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6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0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6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0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kuli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estpla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tus.com" TargetMode="External"/><Relationship Id="rId11" Type="http://schemas.openxmlformats.org/officeDocument/2006/relationships/hyperlink" Target="http://www.sikuli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stplant.com/eggplant/testing-tools/eggplant-develo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tus.com/products/atrt-test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40</cp:revision>
  <dcterms:created xsi:type="dcterms:W3CDTF">2014-02-14T21:42:00Z</dcterms:created>
  <dcterms:modified xsi:type="dcterms:W3CDTF">2014-02-21T16:49:00Z</dcterms:modified>
</cp:coreProperties>
</file>