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i w:val="false"/>
          <w:sz w:val="40"/>
        </w:rPr>
        <w:t>T-Minus Psyche</w:t>
      </w:r>
    </w:p>
    <w:p>
      <w:pPr>
        <w:pStyle w:val="Normal"/>
        <w:spacing w:before="0" w:after="120"/>
        <w:rPr/>
      </w:pPr>
      <w:r>
        <w:rPr>
          <w:b w:val="false"/>
          <w:i w:val="false"/>
          <w:color w:val="5A5160"/>
          <w:sz w:val="24"/>
        </w:rPr>
        <w:t>Event Mode test guide  ·  2.5-minute session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1"/>
        </w:rPr>
        <w:t>Play one 2.5-minute session as a visitor would, then answer the three questions.</w:t>
      </w:r>
    </w:p>
    <w:tbl>
      <w:tblPr>
        <w:tblStyle w:val="TableGrid"/>
        <w:tblW w:w="100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86"/>
      </w:tblGrid>
      <w:tr>
        <w:trPr/>
        <w:tc>
          <w:tcPr>
            <w:tcW w:w="1008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1. Start card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Try: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Read the card in front of you, then start the game the way it says.</w:t>
            </w:r>
          </w:p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Expect: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The game starts and the room comes alive.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Was it clear how to start?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Yes    ☐ No      </w:t>
            </w:r>
            <w:r>
              <w:rPr>
                <w:rFonts w:eastAsia="ＭＳ 明朝" w:cs=""/>
                <w:b w:val="false"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>Comments: ______________________________________________________________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BFBAC4"/>
                <w:kern w:val="0"/>
                <w:sz w:val="21"/>
                <w:szCs w:val="22"/>
                <w:lang w:val="en-US" w:eastAsia="en-US" w:bidi="ar-SA"/>
              </w:rPr>
              <w:t>________________________________________________________________________________________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0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86"/>
      </w:tblGrid>
      <w:tr>
        <w:trPr/>
        <w:tc>
          <w:tcPr>
            <w:tcW w:w="1008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2. Room walls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Try: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Try to walk through a wall or out of the window.</w:t>
            </w:r>
          </w:p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Expect: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The view fades and stops you.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Did it stop you?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Yes    ☐ No      </w:t>
            </w:r>
            <w:r>
              <w:rPr>
                <w:rFonts w:eastAsia="ＭＳ 明朝" w:cs=""/>
                <w:b w:val="false"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>Comments: ______________________________________________________________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BFBAC4"/>
                <w:kern w:val="0"/>
                <w:sz w:val="21"/>
                <w:szCs w:val="22"/>
                <w:lang w:val="en-US" w:eastAsia="en-US" w:bidi="ar-SA"/>
              </w:rPr>
              <w:t>________________________________________________________________________________________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0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86"/>
      </w:tblGrid>
      <w:tr>
        <w:trPr/>
        <w:tc>
          <w:tcPr>
            <w:tcW w:w="1008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3. End message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Try: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Play until the time runs out.</w:t>
            </w:r>
          </w:p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 xml:space="preserve">Expect: </w:t>
            </w:r>
            <w:r>
              <w:rPr>
                <w:rFonts w:eastAsia="ＭＳ 明朝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The launch video plays, then a thank-you message.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Is the message clear?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Yes    ☐ No      </w:t>
            </w:r>
            <w:r>
              <w:rPr>
                <w:rFonts w:eastAsia="ＭＳ 明朝" w:cs=""/>
                <w:b w:val="false"/>
                <w:i w:val="false"/>
                <w:color w:val="5A5160"/>
                <w:kern w:val="0"/>
                <w:sz w:val="21"/>
                <w:szCs w:val="22"/>
                <w:lang w:val="en-US" w:eastAsia="en-US" w:bidi="ar-SA"/>
              </w:rPr>
              <w:t>Comments: ______________________________________________________________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BFBAC4"/>
                <w:kern w:val="0"/>
                <w:sz w:val="21"/>
                <w:szCs w:val="22"/>
                <w:lang w:val="en-US" w:eastAsia="en-US" w:bidi="ar-SA"/>
              </w:rPr>
              <w:t>________________________________________________________________________________________</w:t>
            </w:r>
          </w:p>
        </w:tc>
      </w:tr>
    </w:tbl>
    <w:p>
      <w:pPr>
        <w:pStyle w:val="Normal"/>
        <w:spacing w:before="0" w:after="40"/>
        <w:rPr>
          <w:b w:val="false"/>
          <w:i w:val="false"/>
          <w:color w:val="5A5160"/>
          <w:sz w:val="19"/>
        </w:rPr>
      </w:pPr>
      <w:r>
        <w:rPr/>
      </w:r>
    </w:p>
    <w:p>
      <w:pPr>
        <w:pStyle w:val="Normal"/>
        <w:spacing w:before="0" w:after="0"/>
        <w:rPr/>
      </w:pPr>
      <w:r>
        <w:rPr>
          <w:b w:val="false"/>
          <w:i w:val="false"/>
          <w:color w:val="5A5160"/>
          <w:sz w:val="19"/>
        </w:rPr>
        <w:t xml:space="preserve">If something goes wrong, write down what you did and </w:t>
      </w:r>
      <w:r>
        <w:rPr>
          <w:b w:val="false"/>
          <w:i w:val="false"/>
          <w:color w:val="5A5160"/>
          <w:sz w:val="19"/>
        </w:rPr>
        <w:t>what happened.</w:t>
      </w:r>
    </w:p>
    <w:sectPr>
      <w:type w:val="nextPage"/>
      <w:pgSz w:w="12240" w:h="15840"/>
      <w:pgMar w:left="1077" w:right="1077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LibreOffice/26.8.0.3$Linux_X86_64 LibreOffice_project/680$Build-3</Application>
  <AppVersion>15.0000</AppVersion>
  <Pages>1</Pages>
  <Words>138</Words>
  <Characters>1005</Characters>
  <CharactersWithSpaces>1147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2026-10-28T13:27:03Z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