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2EA3" w14:textId="2D92A12D" w:rsidR="00527F0D" w:rsidRPr="003F3653" w:rsidRDefault="00527F0D" w:rsidP="003F3653">
      <w:pPr>
        <w:spacing w:line="259" w:lineRule="auto"/>
        <w:jc w:val="center"/>
        <w:rPr>
          <w:rFonts w:ascii="Arial" w:hAnsi="Arial" w:cs="Arial"/>
          <w:sz w:val="96"/>
          <w:szCs w:val="96"/>
        </w:rPr>
      </w:pPr>
      <w:r w:rsidRPr="003F3653">
        <w:rPr>
          <w:rFonts w:ascii="Arial" w:hAnsi="Arial" w:cs="Arial"/>
          <w:sz w:val="96"/>
          <w:szCs w:val="96"/>
        </w:rPr>
        <w:t>Attachment C</w:t>
      </w:r>
    </w:p>
    <w:p w14:paraId="5F5DF064" w14:textId="77777777" w:rsidR="00527F0D" w:rsidRPr="003F3653" w:rsidRDefault="00527F0D" w:rsidP="00527F0D">
      <w:pPr>
        <w:jc w:val="center"/>
        <w:rPr>
          <w:rFonts w:ascii="Arial" w:hAnsi="Arial" w:cs="Arial"/>
          <w:sz w:val="56"/>
          <w:szCs w:val="96"/>
        </w:rPr>
      </w:pPr>
      <w:r w:rsidRPr="003F3653">
        <w:rPr>
          <w:rFonts w:ascii="Arial" w:hAnsi="Arial" w:cs="Arial"/>
          <w:sz w:val="56"/>
          <w:szCs w:val="96"/>
        </w:rPr>
        <w:t>to</w:t>
      </w:r>
    </w:p>
    <w:p w14:paraId="31DC099D" w14:textId="77777777" w:rsidR="00527F0D" w:rsidRPr="003F3653" w:rsidRDefault="00527F0D" w:rsidP="00527F0D">
      <w:pPr>
        <w:spacing w:line="259" w:lineRule="auto"/>
        <w:jc w:val="center"/>
        <w:rPr>
          <w:rFonts w:ascii="Arial" w:hAnsi="Arial" w:cs="Arial"/>
          <w:sz w:val="72"/>
          <w:szCs w:val="72"/>
        </w:rPr>
      </w:pPr>
      <w:r w:rsidRPr="003F3653">
        <w:rPr>
          <w:rFonts w:ascii="Arial" w:hAnsi="Arial" w:cs="Arial"/>
          <w:sz w:val="72"/>
          <w:szCs w:val="72"/>
        </w:rPr>
        <w:t>RFP No. 4635</w:t>
      </w:r>
    </w:p>
    <w:p w14:paraId="6169AB58" w14:textId="77777777" w:rsidR="00527F0D" w:rsidRPr="003F3653" w:rsidRDefault="00527F0D" w:rsidP="00527F0D">
      <w:pPr>
        <w:spacing w:line="259" w:lineRule="auto"/>
        <w:jc w:val="center"/>
        <w:rPr>
          <w:rFonts w:ascii="Arial" w:hAnsi="Arial" w:cs="Arial"/>
          <w:sz w:val="72"/>
          <w:szCs w:val="96"/>
        </w:rPr>
      </w:pPr>
    </w:p>
    <w:p w14:paraId="2DDF2A9C" w14:textId="77777777" w:rsidR="00527F0D" w:rsidRPr="00215238" w:rsidRDefault="00527F0D" w:rsidP="00527F0D">
      <w:pPr>
        <w:jc w:val="center"/>
        <w:rPr>
          <w:rFonts w:ascii="Arial" w:hAnsi="Arial" w:cs="Arial"/>
          <w:sz w:val="52"/>
          <w:szCs w:val="52"/>
        </w:rPr>
      </w:pPr>
      <w:r w:rsidRPr="00215238">
        <w:rPr>
          <w:rFonts w:ascii="Arial" w:hAnsi="Arial" w:cs="Arial"/>
          <w:sz w:val="52"/>
          <w:szCs w:val="52"/>
        </w:rPr>
        <w:t>Mississippi State Department</w:t>
      </w:r>
    </w:p>
    <w:p w14:paraId="6564198C" w14:textId="680F9F1D" w:rsidR="00527F0D" w:rsidRDefault="00527F0D" w:rsidP="00215238">
      <w:pPr>
        <w:jc w:val="center"/>
        <w:rPr>
          <w:rFonts w:ascii="Arial" w:hAnsi="Arial" w:cs="Arial"/>
          <w:sz w:val="52"/>
          <w:szCs w:val="52"/>
        </w:rPr>
      </w:pPr>
      <w:r w:rsidRPr="00215238">
        <w:rPr>
          <w:rFonts w:ascii="Arial" w:hAnsi="Arial" w:cs="Arial"/>
          <w:sz w:val="52"/>
          <w:szCs w:val="52"/>
        </w:rPr>
        <w:t>Of Health</w:t>
      </w:r>
      <w:r w:rsidR="00146EF1">
        <w:rPr>
          <w:rFonts w:ascii="Arial" w:hAnsi="Arial" w:cs="Arial"/>
          <w:sz w:val="52"/>
          <w:szCs w:val="52"/>
        </w:rPr>
        <w:t xml:space="preserve"> </w:t>
      </w:r>
      <w:r w:rsidRPr="00215238">
        <w:rPr>
          <w:rFonts w:ascii="Arial" w:hAnsi="Arial" w:cs="Arial"/>
          <w:sz w:val="52"/>
          <w:szCs w:val="52"/>
        </w:rPr>
        <w:t>(MSDH)</w:t>
      </w:r>
    </w:p>
    <w:p w14:paraId="62CB82D5" w14:textId="77777777" w:rsidR="00215238" w:rsidRPr="00215238" w:rsidRDefault="00215238" w:rsidP="00215238">
      <w:pPr>
        <w:jc w:val="center"/>
        <w:rPr>
          <w:rFonts w:ascii="Arial" w:hAnsi="Arial" w:cs="Arial"/>
          <w:sz w:val="52"/>
          <w:szCs w:val="52"/>
        </w:rPr>
      </w:pPr>
    </w:p>
    <w:p w14:paraId="4C350665" w14:textId="77777777" w:rsidR="00527F0D" w:rsidRDefault="00527F0D" w:rsidP="00527F0D">
      <w:pPr>
        <w:jc w:val="center"/>
        <w:rPr>
          <w:rFonts w:ascii="Arial" w:hAnsi="Arial" w:cs="Arial"/>
          <w:sz w:val="52"/>
          <w:szCs w:val="52"/>
        </w:rPr>
      </w:pPr>
      <w:r w:rsidRPr="00215238">
        <w:rPr>
          <w:rFonts w:ascii="Arial" w:hAnsi="Arial" w:cs="Arial"/>
          <w:sz w:val="52"/>
          <w:szCs w:val="52"/>
        </w:rPr>
        <w:t>Integrated Disease Surveillance Platform</w:t>
      </w:r>
    </w:p>
    <w:p w14:paraId="6F0C10FF" w14:textId="77777777" w:rsidR="00215238" w:rsidRDefault="00215238" w:rsidP="00527F0D">
      <w:pPr>
        <w:jc w:val="center"/>
        <w:rPr>
          <w:rFonts w:ascii="Arial" w:hAnsi="Arial" w:cs="Arial"/>
          <w:sz w:val="52"/>
          <w:szCs w:val="52"/>
        </w:rPr>
      </w:pPr>
    </w:p>
    <w:p w14:paraId="1B376458" w14:textId="6EF90A24" w:rsidR="00215238" w:rsidRPr="00F27BE9" w:rsidRDefault="00F27BE9" w:rsidP="00527F0D">
      <w:pPr>
        <w:jc w:val="center"/>
        <w:rPr>
          <w:rFonts w:ascii="Arial" w:hAnsi="Arial" w:cs="Arial"/>
          <w:sz w:val="80"/>
          <w:szCs w:val="80"/>
        </w:rPr>
      </w:pPr>
      <w:r w:rsidRPr="00F27BE9">
        <w:rPr>
          <w:rFonts w:ascii="Arial" w:hAnsi="Arial" w:cs="Arial"/>
          <w:sz w:val="80"/>
          <w:szCs w:val="80"/>
        </w:rPr>
        <w:t>Business Associate Agreement (BAA)</w:t>
      </w:r>
    </w:p>
    <w:p w14:paraId="2943382B" w14:textId="77777777" w:rsidR="00527F0D" w:rsidRPr="003F3653" w:rsidRDefault="00527F0D" w:rsidP="00527F0D">
      <w:pPr>
        <w:spacing w:before="600" w:line="259" w:lineRule="auto"/>
        <w:jc w:val="center"/>
        <w:rPr>
          <w:rFonts w:ascii="Arial" w:hAnsi="Arial" w:cs="Arial"/>
          <w:sz w:val="44"/>
          <w:szCs w:val="96"/>
        </w:rPr>
      </w:pPr>
    </w:p>
    <w:p w14:paraId="2CC22936" w14:textId="44F192CA" w:rsidR="00527F0D" w:rsidRPr="00146EF1" w:rsidRDefault="00527F0D" w:rsidP="00146EF1">
      <w:pPr>
        <w:jc w:val="center"/>
        <w:rPr>
          <w:rFonts w:ascii="Arial" w:hAnsi="Arial" w:cs="Arial"/>
          <w:sz w:val="44"/>
          <w:szCs w:val="96"/>
        </w:rPr>
      </w:pPr>
      <w:r w:rsidRPr="003F3653">
        <w:rPr>
          <w:rFonts w:ascii="Arial" w:hAnsi="Arial" w:cs="Arial"/>
          <w:sz w:val="44"/>
          <w:szCs w:val="96"/>
        </w:rPr>
        <w:t>ITS Project No. 48420</w:t>
      </w:r>
    </w:p>
    <w:p w14:paraId="1FC168FE" w14:textId="77777777" w:rsidR="00527F0D" w:rsidRDefault="00527F0D" w:rsidP="00527F0D">
      <w:pPr>
        <w:rPr>
          <w:sz w:val="44"/>
          <w:szCs w:val="96"/>
        </w:rPr>
      </w:pPr>
    </w:p>
    <w:p w14:paraId="12A4B056" w14:textId="77777777" w:rsidR="00146EF1" w:rsidRDefault="00146EF1" w:rsidP="00146EF1">
      <w:pPr>
        <w:pStyle w:val="Heading1"/>
        <w:spacing w:before="78" w:line="314" w:lineRule="auto"/>
        <w:ind w:right="1740"/>
        <w:rPr>
          <w:spacing w:val="-2"/>
          <w:u w:val="none"/>
        </w:rPr>
        <w:sectPr w:rsidR="00146EF1" w:rsidSect="00146EF1">
          <w:footerReference w:type="default" r:id="rId10"/>
          <w:type w:val="continuous"/>
          <w:pgSz w:w="12240" w:h="15840"/>
          <w:pgMar w:top="1282" w:right="907" w:bottom="965" w:left="1282" w:header="0" w:footer="778" w:gutter="0"/>
          <w:pgNumType w:start="1"/>
          <w:cols w:space="720"/>
          <w:vAlign w:val="center"/>
        </w:sectPr>
      </w:pPr>
    </w:p>
    <w:p w14:paraId="093DEA7F" w14:textId="38695AA6" w:rsidR="00C2522D" w:rsidRDefault="00817DED">
      <w:pPr>
        <w:pStyle w:val="Heading1"/>
        <w:spacing w:before="78" w:line="314" w:lineRule="auto"/>
        <w:ind w:left="2910" w:right="1740" w:hanging="566"/>
        <w:rPr>
          <w:u w:val="none"/>
        </w:rPr>
      </w:pPr>
      <w:r>
        <w:rPr>
          <w:spacing w:val="-2"/>
          <w:u w:val="none"/>
        </w:rPr>
        <w:lastRenderedPageBreak/>
        <w:t>MISSISSIPPI</w:t>
      </w:r>
      <w:r>
        <w:rPr>
          <w:spacing w:val="-19"/>
          <w:u w:val="none"/>
        </w:rPr>
        <w:t xml:space="preserve"> </w:t>
      </w:r>
      <w:r>
        <w:rPr>
          <w:spacing w:val="-2"/>
          <w:u w:val="none"/>
        </w:rPr>
        <w:t>STATE</w:t>
      </w:r>
      <w:r>
        <w:rPr>
          <w:spacing w:val="-18"/>
          <w:u w:val="none"/>
        </w:rPr>
        <w:t xml:space="preserve"> </w:t>
      </w:r>
      <w:r>
        <w:rPr>
          <w:spacing w:val="-2"/>
          <w:u w:val="none"/>
        </w:rPr>
        <w:t>DEPARTMENT</w:t>
      </w:r>
      <w:r>
        <w:rPr>
          <w:spacing w:val="-19"/>
          <w:u w:val="none"/>
        </w:rPr>
        <w:t xml:space="preserve"> </w:t>
      </w:r>
      <w:r>
        <w:rPr>
          <w:spacing w:val="-2"/>
          <w:u w:val="none"/>
        </w:rPr>
        <w:t>OF</w:t>
      </w:r>
      <w:r>
        <w:rPr>
          <w:spacing w:val="-5"/>
          <w:u w:val="none"/>
        </w:rPr>
        <w:t xml:space="preserve"> </w:t>
      </w:r>
      <w:r>
        <w:rPr>
          <w:spacing w:val="-2"/>
          <w:u w:val="none"/>
        </w:rPr>
        <w:t xml:space="preserve">HEALTH </w:t>
      </w:r>
      <w:bookmarkStart w:id="0" w:name="BUSINESS_ASSOCIATE_AGREEMENT"/>
      <w:bookmarkEnd w:id="0"/>
      <w:r>
        <w:rPr>
          <w:u w:val="none"/>
        </w:rPr>
        <w:t>BUSINESS ASSOCIATE AGREEMENT</w:t>
      </w:r>
    </w:p>
    <w:p w14:paraId="093DEA80" w14:textId="77777777" w:rsidR="00C2522D" w:rsidRDefault="00817DED">
      <w:pPr>
        <w:pStyle w:val="BodyText"/>
        <w:tabs>
          <w:tab w:val="left" w:pos="9060"/>
        </w:tabs>
        <w:spacing w:before="176"/>
        <w:ind w:left="158" w:right="867"/>
      </w:pPr>
      <w:r>
        <w:t>This</w:t>
      </w:r>
      <w:r>
        <w:rPr>
          <w:spacing w:val="-14"/>
        </w:rPr>
        <w:t xml:space="preserve"> </w:t>
      </w:r>
      <w:r>
        <w:t>Business</w:t>
      </w:r>
      <w:r>
        <w:rPr>
          <w:spacing w:val="-7"/>
        </w:rPr>
        <w:t xml:space="preserve"> </w:t>
      </w:r>
      <w:r>
        <w:t>Associate</w:t>
      </w:r>
      <w:r>
        <w:rPr>
          <w:spacing w:val="-8"/>
        </w:rPr>
        <w:t xml:space="preserve"> </w:t>
      </w:r>
      <w:r>
        <w:t>Agreement</w:t>
      </w:r>
      <w:r>
        <w:rPr>
          <w:spacing w:val="-12"/>
        </w:rPr>
        <w:t xml:space="preserve"> </w:t>
      </w:r>
      <w:r>
        <w:t>is</w:t>
      </w:r>
      <w:r>
        <w:rPr>
          <w:spacing w:val="-8"/>
        </w:rPr>
        <w:t xml:space="preserve"> </w:t>
      </w:r>
      <w:r>
        <w:t>entered</w:t>
      </w:r>
      <w:r>
        <w:rPr>
          <w:spacing w:val="-12"/>
        </w:rPr>
        <w:t xml:space="preserve"> </w:t>
      </w:r>
      <w:r>
        <w:t>into</w:t>
      </w:r>
      <w:r>
        <w:rPr>
          <w:spacing w:val="-7"/>
        </w:rPr>
        <w:t xml:space="preserve"> </w:t>
      </w:r>
      <w:r>
        <w:t>by</w:t>
      </w:r>
      <w:r>
        <w:rPr>
          <w:spacing w:val="-12"/>
        </w:rPr>
        <w:t xml:space="preserve"> </w:t>
      </w:r>
      <w:r>
        <w:t>and</w:t>
      </w:r>
      <w:r>
        <w:rPr>
          <w:spacing w:val="-10"/>
        </w:rPr>
        <w:t xml:space="preserve"> </w:t>
      </w:r>
      <w:r>
        <w:t>between</w:t>
      </w:r>
      <w:r>
        <w:rPr>
          <w:spacing w:val="-10"/>
        </w:rPr>
        <w:t xml:space="preserve"> </w:t>
      </w:r>
      <w:r>
        <w:t>the</w:t>
      </w:r>
      <w:r>
        <w:rPr>
          <w:spacing w:val="-8"/>
        </w:rPr>
        <w:t xml:space="preserve"> </w:t>
      </w:r>
      <w:r>
        <w:t>Mississippi</w:t>
      </w:r>
      <w:r>
        <w:rPr>
          <w:spacing w:val="-10"/>
        </w:rPr>
        <w:t xml:space="preserve"> </w:t>
      </w:r>
      <w:r>
        <w:t>State</w:t>
      </w:r>
      <w:r>
        <w:rPr>
          <w:spacing w:val="-2"/>
        </w:rPr>
        <w:t xml:space="preserve"> </w:t>
      </w:r>
      <w:r>
        <w:t>Department</w:t>
      </w:r>
      <w:r>
        <w:rPr>
          <w:spacing w:val="-8"/>
        </w:rPr>
        <w:t xml:space="preserve"> </w:t>
      </w:r>
      <w:r>
        <w:t xml:space="preserve">of Health (“MSDH”) the Covered Entity and </w:t>
      </w:r>
      <w:r>
        <w:rPr>
          <w:u w:val="single"/>
        </w:rPr>
        <w:tab/>
      </w:r>
      <w:r>
        <w:t xml:space="preserve"> (“Business Associate”), hereinafter referred to as the Parties, and modifies any other prior existing agreement</w:t>
      </w:r>
      <w:r>
        <w:rPr>
          <w:spacing w:val="-11"/>
        </w:rPr>
        <w:t xml:space="preserve"> </w:t>
      </w:r>
      <w:r>
        <w:t>or</w:t>
      </w:r>
      <w:r>
        <w:rPr>
          <w:spacing w:val="-9"/>
        </w:rPr>
        <w:t xml:space="preserve"> </w:t>
      </w:r>
      <w:r>
        <w:t>contract</w:t>
      </w:r>
      <w:r>
        <w:rPr>
          <w:spacing w:val="-11"/>
        </w:rPr>
        <w:t xml:space="preserve"> </w:t>
      </w:r>
      <w:r>
        <w:t>for</w:t>
      </w:r>
      <w:r>
        <w:rPr>
          <w:spacing w:val="-9"/>
        </w:rPr>
        <w:t xml:space="preserve"> </w:t>
      </w:r>
      <w:r>
        <w:t>this</w:t>
      </w:r>
      <w:r>
        <w:rPr>
          <w:spacing w:val="-11"/>
        </w:rPr>
        <w:t xml:space="preserve"> </w:t>
      </w:r>
      <w:r>
        <w:t>purpose.</w:t>
      </w:r>
      <w:r>
        <w:rPr>
          <w:spacing w:val="-11"/>
        </w:rPr>
        <w:t xml:space="preserve"> </w:t>
      </w:r>
      <w:r>
        <w:t>In</w:t>
      </w:r>
      <w:r>
        <w:rPr>
          <w:spacing w:val="-8"/>
        </w:rPr>
        <w:t xml:space="preserve"> </w:t>
      </w:r>
      <w:r>
        <w:t>consideration</w:t>
      </w:r>
      <w:r>
        <w:rPr>
          <w:spacing w:val="-13"/>
        </w:rPr>
        <w:t xml:space="preserve"> </w:t>
      </w:r>
      <w:r>
        <w:t>of</w:t>
      </w:r>
      <w:r>
        <w:rPr>
          <w:spacing w:val="-11"/>
        </w:rPr>
        <w:t xml:space="preserve"> </w:t>
      </w:r>
      <w:r>
        <w:t>the</w:t>
      </w:r>
      <w:r>
        <w:rPr>
          <w:spacing w:val="-10"/>
        </w:rPr>
        <w:t xml:space="preserve"> </w:t>
      </w:r>
      <w:r>
        <w:t>mutual</w:t>
      </w:r>
      <w:r>
        <w:rPr>
          <w:spacing w:val="-9"/>
        </w:rPr>
        <w:t xml:space="preserve"> </w:t>
      </w:r>
      <w:r>
        <w:t>promises</w:t>
      </w:r>
      <w:r>
        <w:rPr>
          <w:spacing w:val="-9"/>
        </w:rPr>
        <w:t xml:space="preserve"> </w:t>
      </w:r>
      <w:r>
        <w:t>below</w:t>
      </w:r>
      <w:r>
        <w:rPr>
          <w:spacing w:val="-12"/>
        </w:rPr>
        <w:t xml:space="preserve"> </w:t>
      </w:r>
      <w:r>
        <w:t>and</w:t>
      </w:r>
      <w:r>
        <w:rPr>
          <w:spacing w:val="-7"/>
        </w:rPr>
        <w:t xml:space="preserve"> </w:t>
      </w:r>
      <w:r>
        <w:t>the</w:t>
      </w:r>
      <w:r>
        <w:rPr>
          <w:spacing w:val="-7"/>
        </w:rPr>
        <w:t xml:space="preserve"> </w:t>
      </w:r>
      <w:r>
        <w:t>exchange of information pursuant to this Agreement and in order to comply with all legal requirements for the protection of this information, the Parties therefore agree as follows:</w:t>
      </w:r>
    </w:p>
    <w:p w14:paraId="093DEA81" w14:textId="77777777" w:rsidR="00C2522D" w:rsidRDefault="00C2522D">
      <w:pPr>
        <w:pStyle w:val="BodyText"/>
        <w:spacing w:before="3"/>
        <w:rPr>
          <w:sz w:val="19"/>
        </w:rPr>
      </w:pPr>
    </w:p>
    <w:p w14:paraId="093DEA82" w14:textId="77777777" w:rsidR="00C2522D" w:rsidRDefault="00817DED">
      <w:pPr>
        <w:pStyle w:val="Heading1"/>
        <w:numPr>
          <w:ilvl w:val="0"/>
          <w:numId w:val="9"/>
        </w:numPr>
        <w:tabs>
          <w:tab w:val="left" w:pos="3878"/>
        </w:tabs>
        <w:spacing w:before="1"/>
        <w:ind w:left="3878" w:hanging="139"/>
        <w:jc w:val="left"/>
        <w:rPr>
          <w:u w:val="none"/>
        </w:rPr>
      </w:pPr>
      <w:r>
        <w:t xml:space="preserve"> </w:t>
      </w:r>
      <w:r>
        <w:rPr>
          <w:spacing w:val="-2"/>
        </w:rPr>
        <w:t>RECITALS</w:t>
      </w:r>
    </w:p>
    <w:p w14:paraId="093DEA83" w14:textId="77777777" w:rsidR="00C2522D" w:rsidRDefault="00C2522D">
      <w:pPr>
        <w:pStyle w:val="BodyText"/>
        <w:spacing w:before="4"/>
        <w:rPr>
          <w:b/>
          <w:sz w:val="24"/>
        </w:rPr>
      </w:pPr>
    </w:p>
    <w:p w14:paraId="093DEA84" w14:textId="77777777" w:rsidR="00C2522D" w:rsidRDefault="00817DED">
      <w:pPr>
        <w:pStyle w:val="ListParagraph"/>
        <w:numPr>
          <w:ilvl w:val="0"/>
          <w:numId w:val="8"/>
        </w:numPr>
        <w:tabs>
          <w:tab w:val="left" w:pos="878"/>
        </w:tabs>
        <w:spacing w:before="91" w:line="253" w:lineRule="exact"/>
        <w:ind w:hanging="718"/>
      </w:pPr>
      <w:r>
        <w:t>MSDH</w:t>
      </w:r>
      <w:r>
        <w:rPr>
          <w:spacing w:val="-14"/>
        </w:rPr>
        <w:t xml:space="preserve"> </w:t>
      </w:r>
      <w:r>
        <w:t>is</w:t>
      </w:r>
      <w:r>
        <w:rPr>
          <w:spacing w:val="-13"/>
        </w:rPr>
        <w:t xml:space="preserve"> </w:t>
      </w:r>
      <w:r>
        <w:t>a</w:t>
      </w:r>
      <w:r>
        <w:rPr>
          <w:spacing w:val="-13"/>
        </w:rPr>
        <w:t xml:space="preserve"> </w:t>
      </w:r>
      <w:r>
        <w:t>state</w:t>
      </w:r>
      <w:r>
        <w:rPr>
          <w:spacing w:val="-11"/>
        </w:rPr>
        <w:t xml:space="preserve"> </w:t>
      </w:r>
      <w:r>
        <w:t>agency</w:t>
      </w:r>
      <w:r>
        <w:rPr>
          <w:spacing w:val="-13"/>
        </w:rPr>
        <w:t xml:space="preserve"> </w:t>
      </w:r>
      <w:r>
        <w:t>with</w:t>
      </w:r>
      <w:r>
        <w:rPr>
          <w:spacing w:val="-12"/>
        </w:rPr>
        <w:t xml:space="preserve"> </w:t>
      </w:r>
      <w:r>
        <w:t>a</w:t>
      </w:r>
      <w:r>
        <w:rPr>
          <w:spacing w:val="-10"/>
        </w:rPr>
        <w:t xml:space="preserve"> </w:t>
      </w:r>
      <w:r>
        <w:t>principal</w:t>
      </w:r>
      <w:r>
        <w:rPr>
          <w:spacing w:val="-11"/>
        </w:rPr>
        <w:t xml:space="preserve"> </w:t>
      </w:r>
      <w:r>
        <w:t>place</w:t>
      </w:r>
      <w:r>
        <w:rPr>
          <w:spacing w:val="-14"/>
        </w:rPr>
        <w:t xml:space="preserve"> </w:t>
      </w:r>
      <w:r>
        <w:t>of</w:t>
      </w:r>
      <w:r>
        <w:rPr>
          <w:spacing w:val="-10"/>
        </w:rPr>
        <w:t xml:space="preserve"> </w:t>
      </w:r>
      <w:r>
        <w:t>business</w:t>
      </w:r>
      <w:r>
        <w:rPr>
          <w:spacing w:val="-11"/>
        </w:rPr>
        <w:t xml:space="preserve"> </w:t>
      </w:r>
      <w:r>
        <w:t>at</w:t>
      </w:r>
      <w:r>
        <w:rPr>
          <w:spacing w:val="-9"/>
        </w:rPr>
        <w:t xml:space="preserve"> </w:t>
      </w:r>
      <w:r>
        <w:t>570</w:t>
      </w:r>
      <w:r>
        <w:rPr>
          <w:spacing w:val="-12"/>
        </w:rPr>
        <w:t xml:space="preserve"> </w:t>
      </w:r>
      <w:r>
        <w:t>East</w:t>
      </w:r>
      <w:r>
        <w:rPr>
          <w:spacing w:val="-12"/>
        </w:rPr>
        <w:t xml:space="preserve"> </w:t>
      </w:r>
      <w:r>
        <w:t>Woodrow</w:t>
      </w:r>
      <w:r>
        <w:rPr>
          <w:spacing w:val="-14"/>
        </w:rPr>
        <w:t xml:space="preserve"> </w:t>
      </w:r>
      <w:r>
        <w:rPr>
          <w:spacing w:val="-2"/>
        </w:rPr>
        <w:t>Wilson,</w:t>
      </w:r>
    </w:p>
    <w:p w14:paraId="093DEA85" w14:textId="77777777" w:rsidR="00C2522D" w:rsidRDefault="00817DED">
      <w:pPr>
        <w:pStyle w:val="BodyText"/>
        <w:spacing w:line="253" w:lineRule="exact"/>
        <w:ind w:left="879"/>
      </w:pPr>
      <w:r>
        <w:rPr>
          <w:spacing w:val="-2"/>
        </w:rPr>
        <w:t>Jackson,</w:t>
      </w:r>
      <w:r>
        <w:rPr>
          <w:spacing w:val="-8"/>
        </w:rPr>
        <w:t xml:space="preserve"> </w:t>
      </w:r>
      <w:r>
        <w:rPr>
          <w:spacing w:val="-2"/>
        </w:rPr>
        <w:t>MS</w:t>
      </w:r>
      <w:r>
        <w:rPr>
          <w:spacing w:val="-8"/>
        </w:rPr>
        <w:t xml:space="preserve"> </w:t>
      </w:r>
      <w:r>
        <w:rPr>
          <w:spacing w:val="-2"/>
        </w:rPr>
        <w:t>39215</w:t>
      </w:r>
    </w:p>
    <w:p w14:paraId="093DEA86" w14:textId="77777777" w:rsidR="00C2522D" w:rsidRDefault="00C2522D">
      <w:pPr>
        <w:pStyle w:val="BodyText"/>
        <w:spacing w:before="2"/>
      </w:pPr>
    </w:p>
    <w:p w14:paraId="093DEA87" w14:textId="77777777" w:rsidR="00C2522D" w:rsidRDefault="00817DED">
      <w:pPr>
        <w:pStyle w:val="ListParagraph"/>
        <w:numPr>
          <w:ilvl w:val="0"/>
          <w:numId w:val="8"/>
        </w:numPr>
        <w:tabs>
          <w:tab w:val="left" w:pos="878"/>
          <w:tab w:val="left" w:pos="880"/>
        </w:tabs>
        <w:ind w:left="880" w:right="1417" w:hanging="721"/>
      </w:pPr>
      <w:r>
        <w:t>Business</w:t>
      </w:r>
      <w:r>
        <w:rPr>
          <w:spacing w:val="-12"/>
        </w:rPr>
        <w:t xml:space="preserve"> </w:t>
      </w:r>
      <w:r>
        <w:t>Associate</w:t>
      </w:r>
      <w:r>
        <w:rPr>
          <w:spacing w:val="-11"/>
        </w:rPr>
        <w:t xml:space="preserve"> </w:t>
      </w:r>
      <w:r>
        <w:t>is</w:t>
      </w:r>
      <w:r>
        <w:rPr>
          <w:spacing w:val="-12"/>
        </w:rPr>
        <w:t xml:space="preserve"> </w:t>
      </w:r>
      <w:r>
        <w:t>a</w:t>
      </w:r>
      <w:r>
        <w:rPr>
          <w:spacing w:val="-8"/>
        </w:rPr>
        <w:t xml:space="preserve"> </w:t>
      </w:r>
      <w:r>
        <w:t>corporation</w:t>
      </w:r>
      <w:r>
        <w:rPr>
          <w:spacing w:val="-10"/>
        </w:rPr>
        <w:t xml:space="preserve"> </w:t>
      </w:r>
      <w:r>
        <w:t>qualified</w:t>
      </w:r>
      <w:r>
        <w:rPr>
          <w:spacing w:val="-12"/>
        </w:rPr>
        <w:t xml:space="preserve"> </w:t>
      </w:r>
      <w:r>
        <w:t>to</w:t>
      </w:r>
      <w:r>
        <w:rPr>
          <w:spacing w:val="-8"/>
        </w:rPr>
        <w:t xml:space="preserve"> </w:t>
      </w:r>
      <w:r>
        <w:t>do</w:t>
      </w:r>
      <w:r>
        <w:rPr>
          <w:spacing w:val="-11"/>
        </w:rPr>
        <w:t xml:space="preserve"> </w:t>
      </w:r>
      <w:r>
        <w:t>business</w:t>
      </w:r>
      <w:r>
        <w:rPr>
          <w:spacing w:val="-10"/>
        </w:rPr>
        <w:t xml:space="preserve"> </w:t>
      </w:r>
      <w:r>
        <w:t>in</w:t>
      </w:r>
      <w:r>
        <w:rPr>
          <w:spacing w:val="-11"/>
        </w:rPr>
        <w:t xml:space="preserve"> </w:t>
      </w:r>
      <w:r>
        <w:t>Mississippi</w:t>
      </w:r>
      <w:r>
        <w:rPr>
          <w:spacing w:val="-9"/>
        </w:rPr>
        <w:t xml:space="preserve"> </w:t>
      </w:r>
      <w:r>
        <w:t>that</w:t>
      </w:r>
      <w:r>
        <w:rPr>
          <w:spacing w:val="-12"/>
        </w:rPr>
        <w:t xml:space="preserve"> </w:t>
      </w:r>
      <w:r>
        <w:t>will</w:t>
      </w:r>
      <w:r>
        <w:rPr>
          <w:spacing w:val="-7"/>
        </w:rPr>
        <w:t xml:space="preserve"> </w:t>
      </w:r>
      <w:r>
        <w:t>act</w:t>
      </w:r>
      <w:r>
        <w:rPr>
          <w:spacing w:val="-10"/>
        </w:rPr>
        <w:t xml:space="preserve"> </w:t>
      </w:r>
      <w:r>
        <w:t>to perform</w:t>
      </w:r>
      <w:r>
        <w:rPr>
          <w:spacing w:val="-2"/>
        </w:rPr>
        <w:t xml:space="preserve"> </w:t>
      </w:r>
      <w:r>
        <w:t>business services for MSDH with a principal place of business at</w:t>
      </w:r>
    </w:p>
    <w:p w14:paraId="093DEA88" w14:textId="77777777" w:rsidR="00C2522D" w:rsidRDefault="00817DED">
      <w:pPr>
        <w:tabs>
          <w:tab w:val="left" w:pos="9020"/>
        </w:tabs>
        <w:spacing w:before="1"/>
        <w:ind w:left="878"/>
      </w:pPr>
      <w:r>
        <w:rPr>
          <w:u w:val="single"/>
        </w:rPr>
        <w:tab/>
      </w:r>
      <w:r>
        <w:rPr>
          <w:spacing w:val="-10"/>
        </w:rPr>
        <w:t>.</w:t>
      </w:r>
    </w:p>
    <w:p w14:paraId="093DEA89" w14:textId="77777777" w:rsidR="00C2522D" w:rsidRDefault="00C2522D">
      <w:pPr>
        <w:pStyle w:val="BodyText"/>
        <w:spacing w:before="3"/>
        <w:rPr>
          <w:sz w:val="14"/>
        </w:rPr>
      </w:pPr>
    </w:p>
    <w:p w14:paraId="093DEA8A" w14:textId="77777777" w:rsidR="00C2522D" w:rsidRDefault="00817DED">
      <w:pPr>
        <w:pStyle w:val="ListParagraph"/>
        <w:numPr>
          <w:ilvl w:val="0"/>
          <w:numId w:val="8"/>
        </w:numPr>
        <w:tabs>
          <w:tab w:val="left" w:pos="879"/>
        </w:tabs>
        <w:spacing w:before="90"/>
        <w:ind w:left="879" w:right="927" w:hanging="723"/>
      </w:pPr>
      <w:r>
        <w:t>This Business Associate Agreement (“Agreement”) is entered into pursuant to the Health Insurance</w:t>
      </w:r>
      <w:r>
        <w:rPr>
          <w:spacing w:val="-2"/>
        </w:rPr>
        <w:t xml:space="preserve"> </w:t>
      </w:r>
      <w:r>
        <w:t>Portability</w:t>
      </w:r>
      <w:r>
        <w:rPr>
          <w:spacing w:val="-1"/>
        </w:rPr>
        <w:t xml:space="preserve"> </w:t>
      </w:r>
      <w:r>
        <w:t>and</w:t>
      </w:r>
      <w:r>
        <w:rPr>
          <w:spacing w:val="-1"/>
        </w:rPr>
        <w:t xml:space="preserve"> </w:t>
      </w:r>
      <w:r>
        <w:t>Accountability</w:t>
      </w:r>
      <w:r>
        <w:rPr>
          <w:spacing w:val="-2"/>
        </w:rPr>
        <w:t xml:space="preserve"> </w:t>
      </w:r>
      <w:r>
        <w:t>Act</w:t>
      </w:r>
      <w:r>
        <w:rPr>
          <w:spacing w:val="-1"/>
        </w:rPr>
        <w:t xml:space="preserve"> </w:t>
      </w:r>
      <w:r>
        <w:t>(“HIPAA”)</w:t>
      </w:r>
      <w:r>
        <w:rPr>
          <w:spacing w:val="-1"/>
        </w:rPr>
        <w:t xml:space="preserve"> </w:t>
      </w:r>
      <w:r>
        <w:t>of</w:t>
      </w:r>
      <w:r>
        <w:rPr>
          <w:spacing w:val="-1"/>
        </w:rPr>
        <w:t xml:space="preserve"> </w:t>
      </w:r>
      <w:r>
        <w:t>1996,</w:t>
      </w:r>
      <w:r>
        <w:rPr>
          <w:spacing w:val="-1"/>
        </w:rPr>
        <w:t xml:space="preserve"> </w:t>
      </w:r>
      <w:r>
        <w:t>as</w:t>
      </w:r>
      <w:r>
        <w:rPr>
          <w:spacing w:val="-2"/>
        </w:rPr>
        <w:t xml:space="preserve"> </w:t>
      </w:r>
      <w:r>
        <w:t>amended</w:t>
      </w:r>
      <w:r>
        <w:rPr>
          <w:spacing w:val="-1"/>
        </w:rPr>
        <w:t xml:space="preserve"> </w:t>
      </w:r>
      <w:r>
        <w:t>by</w:t>
      </w:r>
      <w:r>
        <w:rPr>
          <w:spacing w:val="-1"/>
        </w:rPr>
        <w:t xml:space="preserve"> </w:t>
      </w:r>
      <w:r>
        <w:t>the</w:t>
      </w:r>
      <w:r>
        <w:rPr>
          <w:spacing w:val="-2"/>
        </w:rPr>
        <w:t xml:space="preserve"> </w:t>
      </w:r>
      <w:r>
        <w:t>Genetic Information</w:t>
      </w:r>
      <w:r>
        <w:rPr>
          <w:spacing w:val="-14"/>
        </w:rPr>
        <w:t xml:space="preserve"> </w:t>
      </w:r>
      <w:r>
        <w:t>Nondiscrimination</w:t>
      </w:r>
      <w:r>
        <w:rPr>
          <w:spacing w:val="-14"/>
        </w:rPr>
        <w:t xml:space="preserve"> </w:t>
      </w:r>
      <w:r>
        <w:t>Act</w:t>
      </w:r>
      <w:r>
        <w:rPr>
          <w:spacing w:val="-14"/>
        </w:rPr>
        <w:t xml:space="preserve"> </w:t>
      </w:r>
      <w:r>
        <w:t>(“GINA”)</w:t>
      </w:r>
      <w:r>
        <w:rPr>
          <w:spacing w:val="-13"/>
        </w:rPr>
        <w:t xml:space="preserve"> </w:t>
      </w:r>
      <w:r>
        <w:t>of</w:t>
      </w:r>
      <w:r>
        <w:rPr>
          <w:spacing w:val="-14"/>
        </w:rPr>
        <w:t xml:space="preserve"> </w:t>
      </w:r>
      <w:r>
        <w:t>2008</w:t>
      </w:r>
      <w:r>
        <w:rPr>
          <w:spacing w:val="-14"/>
        </w:rPr>
        <w:t xml:space="preserve"> </w:t>
      </w:r>
      <w:r>
        <w:t>and</w:t>
      </w:r>
      <w:r>
        <w:rPr>
          <w:spacing w:val="-14"/>
        </w:rPr>
        <w:t xml:space="preserve"> </w:t>
      </w:r>
      <w:r>
        <w:t>the</w:t>
      </w:r>
      <w:r>
        <w:rPr>
          <w:spacing w:val="-14"/>
        </w:rPr>
        <w:t xml:space="preserve"> </w:t>
      </w:r>
      <w:r>
        <w:t>Health</w:t>
      </w:r>
      <w:r>
        <w:rPr>
          <w:spacing w:val="-13"/>
        </w:rPr>
        <w:t xml:space="preserve"> </w:t>
      </w:r>
      <w:r>
        <w:t>Information</w:t>
      </w:r>
      <w:r>
        <w:rPr>
          <w:spacing w:val="-14"/>
        </w:rPr>
        <w:t xml:space="preserve"> </w:t>
      </w:r>
      <w:r>
        <w:t>Technology for Economic and Clinical Health Act (“HITECH Act”), Title XIII of Division A,</w:t>
      </w:r>
    </w:p>
    <w:p w14:paraId="093DEA8B" w14:textId="77777777" w:rsidR="00C2522D" w:rsidRDefault="00817DED">
      <w:pPr>
        <w:pStyle w:val="BodyText"/>
        <w:ind w:left="879" w:right="482"/>
      </w:pPr>
      <w:r>
        <w:t>and Title IV of Division B of the American Recovery and Reinvestment Act (“ARRA”) of 2009, and</w:t>
      </w:r>
      <w:r>
        <w:rPr>
          <w:spacing w:val="-11"/>
        </w:rPr>
        <w:t xml:space="preserve"> </w:t>
      </w:r>
      <w:r>
        <w:t>its</w:t>
      </w:r>
      <w:r>
        <w:rPr>
          <w:spacing w:val="-11"/>
        </w:rPr>
        <w:t xml:space="preserve"> </w:t>
      </w:r>
      <w:r>
        <w:t>implementing</w:t>
      </w:r>
      <w:r>
        <w:rPr>
          <w:spacing w:val="-12"/>
        </w:rPr>
        <w:t xml:space="preserve"> </w:t>
      </w:r>
      <w:r>
        <w:t>regulations,</w:t>
      </w:r>
      <w:r>
        <w:rPr>
          <w:spacing w:val="-13"/>
        </w:rPr>
        <w:t xml:space="preserve"> </w:t>
      </w:r>
      <w:r>
        <w:t>including,</w:t>
      </w:r>
      <w:r>
        <w:rPr>
          <w:spacing w:val="-3"/>
        </w:rPr>
        <w:t xml:space="preserve"> </w:t>
      </w:r>
      <w:r>
        <w:t>but</w:t>
      </w:r>
      <w:r>
        <w:rPr>
          <w:spacing w:val="-2"/>
        </w:rPr>
        <w:t xml:space="preserve"> </w:t>
      </w:r>
      <w:r>
        <w:t>not</w:t>
      </w:r>
      <w:r>
        <w:rPr>
          <w:spacing w:val="-3"/>
        </w:rPr>
        <w:t xml:space="preserve"> </w:t>
      </w:r>
      <w:r>
        <w:t>necessarily</w:t>
      </w:r>
      <w:r>
        <w:rPr>
          <w:spacing w:val="-6"/>
        </w:rPr>
        <w:t xml:space="preserve"> </w:t>
      </w:r>
      <w:r>
        <w:t>limited</w:t>
      </w:r>
      <w:r>
        <w:rPr>
          <w:spacing w:val="-6"/>
        </w:rPr>
        <w:t xml:space="preserve"> </w:t>
      </w:r>
      <w:r>
        <w:t>to,</w:t>
      </w:r>
      <w:r>
        <w:rPr>
          <w:spacing w:val="-11"/>
        </w:rPr>
        <w:t xml:space="preserve"> </w:t>
      </w:r>
      <w:r>
        <w:t>45</w:t>
      </w:r>
      <w:r>
        <w:rPr>
          <w:spacing w:val="-12"/>
        </w:rPr>
        <w:t xml:space="preserve"> </w:t>
      </w:r>
      <w:r>
        <w:t>C.F.R.</w:t>
      </w:r>
      <w:r>
        <w:rPr>
          <w:spacing w:val="-10"/>
        </w:rPr>
        <w:t xml:space="preserve"> </w:t>
      </w:r>
      <w:r>
        <w:t>Part</w:t>
      </w:r>
      <w:r>
        <w:rPr>
          <w:spacing w:val="-9"/>
        </w:rPr>
        <w:t xml:space="preserve"> </w:t>
      </w:r>
      <w:r>
        <w:t>160,</w:t>
      </w:r>
      <w:r>
        <w:rPr>
          <w:spacing w:val="-14"/>
        </w:rPr>
        <w:t xml:space="preserve"> </w:t>
      </w:r>
      <w:r>
        <w:t>and 45</w:t>
      </w:r>
      <w:r>
        <w:rPr>
          <w:spacing w:val="-2"/>
        </w:rPr>
        <w:t xml:space="preserve"> </w:t>
      </w:r>
      <w:r>
        <w:t>C.F.R.</w:t>
      </w:r>
      <w:r>
        <w:rPr>
          <w:spacing w:val="-2"/>
        </w:rPr>
        <w:t xml:space="preserve"> </w:t>
      </w:r>
      <w:r>
        <w:t>Part</w:t>
      </w:r>
      <w:r>
        <w:rPr>
          <w:spacing w:val="-2"/>
        </w:rPr>
        <w:t xml:space="preserve"> </w:t>
      </w:r>
      <w:r>
        <w:t>164</w:t>
      </w:r>
      <w:r>
        <w:rPr>
          <w:spacing w:val="-2"/>
        </w:rPr>
        <w:t xml:space="preserve"> </w:t>
      </w:r>
      <w:r>
        <w:t>Subparts</w:t>
      </w:r>
      <w:r>
        <w:rPr>
          <w:spacing w:val="-3"/>
        </w:rPr>
        <w:t xml:space="preserve"> </w:t>
      </w:r>
      <w:r>
        <w:t>A</w:t>
      </w:r>
      <w:r>
        <w:rPr>
          <w:spacing w:val="-3"/>
        </w:rPr>
        <w:t xml:space="preserve"> </w:t>
      </w:r>
      <w:r>
        <w:t>and</w:t>
      </w:r>
      <w:r>
        <w:rPr>
          <w:spacing w:val="-2"/>
        </w:rPr>
        <w:t xml:space="preserve"> </w:t>
      </w:r>
      <w:r>
        <w:t>C</w:t>
      </w:r>
      <w:r>
        <w:rPr>
          <w:spacing w:val="-2"/>
        </w:rPr>
        <w:t xml:space="preserve"> </w:t>
      </w:r>
      <w:r>
        <w:t>(“Security</w:t>
      </w:r>
      <w:r>
        <w:rPr>
          <w:spacing w:val="-2"/>
        </w:rPr>
        <w:t xml:space="preserve"> </w:t>
      </w:r>
      <w:r>
        <w:t>Rule”),</w:t>
      </w:r>
      <w:r>
        <w:rPr>
          <w:spacing w:val="-2"/>
        </w:rPr>
        <w:t xml:space="preserve"> </w:t>
      </w:r>
      <w:r>
        <w:t>and</w:t>
      </w:r>
      <w:r>
        <w:rPr>
          <w:spacing w:val="-2"/>
        </w:rPr>
        <w:t xml:space="preserve"> </w:t>
      </w:r>
      <w:r>
        <w:t>45</w:t>
      </w:r>
      <w:r>
        <w:rPr>
          <w:spacing w:val="-3"/>
        </w:rPr>
        <w:t xml:space="preserve"> </w:t>
      </w:r>
      <w:r>
        <w:t>C.F.R.</w:t>
      </w:r>
      <w:r>
        <w:rPr>
          <w:spacing w:val="-2"/>
        </w:rPr>
        <w:t xml:space="preserve"> </w:t>
      </w:r>
      <w:r>
        <w:t>Part</w:t>
      </w:r>
      <w:r>
        <w:rPr>
          <w:spacing w:val="-2"/>
        </w:rPr>
        <w:t xml:space="preserve"> </w:t>
      </w:r>
      <w:r>
        <w:t>160</w:t>
      </w:r>
      <w:r>
        <w:rPr>
          <w:spacing w:val="-2"/>
        </w:rPr>
        <w:t xml:space="preserve"> </w:t>
      </w:r>
      <w:r>
        <w:t>Subparts</w:t>
      </w:r>
      <w:r>
        <w:rPr>
          <w:spacing w:val="-3"/>
        </w:rPr>
        <w:t xml:space="preserve"> </w:t>
      </w:r>
      <w:r>
        <w:t>A</w:t>
      </w:r>
      <w:r>
        <w:rPr>
          <w:spacing w:val="-3"/>
        </w:rPr>
        <w:t xml:space="preserve"> </w:t>
      </w:r>
      <w:r>
        <w:t>and</w:t>
      </w:r>
      <w:r>
        <w:rPr>
          <w:spacing w:val="-2"/>
        </w:rPr>
        <w:t xml:space="preserve"> </w:t>
      </w:r>
      <w:r>
        <w:t>E (“Privacy</w:t>
      </w:r>
      <w:r>
        <w:rPr>
          <w:spacing w:val="30"/>
        </w:rPr>
        <w:t xml:space="preserve"> </w:t>
      </w:r>
      <w:r>
        <w:t>Rule”).</w:t>
      </w:r>
      <w:r>
        <w:rPr>
          <w:spacing w:val="-13"/>
        </w:rPr>
        <w:t xml:space="preserve"> </w:t>
      </w:r>
      <w:r>
        <w:t>These</w:t>
      </w:r>
      <w:r>
        <w:rPr>
          <w:spacing w:val="-6"/>
        </w:rPr>
        <w:t xml:space="preserve"> </w:t>
      </w:r>
      <w:r>
        <w:t>statutes</w:t>
      </w:r>
      <w:r>
        <w:rPr>
          <w:spacing w:val="-11"/>
        </w:rPr>
        <w:t xml:space="preserve"> </w:t>
      </w:r>
      <w:r>
        <w:t>and</w:t>
      </w:r>
      <w:r>
        <w:rPr>
          <w:spacing w:val="-12"/>
        </w:rPr>
        <w:t xml:space="preserve"> </w:t>
      </w:r>
      <w:r>
        <w:t>regulations</w:t>
      </w:r>
      <w:r>
        <w:rPr>
          <w:spacing w:val="-10"/>
        </w:rPr>
        <w:t xml:space="preserve"> </w:t>
      </w:r>
      <w:r>
        <w:t>are</w:t>
      </w:r>
      <w:r>
        <w:rPr>
          <w:spacing w:val="-11"/>
        </w:rPr>
        <w:t xml:space="preserve"> </w:t>
      </w:r>
      <w:r>
        <w:t>hereinafter</w:t>
      </w:r>
      <w:r>
        <w:rPr>
          <w:spacing w:val="-11"/>
        </w:rPr>
        <w:t xml:space="preserve"> </w:t>
      </w:r>
      <w:r>
        <w:t>collectively</w:t>
      </w:r>
      <w:r>
        <w:rPr>
          <w:spacing w:val="-11"/>
        </w:rPr>
        <w:t xml:space="preserve"> </w:t>
      </w:r>
      <w:r>
        <w:t>referred</w:t>
      </w:r>
      <w:r>
        <w:rPr>
          <w:spacing w:val="-12"/>
        </w:rPr>
        <w:t xml:space="preserve"> </w:t>
      </w:r>
      <w:r>
        <w:t>to</w:t>
      </w:r>
      <w:r>
        <w:rPr>
          <w:spacing w:val="-12"/>
        </w:rPr>
        <w:t xml:space="preserve"> </w:t>
      </w:r>
      <w:r>
        <w:t>as</w:t>
      </w:r>
      <w:r>
        <w:rPr>
          <w:spacing w:val="-10"/>
        </w:rPr>
        <w:t xml:space="preserve"> </w:t>
      </w:r>
      <w:r>
        <w:t>HIPAA. MSDH, as a covered entity, is required to enter into this Agreement to obtain satisfactory assurances that Business Associate will comply with and appropriately safeguard all Protected Health</w:t>
      </w:r>
      <w:r>
        <w:rPr>
          <w:spacing w:val="-1"/>
        </w:rPr>
        <w:t xml:space="preserve"> </w:t>
      </w:r>
      <w:r>
        <w:t>Information</w:t>
      </w:r>
      <w:r>
        <w:rPr>
          <w:spacing w:val="-10"/>
        </w:rPr>
        <w:t xml:space="preserve"> </w:t>
      </w:r>
      <w:r>
        <w:t>(“PHI”)</w:t>
      </w:r>
      <w:r>
        <w:rPr>
          <w:spacing w:val="-9"/>
        </w:rPr>
        <w:t xml:space="preserve"> </w:t>
      </w:r>
      <w:r>
        <w:t>Used,</w:t>
      </w:r>
      <w:r>
        <w:rPr>
          <w:spacing w:val="-9"/>
        </w:rPr>
        <w:t xml:space="preserve"> </w:t>
      </w:r>
      <w:r>
        <w:t>Disclosed,</w:t>
      </w:r>
      <w:r>
        <w:rPr>
          <w:spacing w:val="-9"/>
        </w:rPr>
        <w:t xml:space="preserve"> </w:t>
      </w:r>
      <w:r>
        <w:t>created,</w:t>
      </w:r>
      <w:r>
        <w:rPr>
          <w:spacing w:val="-11"/>
        </w:rPr>
        <w:t xml:space="preserve"> </w:t>
      </w:r>
      <w:r>
        <w:t>or</w:t>
      </w:r>
      <w:r>
        <w:rPr>
          <w:spacing w:val="-8"/>
        </w:rPr>
        <w:t xml:space="preserve"> </w:t>
      </w:r>
      <w:r>
        <w:t>received</w:t>
      </w:r>
      <w:r>
        <w:rPr>
          <w:spacing w:val="-9"/>
        </w:rPr>
        <w:t xml:space="preserve"> </w:t>
      </w:r>
      <w:r>
        <w:t>by</w:t>
      </w:r>
      <w:r>
        <w:rPr>
          <w:spacing w:val="-9"/>
        </w:rPr>
        <w:t xml:space="preserve"> </w:t>
      </w:r>
      <w:r>
        <w:t>Business</w:t>
      </w:r>
      <w:r>
        <w:rPr>
          <w:spacing w:val="-9"/>
        </w:rPr>
        <w:t xml:space="preserve"> </w:t>
      </w:r>
      <w:r>
        <w:t>Associate</w:t>
      </w:r>
      <w:r>
        <w:rPr>
          <w:spacing w:val="-9"/>
        </w:rPr>
        <w:t xml:space="preserve"> </w:t>
      </w:r>
      <w:r>
        <w:t>on</w:t>
      </w:r>
      <w:r>
        <w:rPr>
          <w:spacing w:val="-8"/>
        </w:rPr>
        <w:t xml:space="preserve"> </w:t>
      </w:r>
      <w:r>
        <w:t>behalf of MSDH. Certain provisions of HIPAA and its implementing regulations apply to Business Associate in the same manner as they apply to MSDH, and such provisions must be incorporated into this Agreement.</w:t>
      </w:r>
    </w:p>
    <w:p w14:paraId="093DEA8C" w14:textId="77777777" w:rsidR="00C2522D" w:rsidRDefault="00C2522D">
      <w:pPr>
        <w:pStyle w:val="BodyText"/>
        <w:spacing w:before="10"/>
        <w:rPr>
          <w:sz w:val="21"/>
        </w:rPr>
      </w:pPr>
    </w:p>
    <w:p w14:paraId="093DEA8D" w14:textId="77777777" w:rsidR="00C2522D" w:rsidRDefault="00817DED">
      <w:pPr>
        <w:pStyle w:val="ListParagraph"/>
        <w:numPr>
          <w:ilvl w:val="0"/>
          <w:numId w:val="8"/>
        </w:numPr>
        <w:tabs>
          <w:tab w:val="left" w:pos="878"/>
        </w:tabs>
        <w:ind w:right="596" w:hanging="720"/>
      </w:pPr>
      <w:r>
        <w:t>MSDH desires to engage Business Associate to perform certain functions for, or on behalf of, MSDH</w:t>
      </w:r>
      <w:r>
        <w:rPr>
          <w:spacing w:val="-12"/>
        </w:rPr>
        <w:t xml:space="preserve"> </w:t>
      </w:r>
      <w:r>
        <w:t>involving</w:t>
      </w:r>
      <w:r>
        <w:rPr>
          <w:spacing w:val="-10"/>
        </w:rPr>
        <w:t xml:space="preserve"> </w:t>
      </w:r>
      <w:r>
        <w:t>the</w:t>
      </w:r>
      <w:r>
        <w:rPr>
          <w:spacing w:val="-10"/>
        </w:rPr>
        <w:t xml:space="preserve"> </w:t>
      </w:r>
      <w:r>
        <w:t>Disclosure</w:t>
      </w:r>
      <w:r>
        <w:rPr>
          <w:spacing w:val="-11"/>
        </w:rPr>
        <w:t xml:space="preserve"> </w:t>
      </w:r>
      <w:r>
        <w:t>of</w:t>
      </w:r>
      <w:r>
        <w:rPr>
          <w:spacing w:val="-9"/>
        </w:rPr>
        <w:t xml:space="preserve"> </w:t>
      </w:r>
      <w:r>
        <w:t>PHI</w:t>
      </w:r>
      <w:r>
        <w:rPr>
          <w:spacing w:val="-11"/>
        </w:rPr>
        <w:t xml:space="preserve"> </w:t>
      </w:r>
      <w:r>
        <w:t>by</w:t>
      </w:r>
      <w:r>
        <w:rPr>
          <w:spacing w:val="-11"/>
        </w:rPr>
        <w:t xml:space="preserve"> </w:t>
      </w:r>
      <w:r>
        <w:t>MSDH</w:t>
      </w:r>
      <w:r>
        <w:rPr>
          <w:spacing w:val="-8"/>
        </w:rPr>
        <w:t xml:space="preserve"> </w:t>
      </w:r>
      <w:r>
        <w:t>to</w:t>
      </w:r>
      <w:r>
        <w:rPr>
          <w:spacing w:val="-8"/>
        </w:rPr>
        <w:t xml:space="preserve"> </w:t>
      </w:r>
      <w:r>
        <w:t>Business</w:t>
      </w:r>
      <w:r>
        <w:rPr>
          <w:spacing w:val="-9"/>
        </w:rPr>
        <w:t xml:space="preserve"> </w:t>
      </w:r>
      <w:r>
        <w:t>Associate,</w:t>
      </w:r>
      <w:r>
        <w:rPr>
          <w:spacing w:val="-11"/>
        </w:rPr>
        <w:t xml:space="preserve"> </w:t>
      </w:r>
      <w:r>
        <w:t>or</w:t>
      </w:r>
      <w:r>
        <w:rPr>
          <w:spacing w:val="-9"/>
        </w:rPr>
        <w:t xml:space="preserve"> </w:t>
      </w:r>
      <w:r>
        <w:t>the</w:t>
      </w:r>
      <w:r>
        <w:rPr>
          <w:spacing w:val="-11"/>
        </w:rPr>
        <w:t xml:space="preserve"> </w:t>
      </w:r>
      <w:r>
        <w:t>creation</w:t>
      </w:r>
      <w:r>
        <w:rPr>
          <w:spacing w:val="-10"/>
        </w:rPr>
        <w:t xml:space="preserve"> </w:t>
      </w:r>
      <w:r>
        <w:t>or</w:t>
      </w:r>
      <w:r>
        <w:rPr>
          <w:spacing w:val="-7"/>
        </w:rPr>
        <w:t xml:space="preserve"> </w:t>
      </w:r>
      <w:r>
        <w:t>Use</w:t>
      </w:r>
      <w:r>
        <w:rPr>
          <w:spacing w:val="-6"/>
        </w:rPr>
        <w:t xml:space="preserve"> </w:t>
      </w:r>
      <w:r>
        <w:t>of PHI by Business Associate on behalf of MSDH, and Business Associate desires to perform such functions,</w:t>
      </w:r>
      <w:r>
        <w:rPr>
          <w:spacing w:val="-11"/>
        </w:rPr>
        <w:t xml:space="preserve"> </w:t>
      </w:r>
      <w:r>
        <w:t>as</w:t>
      </w:r>
      <w:r>
        <w:rPr>
          <w:spacing w:val="-10"/>
        </w:rPr>
        <w:t xml:space="preserve"> </w:t>
      </w:r>
      <w:r>
        <w:t>set</w:t>
      </w:r>
      <w:r>
        <w:rPr>
          <w:spacing w:val="-10"/>
        </w:rPr>
        <w:t xml:space="preserve"> </w:t>
      </w:r>
      <w:r>
        <w:t>forth</w:t>
      </w:r>
      <w:r>
        <w:rPr>
          <w:spacing w:val="-11"/>
        </w:rPr>
        <w:t xml:space="preserve"> </w:t>
      </w:r>
      <w:r>
        <w:t>in</w:t>
      </w:r>
      <w:r>
        <w:rPr>
          <w:spacing w:val="-10"/>
        </w:rPr>
        <w:t xml:space="preserve"> </w:t>
      </w:r>
      <w:r>
        <w:t>the</w:t>
      </w:r>
      <w:r>
        <w:rPr>
          <w:spacing w:val="-13"/>
        </w:rPr>
        <w:t xml:space="preserve"> </w:t>
      </w:r>
      <w:r>
        <w:t>Underlying</w:t>
      </w:r>
      <w:r>
        <w:rPr>
          <w:spacing w:val="-13"/>
        </w:rPr>
        <w:t xml:space="preserve"> </w:t>
      </w:r>
      <w:r>
        <w:t>Agreement(s)</w:t>
      </w:r>
      <w:r>
        <w:rPr>
          <w:spacing w:val="-10"/>
        </w:rPr>
        <w:t xml:space="preserve"> </w:t>
      </w:r>
      <w:r>
        <w:t>which</w:t>
      </w:r>
      <w:r>
        <w:rPr>
          <w:spacing w:val="-10"/>
        </w:rPr>
        <w:t xml:space="preserve"> </w:t>
      </w:r>
      <w:r>
        <w:t>involve</w:t>
      </w:r>
      <w:r>
        <w:rPr>
          <w:spacing w:val="-10"/>
        </w:rPr>
        <w:t xml:space="preserve"> </w:t>
      </w:r>
      <w:r>
        <w:t>the</w:t>
      </w:r>
      <w:r>
        <w:rPr>
          <w:spacing w:val="-11"/>
        </w:rPr>
        <w:t xml:space="preserve"> </w:t>
      </w:r>
      <w:r>
        <w:t>exchange</w:t>
      </w:r>
      <w:r>
        <w:rPr>
          <w:spacing w:val="-12"/>
        </w:rPr>
        <w:t xml:space="preserve"> </w:t>
      </w:r>
      <w:r>
        <w:t>of</w:t>
      </w:r>
      <w:r>
        <w:rPr>
          <w:spacing w:val="-5"/>
        </w:rPr>
        <w:t xml:space="preserve"> </w:t>
      </w:r>
      <w:r>
        <w:t>information, and wholly incorporated herein.</w:t>
      </w:r>
    </w:p>
    <w:p w14:paraId="093DEA8E" w14:textId="77777777" w:rsidR="00C2522D" w:rsidRDefault="00C2522D">
      <w:pPr>
        <w:pStyle w:val="BodyText"/>
        <w:spacing w:before="5"/>
        <w:rPr>
          <w:sz w:val="24"/>
        </w:rPr>
      </w:pPr>
    </w:p>
    <w:p w14:paraId="093DEA8F" w14:textId="77777777" w:rsidR="00C2522D" w:rsidRDefault="00817DED">
      <w:pPr>
        <w:pStyle w:val="Heading1"/>
        <w:numPr>
          <w:ilvl w:val="0"/>
          <w:numId w:val="9"/>
        </w:numPr>
        <w:tabs>
          <w:tab w:val="left" w:pos="3739"/>
        </w:tabs>
        <w:ind w:left="3739" w:hanging="223"/>
        <w:jc w:val="left"/>
        <w:rPr>
          <w:u w:val="none"/>
        </w:rPr>
      </w:pPr>
      <w:r>
        <w:t xml:space="preserve"> </w:t>
      </w:r>
      <w:r>
        <w:rPr>
          <w:spacing w:val="-2"/>
        </w:rPr>
        <w:t>DEFINITIONS</w:t>
      </w:r>
    </w:p>
    <w:p w14:paraId="093DEA90" w14:textId="77777777" w:rsidR="00C2522D" w:rsidRDefault="00C2522D">
      <w:pPr>
        <w:pStyle w:val="BodyText"/>
        <w:spacing w:before="9"/>
        <w:rPr>
          <w:b/>
          <w:sz w:val="25"/>
        </w:rPr>
      </w:pPr>
    </w:p>
    <w:p w14:paraId="093DEA91" w14:textId="77777777" w:rsidR="00C2522D" w:rsidRDefault="00817DED">
      <w:pPr>
        <w:pStyle w:val="ListParagraph"/>
        <w:numPr>
          <w:ilvl w:val="0"/>
          <w:numId w:val="7"/>
        </w:numPr>
        <w:tabs>
          <w:tab w:val="left" w:pos="879"/>
        </w:tabs>
        <w:spacing w:before="90"/>
        <w:ind w:right="1400" w:hanging="720"/>
      </w:pPr>
      <w:r>
        <w:t>“Breach” shall mean the acquisition, access, Use or Disclosure of PHI in a manner not permitted</w:t>
      </w:r>
      <w:r>
        <w:rPr>
          <w:spacing w:val="-12"/>
        </w:rPr>
        <w:t xml:space="preserve"> </w:t>
      </w:r>
      <w:r>
        <w:t>by</w:t>
      </w:r>
      <w:r>
        <w:rPr>
          <w:spacing w:val="-11"/>
        </w:rPr>
        <w:t xml:space="preserve"> </w:t>
      </w:r>
      <w:r>
        <w:t>the</w:t>
      </w:r>
      <w:r>
        <w:rPr>
          <w:spacing w:val="-11"/>
        </w:rPr>
        <w:t xml:space="preserve"> </w:t>
      </w:r>
      <w:r>
        <w:t>Privacy</w:t>
      </w:r>
      <w:r>
        <w:rPr>
          <w:spacing w:val="-12"/>
        </w:rPr>
        <w:t xml:space="preserve"> </w:t>
      </w:r>
      <w:r>
        <w:t>Rule</w:t>
      </w:r>
      <w:r>
        <w:rPr>
          <w:spacing w:val="-11"/>
        </w:rPr>
        <w:t xml:space="preserve"> </w:t>
      </w:r>
      <w:r>
        <w:t>which</w:t>
      </w:r>
      <w:r>
        <w:rPr>
          <w:spacing w:val="-7"/>
        </w:rPr>
        <w:t xml:space="preserve"> </w:t>
      </w:r>
      <w:r>
        <w:t>compromises</w:t>
      </w:r>
      <w:r>
        <w:rPr>
          <w:spacing w:val="-11"/>
        </w:rPr>
        <w:t xml:space="preserve"> </w:t>
      </w:r>
      <w:r>
        <w:t>the</w:t>
      </w:r>
      <w:r>
        <w:rPr>
          <w:spacing w:val="-12"/>
        </w:rPr>
        <w:t xml:space="preserve"> </w:t>
      </w:r>
      <w:r>
        <w:t>security</w:t>
      </w:r>
      <w:r>
        <w:rPr>
          <w:spacing w:val="-12"/>
        </w:rPr>
        <w:t xml:space="preserve"> </w:t>
      </w:r>
      <w:r>
        <w:t>or</w:t>
      </w:r>
      <w:r>
        <w:rPr>
          <w:spacing w:val="-10"/>
        </w:rPr>
        <w:t xml:space="preserve"> </w:t>
      </w:r>
      <w:r>
        <w:t>privacy</w:t>
      </w:r>
      <w:r>
        <w:rPr>
          <w:spacing w:val="-14"/>
        </w:rPr>
        <w:t xml:space="preserve"> </w:t>
      </w:r>
      <w:r>
        <w:t>of</w:t>
      </w:r>
      <w:r>
        <w:rPr>
          <w:spacing w:val="-10"/>
        </w:rPr>
        <w:t xml:space="preserve"> </w:t>
      </w:r>
      <w:r>
        <w:t>the</w:t>
      </w:r>
      <w:r>
        <w:rPr>
          <w:spacing w:val="-12"/>
        </w:rPr>
        <w:t xml:space="preserve"> </w:t>
      </w:r>
      <w:r>
        <w:t>PHI,</w:t>
      </w:r>
      <w:r>
        <w:rPr>
          <w:spacing w:val="-11"/>
        </w:rPr>
        <w:t xml:space="preserve"> </w:t>
      </w:r>
      <w:r>
        <w:t>and subject to the exceptions set forth in 45 C.F.R. § 164.402.</w:t>
      </w:r>
    </w:p>
    <w:p w14:paraId="093DEA92" w14:textId="77777777" w:rsidR="00C2522D" w:rsidRDefault="00C2522D">
      <w:pPr>
        <w:pStyle w:val="BodyText"/>
        <w:spacing w:before="1"/>
      </w:pPr>
    </w:p>
    <w:p w14:paraId="093DEA93" w14:textId="1AD21307" w:rsidR="00C2522D" w:rsidRDefault="00817DED">
      <w:pPr>
        <w:pStyle w:val="ListParagraph"/>
        <w:numPr>
          <w:ilvl w:val="0"/>
          <w:numId w:val="7"/>
        </w:numPr>
        <w:tabs>
          <w:tab w:val="left" w:pos="879"/>
          <w:tab w:val="left" w:pos="9060"/>
        </w:tabs>
        <w:ind w:right="942" w:hanging="720"/>
      </w:pPr>
      <w:r>
        <w:t>“Business Associate” shall mean</w:t>
      </w:r>
      <w:r>
        <w:rPr>
          <w:u w:val="single"/>
        </w:rPr>
        <w:tab/>
      </w:r>
      <w:r>
        <w:rPr>
          <w:spacing w:val="-10"/>
        </w:rPr>
        <w:t xml:space="preserve">, </w:t>
      </w:r>
      <w:r>
        <w:t xml:space="preserve">including all </w:t>
      </w:r>
      <w:r w:rsidR="00A731B3">
        <w:t>workforce members</w:t>
      </w:r>
      <w:r>
        <w:t xml:space="preserve">, representatives, agents, successors, heirs, and permitted </w:t>
      </w:r>
      <w:r>
        <w:rPr>
          <w:spacing w:val="-2"/>
        </w:rPr>
        <w:t>assigns.</w:t>
      </w:r>
    </w:p>
    <w:p w14:paraId="093DEA94" w14:textId="77777777" w:rsidR="00C2522D" w:rsidRDefault="00C2522D">
      <w:pPr>
        <w:sectPr w:rsidR="00C2522D" w:rsidSect="00146EF1">
          <w:footerReference w:type="default" r:id="rId11"/>
          <w:pgSz w:w="12240" w:h="15840"/>
          <w:pgMar w:top="1280" w:right="900" w:bottom="960" w:left="1280" w:header="0" w:footer="776" w:gutter="0"/>
          <w:pgNumType w:start="1"/>
          <w:cols w:space="720"/>
        </w:sectPr>
      </w:pPr>
    </w:p>
    <w:p w14:paraId="093DEA95" w14:textId="77777777" w:rsidR="00C2522D" w:rsidRDefault="00817DED">
      <w:pPr>
        <w:pStyle w:val="ListParagraph"/>
        <w:numPr>
          <w:ilvl w:val="0"/>
          <w:numId w:val="7"/>
        </w:numPr>
        <w:tabs>
          <w:tab w:val="left" w:pos="921"/>
        </w:tabs>
        <w:spacing w:before="78"/>
        <w:ind w:left="921" w:right="1303" w:hanging="721"/>
      </w:pPr>
      <w:r>
        <w:lastRenderedPageBreak/>
        <w:t>“Covered</w:t>
      </w:r>
      <w:r>
        <w:rPr>
          <w:spacing w:val="-12"/>
        </w:rPr>
        <w:t xml:space="preserve"> </w:t>
      </w:r>
      <w:r>
        <w:t>Entity”</w:t>
      </w:r>
      <w:r>
        <w:rPr>
          <w:spacing w:val="-12"/>
        </w:rPr>
        <w:t xml:space="preserve"> </w:t>
      </w:r>
      <w:r>
        <w:t>shall</w:t>
      </w:r>
      <w:r>
        <w:rPr>
          <w:spacing w:val="-12"/>
        </w:rPr>
        <w:t xml:space="preserve"> </w:t>
      </w:r>
      <w:r>
        <w:t>mean</w:t>
      </w:r>
      <w:r>
        <w:rPr>
          <w:spacing w:val="-12"/>
        </w:rPr>
        <w:t xml:space="preserve"> </w:t>
      </w:r>
      <w:r>
        <w:t>the</w:t>
      </w:r>
      <w:r>
        <w:rPr>
          <w:spacing w:val="-13"/>
        </w:rPr>
        <w:t xml:space="preserve"> </w:t>
      </w:r>
      <w:r>
        <w:t>Mississippi</w:t>
      </w:r>
      <w:r>
        <w:rPr>
          <w:spacing w:val="-12"/>
        </w:rPr>
        <w:t xml:space="preserve"> </w:t>
      </w:r>
      <w:r>
        <w:t>State</w:t>
      </w:r>
      <w:r>
        <w:rPr>
          <w:spacing w:val="-12"/>
        </w:rPr>
        <w:t xml:space="preserve"> </w:t>
      </w:r>
      <w:r>
        <w:t>Department</w:t>
      </w:r>
      <w:r>
        <w:rPr>
          <w:spacing w:val="-8"/>
        </w:rPr>
        <w:t xml:space="preserve"> </w:t>
      </w:r>
      <w:r>
        <w:t>of</w:t>
      </w:r>
      <w:r>
        <w:rPr>
          <w:spacing w:val="-13"/>
        </w:rPr>
        <w:t xml:space="preserve"> </w:t>
      </w:r>
      <w:r>
        <w:t>Health,</w:t>
      </w:r>
      <w:r>
        <w:rPr>
          <w:spacing w:val="-12"/>
        </w:rPr>
        <w:t xml:space="preserve"> </w:t>
      </w:r>
      <w:r>
        <w:t>an</w:t>
      </w:r>
      <w:r>
        <w:rPr>
          <w:spacing w:val="-12"/>
        </w:rPr>
        <w:t xml:space="preserve"> </w:t>
      </w:r>
      <w:r>
        <w:t>agency</w:t>
      </w:r>
      <w:r>
        <w:rPr>
          <w:spacing w:val="-14"/>
        </w:rPr>
        <w:t xml:space="preserve"> </w:t>
      </w:r>
      <w:r>
        <w:t>of</w:t>
      </w:r>
      <w:r>
        <w:rPr>
          <w:spacing w:val="-12"/>
        </w:rPr>
        <w:t xml:space="preserve"> </w:t>
      </w:r>
      <w:r>
        <w:t>the State of Mississippi.</w:t>
      </w:r>
    </w:p>
    <w:p w14:paraId="093DEA96" w14:textId="77777777" w:rsidR="00C2522D" w:rsidRDefault="00C2522D">
      <w:pPr>
        <w:pStyle w:val="BodyText"/>
        <w:spacing w:before="8"/>
        <w:rPr>
          <w:sz w:val="21"/>
        </w:rPr>
      </w:pPr>
    </w:p>
    <w:p w14:paraId="093DEA97" w14:textId="77777777" w:rsidR="00C2522D" w:rsidRDefault="00817DED">
      <w:pPr>
        <w:pStyle w:val="ListParagraph"/>
        <w:numPr>
          <w:ilvl w:val="0"/>
          <w:numId w:val="7"/>
        </w:numPr>
        <w:tabs>
          <w:tab w:val="left" w:pos="920"/>
        </w:tabs>
        <w:spacing w:line="253" w:lineRule="exact"/>
        <w:ind w:left="920" w:hanging="721"/>
      </w:pPr>
      <w:r>
        <w:rPr>
          <w:spacing w:val="-2"/>
        </w:rPr>
        <w:t>“Data</w:t>
      </w:r>
      <w:r>
        <w:rPr>
          <w:spacing w:val="-7"/>
        </w:rPr>
        <w:t xml:space="preserve"> </w:t>
      </w:r>
      <w:r>
        <w:rPr>
          <w:spacing w:val="-2"/>
        </w:rPr>
        <w:t>Aggregation”</w:t>
      </w:r>
      <w:r>
        <w:rPr>
          <w:spacing w:val="-8"/>
        </w:rPr>
        <w:t xml:space="preserve"> </w:t>
      </w:r>
      <w:r>
        <w:rPr>
          <w:spacing w:val="-2"/>
        </w:rPr>
        <w:t>shall</w:t>
      </w:r>
      <w:r>
        <w:rPr>
          <w:spacing w:val="-5"/>
        </w:rPr>
        <w:t xml:space="preserve"> </w:t>
      </w:r>
      <w:r>
        <w:rPr>
          <w:spacing w:val="-2"/>
        </w:rPr>
        <w:t>have</w:t>
      </w:r>
      <w:r>
        <w:rPr>
          <w:spacing w:val="-6"/>
        </w:rPr>
        <w:t xml:space="preserve"> </w:t>
      </w:r>
      <w:r>
        <w:rPr>
          <w:spacing w:val="-2"/>
        </w:rPr>
        <w:t>the</w:t>
      </w:r>
      <w:r>
        <w:rPr>
          <w:spacing w:val="-6"/>
        </w:rPr>
        <w:t xml:space="preserve"> </w:t>
      </w:r>
      <w:r>
        <w:rPr>
          <w:spacing w:val="-2"/>
        </w:rPr>
        <w:t>same</w:t>
      </w:r>
      <w:r>
        <w:rPr>
          <w:spacing w:val="-3"/>
        </w:rPr>
        <w:t xml:space="preserve"> </w:t>
      </w:r>
      <w:r>
        <w:rPr>
          <w:spacing w:val="-2"/>
        </w:rPr>
        <w:t>meaning</w:t>
      </w:r>
      <w:r>
        <w:rPr>
          <w:spacing w:val="-9"/>
        </w:rPr>
        <w:t xml:space="preserve"> </w:t>
      </w:r>
      <w:r>
        <w:rPr>
          <w:spacing w:val="-2"/>
        </w:rPr>
        <w:t>as</w:t>
      </w:r>
      <w:r>
        <w:rPr>
          <w:spacing w:val="-5"/>
        </w:rPr>
        <w:t xml:space="preserve"> </w:t>
      </w:r>
      <w:r>
        <w:rPr>
          <w:spacing w:val="-2"/>
        </w:rPr>
        <w:t>the</w:t>
      </w:r>
      <w:r>
        <w:rPr>
          <w:spacing w:val="-6"/>
        </w:rPr>
        <w:t xml:space="preserve"> </w:t>
      </w:r>
      <w:r>
        <w:rPr>
          <w:spacing w:val="-2"/>
        </w:rPr>
        <w:t>term</w:t>
      </w:r>
      <w:r>
        <w:rPr>
          <w:spacing w:val="-10"/>
        </w:rPr>
        <w:t xml:space="preserve"> </w:t>
      </w:r>
      <w:r>
        <w:rPr>
          <w:spacing w:val="-2"/>
        </w:rPr>
        <w:t>“Data</w:t>
      </w:r>
      <w:r>
        <w:rPr>
          <w:spacing w:val="-5"/>
        </w:rPr>
        <w:t xml:space="preserve"> </w:t>
      </w:r>
      <w:r>
        <w:rPr>
          <w:spacing w:val="-2"/>
        </w:rPr>
        <w:t>aggregation”</w:t>
      </w:r>
      <w:r>
        <w:rPr>
          <w:spacing w:val="-7"/>
        </w:rPr>
        <w:t xml:space="preserve"> </w:t>
      </w:r>
      <w:r>
        <w:rPr>
          <w:spacing w:val="-2"/>
        </w:rPr>
        <w:t>in</w:t>
      </w:r>
      <w:r>
        <w:rPr>
          <w:spacing w:val="-4"/>
        </w:rPr>
        <w:t xml:space="preserve"> </w:t>
      </w:r>
      <w:r>
        <w:rPr>
          <w:spacing w:val="-2"/>
        </w:rPr>
        <w:t>45</w:t>
      </w:r>
      <w:r>
        <w:rPr>
          <w:spacing w:val="-5"/>
        </w:rPr>
        <w:t xml:space="preserve"> </w:t>
      </w:r>
      <w:r>
        <w:rPr>
          <w:spacing w:val="-2"/>
        </w:rPr>
        <w:t>C.F.R.</w:t>
      </w:r>
    </w:p>
    <w:p w14:paraId="093DEA98" w14:textId="77777777" w:rsidR="00C2522D" w:rsidRDefault="00817DED">
      <w:pPr>
        <w:pStyle w:val="BodyText"/>
        <w:spacing w:line="253" w:lineRule="exact"/>
        <w:ind w:left="921"/>
      </w:pPr>
      <w:r>
        <w:rPr>
          <w:spacing w:val="-2"/>
        </w:rPr>
        <w:t>§164.501.</w:t>
      </w:r>
    </w:p>
    <w:p w14:paraId="093DEA99" w14:textId="77777777" w:rsidR="00C2522D" w:rsidRDefault="00C2522D">
      <w:pPr>
        <w:pStyle w:val="BodyText"/>
        <w:spacing w:before="4"/>
      </w:pPr>
    </w:p>
    <w:p w14:paraId="093DEA9A" w14:textId="77777777" w:rsidR="00C2522D" w:rsidRDefault="00817DED">
      <w:pPr>
        <w:pStyle w:val="ListParagraph"/>
        <w:numPr>
          <w:ilvl w:val="0"/>
          <w:numId w:val="7"/>
        </w:numPr>
        <w:tabs>
          <w:tab w:val="left" w:pos="920"/>
          <w:tab w:val="left" w:pos="922"/>
        </w:tabs>
        <w:ind w:left="922" w:right="960" w:hanging="722"/>
      </w:pPr>
      <w:r>
        <w:t>“Designated</w:t>
      </w:r>
      <w:r>
        <w:rPr>
          <w:spacing w:val="-14"/>
        </w:rPr>
        <w:t xml:space="preserve"> </w:t>
      </w:r>
      <w:r>
        <w:t>Record</w:t>
      </w:r>
      <w:r>
        <w:rPr>
          <w:spacing w:val="-11"/>
        </w:rPr>
        <w:t xml:space="preserve"> </w:t>
      </w:r>
      <w:r>
        <w:t>Set”</w:t>
      </w:r>
      <w:r>
        <w:rPr>
          <w:spacing w:val="-13"/>
        </w:rPr>
        <w:t xml:space="preserve"> </w:t>
      </w:r>
      <w:r>
        <w:t>shall</w:t>
      </w:r>
      <w:r>
        <w:rPr>
          <w:spacing w:val="-12"/>
        </w:rPr>
        <w:t xml:space="preserve"> </w:t>
      </w:r>
      <w:r>
        <w:t>have</w:t>
      </w:r>
      <w:r>
        <w:rPr>
          <w:spacing w:val="-14"/>
        </w:rPr>
        <w:t xml:space="preserve"> </w:t>
      </w:r>
      <w:r>
        <w:t>the</w:t>
      </w:r>
      <w:r>
        <w:rPr>
          <w:spacing w:val="-13"/>
        </w:rPr>
        <w:t xml:space="preserve"> </w:t>
      </w:r>
      <w:r>
        <w:t>same</w:t>
      </w:r>
      <w:r>
        <w:rPr>
          <w:spacing w:val="-12"/>
        </w:rPr>
        <w:t xml:space="preserve"> </w:t>
      </w:r>
      <w:r>
        <w:t>meaning</w:t>
      </w:r>
      <w:r>
        <w:rPr>
          <w:spacing w:val="-12"/>
        </w:rPr>
        <w:t xml:space="preserve"> </w:t>
      </w:r>
      <w:r>
        <w:t>as</w:t>
      </w:r>
      <w:r>
        <w:rPr>
          <w:spacing w:val="-13"/>
        </w:rPr>
        <w:t xml:space="preserve"> </w:t>
      </w:r>
      <w:r>
        <w:t>the</w:t>
      </w:r>
      <w:r>
        <w:rPr>
          <w:spacing w:val="-13"/>
        </w:rPr>
        <w:t xml:space="preserve"> </w:t>
      </w:r>
      <w:r>
        <w:t>term</w:t>
      </w:r>
      <w:r>
        <w:rPr>
          <w:spacing w:val="-14"/>
        </w:rPr>
        <w:t xml:space="preserve"> </w:t>
      </w:r>
      <w:r>
        <w:t>“Designated</w:t>
      </w:r>
      <w:r>
        <w:rPr>
          <w:spacing w:val="-9"/>
        </w:rPr>
        <w:t xml:space="preserve"> </w:t>
      </w:r>
      <w:r>
        <w:t>Record</w:t>
      </w:r>
      <w:r>
        <w:rPr>
          <w:spacing w:val="-12"/>
        </w:rPr>
        <w:t xml:space="preserve"> </w:t>
      </w:r>
      <w:r>
        <w:t>Set”</w:t>
      </w:r>
      <w:r>
        <w:rPr>
          <w:spacing w:val="-13"/>
        </w:rPr>
        <w:t xml:space="preserve"> </w:t>
      </w:r>
      <w:r>
        <w:t>in 45 C.F.R. §164.501.</w:t>
      </w:r>
    </w:p>
    <w:p w14:paraId="093DEA9B" w14:textId="77777777" w:rsidR="00C2522D" w:rsidRDefault="00C2522D">
      <w:pPr>
        <w:pStyle w:val="BodyText"/>
        <w:spacing w:before="11"/>
        <w:rPr>
          <w:sz w:val="21"/>
        </w:rPr>
      </w:pPr>
    </w:p>
    <w:p w14:paraId="093DEA9C" w14:textId="77777777" w:rsidR="00C2522D" w:rsidRDefault="00817DED">
      <w:pPr>
        <w:pStyle w:val="ListParagraph"/>
        <w:numPr>
          <w:ilvl w:val="0"/>
          <w:numId w:val="7"/>
        </w:numPr>
        <w:tabs>
          <w:tab w:val="left" w:pos="920"/>
        </w:tabs>
        <w:ind w:left="920" w:hanging="721"/>
      </w:pPr>
      <w:r>
        <w:rPr>
          <w:spacing w:val="-2"/>
        </w:rPr>
        <w:t>“Disclosure”</w:t>
      </w:r>
      <w:r>
        <w:rPr>
          <w:spacing w:val="-6"/>
        </w:rPr>
        <w:t xml:space="preserve"> </w:t>
      </w:r>
      <w:r>
        <w:rPr>
          <w:spacing w:val="-2"/>
        </w:rPr>
        <w:t>shall</w:t>
      </w:r>
      <w:r>
        <w:rPr>
          <w:spacing w:val="-1"/>
        </w:rPr>
        <w:t xml:space="preserve"> </w:t>
      </w:r>
      <w:r>
        <w:rPr>
          <w:spacing w:val="-2"/>
        </w:rPr>
        <w:t>have</w:t>
      </w:r>
      <w:r>
        <w:rPr>
          <w:spacing w:val="-6"/>
        </w:rPr>
        <w:t xml:space="preserve"> </w:t>
      </w:r>
      <w:r>
        <w:rPr>
          <w:spacing w:val="-2"/>
        </w:rPr>
        <w:t>the</w:t>
      </w:r>
      <w:r>
        <w:rPr>
          <w:spacing w:val="-6"/>
        </w:rPr>
        <w:t xml:space="preserve"> </w:t>
      </w:r>
      <w:r>
        <w:rPr>
          <w:spacing w:val="-2"/>
        </w:rPr>
        <w:t>same</w:t>
      </w:r>
      <w:r>
        <w:rPr>
          <w:spacing w:val="-3"/>
        </w:rPr>
        <w:t xml:space="preserve"> </w:t>
      </w:r>
      <w:r>
        <w:rPr>
          <w:spacing w:val="-2"/>
        </w:rPr>
        <w:t>meaning</w:t>
      </w:r>
      <w:r>
        <w:rPr>
          <w:spacing w:val="-6"/>
        </w:rPr>
        <w:t xml:space="preserve"> </w:t>
      </w:r>
      <w:r>
        <w:rPr>
          <w:spacing w:val="-2"/>
        </w:rPr>
        <w:t>as</w:t>
      </w:r>
      <w:r>
        <w:rPr>
          <w:spacing w:val="-6"/>
        </w:rPr>
        <w:t xml:space="preserve"> </w:t>
      </w:r>
      <w:r>
        <w:rPr>
          <w:spacing w:val="-2"/>
        </w:rPr>
        <w:t>the</w:t>
      </w:r>
      <w:r>
        <w:rPr>
          <w:spacing w:val="-6"/>
        </w:rPr>
        <w:t xml:space="preserve"> </w:t>
      </w:r>
      <w:r>
        <w:rPr>
          <w:spacing w:val="-2"/>
        </w:rPr>
        <w:t>term</w:t>
      </w:r>
      <w:r>
        <w:rPr>
          <w:spacing w:val="-9"/>
        </w:rPr>
        <w:t xml:space="preserve"> </w:t>
      </w:r>
      <w:r>
        <w:rPr>
          <w:spacing w:val="-2"/>
        </w:rPr>
        <w:t>“Disclosure”</w:t>
      </w:r>
      <w:r>
        <w:rPr>
          <w:spacing w:val="-4"/>
        </w:rPr>
        <w:t xml:space="preserve"> </w:t>
      </w:r>
      <w:r>
        <w:rPr>
          <w:spacing w:val="-2"/>
        </w:rPr>
        <w:t>in</w:t>
      </w:r>
      <w:r>
        <w:rPr>
          <w:spacing w:val="-6"/>
        </w:rPr>
        <w:t xml:space="preserve"> </w:t>
      </w:r>
      <w:r>
        <w:rPr>
          <w:spacing w:val="-2"/>
        </w:rPr>
        <w:t>45</w:t>
      </w:r>
      <w:r>
        <w:rPr>
          <w:spacing w:val="-5"/>
        </w:rPr>
        <w:t xml:space="preserve"> </w:t>
      </w:r>
      <w:r>
        <w:rPr>
          <w:spacing w:val="-2"/>
        </w:rPr>
        <w:t>C.F.R.</w:t>
      </w:r>
      <w:r>
        <w:rPr>
          <w:spacing w:val="-3"/>
        </w:rPr>
        <w:t xml:space="preserve"> </w:t>
      </w:r>
      <w:r>
        <w:rPr>
          <w:spacing w:val="-2"/>
        </w:rPr>
        <w:t>§</w:t>
      </w:r>
      <w:r>
        <w:rPr>
          <w:spacing w:val="-9"/>
        </w:rPr>
        <w:t xml:space="preserve"> </w:t>
      </w:r>
      <w:r>
        <w:rPr>
          <w:spacing w:val="-2"/>
        </w:rPr>
        <w:t>160.103.</w:t>
      </w:r>
    </w:p>
    <w:p w14:paraId="093DEA9D" w14:textId="77777777" w:rsidR="00C2522D" w:rsidRDefault="00C2522D">
      <w:pPr>
        <w:pStyle w:val="BodyText"/>
        <w:spacing w:before="11"/>
        <w:rPr>
          <w:sz w:val="21"/>
        </w:rPr>
      </w:pPr>
    </w:p>
    <w:p w14:paraId="093DEA9E" w14:textId="77777777" w:rsidR="00C2522D" w:rsidRDefault="00817DED">
      <w:pPr>
        <w:pStyle w:val="ListParagraph"/>
        <w:numPr>
          <w:ilvl w:val="0"/>
          <w:numId w:val="7"/>
        </w:numPr>
        <w:tabs>
          <w:tab w:val="left" w:pos="921"/>
        </w:tabs>
        <w:ind w:left="921" w:right="1271" w:hanging="721"/>
      </w:pPr>
      <w:r>
        <w:t>“MSDH”</w:t>
      </w:r>
      <w:r>
        <w:rPr>
          <w:spacing w:val="-12"/>
        </w:rPr>
        <w:t xml:space="preserve"> </w:t>
      </w:r>
      <w:r>
        <w:t>shall</w:t>
      </w:r>
      <w:r>
        <w:rPr>
          <w:spacing w:val="-8"/>
        </w:rPr>
        <w:t xml:space="preserve"> </w:t>
      </w:r>
      <w:r>
        <w:t>mean</w:t>
      </w:r>
      <w:r>
        <w:rPr>
          <w:spacing w:val="-12"/>
        </w:rPr>
        <w:t xml:space="preserve"> </w:t>
      </w:r>
      <w:r>
        <w:t>the</w:t>
      </w:r>
      <w:r>
        <w:rPr>
          <w:spacing w:val="-12"/>
        </w:rPr>
        <w:t xml:space="preserve"> </w:t>
      </w:r>
      <w:r>
        <w:t>Mississippi</w:t>
      </w:r>
      <w:r>
        <w:rPr>
          <w:spacing w:val="-8"/>
        </w:rPr>
        <w:t xml:space="preserve"> </w:t>
      </w:r>
      <w:r>
        <w:t>State</w:t>
      </w:r>
      <w:r>
        <w:rPr>
          <w:spacing w:val="-11"/>
        </w:rPr>
        <w:t xml:space="preserve"> </w:t>
      </w:r>
      <w:r>
        <w:t>Department</w:t>
      </w:r>
      <w:r>
        <w:rPr>
          <w:spacing w:val="-11"/>
        </w:rPr>
        <w:t xml:space="preserve"> </w:t>
      </w:r>
      <w:r>
        <w:t>of</w:t>
      </w:r>
      <w:r>
        <w:rPr>
          <w:spacing w:val="-12"/>
        </w:rPr>
        <w:t xml:space="preserve"> </w:t>
      </w:r>
      <w:r>
        <w:t>Health,</w:t>
      </w:r>
      <w:r>
        <w:rPr>
          <w:spacing w:val="-13"/>
        </w:rPr>
        <w:t xml:space="preserve"> </w:t>
      </w:r>
      <w:r>
        <w:t>an</w:t>
      </w:r>
      <w:r>
        <w:rPr>
          <w:spacing w:val="-11"/>
        </w:rPr>
        <w:t xml:space="preserve"> </w:t>
      </w:r>
      <w:r>
        <w:t>agency</w:t>
      </w:r>
      <w:r>
        <w:rPr>
          <w:spacing w:val="-12"/>
        </w:rPr>
        <w:t xml:space="preserve"> </w:t>
      </w:r>
      <w:r>
        <w:t>of</w:t>
      </w:r>
      <w:r>
        <w:rPr>
          <w:spacing w:val="-8"/>
        </w:rPr>
        <w:t xml:space="preserve"> </w:t>
      </w:r>
      <w:r>
        <w:t>the</w:t>
      </w:r>
      <w:r>
        <w:rPr>
          <w:spacing w:val="-14"/>
        </w:rPr>
        <w:t xml:space="preserve"> </w:t>
      </w:r>
      <w:r>
        <w:t>State</w:t>
      </w:r>
      <w:r>
        <w:rPr>
          <w:spacing w:val="-10"/>
        </w:rPr>
        <w:t xml:space="preserve"> </w:t>
      </w:r>
      <w:r>
        <w:t xml:space="preserve">of </w:t>
      </w:r>
      <w:r>
        <w:rPr>
          <w:spacing w:val="-2"/>
        </w:rPr>
        <w:t>Mississippi.</w:t>
      </w:r>
    </w:p>
    <w:p w14:paraId="093DEA9F" w14:textId="77777777" w:rsidR="00C2522D" w:rsidRDefault="00C2522D">
      <w:pPr>
        <w:pStyle w:val="BodyText"/>
      </w:pPr>
    </w:p>
    <w:p w14:paraId="093DEAA0" w14:textId="77777777" w:rsidR="00C2522D" w:rsidRDefault="00817DED">
      <w:pPr>
        <w:pStyle w:val="ListParagraph"/>
        <w:numPr>
          <w:ilvl w:val="0"/>
          <w:numId w:val="7"/>
        </w:numPr>
        <w:tabs>
          <w:tab w:val="left" w:pos="921"/>
        </w:tabs>
        <w:ind w:left="921" w:right="973" w:hanging="721"/>
      </w:pPr>
      <w:r>
        <w:t>“Individual”</w:t>
      </w:r>
      <w:r>
        <w:rPr>
          <w:spacing w:val="-14"/>
        </w:rPr>
        <w:t xml:space="preserve"> </w:t>
      </w:r>
      <w:r>
        <w:t>shall</w:t>
      </w:r>
      <w:r>
        <w:rPr>
          <w:spacing w:val="-13"/>
        </w:rPr>
        <w:t xml:space="preserve"> </w:t>
      </w:r>
      <w:r>
        <w:t>have</w:t>
      </w:r>
      <w:r>
        <w:rPr>
          <w:spacing w:val="-12"/>
        </w:rPr>
        <w:t xml:space="preserve"> </w:t>
      </w:r>
      <w:r>
        <w:t>the</w:t>
      </w:r>
      <w:r>
        <w:rPr>
          <w:spacing w:val="-13"/>
        </w:rPr>
        <w:t xml:space="preserve"> </w:t>
      </w:r>
      <w:r>
        <w:t>same</w:t>
      </w:r>
      <w:r>
        <w:rPr>
          <w:spacing w:val="-11"/>
        </w:rPr>
        <w:t xml:space="preserve"> </w:t>
      </w:r>
      <w:r>
        <w:t>meaning</w:t>
      </w:r>
      <w:r>
        <w:rPr>
          <w:spacing w:val="-14"/>
        </w:rPr>
        <w:t xml:space="preserve"> </w:t>
      </w:r>
      <w:r>
        <w:t>as</w:t>
      </w:r>
      <w:r>
        <w:rPr>
          <w:spacing w:val="-12"/>
        </w:rPr>
        <w:t xml:space="preserve"> </w:t>
      </w:r>
      <w:r>
        <w:t>the</w:t>
      </w:r>
      <w:r>
        <w:rPr>
          <w:spacing w:val="-12"/>
        </w:rPr>
        <w:t xml:space="preserve"> </w:t>
      </w:r>
      <w:r>
        <w:t>term</w:t>
      </w:r>
      <w:r>
        <w:rPr>
          <w:spacing w:val="-14"/>
        </w:rPr>
        <w:t xml:space="preserve"> </w:t>
      </w:r>
      <w:r>
        <w:t>“Individual”</w:t>
      </w:r>
      <w:r>
        <w:rPr>
          <w:spacing w:val="-10"/>
        </w:rPr>
        <w:t xml:space="preserve"> </w:t>
      </w:r>
      <w:r>
        <w:t>in</w:t>
      </w:r>
      <w:r>
        <w:rPr>
          <w:spacing w:val="-12"/>
        </w:rPr>
        <w:t xml:space="preserve"> </w:t>
      </w:r>
      <w:r>
        <w:t>45</w:t>
      </w:r>
      <w:r>
        <w:rPr>
          <w:spacing w:val="-11"/>
        </w:rPr>
        <w:t xml:space="preserve"> </w:t>
      </w:r>
      <w:r>
        <w:t>C.F.R.</w:t>
      </w:r>
      <w:r>
        <w:rPr>
          <w:spacing w:val="-10"/>
        </w:rPr>
        <w:t xml:space="preserve"> </w:t>
      </w:r>
      <w:r>
        <w:t>§</w:t>
      </w:r>
      <w:r>
        <w:rPr>
          <w:spacing w:val="-12"/>
        </w:rPr>
        <w:t xml:space="preserve"> </w:t>
      </w:r>
      <w:r>
        <w:t>160.103</w:t>
      </w:r>
      <w:r>
        <w:rPr>
          <w:spacing w:val="-13"/>
        </w:rPr>
        <w:t xml:space="preserve"> </w:t>
      </w:r>
      <w:r>
        <w:t>and shall include</w:t>
      </w:r>
      <w:r>
        <w:rPr>
          <w:spacing w:val="-1"/>
        </w:rPr>
        <w:t xml:space="preserve"> </w:t>
      </w:r>
      <w:r>
        <w:t>a</w:t>
      </w:r>
      <w:r>
        <w:rPr>
          <w:spacing w:val="-1"/>
        </w:rPr>
        <w:t xml:space="preserve"> </w:t>
      </w:r>
      <w:r>
        <w:t>person</w:t>
      </w:r>
      <w:r>
        <w:rPr>
          <w:spacing w:val="-2"/>
        </w:rPr>
        <w:t xml:space="preserve"> </w:t>
      </w:r>
      <w:r>
        <w:t>who</w:t>
      </w:r>
      <w:r>
        <w:rPr>
          <w:spacing w:val="-4"/>
        </w:rPr>
        <w:t xml:space="preserve"> </w:t>
      </w:r>
      <w:r>
        <w:t>qualifies</w:t>
      </w:r>
      <w:r>
        <w:rPr>
          <w:spacing w:val="-1"/>
        </w:rPr>
        <w:t xml:space="preserve"> </w:t>
      </w:r>
      <w:r>
        <w:t>as a personal</w:t>
      </w:r>
      <w:r>
        <w:rPr>
          <w:spacing w:val="-2"/>
        </w:rPr>
        <w:t xml:space="preserve"> </w:t>
      </w:r>
      <w:r>
        <w:t>representative</w:t>
      </w:r>
      <w:r>
        <w:rPr>
          <w:spacing w:val="-1"/>
        </w:rPr>
        <w:t xml:space="preserve"> </w:t>
      </w:r>
      <w:r>
        <w:t>in accordance with 45</w:t>
      </w:r>
    </w:p>
    <w:p w14:paraId="093DEAA1" w14:textId="77777777" w:rsidR="00C2522D" w:rsidRDefault="00817DED">
      <w:pPr>
        <w:pStyle w:val="BodyText"/>
        <w:spacing w:line="252" w:lineRule="exact"/>
        <w:ind w:left="921"/>
      </w:pPr>
      <w:r>
        <w:rPr>
          <w:spacing w:val="-2"/>
        </w:rPr>
        <w:t>C.F.R.</w:t>
      </w:r>
      <w:r>
        <w:rPr>
          <w:spacing w:val="-12"/>
        </w:rPr>
        <w:t xml:space="preserve"> </w:t>
      </w:r>
      <w:r>
        <w:rPr>
          <w:spacing w:val="-2"/>
        </w:rPr>
        <w:t>§</w:t>
      </w:r>
      <w:r>
        <w:rPr>
          <w:spacing w:val="-13"/>
        </w:rPr>
        <w:t xml:space="preserve"> </w:t>
      </w:r>
      <w:r>
        <w:rPr>
          <w:spacing w:val="-2"/>
        </w:rPr>
        <w:t>164.502(g).</w:t>
      </w:r>
    </w:p>
    <w:p w14:paraId="093DEAA2" w14:textId="77777777" w:rsidR="00C2522D" w:rsidRDefault="00C2522D">
      <w:pPr>
        <w:pStyle w:val="BodyText"/>
        <w:spacing w:before="2"/>
      </w:pPr>
    </w:p>
    <w:p w14:paraId="093DEAA3" w14:textId="77777777" w:rsidR="00C2522D" w:rsidRDefault="00817DED">
      <w:pPr>
        <w:pStyle w:val="ListParagraph"/>
        <w:numPr>
          <w:ilvl w:val="0"/>
          <w:numId w:val="7"/>
        </w:numPr>
        <w:tabs>
          <w:tab w:val="left" w:pos="919"/>
        </w:tabs>
        <w:ind w:left="919" w:right="881" w:hanging="720"/>
      </w:pPr>
      <w:r>
        <w:t>“Privacy</w:t>
      </w:r>
      <w:r>
        <w:rPr>
          <w:spacing w:val="-14"/>
        </w:rPr>
        <w:t xml:space="preserve"> </w:t>
      </w:r>
      <w:r>
        <w:t>Officer”</w:t>
      </w:r>
      <w:r>
        <w:rPr>
          <w:spacing w:val="-12"/>
        </w:rPr>
        <w:t xml:space="preserve"> </w:t>
      </w:r>
      <w:r>
        <w:t>shall</w:t>
      </w:r>
      <w:r>
        <w:rPr>
          <w:spacing w:val="-12"/>
        </w:rPr>
        <w:t xml:space="preserve"> </w:t>
      </w:r>
      <w:r>
        <w:t>mean</w:t>
      </w:r>
      <w:r>
        <w:rPr>
          <w:spacing w:val="-12"/>
        </w:rPr>
        <w:t xml:space="preserve"> </w:t>
      </w:r>
      <w:r>
        <w:t>the</w:t>
      </w:r>
      <w:r>
        <w:rPr>
          <w:spacing w:val="-12"/>
        </w:rPr>
        <w:t xml:space="preserve"> </w:t>
      </w:r>
      <w:r>
        <w:t>person</w:t>
      </w:r>
      <w:r>
        <w:rPr>
          <w:spacing w:val="-11"/>
        </w:rPr>
        <w:t xml:space="preserve"> </w:t>
      </w:r>
      <w:r>
        <w:t>designated</w:t>
      </w:r>
      <w:r>
        <w:rPr>
          <w:spacing w:val="-13"/>
        </w:rPr>
        <w:t xml:space="preserve"> </w:t>
      </w:r>
      <w:r>
        <w:t>by</w:t>
      </w:r>
      <w:r>
        <w:rPr>
          <w:spacing w:val="-13"/>
        </w:rPr>
        <w:t xml:space="preserve"> </w:t>
      </w:r>
      <w:r>
        <w:t>MSDH</w:t>
      </w:r>
      <w:r>
        <w:rPr>
          <w:spacing w:val="-13"/>
        </w:rPr>
        <w:t xml:space="preserve"> </w:t>
      </w:r>
      <w:r>
        <w:t>to</w:t>
      </w:r>
      <w:r>
        <w:rPr>
          <w:spacing w:val="-12"/>
        </w:rPr>
        <w:t xml:space="preserve"> </w:t>
      </w:r>
      <w:r>
        <w:t>oversee</w:t>
      </w:r>
      <w:r>
        <w:rPr>
          <w:spacing w:val="-11"/>
        </w:rPr>
        <w:t xml:space="preserve"> </w:t>
      </w:r>
      <w:r>
        <w:t>its</w:t>
      </w:r>
      <w:r>
        <w:rPr>
          <w:spacing w:val="-12"/>
        </w:rPr>
        <w:t xml:space="preserve"> </w:t>
      </w:r>
      <w:r>
        <w:t>implementation</w:t>
      </w:r>
      <w:r>
        <w:rPr>
          <w:spacing w:val="-14"/>
        </w:rPr>
        <w:t xml:space="preserve"> </w:t>
      </w:r>
      <w:r>
        <w:t>of and compliance with HIPAA.</w:t>
      </w:r>
    </w:p>
    <w:p w14:paraId="093DEAA4" w14:textId="77777777" w:rsidR="00C2522D" w:rsidRDefault="00C2522D">
      <w:pPr>
        <w:pStyle w:val="BodyText"/>
        <w:spacing w:before="11"/>
        <w:rPr>
          <w:sz w:val="21"/>
        </w:rPr>
      </w:pPr>
    </w:p>
    <w:p w14:paraId="093DEAA5" w14:textId="77777777" w:rsidR="00C2522D" w:rsidRDefault="00817DED">
      <w:pPr>
        <w:pStyle w:val="ListParagraph"/>
        <w:numPr>
          <w:ilvl w:val="0"/>
          <w:numId w:val="7"/>
        </w:numPr>
        <w:tabs>
          <w:tab w:val="left" w:pos="921"/>
        </w:tabs>
        <w:ind w:left="921" w:right="1546" w:hanging="721"/>
      </w:pPr>
      <w:r>
        <w:t>“Privacy</w:t>
      </w:r>
      <w:r>
        <w:rPr>
          <w:spacing w:val="-14"/>
        </w:rPr>
        <w:t xml:space="preserve"> </w:t>
      </w:r>
      <w:r>
        <w:t>Rule”</w:t>
      </w:r>
      <w:r>
        <w:rPr>
          <w:spacing w:val="-14"/>
        </w:rPr>
        <w:t xml:space="preserve"> </w:t>
      </w:r>
      <w:r>
        <w:t>shall</w:t>
      </w:r>
      <w:r>
        <w:rPr>
          <w:spacing w:val="-14"/>
        </w:rPr>
        <w:t xml:space="preserve"> </w:t>
      </w:r>
      <w:r>
        <w:t>mean</w:t>
      </w:r>
      <w:r>
        <w:rPr>
          <w:spacing w:val="-13"/>
        </w:rPr>
        <w:t xml:space="preserve"> </w:t>
      </w:r>
      <w:r>
        <w:t>the</w:t>
      </w:r>
      <w:r>
        <w:rPr>
          <w:spacing w:val="-14"/>
        </w:rPr>
        <w:t xml:space="preserve"> </w:t>
      </w:r>
      <w:r>
        <w:t>Standards</w:t>
      </w:r>
      <w:r>
        <w:rPr>
          <w:spacing w:val="-14"/>
        </w:rPr>
        <w:t xml:space="preserve"> </w:t>
      </w:r>
      <w:r>
        <w:t>for</w:t>
      </w:r>
      <w:r>
        <w:rPr>
          <w:spacing w:val="-13"/>
        </w:rPr>
        <w:t xml:space="preserve"> </w:t>
      </w:r>
      <w:r>
        <w:t>Privacy</w:t>
      </w:r>
      <w:r>
        <w:rPr>
          <w:spacing w:val="-14"/>
        </w:rPr>
        <w:t xml:space="preserve"> </w:t>
      </w:r>
      <w:r>
        <w:t>of</w:t>
      </w:r>
      <w:r>
        <w:rPr>
          <w:spacing w:val="-14"/>
        </w:rPr>
        <w:t xml:space="preserve"> </w:t>
      </w:r>
      <w:r>
        <w:t>Individually</w:t>
      </w:r>
      <w:r>
        <w:rPr>
          <w:spacing w:val="-14"/>
        </w:rPr>
        <w:t xml:space="preserve"> </w:t>
      </w:r>
      <w:r>
        <w:t>Identifiable</w:t>
      </w:r>
      <w:r>
        <w:rPr>
          <w:spacing w:val="-13"/>
        </w:rPr>
        <w:t xml:space="preserve"> </w:t>
      </w:r>
      <w:r>
        <w:t>Health Information at 45 C.F.R. Parts 160 and 164, Subparts A and E.</w:t>
      </w:r>
    </w:p>
    <w:p w14:paraId="093DEAA6" w14:textId="77777777" w:rsidR="00C2522D" w:rsidRDefault="00C2522D">
      <w:pPr>
        <w:pStyle w:val="BodyText"/>
        <w:spacing w:before="11"/>
        <w:rPr>
          <w:sz w:val="21"/>
        </w:rPr>
      </w:pPr>
    </w:p>
    <w:p w14:paraId="093DEAA7" w14:textId="77777777" w:rsidR="00C2522D" w:rsidRDefault="00817DED">
      <w:pPr>
        <w:pStyle w:val="ListParagraph"/>
        <w:numPr>
          <w:ilvl w:val="0"/>
          <w:numId w:val="7"/>
        </w:numPr>
        <w:tabs>
          <w:tab w:val="left" w:pos="918"/>
          <w:tab w:val="left" w:pos="921"/>
        </w:tabs>
        <w:ind w:left="921" w:right="1029" w:hanging="721"/>
        <w:jc w:val="both"/>
      </w:pPr>
      <w:r>
        <w:t>“Protected</w:t>
      </w:r>
      <w:r>
        <w:rPr>
          <w:spacing w:val="-11"/>
        </w:rPr>
        <w:t xml:space="preserve"> </w:t>
      </w:r>
      <w:r>
        <w:t>Health</w:t>
      </w:r>
      <w:r>
        <w:rPr>
          <w:spacing w:val="-10"/>
        </w:rPr>
        <w:t xml:space="preserve"> </w:t>
      </w:r>
      <w:r>
        <w:t>Information”</w:t>
      </w:r>
      <w:r>
        <w:rPr>
          <w:spacing w:val="-8"/>
        </w:rPr>
        <w:t xml:space="preserve"> </w:t>
      </w:r>
      <w:r>
        <w:t>or</w:t>
      </w:r>
      <w:r>
        <w:rPr>
          <w:spacing w:val="-10"/>
        </w:rPr>
        <w:t xml:space="preserve"> </w:t>
      </w:r>
      <w:r>
        <w:t>“PHI”</w:t>
      </w:r>
      <w:r>
        <w:rPr>
          <w:spacing w:val="-11"/>
        </w:rPr>
        <w:t xml:space="preserve"> </w:t>
      </w:r>
      <w:r>
        <w:t>shall</w:t>
      </w:r>
      <w:r>
        <w:rPr>
          <w:spacing w:val="-10"/>
        </w:rPr>
        <w:t xml:space="preserve"> </w:t>
      </w:r>
      <w:r>
        <w:t>have</w:t>
      </w:r>
      <w:r>
        <w:rPr>
          <w:spacing w:val="-12"/>
        </w:rPr>
        <w:t xml:space="preserve"> </w:t>
      </w:r>
      <w:r>
        <w:t>the</w:t>
      </w:r>
      <w:r>
        <w:rPr>
          <w:spacing w:val="-11"/>
        </w:rPr>
        <w:t xml:space="preserve"> </w:t>
      </w:r>
      <w:r>
        <w:t>same</w:t>
      </w:r>
      <w:r>
        <w:rPr>
          <w:spacing w:val="-8"/>
        </w:rPr>
        <w:t xml:space="preserve"> </w:t>
      </w:r>
      <w:r>
        <w:t>meaning</w:t>
      </w:r>
      <w:r>
        <w:rPr>
          <w:spacing w:val="-12"/>
        </w:rPr>
        <w:t xml:space="preserve"> </w:t>
      </w:r>
      <w:r>
        <w:t>as</w:t>
      </w:r>
      <w:r>
        <w:rPr>
          <w:spacing w:val="-11"/>
        </w:rPr>
        <w:t xml:space="preserve"> </w:t>
      </w:r>
      <w:r>
        <w:t>the</w:t>
      </w:r>
      <w:r>
        <w:rPr>
          <w:spacing w:val="-13"/>
        </w:rPr>
        <w:t xml:space="preserve"> </w:t>
      </w:r>
      <w:r>
        <w:t>term</w:t>
      </w:r>
      <w:r>
        <w:rPr>
          <w:spacing w:val="-14"/>
        </w:rPr>
        <w:t xml:space="preserve"> </w:t>
      </w:r>
      <w:r>
        <w:t>“Protected health</w:t>
      </w:r>
      <w:r>
        <w:rPr>
          <w:spacing w:val="-3"/>
        </w:rPr>
        <w:t xml:space="preserve"> </w:t>
      </w:r>
      <w:r>
        <w:t>information”</w:t>
      </w:r>
      <w:r>
        <w:rPr>
          <w:spacing w:val="-8"/>
        </w:rPr>
        <w:t xml:space="preserve"> </w:t>
      </w:r>
      <w:r>
        <w:t>in</w:t>
      </w:r>
      <w:r>
        <w:rPr>
          <w:spacing w:val="-11"/>
        </w:rPr>
        <w:t xml:space="preserve"> </w:t>
      </w:r>
      <w:r>
        <w:t>45</w:t>
      </w:r>
      <w:r>
        <w:rPr>
          <w:spacing w:val="-8"/>
        </w:rPr>
        <w:t xml:space="preserve"> </w:t>
      </w:r>
      <w:r>
        <w:t>C.F.R.</w:t>
      </w:r>
      <w:r>
        <w:rPr>
          <w:spacing w:val="-7"/>
        </w:rPr>
        <w:t xml:space="preserve"> </w:t>
      </w:r>
      <w:r>
        <w:t>§</w:t>
      </w:r>
      <w:r>
        <w:rPr>
          <w:spacing w:val="-10"/>
        </w:rPr>
        <w:t xml:space="preserve"> </w:t>
      </w:r>
      <w:r>
        <w:t>160.103,</w:t>
      </w:r>
      <w:r>
        <w:rPr>
          <w:spacing w:val="-12"/>
        </w:rPr>
        <w:t xml:space="preserve"> </w:t>
      </w:r>
      <w:r>
        <w:t>limited</w:t>
      </w:r>
      <w:r>
        <w:rPr>
          <w:spacing w:val="-4"/>
        </w:rPr>
        <w:t xml:space="preserve"> </w:t>
      </w:r>
      <w:r>
        <w:t>to</w:t>
      </w:r>
      <w:r>
        <w:rPr>
          <w:spacing w:val="-11"/>
        </w:rPr>
        <w:t xml:space="preserve"> </w:t>
      </w:r>
      <w:r>
        <w:t>the</w:t>
      </w:r>
      <w:r>
        <w:rPr>
          <w:spacing w:val="-8"/>
        </w:rPr>
        <w:t xml:space="preserve"> </w:t>
      </w:r>
      <w:r>
        <w:t>information</w:t>
      </w:r>
      <w:r>
        <w:rPr>
          <w:spacing w:val="-10"/>
        </w:rPr>
        <w:t xml:space="preserve"> </w:t>
      </w:r>
      <w:r>
        <w:t>created</w:t>
      </w:r>
      <w:r>
        <w:rPr>
          <w:spacing w:val="-8"/>
        </w:rPr>
        <w:t xml:space="preserve"> </w:t>
      </w:r>
      <w:r>
        <w:t>or</w:t>
      </w:r>
      <w:r>
        <w:rPr>
          <w:spacing w:val="-10"/>
        </w:rPr>
        <w:t xml:space="preserve"> </w:t>
      </w:r>
      <w:r>
        <w:t>received</w:t>
      </w:r>
      <w:r>
        <w:rPr>
          <w:spacing w:val="-8"/>
        </w:rPr>
        <w:t xml:space="preserve"> </w:t>
      </w:r>
      <w:r>
        <w:t>by Business Associate from or on behalf of MSDH.</w:t>
      </w:r>
    </w:p>
    <w:p w14:paraId="093DEAA8" w14:textId="77777777" w:rsidR="00C2522D" w:rsidRDefault="00C2522D">
      <w:pPr>
        <w:pStyle w:val="BodyText"/>
        <w:spacing w:before="7"/>
        <w:rPr>
          <w:sz w:val="21"/>
        </w:rPr>
      </w:pPr>
    </w:p>
    <w:p w14:paraId="093DEAA9" w14:textId="77777777" w:rsidR="00C2522D" w:rsidRDefault="00817DED">
      <w:pPr>
        <w:pStyle w:val="ListParagraph"/>
        <w:numPr>
          <w:ilvl w:val="0"/>
          <w:numId w:val="7"/>
        </w:numPr>
        <w:tabs>
          <w:tab w:val="left" w:pos="920"/>
        </w:tabs>
        <w:spacing w:line="253" w:lineRule="exact"/>
        <w:ind w:left="920" w:hanging="721"/>
      </w:pPr>
      <w:r>
        <w:rPr>
          <w:spacing w:val="-2"/>
        </w:rPr>
        <w:t>“Required</w:t>
      </w:r>
      <w:r>
        <w:rPr>
          <w:spacing w:val="-7"/>
        </w:rPr>
        <w:t xml:space="preserve"> </w:t>
      </w:r>
      <w:r>
        <w:rPr>
          <w:spacing w:val="-2"/>
        </w:rPr>
        <w:t>by</w:t>
      </w:r>
      <w:r>
        <w:rPr>
          <w:spacing w:val="-9"/>
        </w:rPr>
        <w:t xml:space="preserve"> </w:t>
      </w:r>
      <w:r>
        <w:rPr>
          <w:spacing w:val="-2"/>
        </w:rPr>
        <w:t>Law”</w:t>
      </w:r>
      <w:r>
        <w:rPr>
          <w:spacing w:val="-5"/>
        </w:rPr>
        <w:t xml:space="preserve"> </w:t>
      </w:r>
      <w:r>
        <w:rPr>
          <w:spacing w:val="-2"/>
        </w:rPr>
        <w:t>shall</w:t>
      </w:r>
      <w:r>
        <w:rPr>
          <w:spacing w:val="-3"/>
        </w:rPr>
        <w:t xml:space="preserve"> </w:t>
      </w:r>
      <w:r>
        <w:rPr>
          <w:spacing w:val="-2"/>
        </w:rPr>
        <w:t>have</w:t>
      </w:r>
      <w:r>
        <w:rPr>
          <w:spacing w:val="-4"/>
        </w:rPr>
        <w:t xml:space="preserve"> </w:t>
      </w:r>
      <w:r>
        <w:rPr>
          <w:spacing w:val="-2"/>
        </w:rPr>
        <w:t>the</w:t>
      </w:r>
      <w:r>
        <w:rPr>
          <w:spacing w:val="-5"/>
        </w:rPr>
        <w:t xml:space="preserve"> </w:t>
      </w:r>
      <w:r>
        <w:rPr>
          <w:spacing w:val="-2"/>
        </w:rPr>
        <w:t>same</w:t>
      </w:r>
      <w:r>
        <w:rPr>
          <w:spacing w:val="-5"/>
        </w:rPr>
        <w:t xml:space="preserve"> </w:t>
      </w:r>
      <w:r>
        <w:rPr>
          <w:spacing w:val="-2"/>
        </w:rPr>
        <w:t>meaning</w:t>
      </w:r>
      <w:r>
        <w:rPr>
          <w:spacing w:val="-6"/>
        </w:rPr>
        <w:t xml:space="preserve"> </w:t>
      </w:r>
      <w:r>
        <w:rPr>
          <w:spacing w:val="-2"/>
        </w:rPr>
        <w:t>as</w:t>
      </w:r>
      <w:r>
        <w:rPr>
          <w:spacing w:val="-8"/>
        </w:rPr>
        <w:t xml:space="preserve"> </w:t>
      </w:r>
      <w:r>
        <w:rPr>
          <w:spacing w:val="-2"/>
        </w:rPr>
        <w:t>the</w:t>
      </w:r>
      <w:r>
        <w:rPr>
          <w:spacing w:val="-6"/>
        </w:rPr>
        <w:t xml:space="preserve"> </w:t>
      </w:r>
      <w:r>
        <w:rPr>
          <w:spacing w:val="-2"/>
        </w:rPr>
        <w:t>term</w:t>
      </w:r>
      <w:r>
        <w:rPr>
          <w:spacing w:val="-8"/>
        </w:rPr>
        <w:t xml:space="preserve"> </w:t>
      </w:r>
      <w:r>
        <w:rPr>
          <w:spacing w:val="-2"/>
        </w:rPr>
        <w:t>“Required</w:t>
      </w:r>
      <w:r>
        <w:rPr>
          <w:spacing w:val="-6"/>
        </w:rPr>
        <w:t xml:space="preserve"> </w:t>
      </w:r>
      <w:r>
        <w:rPr>
          <w:spacing w:val="-2"/>
        </w:rPr>
        <w:t>by</w:t>
      </w:r>
      <w:r>
        <w:rPr>
          <w:spacing w:val="-6"/>
        </w:rPr>
        <w:t xml:space="preserve"> </w:t>
      </w:r>
      <w:r>
        <w:rPr>
          <w:spacing w:val="-2"/>
        </w:rPr>
        <w:t>law”</w:t>
      </w:r>
      <w:r>
        <w:rPr>
          <w:spacing w:val="-6"/>
        </w:rPr>
        <w:t xml:space="preserve"> </w:t>
      </w:r>
      <w:r>
        <w:rPr>
          <w:spacing w:val="-2"/>
        </w:rPr>
        <w:t>in</w:t>
      </w:r>
      <w:r>
        <w:rPr>
          <w:spacing w:val="-6"/>
        </w:rPr>
        <w:t xml:space="preserve"> </w:t>
      </w:r>
      <w:r>
        <w:rPr>
          <w:spacing w:val="-2"/>
        </w:rPr>
        <w:t>45</w:t>
      </w:r>
      <w:r>
        <w:rPr>
          <w:spacing w:val="-7"/>
        </w:rPr>
        <w:t xml:space="preserve"> </w:t>
      </w:r>
      <w:r>
        <w:rPr>
          <w:spacing w:val="-2"/>
        </w:rPr>
        <w:t>C.F.R.</w:t>
      </w:r>
    </w:p>
    <w:p w14:paraId="093DEAAA" w14:textId="77777777" w:rsidR="00C2522D" w:rsidRDefault="00817DED">
      <w:pPr>
        <w:pStyle w:val="BodyText"/>
        <w:spacing w:line="253" w:lineRule="exact"/>
        <w:ind w:left="921"/>
      </w:pPr>
      <w:r>
        <w:rPr>
          <w:spacing w:val="-2"/>
        </w:rPr>
        <w:t>§</w:t>
      </w:r>
      <w:r>
        <w:rPr>
          <w:spacing w:val="-13"/>
        </w:rPr>
        <w:t xml:space="preserve"> </w:t>
      </w:r>
      <w:r>
        <w:rPr>
          <w:spacing w:val="-2"/>
        </w:rPr>
        <w:t>164.103.</w:t>
      </w:r>
    </w:p>
    <w:p w14:paraId="093DEAAB" w14:textId="77777777" w:rsidR="00C2522D" w:rsidRDefault="00C2522D">
      <w:pPr>
        <w:pStyle w:val="BodyText"/>
        <w:spacing w:before="4"/>
      </w:pPr>
    </w:p>
    <w:p w14:paraId="093DEAAC" w14:textId="77777777" w:rsidR="00C2522D" w:rsidRDefault="00817DED">
      <w:pPr>
        <w:pStyle w:val="ListParagraph"/>
        <w:numPr>
          <w:ilvl w:val="0"/>
          <w:numId w:val="7"/>
        </w:numPr>
        <w:tabs>
          <w:tab w:val="left" w:pos="920"/>
        </w:tabs>
        <w:ind w:left="920" w:right="1379" w:hanging="720"/>
      </w:pPr>
      <w:r>
        <w:t>“Secretary”</w:t>
      </w:r>
      <w:r>
        <w:rPr>
          <w:spacing w:val="-14"/>
        </w:rPr>
        <w:t xml:space="preserve"> </w:t>
      </w:r>
      <w:r>
        <w:t>shall</w:t>
      </w:r>
      <w:r>
        <w:rPr>
          <w:spacing w:val="-14"/>
        </w:rPr>
        <w:t xml:space="preserve"> </w:t>
      </w:r>
      <w:r>
        <w:t>mean</w:t>
      </w:r>
      <w:r>
        <w:rPr>
          <w:spacing w:val="-13"/>
        </w:rPr>
        <w:t xml:space="preserve"> </w:t>
      </w:r>
      <w:r>
        <w:t>the</w:t>
      </w:r>
      <w:r>
        <w:rPr>
          <w:spacing w:val="-12"/>
        </w:rPr>
        <w:t xml:space="preserve"> </w:t>
      </w:r>
      <w:r>
        <w:t>Secretary</w:t>
      </w:r>
      <w:r>
        <w:rPr>
          <w:spacing w:val="-14"/>
        </w:rPr>
        <w:t xml:space="preserve"> </w:t>
      </w:r>
      <w:r>
        <w:t>of</w:t>
      </w:r>
      <w:r>
        <w:rPr>
          <w:spacing w:val="-13"/>
        </w:rPr>
        <w:t xml:space="preserve"> </w:t>
      </w:r>
      <w:r>
        <w:t>the</w:t>
      </w:r>
      <w:r>
        <w:rPr>
          <w:spacing w:val="-13"/>
        </w:rPr>
        <w:t xml:space="preserve"> </w:t>
      </w:r>
      <w:r>
        <w:t>Department</w:t>
      </w:r>
      <w:r>
        <w:rPr>
          <w:spacing w:val="-13"/>
        </w:rPr>
        <w:t xml:space="preserve"> </w:t>
      </w:r>
      <w:r>
        <w:t>of</w:t>
      </w:r>
      <w:r>
        <w:rPr>
          <w:spacing w:val="-13"/>
        </w:rPr>
        <w:t xml:space="preserve"> </w:t>
      </w:r>
      <w:r>
        <w:t>Health</w:t>
      </w:r>
      <w:r>
        <w:rPr>
          <w:spacing w:val="-14"/>
        </w:rPr>
        <w:t xml:space="preserve"> </w:t>
      </w:r>
      <w:r>
        <w:t>and</w:t>
      </w:r>
      <w:r>
        <w:rPr>
          <w:spacing w:val="-12"/>
        </w:rPr>
        <w:t xml:space="preserve"> </w:t>
      </w:r>
      <w:r>
        <w:t>Human</w:t>
      </w:r>
      <w:r>
        <w:rPr>
          <w:spacing w:val="-12"/>
        </w:rPr>
        <w:t xml:space="preserve"> </w:t>
      </w:r>
      <w:r>
        <w:t>Services</w:t>
      </w:r>
      <w:r>
        <w:rPr>
          <w:spacing w:val="-12"/>
        </w:rPr>
        <w:t xml:space="preserve"> </w:t>
      </w:r>
      <w:r>
        <w:t>or his/her designee</w:t>
      </w:r>
    </w:p>
    <w:p w14:paraId="093DEAAD" w14:textId="77777777" w:rsidR="00C2522D" w:rsidRDefault="00C2522D">
      <w:pPr>
        <w:pStyle w:val="BodyText"/>
      </w:pPr>
    </w:p>
    <w:p w14:paraId="093DEAAE" w14:textId="77777777" w:rsidR="00C2522D" w:rsidRDefault="00817DED">
      <w:pPr>
        <w:pStyle w:val="ListParagraph"/>
        <w:numPr>
          <w:ilvl w:val="0"/>
          <w:numId w:val="7"/>
        </w:numPr>
        <w:tabs>
          <w:tab w:val="left" w:pos="920"/>
        </w:tabs>
        <w:ind w:left="920" w:hanging="721"/>
      </w:pPr>
      <w:r>
        <w:rPr>
          <w:spacing w:val="-2"/>
        </w:rPr>
        <w:t>“Security</w:t>
      </w:r>
      <w:r>
        <w:rPr>
          <w:spacing w:val="-5"/>
        </w:rPr>
        <w:t xml:space="preserve"> </w:t>
      </w:r>
      <w:r>
        <w:rPr>
          <w:spacing w:val="-2"/>
        </w:rPr>
        <w:t>Incident”</w:t>
      </w:r>
      <w:r>
        <w:rPr>
          <w:spacing w:val="-6"/>
        </w:rPr>
        <w:t xml:space="preserve"> </w:t>
      </w:r>
      <w:r>
        <w:rPr>
          <w:spacing w:val="-2"/>
        </w:rPr>
        <w:t>shall</w:t>
      </w:r>
      <w:r>
        <w:rPr>
          <w:spacing w:val="-6"/>
        </w:rPr>
        <w:t xml:space="preserve"> </w:t>
      </w:r>
      <w:r>
        <w:rPr>
          <w:spacing w:val="-2"/>
        </w:rPr>
        <w:t>have</w:t>
      </w:r>
      <w:r>
        <w:rPr>
          <w:spacing w:val="-6"/>
        </w:rPr>
        <w:t xml:space="preserve"> </w:t>
      </w:r>
      <w:r>
        <w:rPr>
          <w:spacing w:val="-2"/>
        </w:rPr>
        <w:t>the</w:t>
      </w:r>
      <w:r>
        <w:rPr>
          <w:spacing w:val="-6"/>
        </w:rPr>
        <w:t xml:space="preserve"> </w:t>
      </w:r>
      <w:r>
        <w:rPr>
          <w:spacing w:val="-2"/>
        </w:rPr>
        <w:t>same</w:t>
      </w:r>
      <w:r>
        <w:rPr>
          <w:spacing w:val="-4"/>
        </w:rPr>
        <w:t xml:space="preserve"> </w:t>
      </w:r>
      <w:r>
        <w:rPr>
          <w:spacing w:val="-2"/>
        </w:rPr>
        <w:t>meaning</w:t>
      </w:r>
      <w:r>
        <w:rPr>
          <w:spacing w:val="-7"/>
        </w:rPr>
        <w:t xml:space="preserve"> </w:t>
      </w:r>
      <w:r>
        <w:rPr>
          <w:spacing w:val="-2"/>
        </w:rPr>
        <w:t>as</w:t>
      </w:r>
      <w:r>
        <w:rPr>
          <w:spacing w:val="-6"/>
        </w:rPr>
        <w:t xml:space="preserve"> </w:t>
      </w:r>
      <w:r>
        <w:rPr>
          <w:spacing w:val="-2"/>
        </w:rPr>
        <w:t>the</w:t>
      </w:r>
      <w:r>
        <w:rPr>
          <w:spacing w:val="-6"/>
        </w:rPr>
        <w:t xml:space="preserve"> </w:t>
      </w:r>
      <w:r>
        <w:rPr>
          <w:spacing w:val="-2"/>
        </w:rPr>
        <w:t>term</w:t>
      </w:r>
      <w:r>
        <w:rPr>
          <w:spacing w:val="-8"/>
        </w:rPr>
        <w:t xml:space="preserve"> </w:t>
      </w:r>
      <w:r>
        <w:rPr>
          <w:spacing w:val="-2"/>
        </w:rPr>
        <w:t>“Security</w:t>
      </w:r>
      <w:r>
        <w:rPr>
          <w:spacing w:val="-8"/>
        </w:rPr>
        <w:t xml:space="preserve"> </w:t>
      </w:r>
      <w:r>
        <w:rPr>
          <w:spacing w:val="-2"/>
        </w:rPr>
        <w:t>incident”</w:t>
      </w:r>
      <w:r>
        <w:rPr>
          <w:spacing w:val="-6"/>
        </w:rPr>
        <w:t xml:space="preserve"> </w:t>
      </w:r>
      <w:r>
        <w:rPr>
          <w:spacing w:val="-2"/>
        </w:rPr>
        <w:t>in</w:t>
      </w:r>
      <w:r>
        <w:rPr>
          <w:spacing w:val="-5"/>
        </w:rPr>
        <w:t xml:space="preserve"> </w:t>
      </w:r>
      <w:r>
        <w:rPr>
          <w:spacing w:val="-2"/>
        </w:rPr>
        <w:t>45</w:t>
      </w:r>
      <w:r>
        <w:rPr>
          <w:spacing w:val="-5"/>
        </w:rPr>
        <w:t xml:space="preserve"> </w:t>
      </w:r>
      <w:r>
        <w:rPr>
          <w:spacing w:val="-2"/>
        </w:rPr>
        <w:t>C.F.R.</w:t>
      </w:r>
    </w:p>
    <w:p w14:paraId="093DEAAF" w14:textId="77777777" w:rsidR="00C2522D" w:rsidRDefault="00817DED">
      <w:pPr>
        <w:pStyle w:val="BodyText"/>
        <w:spacing w:before="1"/>
        <w:ind w:left="921"/>
      </w:pPr>
      <w:r>
        <w:rPr>
          <w:spacing w:val="-2"/>
        </w:rPr>
        <w:t>§164.304.</w:t>
      </w:r>
    </w:p>
    <w:p w14:paraId="093DEAB0" w14:textId="77777777" w:rsidR="00C2522D" w:rsidRDefault="00C2522D">
      <w:pPr>
        <w:pStyle w:val="BodyText"/>
        <w:spacing w:before="10"/>
        <w:rPr>
          <w:sz w:val="21"/>
        </w:rPr>
      </w:pPr>
    </w:p>
    <w:p w14:paraId="093DEAB1" w14:textId="77777777" w:rsidR="00C2522D" w:rsidRDefault="00817DED">
      <w:pPr>
        <w:pStyle w:val="ListParagraph"/>
        <w:numPr>
          <w:ilvl w:val="0"/>
          <w:numId w:val="7"/>
        </w:numPr>
        <w:tabs>
          <w:tab w:val="left" w:pos="918"/>
          <w:tab w:val="left" w:pos="920"/>
        </w:tabs>
        <w:ind w:left="920" w:right="1096" w:hanging="720"/>
        <w:jc w:val="both"/>
      </w:pPr>
      <w:r>
        <w:t>“Security</w:t>
      </w:r>
      <w:r>
        <w:rPr>
          <w:spacing w:val="-11"/>
        </w:rPr>
        <w:t xml:space="preserve"> </w:t>
      </w:r>
      <w:r>
        <w:t>Rule”</w:t>
      </w:r>
      <w:r>
        <w:rPr>
          <w:spacing w:val="-7"/>
        </w:rPr>
        <w:t xml:space="preserve"> </w:t>
      </w:r>
      <w:r>
        <w:t>shall</w:t>
      </w:r>
      <w:r>
        <w:rPr>
          <w:spacing w:val="-8"/>
        </w:rPr>
        <w:t xml:space="preserve"> </w:t>
      </w:r>
      <w:r>
        <w:t>mean</w:t>
      </w:r>
      <w:r>
        <w:rPr>
          <w:spacing w:val="-8"/>
        </w:rPr>
        <w:t xml:space="preserve"> </w:t>
      </w:r>
      <w:r>
        <w:t>the</w:t>
      </w:r>
      <w:r>
        <w:rPr>
          <w:spacing w:val="-10"/>
        </w:rPr>
        <w:t xml:space="preserve"> </w:t>
      </w:r>
      <w:r>
        <w:t>Security</w:t>
      </w:r>
      <w:r>
        <w:rPr>
          <w:spacing w:val="-10"/>
        </w:rPr>
        <w:t xml:space="preserve"> </w:t>
      </w:r>
      <w:r>
        <w:t>Standards</w:t>
      </w:r>
      <w:r>
        <w:rPr>
          <w:spacing w:val="-11"/>
        </w:rPr>
        <w:t xml:space="preserve"> </w:t>
      </w:r>
      <w:r>
        <w:t>for</w:t>
      </w:r>
      <w:r>
        <w:rPr>
          <w:spacing w:val="-10"/>
        </w:rPr>
        <w:t xml:space="preserve"> </w:t>
      </w:r>
      <w:r>
        <w:t>the</w:t>
      </w:r>
      <w:r>
        <w:rPr>
          <w:spacing w:val="-10"/>
        </w:rPr>
        <w:t xml:space="preserve"> </w:t>
      </w:r>
      <w:r>
        <w:t>Protection</w:t>
      </w:r>
      <w:r>
        <w:rPr>
          <w:spacing w:val="-9"/>
        </w:rPr>
        <w:t xml:space="preserve"> </w:t>
      </w:r>
      <w:r>
        <w:t>of</w:t>
      </w:r>
      <w:r>
        <w:rPr>
          <w:spacing w:val="-9"/>
        </w:rPr>
        <w:t xml:space="preserve"> </w:t>
      </w:r>
      <w:r>
        <w:t>Electronic</w:t>
      </w:r>
      <w:r>
        <w:rPr>
          <w:spacing w:val="-11"/>
        </w:rPr>
        <w:t xml:space="preserve"> </w:t>
      </w:r>
      <w:r>
        <w:t>Protected Health Information at 45 C.F.R. Parts 160 and 164, Subparts A and C.</w:t>
      </w:r>
    </w:p>
    <w:p w14:paraId="093DEAB2" w14:textId="77777777" w:rsidR="00C2522D" w:rsidRDefault="00C2522D">
      <w:pPr>
        <w:pStyle w:val="BodyText"/>
        <w:rPr>
          <w:sz w:val="20"/>
        </w:rPr>
      </w:pPr>
    </w:p>
    <w:p w14:paraId="093DEAB3" w14:textId="77777777" w:rsidR="00C2522D" w:rsidRDefault="00817DED">
      <w:pPr>
        <w:pStyle w:val="ListParagraph"/>
        <w:numPr>
          <w:ilvl w:val="0"/>
          <w:numId w:val="7"/>
        </w:numPr>
        <w:tabs>
          <w:tab w:val="left" w:pos="920"/>
        </w:tabs>
        <w:spacing w:before="1"/>
        <w:ind w:left="920" w:hanging="721"/>
      </w:pPr>
      <w:r>
        <w:rPr>
          <w:spacing w:val="-2"/>
        </w:rPr>
        <w:t>“Standard”</w:t>
      </w:r>
      <w:r>
        <w:rPr>
          <w:spacing w:val="-11"/>
        </w:rPr>
        <w:t xml:space="preserve"> </w:t>
      </w:r>
      <w:r>
        <w:rPr>
          <w:spacing w:val="-2"/>
        </w:rPr>
        <w:t>shall</w:t>
      </w:r>
      <w:r>
        <w:rPr>
          <w:spacing w:val="-6"/>
        </w:rPr>
        <w:t xml:space="preserve"> </w:t>
      </w:r>
      <w:r>
        <w:rPr>
          <w:spacing w:val="-2"/>
        </w:rPr>
        <w:t>have</w:t>
      </w:r>
      <w:r>
        <w:rPr>
          <w:spacing w:val="-6"/>
        </w:rPr>
        <w:t xml:space="preserve"> </w:t>
      </w:r>
      <w:r>
        <w:rPr>
          <w:spacing w:val="-2"/>
        </w:rPr>
        <w:t>the</w:t>
      </w:r>
      <w:r>
        <w:rPr>
          <w:spacing w:val="-5"/>
        </w:rPr>
        <w:t xml:space="preserve"> </w:t>
      </w:r>
      <w:r>
        <w:rPr>
          <w:spacing w:val="-2"/>
        </w:rPr>
        <w:t>same</w:t>
      </w:r>
      <w:r>
        <w:rPr>
          <w:spacing w:val="-3"/>
        </w:rPr>
        <w:t xml:space="preserve"> </w:t>
      </w:r>
      <w:r>
        <w:rPr>
          <w:spacing w:val="-2"/>
        </w:rPr>
        <w:t>meaning</w:t>
      </w:r>
      <w:r>
        <w:rPr>
          <w:spacing w:val="-6"/>
        </w:rPr>
        <w:t xml:space="preserve"> </w:t>
      </w:r>
      <w:r>
        <w:rPr>
          <w:spacing w:val="-2"/>
        </w:rPr>
        <w:t>as</w:t>
      </w:r>
      <w:r>
        <w:rPr>
          <w:spacing w:val="-8"/>
        </w:rPr>
        <w:t xml:space="preserve"> </w:t>
      </w:r>
      <w:r>
        <w:rPr>
          <w:spacing w:val="-2"/>
        </w:rPr>
        <w:t>the</w:t>
      </w:r>
      <w:r>
        <w:rPr>
          <w:spacing w:val="-6"/>
        </w:rPr>
        <w:t xml:space="preserve"> </w:t>
      </w:r>
      <w:r>
        <w:rPr>
          <w:spacing w:val="-2"/>
        </w:rPr>
        <w:t>term</w:t>
      </w:r>
      <w:r>
        <w:rPr>
          <w:spacing w:val="-11"/>
        </w:rPr>
        <w:t xml:space="preserve"> </w:t>
      </w:r>
      <w:r>
        <w:rPr>
          <w:spacing w:val="-2"/>
        </w:rPr>
        <w:t>“Standard”</w:t>
      </w:r>
      <w:r>
        <w:rPr>
          <w:spacing w:val="-5"/>
        </w:rPr>
        <w:t xml:space="preserve"> </w:t>
      </w:r>
      <w:r>
        <w:rPr>
          <w:spacing w:val="-2"/>
        </w:rPr>
        <w:t>in</w:t>
      </w:r>
      <w:r>
        <w:rPr>
          <w:spacing w:val="-3"/>
        </w:rPr>
        <w:t xml:space="preserve"> </w:t>
      </w:r>
      <w:r>
        <w:rPr>
          <w:spacing w:val="-2"/>
        </w:rPr>
        <w:t>45</w:t>
      </w:r>
      <w:r>
        <w:rPr>
          <w:spacing w:val="-7"/>
        </w:rPr>
        <w:t xml:space="preserve"> </w:t>
      </w:r>
      <w:r>
        <w:rPr>
          <w:spacing w:val="-2"/>
        </w:rPr>
        <w:t>C.F.R.</w:t>
      </w:r>
      <w:r>
        <w:rPr>
          <w:spacing w:val="-3"/>
        </w:rPr>
        <w:t xml:space="preserve"> </w:t>
      </w:r>
      <w:r>
        <w:rPr>
          <w:spacing w:val="-2"/>
        </w:rPr>
        <w:t>§</w:t>
      </w:r>
      <w:r>
        <w:rPr>
          <w:spacing w:val="-3"/>
        </w:rPr>
        <w:t xml:space="preserve"> </w:t>
      </w:r>
      <w:r>
        <w:rPr>
          <w:spacing w:val="-2"/>
        </w:rPr>
        <w:t>160.103.</w:t>
      </w:r>
    </w:p>
    <w:p w14:paraId="093DEAB4" w14:textId="77777777" w:rsidR="00C2522D" w:rsidRDefault="00C2522D">
      <w:pPr>
        <w:pStyle w:val="BodyText"/>
        <w:spacing w:before="10"/>
        <w:rPr>
          <w:sz w:val="19"/>
        </w:rPr>
      </w:pPr>
    </w:p>
    <w:p w14:paraId="093DEAB5" w14:textId="77777777" w:rsidR="00C2522D" w:rsidRDefault="00817DED">
      <w:pPr>
        <w:pStyle w:val="ListParagraph"/>
        <w:numPr>
          <w:ilvl w:val="0"/>
          <w:numId w:val="7"/>
        </w:numPr>
        <w:tabs>
          <w:tab w:val="left" w:pos="921"/>
        </w:tabs>
        <w:spacing w:before="1"/>
        <w:ind w:left="921" w:right="822" w:hanging="721"/>
      </w:pPr>
      <w:r>
        <w:t>“Underlying</w:t>
      </w:r>
      <w:r>
        <w:rPr>
          <w:spacing w:val="-14"/>
        </w:rPr>
        <w:t xml:space="preserve"> </w:t>
      </w:r>
      <w:r>
        <w:t>Agreement”</w:t>
      </w:r>
      <w:r>
        <w:rPr>
          <w:spacing w:val="-14"/>
        </w:rPr>
        <w:t xml:space="preserve"> </w:t>
      </w:r>
      <w:r>
        <w:t>shall</w:t>
      </w:r>
      <w:r>
        <w:rPr>
          <w:spacing w:val="-14"/>
        </w:rPr>
        <w:t xml:space="preserve"> </w:t>
      </w:r>
      <w:r>
        <w:t>mean</w:t>
      </w:r>
      <w:r>
        <w:rPr>
          <w:spacing w:val="-14"/>
        </w:rPr>
        <w:t xml:space="preserve"> </w:t>
      </w:r>
      <w:r>
        <w:t>any</w:t>
      </w:r>
      <w:r>
        <w:rPr>
          <w:spacing w:val="-13"/>
        </w:rPr>
        <w:t xml:space="preserve"> </w:t>
      </w:r>
      <w:r>
        <w:t>applicable</w:t>
      </w:r>
      <w:r>
        <w:rPr>
          <w:spacing w:val="-14"/>
        </w:rPr>
        <w:t xml:space="preserve"> </w:t>
      </w:r>
      <w:r>
        <w:t>Memorandum</w:t>
      </w:r>
      <w:r>
        <w:rPr>
          <w:spacing w:val="-14"/>
        </w:rPr>
        <w:t xml:space="preserve"> </w:t>
      </w:r>
      <w:r>
        <w:t>of</w:t>
      </w:r>
      <w:r>
        <w:rPr>
          <w:spacing w:val="-14"/>
        </w:rPr>
        <w:t xml:space="preserve"> </w:t>
      </w:r>
      <w:r>
        <w:t>Understanding</w:t>
      </w:r>
      <w:r>
        <w:rPr>
          <w:spacing w:val="-14"/>
        </w:rPr>
        <w:t xml:space="preserve"> </w:t>
      </w:r>
      <w:r>
        <w:t>(“MOU”), agreement, contract, or any other similar device, and any proposal or Request for Proposal (“RFP”) related</w:t>
      </w:r>
      <w:r>
        <w:rPr>
          <w:spacing w:val="-5"/>
        </w:rPr>
        <w:t xml:space="preserve"> </w:t>
      </w:r>
      <w:r>
        <w:t>thereto</w:t>
      </w:r>
      <w:r>
        <w:rPr>
          <w:spacing w:val="-4"/>
        </w:rPr>
        <w:t xml:space="preserve"> </w:t>
      </w:r>
      <w:r>
        <w:t>and</w:t>
      </w:r>
      <w:r>
        <w:rPr>
          <w:spacing w:val="-5"/>
        </w:rPr>
        <w:t xml:space="preserve"> </w:t>
      </w:r>
      <w:r>
        <w:t>agreed</w:t>
      </w:r>
      <w:r>
        <w:rPr>
          <w:spacing w:val="-5"/>
        </w:rPr>
        <w:t xml:space="preserve"> </w:t>
      </w:r>
      <w:r>
        <w:t>upon</w:t>
      </w:r>
      <w:r>
        <w:rPr>
          <w:spacing w:val="-7"/>
        </w:rPr>
        <w:t xml:space="preserve"> </w:t>
      </w:r>
      <w:r>
        <w:t>between</w:t>
      </w:r>
      <w:r>
        <w:rPr>
          <w:spacing w:val="-7"/>
        </w:rPr>
        <w:t xml:space="preserve"> </w:t>
      </w:r>
      <w:r>
        <w:t>the</w:t>
      </w:r>
      <w:r>
        <w:rPr>
          <w:spacing w:val="-4"/>
        </w:rPr>
        <w:t xml:space="preserve"> </w:t>
      </w:r>
      <w:r>
        <w:t>Parties,</w:t>
      </w:r>
      <w:r>
        <w:rPr>
          <w:spacing w:val="-6"/>
        </w:rPr>
        <w:t xml:space="preserve"> </w:t>
      </w:r>
      <w:r>
        <w:t>entered</w:t>
      </w:r>
      <w:r>
        <w:rPr>
          <w:spacing w:val="-5"/>
        </w:rPr>
        <w:t xml:space="preserve"> </w:t>
      </w:r>
      <w:r>
        <w:t>into</w:t>
      </w:r>
      <w:r>
        <w:rPr>
          <w:spacing w:val="-5"/>
        </w:rPr>
        <w:t xml:space="preserve"> </w:t>
      </w:r>
      <w:r>
        <w:t>between</w:t>
      </w:r>
      <w:r>
        <w:rPr>
          <w:spacing w:val="-8"/>
        </w:rPr>
        <w:t xml:space="preserve"> </w:t>
      </w:r>
      <w:r>
        <w:t>MSDH</w:t>
      </w:r>
      <w:r>
        <w:rPr>
          <w:spacing w:val="-6"/>
        </w:rPr>
        <w:t xml:space="preserve"> </w:t>
      </w:r>
      <w:r>
        <w:t>and Business</w:t>
      </w:r>
      <w:r>
        <w:rPr>
          <w:spacing w:val="-5"/>
        </w:rPr>
        <w:t xml:space="preserve"> </w:t>
      </w:r>
      <w:r>
        <w:t>Associate.</w:t>
      </w:r>
      <w:r>
        <w:rPr>
          <w:spacing w:val="-4"/>
        </w:rPr>
        <w:t xml:space="preserve"> </w:t>
      </w:r>
      <w:r>
        <w:t>Under</w:t>
      </w:r>
      <w:r>
        <w:rPr>
          <w:spacing w:val="-4"/>
        </w:rPr>
        <w:t xml:space="preserve"> </w:t>
      </w:r>
      <w:r>
        <w:t>this</w:t>
      </w:r>
      <w:r>
        <w:rPr>
          <w:spacing w:val="-5"/>
        </w:rPr>
        <w:t xml:space="preserve"> </w:t>
      </w:r>
      <w:r>
        <w:t>Business</w:t>
      </w:r>
      <w:r>
        <w:rPr>
          <w:spacing w:val="-5"/>
        </w:rPr>
        <w:t xml:space="preserve"> </w:t>
      </w:r>
      <w:r>
        <w:t>Associate</w:t>
      </w:r>
      <w:r>
        <w:rPr>
          <w:spacing w:val="-5"/>
        </w:rPr>
        <w:t xml:space="preserve"> </w:t>
      </w:r>
      <w:r>
        <w:t>Agreement,</w:t>
      </w:r>
      <w:r>
        <w:rPr>
          <w:spacing w:val="-4"/>
        </w:rPr>
        <w:t xml:space="preserve"> </w:t>
      </w:r>
      <w:r>
        <w:t>“Underlying</w:t>
      </w:r>
      <w:r>
        <w:rPr>
          <w:spacing w:val="-5"/>
        </w:rPr>
        <w:t xml:space="preserve"> </w:t>
      </w:r>
      <w:r>
        <w:t>Agreement”</w:t>
      </w:r>
      <w:r>
        <w:rPr>
          <w:spacing w:val="-5"/>
        </w:rPr>
        <w:t xml:space="preserve"> </w:t>
      </w:r>
      <w:r>
        <w:t>shall refer to the following:</w:t>
      </w:r>
    </w:p>
    <w:p w14:paraId="093DEAB6" w14:textId="77777777" w:rsidR="00C2522D" w:rsidRDefault="00C2522D">
      <w:pPr>
        <w:pStyle w:val="BodyText"/>
      </w:pPr>
    </w:p>
    <w:p w14:paraId="093DEAB7" w14:textId="77777777" w:rsidR="00C2522D" w:rsidRDefault="00817DED">
      <w:pPr>
        <w:tabs>
          <w:tab w:val="left" w:pos="9172"/>
        </w:tabs>
        <w:ind w:left="921"/>
      </w:pPr>
      <w:r>
        <w:rPr>
          <w:u w:val="single"/>
        </w:rPr>
        <w:tab/>
      </w:r>
      <w:r>
        <w:rPr>
          <w:spacing w:val="-10"/>
        </w:rPr>
        <w:t>.</w:t>
      </w:r>
    </w:p>
    <w:p w14:paraId="093DEAB8" w14:textId="77777777" w:rsidR="00C2522D" w:rsidRDefault="00C2522D">
      <w:pPr>
        <w:sectPr w:rsidR="00C2522D" w:rsidSect="00DA11AE">
          <w:pgSz w:w="12240" w:h="15840"/>
          <w:pgMar w:top="1260" w:right="900" w:bottom="1000" w:left="1280" w:header="0" w:footer="776" w:gutter="0"/>
          <w:cols w:space="720"/>
        </w:sectPr>
      </w:pPr>
    </w:p>
    <w:p w14:paraId="093DEAB9" w14:textId="77777777" w:rsidR="00C2522D" w:rsidRDefault="00817DED">
      <w:pPr>
        <w:pStyle w:val="ListParagraph"/>
        <w:numPr>
          <w:ilvl w:val="0"/>
          <w:numId w:val="7"/>
        </w:numPr>
        <w:tabs>
          <w:tab w:val="left" w:pos="920"/>
        </w:tabs>
        <w:spacing w:before="80"/>
        <w:ind w:left="920" w:right="1764" w:hanging="720"/>
      </w:pPr>
      <w:r>
        <w:lastRenderedPageBreak/>
        <w:t>“Unsecured</w:t>
      </w:r>
      <w:r>
        <w:rPr>
          <w:spacing w:val="-4"/>
        </w:rPr>
        <w:t xml:space="preserve"> </w:t>
      </w:r>
      <w:r>
        <w:t>Protected</w:t>
      </w:r>
      <w:r>
        <w:rPr>
          <w:spacing w:val="-4"/>
        </w:rPr>
        <w:t xml:space="preserve"> </w:t>
      </w:r>
      <w:r>
        <w:t>Health</w:t>
      </w:r>
      <w:r>
        <w:rPr>
          <w:spacing w:val="-4"/>
        </w:rPr>
        <w:t xml:space="preserve"> </w:t>
      </w:r>
      <w:r>
        <w:t>Information”</w:t>
      </w:r>
      <w:r>
        <w:rPr>
          <w:spacing w:val="-5"/>
        </w:rPr>
        <w:t xml:space="preserve"> </w:t>
      </w:r>
      <w:r>
        <w:t>shall</w:t>
      </w:r>
      <w:r>
        <w:rPr>
          <w:spacing w:val="-4"/>
        </w:rPr>
        <w:t xml:space="preserve"> </w:t>
      </w:r>
      <w:r>
        <w:t>have</w:t>
      </w:r>
      <w:r>
        <w:rPr>
          <w:spacing w:val="-5"/>
        </w:rPr>
        <w:t xml:space="preserve"> </w:t>
      </w:r>
      <w:r>
        <w:t>the</w:t>
      </w:r>
      <w:r>
        <w:rPr>
          <w:spacing w:val="-5"/>
        </w:rPr>
        <w:t xml:space="preserve"> </w:t>
      </w:r>
      <w:r>
        <w:t>same</w:t>
      </w:r>
      <w:r>
        <w:rPr>
          <w:spacing w:val="-3"/>
        </w:rPr>
        <w:t xml:space="preserve"> </w:t>
      </w:r>
      <w:r>
        <w:t>meaning</w:t>
      </w:r>
      <w:r>
        <w:rPr>
          <w:spacing w:val="-4"/>
        </w:rPr>
        <w:t xml:space="preserve"> </w:t>
      </w:r>
      <w:r>
        <w:t>as</w:t>
      </w:r>
      <w:r>
        <w:rPr>
          <w:spacing w:val="-5"/>
        </w:rPr>
        <w:t xml:space="preserve"> </w:t>
      </w:r>
      <w:r>
        <w:t>the</w:t>
      </w:r>
      <w:r>
        <w:rPr>
          <w:spacing w:val="-5"/>
        </w:rPr>
        <w:t xml:space="preserve"> </w:t>
      </w:r>
      <w:r>
        <w:t>term “Unsecured protected health information” in 45 C.F.R. § 164.402.</w:t>
      </w:r>
    </w:p>
    <w:p w14:paraId="093DEABA" w14:textId="77777777" w:rsidR="00C2522D" w:rsidRDefault="00C2522D">
      <w:pPr>
        <w:pStyle w:val="BodyText"/>
        <w:spacing w:before="9"/>
        <w:rPr>
          <w:sz w:val="29"/>
        </w:rPr>
      </w:pPr>
    </w:p>
    <w:p w14:paraId="093DEABB" w14:textId="77777777" w:rsidR="00C2522D" w:rsidRDefault="00817DED">
      <w:pPr>
        <w:pStyle w:val="ListParagraph"/>
        <w:numPr>
          <w:ilvl w:val="0"/>
          <w:numId w:val="7"/>
        </w:numPr>
        <w:tabs>
          <w:tab w:val="left" w:pos="920"/>
        </w:tabs>
        <w:spacing w:before="1"/>
        <w:ind w:left="920" w:hanging="721"/>
      </w:pPr>
      <w:r>
        <w:t>“Use”</w:t>
      </w:r>
      <w:r>
        <w:rPr>
          <w:spacing w:val="-7"/>
        </w:rPr>
        <w:t xml:space="preserve"> </w:t>
      </w:r>
      <w:r>
        <w:t>shall</w:t>
      </w:r>
      <w:r>
        <w:rPr>
          <w:spacing w:val="-5"/>
        </w:rPr>
        <w:t xml:space="preserve"> </w:t>
      </w:r>
      <w:r>
        <w:t>have</w:t>
      </w:r>
      <w:r>
        <w:rPr>
          <w:spacing w:val="-6"/>
        </w:rPr>
        <w:t xml:space="preserve"> </w:t>
      </w:r>
      <w:r>
        <w:t>the</w:t>
      </w:r>
      <w:r>
        <w:rPr>
          <w:spacing w:val="-8"/>
        </w:rPr>
        <w:t xml:space="preserve"> </w:t>
      </w:r>
      <w:r>
        <w:t>same</w:t>
      </w:r>
      <w:r>
        <w:rPr>
          <w:spacing w:val="-4"/>
        </w:rPr>
        <w:t xml:space="preserve"> </w:t>
      </w:r>
      <w:r>
        <w:t>meaning</w:t>
      </w:r>
      <w:r>
        <w:rPr>
          <w:spacing w:val="-8"/>
        </w:rPr>
        <w:t xml:space="preserve"> </w:t>
      </w:r>
      <w:r>
        <w:t>as</w:t>
      </w:r>
      <w:r>
        <w:rPr>
          <w:spacing w:val="-6"/>
        </w:rPr>
        <w:t xml:space="preserve"> </w:t>
      </w:r>
      <w:r>
        <w:t>the</w:t>
      </w:r>
      <w:r>
        <w:rPr>
          <w:spacing w:val="-8"/>
        </w:rPr>
        <w:t xml:space="preserve"> </w:t>
      </w:r>
      <w:r>
        <w:t>term</w:t>
      </w:r>
      <w:r>
        <w:rPr>
          <w:spacing w:val="-8"/>
        </w:rPr>
        <w:t xml:space="preserve"> </w:t>
      </w:r>
      <w:r>
        <w:t>“Use”</w:t>
      </w:r>
      <w:r>
        <w:rPr>
          <w:spacing w:val="-6"/>
        </w:rPr>
        <w:t xml:space="preserve"> </w:t>
      </w:r>
      <w:r>
        <w:t>in</w:t>
      </w:r>
      <w:r>
        <w:rPr>
          <w:spacing w:val="-6"/>
        </w:rPr>
        <w:t xml:space="preserve"> </w:t>
      </w:r>
      <w:r>
        <w:t>45</w:t>
      </w:r>
      <w:r>
        <w:rPr>
          <w:spacing w:val="-5"/>
        </w:rPr>
        <w:t xml:space="preserve"> </w:t>
      </w:r>
      <w:r>
        <w:t>C.F.R.</w:t>
      </w:r>
      <w:r>
        <w:rPr>
          <w:spacing w:val="-6"/>
        </w:rPr>
        <w:t xml:space="preserve"> </w:t>
      </w:r>
      <w:r>
        <w:t>§</w:t>
      </w:r>
      <w:r>
        <w:rPr>
          <w:spacing w:val="-8"/>
        </w:rPr>
        <w:t xml:space="preserve"> </w:t>
      </w:r>
      <w:r>
        <w:rPr>
          <w:spacing w:val="-2"/>
        </w:rPr>
        <w:t>160.103</w:t>
      </w:r>
    </w:p>
    <w:p w14:paraId="093DEABC" w14:textId="77777777" w:rsidR="00C2522D" w:rsidRDefault="00C2522D">
      <w:pPr>
        <w:pStyle w:val="BodyText"/>
        <w:spacing w:before="8"/>
        <w:rPr>
          <w:sz w:val="21"/>
        </w:rPr>
      </w:pPr>
    </w:p>
    <w:p w14:paraId="093DEABD" w14:textId="77777777" w:rsidR="00C2522D" w:rsidRDefault="00817DED">
      <w:pPr>
        <w:pStyle w:val="ListParagraph"/>
        <w:numPr>
          <w:ilvl w:val="0"/>
          <w:numId w:val="7"/>
        </w:numPr>
        <w:tabs>
          <w:tab w:val="left" w:pos="918"/>
        </w:tabs>
        <w:spacing w:line="253" w:lineRule="exact"/>
        <w:ind w:left="918"/>
      </w:pPr>
      <w:r>
        <w:rPr>
          <w:spacing w:val="-2"/>
        </w:rPr>
        <w:t>“Violation”</w:t>
      </w:r>
      <w:r>
        <w:rPr>
          <w:spacing w:val="-6"/>
        </w:rPr>
        <w:t xml:space="preserve"> </w:t>
      </w:r>
      <w:r>
        <w:rPr>
          <w:spacing w:val="-2"/>
        </w:rPr>
        <w:t>or</w:t>
      </w:r>
      <w:r>
        <w:rPr>
          <w:spacing w:val="-8"/>
        </w:rPr>
        <w:t xml:space="preserve"> </w:t>
      </w:r>
      <w:r>
        <w:rPr>
          <w:spacing w:val="-2"/>
        </w:rPr>
        <w:t>“Violate”</w:t>
      </w:r>
      <w:r>
        <w:rPr>
          <w:spacing w:val="-6"/>
        </w:rPr>
        <w:t xml:space="preserve"> </w:t>
      </w:r>
      <w:r>
        <w:rPr>
          <w:spacing w:val="-2"/>
        </w:rPr>
        <w:t>shall</w:t>
      </w:r>
      <w:r>
        <w:rPr>
          <w:spacing w:val="-4"/>
        </w:rPr>
        <w:t xml:space="preserve"> </w:t>
      </w:r>
      <w:r>
        <w:rPr>
          <w:spacing w:val="-2"/>
        </w:rPr>
        <w:t>have</w:t>
      </w:r>
      <w:r>
        <w:rPr>
          <w:spacing w:val="-6"/>
        </w:rPr>
        <w:t xml:space="preserve"> </w:t>
      </w:r>
      <w:r>
        <w:rPr>
          <w:spacing w:val="-2"/>
        </w:rPr>
        <w:t>the</w:t>
      </w:r>
      <w:r>
        <w:rPr>
          <w:spacing w:val="-6"/>
        </w:rPr>
        <w:t xml:space="preserve"> </w:t>
      </w:r>
      <w:r>
        <w:rPr>
          <w:spacing w:val="-2"/>
        </w:rPr>
        <w:t>same</w:t>
      </w:r>
      <w:r>
        <w:rPr>
          <w:spacing w:val="-4"/>
        </w:rPr>
        <w:t xml:space="preserve"> </w:t>
      </w:r>
      <w:r>
        <w:rPr>
          <w:spacing w:val="-2"/>
        </w:rPr>
        <w:t>meaning</w:t>
      </w:r>
      <w:r>
        <w:rPr>
          <w:spacing w:val="-8"/>
        </w:rPr>
        <w:t xml:space="preserve"> </w:t>
      </w:r>
      <w:r>
        <w:rPr>
          <w:spacing w:val="-2"/>
        </w:rPr>
        <w:t>as</w:t>
      </w:r>
      <w:r>
        <w:rPr>
          <w:spacing w:val="-6"/>
        </w:rPr>
        <w:t xml:space="preserve"> </w:t>
      </w:r>
      <w:r>
        <w:rPr>
          <w:spacing w:val="-2"/>
        </w:rPr>
        <w:t>the</w:t>
      </w:r>
      <w:r>
        <w:rPr>
          <w:spacing w:val="-6"/>
        </w:rPr>
        <w:t xml:space="preserve"> </w:t>
      </w:r>
      <w:r>
        <w:rPr>
          <w:spacing w:val="-2"/>
        </w:rPr>
        <w:t>terms</w:t>
      </w:r>
      <w:r>
        <w:rPr>
          <w:spacing w:val="-6"/>
        </w:rPr>
        <w:t xml:space="preserve"> </w:t>
      </w:r>
      <w:r>
        <w:rPr>
          <w:spacing w:val="-2"/>
        </w:rPr>
        <w:t>“Violation”</w:t>
      </w:r>
      <w:r>
        <w:rPr>
          <w:spacing w:val="-6"/>
        </w:rPr>
        <w:t xml:space="preserve"> </w:t>
      </w:r>
      <w:r>
        <w:rPr>
          <w:spacing w:val="-2"/>
        </w:rPr>
        <w:t>or</w:t>
      </w:r>
      <w:r>
        <w:rPr>
          <w:spacing w:val="-7"/>
        </w:rPr>
        <w:t xml:space="preserve"> </w:t>
      </w:r>
      <w:r>
        <w:rPr>
          <w:spacing w:val="-2"/>
        </w:rPr>
        <w:t>“Violate”</w:t>
      </w:r>
      <w:r>
        <w:rPr>
          <w:spacing w:val="-9"/>
        </w:rPr>
        <w:t xml:space="preserve"> </w:t>
      </w:r>
      <w:r>
        <w:rPr>
          <w:spacing w:val="-2"/>
        </w:rPr>
        <w:t>in</w:t>
      </w:r>
      <w:r>
        <w:rPr>
          <w:spacing w:val="-7"/>
        </w:rPr>
        <w:t xml:space="preserve"> </w:t>
      </w:r>
      <w:r>
        <w:rPr>
          <w:spacing w:val="-5"/>
        </w:rPr>
        <w:t>45</w:t>
      </w:r>
    </w:p>
    <w:p w14:paraId="093DEABE" w14:textId="77777777" w:rsidR="00C2522D" w:rsidRDefault="00817DED">
      <w:pPr>
        <w:pStyle w:val="BodyText"/>
        <w:spacing w:line="253" w:lineRule="exact"/>
        <w:ind w:left="922"/>
      </w:pPr>
      <w:r>
        <w:t>C.F.R.</w:t>
      </w:r>
      <w:r>
        <w:rPr>
          <w:spacing w:val="-14"/>
        </w:rPr>
        <w:t xml:space="preserve"> </w:t>
      </w:r>
      <w:r>
        <w:t>§</w:t>
      </w:r>
      <w:r>
        <w:rPr>
          <w:spacing w:val="-13"/>
        </w:rPr>
        <w:t xml:space="preserve"> </w:t>
      </w:r>
      <w:r>
        <w:rPr>
          <w:spacing w:val="-2"/>
        </w:rPr>
        <w:t>160.103.</w:t>
      </w:r>
    </w:p>
    <w:p w14:paraId="093DEABF" w14:textId="77777777" w:rsidR="00C2522D" w:rsidRDefault="00C2522D">
      <w:pPr>
        <w:pStyle w:val="BodyText"/>
        <w:spacing w:before="3"/>
      </w:pPr>
    </w:p>
    <w:p w14:paraId="093DEAC0" w14:textId="77777777" w:rsidR="00C2522D" w:rsidRDefault="00817DED">
      <w:pPr>
        <w:pStyle w:val="BodyText"/>
        <w:ind w:left="202" w:right="867" w:hanging="1"/>
      </w:pPr>
      <w:r>
        <w:t>All</w:t>
      </w:r>
      <w:r>
        <w:rPr>
          <w:spacing w:val="-14"/>
        </w:rPr>
        <w:t xml:space="preserve"> </w:t>
      </w:r>
      <w:r>
        <w:t>other</w:t>
      </w:r>
      <w:r>
        <w:rPr>
          <w:spacing w:val="-12"/>
        </w:rPr>
        <w:t xml:space="preserve"> </w:t>
      </w:r>
      <w:r>
        <w:t>terms</w:t>
      </w:r>
      <w:r>
        <w:rPr>
          <w:spacing w:val="-12"/>
        </w:rPr>
        <w:t xml:space="preserve"> </w:t>
      </w:r>
      <w:r>
        <w:t>not</w:t>
      </w:r>
      <w:r>
        <w:rPr>
          <w:spacing w:val="-10"/>
        </w:rPr>
        <w:t xml:space="preserve"> </w:t>
      </w:r>
      <w:r>
        <w:t>defined</w:t>
      </w:r>
      <w:r>
        <w:rPr>
          <w:spacing w:val="-14"/>
        </w:rPr>
        <w:t xml:space="preserve"> </w:t>
      </w:r>
      <w:r>
        <w:t>herein</w:t>
      </w:r>
      <w:r>
        <w:rPr>
          <w:spacing w:val="-14"/>
        </w:rPr>
        <w:t xml:space="preserve"> </w:t>
      </w:r>
      <w:r>
        <w:t>shall</w:t>
      </w:r>
      <w:r>
        <w:rPr>
          <w:spacing w:val="-12"/>
        </w:rPr>
        <w:t xml:space="preserve"> </w:t>
      </w:r>
      <w:r>
        <w:t>have</w:t>
      </w:r>
      <w:r>
        <w:rPr>
          <w:spacing w:val="-12"/>
        </w:rPr>
        <w:t xml:space="preserve"> </w:t>
      </w:r>
      <w:r>
        <w:t>the</w:t>
      </w:r>
      <w:r>
        <w:rPr>
          <w:spacing w:val="-12"/>
        </w:rPr>
        <w:t xml:space="preserve"> </w:t>
      </w:r>
      <w:r>
        <w:t>meanings</w:t>
      </w:r>
      <w:r>
        <w:rPr>
          <w:spacing w:val="-12"/>
        </w:rPr>
        <w:t xml:space="preserve"> </w:t>
      </w:r>
      <w:r>
        <w:t>assigned</w:t>
      </w:r>
      <w:r>
        <w:rPr>
          <w:spacing w:val="-13"/>
        </w:rPr>
        <w:t xml:space="preserve"> </w:t>
      </w:r>
      <w:r>
        <w:t>in</w:t>
      </w:r>
      <w:r>
        <w:rPr>
          <w:spacing w:val="-12"/>
        </w:rPr>
        <w:t xml:space="preserve"> </w:t>
      </w:r>
      <w:r>
        <w:t>HIPAA</w:t>
      </w:r>
      <w:r>
        <w:rPr>
          <w:spacing w:val="-14"/>
        </w:rPr>
        <w:t xml:space="preserve"> </w:t>
      </w:r>
      <w:r>
        <w:t>and</w:t>
      </w:r>
      <w:r>
        <w:rPr>
          <w:spacing w:val="-8"/>
        </w:rPr>
        <w:t xml:space="preserve"> </w:t>
      </w:r>
      <w:r>
        <w:t>its</w:t>
      </w:r>
      <w:r>
        <w:rPr>
          <w:spacing w:val="-12"/>
        </w:rPr>
        <w:t xml:space="preserve"> </w:t>
      </w:r>
      <w:r>
        <w:t xml:space="preserve">implementing </w:t>
      </w:r>
      <w:r>
        <w:rPr>
          <w:spacing w:val="-2"/>
        </w:rPr>
        <w:t>regulations.</w:t>
      </w:r>
    </w:p>
    <w:p w14:paraId="093DEAC1" w14:textId="77777777" w:rsidR="00C2522D" w:rsidRDefault="00C2522D">
      <w:pPr>
        <w:pStyle w:val="BodyText"/>
        <w:spacing w:before="2"/>
        <w:rPr>
          <w:sz w:val="16"/>
        </w:rPr>
      </w:pPr>
    </w:p>
    <w:p w14:paraId="093DEAC2" w14:textId="77777777" w:rsidR="00C2522D" w:rsidRDefault="00817DED">
      <w:pPr>
        <w:pStyle w:val="Heading1"/>
        <w:numPr>
          <w:ilvl w:val="0"/>
          <w:numId w:val="9"/>
        </w:numPr>
        <w:tabs>
          <w:tab w:val="left" w:pos="1562"/>
        </w:tabs>
        <w:ind w:left="1562" w:hanging="308"/>
        <w:jc w:val="left"/>
        <w:rPr>
          <w:u w:val="none"/>
        </w:rPr>
      </w:pPr>
      <w:r>
        <w:rPr>
          <w:spacing w:val="-11"/>
        </w:rPr>
        <w:t xml:space="preserve"> </w:t>
      </w:r>
      <w:r>
        <w:t>OBLIGATIONS</w:t>
      </w:r>
      <w:r>
        <w:rPr>
          <w:spacing w:val="-10"/>
        </w:rPr>
        <w:t xml:space="preserve"> </w:t>
      </w:r>
      <w:r>
        <w:t>AND</w:t>
      </w:r>
      <w:r>
        <w:rPr>
          <w:spacing w:val="-10"/>
        </w:rPr>
        <w:t xml:space="preserve"> </w:t>
      </w:r>
      <w:r>
        <w:t>ACTIVITIES</w:t>
      </w:r>
      <w:r>
        <w:rPr>
          <w:spacing w:val="-10"/>
        </w:rPr>
        <w:t xml:space="preserve"> </w:t>
      </w:r>
      <w:r>
        <w:t>OF</w:t>
      </w:r>
      <w:r>
        <w:rPr>
          <w:spacing w:val="-11"/>
        </w:rPr>
        <w:t xml:space="preserve"> </w:t>
      </w:r>
      <w:r>
        <w:t>BUSINESS</w:t>
      </w:r>
      <w:r>
        <w:rPr>
          <w:spacing w:val="-10"/>
        </w:rPr>
        <w:t xml:space="preserve"> </w:t>
      </w:r>
      <w:r>
        <w:rPr>
          <w:spacing w:val="-2"/>
        </w:rPr>
        <w:t>ASSOCIATE</w:t>
      </w:r>
    </w:p>
    <w:p w14:paraId="093DEAC3" w14:textId="77777777" w:rsidR="00C2522D" w:rsidRDefault="00C2522D">
      <w:pPr>
        <w:pStyle w:val="BodyText"/>
        <w:spacing w:before="11"/>
        <w:rPr>
          <w:b/>
          <w:sz w:val="19"/>
        </w:rPr>
      </w:pPr>
    </w:p>
    <w:p w14:paraId="093DEAC4" w14:textId="77777777" w:rsidR="00C2522D" w:rsidRDefault="00817DED">
      <w:pPr>
        <w:pStyle w:val="ListParagraph"/>
        <w:numPr>
          <w:ilvl w:val="0"/>
          <w:numId w:val="6"/>
        </w:numPr>
        <w:tabs>
          <w:tab w:val="left" w:pos="920"/>
        </w:tabs>
        <w:ind w:right="787"/>
      </w:pPr>
      <w:r>
        <w:t>Business</w:t>
      </w:r>
      <w:r>
        <w:rPr>
          <w:spacing w:val="-12"/>
        </w:rPr>
        <w:t xml:space="preserve"> </w:t>
      </w:r>
      <w:r>
        <w:t>Associate</w:t>
      </w:r>
      <w:r>
        <w:rPr>
          <w:spacing w:val="-11"/>
        </w:rPr>
        <w:t xml:space="preserve"> </w:t>
      </w:r>
      <w:r>
        <w:t>agrees</w:t>
      </w:r>
      <w:r>
        <w:rPr>
          <w:spacing w:val="-11"/>
        </w:rPr>
        <w:t xml:space="preserve"> </w:t>
      </w:r>
      <w:r>
        <w:t>to</w:t>
      </w:r>
      <w:r>
        <w:rPr>
          <w:spacing w:val="-11"/>
        </w:rPr>
        <w:t xml:space="preserve"> </w:t>
      </w:r>
      <w:r>
        <w:t>not</w:t>
      </w:r>
      <w:r>
        <w:rPr>
          <w:spacing w:val="-10"/>
        </w:rPr>
        <w:t xml:space="preserve"> </w:t>
      </w:r>
      <w:r>
        <w:t>Use</w:t>
      </w:r>
      <w:r>
        <w:rPr>
          <w:spacing w:val="-12"/>
        </w:rPr>
        <w:t xml:space="preserve"> </w:t>
      </w:r>
      <w:r>
        <w:t>or</w:t>
      </w:r>
      <w:r>
        <w:rPr>
          <w:spacing w:val="-12"/>
        </w:rPr>
        <w:t xml:space="preserve"> </w:t>
      </w:r>
      <w:r>
        <w:t>Disclose</w:t>
      </w:r>
      <w:r>
        <w:rPr>
          <w:spacing w:val="-11"/>
        </w:rPr>
        <w:t xml:space="preserve"> </w:t>
      </w:r>
      <w:r>
        <w:t>PHI</w:t>
      </w:r>
      <w:r>
        <w:rPr>
          <w:spacing w:val="-12"/>
        </w:rPr>
        <w:t xml:space="preserve"> </w:t>
      </w:r>
      <w:r>
        <w:t>other</w:t>
      </w:r>
      <w:r>
        <w:rPr>
          <w:spacing w:val="-12"/>
        </w:rPr>
        <w:t xml:space="preserve"> </w:t>
      </w:r>
      <w:r>
        <w:t>than</w:t>
      </w:r>
      <w:r>
        <w:rPr>
          <w:spacing w:val="-11"/>
        </w:rPr>
        <w:t xml:space="preserve"> </w:t>
      </w:r>
      <w:r>
        <w:t>as</w:t>
      </w:r>
      <w:r>
        <w:rPr>
          <w:spacing w:val="-11"/>
        </w:rPr>
        <w:t xml:space="preserve"> </w:t>
      </w:r>
      <w:r>
        <w:t>permitted</w:t>
      </w:r>
      <w:r>
        <w:rPr>
          <w:spacing w:val="-11"/>
        </w:rPr>
        <w:t xml:space="preserve"> </w:t>
      </w:r>
      <w:r>
        <w:t>or</w:t>
      </w:r>
      <w:r>
        <w:rPr>
          <w:spacing w:val="-12"/>
        </w:rPr>
        <w:t xml:space="preserve"> </w:t>
      </w:r>
      <w:r>
        <w:t>required</w:t>
      </w:r>
      <w:r>
        <w:rPr>
          <w:spacing w:val="-10"/>
        </w:rPr>
        <w:t xml:space="preserve"> </w:t>
      </w:r>
      <w:r>
        <w:t>by</w:t>
      </w:r>
      <w:r>
        <w:rPr>
          <w:spacing w:val="-12"/>
        </w:rPr>
        <w:t xml:space="preserve"> </w:t>
      </w:r>
      <w:r>
        <w:t>this Agreement and the Underlying Agreement(s), or as Required by Law.</w:t>
      </w:r>
    </w:p>
    <w:p w14:paraId="093DEAC5" w14:textId="77777777" w:rsidR="00C2522D" w:rsidRDefault="00C2522D">
      <w:pPr>
        <w:pStyle w:val="BodyText"/>
        <w:spacing w:before="11"/>
        <w:rPr>
          <w:sz w:val="21"/>
        </w:rPr>
      </w:pPr>
    </w:p>
    <w:p w14:paraId="093DEAC6" w14:textId="77777777" w:rsidR="00C2522D" w:rsidRDefault="00817DED">
      <w:pPr>
        <w:pStyle w:val="ListParagraph"/>
        <w:numPr>
          <w:ilvl w:val="0"/>
          <w:numId w:val="6"/>
        </w:numPr>
        <w:tabs>
          <w:tab w:val="left" w:pos="920"/>
        </w:tabs>
        <w:ind w:right="888"/>
      </w:pPr>
      <w:r>
        <w:t>Business Associate agrees to utilize appropriate safeguards and comply, where applicable, with the HIPAA Privacy and Security Rules, to prevent Use or Disclosure of the PHI other than as permitted or provided for by this Agreement and shall: (</w:t>
      </w:r>
      <w:proofErr w:type="spellStart"/>
      <w:r>
        <w:t>i</w:t>
      </w:r>
      <w:proofErr w:type="spellEnd"/>
      <w:r>
        <w:t>) implement administrative, physical, and technical safeguards that reasonably and appropriately protect the confidentiality, integrity, and availability of Protected Health Information and Electronic Protected</w:t>
      </w:r>
      <w:r>
        <w:rPr>
          <w:spacing w:val="-14"/>
        </w:rPr>
        <w:t xml:space="preserve"> </w:t>
      </w:r>
      <w:r>
        <w:t>Health</w:t>
      </w:r>
      <w:r>
        <w:rPr>
          <w:spacing w:val="11"/>
        </w:rPr>
        <w:t xml:space="preserve"> </w:t>
      </w:r>
      <w:r>
        <w:t>Information</w:t>
      </w:r>
      <w:r>
        <w:rPr>
          <w:spacing w:val="-14"/>
        </w:rPr>
        <w:t xml:space="preserve"> </w:t>
      </w:r>
      <w:r>
        <w:t>that</w:t>
      </w:r>
      <w:r>
        <w:rPr>
          <w:spacing w:val="-13"/>
        </w:rPr>
        <w:t xml:space="preserve"> </w:t>
      </w:r>
      <w:r>
        <w:t>Business</w:t>
      </w:r>
      <w:r>
        <w:rPr>
          <w:spacing w:val="-14"/>
        </w:rPr>
        <w:t xml:space="preserve"> </w:t>
      </w:r>
      <w:r>
        <w:t>Associate</w:t>
      </w:r>
      <w:r>
        <w:rPr>
          <w:spacing w:val="-14"/>
        </w:rPr>
        <w:t xml:space="preserve"> </w:t>
      </w:r>
      <w:r>
        <w:t>creates,</w:t>
      </w:r>
      <w:r>
        <w:rPr>
          <w:spacing w:val="-15"/>
        </w:rPr>
        <w:t xml:space="preserve"> </w:t>
      </w:r>
      <w:r>
        <w:t>receives,</w:t>
      </w:r>
      <w:r>
        <w:rPr>
          <w:spacing w:val="-14"/>
        </w:rPr>
        <w:t xml:space="preserve"> </w:t>
      </w:r>
      <w:r>
        <w:t>maintains,</w:t>
      </w:r>
      <w:r>
        <w:rPr>
          <w:spacing w:val="-13"/>
        </w:rPr>
        <w:t xml:space="preserve"> </w:t>
      </w:r>
      <w:r>
        <w:t>or</w:t>
      </w:r>
      <w:r>
        <w:rPr>
          <w:spacing w:val="-14"/>
        </w:rPr>
        <w:t xml:space="preserve"> </w:t>
      </w:r>
      <w:r>
        <w:t>transmits on behalf of MSDH; (ii) ensure that any subcontractor to whom Business Associate provides such information</w:t>
      </w:r>
      <w:r>
        <w:rPr>
          <w:spacing w:val="-5"/>
        </w:rPr>
        <w:t xml:space="preserve"> </w:t>
      </w:r>
      <w:r>
        <w:t>agrees</w:t>
      </w:r>
      <w:r>
        <w:rPr>
          <w:spacing w:val="-8"/>
        </w:rPr>
        <w:t xml:space="preserve"> </w:t>
      </w:r>
      <w:r>
        <w:t>to</w:t>
      </w:r>
      <w:r>
        <w:rPr>
          <w:spacing w:val="-7"/>
        </w:rPr>
        <w:t xml:space="preserve"> </w:t>
      </w:r>
      <w:r>
        <w:t>implement</w:t>
      </w:r>
      <w:r>
        <w:rPr>
          <w:spacing w:val="-6"/>
        </w:rPr>
        <w:t xml:space="preserve"> </w:t>
      </w:r>
      <w:r>
        <w:t>reasonable</w:t>
      </w:r>
      <w:r>
        <w:rPr>
          <w:spacing w:val="-5"/>
        </w:rPr>
        <w:t xml:space="preserve"> </w:t>
      </w:r>
      <w:r>
        <w:t>and</w:t>
      </w:r>
      <w:r>
        <w:rPr>
          <w:spacing w:val="-4"/>
        </w:rPr>
        <w:t xml:space="preserve"> </w:t>
      </w:r>
      <w:r>
        <w:t>appropriate</w:t>
      </w:r>
      <w:r>
        <w:rPr>
          <w:spacing w:val="-4"/>
        </w:rPr>
        <w:t xml:space="preserve"> </w:t>
      </w:r>
      <w:r>
        <w:t>safeguards</w:t>
      </w:r>
      <w:r>
        <w:rPr>
          <w:spacing w:val="-5"/>
        </w:rPr>
        <w:t xml:space="preserve"> </w:t>
      </w:r>
      <w:r>
        <w:t>to</w:t>
      </w:r>
      <w:r>
        <w:rPr>
          <w:spacing w:val="-3"/>
        </w:rPr>
        <w:t xml:space="preserve"> </w:t>
      </w:r>
      <w:r>
        <w:t>protect</w:t>
      </w:r>
      <w:r>
        <w:rPr>
          <w:spacing w:val="-2"/>
        </w:rPr>
        <w:t xml:space="preserve"> </w:t>
      </w:r>
      <w:r>
        <w:t>it;</w:t>
      </w:r>
      <w:r>
        <w:rPr>
          <w:spacing w:val="-5"/>
        </w:rPr>
        <w:t xml:space="preserve"> </w:t>
      </w:r>
      <w:r>
        <w:t>and</w:t>
      </w:r>
    </w:p>
    <w:p w14:paraId="093DEAC7" w14:textId="77777777" w:rsidR="00C2522D" w:rsidRDefault="00817DED">
      <w:pPr>
        <w:pStyle w:val="BodyText"/>
        <w:spacing w:before="2"/>
        <w:ind w:left="922"/>
      </w:pPr>
      <w:r>
        <w:rPr>
          <w:spacing w:val="-2"/>
        </w:rPr>
        <w:t>(iii)</w:t>
      </w:r>
      <w:r>
        <w:rPr>
          <w:spacing w:val="-6"/>
        </w:rPr>
        <w:t xml:space="preserve"> </w:t>
      </w:r>
      <w:r>
        <w:rPr>
          <w:spacing w:val="-2"/>
        </w:rPr>
        <w:t>report</w:t>
      </w:r>
      <w:r>
        <w:rPr>
          <w:spacing w:val="-5"/>
        </w:rPr>
        <w:t xml:space="preserve"> </w:t>
      </w:r>
      <w:r>
        <w:rPr>
          <w:spacing w:val="-2"/>
        </w:rPr>
        <w:t>to</w:t>
      </w:r>
      <w:r>
        <w:rPr>
          <w:spacing w:val="-5"/>
        </w:rPr>
        <w:t xml:space="preserve"> </w:t>
      </w:r>
      <w:r>
        <w:rPr>
          <w:spacing w:val="-2"/>
        </w:rPr>
        <w:t>MSDH</w:t>
      </w:r>
      <w:r>
        <w:rPr>
          <w:spacing w:val="-6"/>
        </w:rPr>
        <w:t xml:space="preserve"> </w:t>
      </w:r>
      <w:r>
        <w:rPr>
          <w:spacing w:val="-2"/>
        </w:rPr>
        <w:t>any</w:t>
      </w:r>
      <w:r>
        <w:rPr>
          <w:spacing w:val="-7"/>
        </w:rPr>
        <w:t xml:space="preserve"> </w:t>
      </w:r>
      <w:r>
        <w:rPr>
          <w:spacing w:val="-2"/>
        </w:rPr>
        <w:t>Security</w:t>
      </w:r>
      <w:r>
        <w:rPr>
          <w:spacing w:val="-6"/>
        </w:rPr>
        <w:t xml:space="preserve"> </w:t>
      </w:r>
      <w:r>
        <w:rPr>
          <w:spacing w:val="-2"/>
        </w:rPr>
        <w:t>Incident</w:t>
      </w:r>
      <w:r>
        <w:rPr>
          <w:spacing w:val="-6"/>
        </w:rPr>
        <w:t xml:space="preserve"> </w:t>
      </w:r>
      <w:r>
        <w:rPr>
          <w:spacing w:val="-2"/>
        </w:rPr>
        <w:t>of</w:t>
      </w:r>
      <w:r>
        <w:rPr>
          <w:spacing w:val="-5"/>
        </w:rPr>
        <w:t xml:space="preserve"> </w:t>
      </w:r>
      <w:r>
        <w:rPr>
          <w:spacing w:val="-2"/>
        </w:rPr>
        <w:t>which</w:t>
      </w:r>
      <w:r>
        <w:rPr>
          <w:spacing w:val="-5"/>
        </w:rPr>
        <w:t xml:space="preserve"> </w:t>
      </w:r>
      <w:r>
        <w:rPr>
          <w:spacing w:val="-2"/>
        </w:rPr>
        <w:t>Business</w:t>
      </w:r>
      <w:r>
        <w:rPr>
          <w:spacing w:val="-6"/>
        </w:rPr>
        <w:t xml:space="preserve"> </w:t>
      </w:r>
      <w:r>
        <w:rPr>
          <w:spacing w:val="-2"/>
        </w:rPr>
        <w:t>Associate</w:t>
      </w:r>
      <w:r>
        <w:rPr>
          <w:spacing w:val="-4"/>
        </w:rPr>
        <w:t xml:space="preserve"> </w:t>
      </w:r>
      <w:r>
        <w:rPr>
          <w:spacing w:val="-2"/>
        </w:rPr>
        <w:t>becomes</w:t>
      </w:r>
      <w:r>
        <w:rPr>
          <w:spacing w:val="-5"/>
        </w:rPr>
        <w:t xml:space="preserve"> </w:t>
      </w:r>
      <w:r>
        <w:rPr>
          <w:spacing w:val="-2"/>
        </w:rPr>
        <w:t>aware.</w:t>
      </w:r>
    </w:p>
    <w:p w14:paraId="093DEAC8" w14:textId="77777777" w:rsidR="00C2522D" w:rsidRDefault="00C2522D">
      <w:pPr>
        <w:pStyle w:val="BodyText"/>
      </w:pPr>
    </w:p>
    <w:p w14:paraId="093DEAC9" w14:textId="77777777" w:rsidR="00C2522D" w:rsidRDefault="00817DED">
      <w:pPr>
        <w:pStyle w:val="ListParagraph"/>
        <w:numPr>
          <w:ilvl w:val="0"/>
          <w:numId w:val="6"/>
        </w:numPr>
        <w:tabs>
          <w:tab w:val="left" w:pos="916"/>
        </w:tabs>
        <w:ind w:left="916" w:right="739" w:hanging="721"/>
      </w:pPr>
      <w:r>
        <w:t>Business</w:t>
      </w:r>
      <w:r>
        <w:rPr>
          <w:spacing w:val="-12"/>
        </w:rPr>
        <w:t xml:space="preserve"> </w:t>
      </w:r>
      <w:r>
        <w:t>Associate</w:t>
      </w:r>
      <w:r>
        <w:rPr>
          <w:spacing w:val="-11"/>
        </w:rPr>
        <w:t xml:space="preserve"> </w:t>
      </w:r>
      <w:r>
        <w:t>agrees</w:t>
      </w:r>
      <w:r>
        <w:rPr>
          <w:spacing w:val="-11"/>
        </w:rPr>
        <w:t xml:space="preserve"> </w:t>
      </w:r>
      <w:r>
        <w:t>to</w:t>
      </w:r>
      <w:r>
        <w:rPr>
          <w:spacing w:val="-8"/>
        </w:rPr>
        <w:t xml:space="preserve"> </w:t>
      </w:r>
      <w:r>
        <w:t>mitigate,</w:t>
      </w:r>
      <w:r>
        <w:rPr>
          <w:spacing w:val="-13"/>
        </w:rPr>
        <w:t xml:space="preserve"> </w:t>
      </w:r>
      <w:r>
        <w:t>to</w:t>
      </w:r>
      <w:r>
        <w:rPr>
          <w:spacing w:val="-13"/>
        </w:rPr>
        <w:t xml:space="preserve"> </w:t>
      </w:r>
      <w:r>
        <w:t>the</w:t>
      </w:r>
      <w:r>
        <w:rPr>
          <w:spacing w:val="-13"/>
        </w:rPr>
        <w:t xml:space="preserve"> </w:t>
      </w:r>
      <w:r>
        <w:t>extent</w:t>
      </w:r>
      <w:r>
        <w:rPr>
          <w:spacing w:val="-12"/>
        </w:rPr>
        <w:t xml:space="preserve"> </w:t>
      </w:r>
      <w:r>
        <w:t>practicable,</w:t>
      </w:r>
      <w:r>
        <w:rPr>
          <w:spacing w:val="-8"/>
        </w:rPr>
        <w:t xml:space="preserve"> </w:t>
      </w:r>
      <w:r>
        <w:t>any</w:t>
      </w:r>
      <w:r>
        <w:rPr>
          <w:spacing w:val="-12"/>
        </w:rPr>
        <w:t xml:space="preserve"> </w:t>
      </w:r>
      <w:r>
        <w:t>harmful</w:t>
      </w:r>
      <w:r>
        <w:rPr>
          <w:spacing w:val="-10"/>
        </w:rPr>
        <w:t xml:space="preserve"> </w:t>
      </w:r>
      <w:r>
        <w:t>effect</w:t>
      </w:r>
      <w:r>
        <w:rPr>
          <w:spacing w:val="-10"/>
        </w:rPr>
        <w:t xml:space="preserve"> </w:t>
      </w:r>
      <w:r>
        <w:t>that</w:t>
      </w:r>
      <w:r>
        <w:rPr>
          <w:spacing w:val="-12"/>
        </w:rPr>
        <w:t xml:space="preserve"> </w:t>
      </w:r>
      <w:r>
        <w:t>is</w:t>
      </w:r>
      <w:r>
        <w:rPr>
          <w:spacing w:val="-6"/>
        </w:rPr>
        <w:t xml:space="preserve"> </w:t>
      </w:r>
      <w:r>
        <w:t>known to Business Associate of a Use or Disclosure of PHI by Business Associate in Violation of the requirements</w:t>
      </w:r>
      <w:r>
        <w:rPr>
          <w:spacing w:val="-2"/>
        </w:rPr>
        <w:t xml:space="preserve"> </w:t>
      </w:r>
      <w:r>
        <w:t>of this Agreement and/or state or federal laws and regulations.</w:t>
      </w:r>
    </w:p>
    <w:p w14:paraId="093DEACA" w14:textId="77777777" w:rsidR="00C2522D" w:rsidRDefault="00C2522D">
      <w:pPr>
        <w:pStyle w:val="BodyText"/>
        <w:spacing w:before="10"/>
        <w:rPr>
          <w:sz w:val="21"/>
        </w:rPr>
      </w:pPr>
    </w:p>
    <w:p w14:paraId="093DEACB" w14:textId="77777777" w:rsidR="00C2522D" w:rsidRDefault="00817DED">
      <w:pPr>
        <w:pStyle w:val="ListParagraph"/>
        <w:numPr>
          <w:ilvl w:val="0"/>
          <w:numId w:val="6"/>
        </w:numPr>
        <w:tabs>
          <w:tab w:val="left" w:pos="916"/>
        </w:tabs>
        <w:ind w:left="916" w:right="710"/>
      </w:pPr>
      <w:r>
        <w:rPr>
          <w:b/>
        </w:rPr>
        <w:t xml:space="preserve">Breaches and Security Incidents. </w:t>
      </w:r>
      <w:r>
        <w:t>During the term of this Agreement, Business Associate agrees</w:t>
      </w:r>
      <w:r>
        <w:rPr>
          <w:spacing w:val="-4"/>
        </w:rPr>
        <w:t xml:space="preserve"> </w:t>
      </w:r>
      <w:r>
        <w:t>to</w:t>
      </w:r>
      <w:r>
        <w:rPr>
          <w:spacing w:val="-3"/>
        </w:rPr>
        <w:t xml:space="preserve"> </w:t>
      </w:r>
      <w:r>
        <w:t>implement</w:t>
      </w:r>
      <w:r>
        <w:rPr>
          <w:spacing w:val="-3"/>
        </w:rPr>
        <w:t xml:space="preserve"> </w:t>
      </w:r>
      <w:r>
        <w:t>reasonable</w:t>
      </w:r>
      <w:r>
        <w:rPr>
          <w:spacing w:val="-4"/>
        </w:rPr>
        <w:t xml:space="preserve"> </w:t>
      </w:r>
      <w:r>
        <w:t>systems</w:t>
      </w:r>
      <w:r>
        <w:rPr>
          <w:spacing w:val="-2"/>
        </w:rPr>
        <w:t xml:space="preserve"> </w:t>
      </w:r>
      <w:r>
        <w:t>for</w:t>
      </w:r>
      <w:r>
        <w:rPr>
          <w:spacing w:val="-3"/>
        </w:rPr>
        <w:t xml:space="preserve"> </w:t>
      </w:r>
      <w:r>
        <w:t>the</w:t>
      </w:r>
      <w:r>
        <w:rPr>
          <w:spacing w:val="-4"/>
        </w:rPr>
        <w:t xml:space="preserve"> </w:t>
      </w:r>
      <w:r>
        <w:t>discovery</w:t>
      </w:r>
      <w:r>
        <w:rPr>
          <w:spacing w:val="-3"/>
        </w:rPr>
        <w:t xml:space="preserve"> </w:t>
      </w:r>
      <w:r>
        <w:t>and</w:t>
      </w:r>
      <w:r>
        <w:rPr>
          <w:spacing w:val="-3"/>
        </w:rPr>
        <w:t xml:space="preserve"> </w:t>
      </w:r>
      <w:r>
        <w:t>prompt</w:t>
      </w:r>
      <w:r>
        <w:rPr>
          <w:spacing w:val="-3"/>
        </w:rPr>
        <w:t xml:space="preserve"> </w:t>
      </w:r>
      <w:r>
        <w:t>reporting</w:t>
      </w:r>
      <w:r>
        <w:rPr>
          <w:spacing w:val="-3"/>
        </w:rPr>
        <w:t xml:space="preserve"> </w:t>
      </w:r>
      <w:r>
        <w:t>of</w:t>
      </w:r>
      <w:r>
        <w:rPr>
          <w:spacing w:val="-3"/>
        </w:rPr>
        <w:t xml:space="preserve"> </w:t>
      </w:r>
      <w:r>
        <w:t>any</w:t>
      </w:r>
      <w:r>
        <w:rPr>
          <w:spacing w:val="-3"/>
        </w:rPr>
        <w:t xml:space="preserve"> </w:t>
      </w:r>
      <w:r>
        <w:t>actual</w:t>
      </w:r>
      <w:r>
        <w:rPr>
          <w:spacing w:val="-3"/>
        </w:rPr>
        <w:t xml:space="preserve"> </w:t>
      </w:r>
      <w:r>
        <w:t>or suspected Breach or Security Incident. Business Associate agrees to take the following steps:</w:t>
      </w:r>
    </w:p>
    <w:p w14:paraId="093DEACC" w14:textId="77777777" w:rsidR="00C2522D" w:rsidRDefault="00C2522D">
      <w:pPr>
        <w:pStyle w:val="BodyText"/>
        <w:spacing w:before="1"/>
      </w:pPr>
    </w:p>
    <w:p w14:paraId="093DEACD" w14:textId="77777777" w:rsidR="00C2522D" w:rsidRDefault="00817DED">
      <w:pPr>
        <w:ind w:left="916" w:right="617"/>
      </w:pPr>
      <w:r>
        <w:rPr>
          <w:b/>
          <w:i/>
        </w:rPr>
        <w:t>Notice to MSDH</w:t>
      </w:r>
      <w:r>
        <w:rPr>
          <w:b/>
        </w:rPr>
        <w:t xml:space="preserve">. </w:t>
      </w:r>
      <w:r>
        <w:t xml:space="preserve">(1) To notify their MSDH Point-of-Contact, MSDH IT Security Officer and MSDH Privacy Officer </w:t>
      </w:r>
      <w:r>
        <w:rPr>
          <w:b/>
        </w:rPr>
        <w:t xml:space="preserve">without unreasonable delay, and no later than five (5) days after discovery, by telephone call and email or registered or certified mail </w:t>
      </w:r>
      <w:r>
        <w:t>upon the discovery of an actual or suspected Breach of Unsecured PHI in electronic media or in any other media. (2) To</w:t>
      </w:r>
      <w:r>
        <w:rPr>
          <w:spacing w:val="-3"/>
        </w:rPr>
        <w:t xml:space="preserve"> </w:t>
      </w:r>
      <w:r>
        <w:t>notify</w:t>
      </w:r>
      <w:r>
        <w:rPr>
          <w:spacing w:val="-3"/>
        </w:rPr>
        <w:t xml:space="preserve"> </w:t>
      </w:r>
      <w:r>
        <w:t>their</w:t>
      </w:r>
      <w:r>
        <w:rPr>
          <w:spacing w:val="-3"/>
        </w:rPr>
        <w:t xml:space="preserve"> </w:t>
      </w:r>
      <w:r>
        <w:t>MSDH</w:t>
      </w:r>
      <w:r>
        <w:rPr>
          <w:spacing w:val="-4"/>
        </w:rPr>
        <w:t xml:space="preserve"> </w:t>
      </w:r>
      <w:r>
        <w:t>Point-of-Contact,</w:t>
      </w:r>
      <w:r>
        <w:rPr>
          <w:spacing w:val="-3"/>
        </w:rPr>
        <w:t xml:space="preserve"> </w:t>
      </w:r>
      <w:r>
        <w:t>MSDH</w:t>
      </w:r>
      <w:r>
        <w:rPr>
          <w:spacing w:val="-4"/>
        </w:rPr>
        <w:t xml:space="preserve"> </w:t>
      </w:r>
      <w:r>
        <w:t>IT</w:t>
      </w:r>
      <w:r>
        <w:rPr>
          <w:spacing w:val="-3"/>
        </w:rPr>
        <w:t xml:space="preserve"> </w:t>
      </w:r>
      <w:r>
        <w:t>Security</w:t>
      </w:r>
      <w:r>
        <w:rPr>
          <w:spacing w:val="-3"/>
        </w:rPr>
        <w:t xml:space="preserve"> </w:t>
      </w:r>
      <w:r>
        <w:t>Officer</w:t>
      </w:r>
      <w:r>
        <w:rPr>
          <w:spacing w:val="-3"/>
        </w:rPr>
        <w:t xml:space="preserve"> </w:t>
      </w:r>
      <w:r>
        <w:t>and</w:t>
      </w:r>
      <w:r>
        <w:rPr>
          <w:spacing w:val="-3"/>
        </w:rPr>
        <w:t xml:space="preserve"> </w:t>
      </w:r>
      <w:r>
        <w:t>MSDH</w:t>
      </w:r>
      <w:r>
        <w:rPr>
          <w:spacing w:val="-4"/>
        </w:rPr>
        <w:t xml:space="preserve"> </w:t>
      </w:r>
      <w:r>
        <w:t>Privacy</w:t>
      </w:r>
      <w:r>
        <w:rPr>
          <w:spacing w:val="-3"/>
        </w:rPr>
        <w:t xml:space="preserve"> </w:t>
      </w:r>
      <w:r>
        <w:t xml:space="preserve">Officer </w:t>
      </w:r>
      <w:r>
        <w:rPr>
          <w:b/>
        </w:rPr>
        <w:t xml:space="preserve">without unreasonable delay, and no later than five (5) days after discovery, by telephone call and email or registered or certified mail </w:t>
      </w:r>
      <w:r>
        <w:t>of any actual or suspected Security Incident affecting this Agreement, including but not limited to an actual or suspected Security Incident that involves data provided to MSDH by the Social Security Administration. A Breach or Security Incident shall be treated as discovered by Business Associate as of the first day on which the Breach or Security Incident is known, or by exercising reasonable diligence would have been known, to any person (other than the person committing the Breach or Security Incident) who is a workforce member, officer, or other agent of Business Associate.</w:t>
      </w:r>
    </w:p>
    <w:p w14:paraId="093DEACE" w14:textId="77777777" w:rsidR="00C2522D" w:rsidRDefault="00C2522D">
      <w:pPr>
        <w:sectPr w:rsidR="00C2522D" w:rsidSect="00DA11AE">
          <w:pgSz w:w="12240" w:h="15840"/>
          <w:pgMar w:top="1180" w:right="900" w:bottom="1000" w:left="1280" w:header="0" w:footer="776" w:gutter="0"/>
          <w:cols w:space="720"/>
        </w:sectPr>
      </w:pPr>
    </w:p>
    <w:p w14:paraId="093DEACF" w14:textId="2D488249" w:rsidR="00C2522D" w:rsidRDefault="00817DED">
      <w:pPr>
        <w:pStyle w:val="BodyText"/>
        <w:spacing w:before="70"/>
        <w:ind w:left="915" w:right="482"/>
      </w:pPr>
      <w:r>
        <w:lastRenderedPageBreak/>
        <w:t>The</w:t>
      </w:r>
      <w:r>
        <w:rPr>
          <w:spacing w:val="-3"/>
        </w:rPr>
        <w:t xml:space="preserve"> </w:t>
      </w:r>
      <w:r>
        <w:t>notification</w:t>
      </w:r>
      <w:r>
        <w:rPr>
          <w:spacing w:val="-2"/>
        </w:rPr>
        <w:t xml:space="preserve"> </w:t>
      </w:r>
      <w:r>
        <w:t>shall</w:t>
      </w:r>
      <w:r>
        <w:rPr>
          <w:spacing w:val="-2"/>
        </w:rPr>
        <w:t xml:space="preserve"> </w:t>
      </w:r>
      <w:r>
        <w:t>include,</w:t>
      </w:r>
      <w:r>
        <w:rPr>
          <w:spacing w:val="-2"/>
        </w:rPr>
        <w:t xml:space="preserve"> </w:t>
      </w:r>
      <w:r>
        <w:t>to</w:t>
      </w:r>
      <w:r>
        <w:rPr>
          <w:spacing w:val="-2"/>
        </w:rPr>
        <w:t xml:space="preserve"> </w:t>
      </w:r>
      <w:r>
        <w:t>the</w:t>
      </w:r>
      <w:r>
        <w:rPr>
          <w:spacing w:val="-3"/>
        </w:rPr>
        <w:t xml:space="preserve"> </w:t>
      </w:r>
      <w:r>
        <w:t>extent</w:t>
      </w:r>
      <w:r>
        <w:rPr>
          <w:spacing w:val="-2"/>
        </w:rPr>
        <w:t xml:space="preserve"> </w:t>
      </w:r>
      <w:r>
        <w:t>possible</w:t>
      </w:r>
      <w:r>
        <w:rPr>
          <w:spacing w:val="-3"/>
        </w:rPr>
        <w:t xml:space="preserve"> </w:t>
      </w:r>
      <w:r>
        <w:t>and</w:t>
      </w:r>
      <w:r>
        <w:rPr>
          <w:spacing w:val="-2"/>
        </w:rPr>
        <w:t xml:space="preserve"> </w:t>
      </w:r>
      <w:r>
        <w:t>subsequently</w:t>
      </w:r>
      <w:r>
        <w:rPr>
          <w:spacing w:val="-2"/>
        </w:rPr>
        <w:t xml:space="preserve"> </w:t>
      </w:r>
      <w:r>
        <w:t>as</w:t>
      </w:r>
      <w:r>
        <w:rPr>
          <w:spacing w:val="-3"/>
        </w:rPr>
        <w:t xml:space="preserve"> </w:t>
      </w:r>
      <w:r>
        <w:t>the</w:t>
      </w:r>
      <w:r>
        <w:rPr>
          <w:spacing w:val="-3"/>
        </w:rPr>
        <w:t xml:space="preserve"> </w:t>
      </w:r>
      <w:r>
        <w:t>information</w:t>
      </w:r>
      <w:r>
        <w:rPr>
          <w:spacing w:val="-2"/>
        </w:rPr>
        <w:t xml:space="preserve"> </w:t>
      </w:r>
      <w:r>
        <w:t>becomes available,</w:t>
      </w:r>
      <w:r>
        <w:rPr>
          <w:spacing w:val="-3"/>
        </w:rPr>
        <w:t xml:space="preserve"> </w:t>
      </w:r>
      <w:r>
        <w:t>a</w:t>
      </w:r>
      <w:r>
        <w:rPr>
          <w:spacing w:val="-4"/>
        </w:rPr>
        <w:t xml:space="preserve"> </w:t>
      </w:r>
      <w:r>
        <w:t>reasonably</w:t>
      </w:r>
      <w:r>
        <w:rPr>
          <w:spacing w:val="-3"/>
        </w:rPr>
        <w:t xml:space="preserve"> </w:t>
      </w:r>
      <w:r>
        <w:t>detailed</w:t>
      </w:r>
      <w:r>
        <w:rPr>
          <w:spacing w:val="-3"/>
        </w:rPr>
        <w:t xml:space="preserve"> </w:t>
      </w:r>
      <w:r>
        <w:t>description</w:t>
      </w:r>
      <w:r>
        <w:rPr>
          <w:spacing w:val="-3"/>
        </w:rPr>
        <w:t xml:space="preserve"> </w:t>
      </w:r>
      <w:r>
        <w:t>of</w:t>
      </w:r>
      <w:r>
        <w:rPr>
          <w:spacing w:val="-3"/>
        </w:rPr>
        <w:t xml:space="preserve"> </w:t>
      </w:r>
      <w:r>
        <w:t>the</w:t>
      </w:r>
      <w:r>
        <w:rPr>
          <w:spacing w:val="-4"/>
        </w:rPr>
        <w:t xml:space="preserve"> </w:t>
      </w:r>
      <w:r>
        <w:t>actual</w:t>
      </w:r>
      <w:r>
        <w:rPr>
          <w:spacing w:val="-3"/>
        </w:rPr>
        <w:t xml:space="preserve"> </w:t>
      </w:r>
      <w:r>
        <w:t>or</w:t>
      </w:r>
      <w:r>
        <w:rPr>
          <w:spacing w:val="-3"/>
        </w:rPr>
        <w:t xml:space="preserve"> </w:t>
      </w:r>
      <w:r>
        <w:t>suspected</w:t>
      </w:r>
      <w:r>
        <w:rPr>
          <w:spacing w:val="-3"/>
        </w:rPr>
        <w:t xml:space="preserve"> </w:t>
      </w:r>
      <w:r>
        <w:t>Breach</w:t>
      </w:r>
      <w:r>
        <w:rPr>
          <w:spacing w:val="-3"/>
        </w:rPr>
        <w:t xml:space="preserve"> </w:t>
      </w:r>
      <w:r>
        <w:t>or</w:t>
      </w:r>
      <w:r>
        <w:rPr>
          <w:spacing w:val="-3"/>
        </w:rPr>
        <w:t xml:space="preserve"> </w:t>
      </w:r>
      <w:r>
        <w:t>Security</w:t>
      </w:r>
      <w:r>
        <w:rPr>
          <w:spacing w:val="-3"/>
        </w:rPr>
        <w:t xml:space="preserve"> </w:t>
      </w:r>
      <w:r>
        <w:t>Incident, the identification of all Individuals whose Unsecured PHI is reasonably believed by Business Associate to have been</w:t>
      </w:r>
      <w:r>
        <w:rPr>
          <w:spacing w:val="-1"/>
        </w:rPr>
        <w:t xml:space="preserve"> </w:t>
      </w:r>
      <w:r>
        <w:t>affected</w:t>
      </w:r>
      <w:r>
        <w:rPr>
          <w:spacing w:val="-2"/>
        </w:rPr>
        <w:t xml:space="preserve"> </w:t>
      </w:r>
      <w:r>
        <w:t>by</w:t>
      </w:r>
      <w:r>
        <w:rPr>
          <w:spacing w:val="-1"/>
        </w:rPr>
        <w:t xml:space="preserve"> </w:t>
      </w:r>
      <w:r>
        <w:t>the Breach</w:t>
      </w:r>
      <w:r>
        <w:rPr>
          <w:spacing w:val="-1"/>
        </w:rPr>
        <w:t xml:space="preserve"> </w:t>
      </w:r>
      <w:r>
        <w:t>or Security</w:t>
      </w:r>
      <w:r>
        <w:rPr>
          <w:spacing w:val="-1"/>
        </w:rPr>
        <w:t xml:space="preserve"> </w:t>
      </w:r>
      <w:r>
        <w:t>Incident along</w:t>
      </w:r>
      <w:r>
        <w:rPr>
          <w:spacing w:val="-2"/>
        </w:rPr>
        <w:t xml:space="preserve"> </w:t>
      </w:r>
      <w:r>
        <w:t>with</w:t>
      </w:r>
      <w:r>
        <w:rPr>
          <w:spacing w:val="-1"/>
        </w:rPr>
        <w:t xml:space="preserve"> </w:t>
      </w:r>
      <w:r>
        <w:t>any</w:t>
      </w:r>
      <w:r>
        <w:rPr>
          <w:spacing w:val="-1"/>
        </w:rPr>
        <w:t xml:space="preserve"> </w:t>
      </w:r>
      <w:r>
        <w:t xml:space="preserve">other available information that is required to be included in the notification to the Individual, HHS and/or the media, all in accordance with the data breach notification requirements set forth in 42 U.S.C. § 17932 and 45 C.F.R. Parts 160 and 164, Subparts A, D, and E, or any other applicable </w:t>
      </w:r>
      <w:r>
        <w:rPr>
          <w:spacing w:val="-2"/>
        </w:rPr>
        <w:t>notification</w:t>
      </w:r>
      <w:r w:rsidR="00D66157">
        <w:rPr>
          <w:spacing w:val="-2"/>
        </w:rPr>
        <w:t xml:space="preserve"> </w:t>
      </w:r>
      <w:r>
        <w:rPr>
          <w:spacing w:val="-2"/>
        </w:rPr>
        <w:t>requirements.</w:t>
      </w:r>
    </w:p>
    <w:p w14:paraId="093DEAD0" w14:textId="77777777" w:rsidR="00C2522D" w:rsidRDefault="00C2522D">
      <w:pPr>
        <w:pStyle w:val="BodyText"/>
        <w:spacing w:before="10"/>
        <w:rPr>
          <w:sz w:val="21"/>
        </w:rPr>
      </w:pPr>
    </w:p>
    <w:p w14:paraId="093DEAD1" w14:textId="77777777" w:rsidR="00C2522D" w:rsidRDefault="00817DED">
      <w:pPr>
        <w:pStyle w:val="BodyText"/>
        <w:ind w:left="916" w:right="405"/>
      </w:pPr>
      <w:r>
        <w:t>Upon</w:t>
      </w:r>
      <w:r>
        <w:rPr>
          <w:spacing w:val="-3"/>
        </w:rPr>
        <w:t xml:space="preserve"> </w:t>
      </w:r>
      <w:r>
        <w:t>discovery</w:t>
      </w:r>
      <w:r>
        <w:rPr>
          <w:spacing w:val="-3"/>
        </w:rPr>
        <w:t xml:space="preserve"> </w:t>
      </w:r>
      <w:r>
        <w:t>of</w:t>
      </w:r>
      <w:r>
        <w:rPr>
          <w:spacing w:val="-3"/>
        </w:rPr>
        <w:t xml:space="preserve"> </w:t>
      </w:r>
      <w:r>
        <w:t>an</w:t>
      </w:r>
      <w:r>
        <w:rPr>
          <w:spacing w:val="-3"/>
        </w:rPr>
        <w:t xml:space="preserve"> </w:t>
      </w:r>
      <w:r>
        <w:t>actual</w:t>
      </w:r>
      <w:r>
        <w:rPr>
          <w:spacing w:val="-3"/>
        </w:rPr>
        <w:t xml:space="preserve"> </w:t>
      </w:r>
      <w:r>
        <w:t>or</w:t>
      </w:r>
      <w:r>
        <w:rPr>
          <w:spacing w:val="-3"/>
        </w:rPr>
        <w:t xml:space="preserve"> </w:t>
      </w:r>
      <w:r>
        <w:t>suspected</w:t>
      </w:r>
      <w:r>
        <w:rPr>
          <w:spacing w:val="-3"/>
        </w:rPr>
        <w:t xml:space="preserve"> </w:t>
      </w:r>
      <w:r>
        <w:t>Breach</w:t>
      </w:r>
      <w:r>
        <w:rPr>
          <w:spacing w:val="-3"/>
        </w:rPr>
        <w:t xml:space="preserve"> </w:t>
      </w:r>
      <w:r>
        <w:t>or</w:t>
      </w:r>
      <w:r>
        <w:rPr>
          <w:spacing w:val="-3"/>
        </w:rPr>
        <w:t xml:space="preserve"> </w:t>
      </w:r>
      <w:r>
        <w:t>Security</w:t>
      </w:r>
      <w:r>
        <w:rPr>
          <w:spacing w:val="-3"/>
        </w:rPr>
        <w:t xml:space="preserve"> </w:t>
      </w:r>
      <w:r>
        <w:t>Incident,</w:t>
      </w:r>
      <w:r>
        <w:rPr>
          <w:spacing w:val="-3"/>
        </w:rPr>
        <w:t xml:space="preserve"> </w:t>
      </w:r>
      <w:r>
        <w:t>Business</w:t>
      </w:r>
      <w:r>
        <w:rPr>
          <w:spacing w:val="-4"/>
        </w:rPr>
        <w:t xml:space="preserve"> </w:t>
      </w:r>
      <w:r>
        <w:t>Associate</w:t>
      </w:r>
      <w:r>
        <w:rPr>
          <w:spacing w:val="-4"/>
        </w:rPr>
        <w:t xml:space="preserve"> </w:t>
      </w:r>
      <w:r>
        <w:t xml:space="preserve">shall </w:t>
      </w:r>
      <w:r>
        <w:rPr>
          <w:spacing w:val="-2"/>
        </w:rPr>
        <w:t>take:</w:t>
      </w:r>
    </w:p>
    <w:p w14:paraId="093DEAD2" w14:textId="77777777" w:rsidR="00C2522D" w:rsidRDefault="00C2522D">
      <w:pPr>
        <w:pStyle w:val="BodyText"/>
        <w:spacing w:before="2"/>
      </w:pPr>
    </w:p>
    <w:p w14:paraId="093DEAD3" w14:textId="77777777" w:rsidR="00C2522D" w:rsidRDefault="00817DED">
      <w:pPr>
        <w:pStyle w:val="ListParagraph"/>
        <w:numPr>
          <w:ilvl w:val="0"/>
          <w:numId w:val="5"/>
        </w:numPr>
        <w:tabs>
          <w:tab w:val="left" w:pos="1882"/>
        </w:tabs>
        <w:ind w:right="609" w:hanging="361"/>
      </w:pPr>
      <w:r>
        <w:t>Prompt</w:t>
      </w:r>
      <w:r>
        <w:rPr>
          <w:spacing w:val="-4"/>
        </w:rPr>
        <w:t xml:space="preserve"> </w:t>
      </w:r>
      <w:r>
        <w:t>corrective</w:t>
      </w:r>
      <w:r>
        <w:rPr>
          <w:spacing w:val="-5"/>
        </w:rPr>
        <w:t xml:space="preserve"> </w:t>
      </w:r>
      <w:r>
        <w:t>action</w:t>
      </w:r>
      <w:r>
        <w:rPr>
          <w:spacing w:val="-4"/>
        </w:rPr>
        <w:t xml:space="preserve"> </w:t>
      </w:r>
      <w:r>
        <w:t>to</w:t>
      </w:r>
      <w:r>
        <w:rPr>
          <w:spacing w:val="-8"/>
        </w:rPr>
        <w:t xml:space="preserve"> </w:t>
      </w:r>
      <w:r>
        <w:t>mitigate</w:t>
      </w:r>
      <w:r>
        <w:rPr>
          <w:spacing w:val="-5"/>
        </w:rPr>
        <w:t xml:space="preserve"> </w:t>
      </w:r>
      <w:r>
        <w:t>any</w:t>
      </w:r>
      <w:r>
        <w:rPr>
          <w:spacing w:val="-6"/>
        </w:rPr>
        <w:t xml:space="preserve"> </w:t>
      </w:r>
      <w:r>
        <w:t>risks</w:t>
      </w:r>
      <w:r>
        <w:rPr>
          <w:spacing w:val="-5"/>
        </w:rPr>
        <w:t xml:space="preserve"> </w:t>
      </w:r>
      <w:r>
        <w:t>or</w:t>
      </w:r>
      <w:r>
        <w:rPr>
          <w:spacing w:val="-4"/>
        </w:rPr>
        <w:t xml:space="preserve"> </w:t>
      </w:r>
      <w:r>
        <w:t>damages</w:t>
      </w:r>
      <w:r>
        <w:rPr>
          <w:spacing w:val="-5"/>
        </w:rPr>
        <w:t xml:space="preserve"> </w:t>
      </w:r>
      <w:r>
        <w:t>involved</w:t>
      </w:r>
      <w:r>
        <w:rPr>
          <w:spacing w:val="-4"/>
        </w:rPr>
        <w:t xml:space="preserve"> </w:t>
      </w:r>
      <w:r>
        <w:t>with</w:t>
      </w:r>
      <w:r>
        <w:rPr>
          <w:spacing w:val="-6"/>
        </w:rPr>
        <w:t xml:space="preserve"> </w:t>
      </w:r>
      <w:r>
        <w:t>the</w:t>
      </w:r>
      <w:r>
        <w:rPr>
          <w:spacing w:val="-6"/>
        </w:rPr>
        <w:t xml:space="preserve"> </w:t>
      </w:r>
      <w:r>
        <w:t>Breach</w:t>
      </w:r>
      <w:r>
        <w:rPr>
          <w:spacing w:val="-6"/>
        </w:rPr>
        <w:t xml:space="preserve"> </w:t>
      </w:r>
      <w:r>
        <w:t>or Security Incident and to protect the operating environment; and</w:t>
      </w:r>
    </w:p>
    <w:p w14:paraId="093DEAD4" w14:textId="77777777" w:rsidR="00C2522D" w:rsidRDefault="00C2522D">
      <w:pPr>
        <w:pStyle w:val="BodyText"/>
        <w:spacing w:before="11"/>
        <w:rPr>
          <w:sz w:val="21"/>
        </w:rPr>
      </w:pPr>
    </w:p>
    <w:p w14:paraId="093DEAD5" w14:textId="77777777" w:rsidR="00C2522D" w:rsidRDefault="00817DED">
      <w:pPr>
        <w:pStyle w:val="ListParagraph"/>
        <w:numPr>
          <w:ilvl w:val="0"/>
          <w:numId w:val="5"/>
        </w:numPr>
        <w:tabs>
          <w:tab w:val="left" w:pos="1880"/>
        </w:tabs>
        <w:ind w:left="1880" w:right="639"/>
      </w:pPr>
      <w:r>
        <w:t>Any</w:t>
      </w:r>
      <w:r>
        <w:rPr>
          <w:spacing w:val="-4"/>
        </w:rPr>
        <w:t xml:space="preserve"> </w:t>
      </w:r>
      <w:r>
        <w:t>action</w:t>
      </w:r>
      <w:r>
        <w:rPr>
          <w:spacing w:val="-4"/>
        </w:rPr>
        <w:t xml:space="preserve"> </w:t>
      </w:r>
      <w:r>
        <w:t>pertaining</w:t>
      </w:r>
      <w:r>
        <w:rPr>
          <w:spacing w:val="-4"/>
        </w:rPr>
        <w:t xml:space="preserve"> </w:t>
      </w:r>
      <w:r>
        <w:t>to</w:t>
      </w:r>
      <w:r>
        <w:rPr>
          <w:spacing w:val="-4"/>
        </w:rPr>
        <w:t xml:space="preserve"> </w:t>
      </w:r>
      <w:r>
        <w:t>such</w:t>
      </w:r>
      <w:r>
        <w:rPr>
          <w:spacing w:val="-4"/>
        </w:rPr>
        <w:t xml:space="preserve"> </w:t>
      </w:r>
      <w:r>
        <w:t>unauthorized</w:t>
      </w:r>
      <w:r>
        <w:rPr>
          <w:spacing w:val="-4"/>
        </w:rPr>
        <w:t xml:space="preserve"> </w:t>
      </w:r>
      <w:r>
        <w:t>Disclosure</w:t>
      </w:r>
      <w:r>
        <w:rPr>
          <w:spacing w:val="-5"/>
        </w:rPr>
        <w:t xml:space="preserve"> </w:t>
      </w:r>
      <w:r>
        <w:t>required</w:t>
      </w:r>
      <w:r>
        <w:rPr>
          <w:spacing w:val="-4"/>
        </w:rPr>
        <w:t xml:space="preserve"> </w:t>
      </w:r>
      <w:r>
        <w:t>by</w:t>
      </w:r>
      <w:r>
        <w:rPr>
          <w:spacing w:val="-5"/>
        </w:rPr>
        <w:t xml:space="preserve"> </w:t>
      </w:r>
      <w:r>
        <w:t>applicable</w:t>
      </w:r>
      <w:r>
        <w:rPr>
          <w:spacing w:val="-5"/>
        </w:rPr>
        <w:t xml:space="preserve"> </w:t>
      </w:r>
      <w:r>
        <w:t>Federal and State laws and regulations.</w:t>
      </w:r>
    </w:p>
    <w:p w14:paraId="093DEAD6" w14:textId="77777777" w:rsidR="00C2522D" w:rsidRDefault="00C2522D">
      <w:pPr>
        <w:pStyle w:val="BodyText"/>
        <w:spacing w:before="11"/>
        <w:rPr>
          <w:sz w:val="21"/>
        </w:rPr>
      </w:pPr>
    </w:p>
    <w:p w14:paraId="093DEAD7" w14:textId="77777777" w:rsidR="00C2522D" w:rsidRDefault="00817DED">
      <w:pPr>
        <w:pStyle w:val="BodyText"/>
        <w:ind w:left="945" w:right="1121" w:hanging="1"/>
        <w:jc w:val="both"/>
      </w:pPr>
      <w:r>
        <w:rPr>
          <w:b/>
          <w:i/>
        </w:rPr>
        <w:t>Investigation</w:t>
      </w:r>
      <w:r>
        <w:rPr>
          <w:i/>
        </w:rPr>
        <w:t>.</w:t>
      </w:r>
      <w:r>
        <w:rPr>
          <w:i/>
          <w:spacing w:val="-1"/>
        </w:rPr>
        <w:t xml:space="preserve"> </w:t>
      </w:r>
      <w:r>
        <w:t>To</w:t>
      </w:r>
      <w:r>
        <w:rPr>
          <w:spacing w:val="-1"/>
        </w:rPr>
        <w:t xml:space="preserve"> </w:t>
      </w:r>
      <w:r>
        <w:t>immediately</w:t>
      </w:r>
      <w:r>
        <w:rPr>
          <w:spacing w:val="-2"/>
        </w:rPr>
        <w:t xml:space="preserve"> </w:t>
      </w:r>
      <w:r>
        <w:t>investigate</w:t>
      </w:r>
      <w:r>
        <w:rPr>
          <w:spacing w:val="-2"/>
        </w:rPr>
        <w:t xml:space="preserve"> </w:t>
      </w:r>
      <w:r>
        <w:t>any</w:t>
      </w:r>
      <w:r>
        <w:rPr>
          <w:spacing w:val="-1"/>
        </w:rPr>
        <w:t xml:space="preserve"> </w:t>
      </w:r>
      <w:r>
        <w:t>such</w:t>
      </w:r>
      <w:r>
        <w:rPr>
          <w:spacing w:val="-1"/>
        </w:rPr>
        <w:t xml:space="preserve"> </w:t>
      </w:r>
      <w:r>
        <w:t>actual</w:t>
      </w:r>
      <w:r>
        <w:rPr>
          <w:spacing w:val="-2"/>
        </w:rPr>
        <w:t xml:space="preserve"> </w:t>
      </w:r>
      <w:r>
        <w:t>or</w:t>
      </w:r>
      <w:r>
        <w:rPr>
          <w:spacing w:val="-1"/>
        </w:rPr>
        <w:t xml:space="preserve"> </w:t>
      </w:r>
      <w:r>
        <w:t>suspected</w:t>
      </w:r>
      <w:r>
        <w:rPr>
          <w:spacing w:val="-1"/>
        </w:rPr>
        <w:t xml:space="preserve"> </w:t>
      </w:r>
      <w:r>
        <w:t>Breach</w:t>
      </w:r>
      <w:r>
        <w:rPr>
          <w:spacing w:val="-2"/>
        </w:rPr>
        <w:t xml:space="preserve"> </w:t>
      </w:r>
      <w:r>
        <w:t>or</w:t>
      </w:r>
      <w:r>
        <w:rPr>
          <w:spacing w:val="-1"/>
        </w:rPr>
        <w:t xml:space="preserve"> </w:t>
      </w:r>
      <w:r>
        <w:t>Security Incident</w:t>
      </w:r>
      <w:r>
        <w:rPr>
          <w:spacing w:val="-2"/>
        </w:rPr>
        <w:t xml:space="preserve"> </w:t>
      </w:r>
      <w:r>
        <w:t>upon</w:t>
      </w:r>
      <w:r>
        <w:rPr>
          <w:spacing w:val="-3"/>
        </w:rPr>
        <w:t xml:space="preserve"> </w:t>
      </w:r>
      <w:r>
        <w:t>discovery</w:t>
      </w:r>
      <w:r>
        <w:rPr>
          <w:spacing w:val="-1"/>
        </w:rPr>
        <w:t xml:space="preserve"> </w:t>
      </w:r>
      <w:r>
        <w:t>in</w:t>
      </w:r>
      <w:r>
        <w:rPr>
          <w:spacing w:val="-3"/>
        </w:rPr>
        <w:t xml:space="preserve"> </w:t>
      </w:r>
      <w:r>
        <w:t>order</w:t>
      </w:r>
      <w:r>
        <w:rPr>
          <w:spacing w:val="-2"/>
        </w:rPr>
        <w:t xml:space="preserve"> </w:t>
      </w:r>
      <w:r>
        <w:t>to</w:t>
      </w:r>
      <w:r>
        <w:rPr>
          <w:spacing w:val="-2"/>
        </w:rPr>
        <w:t xml:space="preserve"> </w:t>
      </w:r>
      <w:r>
        <w:t>determine</w:t>
      </w:r>
      <w:r>
        <w:rPr>
          <w:spacing w:val="-3"/>
        </w:rPr>
        <w:t xml:space="preserve"> </w:t>
      </w:r>
      <w:r>
        <w:t>if</w:t>
      </w:r>
      <w:r>
        <w:rPr>
          <w:spacing w:val="-2"/>
        </w:rPr>
        <w:t xml:space="preserve"> </w:t>
      </w:r>
      <w:r>
        <w:t>the</w:t>
      </w:r>
      <w:r>
        <w:rPr>
          <w:spacing w:val="-3"/>
        </w:rPr>
        <w:t xml:space="preserve"> </w:t>
      </w:r>
      <w:r>
        <w:t>actual</w:t>
      </w:r>
      <w:r>
        <w:rPr>
          <w:spacing w:val="-2"/>
        </w:rPr>
        <w:t xml:space="preserve"> </w:t>
      </w:r>
      <w:r>
        <w:t>or</w:t>
      </w:r>
      <w:r>
        <w:rPr>
          <w:spacing w:val="-2"/>
        </w:rPr>
        <w:t xml:space="preserve"> </w:t>
      </w:r>
      <w:r>
        <w:t>suspected</w:t>
      </w:r>
      <w:r>
        <w:rPr>
          <w:spacing w:val="-2"/>
        </w:rPr>
        <w:t xml:space="preserve"> </w:t>
      </w:r>
      <w:r>
        <w:t>Breach</w:t>
      </w:r>
      <w:r>
        <w:rPr>
          <w:spacing w:val="-2"/>
        </w:rPr>
        <w:t xml:space="preserve"> </w:t>
      </w:r>
      <w:r>
        <w:t>or</w:t>
      </w:r>
      <w:r>
        <w:rPr>
          <w:spacing w:val="-2"/>
        </w:rPr>
        <w:t xml:space="preserve"> </w:t>
      </w:r>
      <w:r>
        <w:t>Security Incident is a Violation of any applicable federal or state laws or regulations, and to submit updated</w:t>
      </w:r>
      <w:r>
        <w:rPr>
          <w:spacing w:val="-3"/>
        </w:rPr>
        <w:t xml:space="preserve"> </w:t>
      </w:r>
      <w:r>
        <w:t>information</w:t>
      </w:r>
      <w:r>
        <w:rPr>
          <w:spacing w:val="-3"/>
        </w:rPr>
        <w:t xml:space="preserve"> </w:t>
      </w:r>
      <w:r>
        <w:t>by</w:t>
      </w:r>
      <w:r>
        <w:rPr>
          <w:spacing w:val="-3"/>
        </w:rPr>
        <w:t xml:space="preserve"> </w:t>
      </w:r>
      <w:r>
        <w:t>email</w:t>
      </w:r>
      <w:r>
        <w:rPr>
          <w:spacing w:val="-3"/>
        </w:rPr>
        <w:t xml:space="preserve"> </w:t>
      </w:r>
      <w:r>
        <w:t>or</w:t>
      </w:r>
      <w:r>
        <w:rPr>
          <w:spacing w:val="-3"/>
        </w:rPr>
        <w:t xml:space="preserve"> </w:t>
      </w:r>
      <w:r>
        <w:t>registered</w:t>
      </w:r>
      <w:r>
        <w:rPr>
          <w:spacing w:val="-3"/>
        </w:rPr>
        <w:t xml:space="preserve"> </w:t>
      </w:r>
      <w:r>
        <w:t>or</w:t>
      </w:r>
      <w:r>
        <w:rPr>
          <w:spacing w:val="-3"/>
        </w:rPr>
        <w:t xml:space="preserve"> </w:t>
      </w:r>
      <w:r>
        <w:t>certified</w:t>
      </w:r>
      <w:r>
        <w:rPr>
          <w:spacing w:val="-3"/>
        </w:rPr>
        <w:t xml:space="preserve"> </w:t>
      </w:r>
      <w:r>
        <w:t>mail,</w:t>
      </w:r>
      <w:r>
        <w:rPr>
          <w:spacing w:val="-3"/>
        </w:rPr>
        <w:t xml:space="preserve"> </w:t>
      </w:r>
      <w:r>
        <w:t>as</w:t>
      </w:r>
      <w:r>
        <w:rPr>
          <w:spacing w:val="-4"/>
        </w:rPr>
        <w:t xml:space="preserve"> </w:t>
      </w:r>
      <w:r>
        <w:t>it</w:t>
      </w:r>
      <w:r>
        <w:rPr>
          <w:spacing w:val="-3"/>
        </w:rPr>
        <w:t xml:space="preserve"> </w:t>
      </w:r>
      <w:r>
        <w:t>becomes</w:t>
      </w:r>
      <w:r>
        <w:rPr>
          <w:spacing w:val="-4"/>
        </w:rPr>
        <w:t xml:space="preserve"> </w:t>
      </w:r>
      <w:r>
        <w:t>available,</w:t>
      </w:r>
      <w:r>
        <w:rPr>
          <w:spacing w:val="-3"/>
        </w:rPr>
        <w:t xml:space="preserve"> </w:t>
      </w:r>
      <w:r>
        <w:t>to</w:t>
      </w:r>
      <w:r>
        <w:rPr>
          <w:spacing w:val="-3"/>
        </w:rPr>
        <w:t xml:space="preserve"> </w:t>
      </w:r>
      <w:r>
        <w:t>the MSDH IT Security Officer and MSDH Privacy Officer.</w:t>
      </w:r>
    </w:p>
    <w:p w14:paraId="093DEAD8" w14:textId="77777777" w:rsidR="00C2522D" w:rsidRDefault="00C2522D">
      <w:pPr>
        <w:pStyle w:val="BodyText"/>
        <w:spacing w:before="9"/>
        <w:rPr>
          <w:sz w:val="21"/>
        </w:rPr>
      </w:pPr>
    </w:p>
    <w:p w14:paraId="093DEAD9" w14:textId="77777777" w:rsidR="00C2522D" w:rsidRDefault="00817DED">
      <w:pPr>
        <w:pStyle w:val="BodyText"/>
        <w:ind w:left="945" w:right="482" w:hanging="1"/>
      </w:pPr>
      <w:r>
        <w:rPr>
          <w:b/>
          <w:i/>
        </w:rPr>
        <w:t>Complete</w:t>
      </w:r>
      <w:r>
        <w:rPr>
          <w:b/>
          <w:i/>
          <w:spacing w:val="-4"/>
        </w:rPr>
        <w:t xml:space="preserve"> </w:t>
      </w:r>
      <w:r>
        <w:rPr>
          <w:b/>
          <w:i/>
        </w:rPr>
        <w:t>Report</w:t>
      </w:r>
      <w:r>
        <w:rPr>
          <w:i/>
        </w:rPr>
        <w:t>.</w:t>
      </w:r>
      <w:r>
        <w:rPr>
          <w:i/>
          <w:spacing w:val="-3"/>
        </w:rPr>
        <w:t xml:space="preserve"> </w:t>
      </w:r>
      <w:r>
        <w:t>To</w:t>
      </w:r>
      <w:r>
        <w:rPr>
          <w:spacing w:val="-4"/>
        </w:rPr>
        <w:t xml:space="preserve"> </w:t>
      </w:r>
      <w:r>
        <w:t>provide</w:t>
      </w:r>
      <w:r>
        <w:rPr>
          <w:spacing w:val="-4"/>
        </w:rPr>
        <w:t xml:space="preserve"> </w:t>
      </w:r>
      <w:r>
        <w:t>a</w:t>
      </w:r>
      <w:r>
        <w:rPr>
          <w:spacing w:val="-4"/>
        </w:rPr>
        <w:t xml:space="preserve"> </w:t>
      </w:r>
      <w:r>
        <w:t>complete</w:t>
      </w:r>
      <w:r>
        <w:rPr>
          <w:spacing w:val="-4"/>
        </w:rPr>
        <w:t xml:space="preserve"> </w:t>
      </w:r>
      <w:r>
        <w:t>written</w:t>
      </w:r>
      <w:r>
        <w:rPr>
          <w:spacing w:val="-3"/>
        </w:rPr>
        <w:t xml:space="preserve"> </w:t>
      </w:r>
      <w:r>
        <w:t>report</w:t>
      </w:r>
      <w:r>
        <w:rPr>
          <w:spacing w:val="-3"/>
        </w:rPr>
        <w:t xml:space="preserve"> </w:t>
      </w:r>
      <w:r>
        <w:t>by</w:t>
      </w:r>
      <w:r>
        <w:rPr>
          <w:spacing w:val="-3"/>
        </w:rPr>
        <w:t xml:space="preserve"> </w:t>
      </w:r>
      <w:r>
        <w:t>email</w:t>
      </w:r>
      <w:r>
        <w:rPr>
          <w:spacing w:val="-3"/>
        </w:rPr>
        <w:t xml:space="preserve"> </w:t>
      </w:r>
      <w:r>
        <w:t>or</w:t>
      </w:r>
      <w:r>
        <w:rPr>
          <w:spacing w:val="-3"/>
        </w:rPr>
        <w:t xml:space="preserve"> </w:t>
      </w:r>
      <w:r>
        <w:t>registered</w:t>
      </w:r>
      <w:r>
        <w:rPr>
          <w:spacing w:val="-3"/>
        </w:rPr>
        <w:t xml:space="preserve"> </w:t>
      </w:r>
      <w:r>
        <w:t>or</w:t>
      </w:r>
      <w:r>
        <w:rPr>
          <w:spacing w:val="-3"/>
        </w:rPr>
        <w:t xml:space="preserve"> </w:t>
      </w:r>
      <w:r>
        <w:t>certified</w:t>
      </w:r>
      <w:r>
        <w:rPr>
          <w:spacing w:val="-3"/>
        </w:rPr>
        <w:t xml:space="preserve"> </w:t>
      </w:r>
      <w:r>
        <w:t>mail</w:t>
      </w:r>
      <w:r>
        <w:rPr>
          <w:spacing w:val="-2"/>
        </w:rPr>
        <w:t xml:space="preserve"> </w:t>
      </w:r>
      <w:r>
        <w:t>of the investigation to the MSDH IT Security Officer and MSDH Privacy Officer within ten (10) working days</w:t>
      </w:r>
      <w:r>
        <w:rPr>
          <w:spacing w:val="-1"/>
        </w:rPr>
        <w:t xml:space="preserve"> </w:t>
      </w:r>
      <w:r>
        <w:t>of the discovery of any actual or suspected Breach or Security Incident. The report shall include:</w:t>
      </w:r>
    </w:p>
    <w:p w14:paraId="093DEADA" w14:textId="77777777" w:rsidR="00C2522D" w:rsidRDefault="00C2522D">
      <w:pPr>
        <w:pStyle w:val="BodyText"/>
        <w:spacing w:before="2"/>
      </w:pPr>
    </w:p>
    <w:p w14:paraId="093DEADB" w14:textId="77777777" w:rsidR="00C2522D" w:rsidRDefault="00817DED">
      <w:pPr>
        <w:pStyle w:val="ListParagraph"/>
        <w:numPr>
          <w:ilvl w:val="0"/>
          <w:numId w:val="5"/>
        </w:numPr>
        <w:tabs>
          <w:tab w:val="left" w:pos="1881"/>
        </w:tabs>
        <w:ind w:left="1881" w:right="1195"/>
      </w:pPr>
      <w:r>
        <w:t>the</w:t>
      </w:r>
      <w:r>
        <w:rPr>
          <w:spacing w:val="-4"/>
        </w:rPr>
        <w:t xml:space="preserve"> </w:t>
      </w:r>
      <w:r>
        <w:t>identification</w:t>
      </w:r>
      <w:r>
        <w:rPr>
          <w:spacing w:val="-3"/>
        </w:rPr>
        <w:t xml:space="preserve"> </w:t>
      </w:r>
      <w:r>
        <w:t>of</w:t>
      </w:r>
      <w:r>
        <w:rPr>
          <w:spacing w:val="-3"/>
        </w:rPr>
        <w:t xml:space="preserve"> </w:t>
      </w:r>
      <w:r>
        <w:t>each</w:t>
      </w:r>
      <w:r>
        <w:rPr>
          <w:spacing w:val="-3"/>
        </w:rPr>
        <w:t xml:space="preserve"> </w:t>
      </w:r>
      <w:r>
        <w:t>Individual</w:t>
      </w:r>
      <w:r>
        <w:rPr>
          <w:spacing w:val="-3"/>
        </w:rPr>
        <w:t xml:space="preserve"> </w:t>
      </w:r>
      <w:r>
        <w:t>whose</w:t>
      </w:r>
      <w:r>
        <w:rPr>
          <w:spacing w:val="-4"/>
        </w:rPr>
        <w:t xml:space="preserve"> </w:t>
      </w:r>
      <w:r>
        <w:t>PHI</w:t>
      </w:r>
      <w:r>
        <w:rPr>
          <w:spacing w:val="-3"/>
        </w:rPr>
        <w:t xml:space="preserve"> </w:t>
      </w:r>
      <w:r>
        <w:t>was</w:t>
      </w:r>
      <w:r>
        <w:rPr>
          <w:spacing w:val="-4"/>
        </w:rPr>
        <w:t xml:space="preserve"> </w:t>
      </w:r>
      <w:r>
        <w:t>or</w:t>
      </w:r>
      <w:r>
        <w:rPr>
          <w:spacing w:val="-3"/>
        </w:rPr>
        <w:t xml:space="preserve"> </w:t>
      </w:r>
      <w:r>
        <w:t>is</w:t>
      </w:r>
      <w:r>
        <w:rPr>
          <w:spacing w:val="-4"/>
        </w:rPr>
        <w:t xml:space="preserve"> </w:t>
      </w:r>
      <w:r>
        <w:t>believed</w:t>
      </w:r>
      <w:r>
        <w:rPr>
          <w:spacing w:val="-3"/>
        </w:rPr>
        <w:t xml:space="preserve"> </w:t>
      </w:r>
      <w:r>
        <w:t>to</w:t>
      </w:r>
      <w:r>
        <w:rPr>
          <w:spacing w:val="-4"/>
        </w:rPr>
        <w:t xml:space="preserve"> </w:t>
      </w:r>
      <w:r>
        <w:t>have</w:t>
      </w:r>
      <w:r>
        <w:rPr>
          <w:spacing w:val="-4"/>
        </w:rPr>
        <w:t xml:space="preserve"> </w:t>
      </w:r>
      <w:r>
        <w:t xml:space="preserve">been </w:t>
      </w:r>
      <w:r>
        <w:rPr>
          <w:spacing w:val="-2"/>
        </w:rPr>
        <w:t>involved;</w:t>
      </w:r>
    </w:p>
    <w:p w14:paraId="093DEADC" w14:textId="77777777" w:rsidR="00C2522D" w:rsidRDefault="00C2522D">
      <w:pPr>
        <w:pStyle w:val="BodyText"/>
      </w:pPr>
    </w:p>
    <w:p w14:paraId="093DEADD" w14:textId="77777777" w:rsidR="00C2522D" w:rsidRDefault="00817DED">
      <w:pPr>
        <w:pStyle w:val="ListParagraph"/>
        <w:numPr>
          <w:ilvl w:val="0"/>
          <w:numId w:val="5"/>
        </w:numPr>
        <w:tabs>
          <w:tab w:val="left" w:pos="1881"/>
        </w:tabs>
        <w:ind w:left="1881" w:hanging="359"/>
      </w:pPr>
      <w:r>
        <w:t>a</w:t>
      </w:r>
      <w:r>
        <w:rPr>
          <w:spacing w:val="-9"/>
        </w:rPr>
        <w:t xml:space="preserve"> </w:t>
      </w:r>
      <w:r>
        <w:t>reasonably</w:t>
      </w:r>
      <w:r>
        <w:rPr>
          <w:spacing w:val="-9"/>
        </w:rPr>
        <w:t xml:space="preserve"> </w:t>
      </w:r>
      <w:r>
        <w:t>detailed</w:t>
      </w:r>
      <w:r>
        <w:rPr>
          <w:spacing w:val="-7"/>
        </w:rPr>
        <w:t xml:space="preserve"> </w:t>
      </w:r>
      <w:r>
        <w:t>description</w:t>
      </w:r>
      <w:r>
        <w:rPr>
          <w:spacing w:val="-8"/>
        </w:rPr>
        <w:t xml:space="preserve"> </w:t>
      </w:r>
      <w:r>
        <w:t>of</w:t>
      </w:r>
      <w:r>
        <w:rPr>
          <w:spacing w:val="-10"/>
        </w:rPr>
        <w:t xml:space="preserve"> </w:t>
      </w:r>
      <w:r>
        <w:t>the</w:t>
      </w:r>
      <w:r>
        <w:rPr>
          <w:spacing w:val="-10"/>
        </w:rPr>
        <w:t xml:space="preserve"> </w:t>
      </w:r>
      <w:r>
        <w:t>types</w:t>
      </w:r>
      <w:r>
        <w:rPr>
          <w:spacing w:val="-7"/>
        </w:rPr>
        <w:t xml:space="preserve"> </w:t>
      </w:r>
      <w:r>
        <w:t>of</w:t>
      </w:r>
      <w:r>
        <w:rPr>
          <w:spacing w:val="-7"/>
        </w:rPr>
        <w:t xml:space="preserve"> </w:t>
      </w:r>
      <w:proofErr w:type="gramStart"/>
      <w:r>
        <w:t>PHI</w:t>
      </w:r>
      <w:proofErr w:type="gramEnd"/>
      <w:r>
        <w:rPr>
          <w:spacing w:val="-10"/>
        </w:rPr>
        <w:t xml:space="preserve"> </w:t>
      </w:r>
      <w:r>
        <w:t>involved;</w:t>
      </w:r>
      <w:r>
        <w:rPr>
          <w:spacing w:val="-8"/>
        </w:rPr>
        <w:t xml:space="preserve"> </w:t>
      </w:r>
      <w:r>
        <w:rPr>
          <w:spacing w:val="-5"/>
        </w:rPr>
        <w:t>and</w:t>
      </w:r>
    </w:p>
    <w:p w14:paraId="093DEADE" w14:textId="77777777" w:rsidR="00C2522D" w:rsidRDefault="00C2522D">
      <w:pPr>
        <w:pStyle w:val="BodyText"/>
      </w:pPr>
    </w:p>
    <w:p w14:paraId="093DEADF" w14:textId="77777777" w:rsidR="00C2522D" w:rsidRDefault="00817DED">
      <w:pPr>
        <w:pStyle w:val="ListParagraph"/>
        <w:numPr>
          <w:ilvl w:val="0"/>
          <w:numId w:val="5"/>
        </w:numPr>
        <w:tabs>
          <w:tab w:val="left" w:pos="1880"/>
        </w:tabs>
        <w:ind w:left="1880" w:right="865"/>
        <w:jc w:val="both"/>
      </w:pPr>
      <w:r>
        <w:t>a</w:t>
      </w:r>
      <w:r>
        <w:rPr>
          <w:spacing w:val="-1"/>
        </w:rPr>
        <w:t xml:space="preserve"> </w:t>
      </w:r>
      <w:r>
        <w:t>full,</w:t>
      </w:r>
      <w:r>
        <w:rPr>
          <w:spacing w:val="-2"/>
        </w:rPr>
        <w:t xml:space="preserve"> </w:t>
      </w:r>
      <w:r>
        <w:t>detailed corrective</w:t>
      </w:r>
      <w:r>
        <w:rPr>
          <w:spacing w:val="-1"/>
        </w:rPr>
        <w:t xml:space="preserve"> </w:t>
      </w:r>
      <w:r>
        <w:t>action plan, including</w:t>
      </w:r>
      <w:r>
        <w:rPr>
          <w:spacing w:val="-1"/>
        </w:rPr>
        <w:t xml:space="preserve"> </w:t>
      </w:r>
      <w:r>
        <w:t>information on</w:t>
      </w:r>
      <w:r>
        <w:rPr>
          <w:spacing w:val="-1"/>
        </w:rPr>
        <w:t xml:space="preserve"> </w:t>
      </w:r>
      <w:r>
        <w:t>measures</w:t>
      </w:r>
      <w:r>
        <w:rPr>
          <w:spacing w:val="-1"/>
        </w:rPr>
        <w:t xml:space="preserve"> </w:t>
      </w:r>
      <w:r>
        <w:t>that were taken</w:t>
      </w:r>
      <w:r>
        <w:rPr>
          <w:spacing w:val="-3"/>
        </w:rPr>
        <w:t xml:space="preserve"> </w:t>
      </w:r>
      <w:r>
        <w:t>to</w:t>
      </w:r>
      <w:r>
        <w:rPr>
          <w:spacing w:val="-3"/>
        </w:rPr>
        <w:t xml:space="preserve"> </w:t>
      </w:r>
      <w:r>
        <w:t>halt</w:t>
      </w:r>
      <w:r>
        <w:rPr>
          <w:spacing w:val="-3"/>
        </w:rPr>
        <w:t xml:space="preserve"> </w:t>
      </w:r>
      <w:r>
        <w:t>and/or</w:t>
      </w:r>
      <w:r>
        <w:rPr>
          <w:spacing w:val="-3"/>
        </w:rPr>
        <w:t xml:space="preserve"> </w:t>
      </w:r>
      <w:r>
        <w:t>contain</w:t>
      </w:r>
      <w:r>
        <w:rPr>
          <w:spacing w:val="-3"/>
        </w:rPr>
        <w:t xml:space="preserve"> </w:t>
      </w:r>
      <w:r>
        <w:t>any</w:t>
      </w:r>
      <w:r>
        <w:rPr>
          <w:spacing w:val="-3"/>
        </w:rPr>
        <w:t xml:space="preserve"> </w:t>
      </w:r>
      <w:r>
        <w:t>suspected</w:t>
      </w:r>
      <w:r>
        <w:rPr>
          <w:spacing w:val="-3"/>
        </w:rPr>
        <w:t xml:space="preserve"> </w:t>
      </w:r>
      <w:r>
        <w:t>or</w:t>
      </w:r>
      <w:r>
        <w:rPr>
          <w:spacing w:val="-3"/>
        </w:rPr>
        <w:t xml:space="preserve"> </w:t>
      </w:r>
      <w:r>
        <w:t>actual</w:t>
      </w:r>
      <w:r>
        <w:rPr>
          <w:spacing w:val="-2"/>
        </w:rPr>
        <w:t xml:space="preserve"> </w:t>
      </w:r>
      <w:r>
        <w:t>Breach</w:t>
      </w:r>
      <w:r>
        <w:rPr>
          <w:spacing w:val="-3"/>
        </w:rPr>
        <w:t xml:space="preserve"> </w:t>
      </w:r>
      <w:r>
        <w:t>of</w:t>
      </w:r>
      <w:r>
        <w:rPr>
          <w:spacing w:val="-3"/>
        </w:rPr>
        <w:t xml:space="preserve"> </w:t>
      </w:r>
      <w:r>
        <w:t>security,</w:t>
      </w:r>
      <w:r>
        <w:rPr>
          <w:spacing w:val="-3"/>
        </w:rPr>
        <w:t xml:space="preserve"> </w:t>
      </w:r>
      <w:r>
        <w:t>intrusion</w:t>
      </w:r>
      <w:r>
        <w:rPr>
          <w:spacing w:val="-3"/>
        </w:rPr>
        <w:t xml:space="preserve"> </w:t>
      </w:r>
      <w:r>
        <w:t>or unauthorized Use or Disclosure.</w:t>
      </w:r>
    </w:p>
    <w:p w14:paraId="093DEAE0" w14:textId="77777777" w:rsidR="00C2522D" w:rsidRDefault="00C2522D">
      <w:pPr>
        <w:pStyle w:val="BodyText"/>
        <w:spacing w:before="10"/>
        <w:rPr>
          <w:sz w:val="21"/>
        </w:rPr>
      </w:pPr>
    </w:p>
    <w:p w14:paraId="093DEAE1" w14:textId="77777777" w:rsidR="00C2522D" w:rsidRDefault="00817DED">
      <w:pPr>
        <w:pStyle w:val="BodyText"/>
        <w:ind w:left="944" w:right="482"/>
      </w:pPr>
      <w:r>
        <w:t>If MSDH requests information in addition to that provided in the written report, Business Associate</w:t>
      </w:r>
      <w:r>
        <w:rPr>
          <w:spacing w:val="-4"/>
        </w:rPr>
        <w:t xml:space="preserve"> </w:t>
      </w:r>
      <w:r>
        <w:t>shall</w:t>
      </w:r>
      <w:r>
        <w:rPr>
          <w:spacing w:val="-3"/>
        </w:rPr>
        <w:t xml:space="preserve"> </w:t>
      </w:r>
      <w:r>
        <w:t>make</w:t>
      </w:r>
      <w:r>
        <w:rPr>
          <w:spacing w:val="-4"/>
        </w:rPr>
        <w:t xml:space="preserve"> </w:t>
      </w:r>
      <w:r>
        <w:t>reasonable</w:t>
      </w:r>
      <w:r>
        <w:rPr>
          <w:spacing w:val="-4"/>
        </w:rPr>
        <w:t xml:space="preserve"> </w:t>
      </w:r>
      <w:r>
        <w:t>efforts</w:t>
      </w:r>
      <w:r>
        <w:rPr>
          <w:spacing w:val="-4"/>
        </w:rPr>
        <w:t xml:space="preserve"> </w:t>
      </w:r>
      <w:r>
        <w:t>to</w:t>
      </w:r>
      <w:r>
        <w:rPr>
          <w:spacing w:val="-3"/>
        </w:rPr>
        <w:t xml:space="preserve"> </w:t>
      </w:r>
      <w:r>
        <w:t>provide</w:t>
      </w:r>
      <w:r>
        <w:rPr>
          <w:spacing w:val="-4"/>
        </w:rPr>
        <w:t xml:space="preserve"> </w:t>
      </w:r>
      <w:r>
        <w:t>MSDH</w:t>
      </w:r>
      <w:r>
        <w:rPr>
          <w:spacing w:val="-4"/>
        </w:rPr>
        <w:t xml:space="preserve"> </w:t>
      </w:r>
      <w:r>
        <w:t>with</w:t>
      </w:r>
      <w:r>
        <w:rPr>
          <w:spacing w:val="-3"/>
        </w:rPr>
        <w:t xml:space="preserve"> </w:t>
      </w:r>
      <w:r>
        <w:t>such</w:t>
      </w:r>
      <w:r>
        <w:rPr>
          <w:spacing w:val="-3"/>
        </w:rPr>
        <w:t xml:space="preserve"> </w:t>
      </w:r>
      <w:r>
        <w:t>information.</w:t>
      </w:r>
      <w:r>
        <w:rPr>
          <w:spacing w:val="-4"/>
        </w:rPr>
        <w:t xml:space="preserve"> </w:t>
      </w:r>
      <w:r>
        <w:t>If</w:t>
      </w:r>
      <w:r>
        <w:rPr>
          <w:spacing w:val="-3"/>
        </w:rPr>
        <w:t xml:space="preserve"> </w:t>
      </w:r>
      <w:r>
        <w:t>necessary,</w:t>
      </w:r>
      <w:r>
        <w:rPr>
          <w:spacing w:val="-3"/>
        </w:rPr>
        <w:t xml:space="preserve"> </w:t>
      </w:r>
      <w:r>
        <w:t>a supplemental report may be utilized to submit revised or additional information after the completed report is submitted.</w:t>
      </w:r>
    </w:p>
    <w:p w14:paraId="093DEAE2" w14:textId="77777777" w:rsidR="00C2522D" w:rsidRDefault="00C2522D">
      <w:pPr>
        <w:pStyle w:val="BodyText"/>
      </w:pPr>
    </w:p>
    <w:p w14:paraId="093DEAE3" w14:textId="77777777" w:rsidR="00C2522D" w:rsidRDefault="00817DED">
      <w:pPr>
        <w:pStyle w:val="BodyText"/>
        <w:ind w:left="945" w:right="482" w:hanging="1"/>
      </w:pPr>
      <w:r>
        <w:rPr>
          <w:b/>
          <w:i/>
        </w:rPr>
        <w:t>Notification of Individuals</w:t>
      </w:r>
      <w:r>
        <w:rPr>
          <w:i/>
        </w:rPr>
        <w:t xml:space="preserve">. </w:t>
      </w:r>
      <w:r>
        <w:t>If the cause of an actual Breach of PHI is attributable to Business Associate</w:t>
      </w:r>
      <w:r>
        <w:rPr>
          <w:spacing w:val="-4"/>
        </w:rPr>
        <w:t xml:space="preserve"> </w:t>
      </w:r>
      <w:r>
        <w:t>or</w:t>
      </w:r>
      <w:r>
        <w:rPr>
          <w:spacing w:val="-3"/>
        </w:rPr>
        <w:t xml:space="preserve"> </w:t>
      </w:r>
      <w:r>
        <w:t>its</w:t>
      </w:r>
      <w:r>
        <w:rPr>
          <w:spacing w:val="-4"/>
        </w:rPr>
        <w:t xml:space="preserve"> </w:t>
      </w:r>
      <w:r>
        <w:t>subcontractors,</w:t>
      </w:r>
      <w:r>
        <w:rPr>
          <w:spacing w:val="-3"/>
        </w:rPr>
        <w:t xml:space="preserve"> </w:t>
      </w:r>
      <w:r>
        <w:t>agents</w:t>
      </w:r>
      <w:r>
        <w:rPr>
          <w:spacing w:val="-4"/>
        </w:rPr>
        <w:t xml:space="preserve"> </w:t>
      </w:r>
      <w:r>
        <w:t>or</w:t>
      </w:r>
      <w:r>
        <w:rPr>
          <w:spacing w:val="-3"/>
        </w:rPr>
        <w:t xml:space="preserve"> </w:t>
      </w:r>
      <w:r>
        <w:t>vendors,</w:t>
      </w:r>
      <w:r>
        <w:rPr>
          <w:spacing w:val="-3"/>
        </w:rPr>
        <w:t xml:space="preserve"> </w:t>
      </w:r>
      <w:r>
        <w:t>Business</w:t>
      </w:r>
      <w:r>
        <w:rPr>
          <w:spacing w:val="-4"/>
        </w:rPr>
        <w:t xml:space="preserve"> </w:t>
      </w:r>
      <w:r>
        <w:t>Associate</w:t>
      </w:r>
      <w:r>
        <w:rPr>
          <w:spacing w:val="-4"/>
        </w:rPr>
        <w:t xml:space="preserve"> </w:t>
      </w:r>
      <w:r>
        <w:t>shall</w:t>
      </w:r>
      <w:r>
        <w:rPr>
          <w:spacing w:val="-3"/>
        </w:rPr>
        <w:t xml:space="preserve"> </w:t>
      </w:r>
      <w:r>
        <w:t>notify</w:t>
      </w:r>
      <w:r>
        <w:rPr>
          <w:spacing w:val="-4"/>
        </w:rPr>
        <w:t xml:space="preserve"> </w:t>
      </w:r>
      <w:r>
        <w:t>each</w:t>
      </w:r>
      <w:r>
        <w:rPr>
          <w:spacing w:val="-3"/>
        </w:rPr>
        <w:t xml:space="preserve"> </w:t>
      </w:r>
      <w:r>
        <w:t>Individual of the Breach when notification is required under state or federal law and shall pay any costs of such notifications, as</w:t>
      </w:r>
      <w:r>
        <w:rPr>
          <w:spacing w:val="-1"/>
        </w:rPr>
        <w:t xml:space="preserve"> </w:t>
      </w:r>
      <w:r>
        <w:t>well as</w:t>
      </w:r>
      <w:r>
        <w:rPr>
          <w:spacing w:val="-1"/>
        </w:rPr>
        <w:t xml:space="preserve"> </w:t>
      </w:r>
      <w:r>
        <w:t>any costs</w:t>
      </w:r>
      <w:r>
        <w:rPr>
          <w:spacing w:val="-1"/>
        </w:rPr>
        <w:t xml:space="preserve"> </w:t>
      </w:r>
      <w:r>
        <w:t>associated with the</w:t>
      </w:r>
      <w:r>
        <w:rPr>
          <w:spacing w:val="-1"/>
        </w:rPr>
        <w:t xml:space="preserve"> </w:t>
      </w:r>
      <w:r>
        <w:t>Breach. The</w:t>
      </w:r>
      <w:r>
        <w:rPr>
          <w:spacing w:val="-1"/>
        </w:rPr>
        <w:t xml:space="preserve"> </w:t>
      </w:r>
      <w:r>
        <w:t>notifications</w:t>
      </w:r>
      <w:r>
        <w:rPr>
          <w:spacing w:val="-1"/>
        </w:rPr>
        <w:t xml:space="preserve"> </w:t>
      </w:r>
      <w:r>
        <w:t>shall comply with the requirements set forth in 42 U.S.C. § 17932 and its implementing regulations. The MSDH IT Security Officer and MSDH Privacy Officer shall approve the time, manner, and content of any such notifications and their review and approval must be obtained before the notifications are made.</w:t>
      </w:r>
    </w:p>
    <w:p w14:paraId="093DEAE4" w14:textId="77777777" w:rsidR="00C2522D" w:rsidRDefault="00C2522D">
      <w:pPr>
        <w:sectPr w:rsidR="00C2522D" w:rsidSect="00DA11AE">
          <w:pgSz w:w="12240" w:h="15840"/>
          <w:pgMar w:top="1440" w:right="900" w:bottom="1000" w:left="1280" w:header="0" w:footer="776" w:gutter="0"/>
          <w:cols w:space="720"/>
        </w:sectPr>
      </w:pPr>
    </w:p>
    <w:p w14:paraId="093DEAE5" w14:textId="77777777" w:rsidR="00C2522D" w:rsidRDefault="00817DED">
      <w:pPr>
        <w:pStyle w:val="BodyText"/>
        <w:spacing w:before="80"/>
        <w:ind w:left="920" w:right="482"/>
      </w:pPr>
      <w:r>
        <w:rPr>
          <w:b/>
          <w:i/>
        </w:rPr>
        <w:lastRenderedPageBreak/>
        <w:t xml:space="preserve">Responsibility for Reporting of Breaches. </w:t>
      </w:r>
      <w:r>
        <w:t>If the cause of a Breach of PHI is attributable to Business</w:t>
      </w:r>
      <w:r>
        <w:rPr>
          <w:spacing w:val="-3"/>
        </w:rPr>
        <w:t xml:space="preserve"> </w:t>
      </w:r>
      <w:r>
        <w:t>Associate</w:t>
      </w:r>
      <w:r>
        <w:rPr>
          <w:spacing w:val="-3"/>
        </w:rPr>
        <w:t xml:space="preserve"> </w:t>
      </w:r>
      <w:r>
        <w:t>or</w:t>
      </w:r>
      <w:r>
        <w:rPr>
          <w:spacing w:val="-2"/>
        </w:rPr>
        <w:t xml:space="preserve"> </w:t>
      </w:r>
      <w:r>
        <w:t>its</w:t>
      </w:r>
      <w:r>
        <w:rPr>
          <w:spacing w:val="-3"/>
        </w:rPr>
        <w:t xml:space="preserve"> </w:t>
      </w:r>
      <w:r>
        <w:t>agents,</w:t>
      </w:r>
      <w:r>
        <w:rPr>
          <w:spacing w:val="-2"/>
        </w:rPr>
        <w:t xml:space="preserve"> </w:t>
      </w:r>
      <w:r>
        <w:t>subcontractors,</w:t>
      </w:r>
      <w:r>
        <w:rPr>
          <w:spacing w:val="-2"/>
        </w:rPr>
        <w:t xml:space="preserve"> </w:t>
      </w:r>
      <w:r>
        <w:t>or</w:t>
      </w:r>
      <w:r>
        <w:rPr>
          <w:spacing w:val="-2"/>
        </w:rPr>
        <w:t xml:space="preserve"> </w:t>
      </w:r>
      <w:r>
        <w:t>vendors,</w:t>
      </w:r>
      <w:r>
        <w:rPr>
          <w:spacing w:val="-2"/>
        </w:rPr>
        <w:t xml:space="preserve"> </w:t>
      </w:r>
      <w:r>
        <w:t>and</w:t>
      </w:r>
      <w:r>
        <w:rPr>
          <w:spacing w:val="-2"/>
        </w:rPr>
        <w:t xml:space="preserve"> </w:t>
      </w:r>
      <w:r>
        <w:t>Business</w:t>
      </w:r>
      <w:r>
        <w:rPr>
          <w:spacing w:val="-3"/>
        </w:rPr>
        <w:t xml:space="preserve"> </w:t>
      </w:r>
      <w:r>
        <w:t>Associate</w:t>
      </w:r>
      <w:r>
        <w:rPr>
          <w:spacing w:val="-3"/>
        </w:rPr>
        <w:t xml:space="preserve"> </w:t>
      </w:r>
      <w:r>
        <w:t>is</w:t>
      </w:r>
      <w:r>
        <w:rPr>
          <w:spacing w:val="-3"/>
        </w:rPr>
        <w:t xml:space="preserve"> </w:t>
      </w:r>
      <w:r>
        <w:t>a</w:t>
      </w:r>
      <w:r>
        <w:rPr>
          <w:spacing w:val="-3"/>
        </w:rPr>
        <w:t xml:space="preserve"> </w:t>
      </w:r>
      <w:r>
        <w:t>covered entity</w:t>
      </w:r>
      <w:r>
        <w:rPr>
          <w:spacing w:val="-13"/>
        </w:rPr>
        <w:t xml:space="preserve"> </w:t>
      </w:r>
      <w:r>
        <w:t>as</w:t>
      </w:r>
      <w:r>
        <w:rPr>
          <w:spacing w:val="-9"/>
        </w:rPr>
        <w:t xml:space="preserve"> </w:t>
      </w:r>
      <w:r>
        <w:t>defined</w:t>
      </w:r>
      <w:r>
        <w:rPr>
          <w:spacing w:val="-9"/>
        </w:rPr>
        <w:t xml:space="preserve"> </w:t>
      </w:r>
      <w:r>
        <w:t>under</w:t>
      </w:r>
      <w:r>
        <w:rPr>
          <w:spacing w:val="-11"/>
        </w:rPr>
        <w:t xml:space="preserve"> </w:t>
      </w:r>
      <w:r>
        <w:t>HIPAA</w:t>
      </w:r>
      <w:r>
        <w:rPr>
          <w:spacing w:val="-11"/>
        </w:rPr>
        <w:t xml:space="preserve"> </w:t>
      </w:r>
      <w:r>
        <w:t>and</w:t>
      </w:r>
      <w:r>
        <w:rPr>
          <w:spacing w:val="-8"/>
        </w:rPr>
        <w:t xml:space="preserve"> </w:t>
      </w:r>
      <w:r>
        <w:t>the</w:t>
      </w:r>
      <w:r>
        <w:rPr>
          <w:spacing w:val="-9"/>
        </w:rPr>
        <w:t xml:space="preserve"> </w:t>
      </w:r>
      <w:r>
        <w:t>HIPAA</w:t>
      </w:r>
      <w:r>
        <w:rPr>
          <w:spacing w:val="-10"/>
        </w:rPr>
        <w:t xml:space="preserve"> </w:t>
      </w:r>
      <w:r>
        <w:t>regulations,</w:t>
      </w:r>
      <w:r>
        <w:rPr>
          <w:spacing w:val="-9"/>
        </w:rPr>
        <w:t xml:space="preserve"> </w:t>
      </w:r>
      <w:r>
        <w:t>Business</w:t>
      </w:r>
      <w:r>
        <w:rPr>
          <w:spacing w:val="-10"/>
        </w:rPr>
        <w:t xml:space="preserve"> </w:t>
      </w:r>
      <w:r>
        <w:t>Associate</w:t>
      </w:r>
      <w:r>
        <w:rPr>
          <w:spacing w:val="-10"/>
        </w:rPr>
        <w:t xml:space="preserve"> </w:t>
      </w:r>
      <w:r>
        <w:t>is</w:t>
      </w:r>
      <w:r>
        <w:rPr>
          <w:spacing w:val="-11"/>
        </w:rPr>
        <w:t xml:space="preserve"> </w:t>
      </w:r>
      <w:r>
        <w:t>responsible</w:t>
      </w:r>
      <w:r>
        <w:rPr>
          <w:spacing w:val="-11"/>
        </w:rPr>
        <w:t xml:space="preserve"> </w:t>
      </w:r>
      <w:r>
        <w:rPr>
          <w:spacing w:val="-5"/>
        </w:rPr>
        <w:t>for</w:t>
      </w:r>
    </w:p>
    <w:p w14:paraId="093DEAE6" w14:textId="77777777" w:rsidR="00C2522D" w:rsidRDefault="00817DED">
      <w:pPr>
        <w:pStyle w:val="BodyText"/>
        <w:spacing w:before="77"/>
        <w:ind w:left="920" w:right="469"/>
      </w:pPr>
      <w:r>
        <w:t>all required reporting of the Breach as specified in 42 U.S.C. § 17932 and its implementing regulations, including notification to media outlets and to the Secretary of the U.S. Department of Health and Human Services. If Business Associate has reason to believe that duplicate reporting</w:t>
      </w:r>
      <w:r>
        <w:rPr>
          <w:spacing w:val="40"/>
        </w:rPr>
        <w:t xml:space="preserve"> </w:t>
      </w:r>
      <w:r>
        <w:t>of the same Breach or Security Incident may occur because its subcontractors, agents or vendors may report the Breach or Security Incident to MSDH in addition to Business Associate, Business Associate shall notify MSDH, and MSDH and Business Associate may take appropriate action to prevent</w:t>
      </w:r>
      <w:r>
        <w:rPr>
          <w:spacing w:val="-3"/>
        </w:rPr>
        <w:t xml:space="preserve"> </w:t>
      </w:r>
      <w:r>
        <w:t>duplicate</w:t>
      </w:r>
      <w:r>
        <w:rPr>
          <w:spacing w:val="-4"/>
        </w:rPr>
        <w:t xml:space="preserve"> </w:t>
      </w:r>
      <w:r>
        <w:t>reporting.</w:t>
      </w:r>
      <w:r>
        <w:rPr>
          <w:spacing w:val="-3"/>
        </w:rPr>
        <w:t xml:space="preserve"> </w:t>
      </w:r>
      <w:r>
        <w:t>The</w:t>
      </w:r>
      <w:r>
        <w:rPr>
          <w:spacing w:val="-4"/>
        </w:rPr>
        <w:t xml:space="preserve"> </w:t>
      </w:r>
      <w:r>
        <w:t>Breach</w:t>
      </w:r>
      <w:r>
        <w:rPr>
          <w:spacing w:val="-3"/>
        </w:rPr>
        <w:t xml:space="preserve"> </w:t>
      </w:r>
      <w:r>
        <w:t>reporting</w:t>
      </w:r>
      <w:r>
        <w:rPr>
          <w:spacing w:val="-3"/>
        </w:rPr>
        <w:t xml:space="preserve"> </w:t>
      </w:r>
      <w:r>
        <w:t>requirements</w:t>
      </w:r>
      <w:r>
        <w:rPr>
          <w:spacing w:val="-4"/>
        </w:rPr>
        <w:t xml:space="preserve"> </w:t>
      </w:r>
      <w:r>
        <w:t>of</w:t>
      </w:r>
      <w:r>
        <w:rPr>
          <w:spacing w:val="-3"/>
        </w:rPr>
        <w:t xml:space="preserve"> </w:t>
      </w:r>
      <w:r>
        <w:t>this</w:t>
      </w:r>
      <w:r>
        <w:rPr>
          <w:spacing w:val="-4"/>
        </w:rPr>
        <w:t xml:space="preserve"> </w:t>
      </w:r>
      <w:r>
        <w:t>paragraph</w:t>
      </w:r>
      <w:r>
        <w:rPr>
          <w:spacing w:val="-3"/>
        </w:rPr>
        <w:t xml:space="preserve"> </w:t>
      </w:r>
      <w:r>
        <w:t>are</w:t>
      </w:r>
      <w:r>
        <w:rPr>
          <w:spacing w:val="-4"/>
        </w:rPr>
        <w:t xml:space="preserve"> </w:t>
      </w:r>
      <w:r>
        <w:t>in</w:t>
      </w:r>
      <w:r>
        <w:rPr>
          <w:spacing w:val="-3"/>
        </w:rPr>
        <w:t xml:space="preserve"> </w:t>
      </w:r>
      <w:r>
        <w:t>addition</w:t>
      </w:r>
      <w:r>
        <w:rPr>
          <w:spacing w:val="-3"/>
        </w:rPr>
        <w:t xml:space="preserve"> </w:t>
      </w:r>
      <w:r>
        <w:t>to the reporting requirements set forth above.</w:t>
      </w:r>
    </w:p>
    <w:p w14:paraId="093DEAE7" w14:textId="77777777" w:rsidR="00C2522D" w:rsidRDefault="00C2522D">
      <w:pPr>
        <w:pStyle w:val="BodyText"/>
        <w:spacing w:before="1"/>
      </w:pPr>
    </w:p>
    <w:p w14:paraId="093DEAE8" w14:textId="77777777" w:rsidR="00C2522D" w:rsidRDefault="00817DED">
      <w:pPr>
        <w:pStyle w:val="ListParagraph"/>
        <w:numPr>
          <w:ilvl w:val="0"/>
          <w:numId w:val="6"/>
        </w:numPr>
        <w:tabs>
          <w:tab w:val="left" w:pos="920"/>
        </w:tabs>
        <w:ind w:right="769"/>
      </w:pPr>
      <w:r>
        <w:t>Business Associate agrees to ensure that any subcontractors that create, receive, maintain, or transmit PHI on behalf of the Business Associate agree to the same restrictions and conditions that</w:t>
      </w:r>
      <w:r>
        <w:rPr>
          <w:spacing w:val="-4"/>
        </w:rPr>
        <w:t xml:space="preserve"> </w:t>
      </w:r>
      <w:r>
        <w:t>apply</w:t>
      </w:r>
      <w:r>
        <w:rPr>
          <w:spacing w:val="-7"/>
        </w:rPr>
        <w:t xml:space="preserve"> </w:t>
      </w:r>
      <w:r>
        <w:t>to</w:t>
      </w:r>
      <w:r>
        <w:rPr>
          <w:spacing w:val="-4"/>
        </w:rPr>
        <w:t xml:space="preserve"> </w:t>
      </w:r>
      <w:r>
        <w:t>the</w:t>
      </w:r>
      <w:r>
        <w:rPr>
          <w:spacing w:val="-5"/>
        </w:rPr>
        <w:t xml:space="preserve"> </w:t>
      </w:r>
      <w:r>
        <w:t>Business</w:t>
      </w:r>
      <w:r>
        <w:rPr>
          <w:spacing w:val="-6"/>
        </w:rPr>
        <w:t xml:space="preserve"> </w:t>
      </w:r>
      <w:r>
        <w:t>Associate</w:t>
      </w:r>
      <w:r>
        <w:rPr>
          <w:spacing w:val="-5"/>
        </w:rPr>
        <w:t xml:space="preserve"> </w:t>
      </w:r>
      <w:r>
        <w:t>with</w:t>
      </w:r>
      <w:r>
        <w:rPr>
          <w:spacing w:val="-4"/>
        </w:rPr>
        <w:t xml:space="preserve"> </w:t>
      </w:r>
      <w:r>
        <w:t>respect</w:t>
      </w:r>
      <w:r>
        <w:rPr>
          <w:spacing w:val="-7"/>
        </w:rPr>
        <w:t xml:space="preserve"> </w:t>
      </w:r>
      <w:r>
        <w:t>to</w:t>
      </w:r>
      <w:r>
        <w:rPr>
          <w:spacing w:val="-4"/>
        </w:rPr>
        <w:t xml:space="preserve"> </w:t>
      </w:r>
      <w:r>
        <w:t>such</w:t>
      </w:r>
      <w:r>
        <w:rPr>
          <w:spacing w:val="-4"/>
        </w:rPr>
        <w:t xml:space="preserve"> </w:t>
      </w:r>
      <w:r>
        <w:t>information,</w:t>
      </w:r>
      <w:r>
        <w:rPr>
          <w:spacing w:val="-4"/>
        </w:rPr>
        <w:t xml:space="preserve"> </w:t>
      </w:r>
      <w:r>
        <w:t>all</w:t>
      </w:r>
      <w:r>
        <w:rPr>
          <w:spacing w:val="-7"/>
        </w:rPr>
        <w:t xml:space="preserve"> </w:t>
      </w:r>
      <w:r>
        <w:t>in</w:t>
      </w:r>
      <w:r>
        <w:rPr>
          <w:spacing w:val="-4"/>
        </w:rPr>
        <w:t xml:space="preserve"> </w:t>
      </w:r>
      <w:r>
        <w:t>accordance</w:t>
      </w:r>
      <w:r>
        <w:rPr>
          <w:spacing w:val="-5"/>
        </w:rPr>
        <w:t xml:space="preserve"> </w:t>
      </w:r>
      <w:r>
        <w:t>with</w:t>
      </w:r>
      <w:r>
        <w:rPr>
          <w:spacing w:val="-6"/>
        </w:rPr>
        <w:t xml:space="preserve"> </w:t>
      </w:r>
      <w:r>
        <w:t>45</w:t>
      </w:r>
    </w:p>
    <w:p w14:paraId="093DEAE9" w14:textId="77777777" w:rsidR="00C2522D" w:rsidRDefault="00817DED">
      <w:pPr>
        <w:pStyle w:val="BodyText"/>
        <w:spacing w:line="249" w:lineRule="exact"/>
        <w:ind w:left="921"/>
      </w:pPr>
      <w:r>
        <w:t>C.F.R.</w:t>
      </w:r>
      <w:r>
        <w:rPr>
          <w:spacing w:val="-8"/>
        </w:rPr>
        <w:t xml:space="preserve"> </w:t>
      </w:r>
      <w:r>
        <w:t>§§</w:t>
      </w:r>
      <w:r>
        <w:rPr>
          <w:spacing w:val="-6"/>
        </w:rPr>
        <w:t xml:space="preserve"> </w:t>
      </w:r>
      <w:r>
        <w:t>164.308</w:t>
      </w:r>
      <w:r>
        <w:rPr>
          <w:spacing w:val="-7"/>
        </w:rPr>
        <w:t xml:space="preserve"> </w:t>
      </w:r>
      <w:r>
        <w:t>and</w:t>
      </w:r>
      <w:r>
        <w:rPr>
          <w:spacing w:val="-6"/>
        </w:rPr>
        <w:t xml:space="preserve"> </w:t>
      </w:r>
      <w:r>
        <w:rPr>
          <w:spacing w:val="-2"/>
        </w:rPr>
        <w:t>164.502</w:t>
      </w:r>
    </w:p>
    <w:p w14:paraId="093DEAEA" w14:textId="77777777" w:rsidR="00C2522D" w:rsidRDefault="00C2522D">
      <w:pPr>
        <w:pStyle w:val="BodyText"/>
        <w:spacing w:before="3"/>
      </w:pPr>
    </w:p>
    <w:p w14:paraId="093DEAEB" w14:textId="77777777" w:rsidR="00C2522D" w:rsidRDefault="00817DED">
      <w:pPr>
        <w:pStyle w:val="ListParagraph"/>
        <w:numPr>
          <w:ilvl w:val="0"/>
          <w:numId w:val="6"/>
        </w:numPr>
        <w:tabs>
          <w:tab w:val="left" w:pos="920"/>
        </w:tabs>
        <w:spacing w:before="1"/>
        <w:ind w:right="866"/>
      </w:pPr>
      <w:r>
        <w:t>Business Associate agrees to ensure that any subcontractors that create, receive, maintain, or transmit electronic PHI on behalf of Business Associate agree to comply with the applicable requirements of the Security Rule and Privacy Rule by entering into a Business Associate Agreement, in accordance with 45 C.F.R. §§ 164.308, 164.314, 164.502, and 164.504, and Business</w:t>
      </w:r>
      <w:r>
        <w:rPr>
          <w:spacing w:val="-8"/>
        </w:rPr>
        <w:t xml:space="preserve"> </w:t>
      </w:r>
      <w:r>
        <w:t>Associate</w:t>
      </w:r>
      <w:r>
        <w:rPr>
          <w:spacing w:val="-7"/>
        </w:rPr>
        <w:t xml:space="preserve"> </w:t>
      </w:r>
      <w:r>
        <w:t>shall</w:t>
      </w:r>
      <w:r>
        <w:rPr>
          <w:spacing w:val="-8"/>
        </w:rPr>
        <w:t xml:space="preserve"> </w:t>
      </w:r>
      <w:r>
        <w:t>provide</w:t>
      </w:r>
      <w:r>
        <w:rPr>
          <w:spacing w:val="-7"/>
        </w:rPr>
        <w:t xml:space="preserve"> </w:t>
      </w:r>
      <w:r>
        <w:t>MSDH</w:t>
      </w:r>
      <w:r>
        <w:rPr>
          <w:spacing w:val="-9"/>
        </w:rPr>
        <w:t xml:space="preserve"> </w:t>
      </w:r>
      <w:r>
        <w:t>with</w:t>
      </w:r>
      <w:r>
        <w:rPr>
          <w:spacing w:val="-7"/>
        </w:rPr>
        <w:t xml:space="preserve"> </w:t>
      </w:r>
      <w:r>
        <w:t>a</w:t>
      </w:r>
      <w:r>
        <w:rPr>
          <w:spacing w:val="-5"/>
        </w:rPr>
        <w:t xml:space="preserve"> </w:t>
      </w:r>
      <w:r>
        <w:t>copy</w:t>
      </w:r>
      <w:r>
        <w:rPr>
          <w:spacing w:val="-9"/>
        </w:rPr>
        <w:t xml:space="preserve"> </w:t>
      </w:r>
      <w:r>
        <w:t>of</w:t>
      </w:r>
      <w:r>
        <w:rPr>
          <w:spacing w:val="-4"/>
        </w:rPr>
        <w:t xml:space="preserve"> </w:t>
      </w:r>
      <w:r>
        <w:t>all</w:t>
      </w:r>
      <w:r>
        <w:rPr>
          <w:spacing w:val="-6"/>
        </w:rPr>
        <w:t xml:space="preserve"> </w:t>
      </w:r>
      <w:r>
        <w:t>such</w:t>
      </w:r>
      <w:r>
        <w:rPr>
          <w:spacing w:val="-8"/>
        </w:rPr>
        <w:t xml:space="preserve"> </w:t>
      </w:r>
      <w:r>
        <w:t>executed agreements</w:t>
      </w:r>
      <w:r>
        <w:rPr>
          <w:spacing w:val="-13"/>
        </w:rPr>
        <w:t xml:space="preserve"> </w:t>
      </w:r>
      <w:r>
        <w:t>between Business Associate and Business Associate’s subcontractors. Business Associate understands that submission of their subcontractors’ Business Associate Agreement(s) to MSDH does not constitute</w:t>
      </w:r>
      <w:r>
        <w:rPr>
          <w:spacing w:val="-14"/>
        </w:rPr>
        <w:t xml:space="preserve"> </w:t>
      </w:r>
      <w:r>
        <w:t>MSDH</w:t>
      </w:r>
      <w:r>
        <w:rPr>
          <w:spacing w:val="-13"/>
        </w:rPr>
        <w:t xml:space="preserve"> </w:t>
      </w:r>
      <w:r>
        <w:t>approval</w:t>
      </w:r>
      <w:r>
        <w:rPr>
          <w:spacing w:val="-8"/>
        </w:rPr>
        <w:t xml:space="preserve"> </w:t>
      </w:r>
      <w:r>
        <w:t>of</w:t>
      </w:r>
      <w:r>
        <w:rPr>
          <w:spacing w:val="-11"/>
        </w:rPr>
        <w:t xml:space="preserve"> </w:t>
      </w:r>
      <w:r>
        <w:t>any</w:t>
      </w:r>
      <w:r>
        <w:rPr>
          <w:spacing w:val="-14"/>
        </w:rPr>
        <w:t xml:space="preserve"> </w:t>
      </w:r>
      <w:r>
        <w:t>kind,</w:t>
      </w:r>
      <w:r>
        <w:rPr>
          <w:spacing w:val="-8"/>
        </w:rPr>
        <w:t xml:space="preserve"> </w:t>
      </w:r>
      <w:r>
        <w:t>including</w:t>
      </w:r>
      <w:r>
        <w:rPr>
          <w:spacing w:val="-14"/>
        </w:rPr>
        <w:t xml:space="preserve"> </w:t>
      </w:r>
      <w:r>
        <w:t>of</w:t>
      </w:r>
      <w:r>
        <w:rPr>
          <w:spacing w:val="-11"/>
        </w:rPr>
        <w:t xml:space="preserve"> </w:t>
      </w:r>
      <w:r>
        <w:t>the</w:t>
      </w:r>
      <w:r>
        <w:rPr>
          <w:spacing w:val="-10"/>
        </w:rPr>
        <w:t xml:space="preserve"> </w:t>
      </w:r>
      <w:r>
        <w:t>utilization</w:t>
      </w:r>
      <w:r>
        <w:rPr>
          <w:spacing w:val="-7"/>
        </w:rPr>
        <w:t xml:space="preserve"> </w:t>
      </w:r>
      <w:r>
        <w:t>of</w:t>
      </w:r>
      <w:r>
        <w:rPr>
          <w:spacing w:val="-12"/>
        </w:rPr>
        <w:t xml:space="preserve"> </w:t>
      </w:r>
      <w:r>
        <w:t>such</w:t>
      </w:r>
      <w:r>
        <w:rPr>
          <w:spacing w:val="-13"/>
        </w:rPr>
        <w:t xml:space="preserve"> </w:t>
      </w:r>
      <w:r>
        <w:t>subcontractors</w:t>
      </w:r>
      <w:r>
        <w:rPr>
          <w:spacing w:val="-12"/>
        </w:rPr>
        <w:t xml:space="preserve"> </w:t>
      </w:r>
      <w:r>
        <w:t>or</w:t>
      </w:r>
      <w:r>
        <w:rPr>
          <w:spacing w:val="-11"/>
        </w:rPr>
        <w:t xml:space="preserve"> </w:t>
      </w:r>
      <w:r>
        <w:t>of the adequacy of such agreements.</w:t>
      </w:r>
    </w:p>
    <w:p w14:paraId="093DEAEC" w14:textId="77777777" w:rsidR="00C2522D" w:rsidRDefault="00C2522D">
      <w:pPr>
        <w:pStyle w:val="BodyText"/>
        <w:spacing w:before="11"/>
        <w:rPr>
          <w:sz w:val="21"/>
        </w:rPr>
      </w:pPr>
    </w:p>
    <w:p w14:paraId="093DEAED" w14:textId="77777777" w:rsidR="00C2522D" w:rsidRDefault="00817DED">
      <w:pPr>
        <w:pStyle w:val="ListParagraph"/>
        <w:numPr>
          <w:ilvl w:val="0"/>
          <w:numId w:val="6"/>
        </w:numPr>
        <w:tabs>
          <w:tab w:val="left" w:pos="920"/>
        </w:tabs>
        <w:ind w:right="1001"/>
      </w:pPr>
      <w:r>
        <w:t>Business Associate agrees that nothing in this Agreement is meant to take the place of any HIPAA-mandated</w:t>
      </w:r>
      <w:r>
        <w:rPr>
          <w:spacing w:val="-3"/>
        </w:rPr>
        <w:t xml:space="preserve"> </w:t>
      </w:r>
      <w:r>
        <w:t>reporting</w:t>
      </w:r>
      <w:r>
        <w:rPr>
          <w:spacing w:val="-3"/>
        </w:rPr>
        <w:t xml:space="preserve"> </w:t>
      </w:r>
      <w:r>
        <w:t>duties</w:t>
      </w:r>
      <w:r>
        <w:rPr>
          <w:spacing w:val="-4"/>
        </w:rPr>
        <w:t xml:space="preserve"> </w:t>
      </w:r>
      <w:r>
        <w:t>that</w:t>
      </w:r>
      <w:r>
        <w:rPr>
          <w:spacing w:val="-3"/>
        </w:rPr>
        <w:t xml:space="preserve"> </w:t>
      </w:r>
      <w:r>
        <w:t>apply</w:t>
      </w:r>
      <w:r>
        <w:rPr>
          <w:spacing w:val="-4"/>
        </w:rPr>
        <w:t xml:space="preserve"> </w:t>
      </w:r>
      <w:r>
        <w:t>directly</w:t>
      </w:r>
      <w:r>
        <w:rPr>
          <w:spacing w:val="-3"/>
        </w:rPr>
        <w:t xml:space="preserve"> </w:t>
      </w:r>
      <w:r>
        <w:t>to</w:t>
      </w:r>
      <w:r>
        <w:rPr>
          <w:spacing w:val="-3"/>
        </w:rPr>
        <w:t xml:space="preserve"> </w:t>
      </w:r>
      <w:r>
        <w:t>the</w:t>
      </w:r>
      <w:r>
        <w:rPr>
          <w:spacing w:val="-4"/>
        </w:rPr>
        <w:t xml:space="preserve"> </w:t>
      </w:r>
      <w:r>
        <w:t>Business</w:t>
      </w:r>
      <w:r>
        <w:rPr>
          <w:spacing w:val="-4"/>
        </w:rPr>
        <w:t xml:space="preserve"> </w:t>
      </w:r>
      <w:r>
        <w:t>Associate</w:t>
      </w:r>
      <w:r>
        <w:rPr>
          <w:spacing w:val="-2"/>
        </w:rPr>
        <w:t xml:space="preserve"> </w:t>
      </w:r>
      <w:r>
        <w:t>as</w:t>
      </w:r>
      <w:r>
        <w:rPr>
          <w:spacing w:val="-4"/>
        </w:rPr>
        <w:t xml:space="preserve"> </w:t>
      </w:r>
      <w:r>
        <w:t>a</w:t>
      </w:r>
      <w:r>
        <w:rPr>
          <w:spacing w:val="-4"/>
        </w:rPr>
        <w:t xml:space="preserve"> </w:t>
      </w:r>
      <w:r>
        <w:t>covered entity under HIPAA and its implementing regulations.</w:t>
      </w:r>
    </w:p>
    <w:p w14:paraId="093DEAEE" w14:textId="77777777" w:rsidR="00C2522D" w:rsidRDefault="00C2522D">
      <w:pPr>
        <w:pStyle w:val="BodyText"/>
        <w:spacing w:before="1"/>
      </w:pPr>
    </w:p>
    <w:p w14:paraId="093DEAEF" w14:textId="77777777" w:rsidR="00C2522D" w:rsidRDefault="00817DED">
      <w:pPr>
        <w:pStyle w:val="ListParagraph"/>
        <w:numPr>
          <w:ilvl w:val="0"/>
          <w:numId w:val="6"/>
        </w:numPr>
        <w:tabs>
          <w:tab w:val="left" w:pos="919"/>
        </w:tabs>
        <w:ind w:left="919" w:right="940" w:hanging="719"/>
      </w:pPr>
      <w:r>
        <w:t>Business Associate agrees to provide access, at the request of MSDH, and in the time and manner</w:t>
      </w:r>
      <w:r>
        <w:rPr>
          <w:spacing w:val="-3"/>
        </w:rPr>
        <w:t xml:space="preserve"> </w:t>
      </w:r>
      <w:r>
        <w:t>designated</w:t>
      </w:r>
      <w:r>
        <w:rPr>
          <w:spacing w:val="-10"/>
        </w:rPr>
        <w:t xml:space="preserve"> </w:t>
      </w:r>
      <w:r>
        <w:t>by</w:t>
      </w:r>
      <w:r>
        <w:rPr>
          <w:spacing w:val="-10"/>
        </w:rPr>
        <w:t xml:space="preserve"> </w:t>
      </w:r>
      <w:r>
        <w:t>MSDH,</w:t>
      </w:r>
      <w:r>
        <w:rPr>
          <w:spacing w:val="-11"/>
        </w:rPr>
        <w:t xml:space="preserve"> </w:t>
      </w:r>
      <w:r>
        <w:t>to</w:t>
      </w:r>
      <w:r>
        <w:rPr>
          <w:spacing w:val="-8"/>
        </w:rPr>
        <w:t xml:space="preserve"> </w:t>
      </w:r>
      <w:r>
        <w:t>PHI</w:t>
      </w:r>
      <w:r>
        <w:rPr>
          <w:spacing w:val="-12"/>
        </w:rPr>
        <w:t xml:space="preserve"> </w:t>
      </w:r>
      <w:r>
        <w:t>in</w:t>
      </w:r>
      <w:r>
        <w:rPr>
          <w:spacing w:val="-8"/>
        </w:rPr>
        <w:t xml:space="preserve"> </w:t>
      </w:r>
      <w:r>
        <w:t>a</w:t>
      </w:r>
      <w:r>
        <w:rPr>
          <w:spacing w:val="-8"/>
        </w:rPr>
        <w:t xml:space="preserve"> </w:t>
      </w:r>
      <w:r>
        <w:t>Designated</w:t>
      </w:r>
      <w:r>
        <w:rPr>
          <w:spacing w:val="-7"/>
        </w:rPr>
        <w:t xml:space="preserve"> </w:t>
      </w:r>
      <w:r>
        <w:t>Record</w:t>
      </w:r>
      <w:r>
        <w:rPr>
          <w:spacing w:val="-10"/>
        </w:rPr>
        <w:t xml:space="preserve"> </w:t>
      </w:r>
      <w:r>
        <w:t>Set,</w:t>
      </w:r>
      <w:r>
        <w:rPr>
          <w:spacing w:val="-12"/>
        </w:rPr>
        <w:t xml:space="preserve"> </w:t>
      </w:r>
      <w:r>
        <w:t>to</w:t>
      </w:r>
      <w:r>
        <w:rPr>
          <w:spacing w:val="-10"/>
        </w:rPr>
        <w:t xml:space="preserve"> </w:t>
      </w:r>
      <w:r>
        <w:t>MSDH</w:t>
      </w:r>
      <w:r>
        <w:rPr>
          <w:spacing w:val="-7"/>
        </w:rPr>
        <w:t xml:space="preserve"> </w:t>
      </w:r>
      <w:r>
        <w:t>or,</w:t>
      </w:r>
      <w:r>
        <w:rPr>
          <w:spacing w:val="-12"/>
        </w:rPr>
        <w:t xml:space="preserve"> </w:t>
      </w:r>
      <w:r>
        <w:t>as</w:t>
      </w:r>
      <w:r>
        <w:rPr>
          <w:spacing w:val="-10"/>
        </w:rPr>
        <w:t xml:space="preserve"> </w:t>
      </w:r>
      <w:r>
        <w:t>directed</w:t>
      </w:r>
      <w:r>
        <w:rPr>
          <w:spacing w:val="-10"/>
        </w:rPr>
        <w:t xml:space="preserve"> </w:t>
      </w:r>
      <w:r>
        <w:t>by MSDH, to an Individual in</w:t>
      </w:r>
      <w:r>
        <w:rPr>
          <w:spacing w:val="-1"/>
        </w:rPr>
        <w:t xml:space="preserve"> </w:t>
      </w:r>
      <w:r>
        <w:t>order</w:t>
      </w:r>
      <w:r>
        <w:rPr>
          <w:spacing w:val="-1"/>
        </w:rPr>
        <w:t xml:space="preserve"> </w:t>
      </w:r>
      <w:r>
        <w:t>to meet the requirements under</w:t>
      </w:r>
      <w:r>
        <w:rPr>
          <w:spacing w:val="-2"/>
        </w:rPr>
        <w:t xml:space="preserve"> </w:t>
      </w:r>
      <w:r>
        <w:t>45</w:t>
      </w:r>
      <w:r>
        <w:rPr>
          <w:spacing w:val="-1"/>
        </w:rPr>
        <w:t xml:space="preserve"> </w:t>
      </w:r>
      <w:r>
        <w:t>C.F.R.</w:t>
      </w:r>
      <w:r>
        <w:rPr>
          <w:spacing w:val="-1"/>
        </w:rPr>
        <w:t xml:space="preserve"> </w:t>
      </w:r>
      <w:r>
        <w:t>§</w:t>
      </w:r>
      <w:r>
        <w:rPr>
          <w:spacing w:val="-1"/>
        </w:rPr>
        <w:t xml:space="preserve"> </w:t>
      </w:r>
      <w:r>
        <w:t>164.524.</w:t>
      </w:r>
    </w:p>
    <w:p w14:paraId="093DEAF0" w14:textId="77777777" w:rsidR="00C2522D" w:rsidRDefault="00C2522D">
      <w:pPr>
        <w:pStyle w:val="BodyText"/>
        <w:spacing w:before="10"/>
        <w:rPr>
          <w:sz w:val="21"/>
        </w:rPr>
      </w:pPr>
    </w:p>
    <w:p w14:paraId="093DEAF1" w14:textId="77777777" w:rsidR="00C2522D" w:rsidRDefault="00817DED">
      <w:pPr>
        <w:pStyle w:val="ListParagraph"/>
        <w:numPr>
          <w:ilvl w:val="0"/>
          <w:numId w:val="6"/>
        </w:numPr>
        <w:tabs>
          <w:tab w:val="left" w:pos="920"/>
        </w:tabs>
        <w:ind w:right="688"/>
      </w:pPr>
      <w:r>
        <w:t>Business</w:t>
      </w:r>
      <w:r>
        <w:rPr>
          <w:spacing w:val="-4"/>
        </w:rPr>
        <w:t xml:space="preserve"> </w:t>
      </w:r>
      <w:r>
        <w:t>Associate</w:t>
      </w:r>
      <w:r>
        <w:rPr>
          <w:spacing w:val="-4"/>
        </w:rPr>
        <w:t xml:space="preserve"> </w:t>
      </w:r>
      <w:r>
        <w:t>agrees</w:t>
      </w:r>
      <w:r>
        <w:rPr>
          <w:spacing w:val="-4"/>
        </w:rPr>
        <w:t xml:space="preserve"> </w:t>
      </w:r>
      <w:r>
        <w:t>to</w:t>
      </w:r>
      <w:r>
        <w:rPr>
          <w:spacing w:val="-3"/>
        </w:rPr>
        <w:t xml:space="preserve"> </w:t>
      </w:r>
      <w:r>
        <w:t>document</w:t>
      </w:r>
      <w:r>
        <w:rPr>
          <w:spacing w:val="-4"/>
        </w:rPr>
        <w:t xml:space="preserve"> </w:t>
      </w:r>
      <w:r>
        <w:t>such</w:t>
      </w:r>
      <w:r>
        <w:rPr>
          <w:spacing w:val="-3"/>
        </w:rPr>
        <w:t xml:space="preserve"> </w:t>
      </w:r>
      <w:r>
        <w:t>Disclosures</w:t>
      </w:r>
      <w:r>
        <w:rPr>
          <w:spacing w:val="-4"/>
        </w:rPr>
        <w:t xml:space="preserve"> </w:t>
      </w:r>
      <w:r>
        <w:t>of</w:t>
      </w:r>
      <w:r>
        <w:rPr>
          <w:spacing w:val="-3"/>
        </w:rPr>
        <w:t xml:space="preserve"> </w:t>
      </w:r>
      <w:r>
        <w:t>PHI</w:t>
      </w:r>
      <w:r>
        <w:rPr>
          <w:spacing w:val="-3"/>
        </w:rPr>
        <w:t xml:space="preserve"> </w:t>
      </w:r>
      <w:r>
        <w:t>and</w:t>
      </w:r>
      <w:r>
        <w:rPr>
          <w:spacing w:val="-3"/>
        </w:rPr>
        <w:t xml:space="preserve"> </w:t>
      </w:r>
      <w:r>
        <w:t>information</w:t>
      </w:r>
      <w:r>
        <w:rPr>
          <w:spacing w:val="-3"/>
        </w:rPr>
        <w:t xml:space="preserve"> </w:t>
      </w:r>
      <w:r>
        <w:t>related</w:t>
      </w:r>
      <w:r>
        <w:rPr>
          <w:spacing w:val="-3"/>
        </w:rPr>
        <w:t xml:space="preserve"> </w:t>
      </w:r>
      <w:r>
        <w:t>to</w:t>
      </w:r>
      <w:r>
        <w:rPr>
          <w:spacing w:val="-3"/>
        </w:rPr>
        <w:t xml:space="preserve"> </w:t>
      </w:r>
      <w:r>
        <w:t>such Disclosures as would be required for MSDH to respond to a request by an Individual for an accounting of Disclosures of PHI in accordance with 45 C.F.R. § 164.528. Business Associate agrees to retain such documentation for at least six (6) years after the date of Disclosure; the provisions of this Section shall survive termination of this Agreement for any reason.</w:t>
      </w:r>
    </w:p>
    <w:p w14:paraId="093DEAF2" w14:textId="77777777" w:rsidR="00C2522D" w:rsidRDefault="00C2522D">
      <w:pPr>
        <w:pStyle w:val="BodyText"/>
        <w:spacing w:before="1"/>
      </w:pPr>
    </w:p>
    <w:p w14:paraId="093DEAF3" w14:textId="77777777" w:rsidR="00C2522D" w:rsidRDefault="00817DED">
      <w:pPr>
        <w:pStyle w:val="ListParagraph"/>
        <w:numPr>
          <w:ilvl w:val="0"/>
          <w:numId w:val="6"/>
        </w:numPr>
        <w:tabs>
          <w:tab w:val="left" w:pos="920"/>
        </w:tabs>
        <w:ind w:right="668"/>
      </w:pPr>
      <w:r>
        <w:t>Where</w:t>
      </w:r>
      <w:r>
        <w:rPr>
          <w:spacing w:val="-4"/>
        </w:rPr>
        <w:t xml:space="preserve"> </w:t>
      </w:r>
      <w:r>
        <w:t>applicable,</w:t>
      </w:r>
      <w:r>
        <w:rPr>
          <w:spacing w:val="-3"/>
        </w:rPr>
        <w:t xml:space="preserve"> </w:t>
      </w:r>
      <w:r>
        <w:t>Business</w:t>
      </w:r>
      <w:r>
        <w:rPr>
          <w:spacing w:val="-4"/>
        </w:rPr>
        <w:t xml:space="preserve"> </w:t>
      </w:r>
      <w:r>
        <w:t>Associate</w:t>
      </w:r>
      <w:r>
        <w:rPr>
          <w:spacing w:val="-4"/>
        </w:rPr>
        <w:t xml:space="preserve"> </w:t>
      </w:r>
      <w:r>
        <w:t>agrees</w:t>
      </w:r>
      <w:r>
        <w:rPr>
          <w:spacing w:val="-4"/>
        </w:rPr>
        <w:t xml:space="preserve"> </w:t>
      </w:r>
      <w:r>
        <w:t>to</w:t>
      </w:r>
      <w:r>
        <w:rPr>
          <w:spacing w:val="-3"/>
        </w:rPr>
        <w:t xml:space="preserve"> </w:t>
      </w:r>
      <w:r>
        <w:t>retain</w:t>
      </w:r>
      <w:r>
        <w:rPr>
          <w:spacing w:val="-3"/>
        </w:rPr>
        <w:t xml:space="preserve"> </w:t>
      </w:r>
      <w:r>
        <w:t>and</w:t>
      </w:r>
      <w:r>
        <w:rPr>
          <w:spacing w:val="-3"/>
        </w:rPr>
        <w:t xml:space="preserve"> </w:t>
      </w:r>
      <w:r>
        <w:t>securely</w:t>
      </w:r>
      <w:r>
        <w:rPr>
          <w:spacing w:val="-3"/>
        </w:rPr>
        <w:t xml:space="preserve"> </w:t>
      </w:r>
      <w:r>
        <w:t>store</w:t>
      </w:r>
      <w:r>
        <w:rPr>
          <w:spacing w:val="-4"/>
        </w:rPr>
        <w:t xml:space="preserve"> </w:t>
      </w:r>
      <w:r>
        <w:t>all</w:t>
      </w:r>
      <w:r>
        <w:rPr>
          <w:spacing w:val="-3"/>
        </w:rPr>
        <w:t xml:space="preserve"> </w:t>
      </w:r>
      <w:r>
        <w:t>data</w:t>
      </w:r>
      <w:r>
        <w:rPr>
          <w:spacing w:val="-4"/>
        </w:rPr>
        <w:t xml:space="preserve"> </w:t>
      </w:r>
      <w:r>
        <w:t>and</w:t>
      </w:r>
      <w:r>
        <w:rPr>
          <w:spacing w:val="-3"/>
        </w:rPr>
        <w:t xml:space="preserve"> </w:t>
      </w:r>
      <w:r>
        <w:t>documents falling under this Agreement and the Underlying Agreement(s) in accordance with HIPAA, the HITECH Act, and their implementing regulations.</w:t>
      </w:r>
    </w:p>
    <w:p w14:paraId="093DEAF4" w14:textId="77777777" w:rsidR="00C2522D" w:rsidRDefault="00C2522D">
      <w:pPr>
        <w:pStyle w:val="BodyText"/>
        <w:spacing w:before="10"/>
        <w:rPr>
          <w:sz w:val="21"/>
        </w:rPr>
      </w:pPr>
    </w:p>
    <w:p w14:paraId="093DEAF5" w14:textId="77777777" w:rsidR="00C2522D" w:rsidRDefault="00817DED">
      <w:pPr>
        <w:pStyle w:val="ListParagraph"/>
        <w:numPr>
          <w:ilvl w:val="0"/>
          <w:numId w:val="6"/>
        </w:numPr>
        <w:tabs>
          <w:tab w:val="left" w:pos="921"/>
        </w:tabs>
        <w:ind w:left="921" w:right="1031" w:hanging="721"/>
      </w:pPr>
      <w:r>
        <w:t>Business</w:t>
      </w:r>
      <w:r>
        <w:rPr>
          <w:spacing w:val="-14"/>
        </w:rPr>
        <w:t xml:space="preserve"> </w:t>
      </w:r>
      <w:r>
        <w:t>Associate</w:t>
      </w:r>
      <w:r>
        <w:rPr>
          <w:spacing w:val="-14"/>
        </w:rPr>
        <w:t xml:space="preserve"> </w:t>
      </w:r>
      <w:r>
        <w:t>agrees</w:t>
      </w:r>
      <w:r>
        <w:rPr>
          <w:spacing w:val="-14"/>
        </w:rPr>
        <w:t xml:space="preserve"> </w:t>
      </w:r>
      <w:r>
        <w:t>to</w:t>
      </w:r>
      <w:r>
        <w:rPr>
          <w:spacing w:val="-13"/>
        </w:rPr>
        <w:t xml:space="preserve"> </w:t>
      </w:r>
      <w:r>
        <w:t>make</w:t>
      </w:r>
      <w:r>
        <w:rPr>
          <w:spacing w:val="-13"/>
        </w:rPr>
        <w:t xml:space="preserve"> </w:t>
      </w:r>
      <w:r>
        <w:t>any</w:t>
      </w:r>
      <w:r>
        <w:rPr>
          <w:spacing w:val="-14"/>
        </w:rPr>
        <w:t xml:space="preserve"> </w:t>
      </w:r>
      <w:r>
        <w:t>amendment(s)</w:t>
      </w:r>
      <w:r>
        <w:rPr>
          <w:spacing w:val="-14"/>
        </w:rPr>
        <w:t xml:space="preserve"> </w:t>
      </w:r>
      <w:r>
        <w:t>to</w:t>
      </w:r>
      <w:r>
        <w:rPr>
          <w:spacing w:val="-14"/>
        </w:rPr>
        <w:t xml:space="preserve"> </w:t>
      </w:r>
      <w:r>
        <w:t>PHI</w:t>
      </w:r>
      <w:r>
        <w:rPr>
          <w:spacing w:val="-14"/>
        </w:rPr>
        <w:t xml:space="preserve"> </w:t>
      </w:r>
      <w:r>
        <w:t>in</w:t>
      </w:r>
      <w:r>
        <w:rPr>
          <w:spacing w:val="-11"/>
        </w:rPr>
        <w:t xml:space="preserve"> </w:t>
      </w:r>
      <w:r>
        <w:t>a</w:t>
      </w:r>
      <w:r>
        <w:rPr>
          <w:spacing w:val="-13"/>
        </w:rPr>
        <w:t xml:space="preserve"> </w:t>
      </w:r>
      <w:r>
        <w:t>Designated</w:t>
      </w:r>
      <w:r>
        <w:rPr>
          <w:spacing w:val="-13"/>
        </w:rPr>
        <w:t xml:space="preserve"> </w:t>
      </w:r>
      <w:r>
        <w:t>Record</w:t>
      </w:r>
      <w:r>
        <w:rPr>
          <w:spacing w:val="-13"/>
        </w:rPr>
        <w:t xml:space="preserve"> </w:t>
      </w:r>
      <w:r>
        <w:t>Set</w:t>
      </w:r>
      <w:r>
        <w:rPr>
          <w:spacing w:val="15"/>
        </w:rPr>
        <w:t xml:space="preserve"> </w:t>
      </w:r>
      <w:r>
        <w:t>that MSDH directs or agrees to pursuant to 45 C.F.R. § 164.526 at the request of MSDH or an Individual, and in the time and manner designated by MSDH.</w:t>
      </w:r>
    </w:p>
    <w:p w14:paraId="093DEAF6" w14:textId="77777777" w:rsidR="00C2522D" w:rsidRDefault="00C2522D">
      <w:pPr>
        <w:sectPr w:rsidR="00C2522D" w:rsidSect="00DA11AE">
          <w:pgSz w:w="12240" w:h="15840"/>
          <w:pgMar w:top="1180" w:right="900" w:bottom="1000" w:left="1280" w:header="0" w:footer="776" w:gutter="0"/>
          <w:cols w:space="720"/>
        </w:sectPr>
      </w:pPr>
    </w:p>
    <w:p w14:paraId="093DEAF7" w14:textId="77777777" w:rsidR="00C2522D" w:rsidRDefault="00817DED">
      <w:pPr>
        <w:pStyle w:val="ListParagraph"/>
        <w:numPr>
          <w:ilvl w:val="0"/>
          <w:numId w:val="6"/>
        </w:numPr>
        <w:tabs>
          <w:tab w:val="left" w:pos="919"/>
        </w:tabs>
        <w:spacing w:before="80"/>
        <w:ind w:left="919" w:right="1303" w:hanging="723"/>
      </w:pPr>
      <w:r>
        <w:lastRenderedPageBreak/>
        <w:t>Business Associate agrees to provide to MSDH or an Individual, in a time and manner designated by MSDH, information collected in accordance with Section (III) of this Agreement,</w:t>
      </w:r>
      <w:r>
        <w:rPr>
          <w:spacing w:val="-13"/>
        </w:rPr>
        <w:t xml:space="preserve"> </w:t>
      </w:r>
      <w:r>
        <w:t>to</w:t>
      </w:r>
      <w:r>
        <w:rPr>
          <w:spacing w:val="-14"/>
        </w:rPr>
        <w:t xml:space="preserve"> </w:t>
      </w:r>
      <w:r>
        <w:t>permit</w:t>
      </w:r>
      <w:r>
        <w:rPr>
          <w:spacing w:val="-4"/>
        </w:rPr>
        <w:t xml:space="preserve"> </w:t>
      </w:r>
      <w:r>
        <w:t>MSDH</w:t>
      </w:r>
      <w:r>
        <w:rPr>
          <w:spacing w:val="-13"/>
        </w:rPr>
        <w:t xml:space="preserve"> </w:t>
      </w:r>
      <w:r>
        <w:t>to</w:t>
      </w:r>
      <w:r>
        <w:rPr>
          <w:spacing w:val="-12"/>
        </w:rPr>
        <w:t xml:space="preserve"> </w:t>
      </w:r>
      <w:r>
        <w:t>respond</w:t>
      </w:r>
      <w:r>
        <w:rPr>
          <w:spacing w:val="-12"/>
        </w:rPr>
        <w:t xml:space="preserve"> </w:t>
      </w:r>
      <w:r>
        <w:t>to</w:t>
      </w:r>
      <w:r>
        <w:rPr>
          <w:spacing w:val="-9"/>
        </w:rPr>
        <w:t xml:space="preserve"> </w:t>
      </w:r>
      <w:r>
        <w:t>a</w:t>
      </w:r>
      <w:r>
        <w:rPr>
          <w:spacing w:val="-14"/>
        </w:rPr>
        <w:t xml:space="preserve"> </w:t>
      </w:r>
      <w:r>
        <w:t>request</w:t>
      </w:r>
      <w:r>
        <w:rPr>
          <w:spacing w:val="-11"/>
        </w:rPr>
        <w:t xml:space="preserve"> </w:t>
      </w:r>
      <w:r>
        <w:t>by</w:t>
      </w:r>
      <w:r>
        <w:rPr>
          <w:spacing w:val="-12"/>
        </w:rPr>
        <w:t xml:space="preserve"> </w:t>
      </w:r>
      <w:r>
        <w:t>an</w:t>
      </w:r>
      <w:r>
        <w:rPr>
          <w:spacing w:val="-12"/>
        </w:rPr>
        <w:t xml:space="preserve"> </w:t>
      </w:r>
      <w:r>
        <w:t>Individual</w:t>
      </w:r>
      <w:r>
        <w:rPr>
          <w:spacing w:val="-13"/>
        </w:rPr>
        <w:t xml:space="preserve"> </w:t>
      </w:r>
      <w:r>
        <w:t>for</w:t>
      </w:r>
      <w:r>
        <w:rPr>
          <w:spacing w:val="-8"/>
        </w:rPr>
        <w:t xml:space="preserve"> </w:t>
      </w:r>
      <w:r>
        <w:t>an</w:t>
      </w:r>
      <w:r>
        <w:rPr>
          <w:spacing w:val="-9"/>
        </w:rPr>
        <w:t xml:space="preserve"> </w:t>
      </w:r>
      <w:r>
        <w:t>accounting</w:t>
      </w:r>
      <w:r>
        <w:rPr>
          <w:spacing w:val="-12"/>
        </w:rPr>
        <w:t xml:space="preserve"> </w:t>
      </w:r>
      <w:r>
        <w:t>of Disclosures of PHI in accordance with 45 C.F.R. § 164.528.</w:t>
      </w:r>
    </w:p>
    <w:p w14:paraId="093DEAF8" w14:textId="77777777" w:rsidR="00C2522D" w:rsidRDefault="00817DED">
      <w:pPr>
        <w:pStyle w:val="ListParagraph"/>
        <w:numPr>
          <w:ilvl w:val="0"/>
          <w:numId w:val="6"/>
        </w:numPr>
        <w:tabs>
          <w:tab w:val="left" w:pos="920"/>
        </w:tabs>
        <w:spacing w:before="77"/>
        <w:ind w:right="767" w:hanging="724"/>
      </w:pPr>
      <w:r>
        <w:t>Business Associate agrees that it shall only Use or Disclose the minimum PHI necessary to perform functions, activities, or services for, or on behalf of, MSDH as specified in the Underlying</w:t>
      </w:r>
      <w:r>
        <w:rPr>
          <w:spacing w:val="-16"/>
        </w:rPr>
        <w:t xml:space="preserve"> </w:t>
      </w:r>
      <w:r>
        <w:t>Agreement(s).</w:t>
      </w:r>
      <w:r>
        <w:rPr>
          <w:spacing w:val="-14"/>
        </w:rPr>
        <w:t xml:space="preserve"> </w:t>
      </w:r>
      <w:r>
        <w:t>Business</w:t>
      </w:r>
      <w:r>
        <w:rPr>
          <w:spacing w:val="-14"/>
        </w:rPr>
        <w:t xml:space="preserve"> </w:t>
      </w:r>
      <w:r>
        <w:t>Associate</w:t>
      </w:r>
      <w:r>
        <w:rPr>
          <w:spacing w:val="-13"/>
        </w:rPr>
        <w:t xml:space="preserve"> </w:t>
      </w:r>
      <w:r>
        <w:t>agrees</w:t>
      </w:r>
      <w:r>
        <w:rPr>
          <w:spacing w:val="-14"/>
        </w:rPr>
        <w:t xml:space="preserve"> </w:t>
      </w:r>
      <w:r>
        <w:t>to</w:t>
      </w:r>
      <w:r>
        <w:rPr>
          <w:spacing w:val="-14"/>
        </w:rPr>
        <w:t xml:space="preserve"> </w:t>
      </w:r>
      <w:r>
        <w:t>comply</w:t>
      </w:r>
      <w:r>
        <w:rPr>
          <w:spacing w:val="-14"/>
        </w:rPr>
        <w:t xml:space="preserve"> </w:t>
      </w:r>
      <w:r>
        <w:t>with</w:t>
      </w:r>
      <w:r>
        <w:rPr>
          <w:spacing w:val="-13"/>
        </w:rPr>
        <w:t xml:space="preserve"> </w:t>
      </w:r>
      <w:r>
        <w:t>any</w:t>
      </w:r>
      <w:r>
        <w:rPr>
          <w:spacing w:val="-14"/>
        </w:rPr>
        <w:t xml:space="preserve"> </w:t>
      </w:r>
      <w:r>
        <w:t>guidance</w:t>
      </w:r>
      <w:r>
        <w:rPr>
          <w:spacing w:val="-14"/>
        </w:rPr>
        <w:t xml:space="preserve"> </w:t>
      </w:r>
      <w:r>
        <w:t>issued</w:t>
      </w:r>
      <w:r>
        <w:rPr>
          <w:spacing w:val="-14"/>
        </w:rPr>
        <w:t xml:space="preserve"> </w:t>
      </w:r>
      <w:r>
        <w:t>by</w:t>
      </w:r>
      <w:r>
        <w:rPr>
          <w:spacing w:val="-13"/>
        </w:rPr>
        <w:t xml:space="preserve"> </w:t>
      </w:r>
      <w:r>
        <w:t>the Secretary on what constitutes “minimum necessary” for purposes of the Privacy Rule, and any minimum</w:t>
      </w:r>
      <w:r>
        <w:rPr>
          <w:spacing w:val="-8"/>
        </w:rPr>
        <w:t xml:space="preserve"> </w:t>
      </w:r>
      <w:r>
        <w:t>necessary policies and procedures communicated to Business Associate by MSDH.</w:t>
      </w:r>
    </w:p>
    <w:p w14:paraId="093DEAF9" w14:textId="77777777" w:rsidR="00C2522D" w:rsidRDefault="00C2522D">
      <w:pPr>
        <w:pStyle w:val="BodyText"/>
        <w:rPr>
          <w:sz w:val="24"/>
        </w:rPr>
      </w:pPr>
    </w:p>
    <w:p w14:paraId="093DEAFA" w14:textId="77777777" w:rsidR="00C2522D" w:rsidRDefault="00817DED">
      <w:pPr>
        <w:pStyle w:val="ListParagraph"/>
        <w:numPr>
          <w:ilvl w:val="0"/>
          <w:numId w:val="6"/>
        </w:numPr>
        <w:tabs>
          <w:tab w:val="left" w:pos="920"/>
        </w:tabs>
        <w:ind w:right="768" w:hanging="724"/>
      </w:pPr>
      <w:r>
        <w:t>Routine transmission of PHI by fax is not recommended. If information must be faxed, Business Associate agrees PHI shall be limited to those recipients who have a need to gain access to the information. The information to be faxed shall be limited to the “minimum necessary”</w:t>
      </w:r>
      <w:r>
        <w:rPr>
          <w:spacing w:val="-4"/>
        </w:rPr>
        <w:t xml:space="preserve"> </w:t>
      </w:r>
      <w:r>
        <w:t>to</w:t>
      </w:r>
      <w:r>
        <w:rPr>
          <w:spacing w:val="-3"/>
        </w:rPr>
        <w:t xml:space="preserve"> </w:t>
      </w:r>
      <w:r>
        <w:t>accomplish</w:t>
      </w:r>
      <w:r>
        <w:rPr>
          <w:spacing w:val="-3"/>
        </w:rPr>
        <w:t xml:space="preserve"> </w:t>
      </w:r>
      <w:r>
        <w:t>the</w:t>
      </w:r>
      <w:r>
        <w:rPr>
          <w:spacing w:val="-4"/>
        </w:rPr>
        <w:t xml:space="preserve"> </w:t>
      </w:r>
      <w:r>
        <w:t>proposed</w:t>
      </w:r>
      <w:r>
        <w:rPr>
          <w:spacing w:val="-3"/>
        </w:rPr>
        <w:t xml:space="preserve"> </w:t>
      </w:r>
      <w:r>
        <w:t>function.</w:t>
      </w:r>
      <w:r>
        <w:rPr>
          <w:spacing w:val="-3"/>
        </w:rPr>
        <w:t xml:space="preserve"> </w:t>
      </w:r>
      <w:r>
        <w:t>A</w:t>
      </w:r>
      <w:r>
        <w:rPr>
          <w:spacing w:val="-4"/>
        </w:rPr>
        <w:t xml:space="preserve"> </w:t>
      </w:r>
      <w:r>
        <w:t>cover</w:t>
      </w:r>
      <w:r>
        <w:rPr>
          <w:spacing w:val="-3"/>
        </w:rPr>
        <w:t xml:space="preserve"> </w:t>
      </w:r>
      <w:r>
        <w:t>sheet</w:t>
      </w:r>
      <w:r>
        <w:rPr>
          <w:spacing w:val="-3"/>
        </w:rPr>
        <w:t xml:space="preserve"> </w:t>
      </w:r>
      <w:r>
        <w:t>must</w:t>
      </w:r>
      <w:r>
        <w:rPr>
          <w:spacing w:val="-3"/>
        </w:rPr>
        <w:t xml:space="preserve"> </w:t>
      </w:r>
      <w:r>
        <w:t>be</w:t>
      </w:r>
      <w:r>
        <w:rPr>
          <w:spacing w:val="-4"/>
        </w:rPr>
        <w:t xml:space="preserve"> </w:t>
      </w:r>
      <w:r>
        <w:t>utilized</w:t>
      </w:r>
      <w:r>
        <w:rPr>
          <w:spacing w:val="-4"/>
        </w:rPr>
        <w:t xml:space="preserve"> </w:t>
      </w:r>
      <w:r>
        <w:t>which</w:t>
      </w:r>
      <w:r>
        <w:rPr>
          <w:spacing w:val="-3"/>
        </w:rPr>
        <w:t xml:space="preserve"> </w:t>
      </w:r>
      <w:r>
        <w:t xml:space="preserve">includes a required confidential statement prohibiting unlawful redisclosure. In the event a fax is received by an unintended recipient, Business Associate should obtain the recipient’s contact information, attempt to identify the misdirected document, and then contact MSDH Privacy Officer. Generally, Business Associate should instruct the recipient of the misdirected fax to await further instructions from the Business Associate. Recipients should </w:t>
      </w:r>
      <w:r>
        <w:rPr>
          <w:i/>
        </w:rPr>
        <w:t xml:space="preserve">not </w:t>
      </w:r>
      <w:r>
        <w:t>be told to throw away a misdirected fax. MSDH may instruct the recipient to return or destroy the document, depending on the facts.</w:t>
      </w:r>
    </w:p>
    <w:p w14:paraId="093DEAFB" w14:textId="77777777" w:rsidR="00C2522D" w:rsidRDefault="00C2522D">
      <w:pPr>
        <w:pStyle w:val="BodyText"/>
        <w:spacing w:before="5"/>
      </w:pPr>
    </w:p>
    <w:p w14:paraId="093DEAFC" w14:textId="77777777" w:rsidR="00C2522D" w:rsidRDefault="00817DED">
      <w:pPr>
        <w:pStyle w:val="ListParagraph"/>
        <w:numPr>
          <w:ilvl w:val="0"/>
          <w:numId w:val="6"/>
        </w:numPr>
        <w:tabs>
          <w:tab w:val="left" w:pos="921"/>
        </w:tabs>
        <w:ind w:left="921" w:right="749" w:hanging="725"/>
      </w:pPr>
      <w:r>
        <w:t>Business Associate agrees that to the extent that Business Associate carries out MSDH’s obligations</w:t>
      </w:r>
      <w:r>
        <w:rPr>
          <w:spacing w:val="-8"/>
        </w:rPr>
        <w:t xml:space="preserve"> </w:t>
      </w:r>
      <w:r>
        <w:t>under</w:t>
      </w:r>
      <w:r>
        <w:rPr>
          <w:spacing w:val="-12"/>
        </w:rPr>
        <w:t xml:space="preserve"> </w:t>
      </w:r>
      <w:r>
        <w:t>the</w:t>
      </w:r>
      <w:r>
        <w:rPr>
          <w:spacing w:val="-13"/>
        </w:rPr>
        <w:t xml:space="preserve"> </w:t>
      </w:r>
      <w:r>
        <w:t>Privacy</w:t>
      </w:r>
      <w:r>
        <w:rPr>
          <w:spacing w:val="-14"/>
        </w:rPr>
        <w:t xml:space="preserve"> </w:t>
      </w:r>
      <w:r>
        <w:t>Rule,</w:t>
      </w:r>
      <w:r>
        <w:rPr>
          <w:spacing w:val="-13"/>
        </w:rPr>
        <w:t xml:space="preserve"> </w:t>
      </w:r>
      <w:r>
        <w:t>Business</w:t>
      </w:r>
      <w:r>
        <w:rPr>
          <w:spacing w:val="-12"/>
        </w:rPr>
        <w:t xml:space="preserve"> </w:t>
      </w:r>
      <w:r>
        <w:t>Associate</w:t>
      </w:r>
      <w:r>
        <w:rPr>
          <w:spacing w:val="-13"/>
        </w:rPr>
        <w:t xml:space="preserve"> </w:t>
      </w:r>
      <w:r>
        <w:t>will</w:t>
      </w:r>
      <w:r>
        <w:rPr>
          <w:spacing w:val="-12"/>
        </w:rPr>
        <w:t xml:space="preserve"> </w:t>
      </w:r>
      <w:r>
        <w:t>comply</w:t>
      </w:r>
      <w:r>
        <w:rPr>
          <w:spacing w:val="-14"/>
        </w:rPr>
        <w:t xml:space="preserve"> </w:t>
      </w:r>
      <w:r>
        <w:t>with</w:t>
      </w:r>
      <w:r>
        <w:rPr>
          <w:spacing w:val="-12"/>
        </w:rPr>
        <w:t xml:space="preserve"> </w:t>
      </w:r>
      <w:r>
        <w:t>the</w:t>
      </w:r>
      <w:r>
        <w:rPr>
          <w:spacing w:val="-13"/>
        </w:rPr>
        <w:t xml:space="preserve"> </w:t>
      </w:r>
      <w:r>
        <w:t>requirements</w:t>
      </w:r>
      <w:r>
        <w:rPr>
          <w:spacing w:val="-12"/>
        </w:rPr>
        <w:t xml:space="preserve"> </w:t>
      </w:r>
      <w:r>
        <w:t>of</w:t>
      </w:r>
      <w:r>
        <w:rPr>
          <w:spacing w:val="-13"/>
        </w:rPr>
        <w:t xml:space="preserve"> </w:t>
      </w:r>
      <w:r>
        <w:t>the Privacy Rule that apply to MSDH in the performance of such obligation.</w:t>
      </w:r>
    </w:p>
    <w:p w14:paraId="093DEAFD" w14:textId="77777777" w:rsidR="00C2522D" w:rsidRDefault="00C2522D">
      <w:pPr>
        <w:pStyle w:val="BodyText"/>
        <w:spacing w:before="1"/>
      </w:pPr>
    </w:p>
    <w:p w14:paraId="093DEAFE" w14:textId="77777777" w:rsidR="00C2522D" w:rsidRDefault="00817DED">
      <w:pPr>
        <w:pStyle w:val="ListParagraph"/>
        <w:numPr>
          <w:ilvl w:val="0"/>
          <w:numId w:val="6"/>
        </w:numPr>
        <w:tabs>
          <w:tab w:val="left" w:pos="920"/>
        </w:tabs>
        <w:ind w:right="801" w:hanging="721"/>
      </w:pPr>
      <w:r>
        <w:t>Business</w:t>
      </w:r>
      <w:r>
        <w:rPr>
          <w:spacing w:val="-13"/>
        </w:rPr>
        <w:t xml:space="preserve"> </w:t>
      </w:r>
      <w:r>
        <w:t>Associate</w:t>
      </w:r>
      <w:r>
        <w:rPr>
          <w:spacing w:val="-12"/>
        </w:rPr>
        <w:t xml:space="preserve"> </w:t>
      </w:r>
      <w:r>
        <w:t>agrees</w:t>
      </w:r>
      <w:r>
        <w:rPr>
          <w:spacing w:val="-14"/>
        </w:rPr>
        <w:t xml:space="preserve"> </w:t>
      </w:r>
      <w:r>
        <w:t>to</w:t>
      </w:r>
      <w:r>
        <w:rPr>
          <w:spacing w:val="-12"/>
        </w:rPr>
        <w:t xml:space="preserve"> </w:t>
      </w:r>
      <w:r>
        <w:t>make</w:t>
      </w:r>
      <w:r>
        <w:rPr>
          <w:spacing w:val="-12"/>
        </w:rPr>
        <w:t xml:space="preserve"> </w:t>
      </w:r>
      <w:r>
        <w:t>internal</w:t>
      </w:r>
      <w:r>
        <w:rPr>
          <w:spacing w:val="-13"/>
        </w:rPr>
        <w:t xml:space="preserve"> </w:t>
      </w:r>
      <w:r>
        <w:t>practices,</w:t>
      </w:r>
      <w:r>
        <w:rPr>
          <w:spacing w:val="-12"/>
        </w:rPr>
        <w:t xml:space="preserve"> </w:t>
      </w:r>
      <w:r>
        <w:t>books,</w:t>
      </w:r>
      <w:r>
        <w:rPr>
          <w:spacing w:val="-13"/>
        </w:rPr>
        <w:t xml:space="preserve"> </w:t>
      </w:r>
      <w:r>
        <w:t>and</w:t>
      </w:r>
      <w:r>
        <w:rPr>
          <w:spacing w:val="-12"/>
        </w:rPr>
        <w:t xml:space="preserve"> </w:t>
      </w:r>
      <w:r>
        <w:t>records,</w:t>
      </w:r>
      <w:r>
        <w:rPr>
          <w:spacing w:val="-14"/>
        </w:rPr>
        <w:t xml:space="preserve"> </w:t>
      </w:r>
      <w:r>
        <w:t>including</w:t>
      </w:r>
      <w:r>
        <w:rPr>
          <w:spacing w:val="-14"/>
        </w:rPr>
        <w:t xml:space="preserve"> </w:t>
      </w:r>
      <w:r>
        <w:t>policies</w:t>
      </w:r>
      <w:r>
        <w:rPr>
          <w:spacing w:val="-12"/>
        </w:rPr>
        <w:t xml:space="preserve"> </w:t>
      </w:r>
      <w:r>
        <w:t>and procedures and PHI, relating to the Use and Disclosure of PHI received from, or created or received by Business</w:t>
      </w:r>
      <w:r>
        <w:rPr>
          <w:spacing w:val="-1"/>
        </w:rPr>
        <w:t xml:space="preserve"> </w:t>
      </w:r>
      <w:r>
        <w:t>Associate</w:t>
      </w:r>
      <w:r>
        <w:rPr>
          <w:spacing w:val="-1"/>
        </w:rPr>
        <w:t xml:space="preserve"> </w:t>
      </w:r>
      <w:r>
        <w:t>on behalf of, MSDH</w:t>
      </w:r>
      <w:r>
        <w:rPr>
          <w:spacing w:val="-1"/>
        </w:rPr>
        <w:t xml:space="preserve"> </w:t>
      </w:r>
      <w:r>
        <w:t>available</w:t>
      </w:r>
      <w:r>
        <w:rPr>
          <w:spacing w:val="-1"/>
        </w:rPr>
        <w:t xml:space="preserve"> </w:t>
      </w:r>
      <w:r>
        <w:t>to the</w:t>
      </w:r>
      <w:r>
        <w:rPr>
          <w:spacing w:val="-1"/>
        </w:rPr>
        <w:t xml:space="preserve"> </w:t>
      </w:r>
      <w:r>
        <w:t>Secretary for purposes</w:t>
      </w:r>
      <w:r>
        <w:rPr>
          <w:spacing w:val="-1"/>
        </w:rPr>
        <w:t xml:space="preserve"> </w:t>
      </w:r>
      <w:r>
        <w:t>of determining MSDH's compliance with the Privacy Rule.</w:t>
      </w:r>
    </w:p>
    <w:p w14:paraId="093DEAFF" w14:textId="77777777" w:rsidR="00C2522D" w:rsidRDefault="00C2522D">
      <w:pPr>
        <w:pStyle w:val="BodyText"/>
      </w:pPr>
    </w:p>
    <w:p w14:paraId="093DEB00" w14:textId="77777777" w:rsidR="00C2522D" w:rsidRDefault="00817DED">
      <w:pPr>
        <w:pStyle w:val="ListParagraph"/>
        <w:numPr>
          <w:ilvl w:val="0"/>
          <w:numId w:val="6"/>
        </w:numPr>
        <w:tabs>
          <w:tab w:val="left" w:pos="878"/>
          <w:tab w:val="left" w:pos="920"/>
        </w:tabs>
        <w:ind w:right="804"/>
      </w:pPr>
      <w:r>
        <w:t>Business Associate agrees that nothing in this Agreement shall permit Business Associate to access,</w:t>
      </w:r>
      <w:r>
        <w:rPr>
          <w:spacing w:val="-12"/>
        </w:rPr>
        <w:t xml:space="preserve"> </w:t>
      </w:r>
      <w:r>
        <w:t>store,</w:t>
      </w:r>
      <w:r>
        <w:rPr>
          <w:spacing w:val="-8"/>
        </w:rPr>
        <w:t xml:space="preserve"> </w:t>
      </w:r>
      <w:r>
        <w:t>share,</w:t>
      </w:r>
      <w:r>
        <w:rPr>
          <w:spacing w:val="-11"/>
        </w:rPr>
        <w:t xml:space="preserve"> </w:t>
      </w:r>
      <w:r>
        <w:t>maintain,</w:t>
      </w:r>
      <w:r>
        <w:rPr>
          <w:spacing w:val="-10"/>
        </w:rPr>
        <w:t xml:space="preserve"> </w:t>
      </w:r>
      <w:r>
        <w:t>transmit</w:t>
      </w:r>
      <w:r>
        <w:rPr>
          <w:spacing w:val="-14"/>
        </w:rPr>
        <w:t xml:space="preserve"> </w:t>
      </w:r>
      <w:r>
        <w:t>or</w:t>
      </w:r>
      <w:r>
        <w:rPr>
          <w:spacing w:val="-9"/>
        </w:rPr>
        <w:t xml:space="preserve"> </w:t>
      </w:r>
      <w:r>
        <w:t>Use</w:t>
      </w:r>
      <w:r>
        <w:rPr>
          <w:spacing w:val="-15"/>
        </w:rPr>
        <w:t xml:space="preserve"> </w:t>
      </w:r>
      <w:r>
        <w:t>or</w:t>
      </w:r>
      <w:r>
        <w:rPr>
          <w:spacing w:val="-9"/>
        </w:rPr>
        <w:t xml:space="preserve"> </w:t>
      </w:r>
      <w:r>
        <w:t>Disclose</w:t>
      </w:r>
      <w:r>
        <w:rPr>
          <w:spacing w:val="-14"/>
        </w:rPr>
        <w:t xml:space="preserve"> </w:t>
      </w:r>
      <w:r>
        <w:t>PHI</w:t>
      </w:r>
      <w:r>
        <w:rPr>
          <w:spacing w:val="-13"/>
        </w:rPr>
        <w:t xml:space="preserve"> </w:t>
      </w:r>
      <w:r>
        <w:t>in</w:t>
      </w:r>
      <w:r>
        <w:rPr>
          <w:spacing w:val="-12"/>
        </w:rPr>
        <w:t xml:space="preserve"> </w:t>
      </w:r>
      <w:r>
        <w:t>any</w:t>
      </w:r>
      <w:r>
        <w:rPr>
          <w:spacing w:val="-12"/>
        </w:rPr>
        <w:t xml:space="preserve"> </w:t>
      </w:r>
      <w:r>
        <w:t>form</w:t>
      </w:r>
      <w:r>
        <w:rPr>
          <w:spacing w:val="-14"/>
        </w:rPr>
        <w:t xml:space="preserve"> </w:t>
      </w:r>
      <w:r>
        <w:t>via</w:t>
      </w:r>
      <w:r>
        <w:rPr>
          <w:spacing w:val="-13"/>
        </w:rPr>
        <w:t xml:space="preserve"> </w:t>
      </w:r>
      <w:r>
        <w:t>any</w:t>
      </w:r>
      <w:r>
        <w:rPr>
          <w:spacing w:val="-12"/>
        </w:rPr>
        <w:t xml:space="preserve"> </w:t>
      </w:r>
      <w:r>
        <w:t>medium</w:t>
      </w:r>
      <w:r>
        <w:rPr>
          <w:spacing w:val="-14"/>
        </w:rPr>
        <w:t xml:space="preserve"> </w:t>
      </w:r>
      <w:r>
        <w:t>with any third party, including Business Associate’s subcontractors, beyond the boundaries and jurisdiction</w:t>
      </w:r>
      <w:r>
        <w:rPr>
          <w:spacing w:val="-4"/>
        </w:rPr>
        <w:t xml:space="preserve"> </w:t>
      </w:r>
      <w:r>
        <w:t>of the United States</w:t>
      </w:r>
      <w:r>
        <w:rPr>
          <w:spacing w:val="-3"/>
        </w:rPr>
        <w:t xml:space="preserve"> </w:t>
      </w:r>
      <w:r>
        <w:t>without express written</w:t>
      </w:r>
      <w:r>
        <w:rPr>
          <w:spacing w:val="-5"/>
        </w:rPr>
        <w:t xml:space="preserve"> </w:t>
      </w:r>
      <w:r>
        <w:t>authorization from</w:t>
      </w:r>
      <w:r>
        <w:rPr>
          <w:spacing w:val="-5"/>
        </w:rPr>
        <w:t xml:space="preserve"> </w:t>
      </w:r>
      <w:r>
        <w:t>MSDH.</w:t>
      </w:r>
    </w:p>
    <w:p w14:paraId="093DEB01" w14:textId="77777777" w:rsidR="00C2522D" w:rsidRDefault="00C2522D">
      <w:pPr>
        <w:pStyle w:val="BodyText"/>
      </w:pPr>
    </w:p>
    <w:p w14:paraId="093DEB02" w14:textId="77777777" w:rsidR="00C2522D" w:rsidRDefault="00817DED">
      <w:pPr>
        <w:pStyle w:val="ListParagraph"/>
        <w:numPr>
          <w:ilvl w:val="0"/>
          <w:numId w:val="6"/>
        </w:numPr>
        <w:tabs>
          <w:tab w:val="left" w:pos="878"/>
          <w:tab w:val="left" w:pos="880"/>
        </w:tabs>
        <w:ind w:left="880" w:right="1528" w:hanging="721"/>
      </w:pPr>
      <w:r>
        <w:t>Business</w:t>
      </w:r>
      <w:r>
        <w:rPr>
          <w:spacing w:val="-14"/>
        </w:rPr>
        <w:t xml:space="preserve"> </w:t>
      </w:r>
      <w:r>
        <w:t>Associate</w:t>
      </w:r>
      <w:r>
        <w:rPr>
          <w:spacing w:val="-14"/>
        </w:rPr>
        <w:t xml:space="preserve"> </w:t>
      </w:r>
      <w:r>
        <w:t>agrees</w:t>
      </w:r>
      <w:r>
        <w:rPr>
          <w:spacing w:val="-14"/>
        </w:rPr>
        <w:t xml:space="preserve"> </w:t>
      </w:r>
      <w:r>
        <w:t>that</w:t>
      </w:r>
      <w:r>
        <w:rPr>
          <w:spacing w:val="-12"/>
        </w:rPr>
        <w:t xml:space="preserve"> </w:t>
      </w:r>
      <w:r>
        <w:t>all</w:t>
      </w:r>
      <w:r>
        <w:rPr>
          <w:spacing w:val="-13"/>
        </w:rPr>
        <w:t xml:space="preserve"> </w:t>
      </w:r>
      <w:r>
        <w:t>MSDH</w:t>
      </w:r>
      <w:r>
        <w:rPr>
          <w:spacing w:val="-13"/>
        </w:rPr>
        <w:t xml:space="preserve"> </w:t>
      </w:r>
      <w:r>
        <w:t>data</w:t>
      </w:r>
      <w:r>
        <w:rPr>
          <w:spacing w:val="-13"/>
        </w:rPr>
        <w:t xml:space="preserve"> </w:t>
      </w:r>
      <w:r>
        <w:t>will</w:t>
      </w:r>
      <w:r>
        <w:rPr>
          <w:spacing w:val="-13"/>
        </w:rPr>
        <w:t xml:space="preserve"> </w:t>
      </w:r>
      <w:r>
        <w:t>be</w:t>
      </w:r>
      <w:r>
        <w:rPr>
          <w:spacing w:val="-13"/>
        </w:rPr>
        <w:t xml:space="preserve"> </w:t>
      </w:r>
      <w:r>
        <w:t>encrypted</w:t>
      </w:r>
      <w:r>
        <w:rPr>
          <w:spacing w:val="-12"/>
        </w:rPr>
        <w:t xml:space="preserve"> </w:t>
      </w:r>
      <w:r>
        <w:t>using</w:t>
      </w:r>
      <w:r>
        <w:rPr>
          <w:spacing w:val="-14"/>
        </w:rPr>
        <w:t xml:space="preserve"> </w:t>
      </w:r>
      <w:r>
        <w:t>industry</w:t>
      </w:r>
      <w:r>
        <w:rPr>
          <w:spacing w:val="-14"/>
        </w:rPr>
        <w:t xml:space="preserve"> </w:t>
      </w:r>
      <w:r>
        <w:t>standard algorithms, preferably AES256 or Triple DES and/or SSL/TLS 1.2+.</w:t>
      </w:r>
    </w:p>
    <w:p w14:paraId="093DEB03" w14:textId="77777777" w:rsidR="00C2522D" w:rsidRDefault="00C2522D">
      <w:pPr>
        <w:pStyle w:val="BodyText"/>
        <w:spacing w:before="2"/>
      </w:pPr>
    </w:p>
    <w:p w14:paraId="093DEB04" w14:textId="77777777" w:rsidR="00C2522D" w:rsidRDefault="00817DED">
      <w:pPr>
        <w:pStyle w:val="ListParagraph"/>
        <w:numPr>
          <w:ilvl w:val="0"/>
          <w:numId w:val="6"/>
        </w:numPr>
        <w:tabs>
          <w:tab w:val="left" w:pos="878"/>
          <w:tab w:val="left" w:pos="880"/>
        </w:tabs>
        <w:ind w:left="880" w:right="1338" w:hanging="721"/>
      </w:pPr>
      <w:r>
        <w:t>Business</w:t>
      </w:r>
      <w:r>
        <w:rPr>
          <w:spacing w:val="-12"/>
        </w:rPr>
        <w:t xml:space="preserve"> </w:t>
      </w:r>
      <w:r>
        <w:t>Associate</w:t>
      </w:r>
      <w:r>
        <w:rPr>
          <w:spacing w:val="-12"/>
        </w:rPr>
        <w:t xml:space="preserve"> </w:t>
      </w:r>
      <w:r>
        <w:t>agrees</w:t>
      </w:r>
      <w:r>
        <w:rPr>
          <w:spacing w:val="-13"/>
        </w:rPr>
        <w:t xml:space="preserve"> </w:t>
      </w:r>
      <w:r>
        <w:t>to</w:t>
      </w:r>
      <w:r>
        <w:rPr>
          <w:spacing w:val="-12"/>
        </w:rPr>
        <w:t xml:space="preserve"> </w:t>
      </w:r>
      <w:r>
        <w:t>comply</w:t>
      </w:r>
      <w:r>
        <w:rPr>
          <w:spacing w:val="-14"/>
        </w:rPr>
        <w:t xml:space="preserve"> </w:t>
      </w:r>
      <w:r>
        <w:t>with</w:t>
      </w:r>
      <w:r>
        <w:rPr>
          <w:spacing w:val="-12"/>
        </w:rPr>
        <w:t xml:space="preserve"> </w:t>
      </w:r>
      <w:r>
        <w:t>the</w:t>
      </w:r>
      <w:r>
        <w:rPr>
          <w:spacing w:val="-12"/>
        </w:rPr>
        <w:t xml:space="preserve"> </w:t>
      </w:r>
      <w:r>
        <w:t>State</w:t>
      </w:r>
      <w:r>
        <w:rPr>
          <w:spacing w:val="-12"/>
        </w:rPr>
        <w:t xml:space="preserve"> </w:t>
      </w:r>
      <w:r>
        <w:t>of</w:t>
      </w:r>
      <w:r>
        <w:rPr>
          <w:spacing w:val="-10"/>
        </w:rPr>
        <w:t xml:space="preserve"> </w:t>
      </w:r>
      <w:r>
        <w:t>Mississippi</w:t>
      </w:r>
      <w:r>
        <w:rPr>
          <w:spacing w:val="-10"/>
        </w:rPr>
        <w:t xml:space="preserve"> </w:t>
      </w:r>
      <w:r>
        <w:t>ITS</w:t>
      </w:r>
      <w:r>
        <w:rPr>
          <w:spacing w:val="-10"/>
        </w:rPr>
        <w:t xml:space="preserve"> </w:t>
      </w:r>
      <w:r>
        <w:t>Enterprise</w:t>
      </w:r>
      <w:r>
        <w:rPr>
          <w:spacing w:val="-13"/>
        </w:rPr>
        <w:t xml:space="preserve"> </w:t>
      </w:r>
      <w:r>
        <w:t>Security Policy, which will be provided by MSDH upon request.</w:t>
      </w:r>
    </w:p>
    <w:p w14:paraId="093DEB05" w14:textId="77777777" w:rsidR="00C2522D" w:rsidRDefault="00C2522D">
      <w:pPr>
        <w:pStyle w:val="BodyText"/>
        <w:spacing w:before="11"/>
        <w:rPr>
          <w:sz w:val="21"/>
        </w:rPr>
      </w:pPr>
    </w:p>
    <w:p w14:paraId="093DEB06" w14:textId="77777777" w:rsidR="00C2522D" w:rsidRDefault="00817DED">
      <w:pPr>
        <w:pStyle w:val="ListParagraph"/>
        <w:numPr>
          <w:ilvl w:val="0"/>
          <w:numId w:val="6"/>
        </w:numPr>
        <w:tabs>
          <w:tab w:val="left" w:pos="879"/>
        </w:tabs>
        <w:ind w:left="879" w:right="1409" w:hanging="722"/>
      </w:pPr>
      <w:r>
        <w:t>Business</w:t>
      </w:r>
      <w:r>
        <w:rPr>
          <w:spacing w:val="-4"/>
        </w:rPr>
        <w:t xml:space="preserve"> </w:t>
      </w:r>
      <w:r>
        <w:t>Associate</w:t>
      </w:r>
      <w:r>
        <w:rPr>
          <w:spacing w:val="-4"/>
        </w:rPr>
        <w:t xml:space="preserve"> </w:t>
      </w:r>
      <w:r>
        <w:t>agrees</w:t>
      </w:r>
      <w:r>
        <w:rPr>
          <w:spacing w:val="-4"/>
        </w:rPr>
        <w:t xml:space="preserve"> </w:t>
      </w:r>
      <w:r>
        <w:t>to</w:t>
      </w:r>
      <w:r>
        <w:rPr>
          <w:spacing w:val="-3"/>
        </w:rPr>
        <w:t xml:space="preserve"> </w:t>
      </w:r>
      <w:r>
        <w:t>make</w:t>
      </w:r>
      <w:r>
        <w:rPr>
          <w:spacing w:val="-4"/>
        </w:rPr>
        <w:t xml:space="preserve"> </w:t>
      </w:r>
      <w:r>
        <w:t>an</w:t>
      </w:r>
      <w:r>
        <w:rPr>
          <w:spacing w:val="-3"/>
        </w:rPr>
        <w:t xml:space="preserve"> </w:t>
      </w:r>
      <w:r>
        <w:t>executive</w:t>
      </w:r>
      <w:r>
        <w:rPr>
          <w:spacing w:val="-4"/>
        </w:rPr>
        <w:t xml:space="preserve"> </w:t>
      </w:r>
      <w:r>
        <w:t>summary</w:t>
      </w:r>
      <w:r>
        <w:rPr>
          <w:spacing w:val="-3"/>
        </w:rPr>
        <w:t xml:space="preserve"> </w:t>
      </w:r>
      <w:r>
        <w:t>of</w:t>
      </w:r>
      <w:r>
        <w:rPr>
          <w:spacing w:val="-3"/>
        </w:rPr>
        <w:t xml:space="preserve"> </w:t>
      </w:r>
      <w:r>
        <w:t>its</w:t>
      </w:r>
      <w:r>
        <w:rPr>
          <w:spacing w:val="-4"/>
        </w:rPr>
        <w:t xml:space="preserve"> </w:t>
      </w:r>
      <w:r>
        <w:t>most</w:t>
      </w:r>
      <w:r>
        <w:rPr>
          <w:spacing w:val="-3"/>
        </w:rPr>
        <w:t xml:space="preserve"> </w:t>
      </w:r>
      <w:r>
        <w:t>recent</w:t>
      </w:r>
      <w:r>
        <w:rPr>
          <w:spacing w:val="-3"/>
        </w:rPr>
        <w:t xml:space="preserve"> </w:t>
      </w:r>
      <w:r>
        <w:t>information security audit available to MSDH upon request by MSDH.</w:t>
      </w:r>
    </w:p>
    <w:p w14:paraId="093DEB07" w14:textId="77777777" w:rsidR="00C2522D" w:rsidRDefault="00C2522D">
      <w:pPr>
        <w:pStyle w:val="BodyText"/>
        <w:spacing w:before="10"/>
        <w:rPr>
          <w:sz w:val="21"/>
        </w:rPr>
      </w:pPr>
    </w:p>
    <w:p w14:paraId="093DEB08" w14:textId="77777777" w:rsidR="00C2522D" w:rsidRDefault="00817DED">
      <w:pPr>
        <w:pStyle w:val="ListParagraph"/>
        <w:numPr>
          <w:ilvl w:val="0"/>
          <w:numId w:val="6"/>
        </w:numPr>
        <w:tabs>
          <w:tab w:val="left" w:pos="920"/>
        </w:tabs>
        <w:spacing w:before="1"/>
        <w:ind w:right="1046"/>
      </w:pPr>
      <w:r>
        <w:t>The</w:t>
      </w:r>
      <w:r>
        <w:rPr>
          <w:spacing w:val="-2"/>
        </w:rPr>
        <w:t xml:space="preserve"> </w:t>
      </w:r>
      <w:r>
        <w:t>provisions</w:t>
      </w:r>
      <w:r>
        <w:rPr>
          <w:spacing w:val="-3"/>
        </w:rPr>
        <w:t xml:space="preserve"> </w:t>
      </w:r>
      <w:r>
        <w:t>of</w:t>
      </w:r>
      <w:r>
        <w:rPr>
          <w:spacing w:val="-1"/>
        </w:rPr>
        <w:t xml:space="preserve"> </w:t>
      </w:r>
      <w:r>
        <w:t>the</w:t>
      </w:r>
      <w:r>
        <w:rPr>
          <w:spacing w:val="-1"/>
        </w:rPr>
        <w:t xml:space="preserve"> </w:t>
      </w:r>
      <w:r>
        <w:t>HITECH</w:t>
      </w:r>
      <w:r>
        <w:rPr>
          <w:spacing w:val="-2"/>
        </w:rPr>
        <w:t xml:space="preserve"> </w:t>
      </w:r>
      <w:r>
        <w:t>Act that apply</w:t>
      </w:r>
      <w:r>
        <w:rPr>
          <w:spacing w:val="-4"/>
        </w:rPr>
        <w:t xml:space="preserve"> </w:t>
      </w:r>
      <w:r>
        <w:t>to</w:t>
      </w:r>
      <w:r>
        <w:rPr>
          <w:spacing w:val="-1"/>
        </w:rPr>
        <w:t xml:space="preserve"> </w:t>
      </w:r>
      <w:r>
        <w:t>Business Associate and</w:t>
      </w:r>
      <w:r>
        <w:rPr>
          <w:spacing w:val="-1"/>
        </w:rPr>
        <w:t xml:space="preserve"> </w:t>
      </w:r>
      <w:r>
        <w:t>are</w:t>
      </w:r>
      <w:r>
        <w:rPr>
          <w:spacing w:val="-1"/>
        </w:rPr>
        <w:t xml:space="preserve"> </w:t>
      </w:r>
      <w:r>
        <w:t>required to be incorporated</w:t>
      </w:r>
      <w:r>
        <w:rPr>
          <w:spacing w:val="-12"/>
        </w:rPr>
        <w:t xml:space="preserve"> </w:t>
      </w:r>
      <w:r>
        <w:t>by</w:t>
      </w:r>
      <w:r>
        <w:rPr>
          <w:spacing w:val="-13"/>
        </w:rPr>
        <w:t xml:space="preserve"> </w:t>
      </w:r>
      <w:r>
        <w:t>reference</w:t>
      </w:r>
      <w:r>
        <w:rPr>
          <w:spacing w:val="-12"/>
        </w:rPr>
        <w:t xml:space="preserve"> </w:t>
      </w:r>
      <w:r>
        <w:t>in</w:t>
      </w:r>
      <w:r>
        <w:rPr>
          <w:spacing w:val="-12"/>
        </w:rPr>
        <w:t xml:space="preserve"> </w:t>
      </w:r>
      <w:r>
        <w:t>a</w:t>
      </w:r>
      <w:r>
        <w:rPr>
          <w:spacing w:val="-12"/>
        </w:rPr>
        <w:t xml:space="preserve"> </w:t>
      </w:r>
      <w:r>
        <w:t>business</w:t>
      </w:r>
      <w:r>
        <w:rPr>
          <w:spacing w:val="-13"/>
        </w:rPr>
        <w:t xml:space="preserve"> </w:t>
      </w:r>
      <w:r>
        <w:t>associate</w:t>
      </w:r>
      <w:r>
        <w:rPr>
          <w:spacing w:val="-14"/>
        </w:rPr>
        <w:t xml:space="preserve"> </w:t>
      </w:r>
      <w:r>
        <w:t>agreement</w:t>
      </w:r>
      <w:r>
        <w:rPr>
          <w:spacing w:val="-12"/>
        </w:rPr>
        <w:t xml:space="preserve"> </w:t>
      </w:r>
      <w:r>
        <w:t>are</w:t>
      </w:r>
      <w:r>
        <w:rPr>
          <w:spacing w:val="-12"/>
        </w:rPr>
        <w:t xml:space="preserve"> </w:t>
      </w:r>
      <w:r>
        <w:t>hereby</w:t>
      </w:r>
      <w:r>
        <w:rPr>
          <w:spacing w:val="-7"/>
        </w:rPr>
        <w:t xml:space="preserve"> </w:t>
      </w:r>
      <w:r>
        <w:t>incorporated</w:t>
      </w:r>
      <w:r>
        <w:rPr>
          <w:spacing w:val="-3"/>
        </w:rPr>
        <w:t xml:space="preserve"> </w:t>
      </w:r>
      <w:r>
        <w:t>into</w:t>
      </w:r>
      <w:r>
        <w:rPr>
          <w:spacing w:val="-4"/>
        </w:rPr>
        <w:t xml:space="preserve"> </w:t>
      </w:r>
      <w:r>
        <w:t>this Agreement, including, without limitation, 42 U.S.C. §§ 17935(b), (c), (d) and(e), and 17936(a) and (b), and their implementing regulations.</w:t>
      </w:r>
    </w:p>
    <w:p w14:paraId="093DEB09" w14:textId="77777777" w:rsidR="00C2522D" w:rsidRDefault="00C2522D">
      <w:pPr>
        <w:sectPr w:rsidR="00C2522D" w:rsidSect="00DA11AE">
          <w:pgSz w:w="12240" w:h="15840"/>
          <w:pgMar w:top="1180" w:right="900" w:bottom="1000" w:left="1280" w:header="0" w:footer="776" w:gutter="0"/>
          <w:cols w:space="720"/>
        </w:sectPr>
      </w:pPr>
    </w:p>
    <w:p w14:paraId="093DEB0A" w14:textId="77777777" w:rsidR="00C2522D" w:rsidRDefault="00817DED">
      <w:pPr>
        <w:pStyle w:val="ListParagraph"/>
        <w:numPr>
          <w:ilvl w:val="0"/>
          <w:numId w:val="6"/>
        </w:numPr>
        <w:tabs>
          <w:tab w:val="left" w:pos="921"/>
        </w:tabs>
        <w:spacing w:before="79" w:line="237" w:lineRule="auto"/>
        <w:ind w:left="921" w:right="1087" w:hanging="721"/>
      </w:pPr>
      <w:r>
        <w:lastRenderedPageBreak/>
        <w:t>42 U.S.C.</w:t>
      </w:r>
      <w:r>
        <w:rPr>
          <w:spacing w:val="-2"/>
        </w:rPr>
        <w:t xml:space="preserve"> </w:t>
      </w:r>
      <w:r>
        <w:t>§§</w:t>
      </w:r>
      <w:r>
        <w:rPr>
          <w:spacing w:val="-2"/>
        </w:rPr>
        <w:t xml:space="preserve"> </w:t>
      </w:r>
      <w:r>
        <w:t>17931(b) and</w:t>
      </w:r>
      <w:r>
        <w:rPr>
          <w:spacing w:val="-4"/>
        </w:rPr>
        <w:t xml:space="preserve"> </w:t>
      </w:r>
      <w:r>
        <w:t>17934(c),</w:t>
      </w:r>
      <w:r>
        <w:rPr>
          <w:spacing w:val="-1"/>
        </w:rPr>
        <w:t xml:space="preserve"> </w:t>
      </w:r>
      <w:r>
        <w:t>and their implementing</w:t>
      </w:r>
      <w:r>
        <w:rPr>
          <w:spacing w:val="-1"/>
        </w:rPr>
        <w:t xml:space="preserve"> </w:t>
      </w:r>
      <w:r>
        <w:t>regulations, each apply</w:t>
      </w:r>
      <w:r>
        <w:rPr>
          <w:spacing w:val="-2"/>
        </w:rPr>
        <w:t xml:space="preserve"> </w:t>
      </w:r>
      <w:r>
        <w:t>to Business</w:t>
      </w:r>
      <w:r>
        <w:rPr>
          <w:spacing w:val="-3"/>
        </w:rPr>
        <w:t xml:space="preserve"> </w:t>
      </w:r>
      <w:r>
        <w:t>Associate</w:t>
      </w:r>
      <w:r>
        <w:rPr>
          <w:spacing w:val="-3"/>
        </w:rPr>
        <w:t xml:space="preserve"> </w:t>
      </w:r>
      <w:r>
        <w:t>with</w:t>
      </w:r>
      <w:r>
        <w:rPr>
          <w:spacing w:val="-2"/>
        </w:rPr>
        <w:t xml:space="preserve"> </w:t>
      </w:r>
      <w:r>
        <w:t>respect</w:t>
      </w:r>
      <w:r>
        <w:rPr>
          <w:spacing w:val="-2"/>
        </w:rPr>
        <w:t xml:space="preserve"> </w:t>
      </w:r>
      <w:r>
        <w:t>to</w:t>
      </w:r>
      <w:r>
        <w:rPr>
          <w:spacing w:val="-2"/>
        </w:rPr>
        <w:t xml:space="preserve"> </w:t>
      </w:r>
      <w:r>
        <w:t>its</w:t>
      </w:r>
      <w:r>
        <w:rPr>
          <w:spacing w:val="-3"/>
        </w:rPr>
        <w:t xml:space="preserve"> </w:t>
      </w:r>
      <w:r>
        <w:t>status</w:t>
      </w:r>
      <w:r>
        <w:rPr>
          <w:spacing w:val="-3"/>
        </w:rPr>
        <w:t xml:space="preserve"> </w:t>
      </w:r>
      <w:r>
        <w:t>as</w:t>
      </w:r>
      <w:r>
        <w:rPr>
          <w:spacing w:val="-3"/>
        </w:rPr>
        <w:t xml:space="preserve"> </w:t>
      </w:r>
      <w:r>
        <w:t>a</w:t>
      </w:r>
      <w:r>
        <w:rPr>
          <w:spacing w:val="-3"/>
        </w:rPr>
        <w:t xml:space="preserve"> </w:t>
      </w:r>
      <w:r>
        <w:t>business</w:t>
      </w:r>
      <w:r>
        <w:rPr>
          <w:spacing w:val="-3"/>
        </w:rPr>
        <w:t xml:space="preserve"> </w:t>
      </w:r>
      <w:r>
        <w:t>associate</w:t>
      </w:r>
      <w:r>
        <w:rPr>
          <w:spacing w:val="-1"/>
        </w:rPr>
        <w:t xml:space="preserve"> </w:t>
      </w:r>
      <w:r>
        <w:t>to</w:t>
      </w:r>
      <w:r>
        <w:rPr>
          <w:spacing w:val="-2"/>
        </w:rPr>
        <w:t xml:space="preserve"> </w:t>
      </w:r>
      <w:r>
        <w:t>the</w:t>
      </w:r>
      <w:r>
        <w:rPr>
          <w:spacing w:val="-3"/>
        </w:rPr>
        <w:t xml:space="preserve"> </w:t>
      </w:r>
      <w:r>
        <w:t>extent</w:t>
      </w:r>
      <w:r>
        <w:rPr>
          <w:spacing w:val="-3"/>
        </w:rPr>
        <w:t xml:space="preserve"> </w:t>
      </w:r>
      <w:r>
        <w:t>set</w:t>
      </w:r>
      <w:r>
        <w:rPr>
          <w:spacing w:val="-1"/>
        </w:rPr>
        <w:t xml:space="preserve"> </w:t>
      </w:r>
      <w:r>
        <w:t>forth</w:t>
      </w:r>
      <w:r>
        <w:rPr>
          <w:spacing w:val="-7"/>
        </w:rPr>
        <w:t xml:space="preserve"> </w:t>
      </w:r>
      <w:r>
        <w:t>in each such section.</w:t>
      </w:r>
    </w:p>
    <w:p w14:paraId="093DEB0B" w14:textId="77777777" w:rsidR="00C2522D" w:rsidRDefault="00C2522D">
      <w:pPr>
        <w:pStyle w:val="BodyText"/>
        <w:spacing w:before="2"/>
      </w:pPr>
    </w:p>
    <w:p w14:paraId="093DEB0C" w14:textId="77777777" w:rsidR="00C2522D" w:rsidRDefault="00817DED">
      <w:pPr>
        <w:pStyle w:val="ListParagraph"/>
        <w:numPr>
          <w:ilvl w:val="0"/>
          <w:numId w:val="6"/>
        </w:numPr>
        <w:tabs>
          <w:tab w:val="left" w:pos="876"/>
        </w:tabs>
        <w:ind w:left="876" w:right="669" w:hanging="718"/>
      </w:pPr>
      <w:r>
        <w:t>Business Associate shall be responsible for, and shall reimburse MSDH for costs and expenses associated with steps reasonably implemented by MSDH to mitigate any Breach or other non‐ permitted</w:t>
      </w:r>
      <w:r>
        <w:rPr>
          <w:spacing w:val="-6"/>
        </w:rPr>
        <w:t xml:space="preserve"> </w:t>
      </w:r>
      <w:r>
        <w:t>Use</w:t>
      </w:r>
      <w:r>
        <w:rPr>
          <w:spacing w:val="-6"/>
        </w:rPr>
        <w:t xml:space="preserve"> </w:t>
      </w:r>
      <w:r>
        <w:t>or</w:t>
      </w:r>
      <w:r>
        <w:rPr>
          <w:spacing w:val="-4"/>
        </w:rPr>
        <w:t xml:space="preserve"> </w:t>
      </w:r>
      <w:r>
        <w:t>Disclosure</w:t>
      </w:r>
      <w:r>
        <w:rPr>
          <w:spacing w:val="-10"/>
        </w:rPr>
        <w:t xml:space="preserve"> </w:t>
      </w:r>
      <w:r>
        <w:t>of</w:t>
      </w:r>
      <w:r>
        <w:rPr>
          <w:spacing w:val="-4"/>
        </w:rPr>
        <w:t xml:space="preserve"> </w:t>
      </w:r>
      <w:r>
        <w:t>PHI</w:t>
      </w:r>
      <w:r>
        <w:rPr>
          <w:spacing w:val="-10"/>
        </w:rPr>
        <w:t xml:space="preserve"> </w:t>
      </w:r>
      <w:r>
        <w:t>or</w:t>
      </w:r>
      <w:r>
        <w:rPr>
          <w:spacing w:val="-6"/>
        </w:rPr>
        <w:t xml:space="preserve"> </w:t>
      </w:r>
      <w:r>
        <w:t>medical,</w:t>
      </w:r>
      <w:r>
        <w:rPr>
          <w:spacing w:val="-6"/>
        </w:rPr>
        <w:t xml:space="preserve"> </w:t>
      </w:r>
      <w:r>
        <w:t>health</w:t>
      </w:r>
      <w:r>
        <w:rPr>
          <w:spacing w:val="-5"/>
        </w:rPr>
        <w:t xml:space="preserve"> </w:t>
      </w:r>
      <w:r>
        <w:t>or</w:t>
      </w:r>
      <w:r>
        <w:rPr>
          <w:spacing w:val="-4"/>
        </w:rPr>
        <w:t xml:space="preserve"> </w:t>
      </w:r>
      <w:r>
        <w:t>personal</w:t>
      </w:r>
      <w:r>
        <w:rPr>
          <w:spacing w:val="-5"/>
        </w:rPr>
        <w:t xml:space="preserve"> </w:t>
      </w:r>
      <w:r>
        <w:t>information</w:t>
      </w:r>
      <w:r>
        <w:rPr>
          <w:spacing w:val="-6"/>
        </w:rPr>
        <w:t xml:space="preserve"> </w:t>
      </w:r>
      <w:r>
        <w:t>protected</w:t>
      </w:r>
      <w:r>
        <w:rPr>
          <w:spacing w:val="-4"/>
        </w:rPr>
        <w:t xml:space="preserve"> </w:t>
      </w:r>
      <w:r>
        <w:t>by other federal or state law, including, without limitation, the following: data analysis to determine appropriate mitigation steps in the event of a Breach, including assistance from Business Associate in the investigation of the Breach and, as needed, access to Business Associate’s systems and records for purposes of Breach data analysis; preparation and mailing of notification(s) about the Breach to impacted Individuals, the media and regulators; costs associated</w:t>
      </w:r>
      <w:r>
        <w:rPr>
          <w:spacing w:val="-3"/>
        </w:rPr>
        <w:t xml:space="preserve"> </w:t>
      </w:r>
      <w:r>
        <w:t>with</w:t>
      </w:r>
      <w:r>
        <w:rPr>
          <w:spacing w:val="-3"/>
        </w:rPr>
        <w:t xml:space="preserve"> </w:t>
      </w:r>
      <w:r>
        <w:t>proper</w:t>
      </w:r>
      <w:r>
        <w:rPr>
          <w:spacing w:val="-3"/>
        </w:rPr>
        <w:t xml:space="preserve"> </w:t>
      </w:r>
      <w:r>
        <w:t>handling</w:t>
      </w:r>
      <w:r>
        <w:rPr>
          <w:spacing w:val="-4"/>
        </w:rPr>
        <w:t xml:space="preserve"> </w:t>
      </w:r>
      <w:r>
        <w:t>of</w:t>
      </w:r>
      <w:r>
        <w:rPr>
          <w:spacing w:val="-3"/>
        </w:rPr>
        <w:t xml:space="preserve"> </w:t>
      </w:r>
      <w:r>
        <w:t>inquiries</w:t>
      </w:r>
      <w:r>
        <w:rPr>
          <w:spacing w:val="-4"/>
        </w:rPr>
        <w:t xml:space="preserve"> </w:t>
      </w:r>
      <w:r>
        <w:t>from</w:t>
      </w:r>
      <w:r>
        <w:rPr>
          <w:spacing w:val="-4"/>
        </w:rPr>
        <w:t xml:space="preserve"> </w:t>
      </w:r>
      <w:r>
        <w:t>Individuals</w:t>
      </w:r>
      <w:r>
        <w:rPr>
          <w:spacing w:val="-4"/>
        </w:rPr>
        <w:t xml:space="preserve"> </w:t>
      </w:r>
      <w:r>
        <w:t>and</w:t>
      </w:r>
      <w:r>
        <w:rPr>
          <w:spacing w:val="-3"/>
        </w:rPr>
        <w:t xml:space="preserve"> </w:t>
      </w:r>
      <w:r>
        <w:t>other</w:t>
      </w:r>
      <w:r>
        <w:rPr>
          <w:spacing w:val="-3"/>
        </w:rPr>
        <w:t xml:space="preserve"> </w:t>
      </w:r>
      <w:r>
        <w:t>entities</w:t>
      </w:r>
      <w:r>
        <w:rPr>
          <w:spacing w:val="-4"/>
        </w:rPr>
        <w:t xml:space="preserve"> </w:t>
      </w:r>
      <w:r>
        <w:t>about</w:t>
      </w:r>
      <w:r>
        <w:rPr>
          <w:spacing w:val="-3"/>
        </w:rPr>
        <w:t xml:space="preserve"> </w:t>
      </w:r>
      <w:r>
        <w:t>the</w:t>
      </w:r>
      <w:r>
        <w:rPr>
          <w:spacing w:val="-4"/>
        </w:rPr>
        <w:t xml:space="preserve"> </w:t>
      </w:r>
      <w:r>
        <w:t>Breach (such</w:t>
      </w:r>
      <w:r>
        <w:rPr>
          <w:spacing w:val="-14"/>
        </w:rPr>
        <w:t xml:space="preserve"> </w:t>
      </w:r>
      <w:r>
        <w:t>as</w:t>
      </w:r>
      <w:r>
        <w:rPr>
          <w:spacing w:val="-14"/>
        </w:rPr>
        <w:t xml:space="preserve"> </w:t>
      </w:r>
      <w:r>
        <w:t>the</w:t>
      </w:r>
      <w:r>
        <w:rPr>
          <w:spacing w:val="-14"/>
        </w:rPr>
        <w:t xml:space="preserve"> </w:t>
      </w:r>
      <w:r>
        <w:t>establishment</w:t>
      </w:r>
      <w:r>
        <w:rPr>
          <w:spacing w:val="-13"/>
        </w:rPr>
        <w:t xml:space="preserve"> </w:t>
      </w:r>
      <w:r>
        <w:t>of</w:t>
      </w:r>
      <w:r>
        <w:rPr>
          <w:spacing w:val="-14"/>
        </w:rPr>
        <w:t xml:space="preserve"> </w:t>
      </w:r>
      <w:r>
        <w:t>toll‐free</w:t>
      </w:r>
      <w:r>
        <w:rPr>
          <w:spacing w:val="-7"/>
        </w:rPr>
        <w:t xml:space="preserve"> </w:t>
      </w:r>
      <w:r>
        <w:t>numbers,</w:t>
      </w:r>
      <w:r>
        <w:rPr>
          <w:spacing w:val="-14"/>
        </w:rPr>
        <w:t xml:space="preserve"> </w:t>
      </w:r>
      <w:r>
        <w:t>maintenance</w:t>
      </w:r>
      <w:r>
        <w:rPr>
          <w:spacing w:val="-14"/>
        </w:rPr>
        <w:t xml:space="preserve"> </w:t>
      </w:r>
      <w:r>
        <w:t>of</w:t>
      </w:r>
      <w:r>
        <w:rPr>
          <w:spacing w:val="-13"/>
        </w:rPr>
        <w:t xml:space="preserve"> </w:t>
      </w:r>
      <w:r>
        <w:t>call</w:t>
      </w:r>
      <w:r>
        <w:rPr>
          <w:spacing w:val="-14"/>
        </w:rPr>
        <w:t xml:space="preserve"> </w:t>
      </w:r>
      <w:r>
        <w:t>centers</w:t>
      </w:r>
      <w:r>
        <w:rPr>
          <w:spacing w:val="-14"/>
        </w:rPr>
        <w:t xml:space="preserve"> </w:t>
      </w:r>
      <w:r>
        <w:t>for</w:t>
      </w:r>
      <w:r>
        <w:rPr>
          <w:spacing w:val="-13"/>
        </w:rPr>
        <w:t xml:space="preserve"> </w:t>
      </w:r>
      <w:r>
        <w:t>intake,</w:t>
      </w:r>
      <w:r>
        <w:rPr>
          <w:spacing w:val="-13"/>
        </w:rPr>
        <w:t xml:space="preserve"> </w:t>
      </w:r>
      <w:r>
        <w:t>preparation of scripts, questions/answers, and other communicative information about the Breach); credit monitoring and account monitoring services for impacted Individuals for a reasonable period (which shall be no less than 12 months); other mitigation action steps required of MSDH by federal or state regulators; and other reasonable mitigation steps required</w:t>
      </w:r>
      <w:r>
        <w:rPr>
          <w:spacing w:val="-1"/>
        </w:rPr>
        <w:t xml:space="preserve"> </w:t>
      </w:r>
      <w:r>
        <w:t>by MSDH.</w:t>
      </w:r>
    </w:p>
    <w:p w14:paraId="093DEB0D" w14:textId="77777777" w:rsidR="00C2522D" w:rsidRDefault="00C2522D">
      <w:pPr>
        <w:pStyle w:val="BodyText"/>
        <w:spacing w:before="10"/>
        <w:rPr>
          <w:sz w:val="21"/>
        </w:rPr>
      </w:pPr>
    </w:p>
    <w:p w14:paraId="093DEB0E" w14:textId="77777777" w:rsidR="00C2522D" w:rsidRDefault="00817DED">
      <w:pPr>
        <w:pStyle w:val="ListParagraph"/>
        <w:numPr>
          <w:ilvl w:val="0"/>
          <w:numId w:val="6"/>
        </w:numPr>
        <w:tabs>
          <w:tab w:val="left" w:pos="878"/>
        </w:tabs>
        <w:ind w:left="878" w:right="698"/>
      </w:pPr>
      <w:r>
        <w:t>Business Associate shall not, without written authorization from MSDH, perform marketing or fundraising on behalf of MSDH, or engage in the types of communications on behalf of MSDH that</w:t>
      </w:r>
      <w:r>
        <w:rPr>
          <w:spacing w:val="-12"/>
        </w:rPr>
        <w:t xml:space="preserve"> </w:t>
      </w:r>
      <w:r>
        <w:t>are</w:t>
      </w:r>
      <w:r>
        <w:rPr>
          <w:spacing w:val="-7"/>
        </w:rPr>
        <w:t xml:space="preserve"> </w:t>
      </w:r>
      <w:r>
        <w:t>excepted</w:t>
      </w:r>
      <w:r>
        <w:rPr>
          <w:spacing w:val="-12"/>
        </w:rPr>
        <w:t xml:space="preserve"> </w:t>
      </w:r>
      <w:r>
        <w:t>from</w:t>
      </w:r>
      <w:r>
        <w:rPr>
          <w:spacing w:val="-14"/>
        </w:rPr>
        <w:t xml:space="preserve"> </w:t>
      </w:r>
      <w:r>
        <w:t>the</w:t>
      </w:r>
      <w:r>
        <w:rPr>
          <w:spacing w:val="-13"/>
        </w:rPr>
        <w:t xml:space="preserve"> </w:t>
      </w:r>
      <w:r>
        <w:t>definition</w:t>
      </w:r>
      <w:r>
        <w:rPr>
          <w:spacing w:val="-14"/>
        </w:rPr>
        <w:t xml:space="preserve"> </w:t>
      </w:r>
      <w:r>
        <w:t>of</w:t>
      </w:r>
      <w:r>
        <w:rPr>
          <w:spacing w:val="-12"/>
        </w:rPr>
        <w:t xml:space="preserve"> </w:t>
      </w:r>
      <w:r>
        <w:t>“marketing”</w:t>
      </w:r>
      <w:r>
        <w:rPr>
          <w:spacing w:val="-13"/>
        </w:rPr>
        <w:t xml:space="preserve"> </w:t>
      </w:r>
      <w:r>
        <w:t>established</w:t>
      </w:r>
      <w:r>
        <w:rPr>
          <w:spacing w:val="-14"/>
        </w:rPr>
        <w:t xml:space="preserve"> </w:t>
      </w:r>
      <w:r>
        <w:t>at</w:t>
      </w:r>
      <w:r>
        <w:rPr>
          <w:spacing w:val="-11"/>
        </w:rPr>
        <w:t xml:space="preserve"> </w:t>
      </w:r>
      <w:r>
        <w:t>45</w:t>
      </w:r>
      <w:r>
        <w:rPr>
          <w:spacing w:val="-12"/>
        </w:rPr>
        <w:t xml:space="preserve"> </w:t>
      </w:r>
      <w:r>
        <w:t>C.F.R.</w:t>
      </w:r>
      <w:r>
        <w:rPr>
          <w:spacing w:val="-14"/>
        </w:rPr>
        <w:t xml:space="preserve"> </w:t>
      </w:r>
      <w:r>
        <w:t>§164.501.</w:t>
      </w:r>
      <w:r>
        <w:rPr>
          <w:spacing w:val="27"/>
        </w:rPr>
        <w:t xml:space="preserve"> </w:t>
      </w:r>
      <w:r>
        <w:t>If</w:t>
      </w:r>
      <w:r>
        <w:rPr>
          <w:spacing w:val="-13"/>
        </w:rPr>
        <w:t xml:space="preserve"> </w:t>
      </w:r>
      <w:r>
        <w:t>MSDH requests</w:t>
      </w:r>
      <w:r>
        <w:rPr>
          <w:spacing w:val="-9"/>
        </w:rPr>
        <w:t xml:space="preserve"> </w:t>
      </w:r>
      <w:r>
        <w:t>and</w:t>
      </w:r>
      <w:r>
        <w:rPr>
          <w:spacing w:val="-5"/>
        </w:rPr>
        <w:t xml:space="preserve"> </w:t>
      </w:r>
      <w:r>
        <w:t>authorizes</w:t>
      </w:r>
      <w:r>
        <w:rPr>
          <w:spacing w:val="-11"/>
        </w:rPr>
        <w:t xml:space="preserve"> </w:t>
      </w:r>
      <w:r>
        <w:t>Business</w:t>
      </w:r>
      <w:r>
        <w:rPr>
          <w:spacing w:val="-9"/>
        </w:rPr>
        <w:t xml:space="preserve"> </w:t>
      </w:r>
      <w:r>
        <w:t>Associate</w:t>
      </w:r>
      <w:r>
        <w:rPr>
          <w:spacing w:val="-13"/>
        </w:rPr>
        <w:t xml:space="preserve"> </w:t>
      </w:r>
      <w:r>
        <w:t>to</w:t>
      </w:r>
      <w:r>
        <w:rPr>
          <w:spacing w:val="-13"/>
        </w:rPr>
        <w:t xml:space="preserve"> </w:t>
      </w:r>
      <w:r>
        <w:t>engage</w:t>
      </w:r>
      <w:r>
        <w:rPr>
          <w:spacing w:val="-10"/>
        </w:rPr>
        <w:t xml:space="preserve"> </w:t>
      </w:r>
      <w:r>
        <w:t>in</w:t>
      </w:r>
      <w:r>
        <w:rPr>
          <w:spacing w:val="-10"/>
        </w:rPr>
        <w:t xml:space="preserve"> </w:t>
      </w:r>
      <w:r>
        <w:t>these</w:t>
      </w:r>
      <w:r>
        <w:rPr>
          <w:spacing w:val="-14"/>
        </w:rPr>
        <w:t xml:space="preserve"> </w:t>
      </w:r>
      <w:r>
        <w:t>activities,</w:t>
      </w:r>
      <w:r>
        <w:rPr>
          <w:spacing w:val="-10"/>
        </w:rPr>
        <w:t xml:space="preserve"> </w:t>
      </w:r>
      <w:r>
        <w:t>Business</w:t>
      </w:r>
      <w:r>
        <w:rPr>
          <w:spacing w:val="-10"/>
        </w:rPr>
        <w:t xml:space="preserve"> </w:t>
      </w:r>
      <w:r>
        <w:t>Associate</w:t>
      </w:r>
      <w:r>
        <w:rPr>
          <w:spacing w:val="-10"/>
        </w:rPr>
        <w:t xml:space="preserve"> </w:t>
      </w:r>
      <w:r>
        <w:t>shall comply with the applicable provisions of the HITECH Act and the HIPAA Rules.</w:t>
      </w:r>
    </w:p>
    <w:p w14:paraId="093DEB0F" w14:textId="77777777" w:rsidR="00C2522D" w:rsidRDefault="00C2522D">
      <w:pPr>
        <w:pStyle w:val="BodyText"/>
        <w:spacing w:before="1"/>
      </w:pPr>
    </w:p>
    <w:p w14:paraId="093DEB10" w14:textId="77777777" w:rsidR="00C2522D" w:rsidRDefault="00817DED">
      <w:pPr>
        <w:pStyle w:val="ListParagraph"/>
        <w:numPr>
          <w:ilvl w:val="0"/>
          <w:numId w:val="6"/>
        </w:numPr>
        <w:tabs>
          <w:tab w:val="left" w:pos="877"/>
          <w:tab w:val="left" w:pos="880"/>
        </w:tabs>
        <w:ind w:left="880" w:right="1277" w:hanging="721"/>
        <w:jc w:val="both"/>
      </w:pPr>
      <w:r>
        <w:t>Business</w:t>
      </w:r>
      <w:r>
        <w:rPr>
          <w:spacing w:val="-9"/>
        </w:rPr>
        <w:t xml:space="preserve"> </w:t>
      </w:r>
      <w:r>
        <w:t>Associate</w:t>
      </w:r>
      <w:r>
        <w:rPr>
          <w:spacing w:val="-9"/>
        </w:rPr>
        <w:t xml:space="preserve"> </w:t>
      </w:r>
      <w:r>
        <w:t>shall</w:t>
      </w:r>
      <w:r>
        <w:rPr>
          <w:spacing w:val="-8"/>
        </w:rPr>
        <w:t xml:space="preserve"> </w:t>
      </w:r>
      <w:r>
        <w:t>not</w:t>
      </w:r>
      <w:r>
        <w:rPr>
          <w:spacing w:val="-7"/>
        </w:rPr>
        <w:t xml:space="preserve"> </w:t>
      </w:r>
      <w:r>
        <w:t>directly</w:t>
      </w:r>
      <w:r>
        <w:rPr>
          <w:spacing w:val="-9"/>
        </w:rPr>
        <w:t xml:space="preserve"> </w:t>
      </w:r>
      <w:r>
        <w:t>or</w:t>
      </w:r>
      <w:r>
        <w:rPr>
          <w:spacing w:val="-7"/>
        </w:rPr>
        <w:t xml:space="preserve"> </w:t>
      </w:r>
      <w:r>
        <w:t>indirectly</w:t>
      </w:r>
      <w:r>
        <w:rPr>
          <w:spacing w:val="-10"/>
        </w:rPr>
        <w:t xml:space="preserve"> </w:t>
      </w:r>
      <w:r>
        <w:t>receive</w:t>
      </w:r>
      <w:r>
        <w:rPr>
          <w:spacing w:val="-8"/>
        </w:rPr>
        <w:t xml:space="preserve"> </w:t>
      </w:r>
      <w:r>
        <w:t>remuneration</w:t>
      </w:r>
      <w:r>
        <w:rPr>
          <w:spacing w:val="-9"/>
        </w:rPr>
        <w:t xml:space="preserve"> </w:t>
      </w:r>
      <w:r>
        <w:t>in</w:t>
      </w:r>
      <w:r>
        <w:rPr>
          <w:spacing w:val="-9"/>
        </w:rPr>
        <w:t xml:space="preserve"> </w:t>
      </w:r>
      <w:r>
        <w:t>exchange</w:t>
      </w:r>
      <w:r>
        <w:rPr>
          <w:spacing w:val="-9"/>
        </w:rPr>
        <w:t xml:space="preserve"> </w:t>
      </w:r>
      <w:r>
        <w:t>for</w:t>
      </w:r>
      <w:r>
        <w:rPr>
          <w:spacing w:val="-7"/>
        </w:rPr>
        <w:t xml:space="preserve"> </w:t>
      </w:r>
      <w:r>
        <w:t>an Individual's</w:t>
      </w:r>
      <w:r>
        <w:rPr>
          <w:spacing w:val="-3"/>
        </w:rPr>
        <w:t xml:space="preserve"> </w:t>
      </w:r>
      <w:r>
        <w:t>PHI</w:t>
      </w:r>
      <w:r>
        <w:rPr>
          <w:spacing w:val="-2"/>
        </w:rPr>
        <w:t xml:space="preserve"> </w:t>
      </w:r>
      <w:r>
        <w:t>unless</w:t>
      </w:r>
      <w:r>
        <w:rPr>
          <w:spacing w:val="-3"/>
        </w:rPr>
        <w:t xml:space="preserve"> </w:t>
      </w:r>
      <w:r>
        <w:t>it</w:t>
      </w:r>
      <w:r>
        <w:rPr>
          <w:spacing w:val="-2"/>
        </w:rPr>
        <w:t xml:space="preserve"> </w:t>
      </w:r>
      <w:r>
        <w:t>is</w:t>
      </w:r>
      <w:r>
        <w:rPr>
          <w:spacing w:val="-1"/>
        </w:rPr>
        <w:t xml:space="preserve"> </w:t>
      </w:r>
      <w:r>
        <w:t>pursuant</w:t>
      </w:r>
      <w:r>
        <w:rPr>
          <w:spacing w:val="-2"/>
        </w:rPr>
        <w:t xml:space="preserve"> </w:t>
      </w:r>
      <w:r>
        <w:t>to</w:t>
      </w:r>
      <w:r>
        <w:rPr>
          <w:spacing w:val="-2"/>
        </w:rPr>
        <w:t xml:space="preserve"> </w:t>
      </w:r>
      <w:r>
        <w:t>specific</w:t>
      </w:r>
      <w:r>
        <w:rPr>
          <w:spacing w:val="-3"/>
        </w:rPr>
        <w:t xml:space="preserve"> </w:t>
      </w:r>
      <w:r>
        <w:t>written</w:t>
      </w:r>
      <w:r>
        <w:rPr>
          <w:spacing w:val="-2"/>
        </w:rPr>
        <w:t xml:space="preserve"> </w:t>
      </w:r>
      <w:r>
        <w:t>authorization</w:t>
      </w:r>
      <w:r>
        <w:rPr>
          <w:spacing w:val="-2"/>
        </w:rPr>
        <w:t xml:space="preserve"> </w:t>
      </w:r>
      <w:r>
        <w:t>by</w:t>
      </w:r>
      <w:r>
        <w:rPr>
          <w:spacing w:val="-2"/>
        </w:rPr>
        <w:t xml:space="preserve"> </w:t>
      </w:r>
      <w:r>
        <w:t>the</w:t>
      </w:r>
      <w:r>
        <w:rPr>
          <w:spacing w:val="-3"/>
        </w:rPr>
        <w:t xml:space="preserve"> </w:t>
      </w:r>
      <w:r>
        <w:t>Individual</w:t>
      </w:r>
      <w:r>
        <w:rPr>
          <w:spacing w:val="-2"/>
        </w:rPr>
        <w:t xml:space="preserve"> </w:t>
      </w:r>
      <w:r>
        <w:t>or subject to an exception established in the HIPAA Rules.</w:t>
      </w:r>
    </w:p>
    <w:p w14:paraId="093DEB11" w14:textId="77777777" w:rsidR="00C2522D" w:rsidRDefault="00C2522D">
      <w:pPr>
        <w:pStyle w:val="BodyText"/>
        <w:spacing w:before="7"/>
      </w:pPr>
    </w:p>
    <w:p w14:paraId="093DEB12" w14:textId="3287D641" w:rsidR="00C2522D" w:rsidRDefault="00817DED">
      <w:pPr>
        <w:pStyle w:val="ListParagraph"/>
        <w:numPr>
          <w:ilvl w:val="0"/>
          <w:numId w:val="6"/>
        </w:numPr>
        <w:tabs>
          <w:tab w:val="left" w:pos="879"/>
        </w:tabs>
        <w:spacing w:line="230" w:lineRule="auto"/>
        <w:ind w:left="879" w:right="1277"/>
        <w:jc w:val="both"/>
        <w:rPr>
          <w:position w:val="-1"/>
        </w:rPr>
      </w:pPr>
      <w:r>
        <w:t>Without</w:t>
      </w:r>
      <w:r>
        <w:rPr>
          <w:spacing w:val="-8"/>
        </w:rPr>
        <w:t xml:space="preserve"> </w:t>
      </w:r>
      <w:r>
        <w:t>prior</w:t>
      </w:r>
      <w:r>
        <w:rPr>
          <w:spacing w:val="-7"/>
        </w:rPr>
        <w:t xml:space="preserve"> </w:t>
      </w:r>
      <w:r>
        <w:t>written</w:t>
      </w:r>
      <w:r>
        <w:rPr>
          <w:spacing w:val="-6"/>
        </w:rPr>
        <w:t xml:space="preserve"> </w:t>
      </w:r>
      <w:r>
        <w:t>approval</w:t>
      </w:r>
      <w:r>
        <w:rPr>
          <w:spacing w:val="-7"/>
        </w:rPr>
        <w:t xml:space="preserve"> </w:t>
      </w:r>
      <w:r>
        <w:t>from</w:t>
      </w:r>
      <w:r>
        <w:rPr>
          <w:spacing w:val="-7"/>
        </w:rPr>
        <w:t xml:space="preserve"> </w:t>
      </w:r>
      <w:r>
        <w:t>MSDH,</w:t>
      </w:r>
      <w:r>
        <w:rPr>
          <w:spacing w:val="-6"/>
        </w:rPr>
        <w:t xml:space="preserve"> </w:t>
      </w:r>
      <w:r>
        <w:t>Business</w:t>
      </w:r>
      <w:r>
        <w:rPr>
          <w:spacing w:val="-6"/>
        </w:rPr>
        <w:t xml:space="preserve"> </w:t>
      </w:r>
      <w:r>
        <w:t>Associate</w:t>
      </w:r>
      <w:r>
        <w:rPr>
          <w:spacing w:val="-7"/>
        </w:rPr>
        <w:t xml:space="preserve"> </w:t>
      </w:r>
      <w:r>
        <w:t>shall</w:t>
      </w:r>
      <w:r>
        <w:rPr>
          <w:spacing w:val="-7"/>
        </w:rPr>
        <w:t xml:space="preserve"> </w:t>
      </w:r>
      <w:r>
        <w:t>not</w:t>
      </w:r>
      <w:r>
        <w:rPr>
          <w:spacing w:val="-8"/>
        </w:rPr>
        <w:t xml:space="preserve"> </w:t>
      </w:r>
      <w:r>
        <w:t>publicly</w:t>
      </w:r>
      <w:r>
        <w:rPr>
          <w:spacing w:val="-6"/>
        </w:rPr>
        <w:t xml:space="preserve"> </w:t>
      </w:r>
      <w:r>
        <w:t xml:space="preserve">release </w:t>
      </w:r>
      <w:r>
        <w:rPr>
          <w:position w:val="2"/>
        </w:rPr>
        <w:t>any</w:t>
      </w:r>
      <w:r>
        <w:t xml:space="preserve"> report, article, paper, graph, chart, or other product created, in whole or in part, using data provided or developed under this Agreement.</w:t>
      </w:r>
    </w:p>
    <w:p w14:paraId="093DEB13" w14:textId="77777777" w:rsidR="00C2522D" w:rsidRDefault="00C2522D">
      <w:pPr>
        <w:pStyle w:val="BodyText"/>
        <w:spacing w:before="3"/>
      </w:pPr>
    </w:p>
    <w:p w14:paraId="093DEB14" w14:textId="441A3978" w:rsidR="00C2522D" w:rsidRDefault="00817DED">
      <w:pPr>
        <w:pStyle w:val="ListParagraph"/>
        <w:numPr>
          <w:ilvl w:val="0"/>
          <w:numId w:val="6"/>
        </w:numPr>
        <w:tabs>
          <w:tab w:val="left" w:pos="891"/>
          <w:tab w:val="left" w:pos="920"/>
        </w:tabs>
        <w:ind w:right="272" w:hanging="721"/>
      </w:pPr>
      <w:r>
        <w:t>Business Associate agrees to utilize reasonable measures (including training) to ensure compliance with</w:t>
      </w:r>
      <w:r>
        <w:rPr>
          <w:spacing w:val="-3"/>
        </w:rPr>
        <w:t xml:space="preserve"> </w:t>
      </w:r>
      <w:r>
        <w:t>the</w:t>
      </w:r>
      <w:r>
        <w:rPr>
          <w:spacing w:val="-4"/>
        </w:rPr>
        <w:t xml:space="preserve"> </w:t>
      </w:r>
      <w:r>
        <w:t>requirements</w:t>
      </w:r>
      <w:r>
        <w:rPr>
          <w:spacing w:val="-4"/>
        </w:rPr>
        <w:t xml:space="preserve"> </w:t>
      </w:r>
      <w:r>
        <w:t>of</w:t>
      </w:r>
      <w:r>
        <w:rPr>
          <w:spacing w:val="-3"/>
        </w:rPr>
        <w:t xml:space="preserve"> </w:t>
      </w:r>
      <w:r>
        <w:t>this</w:t>
      </w:r>
      <w:r>
        <w:rPr>
          <w:spacing w:val="-4"/>
        </w:rPr>
        <w:t xml:space="preserve"> </w:t>
      </w:r>
      <w:r>
        <w:t>Agreement</w:t>
      </w:r>
      <w:r>
        <w:rPr>
          <w:spacing w:val="-3"/>
        </w:rPr>
        <w:t xml:space="preserve"> </w:t>
      </w:r>
      <w:r>
        <w:t>by</w:t>
      </w:r>
      <w:r>
        <w:rPr>
          <w:spacing w:val="-3"/>
        </w:rPr>
        <w:t xml:space="preserve"> </w:t>
      </w:r>
      <w:r>
        <w:t>employees</w:t>
      </w:r>
      <w:r>
        <w:rPr>
          <w:spacing w:val="-4"/>
        </w:rPr>
        <w:t xml:space="preserve"> </w:t>
      </w:r>
      <w:r>
        <w:t>who</w:t>
      </w:r>
      <w:r>
        <w:rPr>
          <w:spacing w:val="-3"/>
        </w:rPr>
        <w:t xml:space="preserve"> </w:t>
      </w:r>
      <w:r>
        <w:t>assist</w:t>
      </w:r>
      <w:r>
        <w:rPr>
          <w:spacing w:val="-3"/>
        </w:rPr>
        <w:t xml:space="preserve"> </w:t>
      </w:r>
      <w:r>
        <w:t>in</w:t>
      </w:r>
      <w:r>
        <w:rPr>
          <w:spacing w:val="-3"/>
        </w:rPr>
        <w:t xml:space="preserve"> </w:t>
      </w:r>
      <w:r>
        <w:t>the</w:t>
      </w:r>
      <w:r>
        <w:rPr>
          <w:spacing w:val="-2"/>
        </w:rPr>
        <w:t xml:space="preserve"> </w:t>
      </w:r>
      <w:r>
        <w:t>performance</w:t>
      </w:r>
      <w:r>
        <w:rPr>
          <w:spacing w:val="-4"/>
        </w:rPr>
        <w:t xml:space="preserve"> </w:t>
      </w:r>
      <w:r>
        <w:t>of</w:t>
      </w:r>
      <w:r>
        <w:rPr>
          <w:spacing w:val="-3"/>
        </w:rPr>
        <w:t xml:space="preserve"> </w:t>
      </w:r>
      <w:r>
        <w:t>functions</w:t>
      </w:r>
      <w:r>
        <w:rPr>
          <w:spacing w:val="-4"/>
        </w:rPr>
        <w:t xml:space="preserve"> </w:t>
      </w:r>
      <w:r>
        <w:t xml:space="preserve">or activities under this Agreement and Use or Disclose MSDH </w:t>
      </w:r>
      <w:r w:rsidR="002B5492">
        <w:t>data, and</w:t>
      </w:r>
      <w:r>
        <w:t xml:space="preserve"> to discipline such employees who intentionally violate any provisions of this Agreement.</w:t>
      </w:r>
    </w:p>
    <w:p w14:paraId="093DEB15" w14:textId="77777777" w:rsidR="00C2522D" w:rsidRDefault="00C2522D">
      <w:pPr>
        <w:pStyle w:val="BodyText"/>
        <w:spacing w:before="1"/>
      </w:pPr>
    </w:p>
    <w:p w14:paraId="093DEB16" w14:textId="77777777" w:rsidR="00C2522D" w:rsidRDefault="00817DED">
      <w:pPr>
        <w:pStyle w:val="Heading1"/>
        <w:numPr>
          <w:ilvl w:val="0"/>
          <w:numId w:val="9"/>
        </w:numPr>
        <w:tabs>
          <w:tab w:val="left" w:pos="1410"/>
        </w:tabs>
        <w:ind w:left="1410" w:hanging="296"/>
        <w:jc w:val="left"/>
        <w:rPr>
          <w:u w:val="none"/>
        </w:rPr>
      </w:pPr>
      <w:r>
        <w:rPr>
          <w:spacing w:val="-10"/>
        </w:rPr>
        <w:t xml:space="preserve"> </w:t>
      </w:r>
      <w:r>
        <w:t>PERMITTED</w:t>
      </w:r>
      <w:r>
        <w:rPr>
          <w:spacing w:val="-10"/>
        </w:rPr>
        <w:t xml:space="preserve"> </w:t>
      </w:r>
      <w:r>
        <w:t>USES</w:t>
      </w:r>
      <w:r>
        <w:rPr>
          <w:spacing w:val="-8"/>
        </w:rPr>
        <w:t xml:space="preserve"> </w:t>
      </w:r>
      <w:r>
        <w:t>AND</w:t>
      </w:r>
      <w:r>
        <w:rPr>
          <w:spacing w:val="-10"/>
        </w:rPr>
        <w:t xml:space="preserve"> </w:t>
      </w:r>
      <w:r>
        <w:t>DISCLOSURES</w:t>
      </w:r>
      <w:r>
        <w:rPr>
          <w:spacing w:val="-8"/>
        </w:rPr>
        <w:t xml:space="preserve"> </w:t>
      </w:r>
      <w:r>
        <w:t>BY</w:t>
      </w:r>
      <w:r>
        <w:rPr>
          <w:spacing w:val="-10"/>
        </w:rPr>
        <w:t xml:space="preserve"> </w:t>
      </w:r>
      <w:r>
        <w:t>BUSINESS</w:t>
      </w:r>
      <w:r>
        <w:rPr>
          <w:spacing w:val="-9"/>
        </w:rPr>
        <w:t xml:space="preserve"> </w:t>
      </w:r>
      <w:r>
        <w:rPr>
          <w:spacing w:val="-2"/>
        </w:rPr>
        <w:t>ASSOCIATE</w:t>
      </w:r>
    </w:p>
    <w:p w14:paraId="093DEB17" w14:textId="77777777" w:rsidR="00C2522D" w:rsidRDefault="00C2522D">
      <w:pPr>
        <w:pStyle w:val="BodyText"/>
        <w:spacing w:before="3"/>
        <w:rPr>
          <w:b/>
        </w:rPr>
      </w:pPr>
    </w:p>
    <w:p w14:paraId="093DEB18" w14:textId="77777777" w:rsidR="00C2522D" w:rsidRDefault="00817DED">
      <w:pPr>
        <w:pStyle w:val="ListParagraph"/>
        <w:numPr>
          <w:ilvl w:val="0"/>
          <w:numId w:val="4"/>
        </w:numPr>
        <w:tabs>
          <w:tab w:val="left" w:pos="878"/>
        </w:tabs>
        <w:spacing w:before="90"/>
        <w:ind w:right="723"/>
      </w:pPr>
      <w:r>
        <w:rPr>
          <w:u w:val="single"/>
        </w:rPr>
        <w:t>General Use and Disclosure Provisions</w:t>
      </w:r>
      <w:r>
        <w:t>: Subject to the terms of this Agreement, Business Associate</w:t>
      </w:r>
      <w:r>
        <w:rPr>
          <w:spacing w:val="-4"/>
        </w:rPr>
        <w:t xml:space="preserve"> </w:t>
      </w:r>
      <w:r>
        <w:t>may</w:t>
      </w:r>
      <w:r>
        <w:rPr>
          <w:spacing w:val="-3"/>
        </w:rPr>
        <w:t xml:space="preserve"> </w:t>
      </w:r>
      <w:r>
        <w:t>Use</w:t>
      </w:r>
      <w:r>
        <w:rPr>
          <w:spacing w:val="-4"/>
        </w:rPr>
        <w:t xml:space="preserve"> </w:t>
      </w:r>
      <w:r>
        <w:t>or</w:t>
      </w:r>
      <w:r>
        <w:rPr>
          <w:spacing w:val="-3"/>
        </w:rPr>
        <w:t xml:space="preserve"> </w:t>
      </w:r>
      <w:r>
        <w:t>Disclose</w:t>
      </w:r>
      <w:r>
        <w:rPr>
          <w:spacing w:val="-4"/>
        </w:rPr>
        <w:t xml:space="preserve"> </w:t>
      </w:r>
      <w:r>
        <w:t>PHI</w:t>
      </w:r>
      <w:r>
        <w:rPr>
          <w:spacing w:val="-3"/>
        </w:rPr>
        <w:t xml:space="preserve"> </w:t>
      </w:r>
      <w:r>
        <w:t>to</w:t>
      </w:r>
      <w:r>
        <w:rPr>
          <w:spacing w:val="-3"/>
        </w:rPr>
        <w:t xml:space="preserve"> </w:t>
      </w:r>
      <w:r>
        <w:t>perform</w:t>
      </w:r>
      <w:r>
        <w:rPr>
          <w:spacing w:val="-4"/>
        </w:rPr>
        <w:t xml:space="preserve"> </w:t>
      </w:r>
      <w:r>
        <w:t>functions,</w:t>
      </w:r>
      <w:r>
        <w:rPr>
          <w:spacing w:val="-3"/>
        </w:rPr>
        <w:t xml:space="preserve"> </w:t>
      </w:r>
      <w:r>
        <w:t>activities,</w:t>
      </w:r>
      <w:r>
        <w:rPr>
          <w:spacing w:val="-3"/>
        </w:rPr>
        <w:t xml:space="preserve"> </w:t>
      </w:r>
      <w:r>
        <w:t>or</w:t>
      </w:r>
      <w:r>
        <w:rPr>
          <w:spacing w:val="-3"/>
        </w:rPr>
        <w:t xml:space="preserve"> </w:t>
      </w:r>
      <w:r>
        <w:t>services</w:t>
      </w:r>
      <w:r>
        <w:rPr>
          <w:spacing w:val="-4"/>
        </w:rPr>
        <w:t xml:space="preserve"> </w:t>
      </w:r>
      <w:r>
        <w:t>for,</w:t>
      </w:r>
      <w:r>
        <w:rPr>
          <w:spacing w:val="-3"/>
        </w:rPr>
        <w:t xml:space="preserve"> </w:t>
      </w:r>
      <w:r>
        <w:t>or</w:t>
      </w:r>
      <w:r>
        <w:rPr>
          <w:spacing w:val="-3"/>
        </w:rPr>
        <w:t xml:space="preserve"> </w:t>
      </w:r>
      <w:r>
        <w:t>on</w:t>
      </w:r>
      <w:r>
        <w:rPr>
          <w:spacing w:val="-3"/>
        </w:rPr>
        <w:t xml:space="preserve"> </w:t>
      </w:r>
      <w:r>
        <w:t>behalf of, MSDH as specified in the Underlying Agreement(s), provided that such Use or Disclosure would</w:t>
      </w:r>
      <w:r>
        <w:rPr>
          <w:spacing w:val="-9"/>
        </w:rPr>
        <w:t xml:space="preserve"> </w:t>
      </w:r>
      <w:r>
        <w:t>not</w:t>
      </w:r>
      <w:r>
        <w:rPr>
          <w:spacing w:val="-12"/>
        </w:rPr>
        <w:t xml:space="preserve"> </w:t>
      </w:r>
      <w:r>
        <w:t>Violate</w:t>
      </w:r>
      <w:r>
        <w:rPr>
          <w:spacing w:val="-3"/>
        </w:rPr>
        <w:t xml:space="preserve"> </w:t>
      </w:r>
      <w:r>
        <w:t>what</w:t>
      </w:r>
      <w:r>
        <w:rPr>
          <w:spacing w:val="-11"/>
        </w:rPr>
        <w:t xml:space="preserve"> </w:t>
      </w:r>
      <w:r>
        <w:t>is</w:t>
      </w:r>
      <w:r>
        <w:rPr>
          <w:spacing w:val="-7"/>
        </w:rPr>
        <w:t xml:space="preserve"> </w:t>
      </w:r>
      <w:r>
        <w:t>Required</w:t>
      </w:r>
      <w:r>
        <w:rPr>
          <w:spacing w:val="-7"/>
        </w:rPr>
        <w:t xml:space="preserve"> </w:t>
      </w:r>
      <w:r>
        <w:t>by</w:t>
      </w:r>
      <w:r>
        <w:rPr>
          <w:spacing w:val="-11"/>
        </w:rPr>
        <w:t xml:space="preserve"> </w:t>
      </w:r>
      <w:r>
        <w:t>Law</w:t>
      </w:r>
      <w:r>
        <w:rPr>
          <w:spacing w:val="-11"/>
        </w:rPr>
        <w:t xml:space="preserve"> </w:t>
      </w:r>
      <w:r>
        <w:t>or</w:t>
      </w:r>
      <w:r>
        <w:rPr>
          <w:spacing w:val="-10"/>
        </w:rPr>
        <w:t xml:space="preserve"> </w:t>
      </w:r>
      <w:r>
        <w:t>the</w:t>
      </w:r>
      <w:r>
        <w:rPr>
          <w:spacing w:val="-8"/>
        </w:rPr>
        <w:t xml:space="preserve"> </w:t>
      </w:r>
      <w:r>
        <w:t>Privacy</w:t>
      </w:r>
      <w:r>
        <w:rPr>
          <w:spacing w:val="-10"/>
        </w:rPr>
        <w:t xml:space="preserve"> </w:t>
      </w:r>
      <w:r>
        <w:t>Rule</w:t>
      </w:r>
      <w:r>
        <w:rPr>
          <w:spacing w:val="-8"/>
        </w:rPr>
        <w:t xml:space="preserve"> </w:t>
      </w:r>
      <w:r>
        <w:t>if</w:t>
      </w:r>
      <w:r>
        <w:rPr>
          <w:spacing w:val="-8"/>
        </w:rPr>
        <w:t xml:space="preserve"> </w:t>
      </w:r>
      <w:r>
        <w:t>done</w:t>
      </w:r>
      <w:r>
        <w:rPr>
          <w:spacing w:val="-10"/>
        </w:rPr>
        <w:t xml:space="preserve"> </w:t>
      </w:r>
      <w:r>
        <w:t>by</w:t>
      </w:r>
      <w:r>
        <w:rPr>
          <w:spacing w:val="-10"/>
        </w:rPr>
        <w:t xml:space="preserve"> </w:t>
      </w:r>
      <w:r>
        <w:t>MSDH,</w:t>
      </w:r>
      <w:r>
        <w:rPr>
          <w:spacing w:val="-6"/>
        </w:rPr>
        <w:t xml:space="preserve"> </w:t>
      </w:r>
      <w:r>
        <w:t>except</w:t>
      </w:r>
      <w:r>
        <w:rPr>
          <w:spacing w:val="-6"/>
        </w:rPr>
        <w:t xml:space="preserve"> </w:t>
      </w:r>
      <w:r>
        <w:t>for</w:t>
      </w:r>
      <w:r>
        <w:rPr>
          <w:spacing w:val="-9"/>
        </w:rPr>
        <w:t xml:space="preserve"> </w:t>
      </w:r>
      <w:r>
        <w:t xml:space="preserve">the specific Uses and Disclosures set forth below, for the purpose of performing the Underlying </w:t>
      </w:r>
      <w:r>
        <w:rPr>
          <w:spacing w:val="-2"/>
        </w:rPr>
        <w:t>Agreement(s).</w:t>
      </w:r>
    </w:p>
    <w:p w14:paraId="093DEB19" w14:textId="77777777" w:rsidR="00C2522D" w:rsidRDefault="00C2522D">
      <w:pPr>
        <w:sectPr w:rsidR="00C2522D" w:rsidSect="00DA11AE">
          <w:pgSz w:w="12240" w:h="15840"/>
          <w:pgMar w:top="1180" w:right="900" w:bottom="1000" w:left="1280" w:header="0" w:footer="776" w:gutter="0"/>
          <w:cols w:space="720"/>
        </w:sectPr>
      </w:pPr>
    </w:p>
    <w:p w14:paraId="093DEB1A" w14:textId="77777777" w:rsidR="00C2522D" w:rsidRDefault="00817DED">
      <w:pPr>
        <w:pStyle w:val="ListParagraph"/>
        <w:numPr>
          <w:ilvl w:val="0"/>
          <w:numId w:val="4"/>
        </w:numPr>
        <w:tabs>
          <w:tab w:val="left" w:pos="877"/>
        </w:tabs>
        <w:spacing w:before="80"/>
        <w:ind w:left="877" w:hanging="683"/>
      </w:pPr>
      <w:r>
        <w:rPr>
          <w:spacing w:val="-2"/>
          <w:u w:val="single"/>
        </w:rPr>
        <w:lastRenderedPageBreak/>
        <w:t>Specific</w:t>
      </w:r>
      <w:r>
        <w:rPr>
          <w:spacing w:val="-9"/>
          <w:u w:val="single"/>
        </w:rPr>
        <w:t xml:space="preserve"> </w:t>
      </w:r>
      <w:r>
        <w:rPr>
          <w:spacing w:val="-2"/>
          <w:u w:val="single"/>
        </w:rPr>
        <w:t>Use</w:t>
      </w:r>
      <w:r>
        <w:rPr>
          <w:spacing w:val="-11"/>
          <w:u w:val="single"/>
        </w:rPr>
        <w:t xml:space="preserve"> </w:t>
      </w:r>
      <w:r>
        <w:rPr>
          <w:spacing w:val="-2"/>
          <w:u w:val="single"/>
        </w:rPr>
        <w:t>and</w:t>
      </w:r>
      <w:r>
        <w:rPr>
          <w:spacing w:val="-9"/>
          <w:u w:val="single"/>
        </w:rPr>
        <w:t xml:space="preserve"> </w:t>
      </w:r>
      <w:r>
        <w:rPr>
          <w:spacing w:val="-2"/>
          <w:u w:val="single"/>
        </w:rPr>
        <w:t>Disclosure</w:t>
      </w:r>
      <w:r>
        <w:rPr>
          <w:spacing w:val="-8"/>
          <w:u w:val="single"/>
        </w:rPr>
        <w:t xml:space="preserve"> </w:t>
      </w:r>
      <w:r>
        <w:rPr>
          <w:spacing w:val="-2"/>
          <w:u w:val="single"/>
        </w:rPr>
        <w:t>Provisions:</w:t>
      </w:r>
    </w:p>
    <w:p w14:paraId="093DEB1B" w14:textId="77777777" w:rsidR="00C2522D" w:rsidRDefault="00C2522D">
      <w:pPr>
        <w:pStyle w:val="BodyText"/>
        <w:spacing w:before="1"/>
        <w:rPr>
          <w:sz w:val="14"/>
        </w:rPr>
      </w:pPr>
    </w:p>
    <w:p w14:paraId="093DEB1C" w14:textId="77777777" w:rsidR="00C2522D" w:rsidRDefault="00817DED">
      <w:pPr>
        <w:pStyle w:val="ListParagraph"/>
        <w:numPr>
          <w:ilvl w:val="1"/>
          <w:numId w:val="4"/>
        </w:numPr>
        <w:tabs>
          <w:tab w:val="left" w:pos="1598"/>
        </w:tabs>
        <w:spacing w:before="91"/>
        <w:ind w:right="914"/>
      </w:pPr>
      <w:r>
        <w:t>Business Associate may Use PHI, if necessary, for the proper management and administration</w:t>
      </w:r>
      <w:r>
        <w:rPr>
          <w:spacing w:val="-12"/>
        </w:rPr>
        <w:t xml:space="preserve"> </w:t>
      </w:r>
      <w:r>
        <w:t>of</w:t>
      </w:r>
      <w:r>
        <w:rPr>
          <w:spacing w:val="-13"/>
        </w:rPr>
        <w:t xml:space="preserve"> </w:t>
      </w:r>
      <w:r>
        <w:t>the</w:t>
      </w:r>
      <w:r>
        <w:rPr>
          <w:spacing w:val="-11"/>
        </w:rPr>
        <w:t xml:space="preserve"> </w:t>
      </w:r>
      <w:r>
        <w:t>Business</w:t>
      </w:r>
      <w:r>
        <w:rPr>
          <w:spacing w:val="-11"/>
        </w:rPr>
        <w:t xml:space="preserve"> </w:t>
      </w:r>
      <w:r>
        <w:t>Associate</w:t>
      </w:r>
      <w:r>
        <w:rPr>
          <w:spacing w:val="-10"/>
        </w:rPr>
        <w:t xml:space="preserve"> </w:t>
      </w:r>
      <w:r>
        <w:t>or</w:t>
      </w:r>
      <w:r>
        <w:rPr>
          <w:spacing w:val="-10"/>
        </w:rPr>
        <w:t xml:space="preserve"> </w:t>
      </w:r>
      <w:r>
        <w:t>to</w:t>
      </w:r>
      <w:r>
        <w:rPr>
          <w:spacing w:val="-11"/>
        </w:rPr>
        <w:t xml:space="preserve"> </w:t>
      </w:r>
      <w:r>
        <w:t>carry</w:t>
      </w:r>
      <w:r>
        <w:rPr>
          <w:spacing w:val="-12"/>
        </w:rPr>
        <w:t xml:space="preserve"> </w:t>
      </w:r>
      <w:r>
        <w:t>out</w:t>
      </w:r>
      <w:r>
        <w:rPr>
          <w:spacing w:val="-9"/>
        </w:rPr>
        <w:t xml:space="preserve"> </w:t>
      </w:r>
      <w:r>
        <w:t>the</w:t>
      </w:r>
      <w:r>
        <w:rPr>
          <w:spacing w:val="-11"/>
        </w:rPr>
        <w:t xml:space="preserve"> </w:t>
      </w:r>
      <w:r>
        <w:t>legal</w:t>
      </w:r>
      <w:r>
        <w:rPr>
          <w:spacing w:val="-12"/>
        </w:rPr>
        <w:t xml:space="preserve"> </w:t>
      </w:r>
      <w:r>
        <w:t>responsibilities</w:t>
      </w:r>
      <w:r>
        <w:rPr>
          <w:spacing w:val="-12"/>
        </w:rPr>
        <w:t xml:space="preserve"> </w:t>
      </w:r>
      <w:r>
        <w:t>of</w:t>
      </w:r>
      <w:r>
        <w:rPr>
          <w:spacing w:val="-10"/>
        </w:rPr>
        <w:t xml:space="preserve"> </w:t>
      </w:r>
      <w:r>
        <w:t>the Business Associate under the Underlying Agreement(s) entered into between MSDH and Business Associate.</w:t>
      </w:r>
    </w:p>
    <w:p w14:paraId="093DEB1D" w14:textId="77777777" w:rsidR="00C2522D" w:rsidRDefault="00C2522D">
      <w:pPr>
        <w:pStyle w:val="BodyText"/>
        <w:rPr>
          <w:sz w:val="24"/>
        </w:rPr>
      </w:pPr>
    </w:p>
    <w:p w14:paraId="093DEB1E" w14:textId="77777777" w:rsidR="00C2522D" w:rsidRDefault="00C2522D">
      <w:pPr>
        <w:pStyle w:val="BodyText"/>
        <w:spacing w:before="10"/>
        <w:rPr>
          <w:sz w:val="19"/>
        </w:rPr>
      </w:pPr>
    </w:p>
    <w:p w14:paraId="093DEB1F" w14:textId="77777777" w:rsidR="00C2522D" w:rsidRDefault="00817DED">
      <w:pPr>
        <w:pStyle w:val="ListParagraph"/>
        <w:numPr>
          <w:ilvl w:val="1"/>
          <w:numId w:val="4"/>
        </w:numPr>
        <w:tabs>
          <w:tab w:val="left" w:pos="1598"/>
        </w:tabs>
        <w:ind w:right="672"/>
      </w:pPr>
      <w:r>
        <w:t>Business Associate</w:t>
      </w:r>
      <w:r>
        <w:rPr>
          <w:spacing w:val="-1"/>
        </w:rPr>
        <w:t xml:space="preserve"> </w:t>
      </w:r>
      <w:r>
        <w:t>may Disclose</w:t>
      </w:r>
      <w:r>
        <w:rPr>
          <w:spacing w:val="-1"/>
        </w:rPr>
        <w:t xml:space="preserve"> </w:t>
      </w:r>
      <w:r>
        <w:t>PHI for the proper management and administration of the</w:t>
      </w:r>
      <w:r>
        <w:rPr>
          <w:spacing w:val="-12"/>
        </w:rPr>
        <w:t xml:space="preserve"> </w:t>
      </w:r>
      <w:r>
        <w:t>Business</w:t>
      </w:r>
      <w:r>
        <w:rPr>
          <w:spacing w:val="-10"/>
        </w:rPr>
        <w:t xml:space="preserve"> </w:t>
      </w:r>
      <w:r>
        <w:t>Associate</w:t>
      </w:r>
      <w:r>
        <w:rPr>
          <w:spacing w:val="-12"/>
        </w:rPr>
        <w:t xml:space="preserve"> </w:t>
      </w:r>
      <w:r>
        <w:t>or</w:t>
      </w:r>
      <w:r>
        <w:rPr>
          <w:spacing w:val="-10"/>
        </w:rPr>
        <w:t xml:space="preserve"> </w:t>
      </w:r>
      <w:r>
        <w:t>to</w:t>
      </w:r>
      <w:r>
        <w:rPr>
          <w:spacing w:val="-12"/>
        </w:rPr>
        <w:t xml:space="preserve"> </w:t>
      </w:r>
      <w:r>
        <w:t>carry</w:t>
      </w:r>
      <w:r>
        <w:rPr>
          <w:spacing w:val="-12"/>
        </w:rPr>
        <w:t xml:space="preserve"> </w:t>
      </w:r>
      <w:r>
        <w:t>out</w:t>
      </w:r>
      <w:r>
        <w:rPr>
          <w:spacing w:val="-9"/>
        </w:rPr>
        <w:t xml:space="preserve"> </w:t>
      </w:r>
      <w:r>
        <w:t>the</w:t>
      </w:r>
      <w:r>
        <w:rPr>
          <w:spacing w:val="-12"/>
        </w:rPr>
        <w:t xml:space="preserve"> </w:t>
      </w:r>
      <w:r>
        <w:t>legal</w:t>
      </w:r>
      <w:r>
        <w:rPr>
          <w:spacing w:val="-10"/>
        </w:rPr>
        <w:t xml:space="preserve"> </w:t>
      </w:r>
      <w:r>
        <w:t>responsibilities</w:t>
      </w:r>
      <w:r>
        <w:rPr>
          <w:spacing w:val="-12"/>
        </w:rPr>
        <w:t xml:space="preserve"> </w:t>
      </w:r>
      <w:r>
        <w:t>of</w:t>
      </w:r>
      <w:r>
        <w:rPr>
          <w:spacing w:val="-10"/>
        </w:rPr>
        <w:t xml:space="preserve"> </w:t>
      </w:r>
      <w:r>
        <w:t>the</w:t>
      </w:r>
      <w:r>
        <w:rPr>
          <w:spacing w:val="-12"/>
        </w:rPr>
        <w:t xml:space="preserve"> </w:t>
      </w:r>
      <w:r>
        <w:t>Business</w:t>
      </w:r>
      <w:r>
        <w:rPr>
          <w:spacing w:val="-5"/>
        </w:rPr>
        <w:t xml:space="preserve"> </w:t>
      </w:r>
      <w:r>
        <w:t>Associate, provided that Disclosures are Required by Law and the person to whom the PHI was Disclosed notifies the Business Associate of any instances of which it is aware in which the confidentiality of the information has been breached.</w:t>
      </w:r>
    </w:p>
    <w:p w14:paraId="093DEB20" w14:textId="77777777" w:rsidR="00C2522D" w:rsidRDefault="00C2522D">
      <w:pPr>
        <w:pStyle w:val="BodyText"/>
      </w:pPr>
    </w:p>
    <w:p w14:paraId="093DEB21" w14:textId="77777777" w:rsidR="00C2522D" w:rsidRDefault="00817DED">
      <w:pPr>
        <w:pStyle w:val="ListParagraph"/>
        <w:numPr>
          <w:ilvl w:val="1"/>
          <w:numId w:val="4"/>
        </w:numPr>
        <w:tabs>
          <w:tab w:val="left" w:pos="1598"/>
        </w:tabs>
        <w:spacing w:before="1"/>
        <w:ind w:right="858"/>
      </w:pPr>
      <w:r>
        <w:t xml:space="preserve">If Business Associate must Disclose PHI pursuant to law or legal process, Business </w:t>
      </w:r>
      <w:r>
        <w:rPr>
          <w:spacing w:val="-2"/>
        </w:rPr>
        <w:t>Associate</w:t>
      </w:r>
      <w:r>
        <w:rPr>
          <w:spacing w:val="-8"/>
        </w:rPr>
        <w:t xml:space="preserve"> </w:t>
      </w:r>
      <w:r>
        <w:rPr>
          <w:spacing w:val="-2"/>
        </w:rPr>
        <w:t>shall</w:t>
      </w:r>
      <w:r>
        <w:rPr>
          <w:spacing w:val="-8"/>
        </w:rPr>
        <w:t xml:space="preserve"> </w:t>
      </w:r>
      <w:r>
        <w:rPr>
          <w:spacing w:val="-2"/>
        </w:rPr>
        <w:t>notify</w:t>
      </w:r>
      <w:r>
        <w:rPr>
          <w:spacing w:val="-7"/>
        </w:rPr>
        <w:t xml:space="preserve"> </w:t>
      </w:r>
      <w:r>
        <w:rPr>
          <w:spacing w:val="-2"/>
        </w:rPr>
        <w:t>MSDH</w:t>
      </w:r>
      <w:r>
        <w:rPr>
          <w:spacing w:val="-8"/>
        </w:rPr>
        <w:t xml:space="preserve"> </w:t>
      </w:r>
      <w:r>
        <w:rPr>
          <w:spacing w:val="-2"/>
        </w:rPr>
        <w:t>by</w:t>
      </w:r>
      <w:r>
        <w:rPr>
          <w:spacing w:val="-13"/>
        </w:rPr>
        <w:t xml:space="preserve"> </w:t>
      </w:r>
      <w:r>
        <w:rPr>
          <w:spacing w:val="-2"/>
        </w:rPr>
        <w:t>phone</w:t>
      </w:r>
      <w:r>
        <w:rPr>
          <w:spacing w:val="-12"/>
        </w:rPr>
        <w:t xml:space="preserve"> </w:t>
      </w:r>
      <w:r>
        <w:rPr>
          <w:spacing w:val="-2"/>
        </w:rPr>
        <w:t>and</w:t>
      </w:r>
      <w:r>
        <w:rPr>
          <w:spacing w:val="-15"/>
        </w:rPr>
        <w:t xml:space="preserve"> </w:t>
      </w:r>
      <w:r>
        <w:rPr>
          <w:spacing w:val="-2"/>
        </w:rPr>
        <w:t>in</w:t>
      </w:r>
      <w:r>
        <w:rPr>
          <w:spacing w:val="-11"/>
        </w:rPr>
        <w:t xml:space="preserve"> </w:t>
      </w:r>
      <w:r>
        <w:rPr>
          <w:spacing w:val="-2"/>
        </w:rPr>
        <w:t>writing</w:t>
      </w:r>
      <w:r>
        <w:rPr>
          <w:spacing w:val="-12"/>
        </w:rPr>
        <w:t xml:space="preserve"> </w:t>
      </w:r>
      <w:r>
        <w:rPr>
          <w:spacing w:val="-2"/>
        </w:rPr>
        <w:t>without</w:t>
      </w:r>
      <w:r>
        <w:rPr>
          <w:spacing w:val="-3"/>
        </w:rPr>
        <w:t xml:space="preserve"> </w:t>
      </w:r>
      <w:r>
        <w:rPr>
          <w:spacing w:val="-2"/>
        </w:rPr>
        <w:t>unreasonable</w:t>
      </w:r>
      <w:r>
        <w:rPr>
          <w:spacing w:val="-7"/>
        </w:rPr>
        <w:t xml:space="preserve"> </w:t>
      </w:r>
      <w:r>
        <w:rPr>
          <w:spacing w:val="-2"/>
        </w:rPr>
        <w:t>delay</w:t>
      </w:r>
      <w:r>
        <w:rPr>
          <w:spacing w:val="-7"/>
        </w:rPr>
        <w:t xml:space="preserve"> </w:t>
      </w:r>
      <w:r>
        <w:rPr>
          <w:spacing w:val="-2"/>
        </w:rPr>
        <w:t>and</w:t>
      </w:r>
      <w:r>
        <w:rPr>
          <w:spacing w:val="-3"/>
        </w:rPr>
        <w:t xml:space="preserve"> </w:t>
      </w:r>
      <w:r>
        <w:rPr>
          <w:spacing w:val="-2"/>
        </w:rPr>
        <w:t xml:space="preserve">at </w:t>
      </w:r>
      <w:r>
        <w:t>least five (5) days in advance of any Disclosure so that MSDH may take appropriate steps to address the Disclosure, if needed.</w:t>
      </w:r>
    </w:p>
    <w:p w14:paraId="093DEB22" w14:textId="77777777" w:rsidR="00C2522D" w:rsidRDefault="00C2522D">
      <w:pPr>
        <w:pStyle w:val="BodyText"/>
        <w:spacing w:before="10"/>
        <w:rPr>
          <w:sz w:val="21"/>
        </w:rPr>
      </w:pPr>
    </w:p>
    <w:p w14:paraId="093DEB23" w14:textId="77777777" w:rsidR="00C2522D" w:rsidRDefault="00817DED">
      <w:pPr>
        <w:pStyle w:val="ListParagraph"/>
        <w:numPr>
          <w:ilvl w:val="1"/>
          <w:numId w:val="4"/>
        </w:numPr>
        <w:tabs>
          <w:tab w:val="left" w:pos="1598"/>
        </w:tabs>
        <w:ind w:right="1143"/>
      </w:pPr>
      <w:r>
        <w:t>In the event that Business Associate works for more than one covered entity, Business Associate may Use and Disclose PHI for Data Aggregation purposes, however,</w:t>
      </w:r>
      <w:r>
        <w:rPr>
          <w:spacing w:val="-14"/>
        </w:rPr>
        <w:t xml:space="preserve"> </w:t>
      </w:r>
      <w:r>
        <w:t>only</w:t>
      </w:r>
      <w:r>
        <w:rPr>
          <w:spacing w:val="-14"/>
        </w:rPr>
        <w:t xml:space="preserve"> </w:t>
      </w:r>
      <w:r>
        <w:t>in</w:t>
      </w:r>
      <w:r>
        <w:rPr>
          <w:spacing w:val="-10"/>
        </w:rPr>
        <w:t xml:space="preserve"> </w:t>
      </w:r>
      <w:r>
        <w:t>order</w:t>
      </w:r>
      <w:r>
        <w:rPr>
          <w:spacing w:val="-14"/>
        </w:rPr>
        <w:t xml:space="preserve"> </w:t>
      </w:r>
      <w:r>
        <w:t>to</w:t>
      </w:r>
      <w:r>
        <w:rPr>
          <w:spacing w:val="-14"/>
        </w:rPr>
        <w:t xml:space="preserve"> </w:t>
      </w:r>
      <w:r>
        <w:t>analyze</w:t>
      </w:r>
      <w:r>
        <w:rPr>
          <w:spacing w:val="-11"/>
        </w:rPr>
        <w:t xml:space="preserve"> </w:t>
      </w:r>
      <w:r>
        <w:t>data</w:t>
      </w:r>
      <w:r>
        <w:rPr>
          <w:spacing w:val="-13"/>
        </w:rPr>
        <w:t xml:space="preserve"> </w:t>
      </w:r>
      <w:r>
        <w:t>for</w:t>
      </w:r>
      <w:r>
        <w:rPr>
          <w:spacing w:val="-13"/>
        </w:rPr>
        <w:t xml:space="preserve"> </w:t>
      </w:r>
      <w:r>
        <w:t>permitted</w:t>
      </w:r>
      <w:r>
        <w:rPr>
          <w:spacing w:val="-14"/>
        </w:rPr>
        <w:t xml:space="preserve"> </w:t>
      </w:r>
      <w:r>
        <w:t>health</w:t>
      </w:r>
      <w:r>
        <w:rPr>
          <w:spacing w:val="-14"/>
        </w:rPr>
        <w:t xml:space="preserve"> </w:t>
      </w:r>
      <w:r>
        <w:t>care</w:t>
      </w:r>
      <w:r>
        <w:rPr>
          <w:spacing w:val="-12"/>
        </w:rPr>
        <w:t xml:space="preserve"> </w:t>
      </w:r>
      <w:r>
        <w:t>operations,</w:t>
      </w:r>
      <w:r>
        <w:rPr>
          <w:spacing w:val="-14"/>
        </w:rPr>
        <w:t xml:space="preserve"> </w:t>
      </w:r>
      <w:r>
        <w:t>and</w:t>
      </w:r>
      <w:r>
        <w:rPr>
          <w:spacing w:val="-14"/>
        </w:rPr>
        <w:t xml:space="preserve"> </w:t>
      </w:r>
      <w:r>
        <w:t>only to the extent that such is permitted under the Privacy Rule.</w:t>
      </w:r>
    </w:p>
    <w:p w14:paraId="093DEB24" w14:textId="77777777" w:rsidR="00C2522D" w:rsidRDefault="00C2522D">
      <w:pPr>
        <w:pStyle w:val="BodyText"/>
        <w:spacing w:before="1"/>
      </w:pPr>
    </w:p>
    <w:p w14:paraId="093DEB25" w14:textId="77777777" w:rsidR="00C2522D" w:rsidRDefault="00817DED">
      <w:pPr>
        <w:pStyle w:val="ListParagraph"/>
        <w:numPr>
          <w:ilvl w:val="1"/>
          <w:numId w:val="4"/>
        </w:numPr>
        <w:tabs>
          <w:tab w:val="left" w:pos="1596"/>
          <w:tab w:val="left" w:pos="1598"/>
        </w:tabs>
        <w:ind w:right="1022"/>
        <w:jc w:val="both"/>
      </w:pPr>
      <w:r>
        <w:t>Business Associate may Use and Disclose de‐identified health information if (a) the Use</w:t>
      </w:r>
      <w:r>
        <w:rPr>
          <w:spacing w:val="-16"/>
        </w:rPr>
        <w:t xml:space="preserve"> </w:t>
      </w:r>
      <w:r>
        <w:t>is</w:t>
      </w:r>
      <w:r>
        <w:rPr>
          <w:spacing w:val="-14"/>
        </w:rPr>
        <w:t xml:space="preserve"> </w:t>
      </w:r>
      <w:r>
        <w:t>communicated</w:t>
      </w:r>
      <w:r>
        <w:rPr>
          <w:spacing w:val="-14"/>
        </w:rPr>
        <w:t xml:space="preserve"> </w:t>
      </w:r>
      <w:r>
        <w:t>to</w:t>
      </w:r>
      <w:r>
        <w:rPr>
          <w:spacing w:val="-13"/>
        </w:rPr>
        <w:t xml:space="preserve"> </w:t>
      </w:r>
      <w:r>
        <w:t>MSDH</w:t>
      </w:r>
      <w:r>
        <w:rPr>
          <w:spacing w:val="-14"/>
        </w:rPr>
        <w:t xml:space="preserve"> </w:t>
      </w:r>
      <w:r>
        <w:t>and</w:t>
      </w:r>
      <w:r>
        <w:rPr>
          <w:spacing w:val="-14"/>
        </w:rPr>
        <w:t xml:space="preserve"> </w:t>
      </w:r>
      <w:r>
        <w:t>(b)</w:t>
      </w:r>
      <w:r>
        <w:rPr>
          <w:spacing w:val="-14"/>
        </w:rPr>
        <w:t xml:space="preserve"> </w:t>
      </w:r>
      <w:r>
        <w:t>the</w:t>
      </w:r>
      <w:r>
        <w:rPr>
          <w:spacing w:val="-13"/>
        </w:rPr>
        <w:t xml:space="preserve"> </w:t>
      </w:r>
      <w:r>
        <w:t>de‐identified</w:t>
      </w:r>
      <w:r>
        <w:rPr>
          <w:spacing w:val="-14"/>
        </w:rPr>
        <w:t xml:space="preserve"> </w:t>
      </w:r>
      <w:r>
        <w:t>health</w:t>
      </w:r>
      <w:r>
        <w:rPr>
          <w:spacing w:val="-14"/>
        </w:rPr>
        <w:t xml:space="preserve"> </w:t>
      </w:r>
      <w:r>
        <w:t>information</w:t>
      </w:r>
      <w:r>
        <w:rPr>
          <w:spacing w:val="-14"/>
        </w:rPr>
        <w:t xml:space="preserve"> </w:t>
      </w:r>
      <w:r>
        <w:t>meets</w:t>
      </w:r>
      <w:r>
        <w:rPr>
          <w:spacing w:val="-13"/>
        </w:rPr>
        <w:t xml:space="preserve"> </w:t>
      </w:r>
      <w:r>
        <w:t>the implementation specifications for de‐identification under the Privacy Rule.</w:t>
      </w:r>
    </w:p>
    <w:p w14:paraId="093DEB26" w14:textId="77777777" w:rsidR="00C2522D" w:rsidRDefault="00C2522D">
      <w:pPr>
        <w:pStyle w:val="BodyText"/>
        <w:rPr>
          <w:sz w:val="20"/>
        </w:rPr>
      </w:pPr>
    </w:p>
    <w:p w14:paraId="093DEB27" w14:textId="77777777" w:rsidR="00C2522D" w:rsidRDefault="00C2522D">
      <w:pPr>
        <w:pStyle w:val="BodyText"/>
        <w:spacing w:before="8"/>
        <w:rPr>
          <w:sz w:val="20"/>
        </w:rPr>
      </w:pPr>
    </w:p>
    <w:p w14:paraId="093DEB28" w14:textId="77777777" w:rsidR="00C2522D" w:rsidRDefault="00817DED">
      <w:pPr>
        <w:pStyle w:val="Heading1"/>
        <w:numPr>
          <w:ilvl w:val="0"/>
          <w:numId w:val="9"/>
        </w:numPr>
        <w:tabs>
          <w:tab w:val="left" w:pos="3600"/>
        </w:tabs>
        <w:spacing w:before="91"/>
        <w:ind w:left="3600" w:hanging="212"/>
        <w:jc w:val="left"/>
        <w:rPr>
          <w:u w:val="none"/>
        </w:rPr>
      </w:pPr>
      <w:r>
        <w:rPr>
          <w:spacing w:val="-8"/>
        </w:rPr>
        <w:t xml:space="preserve"> </w:t>
      </w:r>
      <w:r>
        <w:t>OBLIGATIONS</w:t>
      </w:r>
      <w:r>
        <w:rPr>
          <w:spacing w:val="-8"/>
        </w:rPr>
        <w:t xml:space="preserve"> </w:t>
      </w:r>
      <w:r>
        <w:t>OF</w:t>
      </w:r>
      <w:r>
        <w:rPr>
          <w:spacing w:val="-7"/>
        </w:rPr>
        <w:t xml:space="preserve"> </w:t>
      </w:r>
      <w:r>
        <w:rPr>
          <w:spacing w:val="-4"/>
        </w:rPr>
        <w:t>MSDH</w:t>
      </w:r>
    </w:p>
    <w:p w14:paraId="093DEB29" w14:textId="77777777" w:rsidR="00C2522D" w:rsidRDefault="00C2522D">
      <w:pPr>
        <w:pStyle w:val="BodyText"/>
        <w:rPr>
          <w:b/>
          <w:sz w:val="20"/>
        </w:rPr>
      </w:pPr>
    </w:p>
    <w:p w14:paraId="093DEB2A" w14:textId="77777777" w:rsidR="00C2522D" w:rsidRDefault="00C2522D">
      <w:pPr>
        <w:pStyle w:val="BodyText"/>
        <w:spacing w:before="1"/>
        <w:rPr>
          <w:b/>
          <w:sz w:val="21"/>
        </w:rPr>
      </w:pPr>
    </w:p>
    <w:p w14:paraId="093DEB2B" w14:textId="77777777" w:rsidR="00C2522D" w:rsidRDefault="00817DED">
      <w:pPr>
        <w:pStyle w:val="ListParagraph"/>
        <w:numPr>
          <w:ilvl w:val="0"/>
          <w:numId w:val="3"/>
        </w:numPr>
        <w:tabs>
          <w:tab w:val="left" w:pos="878"/>
        </w:tabs>
        <w:ind w:right="1282"/>
        <w:jc w:val="both"/>
      </w:pPr>
      <w:r>
        <w:t>MSDH</w:t>
      </w:r>
      <w:r>
        <w:rPr>
          <w:spacing w:val="-3"/>
        </w:rPr>
        <w:t xml:space="preserve"> </w:t>
      </w:r>
      <w:r>
        <w:t>shall</w:t>
      </w:r>
      <w:r>
        <w:rPr>
          <w:spacing w:val="-1"/>
        </w:rPr>
        <w:t xml:space="preserve"> </w:t>
      </w:r>
      <w:r>
        <w:t>provide</w:t>
      </w:r>
      <w:r>
        <w:rPr>
          <w:spacing w:val="-3"/>
        </w:rPr>
        <w:t xml:space="preserve"> </w:t>
      </w:r>
      <w:r>
        <w:t>Business</w:t>
      </w:r>
      <w:r>
        <w:rPr>
          <w:spacing w:val="-3"/>
        </w:rPr>
        <w:t xml:space="preserve"> </w:t>
      </w:r>
      <w:r>
        <w:t>Associate</w:t>
      </w:r>
      <w:r>
        <w:rPr>
          <w:spacing w:val="-3"/>
        </w:rPr>
        <w:t xml:space="preserve"> </w:t>
      </w:r>
      <w:r>
        <w:t>with</w:t>
      </w:r>
      <w:r>
        <w:rPr>
          <w:spacing w:val="-2"/>
        </w:rPr>
        <w:t xml:space="preserve"> </w:t>
      </w:r>
      <w:r>
        <w:t>the</w:t>
      </w:r>
      <w:r>
        <w:rPr>
          <w:spacing w:val="-3"/>
        </w:rPr>
        <w:t xml:space="preserve"> </w:t>
      </w:r>
      <w:r>
        <w:t>Notice</w:t>
      </w:r>
      <w:r>
        <w:rPr>
          <w:spacing w:val="-3"/>
        </w:rPr>
        <w:t xml:space="preserve"> </w:t>
      </w:r>
      <w:r>
        <w:t>of</w:t>
      </w:r>
      <w:r>
        <w:rPr>
          <w:spacing w:val="-2"/>
        </w:rPr>
        <w:t xml:space="preserve"> </w:t>
      </w:r>
      <w:r>
        <w:t>Privacy</w:t>
      </w:r>
      <w:r>
        <w:rPr>
          <w:spacing w:val="-2"/>
        </w:rPr>
        <w:t xml:space="preserve"> </w:t>
      </w:r>
      <w:r>
        <w:t>Practices</w:t>
      </w:r>
      <w:r>
        <w:rPr>
          <w:spacing w:val="-3"/>
        </w:rPr>
        <w:t xml:space="preserve"> </w:t>
      </w:r>
      <w:r>
        <w:t>that</w:t>
      </w:r>
      <w:r>
        <w:rPr>
          <w:spacing w:val="-2"/>
        </w:rPr>
        <w:t xml:space="preserve"> </w:t>
      </w:r>
      <w:r>
        <w:t>MSDH produces</w:t>
      </w:r>
      <w:r>
        <w:rPr>
          <w:spacing w:val="-13"/>
        </w:rPr>
        <w:t xml:space="preserve"> </w:t>
      </w:r>
      <w:r>
        <w:t>in</w:t>
      </w:r>
      <w:r>
        <w:rPr>
          <w:spacing w:val="-11"/>
        </w:rPr>
        <w:t xml:space="preserve"> </w:t>
      </w:r>
      <w:r>
        <w:t>accordance</w:t>
      </w:r>
      <w:r>
        <w:rPr>
          <w:spacing w:val="-11"/>
        </w:rPr>
        <w:t xml:space="preserve"> </w:t>
      </w:r>
      <w:r>
        <w:t>with</w:t>
      </w:r>
      <w:r>
        <w:rPr>
          <w:spacing w:val="-11"/>
        </w:rPr>
        <w:t xml:space="preserve"> </w:t>
      </w:r>
      <w:r>
        <w:t>45</w:t>
      </w:r>
      <w:r>
        <w:rPr>
          <w:spacing w:val="-11"/>
        </w:rPr>
        <w:t xml:space="preserve"> </w:t>
      </w:r>
      <w:r>
        <w:t>C.F.R.</w:t>
      </w:r>
      <w:r>
        <w:rPr>
          <w:spacing w:val="-11"/>
        </w:rPr>
        <w:t xml:space="preserve"> </w:t>
      </w:r>
      <w:r>
        <w:t>§</w:t>
      </w:r>
      <w:r>
        <w:rPr>
          <w:spacing w:val="-11"/>
        </w:rPr>
        <w:t xml:space="preserve"> </w:t>
      </w:r>
      <w:r>
        <w:t>164.520,</w:t>
      </w:r>
      <w:r>
        <w:rPr>
          <w:spacing w:val="-11"/>
        </w:rPr>
        <w:t xml:space="preserve"> </w:t>
      </w:r>
      <w:r>
        <w:t>as</w:t>
      </w:r>
      <w:r>
        <w:rPr>
          <w:spacing w:val="-9"/>
        </w:rPr>
        <w:t xml:space="preserve"> </w:t>
      </w:r>
      <w:r>
        <w:t>well</w:t>
      </w:r>
      <w:r>
        <w:rPr>
          <w:spacing w:val="-9"/>
        </w:rPr>
        <w:t xml:space="preserve"> </w:t>
      </w:r>
      <w:r>
        <w:t>as</w:t>
      </w:r>
      <w:r>
        <w:rPr>
          <w:spacing w:val="-11"/>
        </w:rPr>
        <w:t xml:space="preserve"> </w:t>
      </w:r>
      <w:r>
        <w:t>any</w:t>
      </w:r>
      <w:r>
        <w:rPr>
          <w:spacing w:val="-11"/>
        </w:rPr>
        <w:t xml:space="preserve"> </w:t>
      </w:r>
      <w:r>
        <w:t>changes</w:t>
      </w:r>
      <w:r>
        <w:rPr>
          <w:spacing w:val="-8"/>
        </w:rPr>
        <w:t xml:space="preserve"> </w:t>
      </w:r>
      <w:r>
        <w:t>to</w:t>
      </w:r>
      <w:r>
        <w:rPr>
          <w:spacing w:val="-11"/>
        </w:rPr>
        <w:t xml:space="preserve"> </w:t>
      </w:r>
      <w:r>
        <w:t>such</w:t>
      </w:r>
      <w:r>
        <w:rPr>
          <w:spacing w:val="-13"/>
        </w:rPr>
        <w:t xml:space="preserve"> </w:t>
      </w:r>
      <w:r>
        <w:t>Notice</w:t>
      </w:r>
      <w:r>
        <w:rPr>
          <w:spacing w:val="-11"/>
        </w:rPr>
        <w:t xml:space="preserve"> </w:t>
      </w:r>
      <w:r>
        <w:t>of Privacy Practices, upon request.</w:t>
      </w:r>
    </w:p>
    <w:p w14:paraId="093DEB2C" w14:textId="77777777" w:rsidR="00C2522D" w:rsidRDefault="00C2522D">
      <w:pPr>
        <w:pStyle w:val="BodyText"/>
        <w:spacing w:before="10"/>
        <w:rPr>
          <w:sz w:val="21"/>
        </w:rPr>
      </w:pPr>
    </w:p>
    <w:p w14:paraId="093DEB2D" w14:textId="77777777" w:rsidR="00C2522D" w:rsidRDefault="00817DED">
      <w:pPr>
        <w:pStyle w:val="ListParagraph"/>
        <w:numPr>
          <w:ilvl w:val="0"/>
          <w:numId w:val="3"/>
        </w:numPr>
        <w:tabs>
          <w:tab w:val="left" w:pos="879"/>
        </w:tabs>
        <w:ind w:left="879" w:right="650" w:hanging="679"/>
      </w:pPr>
      <w:r>
        <w:t>MSDH</w:t>
      </w:r>
      <w:r>
        <w:rPr>
          <w:spacing w:val="-14"/>
        </w:rPr>
        <w:t xml:space="preserve"> </w:t>
      </w:r>
      <w:r>
        <w:t>shall</w:t>
      </w:r>
      <w:r>
        <w:rPr>
          <w:spacing w:val="-14"/>
        </w:rPr>
        <w:t xml:space="preserve"> </w:t>
      </w:r>
      <w:r>
        <w:t>notify</w:t>
      </w:r>
      <w:r>
        <w:rPr>
          <w:spacing w:val="-14"/>
        </w:rPr>
        <w:t xml:space="preserve"> </w:t>
      </w:r>
      <w:r>
        <w:t>Business</w:t>
      </w:r>
      <w:r>
        <w:rPr>
          <w:spacing w:val="-12"/>
        </w:rPr>
        <w:t xml:space="preserve"> </w:t>
      </w:r>
      <w:r>
        <w:t>Associate</w:t>
      </w:r>
      <w:r>
        <w:rPr>
          <w:spacing w:val="-13"/>
        </w:rPr>
        <w:t xml:space="preserve"> </w:t>
      </w:r>
      <w:r>
        <w:t>of</w:t>
      </w:r>
      <w:r>
        <w:rPr>
          <w:spacing w:val="-13"/>
        </w:rPr>
        <w:t xml:space="preserve"> </w:t>
      </w:r>
      <w:r>
        <w:t>any</w:t>
      </w:r>
      <w:r>
        <w:rPr>
          <w:spacing w:val="-14"/>
        </w:rPr>
        <w:t xml:space="preserve"> </w:t>
      </w:r>
      <w:r>
        <w:t>limitation(s)</w:t>
      </w:r>
      <w:r>
        <w:rPr>
          <w:spacing w:val="-14"/>
        </w:rPr>
        <w:t xml:space="preserve"> </w:t>
      </w:r>
      <w:r>
        <w:t>in</w:t>
      </w:r>
      <w:r>
        <w:rPr>
          <w:spacing w:val="-10"/>
        </w:rPr>
        <w:t xml:space="preserve"> </w:t>
      </w:r>
      <w:r>
        <w:t>its</w:t>
      </w:r>
      <w:r>
        <w:rPr>
          <w:spacing w:val="-13"/>
        </w:rPr>
        <w:t xml:space="preserve"> </w:t>
      </w:r>
      <w:r>
        <w:t>Notice</w:t>
      </w:r>
      <w:r>
        <w:rPr>
          <w:spacing w:val="-13"/>
        </w:rPr>
        <w:t xml:space="preserve"> </w:t>
      </w:r>
      <w:r>
        <w:t>of</w:t>
      </w:r>
      <w:r>
        <w:rPr>
          <w:spacing w:val="-13"/>
        </w:rPr>
        <w:t xml:space="preserve"> </w:t>
      </w:r>
      <w:r>
        <w:t>Privacy</w:t>
      </w:r>
      <w:r>
        <w:rPr>
          <w:spacing w:val="-12"/>
        </w:rPr>
        <w:t xml:space="preserve"> </w:t>
      </w:r>
      <w:r>
        <w:t>Practices</w:t>
      </w:r>
      <w:r>
        <w:rPr>
          <w:spacing w:val="-14"/>
        </w:rPr>
        <w:t xml:space="preserve"> </w:t>
      </w:r>
      <w:r>
        <w:t>to</w:t>
      </w:r>
      <w:r>
        <w:rPr>
          <w:spacing w:val="-14"/>
        </w:rPr>
        <w:t xml:space="preserve"> </w:t>
      </w:r>
      <w:r>
        <w:t>the extent</w:t>
      </w:r>
      <w:r>
        <w:rPr>
          <w:spacing w:val="-2"/>
        </w:rPr>
        <w:t xml:space="preserve"> </w:t>
      </w:r>
      <w:r>
        <w:t>that such limitation</w:t>
      </w:r>
      <w:r>
        <w:rPr>
          <w:spacing w:val="-2"/>
        </w:rPr>
        <w:t xml:space="preserve"> </w:t>
      </w:r>
      <w:r>
        <w:t>may</w:t>
      </w:r>
      <w:r>
        <w:rPr>
          <w:spacing w:val="-2"/>
        </w:rPr>
        <w:t xml:space="preserve"> </w:t>
      </w:r>
      <w:r>
        <w:t>affect Business Associate's Use or Disclosure of PHI.</w:t>
      </w:r>
    </w:p>
    <w:p w14:paraId="093DEB2E" w14:textId="77777777" w:rsidR="00C2522D" w:rsidRDefault="00C2522D">
      <w:pPr>
        <w:pStyle w:val="BodyText"/>
        <w:spacing w:before="2"/>
      </w:pPr>
    </w:p>
    <w:p w14:paraId="093DEB2F" w14:textId="77777777" w:rsidR="00C2522D" w:rsidRDefault="00817DED">
      <w:pPr>
        <w:pStyle w:val="ListParagraph"/>
        <w:numPr>
          <w:ilvl w:val="0"/>
          <w:numId w:val="3"/>
        </w:numPr>
        <w:tabs>
          <w:tab w:val="left" w:pos="879"/>
        </w:tabs>
        <w:ind w:left="879" w:right="1137" w:hanging="680"/>
      </w:pPr>
      <w:r>
        <w:t>MSDH</w:t>
      </w:r>
      <w:r>
        <w:rPr>
          <w:spacing w:val="-13"/>
        </w:rPr>
        <w:t xml:space="preserve"> </w:t>
      </w:r>
      <w:r>
        <w:t>shall</w:t>
      </w:r>
      <w:r>
        <w:rPr>
          <w:spacing w:val="-12"/>
        </w:rPr>
        <w:t xml:space="preserve"> </w:t>
      </w:r>
      <w:r>
        <w:t>notify</w:t>
      </w:r>
      <w:r>
        <w:rPr>
          <w:spacing w:val="-14"/>
        </w:rPr>
        <w:t xml:space="preserve"> </w:t>
      </w:r>
      <w:r>
        <w:t>Business</w:t>
      </w:r>
      <w:r>
        <w:rPr>
          <w:spacing w:val="-11"/>
        </w:rPr>
        <w:t xml:space="preserve"> </w:t>
      </w:r>
      <w:r>
        <w:t>Associate</w:t>
      </w:r>
      <w:r>
        <w:rPr>
          <w:spacing w:val="-10"/>
        </w:rPr>
        <w:t xml:space="preserve"> </w:t>
      </w:r>
      <w:r>
        <w:t>of</w:t>
      </w:r>
      <w:r>
        <w:rPr>
          <w:spacing w:val="-13"/>
        </w:rPr>
        <w:t xml:space="preserve"> </w:t>
      </w:r>
      <w:r>
        <w:t>any</w:t>
      </w:r>
      <w:r>
        <w:rPr>
          <w:spacing w:val="-12"/>
        </w:rPr>
        <w:t xml:space="preserve"> </w:t>
      </w:r>
      <w:r>
        <w:t>changes</w:t>
      </w:r>
      <w:r>
        <w:rPr>
          <w:spacing w:val="-13"/>
        </w:rPr>
        <w:t xml:space="preserve"> </w:t>
      </w:r>
      <w:r>
        <w:t>in,</w:t>
      </w:r>
      <w:r>
        <w:rPr>
          <w:spacing w:val="-10"/>
        </w:rPr>
        <w:t xml:space="preserve"> </w:t>
      </w:r>
      <w:r>
        <w:t>or</w:t>
      </w:r>
      <w:r>
        <w:rPr>
          <w:spacing w:val="-12"/>
        </w:rPr>
        <w:t xml:space="preserve"> </w:t>
      </w:r>
      <w:r>
        <w:t>revocation</w:t>
      </w:r>
      <w:r>
        <w:rPr>
          <w:spacing w:val="-14"/>
        </w:rPr>
        <w:t xml:space="preserve"> </w:t>
      </w:r>
      <w:r>
        <w:t>of,</w:t>
      </w:r>
      <w:r>
        <w:rPr>
          <w:spacing w:val="-10"/>
        </w:rPr>
        <w:t xml:space="preserve"> </w:t>
      </w:r>
      <w:r>
        <w:t>permission</w:t>
      </w:r>
      <w:r>
        <w:rPr>
          <w:spacing w:val="-13"/>
        </w:rPr>
        <w:t xml:space="preserve"> </w:t>
      </w:r>
      <w:r>
        <w:t>by</w:t>
      </w:r>
      <w:r>
        <w:rPr>
          <w:spacing w:val="-12"/>
        </w:rPr>
        <w:t xml:space="preserve"> </w:t>
      </w:r>
      <w:r>
        <w:t>an Individual to Use or Disclose PHI, to the extent that such changes may affect Business Associate's Use or Disclosure of PHI.</w:t>
      </w:r>
    </w:p>
    <w:p w14:paraId="093DEB30" w14:textId="77777777" w:rsidR="00C2522D" w:rsidRDefault="00C2522D">
      <w:pPr>
        <w:pStyle w:val="BodyText"/>
        <w:spacing w:before="10"/>
        <w:rPr>
          <w:sz w:val="21"/>
        </w:rPr>
      </w:pPr>
    </w:p>
    <w:p w14:paraId="093DEB31" w14:textId="77777777" w:rsidR="00C2522D" w:rsidRDefault="00817DED">
      <w:pPr>
        <w:pStyle w:val="ListParagraph"/>
        <w:numPr>
          <w:ilvl w:val="0"/>
          <w:numId w:val="3"/>
        </w:numPr>
        <w:tabs>
          <w:tab w:val="left" w:pos="879"/>
        </w:tabs>
        <w:ind w:left="879" w:right="907" w:hanging="679"/>
      </w:pPr>
      <w:r>
        <w:t>MSDH shall notify Business Associate of any restriction to the Use or Disclosure of PHI that MSDH</w:t>
      </w:r>
      <w:r>
        <w:rPr>
          <w:spacing w:val="-13"/>
        </w:rPr>
        <w:t xml:space="preserve"> </w:t>
      </w:r>
      <w:r>
        <w:t>has</w:t>
      </w:r>
      <w:r>
        <w:rPr>
          <w:spacing w:val="-12"/>
        </w:rPr>
        <w:t xml:space="preserve"> </w:t>
      </w:r>
      <w:r>
        <w:t>agreed</w:t>
      </w:r>
      <w:r>
        <w:rPr>
          <w:spacing w:val="-12"/>
        </w:rPr>
        <w:t xml:space="preserve"> </w:t>
      </w:r>
      <w:r>
        <w:t>to</w:t>
      </w:r>
      <w:r>
        <w:rPr>
          <w:spacing w:val="-12"/>
        </w:rPr>
        <w:t xml:space="preserve"> </w:t>
      </w:r>
      <w:r>
        <w:t>in</w:t>
      </w:r>
      <w:r>
        <w:rPr>
          <w:spacing w:val="-12"/>
        </w:rPr>
        <w:t xml:space="preserve"> </w:t>
      </w:r>
      <w:r>
        <w:t>accordance</w:t>
      </w:r>
      <w:r>
        <w:rPr>
          <w:spacing w:val="-12"/>
        </w:rPr>
        <w:t xml:space="preserve"> </w:t>
      </w:r>
      <w:r>
        <w:t>with</w:t>
      </w:r>
      <w:r>
        <w:rPr>
          <w:spacing w:val="-11"/>
        </w:rPr>
        <w:t xml:space="preserve"> </w:t>
      </w:r>
      <w:r>
        <w:t>45</w:t>
      </w:r>
      <w:r>
        <w:rPr>
          <w:spacing w:val="-12"/>
        </w:rPr>
        <w:t xml:space="preserve"> </w:t>
      </w:r>
      <w:r>
        <w:t>C.F.R.</w:t>
      </w:r>
      <w:r>
        <w:rPr>
          <w:spacing w:val="-9"/>
        </w:rPr>
        <w:t xml:space="preserve"> </w:t>
      </w:r>
      <w:r>
        <w:t>§</w:t>
      </w:r>
      <w:r>
        <w:rPr>
          <w:spacing w:val="-12"/>
        </w:rPr>
        <w:t xml:space="preserve"> </w:t>
      </w:r>
      <w:r>
        <w:t>164.522,</w:t>
      </w:r>
      <w:r>
        <w:rPr>
          <w:spacing w:val="-13"/>
        </w:rPr>
        <w:t xml:space="preserve"> </w:t>
      </w:r>
      <w:r>
        <w:t>to</w:t>
      </w:r>
      <w:r>
        <w:rPr>
          <w:spacing w:val="-9"/>
        </w:rPr>
        <w:t xml:space="preserve"> </w:t>
      </w:r>
      <w:r>
        <w:t>the</w:t>
      </w:r>
      <w:r>
        <w:rPr>
          <w:spacing w:val="-11"/>
        </w:rPr>
        <w:t xml:space="preserve"> </w:t>
      </w:r>
      <w:r>
        <w:t>extent</w:t>
      </w:r>
      <w:r>
        <w:rPr>
          <w:spacing w:val="-12"/>
        </w:rPr>
        <w:t xml:space="preserve"> </w:t>
      </w:r>
      <w:r>
        <w:t>that</w:t>
      </w:r>
      <w:r>
        <w:rPr>
          <w:spacing w:val="-12"/>
        </w:rPr>
        <w:t xml:space="preserve"> </w:t>
      </w:r>
      <w:r>
        <w:t>such</w:t>
      </w:r>
      <w:r>
        <w:rPr>
          <w:spacing w:val="-6"/>
        </w:rPr>
        <w:t xml:space="preserve"> </w:t>
      </w:r>
      <w:r>
        <w:t>restriction may affect Business Associate’s Use or Disclosure of PHI.</w:t>
      </w:r>
    </w:p>
    <w:p w14:paraId="093DEB32" w14:textId="77777777" w:rsidR="00C2522D" w:rsidRDefault="00C2522D">
      <w:pPr>
        <w:pStyle w:val="BodyText"/>
        <w:spacing w:before="8"/>
        <w:rPr>
          <w:sz w:val="28"/>
        </w:rPr>
      </w:pPr>
    </w:p>
    <w:p w14:paraId="093DEB33" w14:textId="77777777" w:rsidR="00C2522D" w:rsidRDefault="00817DED">
      <w:pPr>
        <w:pStyle w:val="ListParagraph"/>
        <w:numPr>
          <w:ilvl w:val="0"/>
          <w:numId w:val="3"/>
        </w:numPr>
        <w:tabs>
          <w:tab w:val="left" w:pos="878"/>
        </w:tabs>
        <w:spacing w:before="1"/>
        <w:ind w:right="794"/>
      </w:pPr>
      <w:r>
        <w:rPr>
          <w:u w:val="single"/>
        </w:rPr>
        <w:t>Permissible</w:t>
      </w:r>
      <w:r>
        <w:rPr>
          <w:spacing w:val="-14"/>
          <w:u w:val="single"/>
        </w:rPr>
        <w:t xml:space="preserve"> </w:t>
      </w:r>
      <w:r>
        <w:rPr>
          <w:u w:val="single"/>
        </w:rPr>
        <w:t>Requests</w:t>
      </w:r>
      <w:r>
        <w:rPr>
          <w:spacing w:val="-14"/>
          <w:u w:val="single"/>
        </w:rPr>
        <w:t xml:space="preserve"> </w:t>
      </w:r>
      <w:r>
        <w:rPr>
          <w:u w:val="single"/>
        </w:rPr>
        <w:t>by</w:t>
      </w:r>
      <w:r>
        <w:rPr>
          <w:spacing w:val="-14"/>
          <w:u w:val="single"/>
        </w:rPr>
        <w:t xml:space="preserve"> </w:t>
      </w:r>
      <w:r>
        <w:rPr>
          <w:u w:val="single"/>
        </w:rPr>
        <w:t>MSDH</w:t>
      </w:r>
      <w:r>
        <w:t>:</w:t>
      </w:r>
      <w:r>
        <w:rPr>
          <w:spacing w:val="-11"/>
        </w:rPr>
        <w:t xml:space="preserve"> </w:t>
      </w:r>
      <w:r>
        <w:t>MSDH</w:t>
      </w:r>
      <w:r>
        <w:rPr>
          <w:spacing w:val="-14"/>
        </w:rPr>
        <w:t xml:space="preserve"> </w:t>
      </w:r>
      <w:r>
        <w:t>shall</w:t>
      </w:r>
      <w:r>
        <w:rPr>
          <w:spacing w:val="-14"/>
        </w:rPr>
        <w:t xml:space="preserve"> </w:t>
      </w:r>
      <w:r>
        <w:t>not</w:t>
      </w:r>
      <w:r>
        <w:rPr>
          <w:spacing w:val="-12"/>
        </w:rPr>
        <w:t xml:space="preserve"> </w:t>
      </w:r>
      <w:r>
        <w:t>request</w:t>
      </w:r>
      <w:r>
        <w:rPr>
          <w:spacing w:val="-10"/>
        </w:rPr>
        <w:t xml:space="preserve"> </w:t>
      </w:r>
      <w:r>
        <w:t>Business</w:t>
      </w:r>
      <w:r>
        <w:rPr>
          <w:spacing w:val="-12"/>
        </w:rPr>
        <w:t xml:space="preserve"> </w:t>
      </w:r>
      <w:r>
        <w:t>Associate</w:t>
      </w:r>
      <w:r>
        <w:rPr>
          <w:spacing w:val="-13"/>
        </w:rPr>
        <w:t xml:space="preserve"> </w:t>
      </w:r>
      <w:r>
        <w:t>to</w:t>
      </w:r>
      <w:r>
        <w:rPr>
          <w:spacing w:val="-14"/>
        </w:rPr>
        <w:t xml:space="preserve"> </w:t>
      </w:r>
      <w:r>
        <w:t>Use</w:t>
      </w:r>
      <w:r>
        <w:rPr>
          <w:spacing w:val="-13"/>
        </w:rPr>
        <w:t xml:space="preserve"> </w:t>
      </w:r>
      <w:r>
        <w:t>or</w:t>
      </w:r>
      <w:r>
        <w:rPr>
          <w:spacing w:val="-12"/>
        </w:rPr>
        <w:t xml:space="preserve"> </w:t>
      </w:r>
      <w:r>
        <w:t>Disclose PHI in any manner that would not be permissible under the Privacy Rule if done by MSDH, except as provided for in Section (IV) of this Agreement.</w:t>
      </w:r>
    </w:p>
    <w:p w14:paraId="093DEB34" w14:textId="77777777" w:rsidR="00C2522D" w:rsidRDefault="00C2522D">
      <w:pPr>
        <w:sectPr w:rsidR="00C2522D" w:rsidSect="00DA11AE">
          <w:pgSz w:w="12240" w:h="15840"/>
          <w:pgMar w:top="1180" w:right="900" w:bottom="1000" w:left="1280" w:header="0" w:footer="776" w:gutter="0"/>
          <w:cols w:space="720"/>
        </w:sectPr>
      </w:pPr>
    </w:p>
    <w:p w14:paraId="093DEB35" w14:textId="77777777" w:rsidR="00C2522D" w:rsidRDefault="00817DED">
      <w:pPr>
        <w:pStyle w:val="Heading1"/>
        <w:numPr>
          <w:ilvl w:val="0"/>
          <w:numId w:val="9"/>
        </w:numPr>
        <w:tabs>
          <w:tab w:val="left" w:pos="3530"/>
        </w:tabs>
        <w:spacing w:before="67"/>
        <w:ind w:left="3530" w:hanging="296"/>
        <w:jc w:val="left"/>
        <w:rPr>
          <w:u w:val="none"/>
        </w:rPr>
      </w:pPr>
      <w:r>
        <w:rPr>
          <w:spacing w:val="-6"/>
        </w:rPr>
        <w:lastRenderedPageBreak/>
        <w:t xml:space="preserve"> </w:t>
      </w:r>
      <w:r>
        <w:t>TERM</w:t>
      </w:r>
      <w:r>
        <w:rPr>
          <w:spacing w:val="-5"/>
        </w:rPr>
        <w:t xml:space="preserve"> </w:t>
      </w:r>
      <w:r>
        <w:t>AND</w:t>
      </w:r>
      <w:r>
        <w:rPr>
          <w:spacing w:val="-6"/>
        </w:rPr>
        <w:t xml:space="preserve"> </w:t>
      </w:r>
      <w:r>
        <w:rPr>
          <w:spacing w:val="-2"/>
        </w:rPr>
        <w:t>TERMINATION</w:t>
      </w:r>
    </w:p>
    <w:p w14:paraId="093DEB36" w14:textId="77777777" w:rsidR="00C2522D" w:rsidRDefault="00C2522D">
      <w:pPr>
        <w:pStyle w:val="BodyText"/>
        <w:spacing w:before="9"/>
        <w:rPr>
          <w:b/>
          <w:sz w:val="24"/>
        </w:rPr>
      </w:pPr>
    </w:p>
    <w:p w14:paraId="093DEB37" w14:textId="33C80BE8" w:rsidR="00C2522D" w:rsidRDefault="00817DED">
      <w:pPr>
        <w:pStyle w:val="ListParagraph"/>
        <w:numPr>
          <w:ilvl w:val="0"/>
          <w:numId w:val="2"/>
        </w:numPr>
        <w:tabs>
          <w:tab w:val="left" w:pos="872"/>
        </w:tabs>
        <w:spacing w:before="91"/>
        <w:ind w:right="98"/>
      </w:pPr>
      <w:r>
        <w:rPr>
          <w:u w:val="single"/>
        </w:rPr>
        <w:t>Term</w:t>
      </w:r>
      <w:r>
        <w:t>.</w:t>
      </w:r>
      <w:r>
        <w:rPr>
          <w:spacing w:val="-3"/>
        </w:rPr>
        <w:t xml:space="preserve"> </w:t>
      </w:r>
      <w:r>
        <w:t>For</w:t>
      </w:r>
      <w:r>
        <w:rPr>
          <w:spacing w:val="-3"/>
        </w:rPr>
        <w:t xml:space="preserve"> </w:t>
      </w:r>
      <w:r>
        <w:t>any</w:t>
      </w:r>
      <w:r>
        <w:rPr>
          <w:spacing w:val="-3"/>
        </w:rPr>
        <w:t xml:space="preserve"> </w:t>
      </w:r>
      <w:r>
        <w:t>new</w:t>
      </w:r>
      <w:r>
        <w:rPr>
          <w:spacing w:val="-4"/>
        </w:rPr>
        <w:t xml:space="preserve"> </w:t>
      </w:r>
      <w:r>
        <w:t>Underlying</w:t>
      </w:r>
      <w:r>
        <w:rPr>
          <w:spacing w:val="-3"/>
        </w:rPr>
        <w:t xml:space="preserve"> </w:t>
      </w:r>
      <w:r>
        <w:t>Agreement(s)</w:t>
      </w:r>
      <w:r>
        <w:rPr>
          <w:spacing w:val="-3"/>
        </w:rPr>
        <w:t xml:space="preserve"> </w:t>
      </w:r>
      <w:r>
        <w:t>entered</w:t>
      </w:r>
      <w:r>
        <w:rPr>
          <w:spacing w:val="-2"/>
        </w:rPr>
        <w:t xml:space="preserve"> </w:t>
      </w:r>
      <w:r>
        <w:t>into</w:t>
      </w:r>
      <w:r>
        <w:rPr>
          <w:spacing w:val="-3"/>
        </w:rPr>
        <w:t xml:space="preserve"> </w:t>
      </w:r>
      <w:r>
        <w:t>between</w:t>
      </w:r>
      <w:r>
        <w:rPr>
          <w:spacing w:val="-3"/>
        </w:rPr>
        <w:t xml:space="preserve"> </w:t>
      </w:r>
      <w:r>
        <w:t>MSDH</w:t>
      </w:r>
      <w:r>
        <w:rPr>
          <w:spacing w:val="-4"/>
        </w:rPr>
        <w:t xml:space="preserve"> </w:t>
      </w:r>
      <w:r>
        <w:t>and</w:t>
      </w:r>
      <w:r>
        <w:rPr>
          <w:spacing w:val="-3"/>
        </w:rPr>
        <w:t xml:space="preserve"> </w:t>
      </w:r>
      <w:r>
        <w:t>Business</w:t>
      </w:r>
      <w:r>
        <w:rPr>
          <w:spacing w:val="-2"/>
        </w:rPr>
        <w:t xml:space="preserve"> </w:t>
      </w:r>
      <w:r>
        <w:t>Associate,</w:t>
      </w:r>
      <w:r>
        <w:rPr>
          <w:spacing w:val="-3"/>
        </w:rPr>
        <w:t xml:space="preserve"> </w:t>
      </w:r>
      <w:r>
        <w:t>the effective date of this Agreement is the effective date of the Underlying Agreement(s)</w:t>
      </w:r>
      <w:r>
        <w:rPr>
          <w:spacing w:val="-2"/>
        </w:rPr>
        <w:t xml:space="preserve"> </w:t>
      </w:r>
      <w:r>
        <w:t>entered</w:t>
      </w:r>
      <w:r>
        <w:rPr>
          <w:spacing w:val="-2"/>
        </w:rPr>
        <w:t xml:space="preserve"> </w:t>
      </w:r>
      <w:r>
        <w:t>into between MSDH and</w:t>
      </w:r>
      <w:r>
        <w:rPr>
          <w:spacing w:val="-1"/>
        </w:rPr>
        <w:t xml:space="preserve"> </w:t>
      </w:r>
      <w:r>
        <w:t>Business Associate.</w:t>
      </w:r>
      <w:r>
        <w:rPr>
          <w:spacing w:val="40"/>
        </w:rPr>
        <w:t xml:space="preserve"> </w:t>
      </w:r>
      <w:r>
        <w:t>For any</w:t>
      </w:r>
      <w:r>
        <w:rPr>
          <w:spacing w:val="-2"/>
        </w:rPr>
        <w:t xml:space="preserve"> </w:t>
      </w:r>
      <w:r>
        <w:t xml:space="preserve">ongoing </w:t>
      </w:r>
      <w:r w:rsidR="00571885">
        <w:t>Underlying Agreement</w:t>
      </w:r>
      <w:r>
        <w:t>(s) entered into between MSDH and Business Associate, the effective date of this Agreement is the date first herein written.</w:t>
      </w:r>
      <w:r>
        <w:rPr>
          <w:spacing w:val="-2"/>
        </w:rPr>
        <w:t xml:space="preserve"> </w:t>
      </w:r>
      <w:r>
        <w:t>This</w:t>
      </w:r>
      <w:r>
        <w:rPr>
          <w:spacing w:val="-3"/>
        </w:rPr>
        <w:t xml:space="preserve"> </w:t>
      </w:r>
      <w:r>
        <w:t>Agreement</w:t>
      </w:r>
      <w:r>
        <w:rPr>
          <w:spacing w:val="-2"/>
        </w:rPr>
        <w:t xml:space="preserve"> </w:t>
      </w:r>
      <w:r>
        <w:t>shall</w:t>
      </w:r>
      <w:r>
        <w:rPr>
          <w:spacing w:val="-2"/>
        </w:rPr>
        <w:t xml:space="preserve"> </w:t>
      </w:r>
      <w:r>
        <w:t>terminate</w:t>
      </w:r>
      <w:r>
        <w:rPr>
          <w:spacing w:val="-1"/>
        </w:rPr>
        <w:t xml:space="preserve"> </w:t>
      </w:r>
      <w:r>
        <w:t>when</w:t>
      </w:r>
      <w:r>
        <w:rPr>
          <w:spacing w:val="-2"/>
        </w:rPr>
        <w:t xml:space="preserve"> </w:t>
      </w:r>
      <w:r>
        <w:t>all</w:t>
      </w:r>
      <w:r>
        <w:rPr>
          <w:spacing w:val="-2"/>
        </w:rPr>
        <w:t xml:space="preserve"> </w:t>
      </w:r>
      <w:r>
        <w:t>of</w:t>
      </w:r>
      <w:r>
        <w:rPr>
          <w:spacing w:val="-2"/>
        </w:rPr>
        <w:t xml:space="preserve"> </w:t>
      </w:r>
      <w:r>
        <w:t>the</w:t>
      </w:r>
      <w:r>
        <w:rPr>
          <w:spacing w:val="-3"/>
        </w:rPr>
        <w:t xml:space="preserve"> </w:t>
      </w:r>
      <w:r>
        <w:t>PHI</w:t>
      </w:r>
      <w:r>
        <w:rPr>
          <w:spacing w:val="-1"/>
        </w:rPr>
        <w:t xml:space="preserve"> </w:t>
      </w:r>
      <w:r>
        <w:t>provided</w:t>
      </w:r>
      <w:r>
        <w:rPr>
          <w:spacing w:val="-2"/>
        </w:rPr>
        <w:t xml:space="preserve"> </w:t>
      </w:r>
      <w:r>
        <w:t>by</w:t>
      </w:r>
      <w:r>
        <w:rPr>
          <w:spacing w:val="-2"/>
        </w:rPr>
        <w:t xml:space="preserve"> </w:t>
      </w:r>
      <w:r>
        <w:t>MSDH</w:t>
      </w:r>
      <w:r>
        <w:rPr>
          <w:spacing w:val="-3"/>
        </w:rPr>
        <w:t xml:space="preserve"> </w:t>
      </w:r>
      <w:r>
        <w:t>to</w:t>
      </w:r>
      <w:r>
        <w:rPr>
          <w:spacing w:val="-2"/>
        </w:rPr>
        <w:t xml:space="preserve"> </w:t>
      </w:r>
      <w:r>
        <w:t>Business</w:t>
      </w:r>
      <w:r>
        <w:rPr>
          <w:spacing w:val="-3"/>
        </w:rPr>
        <w:t xml:space="preserve"> </w:t>
      </w:r>
      <w:r>
        <w:t xml:space="preserve">Associate or created or received by Business Associate on behalf of MSDH, is destroyed or returned to MSDH, or, if it is infeasible to return or destroy PHI, protections are extended to such information in accordance with the termination </w:t>
      </w:r>
      <w:r w:rsidR="00AF2727">
        <w:t>provisions in</w:t>
      </w:r>
      <w:r>
        <w:t xml:space="preserve"> this Section. Termination of this Agreement shall automatically terminate the Underlying Agreement(s).</w:t>
      </w:r>
    </w:p>
    <w:p w14:paraId="093DEB38" w14:textId="77777777" w:rsidR="00C2522D" w:rsidRDefault="00C2522D">
      <w:pPr>
        <w:pStyle w:val="BodyText"/>
      </w:pPr>
    </w:p>
    <w:p w14:paraId="093DEB39" w14:textId="77777777" w:rsidR="00C2522D" w:rsidRDefault="00817DED">
      <w:pPr>
        <w:pStyle w:val="ListParagraph"/>
        <w:numPr>
          <w:ilvl w:val="0"/>
          <w:numId w:val="2"/>
        </w:numPr>
        <w:tabs>
          <w:tab w:val="left" w:pos="878"/>
          <w:tab w:val="left" w:pos="880"/>
        </w:tabs>
        <w:ind w:left="880" w:right="1689" w:hanging="680"/>
      </w:pPr>
      <w:r>
        <w:rPr>
          <w:u w:val="single"/>
        </w:rPr>
        <w:t>Termination</w:t>
      </w:r>
      <w:r>
        <w:rPr>
          <w:spacing w:val="-14"/>
          <w:u w:val="single"/>
        </w:rPr>
        <w:t xml:space="preserve"> </w:t>
      </w:r>
      <w:r>
        <w:rPr>
          <w:u w:val="single"/>
        </w:rPr>
        <w:t>for</w:t>
      </w:r>
      <w:r>
        <w:rPr>
          <w:spacing w:val="-14"/>
          <w:u w:val="single"/>
        </w:rPr>
        <w:t xml:space="preserve"> </w:t>
      </w:r>
      <w:r>
        <w:rPr>
          <w:u w:val="single"/>
        </w:rPr>
        <w:t>Cause</w:t>
      </w:r>
      <w:r>
        <w:t>.</w:t>
      </w:r>
      <w:r>
        <w:rPr>
          <w:spacing w:val="-13"/>
        </w:rPr>
        <w:t xml:space="preserve"> </w:t>
      </w:r>
      <w:r>
        <w:t>Upon</w:t>
      </w:r>
      <w:r>
        <w:rPr>
          <w:spacing w:val="-13"/>
        </w:rPr>
        <w:t xml:space="preserve"> </w:t>
      </w:r>
      <w:r>
        <w:t>MSDH's</w:t>
      </w:r>
      <w:r>
        <w:rPr>
          <w:spacing w:val="-12"/>
        </w:rPr>
        <w:t xml:space="preserve"> </w:t>
      </w:r>
      <w:r>
        <w:t>knowledge</w:t>
      </w:r>
      <w:r>
        <w:rPr>
          <w:spacing w:val="-13"/>
        </w:rPr>
        <w:t xml:space="preserve"> </w:t>
      </w:r>
      <w:r>
        <w:t>of</w:t>
      </w:r>
      <w:r>
        <w:rPr>
          <w:spacing w:val="-13"/>
        </w:rPr>
        <w:t xml:space="preserve"> </w:t>
      </w:r>
      <w:r>
        <w:t>a</w:t>
      </w:r>
      <w:r>
        <w:rPr>
          <w:spacing w:val="-13"/>
        </w:rPr>
        <w:t xml:space="preserve"> </w:t>
      </w:r>
      <w:r>
        <w:t>material</w:t>
      </w:r>
      <w:r>
        <w:rPr>
          <w:spacing w:val="-13"/>
        </w:rPr>
        <w:t xml:space="preserve"> </w:t>
      </w:r>
      <w:r>
        <w:t>Violation</w:t>
      </w:r>
      <w:r>
        <w:rPr>
          <w:spacing w:val="-14"/>
        </w:rPr>
        <w:t xml:space="preserve"> </w:t>
      </w:r>
      <w:r>
        <w:t>by</w:t>
      </w:r>
      <w:r>
        <w:rPr>
          <w:spacing w:val="-10"/>
        </w:rPr>
        <w:t xml:space="preserve"> </w:t>
      </w:r>
      <w:r>
        <w:t>Business Associate, MSDH shall, at its discretion, either:</w:t>
      </w:r>
    </w:p>
    <w:p w14:paraId="093DEB3A" w14:textId="77777777" w:rsidR="00C2522D" w:rsidRDefault="00C2522D">
      <w:pPr>
        <w:pStyle w:val="BodyText"/>
        <w:spacing w:before="11"/>
        <w:rPr>
          <w:sz w:val="21"/>
        </w:rPr>
      </w:pPr>
    </w:p>
    <w:p w14:paraId="093DEB3B" w14:textId="77777777" w:rsidR="00C2522D" w:rsidRDefault="00817DED">
      <w:pPr>
        <w:pStyle w:val="ListParagraph"/>
        <w:numPr>
          <w:ilvl w:val="1"/>
          <w:numId w:val="2"/>
        </w:numPr>
        <w:tabs>
          <w:tab w:val="left" w:pos="1598"/>
        </w:tabs>
        <w:ind w:right="796"/>
      </w:pPr>
      <w:r>
        <w:t>provide</w:t>
      </w:r>
      <w:r>
        <w:rPr>
          <w:spacing w:val="-12"/>
        </w:rPr>
        <w:t xml:space="preserve"> </w:t>
      </w:r>
      <w:r>
        <w:t>an</w:t>
      </w:r>
      <w:r>
        <w:rPr>
          <w:spacing w:val="-12"/>
        </w:rPr>
        <w:t xml:space="preserve"> </w:t>
      </w:r>
      <w:r>
        <w:t>opportunity</w:t>
      </w:r>
      <w:r>
        <w:rPr>
          <w:spacing w:val="-13"/>
        </w:rPr>
        <w:t xml:space="preserve"> </w:t>
      </w:r>
      <w:r>
        <w:t>for</w:t>
      </w:r>
      <w:r>
        <w:rPr>
          <w:spacing w:val="-12"/>
        </w:rPr>
        <w:t xml:space="preserve"> </w:t>
      </w:r>
      <w:r>
        <w:t>Business</w:t>
      </w:r>
      <w:r>
        <w:rPr>
          <w:spacing w:val="-11"/>
        </w:rPr>
        <w:t xml:space="preserve"> </w:t>
      </w:r>
      <w:r>
        <w:t>Associate</w:t>
      </w:r>
      <w:r>
        <w:rPr>
          <w:spacing w:val="-12"/>
        </w:rPr>
        <w:t xml:space="preserve"> </w:t>
      </w:r>
      <w:r>
        <w:t>to</w:t>
      </w:r>
      <w:r>
        <w:rPr>
          <w:spacing w:val="-9"/>
        </w:rPr>
        <w:t xml:space="preserve"> </w:t>
      </w:r>
      <w:r>
        <w:t>cure</w:t>
      </w:r>
      <w:r>
        <w:rPr>
          <w:spacing w:val="-14"/>
        </w:rPr>
        <w:t xml:space="preserve"> </w:t>
      </w:r>
      <w:r>
        <w:t>or</w:t>
      </w:r>
      <w:r>
        <w:rPr>
          <w:spacing w:val="-9"/>
        </w:rPr>
        <w:t xml:space="preserve"> </w:t>
      </w:r>
      <w:r>
        <w:t>end</w:t>
      </w:r>
      <w:r>
        <w:rPr>
          <w:spacing w:val="-11"/>
        </w:rPr>
        <w:t xml:space="preserve"> </w:t>
      </w:r>
      <w:r>
        <w:t>the</w:t>
      </w:r>
      <w:r>
        <w:rPr>
          <w:spacing w:val="-12"/>
        </w:rPr>
        <w:t xml:space="preserve"> </w:t>
      </w:r>
      <w:r>
        <w:t>Violation</w:t>
      </w:r>
      <w:r>
        <w:rPr>
          <w:spacing w:val="-4"/>
        </w:rPr>
        <w:t xml:space="preserve"> </w:t>
      </w:r>
      <w:r>
        <w:t>within</w:t>
      </w:r>
      <w:r>
        <w:rPr>
          <w:spacing w:val="-14"/>
        </w:rPr>
        <w:t xml:space="preserve"> </w:t>
      </w:r>
      <w:r>
        <w:t>a</w:t>
      </w:r>
      <w:r>
        <w:rPr>
          <w:spacing w:val="-8"/>
        </w:rPr>
        <w:t xml:space="preserve"> </w:t>
      </w:r>
      <w:r>
        <w:t>time specified</w:t>
      </w:r>
      <w:r>
        <w:rPr>
          <w:spacing w:val="-6"/>
        </w:rPr>
        <w:t xml:space="preserve"> </w:t>
      </w:r>
      <w:r>
        <w:t>by</w:t>
      </w:r>
      <w:r>
        <w:rPr>
          <w:spacing w:val="-7"/>
        </w:rPr>
        <w:t xml:space="preserve"> </w:t>
      </w:r>
      <w:r>
        <w:t>MSDH,</w:t>
      </w:r>
      <w:r>
        <w:rPr>
          <w:spacing w:val="-8"/>
        </w:rPr>
        <w:t xml:space="preserve"> </w:t>
      </w:r>
      <w:r>
        <w:t>after</w:t>
      </w:r>
      <w:r>
        <w:rPr>
          <w:spacing w:val="-7"/>
        </w:rPr>
        <w:t xml:space="preserve"> </w:t>
      </w:r>
      <w:r>
        <w:t>which</w:t>
      </w:r>
      <w:r>
        <w:rPr>
          <w:spacing w:val="-6"/>
        </w:rPr>
        <w:t xml:space="preserve"> </w:t>
      </w:r>
      <w:r>
        <w:t>MSDH</w:t>
      </w:r>
      <w:r>
        <w:rPr>
          <w:spacing w:val="-5"/>
        </w:rPr>
        <w:t xml:space="preserve"> </w:t>
      </w:r>
      <w:r>
        <w:t>may</w:t>
      </w:r>
      <w:r>
        <w:rPr>
          <w:spacing w:val="-6"/>
        </w:rPr>
        <w:t xml:space="preserve"> </w:t>
      </w:r>
      <w:r>
        <w:t>in</w:t>
      </w:r>
      <w:r>
        <w:rPr>
          <w:spacing w:val="-4"/>
        </w:rPr>
        <w:t xml:space="preserve"> </w:t>
      </w:r>
      <w:r>
        <w:t>its</w:t>
      </w:r>
      <w:r>
        <w:rPr>
          <w:spacing w:val="-7"/>
        </w:rPr>
        <w:t xml:space="preserve"> </w:t>
      </w:r>
      <w:r>
        <w:t>discretion</w:t>
      </w:r>
      <w:r>
        <w:rPr>
          <w:spacing w:val="-8"/>
        </w:rPr>
        <w:t xml:space="preserve"> </w:t>
      </w:r>
      <w:r>
        <w:t>terminate</w:t>
      </w:r>
      <w:r>
        <w:rPr>
          <w:spacing w:val="-7"/>
        </w:rPr>
        <w:t xml:space="preserve"> </w:t>
      </w:r>
      <w:r>
        <w:t>this</w:t>
      </w:r>
      <w:r>
        <w:rPr>
          <w:spacing w:val="-1"/>
        </w:rPr>
        <w:t xml:space="preserve"> </w:t>
      </w:r>
      <w:r>
        <w:t>Agreement and the Underlying Agreement(s) if Business Associate does not cure or end the Violation within the time specified by MSDH; or</w:t>
      </w:r>
    </w:p>
    <w:p w14:paraId="093DEB3C" w14:textId="77777777" w:rsidR="00C2522D" w:rsidRDefault="00C2522D">
      <w:pPr>
        <w:pStyle w:val="BodyText"/>
        <w:spacing w:before="11"/>
        <w:rPr>
          <w:sz w:val="21"/>
        </w:rPr>
      </w:pPr>
    </w:p>
    <w:p w14:paraId="093DEB3D" w14:textId="77777777" w:rsidR="00C2522D" w:rsidRDefault="00817DED">
      <w:pPr>
        <w:pStyle w:val="ListParagraph"/>
        <w:numPr>
          <w:ilvl w:val="1"/>
          <w:numId w:val="2"/>
        </w:numPr>
        <w:tabs>
          <w:tab w:val="left" w:pos="1598"/>
          <w:tab w:val="left" w:pos="1600"/>
        </w:tabs>
        <w:ind w:left="1600" w:right="1006" w:hanging="721"/>
      </w:pPr>
      <w:r>
        <w:t>immediately</w:t>
      </w:r>
      <w:r>
        <w:rPr>
          <w:spacing w:val="-14"/>
        </w:rPr>
        <w:t xml:space="preserve"> </w:t>
      </w:r>
      <w:r>
        <w:t>terminate</w:t>
      </w:r>
      <w:r>
        <w:rPr>
          <w:spacing w:val="-14"/>
        </w:rPr>
        <w:t xml:space="preserve"> </w:t>
      </w:r>
      <w:r>
        <w:t>this</w:t>
      </w:r>
      <w:r>
        <w:rPr>
          <w:spacing w:val="-14"/>
        </w:rPr>
        <w:t xml:space="preserve"> </w:t>
      </w:r>
      <w:r>
        <w:t>Agreement</w:t>
      </w:r>
      <w:r>
        <w:rPr>
          <w:spacing w:val="-13"/>
        </w:rPr>
        <w:t xml:space="preserve"> </w:t>
      </w:r>
      <w:r>
        <w:t>and</w:t>
      </w:r>
      <w:r>
        <w:rPr>
          <w:spacing w:val="-14"/>
        </w:rPr>
        <w:t xml:space="preserve"> </w:t>
      </w:r>
      <w:r>
        <w:t>the</w:t>
      </w:r>
      <w:r>
        <w:rPr>
          <w:spacing w:val="-14"/>
        </w:rPr>
        <w:t xml:space="preserve"> </w:t>
      </w:r>
      <w:r>
        <w:t>associated</w:t>
      </w:r>
      <w:r>
        <w:rPr>
          <w:spacing w:val="-14"/>
        </w:rPr>
        <w:t xml:space="preserve"> </w:t>
      </w:r>
      <w:r>
        <w:t>Underlying</w:t>
      </w:r>
      <w:r>
        <w:rPr>
          <w:spacing w:val="-13"/>
        </w:rPr>
        <w:t xml:space="preserve"> </w:t>
      </w:r>
      <w:r>
        <w:t>Agreement(s)</w:t>
      </w:r>
      <w:r>
        <w:rPr>
          <w:spacing w:val="-14"/>
        </w:rPr>
        <w:t xml:space="preserve"> </w:t>
      </w:r>
      <w:r>
        <w:t xml:space="preserve">if Business Associate has broken a material term of this Agreement and cure is not </w:t>
      </w:r>
      <w:r>
        <w:rPr>
          <w:spacing w:val="-2"/>
        </w:rPr>
        <w:t>possible.</w:t>
      </w:r>
    </w:p>
    <w:p w14:paraId="093DEB3E" w14:textId="77777777" w:rsidR="00C2522D" w:rsidRDefault="00C2522D">
      <w:pPr>
        <w:pStyle w:val="BodyText"/>
        <w:spacing w:before="1"/>
      </w:pPr>
    </w:p>
    <w:p w14:paraId="093DEB3F" w14:textId="77777777" w:rsidR="00C2522D" w:rsidRDefault="00817DED">
      <w:pPr>
        <w:pStyle w:val="ListParagraph"/>
        <w:numPr>
          <w:ilvl w:val="0"/>
          <w:numId w:val="2"/>
        </w:numPr>
        <w:tabs>
          <w:tab w:val="left" w:pos="920"/>
        </w:tabs>
        <w:ind w:left="920" w:hanging="723"/>
      </w:pPr>
      <w:r>
        <w:rPr>
          <w:spacing w:val="-4"/>
          <w:u w:val="single"/>
        </w:rPr>
        <w:t>Effect</w:t>
      </w:r>
      <w:r>
        <w:rPr>
          <w:spacing w:val="-12"/>
          <w:u w:val="single"/>
        </w:rPr>
        <w:t xml:space="preserve"> </w:t>
      </w:r>
      <w:r>
        <w:rPr>
          <w:spacing w:val="-4"/>
          <w:u w:val="single"/>
        </w:rPr>
        <w:t>of</w:t>
      </w:r>
      <w:r>
        <w:rPr>
          <w:spacing w:val="-12"/>
          <w:u w:val="single"/>
        </w:rPr>
        <w:t xml:space="preserve"> </w:t>
      </w:r>
      <w:r>
        <w:rPr>
          <w:spacing w:val="-4"/>
          <w:u w:val="single"/>
        </w:rPr>
        <w:t>Termination</w:t>
      </w:r>
      <w:r>
        <w:rPr>
          <w:spacing w:val="-4"/>
        </w:rPr>
        <w:t>.</w:t>
      </w:r>
    </w:p>
    <w:p w14:paraId="093DEB40" w14:textId="77777777" w:rsidR="00C2522D" w:rsidRDefault="00C2522D">
      <w:pPr>
        <w:pStyle w:val="BodyText"/>
        <w:spacing w:before="1"/>
        <w:rPr>
          <w:sz w:val="14"/>
        </w:rPr>
      </w:pPr>
    </w:p>
    <w:p w14:paraId="093DEB41" w14:textId="77777777" w:rsidR="00C2522D" w:rsidRDefault="00817DED">
      <w:pPr>
        <w:pStyle w:val="ListParagraph"/>
        <w:numPr>
          <w:ilvl w:val="1"/>
          <w:numId w:val="2"/>
        </w:numPr>
        <w:tabs>
          <w:tab w:val="left" w:pos="1635"/>
        </w:tabs>
        <w:spacing w:before="90"/>
        <w:ind w:left="1635" w:right="832" w:hanging="718"/>
      </w:pPr>
      <w:r>
        <w:t>Upon</w:t>
      </w:r>
      <w:r>
        <w:rPr>
          <w:spacing w:val="-4"/>
        </w:rPr>
        <w:t xml:space="preserve"> </w:t>
      </w:r>
      <w:r>
        <w:t>termination</w:t>
      </w:r>
      <w:r>
        <w:rPr>
          <w:spacing w:val="-4"/>
        </w:rPr>
        <w:t xml:space="preserve"> </w:t>
      </w:r>
      <w:r>
        <w:t>of</w:t>
      </w:r>
      <w:r>
        <w:rPr>
          <w:spacing w:val="-4"/>
        </w:rPr>
        <w:t xml:space="preserve"> </w:t>
      </w:r>
      <w:r>
        <w:t>this</w:t>
      </w:r>
      <w:r>
        <w:rPr>
          <w:spacing w:val="-5"/>
        </w:rPr>
        <w:t xml:space="preserve"> </w:t>
      </w:r>
      <w:r>
        <w:t>Agreement</w:t>
      </w:r>
      <w:r>
        <w:rPr>
          <w:spacing w:val="-4"/>
        </w:rPr>
        <w:t xml:space="preserve"> </w:t>
      </w:r>
      <w:r>
        <w:t>and</w:t>
      </w:r>
      <w:r>
        <w:rPr>
          <w:spacing w:val="-3"/>
        </w:rPr>
        <w:t xml:space="preserve"> </w:t>
      </w:r>
      <w:r>
        <w:t>the</w:t>
      </w:r>
      <w:r>
        <w:rPr>
          <w:spacing w:val="-5"/>
        </w:rPr>
        <w:t xml:space="preserve"> </w:t>
      </w:r>
      <w:r>
        <w:t>Underlying</w:t>
      </w:r>
      <w:r>
        <w:rPr>
          <w:spacing w:val="-4"/>
        </w:rPr>
        <w:t xml:space="preserve"> </w:t>
      </w:r>
      <w:r>
        <w:t>Agreement(s)</w:t>
      </w:r>
      <w:r>
        <w:rPr>
          <w:spacing w:val="-4"/>
        </w:rPr>
        <w:t xml:space="preserve"> </w:t>
      </w:r>
      <w:r>
        <w:t>for</w:t>
      </w:r>
      <w:r>
        <w:rPr>
          <w:spacing w:val="-4"/>
        </w:rPr>
        <w:t xml:space="preserve"> </w:t>
      </w:r>
      <w:r>
        <w:t>any</w:t>
      </w:r>
      <w:r>
        <w:rPr>
          <w:spacing w:val="-4"/>
        </w:rPr>
        <w:t xml:space="preserve"> </w:t>
      </w:r>
      <w:r>
        <w:t>reason, Business</w:t>
      </w:r>
      <w:r>
        <w:rPr>
          <w:spacing w:val="-7"/>
        </w:rPr>
        <w:t xml:space="preserve"> </w:t>
      </w:r>
      <w:r>
        <w:t>Associate</w:t>
      </w:r>
      <w:r>
        <w:rPr>
          <w:spacing w:val="-7"/>
        </w:rPr>
        <w:t xml:space="preserve"> </w:t>
      </w:r>
      <w:r>
        <w:t>shall</w:t>
      </w:r>
      <w:r>
        <w:rPr>
          <w:spacing w:val="-4"/>
        </w:rPr>
        <w:t xml:space="preserve"> </w:t>
      </w:r>
      <w:r>
        <w:t>return</w:t>
      </w:r>
      <w:r>
        <w:rPr>
          <w:spacing w:val="-7"/>
        </w:rPr>
        <w:t xml:space="preserve"> </w:t>
      </w:r>
      <w:r>
        <w:t>or</w:t>
      </w:r>
      <w:r>
        <w:rPr>
          <w:spacing w:val="-4"/>
        </w:rPr>
        <w:t xml:space="preserve"> </w:t>
      </w:r>
      <w:r>
        <w:t>destroy</w:t>
      </w:r>
      <w:r>
        <w:rPr>
          <w:spacing w:val="-9"/>
        </w:rPr>
        <w:t xml:space="preserve"> </w:t>
      </w:r>
      <w:r>
        <w:t>all</w:t>
      </w:r>
      <w:r>
        <w:rPr>
          <w:spacing w:val="-4"/>
        </w:rPr>
        <w:t xml:space="preserve"> </w:t>
      </w:r>
      <w:r>
        <w:t>PHI</w:t>
      </w:r>
      <w:r>
        <w:rPr>
          <w:spacing w:val="-11"/>
        </w:rPr>
        <w:t xml:space="preserve"> </w:t>
      </w:r>
      <w:r>
        <w:t>received</w:t>
      </w:r>
      <w:r>
        <w:rPr>
          <w:spacing w:val="-4"/>
        </w:rPr>
        <w:t xml:space="preserve"> </w:t>
      </w:r>
      <w:r>
        <w:t>from or</w:t>
      </w:r>
      <w:r>
        <w:rPr>
          <w:spacing w:val="-4"/>
        </w:rPr>
        <w:t xml:space="preserve"> </w:t>
      </w:r>
      <w:r>
        <w:t>created</w:t>
      </w:r>
      <w:r>
        <w:rPr>
          <w:spacing w:val="-8"/>
        </w:rPr>
        <w:t xml:space="preserve"> </w:t>
      </w:r>
      <w:r>
        <w:t>or</w:t>
      </w:r>
      <w:r>
        <w:rPr>
          <w:spacing w:val="-7"/>
        </w:rPr>
        <w:t xml:space="preserve"> </w:t>
      </w:r>
      <w:r>
        <w:t>received by Business Associate on behalf of, MSDH in accordance with State and Federal retention</w:t>
      </w:r>
      <w:r>
        <w:rPr>
          <w:spacing w:val="-2"/>
        </w:rPr>
        <w:t xml:space="preserve"> </w:t>
      </w:r>
      <w:r>
        <w:t>guidelines.</w:t>
      </w:r>
      <w:r>
        <w:rPr>
          <w:spacing w:val="-2"/>
        </w:rPr>
        <w:t xml:space="preserve"> </w:t>
      </w:r>
      <w:r>
        <w:t>This</w:t>
      </w:r>
      <w:r>
        <w:rPr>
          <w:spacing w:val="-3"/>
        </w:rPr>
        <w:t xml:space="preserve"> </w:t>
      </w:r>
      <w:r>
        <w:t>provision shall</w:t>
      </w:r>
      <w:r>
        <w:rPr>
          <w:spacing w:val="-1"/>
        </w:rPr>
        <w:t xml:space="preserve"> </w:t>
      </w:r>
      <w:r>
        <w:t>also apply to</w:t>
      </w:r>
      <w:r>
        <w:rPr>
          <w:spacing w:val="-1"/>
        </w:rPr>
        <w:t xml:space="preserve"> </w:t>
      </w:r>
      <w:r>
        <w:t>PHI that is</w:t>
      </w:r>
      <w:r>
        <w:rPr>
          <w:spacing w:val="-1"/>
        </w:rPr>
        <w:t xml:space="preserve"> </w:t>
      </w:r>
      <w:r>
        <w:t>in</w:t>
      </w:r>
      <w:r>
        <w:rPr>
          <w:spacing w:val="-1"/>
        </w:rPr>
        <w:t xml:space="preserve"> </w:t>
      </w:r>
      <w:r>
        <w:t>the</w:t>
      </w:r>
      <w:r>
        <w:rPr>
          <w:spacing w:val="-1"/>
        </w:rPr>
        <w:t xml:space="preserve"> </w:t>
      </w:r>
      <w:r>
        <w:t>possession of subcontractors or agents of Business Associate. Business Associate shall retain no copies of the PHI.</w:t>
      </w:r>
    </w:p>
    <w:p w14:paraId="093DEB42" w14:textId="77777777" w:rsidR="00C2522D" w:rsidRDefault="00C2522D">
      <w:pPr>
        <w:pStyle w:val="BodyText"/>
        <w:rPr>
          <w:sz w:val="24"/>
        </w:rPr>
      </w:pPr>
    </w:p>
    <w:p w14:paraId="093DEB43" w14:textId="77777777" w:rsidR="00C2522D" w:rsidRDefault="00817DED">
      <w:pPr>
        <w:pStyle w:val="ListParagraph"/>
        <w:numPr>
          <w:ilvl w:val="1"/>
          <w:numId w:val="2"/>
        </w:numPr>
        <w:tabs>
          <w:tab w:val="left" w:pos="1636"/>
        </w:tabs>
        <w:spacing w:before="160"/>
        <w:ind w:left="1636" w:right="826" w:hanging="718"/>
      </w:pPr>
      <w:r>
        <w:t>In</w:t>
      </w:r>
      <w:r>
        <w:rPr>
          <w:spacing w:val="-3"/>
        </w:rPr>
        <w:t xml:space="preserve"> </w:t>
      </w:r>
      <w:r>
        <w:t>the</w:t>
      </w:r>
      <w:r>
        <w:rPr>
          <w:spacing w:val="-4"/>
        </w:rPr>
        <w:t xml:space="preserve"> </w:t>
      </w:r>
      <w:r>
        <w:t>event</w:t>
      </w:r>
      <w:r>
        <w:rPr>
          <w:spacing w:val="-3"/>
        </w:rPr>
        <w:t xml:space="preserve"> </w:t>
      </w:r>
      <w:r>
        <w:t>that</w:t>
      </w:r>
      <w:r>
        <w:rPr>
          <w:spacing w:val="-3"/>
        </w:rPr>
        <w:t xml:space="preserve"> </w:t>
      </w:r>
      <w:r>
        <w:t>Business</w:t>
      </w:r>
      <w:r>
        <w:rPr>
          <w:spacing w:val="-2"/>
        </w:rPr>
        <w:t xml:space="preserve"> </w:t>
      </w:r>
      <w:r>
        <w:t>Associate</w:t>
      </w:r>
      <w:r>
        <w:rPr>
          <w:spacing w:val="-4"/>
        </w:rPr>
        <w:t xml:space="preserve"> </w:t>
      </w:r>
      <w:r>
        <w:t>determines</w:t>
      </w:r>
      <w:r>
        <w:rPr>
          <w:spacing w:val="-4"/>
        </w:rPr>
        <w:t xml:space="preserve"> </w:t>
      </w:r>
      <w:r>
        <w:t>that</w:t>
      </w:r>
      <w:r>
        <w:rPr>
          <w:spacing w:val="-3"/>
        </w:rPr>
        <w:t xml:space="preserve"> </w:t>
      </w:r>
      <w:r>
        <w:t>returning</w:t>
      </w:r>
      <w:r>
        <w:rPr>
          <w:spacing w:val="-4"/>
        </w:rPr>
        <w:t xml:space="preserve"> </w:t>
      </w:r>
      <w:r>
        <w:t>or</w:t>
      </w:r>
      <w:r>
        <w:rPr>
          <w:spacing w:val="-3"/>
        </w:rPr>
        <w:t xml:space="preserve"> </w:t>
      </w:r>
      <w:r>
        <w:t>destroying</w:t>
      </w:r>
      <w:r>
        <w:rPr>
          <w:spacing w:val="-3"/>
        </w:rPr>
        <w:t xml:space="preserve"> </w:t>
      </w:r>
      <w:r>
        <w:t>the</w:t>
      </w:r>
      <w:r>
        <w:rPr>
          <w:spacing w:val="-5"/>
        </w:rPr>
        <w:t xml:space="preserve"> </w:t>
      </w:r>
      <w:r>
        <w:t>PHI</w:t>
      </w:r>
      <w:r>
        <w:rPr>
          <w:spacing w:val="-3"/>
        </w:rPr>
        <w:t xml:space="preserve"> </w:t>
      </w:r>
      <w:r>
        <w:t>is infeasible, Business Associate shall provide to MSDH notification of the conditions that make return or destruction infeasible. Upon notification in writing that return or destruction of PHI is infeasible, Business Associate shall extend the protections of</w:t>
      </w:r>
      <w:r>
        <w:rPr>
          <w:spacing w:val="40"/>
        </w:rPr>
        <w:t xml:space="preserve"> </w:t>
      </w:r>
      <w:r>
        <w:t>this Agreement to such PHI and limit further Uses and Disclosures to those purposes that make the return or destruction infeasible, for so long as Business Associate maintains such PHI.</w:t>
      </w:r>
    </w:p>
    <w:p w14:paraId="093DEB44" w14:textId="77777777" w:rsidR="00C2522D" w:rsidRDefault="00C2522D">
      <w:pPr>
        <w:pStyle w:val="BodyText"/>
        <w:spacing w:before="1"/>
        <w:rPr>
          <w:sz w:val="17"/>
        </w:rPr>
      </w:pPr>
    </w:p>
    <w:p w14:paraId="093DEB45" w14:textId="77777777" w:rsidR="00C2522D" w:rsidRDefault="00817DED">
      <w:pPr>
        <w:pStyle w:val="Heading1"/>
        <w:numPr>
          <w:ilvl w:val="0"/>
          <w:numId w:val="9"/>
        </w:numPr>
        <w:tabs>
          <w:tab w:val="left" w:pos="4037"/>
        </w:tabs>
        <w:spacing w:before="91"/>
        <w:ind w:left="4037" w:hanging="381"/>
        <w:jc w:val="left"/>
        <w:rPr>
          <w:u w:val="none"/>
        </w:rPr>
      </w:pPr>
      <w:r>
        <w:t xml:space="preserve"> </w:t>
      </w:r>
      <w:r>
        <w:rPr>
          <w:spacing w:val="-2"/>
        </w:rPr>
        <w:t>MISCELLANEOUS</w:t>
      </w:r>
    </w:p>
    <w:p w14:paraId="093DEB46" w14:textId="77777777" w:rsidR="00C2522D" w:rsidRDefault="00C2522D">
      <w:pPr>
        <w:pStyle w:val="BodyText"/>
        <w:spacing w:before="1"/>
        <w:rPr>
          <w:b/>
          <w:sz w:val="19"/>
        </w:rPr>
      </w:pPr>
    </w:p>
    <w:p w14:paraId="093DEB47" w14:textId="77777777" w:rsidR="00C2522D" w:rsidRDefault="00817DED">
      <w:pPr>
        <w:pStyle w:val="ListParagraph"/>
        <w:numPr>
          <w:ilvl w:val="0"/>
          <w:numId w:val="1"/>
        </w:numPr>
        <w:tabs>
          <w:tab w:val="left" w:pos="902"/>
          <w:tab w:val="left" w:pos="904"/>
        </w:tabs>
        <w:spacing w:before="90"/>
        <w:ind w:right="847"/>
        <w:jc w:val="both"/>
      </w:pPr>
      <w:r>
        <w:rPr>
          <w:u w:val="single"/>
        </w:rPr>
        <w:t>Statutory</w:t>
      </w:r>
      <w:r>
        <w:rPr>
          <w:spacing w:val="-10"/>
          <w:u w:val="single"/>
        </w:rPr>
        <w:t xml:space="preserve"> </w:t>
      </w:r>
      <w:r>
        <w:rPr>
          <w:u w:val="single"/>
        </w:rPr>
        <w:t>and</w:t>
      </w:r>
      <w:r>
        <w:rPr>
          <w:spacing w:val="-8"/>
          <w:u w:val="single"/>
        </w:rPr>
        <w:t xml:space="preserve"> </w:t>
      </w:r>
      <w:r>
        <w:rPr>
          <w:u w:val="single"/>
        </w:rPr>
        <w:t>Regulatory</w:t>
      </w:r>
      <w:r>
        <w:rPr>
          <w:spacing w:val="-9"/>
          <w:u w:val="single"/>
        </w:rPr>
        <w:t xml:space="preserve"> </w:t>
      </w:r>
      <w:r>
        <w:rPr>
          <w:u w:val="single"/>
        </w:rPr>
        <w:t>References.</w:t>
      </w:r>
      <w:r>
        <w:rPr>
          <w:spacing w:val="34"/>
          <w:u w:val="single"/>
        </w:rPr>
        <w:t xml:space="preserve"> </w:t>
      </w:r>
      <w:r>
        <w:t>A</w:t>
      </w:r>
      <w:r>
        <w:rPr>
          <w:spacing w:val="-9"/>
        </w:rPr>
        <w:t xml:space="preserve"> </w:t>
      </w:r>
      <w:r>
        <w:t>reference</w:t>
      </w:r>
      <w:r>
        <w:rPr>
          <w:spacing w:val="-9"/>
        </w:rPr>
        <w:t xml:space="preserve"> </w:t>
      </w:r>
      <w:r>
        <w:t>in</w:t>
      </w:r>
      <w:r>
        <w:rPr>
          <w:spacing w:val="-9"/>
        </w:rPr>
        <w:t xml:space="preserve"> </w:t>
      </w:r>
      <w:r>
        <w:t>this</w:t>
      </w:r>
      <w:r>
        <w:rPr>
          <w:spacing w:val="-8"/>
        </w:rPr>
        <w:t xml:space="preserve"> </w:t>
      </w:r>
      <w:r>
        <w:t>Agreement</w:t>
      </w:r>
      <w:r>
        <w:rPr>
          <w:spacing w:val="-7"/>
        </w:rPr>
        <w:t xml:space="preserve"> </w:t>
      </w:r>
      <w:r>
        <w:t>to</w:t>
      </w:r>
      <w:r>
        <w:rPr>
          <w:spacing w:val="-9"/>
        </w:rPr>
        <w:t xml:space="preserve"> </w:t>
      </w:r>
      <w:r>
        <w:t>a</w:t>
      </w:r>
      <w:r>
        <w:rPr>
          <w:spacing w:val="-8"/>
        </w:rPr>
        <w:t xml:space="preserve"> </w:t>
      </w:r>
      <w:r>
        <w:t>section</w:t>
      </w:r>
      <w:r>
        <w:rPr>
          <w:spacing w:val="-9"/>
        </w:rPr>
        <w:t xml:space="preserve"> </w:t>
      </w:r>
      <w:r>
        <w:t>in</w:t>
      </w:r>
      <w:r>
        <w:rPr>
          <w:spacing w:val="-10"/>
        </w:rPr>
        <w:t xml:space="preserve"> </w:t>
      </w:r>
      <w:r>
        <w:t>HIPAA,</w:t>
      </w:r>
      <w:r>
        <w:rPr>
          <w:spacing w:val="-6"/>
        </w:rPr>
        <w:t xml:space="preserve"> </w:t>
      </w:r>
      <w:r>
        <w:t>its implementing</w:t>
      </w:r>
      <w:r>
        <w:rPr>
          <w:spacing w:val="-13"/>
        </w:rPr>
        <w:t xml:space="preserve"> </w:t>
      </w:r>
      <w:r>
        <w:t>regulations,</w:t>
      </w:r>
      <w:r>
        <w:rPr>
          <w:spacing w:val="-12"/>
        </w:rPr>
        <w:t xml:space="preserve"> </w:t>
      </w:r>
      <w:r>
        <w:t>or</w:t>
      </w:r>
      <w:r>
        <w:rPr>
          <w:spacing w:val="-10"/>
        </w:rPr>
        <w:t xml:space="preserve"> </w:t>
      </w:r>
      <w:r>
        <w:t>other</w:t>
      </w:r>
      <w:r>
        <w:rPr>
          <w:spacing w:val="-8"/>
        </w:rPr>
        <w:t xml:space="preserve"> </w:t>
      </w:r>
      <w:r>
        <w:t>applicable</w:t>
      </w:r>
      <w:r>
        <w:rPr>
          <w:spacing w:val="-11"/>
        </w:rPr>
        <w:t xml:space="preserve"> </w:t>
      </w:r>
      <w:r>
        <w:t>law</w:t>
      </w:r>
      <w:r>
        <w:rPr>
          <w:spacing w:val="-12"/>
        </w:rPr>
        <w:t xml:space="preserve"> </w:t>
      </w:r>
      <w:r>
        <w:t>means</w:t>
      </w:r>
      <w:r>
        <w:rPr>
          <w:spacing w:val="-11"/>
        </w:rPr>
        <w:t xml:space="preserve"> </w:t>
      </w:r>
      <w:r>
        <w:t>the</w:t>
      </w:r>
      <w:r>
        <w:rPr>
          <w:spacing w:val="-11"/>
        </w:rPr>
        <w:t xml:space="preserve"> </w:t>
      </w:r>
      <w:r>
        <w:t>section</w:t>
      </w:r>
      <w:r>
        <w:rPr>
          <w:spacing w:val="-12"/>
        </w:rPr>
        <w:t xml:space="preserve"> </w:t>
      </w:r>
      <w:r>
        <w:t>as</w:t>
      </w:r>
      <w:r>
        <w:rPr>
          <w:spacing w:val="-11"/>
        </w:rPr>
        <w:t xml:space="preserve"> </w:t>
      </w:r>
      <w:r>
        <w:t>in</w:t>
      </w:r>
      <w:r>
        <w:rPr>
          <w:spacing w:val="-10"/>
        </w:rPr>
        <w:t xml:space="preserve"> </w:t>
      </w:r>
      <w:r>
        <w:t>effect</w:t>
      </w:r>
      <w:r>
        <w:rPr>
          <w:spacing w:val="-8"/>
        </w:rPr>
        <w:t xml:space="preserve"> </w:t>
      </w:r>
      <w:r>
        <w:t>or</w:t>
      </w:r>
      <w:r>
        <w:rPr>
          <w:spacing w:val="-8"/>
        </w:rPr>
        <w:t xml:space="preserve"> </w:t>
      </w:r>
      <w:r>
        <w:t>as</w:t>
      </w:r>
      <w:r>
        <w:rPr>
          <w:spacing w:val="-11"/>
        </w:rPr>
        <w:t xml:space="preserve"> </w:t>
      </w:r>
      <w:r>
        <w:t>amended, and for which compliance is required.</w:t>
      </w:r>
    </w:p>
    <w:p w14:paraId="093DEB48" w14:textId="77777777" w:rsidR="00C2522D" w:rsidRDefault="00C2522D">
      <w:pPr>
        <w:jc w:val="both"/>
        <w:sectPr w:rsidR="00C2522D" w:rsidSect="00DA11AE">
          <w:pgSz w:w="12240" w:h="15840"/>
          <w:pgMar w:top="1580" w:right="900" w:bottom="1000" w:left="1280" w:header="0" w:footer="776" w:gutter="0"/>
          <w:cols w:space="720"/>
        </w:sectPr>
      </w:pPr>
    </w:p>
    <w:p w14:paraId="093DEB49" w14:textId="77777777" w:rsidR="00C2522D" w:rsidRDefault="00817DED">
      <w:pPr>
        <w:pStyle w:val="ListParagraph"/>
        <w:numPr>
          <w:ilvl w:val="0"/>
          <w:numId w:val="1"/>
        </w:numPr>
        <w:tabs>
          <w:tab w:val="left" w:pos="877"/>
        </w:tabs>
        <w:spacing w:before="80"/>
        <w:ind w:left="877" w:hanging="678"/>
      </w:pPr>
      <w:r>
        <w:rPr>
          <w:spacing w:val="-4"/>
          <w:u w:val="single"/>
        </w:rPr>
        <w:lastRenderedPageBreak/>
        <w:t>Amendments/Changes</w:t>
      </w:r>
      <w:r>
        <w:rPr>
          <w:spacing w:val="-2"/>
          <w:u w:val="single"/>
        </w:rPr>
        <w:t xml:space="preserve"> </w:t>
      </w:r>
      <w:r>
        <w:rPr>
          <w:spacing w:val="-4"/>
          <w:u w:val="single"/>
        </w:rPr>
        <w:t>in</w:t>
      </w:r>
      <w:r>
        <w:rPr>
          <w:u w:val="single"/>
        </w:rPr>
        <w:t xml:space="preserve"> </w:t>
      </w:r>
      <w:r>
        <w:rPr>
          <w:spacing w:val="-4"/>
          <w:u w:val="single"/>
        </w:rPr>
        <w:t>Law.</w:t>
      </w:r>
    </w:p>
    <w:p w14:paraId="093DEB4A" w14:textId="77777777" w:rsidR="00C2522D" w:rsidRDefault="00C2522D">
      <w:pPr>
        <w:pStyle w:val="BodyText"/>
        <w:rPr>
          <w:sz w:val="14"/>
        </w:rPr>
      </w:pPr>
    </w:p>
    <w:p w14:paraId="093DEB4B" w14:textId="77777777" w:rsidR="00C2522D" w:rsidRDefault="00817DED">
      <w:pPr>
        <w:pStyle w:val="ListParagraph"/>
        <w:numPr>
          <w:ilvl w:val="1"/>
          <w:numId w:val="1"/>
        </w:numPr>
        <w:tabs>
          <w:tab w:val="left" w:pos="1595"/>
        </w:tabs>
        <w:spacing w:before="91"/>
        <w:ind w:right="598"/>
      </w:pPr>
      <w:r>
        <w:rPr>
          <w:u w:val="single"/>
        </w:rPr>
        <w:t>General.</w:t>
      </w:r>
      <w:r>
        <w:t xml:space="preserve"> Modifications or amendments to this Agreement may be made upon mutual agreement</w:t>
      </w:r>
      <w:r>
        <w:rPr>
          <w:spacing w:val="-3"/>
        </w:rPr>
        <w:t xml:space="preserve"> </w:t>
      </w:r>
      <w:r>
        <w:t>of</w:t>
      </w:r>
      <w:r>
        <w:rPr>
          <w:spacing w:val="-3"/>
        </w:rPr>
        <w:t xml:space="preserve"> </w:t>
      </w:r>
      <w:r>
        <w:t>the</w:t>
      </w:r>
      <w:r>
        <w:rPr>
          <w:spacing w:val="-4"/>
        </w:rPr>
        <w:t xml:space="preserve"> </w:t>
      </w:r>
      <w:r>
        <w:t>Parties,</w:t>
      </w:r>
      <w:r>
        <w:rPr>
          <w:spacing w:val="-3"/>
        </w:rPr>
        <w:t xml:space="preserve"> </w:t>
      </w:r>
      <w:r>
        <w:t>in</w:t>
      </w:r>
      <w:r>
        <w:rPr>
          <w:spacing w:val="-3"/>
        </w:rPr>
        <w:t xml:space="preserve"> </w:t>
      </w:r>
      <w:r>
        <w:t>writing</w:t>
      </w:r>
      <w:r>
        <w:rPr>
          <w:spacing w:val="-3"/>
        </w:rPr>
        <w:t xml:space="preserve"> </w:t>
      </w:r>
      <w:r>
        <w:t>signed</w:t>
      </w:r>
      <w:r>
        <w:rPr>
          <w:spacing w:val="-3"/>
        </w:rPr>
        <w:t xml:space="preserve"> </w:t>
      </w:r>
      <w:r>
        <w:t>by</w:t>
      </w:r>
      <w:r>
        <w:rPr>
          <w:spacing w:val="-3"/>
        </w:rPr>
        <w:t xml:space="preserve"> </w:t>
      </w:r>
      <w:r>
        <w:t>the</w:t>
      </w:r>
      <w:r>
        <w:rPr>
          <w:spacing w:val="-4"/>
        </w:rPr>
        <w:t xml:space="preserve"> </w:t>
      </w:r>
      <w:r>
        <w:t>Parties</w:t>
      </w:r>
      <w:r>
        <w:rPr>
          <w:spacing w:val="-4"/>
        </w:rPr>
        <w:t xml:space="preserve"> </w:t>
      </w:r>
      <w:r>
        <w:t>hereto</w:t>
      </w:r>
      <w:r>
        <w:rPr>
          <w:spacing w:val="-3"/>
        </w:rPr>
        <w:t xml:space="preserve"> </w:t>
      </w:r>
      <w:r>
        <w:t>and</w:t>
      </w:r>
      <w:r>
        <w:rPr>
          <w:spacing w:val="-3"/>
        </w:rPr>
        <w:t xml:space="preserve"> </w:t>
      </w:r>
      <w:r>
        <w:t>approved</w:t>
      </w:r>
      <w:r>
        <w:rPr>
          <w:spacing w:val="-3"/>
        </w:rPr>
        <w:t xml:space="preserve"> </w:t>
      </w:r>
      <w:r>
        <w:t>as</w:t>
      </w:r>
      <w:r>
        <w:rPr>
          <w:spacing w:val="-4"/>
        </w:rPr>
        <w:t xml:space="preserve"> </w:t>
      </w:r>
      <w:r>
        <w:t>required by law. No oral statement of any person shall modify or otherwise affect the terms, conditions,</w:t>
      </w:r>
      <w:r>
        <w:rPr>
          <w:spacing w:val="-13"/>
        </w:rPr>
        <w:t xml:space="preserve"> </w:t>
      </w:r>
      <w:r>
        <w:t>or</w:t>
      </w:r>
      <w:r>
        <w:rPr>
          <w:spacing w:val="-11"/>
        </w:rPr>
        <w:t xml:space="preserve"> </w:t>
      </w:r>
      <w:r>
        <w:t>specifications</w:t>
      </w:r>
      <w:r>
        <w:rPr>
          <w:spacing w:val="-10"/>
        </w:rPr>
        <w:t xml:space="preserve"> </w:t>
      </w:r>
      <w:r>
        <w:t>stated</w:t>
      </w:r>
      <w:r>
        <w:rPr>
          <w:spacing w:val="-12"/>
        </w:rPr>
        <w:t xml:space="preserve"> </w:t>
      </w:r>
      <w:r>
        <w:t>in</w:t>
      </w:r>
      <w:r>
        <w:rPr>
          <w:spacing w:val="-13"/>
        </w:rPr>
        <w:t xml:space="preserve"> </w:t>
      </w:r>
      <w:r>
        <w:t>this</w:t>
      </w:r>
      <w:r>
        <w:rPr>
          <w:spacing w:val="-10"/>
        </w:rPr>
        <w:t xml:space="preserve"> </w:t>
      </w:r>
      <w:r>
        <w:t>Agreement.</w:t>
      </w:r>
      <w:r>
        <w:rPr>
          <w:spacing w:val="29"/>
        </w:rPr>
        <w:t xml:space="preserve"> </w:t>
      </w:r>
      <w:r>
        <w:t>Such</w:t>
      </w:r>
      <w:r>
        <w:rPr>
          <w:spacing w:val="-9"/>
        </w:rPr>
        <w:t xml:space="preserve"> </w:t>
      </w:r>
      <w:r>
        <w:t>modifications</w:t>
      </w:r>
      <w:r>
        <w:rPr>
          <w:spacing w:val="-11"/>
        </w:rPr>
        <w:t xml:space="preserve"> </w:t>
      </w:r>
      <w:r>
        <w:t>or</w:t>
      </w:r>
      <w:r>
        <w:rPr>
          <w:spacing w:val="-11"/>
        </w:rPr>
        <w:t xml:space="preserve"> </w:t>
      </w:r>
      <w:r>
        <w:t>amendments signed by the Parties shall be attached to and become part of this Agreement.</w:t>
      </w:r>
    </w:p>
    <w:p w14:paraId="093DEB4C" w14:textId="77777777" w:rsidR="00C2522D" w:rsidRDefault="00C2522D">
      <w:pPr>
        <w:pStyle w:val="BodyText"/>
      </w:pPr>
    </w:p>
    <w:p w14:paraId="093DEB4D" w14:textId="77777777" w:rsidR="00C2522D" w:rsidRDefault="00817DED">
      <w:pPr>
        <w:pStyle w:val="ListParagraph"/>
        <w:numPr>
          <w:ilvl w:val="1"/>
          <w:numId w:val="1"/>
        </w:numPr>
        <w:tabs>
          <w:tab w:val="left" w:pos="1597"/>
        </w:tabs>
        <w:ind w:left="1597" w:right="796" w:hanging="720"/>
      </w:pPr>
      <w:r>
        <w:rPr>
          <w:u w:val="single"/>
        </w:rPr>
        <w:t>Amendments</w:t>
      </w:r>
      <w:r>
        <w:rPr>
          <w:spacing w:val="-14"/>
          <w:u w:val="single"/>
        </w:rPr>
        <w:t xml:space="preserve"> </w:t>
      </w:r>
      <w:r>
        <w:rPr>
          <w:u w:val="single"/>
        </w:rPr>
        <w:t>as</w:t>
      </w:r>
      <w:r>
        <w:rPr>
          <w:spacing w:val="-12"/>
          <w:u w:val="single"/>
        </w:rPr>
        <w:t xml:space="preserve"> </w:t>
      </w:r>
      <w:r>
        <w:rPr>
          <w:u w:val="single"/>
        </w:rPr>
        <w:t>a</w:t>
      </w:r>
      <w:r>
        <w:rPr>
          <w:spacing w:val="-12"/>
          <w:u w:val="single"/>
        </w:rPr>
        <w:t xml:space="preserve"> </w:t>
      </w:r>
      <w:r>
        <w:rPr>
          <w:u w:val="single"/>
        </w:rPr>
        <w:t>Result</w:t>
      </w:r>
      <w:r>
        <w:rPr>
          <w:spacing w:val="-12"/>
          <w:u w:val="single"/>
        </w:rPr>
        <w:t xml:space="preserve"> </w:t>
      </w:r>
      <w:r>
        <w:rPr>
          <w:u w:val="single"/>
        </w:rPr>
        <w:t>of</w:t>
      </w:r>
      <w:r>
        <w:rPr>
          <w:spacing w:val="-12"/>
          <w:u w:val="single"/>
        </w:rPr>
        <w:t xml:space="preserve"> </w:t>
      </w:r>
      <w:r>
        <w:rPr>
          <w:u w:val="single"/>
        </w:rPr>
        <w:t>Changes</w:t>
      </w:r>
      <w:r>
        <w:rPr>
          <w:spacing w:val="-11"/>
          <w:u w:val="single"/>
        </w:rPr>
        <w:t xml:space="preserve"> </w:t>
      </w:r>
      <w:r>
        <w:rPr>
          <w:u w:val="single"/>
        </w:rPr>
        <w:t>in</w:t>
      </w:r>
      <w:r>
        <w:rPr>
          <w:spacing w:val="-12"/>
          <w:u w:val="single"/>
        </w:rPr>
        <w:t xml:space="preserve"> </w:t>
      </w:r>
      <w:r>
        <w:rPr>
          <w:u w:val="single"/>
        </w:rPr>
        <w:t>the</w:t>
      </w:r>
      <w:r>
        <w:rPr>
          <w:spacing w:val="-11"/>
          <w:u w:val="single"/>
        </w:rPr>
        <w:t xml:space="preserve"> </w:t>
      </w:r>
      <w:r>
        <w:rPr>
          <w:u w:val="single"/>
        </w:rPr>
        <w:t>Law.</w:t>
      </w:r>
      <w:r>
        <w:rPr>
          <w:spacing w:val="-14"/>
        </w:rPr>
        <w:t xml:space="preserve"> </w:t>
      </w:r>
      <w:r>
        <w:t>The</w:t>
      </w:r>
      <w:r>
        <w:rPr>
          <w:spacing w:val="-12"/>
        </w:rPr>
        <w:t xml:space="preserve"> </w:t>
      </w:r>
      <w:r>
        <w:t>Parties</w:t>
      </w:r>
      <w:r>
        <w:rPr>
          <w:spacing w:val="-11"/>
        </w:rPr>
        <w:t xml:space="preserve"> </w:t>
      </w:r>
      <w:r>
        <w:t>agree</w:t>
      </w:r>
      <w:r>
        <w:rPr>
          <w:spacing w:val="-11"/>
        </w:rPr>
        <w:t xml:space="preserve"> </w:t>
      </w:r>
      <w:r>
        <w:t>to</w:t>
      </w:r>
      <w:r>
        <w:rPr>
          <w:spacing w:val="-12"/>
        </w:rPr>
        <w:t xml:space="preserve"> </w:t>
      </w:r>
      <w:r>
        <w:t>take</w:t>
      </w:r>
      <w:r>
        <w:rPr>
          <w:spacing w:val="-12"/>
        </w:rPr>
        <w:t xml:space="preserve"> </w:t>
      </w:r>
      <w:r>
        <w:t>such</w:t>
      </w:r>
      <w:r>
        <w:rPr>
          <w:spacing w:val="-6"/>
        </w:rPr>
        <w:t xml:space="preserve"> </w:t>
      </w:r>
      <w:r>
        <w:t>action</w:t>
      </w:r>
      <w:r>
        <w:rPr>
          <w:spacing w:val="-12"/>
        </w:rPr>
        <w:t xml:space="preserve"> </w:t>
      </w:r>
      <w:r>
        <w:t>as is necessary to amend this Agreement as is necessary to effectively comply with any subsequent changes or clarifications of statutes, regulations, or rules related to this Agreement.</w:t>
      </w:r>
      <w:r>
        <w:rPr>
          <w:spacing w:val="35"/>
        </w:rPr>
        <w:t xml:space="preserve"> </w:t>
      </w:r>
      <w:r>
        <w:t>The</w:t>
      </w:r>
      <w:r>
        <w:rPr>
          <w:spacing w:val="-10"/>
        </w:rPr>
        <w:t xml:space="preserve"> </w:t>
      </w:r>
      <w:r>
        <w:t>Parties</w:t>
      </w:r>
      <w:r>
        <w:rPr>
          <w:spacing w:val="-9"/>
        </w:rPr>
        <w:t xml:space="preserve"> </w:t>
      </w:r>
      <w:r>
        <w:t>further</w:t>
      </w:r>
      <w:r>
        <w:rPr>
          <w:spacing w:val="-10"/>
        </w:rPr>
        <w:t xml:space="preserve"> </w:t>
      </w:r>
      <w:r>
        <w:t>agree</w:t>
      </w:r>
      <w:r>
        <w:rPr>
          <w:spacing w:val="-9"/>
        </w:rPr>
        <w:t xml:space="preserve"> </w:t>
      </w:r>
      <w:r>
        <w:t>to</w:t>
      </w:r>
      <w:r>
        <w:rPr>
          <w:spacing w:val="-9"/>
        </w:rPr>
        <w:t xml:space="preserve"> </w:t>
      </w:r>
      <w:r>
        <w:t>take</w:t>
      </w:r>
      <w:r>
        <w:rPr>
          <w:spacing w:val="-9"/>
        </w:rPr>
        <w:t xml:space="preserve"> </w:t>
      </w:r>
      <w:r>
        <w:t>such</w:t>
      </w:r>
      <w:r>
        <w:rPr>
          <w:spacing w:val="-10"/>
        </w:rPr>
        <w:t xml:space="preserve"> </w:t>
      </w:r>
      <w:r>
        <w:t>action</w:t>
      </w:r>
      <w:r>
        <w:rPr>
          <w:spacing w:val="-5"/>
        </w:rPr>
        <w:t xml:space="preserve"> </w:t>
      </w:r>
      <w:r>
        <w:t>as</w:t>
      </w:r>
      <w:r>
        <w:rPr>
          <w:spacing w:val="-10"/>
        </w:rPr>
        <w:t xml:space="preserve"> </w:t>
      </w:r>
      <w:r>
        <w:t>is</w:t>
      </w:r>
      <w:r>
        <w:rPr>
          <w:spacing w:val="-4"/>
        </w:rPr>
        <w:t xml:space="preserve"> </w:t>
      </w:r>
      <w:r>
        <w:t>necessary</w:t>
      </w:r>
      <w:r>
        <w:rPr>
          <w:spacing w:val="-12"/>
        </w:rPr>
        <w:t xml:space="preserve"> </w:t>
      </w:r>
      <w:r>
        <w:t>to</w:t>
      </w:r>
      <w:r>
        <w:rPr>
          <w:spacing w:val="-9"/>
        </w:rPr>
        <w:t xml:space="preserve"> </w:t>
      </w:r>
      <w:r>
        <w:t>comply</w:t>
      </w:r>
      <w:r>
        <w:rPr>
          <w:spacing w:val="-12"/>
        </w:rPr>
        <w:t xml:space="preserve"> </w:t>
      </w:r>
      <w:r>
        <w:t>with the requirements of HIPAA, its implementing regulations, and other applicable law relating to the security and privacy of PHI.</w:t>
      </w:r>
    </w:p>
    <w:p w14:paraId="093DEB4E" w14:textId="77777777" w:rsidR="00C2522D" w:rsidRDefault="00C2522D">
      <w:pPr>
        <w:pStyle w:val="BodyText"/>
      </w:pPr>
    </w:p>
    <w:p w14:paraId="093DEB4F" w14:textId="77777777" w:rsidR="00C2522D" w:rsidRDefault="00817DED">
      <w:pPr>
        <w:pStyle w:val="ListParagraph"/>
        <w:numPr>
          <w:ilvl w:val="1"/>
          <w:numId w:val="1"/>
        </w:numPr>
        <w:tabs>
          <w:tab w:val="left" w:pos="1597"/>
        </w:tabs>
        <w:ind w:left="1597" w:right="585" w:hanging="720"/>
      </w:pPr>
      <w:r>
        <w:rPr>
          <w:u w:val="single"/>
        </w:rPr>
        <w:t>Procedure for Implementing Amendments as a Result of Changes in Law</w:t>
      </w:r>
      <w:r>
        <w:t>. In the event that</w:t>
      </w:r>
      <w:r>
        <w:rPr>
          <w:spacing w:val="-3"/>
        </w:rPr>
        <w:t xml:space="preserve"> </w:t>
      </w:r>
      <w:r>
        <w:t>there</w:t>
      </w:r>
      <w:r>
        <w:rPr>
          <w:spacing w:val="-4"/>
        </w:rPr>
        <w:t xml:space="preserve"> </w:t>
      </w:r>
      <w:r>
        <w:t>are</w:t>
      </w:r>
      <w:r>
        <w:rPr>
          <w:spacing w:val="-2"/>
        </w:rPr>
        <w:t xml:space="preserve"> </w:t>
      </w:r>
      <w:r>
        <w:t>subsequent</w:t>
      </w:r>
      <w:r>
        <w:rPr>
          <w:spacing w:val="-3"/>
        </w:rPr>
        <w:t xml:space="preserve"> </w:t>
      </w:r>
      <w:r>
        <w:t>changes</w:t>
      </w:r>
      <w:r>
        <w:rPr>
          <w:spacing w:val="-4"/>
        </w:rPr>
        <w:t xml:space="preserve"> </w:t>
      </w:r>
      <w:r>
        <w:t>or</w:t>
      </w:r>
      <w:r>
        <w:rPr>
          <w:spacing w:val="-3"/>
        </w:rPr>
        <w:t xml:space="preserve"> </w:t>
      </w:r>
      <w:r>
        <w:t>clarifications</w:t>
      </w:r>
      <w:r>
        <w:rPr>
          <w:spacing w:val="-4"/>
        </w:rPr>
        <w:t xml:space="preserve"> </w:t>
      </w:r>
      <w:r>
        <w:t>of</w:t>
      </w:r>
      <w:r>
        <w:rPr>
          <w:spacing w:val="-3"/>
        </w:rPr>
        <w:t xml:space="preserve"> </w:t>
      </w:r>
      <w:r>
        <w:t>statutes,</w:t>
      </w:r>
      <w:r>
        <w:rPr>
          <w:spacing w:val="-3"/>
        </w:rPr>
        <w:t xml:space="preserve"> </w:t>
      </w:r>
      <w:r>
        <w:t>regulations</w:t>
      </w:r>
      <w:r>
        <w:rPr>
          <w:spacing w:val="-4"/>
        </w:rPr>
        <w:t xml:space="preserve"> </w:t>
      </w:r>
      <w:r>
        <w:t>or</w:t>
      </w:r>
      <w:r>
        <w:rPr>
          <w:spacing w:val="-3"/>
        </w:rPr>
        <w:t xml:space="preserve"> </w:t>
      </w:r>
      <w:r>
        <w:t>rules</w:t>
      </w:r>
      <w:r>
        <w:rPr>
          <w:spacing w:val="-4"/>
        </w:rPr>
        <w:t xml:space="preserve"> </w:t>
      </w:r>
      <w:r>
        <w:t>relating to</w:t>
      </w:r>
      <w:r>
        <w:rPr>
          <w:spacing w:val="-7"/>
        </w:rPr>
        <w:t xml:space="preserve"> </w:t>
      </w:r>
      <w:r>
        <w:t>this</w:t>
      </w:r>
      <w:r>
        <w:rPr>
          <w:spacing w:val="-6"/>
        </w:rPr>
        <w:t xml:space="preserve"> </w:t>
      </w:r>
      <w:r>
        <w:t>Agreement,</w:t>
      </w:r>
      <w:r>
        <w:rPr>
          <w:spacing w:val="-6"/>
        </w:rPr>
        <w:t xml:space="preserve"> </w:t>
      </w:r>
      <w:r>
        <w:t>or</w:t>
      </w:r>
      <w:r>
        <w:rPr>
          <w:spacing w:val="-6"/>
        </w:rPr>
        <w:t xml:space="preserve"> </w:t>
      </w:r>
      <w:r>
        <w:t>the</w:t>
      </w:r>
      <w:r>
        <w:rPr>
          <w:spacing w:val="-6"/>
        </w:rPr>
        <w:t xml:space="preserve"> </w:t>
      </w:r>
      <w:r>
        <w:t>Parties’</w:t>
      </w:r>
      <w:r>
        <w:rPr>
          <w:spacing w:val="-6"/>
        </w:rPr>
        <w:t xml:space="preserve"> </w:t>
      </w:r>
      <w:r>
        <w:t>compliance</w:t>
      </w:r>
      <w:r>
        <w:rPr>
          <w:spacing w:val="-6"/>
        </w:rPr>
        <w:t xml:space="preserve"> </w:t>
      </w:r>
      <w:r>
        <w:t>with</w:t>
      </w:r>
      <w:r>
        <w:rPr>
          <w:spacing w:val="-5"/>
        </w:rPr>
        <w:t xml:space="preserve"> </w:t>
      </w:r>
      <w:r>
        <w:t>the</w:t>
      </w:r>
      <w:r>
        <w:rPr>
          <w:spacing w:val="-6"/>
        </w:rPr>
        <w:t xml:space="preserve"> </w:t>
      </w:r>
      <w:r>
        <w:t>laws</w:t>
      </w:r>
      <w:r>
        <w:rPr>
          <w:spacing w:val="-6"/>
        </w:rPr>
        <w:t xml:space="preserve"> </w:t>
      </w:r>
      <w:r>
        <w:t>referenced in</w:t>
      </w:r>
      <w:r>
        <w:rPr>
          <w:spacing w:val="-9"/>
        </w:rPr>
        <w:t xml:space="preserve"> </w:t>
      </w:r>
      <w:r>
        <w:t>Section</w:t>
      </w:r>
      <w:r>
        <w:rPr>
          <w:spacing w:val="-7"/>
        </w:rPr>
        <w:t xml:space="preserve"> </w:t>
      </w:r>
      <w:r>
        <w:t>(VII)(b) of this Agreement necessitates an amendment, the requesting party shall notify the other party</w:t>
      </w:r>
      <w:r>
        <w:rPr>
          <w:spacing w:val="-1"/>
        </w:rPr>
        <w:t xml:space="preserve"> </w:t>
      </w:r>
      <w:r>
        <w:t>of</w:t>
      </w:r>
      <w:r>
        <w:rPr>
          <w:spacing w:val="-1"/>
        </w:rPr>
        <w:t xml:space="preserve"> </w:t>
      </w:r>
      <w:r>
        <w:t>any</w:t>
      </w:r>
      <w:r>
        <w:rPr>
          <w:spacing w:val="-1"/>
        </w:rPr>
        <w:t xml:space="preserve"> </w:t>
      </w:r>
      <w:r>
        <w:t>actions</w:t>
      </w:r>
      <w:r>
        <w:rPr>
          <w:spacing w:val="-2"/>
        </w:rPr>
        <w:t xml:space="preserve"> </w:t>
      </w:r>
      <w:r>
        <w:t>it</w:t>
      </w:r>
      <w:r>
        <w:rPr>
          <w:spacing w:val="-1"/>
        </w:rPr>
        <w:t xml:space="preserve"> </w:t>
      </w:r>
      <w:r>
        <w:t>reasonably</w:t>
      </w:r>
      <w:r>
        <w:rPr>
          <w:spacing w:val="-1"/>
        </w:rPr>
        <w:t xml:space="preserve"> </w:t>
      </w:r>
      <w:r>
        <w:t>deems</w:t>
      </w:r>
      <w:r>
        <w:rPr>
          <w:spacing w:val="-2"/>
        </w:rPr>
        <w:t xml:space="preserve"> </w:t>
      </w:r>
      <w:r>
        <w:t>are</w:t>
      </w:r>
      <w:r>
        <w:rPr>
          <w:spacing w:val="-2"/>
        </w:rPr>
        <w:t xml:space="preserve"> </w:t>
      </w:r>
      <w:r>
        <w:t>necessary to</w:t>
      </w:r>
      <w:r>
        <w:rPr>
          <w:spacing w:val="-1"/>
        </w:rPr>
        <w:t xml:space="preserve"> </w:t>
      </w:r>
      <w:r>
        <w:t>comply</w:t>
      </w:r>
      <w:r>
        <w:rPr>
          <w:spacing w:val="-1"/>
        </w:rPr>
        <w:t xml:space="preserve"> </w:t>
      </w:r>
      <w:r>
        <w:t>with</w:t>
      </w:r>
      <w:r>
        <w:rPr>
          <w:spacing w:val="-1"/>
        </w:rPr>
        <w:t xml:space="preserve"> </w:t>
      </w:r>
      <w:r>
        <w:t>such</w:t>
      </w:r>
      <w:r>
        <w:rPr>
          <w:spacing w:val="-1"/>
        </w:rPr>
        <w:t xml:space="preserve"> </w:t>
      </w:r>
      <w:r>
        <w:t>changes</w:t>
      </w:r>
      <w:r>
        <w:rPr>
          <w:spacing w:val="-2"/>
        </w:rPr>
        <w:t xml:space="preserve"> </w:t>
      </w:r>
      <w:r>
        <w:t>or</w:t>
      </w:r>
      <w:r>
        <w:rPr>
          <w:spacing w:val="-1"/>
        </w:rPr>
        <w:t xml:space="preserve"> </w:t>
      </w:r>
      <w:r>
        <w:t>to ensure</w:t>
      </w:r>
      <w:r>
        <w:rPr>
          <w:spacing w:val="-11"/>
        </w:rPr>
        <w:t xml:space="preserve"> </w:t>
      </w:r>
      <w:r>
        <w:t>compliance,</w:t>
      </w:r>
      <w:r>
        <w:rPr>
          <w:spacing w:val="-11"/>
        </w:rPr>
        <w:t xml:space="preserve"> </w:t>
      </w:r>
      <w:r>
        <w:t>and</w:t>
      </w:r>
      <w:r>
        <w:rPr>
          <w:spacing w:val="-9"/>
        </w:rPr>
        <w:t xml:space="preserve"> </w:t>
      </w:r>
      <w:r>
        <w:t>the</w:t>
      </w:r>
      <w:r>
        <w:rPr>
          <w:spacing w:val="-10"/>
        </w:rPr>
        <w:t xml:space="preserve"> </w:t>
      </w:r>
      <w:r>
        <w:t>Parties</w:t>
      </w:r>
      <w:r>
        <w:rPr>
          <w:spacing w:val="-10"/>
        </w:rPr>
        <w:t xml:space="preserve"> </w:t>
      </w:r>
      <w:r>
        <w:t>promptly</w:t>
      </w:r>
      <w:r>
        <w:rPr>
          <w:spacing w:val="-12"/>
        </w:rPr>
        <w:t xml:space="preserve"> </w:t>
      </w:r>
      <w:r>
        <w:t>shall</w:t>
      </w:r>
      <w:r>
        <w:rPr>
          <w:spacing w:val="-6"/>
        </w:rPr>
        <w:t xml:space="preserve"> </w:t>
      </w:r>
      <w:r>
        <w:t>take</w:t>
      </w:r>
      <w:r>
        <w:rPr>
          <w:spacing w:val="-14"/>
        </w:rPr>
        <w:t xml:space="preserve"> </w:t>
      </w:r>
      <w:r>
        <w:t>such</w:t>
      </w:r>
      <w:r>
        <w:rPr>
          <w:spacing w:val="-10"/>
        </w:rPr>
        <w:t xml:space="preserve"> </w:t>
      </w:r>
      <w:r>
        <w:t>actions.</w:t>
      </w:r>
      <w:r>
        <w:rPr>
          <w:spacing w:val="-7"/>
        </w:rPr>
        <w:t xml:space="preserve"> </w:t>
      </w:r>
      <w:r>
        <w:t>In</w:t>
      </w:r>
      <w:r>
        <w:rPr>
          <w:spacing w:val="-7"/>
        </w:rPr>
        <w:t xml:space="preserve"> </w:t>
      </w:r>
      <w:r>
        <w:t>the</w:t>
      </w:r>
      <w:r>
        <w:rPr>
          <w:spacing w:val="-8"/>
        </w:rPr>
        <w:t xml:space="preserve"> </w:t>
      </w:r>
      <w:r>
        <w:t>event</w:t>
      </w:r>
      <w:r>
        <w:rPr>
          <w:spacing w:val="-6"/>
        </w:rPr>
        <w:t xml:space="preserve"> </w:t>
      </w:r>
      <w:r>
        <w:t>that</w:t>
      </w:r>
      <w:r>
        <w:rPr>
          <w:spacing w:val="-10"/>
        </w:rPr>
        <w:t xml:space="preserve"> </w:t>
      </w:r>
      <w:r>
        <w:t>there shall be</w:t>
      </w:r>
      <w:r>
        <w:rPr>
          <w:spacing w:val="-1"/>
        </w:rPr>
        <w:t xml:space="preserve"> </w:t>
      </w:r>
      <w:r>
        <w:t>a</w:t>
      </w:r>
      <w:r>
        <w:rPr>
          <w:spacing w:val="-1"/>
        </w:rPr>
        <w:t xml:space="preserve"> </w:t>
      </w:r>
      <w:r>
        <w:t>change</w:t>
      </w:r>
      <w:r>
        <w:rPr>
          <w:spacing w:val="-1"/>
        </w:rPr>
        <w:t xml:space="preserve"> </w:t>
      </w:r>
      <w:r>
        <w:t>in the</w:t>
      </w:r>
      <w:r>
        <w:rPr>
          <w:spacing w:val="-1"/>
        </w:rPr>
        <w:t xml:space="preserve"> </w:t>
      </w:r>
      <w:r>
        <w:t>federal or state</w:t>
      </w:r>
      <w:r>
        <w:rPr>
          <w:spacing w:val="-1"/>
        </w:rPr>
        <w:t xml:space="preserve"> </w:t>
      </w:r>
      <w:r>
        <w:t>laws, rules</w:t>
      </w:r>
      <w:r>
        <w:rPr>
          <w:spacing w:val="-1"/>
        </w:rPr>
        <w:t xml:space="preserve"> </w:t>
      </w:r>
      <w:r>
        <w:t xml:space="preserve">or regulations, or any interpretation of any such law, rule, regulation, or general instructions which may render any of the material terms of this Agreement unlawful or unenforceable, or materially affects the financial arrangement contained in this Agreement, the Parties may, by providing advanced written notice, propose an amendment to this Agreement addressing such </w:t>
      </w:r>
      <w:r>
        <w:rPr>
          <w:spacing w:val="-2"/>
        </w:rPr>
        <w:t>issues.</w:t>
      </w:r>
    </w:p>
    <w:p w14:paraId="093DEB50" w14:textId="77777777" w:rsidR="00C2522D" w:rsidRDefault="00C2522D">
      <w:pPr>
        <w:pStyle w:val="BodyText"/>
        <w:spacing w:before="11"/>
        <w:rPr>
          <w:sz w:val="21"/>
        </w:rPr>
      </w:pPr>
    </w:p>
    <w:p w14:paraId="093DEB51" w14:textId="77777777" w:rsidR="00C2522D" w:rsidRDefault="00817DED">
      <w:pPr>
        <w:pStyle w:val="ListParagraph"/>
        <w:numPr>
          <w:ilvl w:val="0"/>
          <w:numId w:val="1"/>
        </w:numPr>
        <w:tabs>
          <w:tab w:val="left" w:pos="877"/>
        </w:tabs>
        <w:ind w:left="877" w:right="1834" w:hanging="681"/>
      </w:pPr>
      <w:r>
        <w:rPr>
          <w:u w:val="single"/>
        </w:rPr>
        <w:t>Survival</w:t>
      </w:r>
      <w:r>
        <w:t>.</w:t>
      </w:r>
      <w:r>
        <w:rPr>
          <w:spacing w:val="-14"/>
        </w:rPr>
        <w:t xml:space="preserve"> </w:t>
      </w:r>
      <w:r>
        <w:t>The</w:t>
      </w:r>
      <w:r>
        <w:rPr>
          <w:spacing w:val="-14"/>
        </w:rPr>
        <w:t xml:space="preserve"> </w:t>
      </w:r>
      <w:r>
        <w:t>respective</w:t>
      </w:r>
      <w:r>
        <w:rPr>
          <w:spacing w:val="-14"/>
        </w:rPr>
        <w:t xml:space="preserve"> </w:t>
      </w:r>
      <w:r>
        <w:t>rights</w:t>
      </w:r>
      <w:r>
        <w:rPr>
          <w:spacing w:val="-13"/>
        </w:rPr>
        <w:t xml:space="preserve"> </w:t>
      </w:r>
      <w:r>
        <w:t>and</w:t>
      </w:r>
      <w:r>
        <w:rPr>
          <w:spacing w:val="-14"/>
        </w:rPr>
        <w:t xml:space="preserve"> </w:t>
      </w:r>
      <w:r>
        <w:t>obligations</w:t>
      </w:r>
      <w:r>
        <w:rPr>
          <w:spacing w:val="-14"/>
        </w:rPr>
        <w:t xml:space="preserve"> </w:t>
      </w:r>
      <w:r>
        <w:t>of</w:t>
      </w:r>
      <w:r>
        <w:rPr>
          <w:spacing w:val="-14"/>
        </w:rPr>
        <w:t xml:space="preserve"> </w:t>
      </w:r>
      <w:r>
        <w:t>Business</w:t>
      </w:r>
      <w:r>
        <w:rPr>
          <w:spacing w:val="-13"/>
        </w:rPr>
        <w:t xml:space="preserve"> </w:t>
      </w:r>
      <w:r>
        <w:t>Associate</w:t>
      </w:r>
      <w:r>
        <w:rPr>
          <w:spacing w:val="-14"/>
        </w:rPr>
        <w:t xml:space="preserve"> </w:t>
      </w:r>
      <w:r>
        <w:t>provided</w:t>
      </w:r>
      <w:r>
        <w:rPr>
          <w:spacing w:val="-14"/>
        </w:rPr>
        <w:t xml:space="preserve"> </w:t>
      </w:r>
      <w:r>
        <w:t>for</w:t>
      </w:r>
      <w:r>
        <w:rPr>
          <w:spacing w:val="-14"/>
        </w:rPr>
        <w:t xml:space="preserve"> </w:t>
      </w:r>
      <w:r>
        <w:t xml:space="preserve">in Sections (III)(j) and (VI)(c) of this Agreement shall survive the termination of this </w:t>
      </w:r>
      <w:r>
        <w:rPr>
          <w:spacing w:val="-2"/>
        </w:rPr>
        <w:t>Agreement.</w:t>
      </w:r>
    </w:p>
    <w:p w14:paraId="093DEB52" w14:textId="77777777" w:rsidR="00C2522D" w:rsidRDefault="00C2522D">
      <w:pPr>
        <w:pStyle w:val="BodyText"/>
        <w:spacing w:before="1"/>
      </w:pPr>
    </w:p>
    <w:p w14:paraId="093DEB53" w14:textId="77777777" w:rsidR="00C2522D" w:rsidRDefault="00817DED">
      <w:pPr>
        <w:pStyle w:val="ListParagraph"/>
        <w:numPr>
          <w:ilvl w:val="0"/>
          <w:numId w:val="1"/>
        </w:numPr>
        <w:tabs>
          <w:tab w:val="left" w:pos="874"/>
          <w:tab w:val="left" w:pos="877"/>
        </w:tabs>
        <w:ind w:left="877" w:right="885" w:hanging="681"/>
        <w:jc w:val="both"/>
      </w:pPr>
      <w:r>
        <w:rPr>
          <w:u w:val="single"/>
        </w:rPr>
        <w:t>Interpretation</w:t>
      </w:r>
      <w:r>
        <w:t>.</w:t>
      </w:r>
      <w:r>
        <w:rPr>
          <w:spacing w:val="-2"/>
        </w:rPr>
        <w:t xml:space="preserve"> </w:t>
      </w:r>
      <w:r>
        <w:t>Any</w:t>
      </w:r>
      <w:r>
        <w:rPr>
          <w:spacing w:val="-2"/>
        </w:rPr>
        <w:t xml:space="preserve"> </w:t>
      </w:r>
      <w:r>
        <w:t>ambiguity</w:t>
      </w:r>
      <w:r>
        <w:rPr>
          <w:spacing w:val="-2"/>
        </w:rPr>
        <w:t xml:space="preserve"> </w:t>
      </w:r>
      <w:r>
        <w:t>in</w:t>
      </w:r>
      <w:r>
        <w:rPr>
          <w:spacing w:val="-2"/>
        </w:rPr>
        <w:t xml:space="preserve"> </w:t>
      </w:r>
      <w:r>
        <w:t>this</w:t>
      </w:r>
      <w:r>
        <w:rPr>
          <w:spacing w:val="-3"/>
        </w:rPr>
        <w:t xml:space="preserve"> </w:t>
      </w:r>
      <w:r>
        <w:t>Agreement</w:t>
      </w:r>
      <w:r>
        <w:rPr>
          <w:spacing w:val="-2"/>
        </w:rPr>
        <w:t xml:space="preserve"> </w:t>
      </w:r>
      <w:r>
        <w:t>shall</w:t>
      </w:r>
      <w:r>
        <w:rPr>
          <w:spacing w:val="-2"/>
        </w:rPr>
        <w:t xml:space="preserve"> </w:t>
      </w:r>
      <w:r>
        <w:t>be</w:t>
      </w:r>
      <w:r>
        <w:rPr>
          <w:spacing w:val="-3"/>
        </w:rPr>
        <w:t xml:space="preserve"> </w:t>
      </w:r>
      <w:r>
        <w:t>resolved</w:t>
      </w:r>
      <w:r>
        <w:rPr>
          <w:spacing w:val="-2"/>
        </w:rPr>
        <w:t xml:space="preserve"> </w:t>
      </w:r>
      <w:r>
        <w:t>to</w:t>
      </w:r>
      <w:r>
        <w:rPr>
          <w:spacing w:val="-2"/>
        </w:rPr>
        <w:t xml:space="preserve"> </w:t>
      </w:r>
      <w:r>
        <w:t>permit</w:t>
      </w:r>
      <w:r>
        <w:rPr>
          <w:spacing w:val="-2"/>
        </w:rPr>
        <w:t xml:space="preserve"> </w:t>
      </w:r>
      <w:r>
        <w:t>MSDH</w:t>
      </w:r>
      <w:r>
        <w:rPr>
          <w:spacing w:val="-3"/>
        </w:rPr>
        <w:t xml:space="preserve"> </w:t>
      </w:r>
      <w:r>
        <w:t>to</w:t>
      </w:r>
      <w:r>
        <w:rPr>
          <w:spacing w:val="-2"/>
        </w:rPr>
        <w:t xml:space="preserve"> </w:t>
      </w:r>
      <w:r>
        <w:t>comply with</w:t>
      </w:r>
      <w:r>
        <w:rPr>
          <w:spacing w:val="-12"/>
        </w:rPr>
        <w:t xml:space="preserve"> </w:t>
      </w:r>
      <w:r>
        <w:t>HIPAA,</w:t>
      </w:r>
      <w:r>
        <w:rPr>
          <w:spacing w:val="-10"/>
        </w:rPr>
        <w:t xml:space="preserve"> </w:t>
      </w:r>
      <w:r>
        <w:t>its</w:t>
      </w:r>
      <w:r>
        <w:rPr>
          <w:spacing w:val="-11"/>
        </w:rPr>
        <w:t xml:space="preserve"> </w:t>
      </w:r>
      <w:r>
        <w:t>implementing</w:t>
      </w:r>
      <w:r>
        <w:rPr>
          <w:spacing w:val="-14"/>
        </w:rPr>
        <w:t xml:space="preserve"> </w:t>
      </w:r>
      <w:r>
        <w:t>regulations,</w:t>
      </w:r>
      <w:r>
        <w:rPr>
          <w:spacing w:val="-12"/>
        </w:rPr>
        <w:t xml:space="preserve"> </w:t>
      </w:r>
      <w:r>
        <w:t>and</w:t>
      </w:r>
      <w:r>
        <w:rPr>
          <w:spacing w:val="-12"/>
        </w:rPr>
        <w:t xml:space="preserve"> </w:t>
      </w:r>
      <w:r>
        <w:t>other</w:t>
      </w:r>
      <w:r>
        <w:rPr>
          <w:spacing w:val="-12"/>
        </w:rPr>
        <w:t xml:space="preserve"> </w:t>
      </w:r>
      <w:r>
        <w:t>applicable</w:t>
      </w:r>
      <w:r>
        <w:rPr>
          <w:spacing w:val="-13"/>
        </w:rPr>
        <w:t xml:space="preserve"> </w:t>
      </w:r>
      <w:r>
        <w:t>law</w:t>
      </w:r>
      <w:r>
        <w:rPr>
          <w:spacing w:val="-14"/>
        </w:rPr>
        <w:t xml:space="preserve"> </w:t>
      </w:r>
      <w:r>
        <w:t>relating</w:t>
      </w:r>
      <w:r>
        <w:rPr>
          <w:spacing w:val="-12"/>
        </w:rPr>
        <w:t xml:space="preserve"> </w:t>
      </w:r>
      <w:r>
        <w:t>to</w:t>
      </w:r>
      <w:r>
        <w:rPr>
          <w:spacing w:val="-14"/>
        </w:rPr>
        <w:t xml:space="preserve"> </w:t>
      </w:r>
      <w:r>
        <w:t>the</w:t>
      </w:r>
      <w:r>
        <w:rPr>
          <w:spacing w:val="-9"/>
        </w:rPr>
        <w:t xml:space="preserve"> </w:t>
      </w:r>
      <w:r>
        <w:t>security</w:t>
      </w:r>
      <w:r>
        <w:rPr>
          <w:spacing w:val="-12"/>
        </w:rPr>
        <w:t xml:space="preserve"> </w:t>
      </w:r>
      <w:r>
        <w:t>and privacy of PHI.</w:t>
      </w:r>
    </w:p>
    <w:p w14:paraId="093DEB54" w14:textId="77777777" w:rsidR="00C2522D" w:rsidRDefault="00C2522D">
      <w:pPr>
        <w:pStyle w:val="BodyText"/>
        <w:spacing w:before="7"/>
        <w:rPr>
          <w:sz w:val="28"/>
        </w:rPr>
      </w:pPr>
    </w:p>
    <w:p w14:paraId="093DEB55" w14:textId="77777777" w:rsidR="00C2522D" w:rsidRDefault="00817DED">
      <w:pPr>
        <w:pStyle w:val="ListParagraph"/>
        <w:numPr>
          <w:ilvl w:val="0"/>
          <w:numId w:val="1"/>
        </w:numPr>
        <w:tabs>
          <w:tab w:val="left" w:pos="877"/>
        </w:tabs>
        <w:ind w:left="877" w:right="618" w:hanging="677"/>
      </w:pPr>
      <w:r>
        <w:rPr>
          <w:u w:val="single"/>
        </w:rPr>
        <w:t>Indemnification</w:t>
      </w:r>
      <w:r>
        <w:t>.</w:t>
      </w:r>
      <w:r>
        <w:rPr>
          <w:spacing w:val="-14"/>
        </w:rPr>
        <w:t xml:space="preserve"> </w:t>
      </w:r>
      <w:r>
        <w:t>To</w:t>
      </w:r>
      <w:r>
        <w:rPr>
          <w:spacing w:val="-14"/>
        </w:rPr>
        <w:t xml:space="preserve"> </w:t>
      </w:r>
      <w:r>
        <w:t>the</w:t>
      </w:r>
      <w:r>
        <w:rPr>
          <w:spacing w:val="-14"/>
        </w:rPr>
        <w:t xml:space="preserve"> </w:t>
      </w:r>
      <w:r>
        <w:t>fullest</w:t>
      </w:r>
      <w:r>
        <w:rPr>
          <w:spacing w:val="-13"/>
        </w:rPr>
        <w:t xml:space="preserve"> </w:t>
      </w:r>
      <w:r>
        <w:t>extent</w:t>
      </w:r>
      <w:r>
        <w:rPr>
          <w:spacing w:val="-14"/>
        </w:rPr>
        <w:t xml:space="preserve"> </w:t>
      </w:r>
      <w:r>
        <w:t>allowed</w:t>
      </w:r>
      <w:r>
        <w:rPr>
          <w:spacing w:val="-13"/>
        </w:rPr>
        <w:t xml:space="preserve"> </w:t>
      </w:r>
      <w:r>
        <w:t>by</w:t>
      </w:r>
      <w:r>
        <w:rPr>
          <w:spacing w:val="-13"/>
        </w:rPr>
        <w:t xml:space="preserve"> </w:t>
      </w:r>
      <w:r>
        <w:t>law,</w:t>
      </w:r>
      <w:r>
        <w:rPr>
          <w:spacing w:val="-14"/>
        </w:rPr>
        <w:t xml:space="preserve"> </w:t>
      </w:r>
      <w:r>
        <w:t>Business</w:t>
      </w:r>
      <w:r>
        <w:rPr>
          <w:spacing w:val="-12"/>
        </w:rPr>
        <w:t xml:space="preserve"> </w:t>
      </w:r>
      <w:r>
        <w:t>Associate</w:t>
      </w:r>
      <w:r>
        <w:rPr>
          <w:spacing w:val="-13"/>
        </w:rPr>
        <w:t xml:space="preserve"> </w:t>
      </w:r>
      <w:r>
        <w:t>shall</w:t>
      </w:r>
      <w:r>
        <w:rPr>
          <w:spacing w:val="-13"/>
        </w:rPr>
        <w:t xml:space="preserve"> </w:t>
      </w:r>
      <w:r>
        <w:t>indemnify,</w:t>
      </w:r>
      <w:r>
        <w:rPr>
          <w:spacing w:val="-6"/>
        </w:rPr>
        <w:t xml:space="preserve"> </w:t>
      </w:r>
      <w:r>
        <w:t>defend, save</w:t>
      </w:r>
      <w:r>
        <w:rPr>
          <w:spacing w:val="-10"/>
        </w:rPr>
        <w:t xml:space="preserve"> </w:t>
      </w:r>
      <w:r>
        <w:t>and</w:t>
      </w:r>
      <w:r>
        <w:rPr>
          <w:spacing w:val="-9"/>
        </w:rPr>
        <w:t xml:space="preserve"> </w:t>
      </w:r>
      <w:r>
        <w:t>hold</w:t>
      </w:r>
      <w:r>
        <w:rPr>
          <w:spacing w:val="-11"/>
        </w:rPr>
        <w:t xml:space="preserve"> </w:t>
      </w:r>
      <w:r>
        <w:t>harmless,</w:t>
      </w:r>
      <w:r>
        <w:rPr>
          <w:spacing w:val="-10"/>
        </w:rPr>
        <w:t xml:space="preserve"> </w:t>
      </w:r>
      <w:r>
        <w:t>protect,</w:t>
      </w:r>
      <w:r>
        <w:rPr>
          <w:spacing w:val="-10"/>
        </w:rPr>
        <w:t xml:space="preserve"> </w:t>
      </w:r>
      <w:r>
        <w:t>and</w:t>
      </w:r>
      <w:r>
        <w:rPr>
          <w:spacing w:val="-9"/>
        </w:rPr>
        <w:t xml:space="preserve"> </w:t>
      </w:r>
      <w:r>
        <w:t>exonerate</w:t>
      </w:r>
      <w:r>
        <w:rPr>
          <w:spacing w:val="-10"/>
        </w:rPr>
        <w:t xml:space="preserve"> </w:t>
      </w:r>
      <w:r>
        <w:t>MSDH,</w:t>
      </w:r>
      <w:r>
        <w:rPr>
          <w:spacing w:val="-8"/>
        </w:rPr>
        <w:t xml:space="preserve"> </w:t>
      </w:r>
      <w:r>
        <w:t>its</w:t>
      </w:r>
      <w:r>
        <w:rPr>
          <w:spacing w:val="-11"/>
        </w:rPr>
        <w:t xml:space="preserve"> </w:t>
      </w:r>
      <w:r>
        <w:t>employees,</w:t>
      </w:r>
      <w:r>
        <w:rPr>
          <w:spacing w:val="-12"/>
        </w:rPr>
        <w:t xml:space="preserve"> </w:t>
      </w:r>
      <w:r>
        <w:t>agents,</w:t>
      </w:r>
      <w:r>
        <w:rPr>
          <w:spacing w:val="-12"/>
        </w:rPr>
        <w:t xml:space="preserve"> </w:t>
      </w:r>
      <w:r>
        <w:t>and</w:t>
      </w:r>
      <w:r>
        <w:rPr>
          <w:spacing w:val="-6"/>
        </w:rPr>
        <w:t xml:space="preserve"> </w:t>
      </w:r>
      <w:r>
        <w:t>representatives, and the State of Mississippi from and against all claims, demands, liabilities, suits, actions, damages, losses, and costs of every kind and nature whatsoever including, without limitation, court costs, investigative fees and expenses, and attorney’s fees, arising out of or caused by Business</w:t>
      </w:r>
      <w:r>
        <w:rPr>
          <w:spacing w:val="-10"/>
        </w:rPr>
        <w:t xml:space="preserve"> </w:t>
      </w:r>
      <w:r>
        <w:t>Associate</w:t>
      </w:r>
      <w:r>
        <w:rPr>
          <w:spacing w:val="-11"/>
        </w:rPr>
        <w:t xml:space="preserve"> </w:t>
      </w:r>
      <w:r>
        <w:t>and/or</w:t>
      </w:r>
      <w:r>
        <w:rPr>
          <w:spacing w:val="-10"/>
        </w:rPr>
        <w:t xml:space="preserve"> </w:t>
      </w:r>
      <w:r>
        <w:t>its</w:t>
      </w:r>
      <w:r>
        <w:rPr>
          <w:spacing w:val="-11"/>
        </w:rPr>
        <w:t xml:space="preserve"> </w:t>
      </w:r>
      <w:r>
        <w:t>partners,</w:t>
      </w:r>
      <w:r>
        <w:rPr>
          <w:spacing w:val="-11"/>
        </w:rPr>
        <w:t xml:space="preserve"> </w:t>
      </w:r>
      <w:r>
        <w:t>principals,</w:t>
      </w:r>
      <w:r>
        <w:rPr>
          <w:spacing w:val="-11"/>
        </w:rPr>
        <w:t xml:space="preserve"> </w:t>
      </w:r>
      <w:r>
        <w:t>agents,</w:t>
      </w:r>
      <w:r>
        <w:rPr>
          <w:spacing w:val="-11"/>
        </w:rPr>
        <w:t xml:space="preserve"> </w:t>
      </w:r>
      <w:r>
        <w:t>and</w:t>
      </w:r>
      <w:r>
        <w:rPr>
          <w:spacing w:val="40"/>
        </w:rPr>
        <w:t xml:space="preserve"> </w:t>
      </w:r>
      <w:r>
        <w:t>employees</w:t>
      </w:r>
      <w:r>
        <w:rPr>
          <w:spacing w:val="-11"/>
        </w:rPr>
        <w:t xml:space="preserve"> </w:t>
      </w:r>
      <w:r>
        <w:t>in</w:t>
      </w:r>
      <w:r>
        <w:rPr>
          <w:spacing w:val="-13"/>
        </w:rPr>
        <w:t xml:space="preserve"> </w:t>
      </w:r>
      <w:r>
        <w:t>the</w:t>
      </w:r>
      <w:r>
        <w:rPr>
          <w:spacing w:val="-10"/>
        </w:rPr>
        <w:t xml:space="preserve"> </w:t>
      </w:r>
      <w:r>
        <w:t>performance</w:t>
      </w:r>
      <w:r>
        <w:rPr>
          <w:spacing w:val="-11"/>
        </w:rPr>
        <w:t xml:space="preserve"> </w:t>
      </w:r>
      <w:r>
        <w:t>of</w:t>
      </w:r>
      <w:r>
        <w:rPr>
          <w:spacing w:val="-11"/>
        </w:rPr>
        <w:t xml:space="preserve"> </w:t>
      </w:r>
      <w:r>
        <w:t>or failure</w:t>
      </w:r>
      <w:r>
        <w:rPr>
          <w:spacing w:val="-14"/>
        </w:rPr>
        <w:t xml:space="preserve"> </w:t>
      </w:r>
      <w:r>
        <w:t>to</w:t>
      </w:r>
      <w:r>
        <w:rPr>
          <w:spacing w:val="-14"/>
        </w:rPr>
        <w:t xml:space="preserve"> </w:t>
      </w:r>
      <w:r>
        <w:t>perform</w:t>
      </w:r>
      <w:r>
        <w:rPr>
          <w:spacing w:val="-14"/>
        </w:rPr>
        <w:t xml:space="preserve"> </w:t>
      </w:r>
      <w:r>
        <w:t>this</w:t>
      </w:r>
      <w:r>
        <w:rPr>
          <w:spacing w:val="-14"/>
        </w:rPr>
        <w:t xml:space="preserve"> </w:t>
      </w:r>
      <w:r>
        <w:t>Agreement.</w:t>
      </w:r>
      <w:r>
        <w:rPr>
          <w:spacing w:val="-13"/>
        </w:rPr>
        <w:t xml:space="preserve"> </w:t>
      </w:r>
      <w:r>
        <w:t>In</w:t>
      </w:r>
      <w:r>
        <w:rPr>
          <w:spacing w:val="-14"/>
        </w:rPr>
        <w:t xml:space="preserve"> </w:t>
      </w:r>
      <w:r>
        <w:t>MSDH’s</w:t>
      </w:r>
      <w:r>
        <w:rPr>
          <w:spacing w:val="-14"/>
        </w:rPr>
        <w:t xml:space="preserve"> </w:t>
      </w:r>
      <w:r>
        <w:t>sole</w:t>
      </w:r>
      <w:r>
        <w:rPr>
          <w:spacing w:val="-9"/>
        </w:rPr>
        <w:t xml:space="preserve"> </w:t>
      </w:r>
      <w:r>
        <w:t>discretion,</w:t>
      </w:r>
      <w:r>
        <w:rPr>
          <w:spacing w:val="-13"/>
        </w:rPr>
        <w:t xml:space="preserve"> </w:t>
      </w:r>
      <w:r>
        <w:t>Business</w:t>
      </w:r>
      <w:r>
        <w:rPr>
          <w:spacing w:val="-13"/>
        </w:rPr>
        <w:t xml:space="preserve"> </w:t>
      </w:r>
      <w:r>
        <w:t>Associate</w:t>
      </w:r>
      <w:r>
        <w:rPr>
          <w:spacing w:val="-12"/>
        </w:rPr>
        <w:t xml:space="preserve"> </w:t>
      </w:r>
      <w:r>
        <w:t>may</w:t>
      </w:r>
      <w:r>
        <w:rPr>
          <w:spacing w:val="-14"/>
        </w:rPr>
        <w:t xml:space="preserve"> </w:t>
      </w:r>
      <w:r>
        <w:t>be</w:t>
      </w:r>
      <w:r>
        <w:rPr>
          <w:spacing w:val="-13"/>
        </w:rPr>
        <w:t xml:space="preserve"> </w:t>
      </w:r>
      <w:r>
        <w:t>allowed to control the defense of any such claim, suit, etc. In the event Business Associate defends said claim, suit,</w:t>
      </w:r>
      <w:r>
        <w:rPr>
          <w:spacing w:val="-1"/>
        </w:rPr>
        <w:t xml:space="preserve"> </w:t>
      </w:r>
      <w:r>
        <w:t>etc.,</w:t>
      </w:r>
      <w:r>
        <w:rPr>
          <w:spacing w:val="-1"/>
        </w:rPr>
        <w:t xml:space="preserve"> </w:t>
      </w:r>
      <w:r>
        <w:t>Business Associate shall utilize legal counsel acceptable to MSDH. Business Associate shall be solely responsible for all costs and/or expenses associated with such defense, and</w:t>
      </w:r>
      <w:r>
        <w:rPr>
          <w:spacing w:val="-2"/>
        </w:rPr>
        <w:t xml:space="preserve"> </w:t>
      </w:r>
      <w:r>
        <w:t>MSDH</w:t>
      </w:r>
      <w:r>
        <w:rPr>
          <w:spacing w:val="-3"/>
        </w:rPr>
        <w:t xml:space="preserve"> </w:t>
      </w:r>
      <w:r>
        <w:t>shall</w:t>
      </w:r>
      <w:r>
        <w:rPr>
          <w:spacing w:val="-2"/>
        </w:rPr>
        <w:t xml:space="preserve"> </w:t>
      </w:r>
      <w:r>
        <w:t>be</w:t>
      </w:r>
      <w:r>
        <w:rPr>
          <w:spacing w:val="-1"/>
        </w:rPr>
        <w:t xml:space="preserve"> </w:t>
      </w:r>
      <w:r>
        <w:t>entitled</w:t>
      </w:r>
      <w:r>
        <w:rPr>
          <w:spacing w:val="-3"/>
        </w:rPr>
        <w:t xml:space="preserve"> </w:t>
      </w:r>
      <w:r>
        <w:t>to participate</w:t>
      </w:r>
      <w:r>
        <w:rPr>
          <w:spacing w:val="-1"/>
        </w:rPr>
        <w:t xml:space="preserve"> </w:t>
      </w:r>
      <w:r>
        <w:t>in</w:t>
      </w:r>
      <w:r>
        <w:rPr>
          <w:spacing w:val="-2"/>
        </w:rPr>
        <w:t xml:space="preserve"> </w:t>
      </w:r>
      <w:r>
        <w:t>said</w:t>
      </w:r>
      <w:r>
        <w:rPr>
          <w:spacing w:val="-2"/>
        </w:rPr>
        <w:t xml:space="preserve"> </w:t>
      </w:r>
      <w:r>
        <w:t>defense.</w:t>
      </w:r>
      <w:r>
        <w:rPr>
          <w:spacing w:val="-2"/>
        </w:rPr>
        <w:t xml:space="preserve"> </w:t>
      </w:r>
      <w:r>
        <w:t>Business</w:t>
      </w:r>
      <w:r>
        <w:rPr>
          <w:spacing w:val="-1"/>
        </w:rPr>
        <w:t xml:space="preserve"> </w:t>
      </w:r>
      <w:r>
        <w:t>Associate</w:t>
      </w:r>
      <w:r>
        <w:rPr>
          <w:spacing w:val="-1"/>
        </w:rPr>
        <w:t xml:space="preserve"> </w:t>
      </w:r>
      <w:r>
        <w:t>shall not settle</w:t>
      </w:r>
      <w:r>
        <w:rPr>
          <w:spacing w:val="-1"/>
        </w:rPr>
        <w:t xml:space="preserve"> </w:t>
      </w:r>
      <w:r>
        <w:t>any claim, suit, etc. without MSDH’s concurrence,</w:t>
      </w:r>
      <w:r>
        <w:rPr>
          <w:spacing w:val="-6"/>
        </w:rPr>
        <w:t xml:space="preserve"> </w:t>
      </w:r>
      <w:r>
        <w:t>which</w:t>
      </w:r>
      <w:r>
        <w:rPr>
          <w:spacing w:val="-1"/>
        </w:rPr>
        <w:t xml:space="preserve"> </w:t>
      </w:r>
      <w:r>
        <w:t>MSDH</w:t>
      </w:r>
      <w:r>
        <w:rPr>
          <w:spacing w:val="-1"/>
        </w:rPr>
        <w:t xml:space="preserve"> </w:t>
      </w:r>
      <w:r>
        <w:t>shall not unreasonably</w:t>
      </w:r>
      <w:r>
        <w:rPr>
          <w:spacing w:val="-2"/>
        </w:rPr>
        <w:t xml:space="preserve"> </w:t>
      </w:r>
      <w:r>
        <w:t>withhold.</w:t>
      </w:r>
    </w:p>
    <w:p w14:paraId="093DEB56" w14:textId="77777777" w:rsidR="00C2522D" w:rsidRDefault="00C2522D">
      <w:pPr>
        <w:sectPr w:rsidR="00C2522D" w:rsidSect="00DA11AE">
          <w:pgSz w:w="12240" w:h="15840"/>
          <w:pgMar w:top="1180" w:right="900" w:bottom="1000" w:left="1280" w:header="0" w:footer="776" w:gutter="0"/>
          <w:cols w:space="720"/>
        </w:sectPr>
      </w:pPr>
    </w:p>
    <w:p w14:paraId="093DEB57" w14:textId="77777777" w:rsidR="00C2522D" w:rsidRDefault="00817DED">
      <w:pPr>
        <w:pStyle w:val="BodyText"/>
        <w:spacing w:before="73"/>
        <w:ind w:left="879" w:right="867"/>
      </w:pPr>
      <w:r>
        <w:lastRenderedPageBreak/>
        <w:t>MSDH’s liability, as an entity of the State of Mississippi, is determined and controlled in accordance with Mississippi Code Annotated § 11‐46‐1 et seq., including all defenses and exceptions</w:t>
      </w:r>
      <w:r>
        <w:rPr>
          <w:spacing w:val="-14"/>
        </w:rPr>
        <w:t xml:space="preserve"> </w:t>
      </w:r>
      <w:r>
        <w:t>contained</w:t>
      </w:r>
      <w:r>
        <w:rPr>
          <w:spacing w:val="-14"/>
        </w:rPr>
        <w:t xml:space="preserve"> </w:t>
      </w:r>
      <w:r>
        <w:t>therein.</w:t>
      </w:r>
      <w:r>
        <w:rPr>
          <w:spacing w:val="20"/>
        </w:rPr>
        <w:t xml:space="preserve"> </w:t>
      </w:r>
      <w:r>
        <w:t>Nothing</w:t>
      </w:r>
      <w:r>
        <w:rPr>
          <w:spacing w:val="-14"/>
        </w:rPr>
        <w:t xml:space="preserve"> </w:t>
      </w:r>
      <w:r>
        <w:t>in</w:t>
      </w:r>
      <w:r>
        <w:rPr>
          <w:spacing w:val="-14"/>
        </w:rPr>
        <w:t xml:space="preserve"> </w:t>
      </w:r>
      <w:r>
        <w:t>this</w:t>
      </w:r>
      <w:r>
        <w:rPr>
          <w:spacing w:val="-12"/>
        </w:rPr>
        <w:t xml:space="preserve"> </w:t>
      </w:r>
      <w:r>
        <w:t>Agreement</w:t>
      </w:r>
      <w:r>
        <w:rPr>
          <w:spacing w:val="-13"/>
        </w:rPr>
        <w:t xml:space="preserve"> </w:t>
      </w:r>
      <w:r>
        <w:t>shall</w:t>
      </w:r>
      <w:r>
        <w:rPr>
          <w:spacing w:val="-10"/>
        </w:rPr>
        <w:t xml:space="preserve"> </w:t>
      </w:r>
      <w:r>
        <w:t>have</w:t>
      </w:r>
      <w:r>
        <w:rPr>
          <w:spacing w:val="-14"/>
        </w:rPr>
        <w:t xml:space="preserve"> </w:t>
      </w:r>
      <w:r>
        <w:t>the</w:t>
      </w:r>
      <w:r>
        <w:rPr>
          <w:spacing w:val="-12"/>
        </w:rPr>
        <w:t xml:space="preserve"> </w:t>
      </w:r>
      <w:r>
        <w:t>effect</w:t>
      </w:r>
      <w:r>
        <w:rPr>
          <w:spacing w:val="-13"/>
        </w:rPr>
        <w:t xml:space="preserve"> </w:t>
      </w:r>
      <w:r>
        <w:t>of</w:t>
      </w:r>
      <w:r>
        <w:rPr>
          <w:spacing w:val="-14"/>
        </w:rPr>
        <w:t xml:space="preserve"> </w:t>
      </w:r>
      <w:r>
        <w:t>changing</w:t>
      </w:r>
      <w:r>
        <w:rPr>
          <w:spacing w:val="-15"/>
        </w:rPr>
        <w:t xml:space="preserve"> </w:t>
      </w:r>
      <w:r>
        <w:t>or altering the liability or of eliminating</w:t>
      </w:r>
      <w:r>
        <w:rPr>
          <w:spacing w:val="-1"/>
        </w:rPr>
        <w:t xml:space="preserve"> </w:t>
      </w:r>
      <w:r>
        <w:t>any defense</w:t>
      </w:r>
      <w:r>
        <w:rPr>
          <w:spacing w:val="-1"/>
        </w:rPr>
        <w:t xml:space="preserve"> </w:t>
      </w:r>
      <w:r>
        <w:t>available to the State under statute.</w:t>
      </w:r>
    </w:p>
    <w:p w14:paraId="093DEB58" w14:textId="77777777" w:rsidR="00C2522D" w:rsidRDefault="00C2522D">
      <w:pPr>
        <w:pStyle w:val="BodyText"/>
        <w:spacing w:before="11"/>
        <w:rPr>
          <w:sz w:val="21"/>
        </w:rPr>
      </w:pPr>
    </w:p>
    <w:p w14:paraId="093DEB59" w14:textId="77777777" w:rsidR="00C2522D" w:rsidRDefault="00817DED">
      <w:pPr>
        <w:pStyle w:val="ListParagraph"/>
        <w:numPr>
          <w:ilvl w:val="0"/>
          <w:numId w:val="1"/>
        </w:numPr>
        <w:tabs>
          <w:tab w:val="left" w:pos="877"/>
        </w:tabs>
        <w:ind w:left="877" w:right="629"/>
      </w:pPr>
      <w:r>
        <w:rPr>
          <w:u w:val="single"/>
        </w:rPr>
        <w:t>Disclaimer.</w:t>
      </w:r>
      <w:r>
        <w:t xml:space="preserve"> MSDH makes no warranty or representation that compliance by Business Associate with this Agreement, HIPAA, its implementing regulations, or other applicable law will be adequate or satisfactory for Business Associate’s own purposes or that any information in Business</w:t>
      </w:r>
      <w:r>
        <w:rPr>
          <w:spacing w:val="-12"/>
        </w:rPr>
        <w:t xml:space="preserve"> </w:t>
      </w:r>
      <w:r>
        <w:t>Associate’s</w:t>
      </w:r>
      <w:r>
        <w:rPr>
          <w:spacing w:val="-12"/>
        </w:rPr>
        <w:t xml:space="preserve"> </w:t>
      </w:r>
      <w:r>
        <w:t>possession</w:t>
      </w:r>
      <w:r>
        <w:rPr>
          <w:spacing w:val="-11"/>
        </w:rPr>
        <w:t xml:space="preserve"> </w:t>
      </w:r>
      <w:r>
        <w:t>or</w:t>
      </w:r>
      <w:r>
        <w:rPr>
          <w:spacing w:val="-12"/>
        </w:rPr>
        <w:t xml:space="preserve"> </w:t>
      </w:r>
      <w:r>
        <w:t>control,</w:t>
      </w:r>
      <w:r>
        <w:rPr>
          <w:spacing w:val="-12"/>
        </w:rPr>
        <w:t xml:space="preserve"> </w:t>
      </w:r>
      <w:r>
        <w:t>or</w:t>
      </w:r>
      <w:r>
        <w:rPr>
          <w:spacing w:val="-13"/>
        </w:rPr>
        <w:t xml:space="preserve"> </w:t>
      </w:r>
      <w:r>
        <w:t>transmitted</w:t>
      </w:r>
      <w:r>
        <w:rPr>
          <w:spacing w:val="-12"/>
        </w:rPr>
        <w:t xml:space="preserve"> </w:t>
      </w:r>
      <w:r>
        <w:t>or</w:t>
      </w:r>
      <w:r>
        <w:rPr>
          <w:spacing w:val="-13"/>
        </w:rPr>
        <w:t xml:space="preserve"> </w:t>
      </w:r>
      <w:r>
        <w:t>received</w:t>
      </w:r>
      <w:r>
        <w:rPr>
          <w:spacing w:val="-11"/>
        </w:rPr>
        <w:t xml:space="preserve"> </w:t>
      </w:r>
      <w:r>
        <w:t>by</w:t>
      </w:r>
      <w:r>
        <w:rPr>
          <w:spacing w:val="-9"/>
        </w:rPr>
        <w:t xml:space="preserve"> </w:t>
      </w:r>
      <w:r>
        <w:t>Business</w:t>
      </w:r>
      <w:r>
        <w:rPr>
          <w:spacing w:val="-13"/>
        </w:rPr>
        <w:t xml:space="preserve"> </w:t>
      </w:r>
      <w:r>
        <w:t>Associate,</w:t>
      </w:r>
      <w:r>
        <w:rPr>
          <w:spacing w:val="-13"/>
        </w:rPr>
        <w:t xml:space="preserve"> </w:t>
      </w:r>
      <w:r>
        <w:t>is</w:t>
      </w:r>
      <w:r>
        <w:rPr>
          <w:spacing w:val="-11"/>
        </w:rPr>
        <w:t xml:space="preserve"> </w:t>
      </w:r>
      <w:r>
        <w:t>or will be secure from unauthorized Use or Disclosure. Business Associate is solely responsible</w:t>
      </w:r>
      <w:r>
        <w:rPr>
          <w:spacing w:val="-1"/>
        </w:rPr>
        <w:t xml:space="preserve"> </w:t>
      </w:r>
      <w:r>
        <w:t>for all decisions made by Business Associate regarding the safeguarding</w:t>
      </w:r>
      <w:r>
        <w:rPr>
          <w:spacing w:val="-1"/>
        </w:rPr>
        <w:t xml:space="preserve"> </w:t>
      </w:r>
      <w:r>
        <w:t>of PHI.</w:t>
      </w:r>
    </w:p>
    <w:p w14:paraId="093DEB5A" w14:textId="77777777" w:rsidR="00C2522D" w:rsidRDefault="00C2522D">
      <w:pPr>
        <w:pStyle w:val="BodyText"/>
      </w:pPr>
    </w:p>
    <w:p w14:paraId="093DEB5B" w14:textId="77777777" w:rsidR="00C2522D" w:rsidRDefault="00817DED">
      <w:pPr>
        <w:pStyle w:val="ListParagraph"/>
        <w:numPr>
          <w:ilvl w:val="0"/>
          <w:numId w:val="1"/>
        </w:numPr>
        <w:tabs>
          <w:tab w:val="left" w:pos="877"/>
        </w:tabs>
        <w:ind w:left="877" w:right="671" w:hanging="677"/>
      </w:pPr>
      <w:r>
        <w:rPr>
          <w:u w:val="single"/>
        </w:rPr>
        <w:t>Notices.</w:t>
      </w:r>
      <w:r>
        <w:rPr>
          <w:spacing w:val="-9"/>
        </w:rPr>
        <w:t xml:space="preserve"> </w:t>
      </w:r>
      <w:r>
        <w:t>Any</w:t>
      </w:r>
      <w:r>
        <w:rPr>
          <w:spacing w:val="-8"/>
        </w:rPr>
        <w:t xml:space="preserve"> </w:t>
      </w:r>
      <w:r>
        <w:t>notice</w:t>
      </w:r>
      <w:r>
        <w:rPr>
          <w:spacing w:val="-6"/>
        </w:rPr>
        <w:t xml:space="preserve"> </w:t>
      </w:r>
      <w:r>
        <w:t>from</w:t>
      </w:r>
      <w:r>
        <w:rPr>
          <w:spacing w:val="-11"/>
        </w:rPr>
        <w:t xml:space="preserve"> </w:t>
      </w:r>
      <w:r>
        <w:t>one</w:t>
      </w:r>
      <w:r>
        <w:rPr>
          <w:spacing w:val="-6"/>
        </w:rPr>
        <w:t xml:space="preserve"> </w:t>
      </w:r>
      <w:r>
        <w:t>party</w:t>
      </w:r>
      <w:r>
        <w:rPr>
          <w:spacing w:val="-9"/>
        </w:rPr>
        <w:t xml:space="preserve"> </w:t>
      </w:r>
      <w:r>
        <w:t>to</w:t>
      </w:r>
      <w:r>
        <w:rPr>
          <w:spacing w:val="-6"/>
        </w:rPr>
        <w:t xml:space="preserve"> </w:t>
      </w:r>
      <w:r>
        <w:t>the</w:t>
      </w:r>
      <w:r>
        <w:rPr>
          <w:spacing w:val="-6"/>
        </w:rPr>
        <w:t xml:space="preserve"> </w:t>
      </w:r>
      <w:r>
        <w:t>other</w:t>
      </w:r>
      <w:r>
        <w:rPr>
          <w:spacing w:val="-6"/>
        </w:rPr>
        <w:t xml:space="preserve"> </w:t>
      </w:r>
      <w:r>
        <w:t>under</w:t>
      </w:r>
      <w:r>
        <w:rPr>
          <w:spacing w:val="-8"/>
        </w:rPr>
        <w:t xml:space="preserve"> </w:t>
      </w:r>
      <w:r>
        <w:t>this</w:t>
      </w:r>
      <w:r>
        <w:rPr>
          <w:spacing w:val="-6"/>
        </w:rPr>
        <w:t xml:space="preserve"> </w:t>
      </w:r>
      <w:r>
        <w:t>Agreement</w:t>
      </w:r>
      <w:r>
        <w:rPr>
          <w:spacing w:val="-8"/>
        </w:rPr>
        <w:t xml:space="preserve"> </w:t>
      </w:r>
      <w:r>
        <w:t>shall</w:t>
      </w:r>
      <w:r>
        <w:rPr>
          <w:spacing w:val="-8"/>
        </w:rPr>
        <w:t xml:space="preserve"> </w:t>
      </w:r>
      <w:r>
        <w:t>be</w:t>
      </w:r>
      <w:r>
        <w:rPr>
          <w:spacing w:val="-9"/>
        </w:rPr>
        <w:t xml:space="preserve"> </w:t>
      </w:r>
      <w:r>
        <w:t>in</w:t>
      </w:r>
      <w:r>
        <w:rPr>
          <w:spacing w:val="-7"/>
        </w:rPr>
        <w:t xml:space="preserve"> </w:t>
      </w:r>
      <w:r>
        <w:t>writing</w:t>
      </w:r>
      <w:r>
        <w:rPr>
          <w:spacing w:val="-10"/>
        </w:rPr>
        <w:t xml:space="preserve"> </w:t>
      </w:r>
      <w:r>
        <w:t>and</w:t>
      </w:r>
      <w:r>
        <w:rPr>
          <w:spacing w:val="-3"/>
        </w:rPr>
        <w:t xml:space="preserve"> </w:t>
      </w:r>
      <w:r>
        <w:t>may be</w:t>
      </w:r>
      <w:r>
        <w:rPr>
          <w:spacing w:val="-6"/>
        </w:rPr>
        <w:t xml:space="preserve"> </w:t>
      </w:r>
      <w:r>
        <w:t>either</w:t>
      </w:r>
      <w:r>
        <w:rPr>
          <w:spacing w:val="-8"/>
        </w:rPr>
        <w:t xml:space="preserve"> </w:t>
      </w:r>
      <w:r>
        <w:t>personally</w:t>
      </w:r>
      <w:r>
        <w:rPr>
          <w:spacing w:val="-9"/>
        </w:rPr>
        <w:t xml:space="preserve"> </w:t>
      </w:r>
      <w:r>
        <w:t>delivered,</w:t>
      </w:r>
      <w:r>
        <w:rPr>
          <w:spacing w:val="-9"/>
        </w:rPr>
        <w:t xml:space="preserve"> </w:t>
      </w:r>
      <w:r>
        <w:t>emailed,</w:t>
      </w:r>
      <w:r>
        <w:rPr>
          <w:spacing w:val="-5"/>
        </w:rPr>
        <w:t xml:space="preserve"> </w:t>
      </w:r>
      <w:r>
        <w:t>or</w:t>
      </w:r>
      <w:r>
        <w:rPr>
          <w:spacing w:val="-8"/>
        </w:rPr>
        <w:t xml:space="preserve"> </w:t>
      </w:r>
      <w:r>
        <w:t>sent</w:t>
      </w:r>
      <w:r>
        <w:rPr>
          <w:spacing w:val="-3"/>
        </w:rPr>
        <w:t xml:space="preserve"> </w:t>
      </w:r>
      <w:r>
        <w:t>by</w:t>
      </w:r>
      <w:r>
        <w:rPr>
          <w:spacing w:val="-9"/>
        </w:rPr>
        <w:t xml:space="preserve"> </w:t>
      </w:r>
      <w:r>
        <w:t>registered</w:t>
      </w:r>
      <w:r>
        <w:rPr>
          <w:spacing w:val="-9"/>
        </w:rPr>
        <w:t xml:space="preserve"> </w:t>
      </w:r>
      <w:r>
        <w:t>or</w:t>
      </w:r>
      <w:r>
        <w:rPr>
          <w:spacing w:val="-9"/>
        </w:rPr>
        <w:t xml:space="preserve"> </w:t>
      </w:r>
      <w:r>
        <w:t>certified</w:t>
      </w:r>
      <w:r>
        <w:rPr>
          <w:spacing w:val="-8"/>
        </w:rPr>
        <w:t xml:space="preserve"> </w:t>
      </w:r>
      <w:r>
        <w:t>mail</w:t>
      </w:r>
      <w:r>
        <w:rPr>
          <w:spacing w:val="-6"/>
        </w:rPr>
        <w:t xml:space="preserve"> </w:t>
      </w:r>
      <w:r>
        <w:t>in</w:t>
      </w:r>
      <w:r>
        <w:rPr>
          <w:spacing w:val="-10"/>
        </w:rPr>
        <w:t xml:space="preserve"> </w:t>
      </w:r>
      <w:r>
        <w:t>the</w:t>
      </w:r>
      <w:r>
        <w:rPr>
          <w:spacing w:val="-3"/>
        </w:rPr>
        <w:t xml:space="preserve"> </w:t>
      </w:r>
      <w:r>
        <w:t>United</w:t>
      </w:r>
      <w:r>
        <w:rPr>
          <w:spacing w:val="-8"/>
        </w:rPr>
        <w:t xml:space="preserve"> </w:t>
      </w:r>
      <w:r>
        <w:t>States Postal Service, Return Receipt Requested, postage prepaid, addressed to each party at the addresses</w:t>
      </w:r>
      <w:r>
        <w:rPr>
          <w:spacing w:val="-9"/>
        </w:rPr>
        <w:t xml:space="preserve"> </w:t>
      </w:r>
      <w:r>
        <w:t>which</w:t>
      </w:r>
      <w:r>
        <w:rPr>
          <w:spacing w:val="-8"/>
        </w:rPr>
        <w:t xml:space="preserve"> </w:t>
      </w:r>
      <w:r>
        <w:t>follow</w:t>
      </w:r>
      <w:r>
        <w:rPr>
          <w:spacing w:val="-9"/>
        </w:rPr>
        <w:t xml:space="preserve"> </w:t>
      </w:r>
      <w:r>
        <w:t>or</w:t>
      </w:r>
      <w:r>
        <w:rPr>
          <w:spacing w:val="-11"/>
        </w:rPr>
        <w:t xml:space="preserve"> </w:t>
      </w:r>
      <w:r>
        <w:t>to</w:t>
      </w:r>
      <w:r>
        <w:rPr>
          <w:spacing w:val="-8"/>
        </w:rPr>
        <w:t xml:space="preserve"> </w:t>
      </w:r>
      <w:r>
        <w:t>such</w:t>
      </w:r>
      <w:r>
        <w:rPr>
          <w:spacing w:val="-10"/>
        </w:rPr>
        <w:t xml:space="preserve"> </w:t>
      </w:r>
      <w:r>
        <w:t>other</w:t>
      </w:r>
      <w:r>
        <w:rPr>
          <w:spacing w:val="-11"/>
        </w:rPr>
        <w:t xml:space="preserve"> </w:t>
      </w:r>
      <w:r>
        <w:t>addresses</w:t>
      </w:r>
      <w:r>
        <w:rPr>
          <w:spacing w:val="-11"/>
        </w:rPr>
        <w:t xml:space="preserve"> </w:t>
      </w:r>
      <w:r>
        <w:t>provided</w:t>
      </w:r>
      <w:r>
        <w:rPr>
          <w:spacing w:val="-9"/>
        </w:rPr>
        <w:t xml:space="preserve"> </w:t>
      </w:r>
      <w:r>
        <w:t>for</w:t>
      </w:r>
      <w:r>
        <w:rPr>
          <w:spacing w:val="-11"/>
        </w:rPr>
        <w:t xml:space="preserve"> </w:t>
      </w:r>
      <w:r>
        <w:t>in</w:t>
      </w:r>
      <w:r>
        <w:rPr>
          <w:spacing w:val="-11"/>
        </w:rPr>
        <w:t xml:space="preserve"> </w:t>
      </w:r>
      <w:r>
        <w:t>this</w:t>
      </w:r>
      <w:r>
        <w:rPr>
          <w:spacing w:val="-5"/>
        </w:rPr>
        <w:t xml:space="preserve"> </w:t>
      </w:r>
      <w:r>
        <w:t>Agreement</w:t>
      </w:r>
      <w:r>
        <w:rPr>
          <w:spacing w:val="-12"/>
        </w:rPr>
        <w:t xml:space="preserve"> </w:t>
      </w:r>
      <w:r>
        <w:t>or</w:t>
      </w:r>
      <w:r>
        <w:rPr>
          <w:spacing w:val="-11"/>
        </w:rPr>
        <w:t xml:space="preserve"> </w:t>
      </w:r>
      <w:r>
        <w:t>as</w:t>
      </w:r>
      <w:r>
        <w:rPr>
          <w:spacing w:val="-12"/>
        </w:rPr>
        <w:t xml:space="preserve"> </w:t>
      </w:r>
      <w:r>
        <w:t>the</w:t>
      </w:r>
      <w:r>
        <w:rPr>
          <w:spacing w:val="-11"/>
        </w:rPr>
        <w:t xml:space="preserve"> </w:t>
      </w:r>
      <w:r>
        <w:t>Parties may hereinafter designate in writing:</w:t>
      </w:r>
    </w:p>
    <w:p w14:paraId="093DEB5C" w14:textId="77777777" w:rsidR="00C2522D" w:rsidRDefault="00C2522D">
      <w:pPr>
        <w:pStyle w:val="BodyText"/>
        <w:spacing w:before="11"/>
        <w:rPr>
          <w:sz w:val="21"/>
        </w:rPr>
      </w:pPr>
    </w:p>
    <w:p w14:paraId="093DEB5D" w14:textId="77777777" w:rsidR="00C2522D" w:rsidRDefault="00817DED">
      <w:pPr>
        <w:pStyle w:val="Heading2"/>
        <w:ind w:left="877"/>
      </w:pPr>
      <w:bookmarkStart w:id="1" w:name="MSDH:_(Covered_Entity)"/>
      <w:bookmarkEnd w:id="1"/>
      <w:r>
        <w:rPr>
          <w:spacing w:val="-4"/>
        </w:rPr>
        <w:t>MSDH:</w:t>
      </w:r>
      <w:r>
        <w:rPr>
          <w:spacing w:val="-7"/>
        </w:rPr>
        <w:t xml:space="preserve"> </w:t>
      </w:r>
      <w:r>
        <w:rPr>
          <w:spacing w:val="-4"/>
        </w:rPr>
        <w:t>(Covered</w:t>
      </w:r>
      <w:r>
        <w:rPr>
          <w:spacing w:val="1"/>
        </w:rPr>
        <w:t xml:space="preserve"> </w:t>
      </w:r>
      <w:r>
        <w:rPr>
          <w:spacing w:val="-4"/>
        </w:rPr>
        <w:t>Entity)</w:t>
      </w:r>
    </w:p>
    <w:p w14:paraId="093DEB5E" w14:textId="77777777" w:rsidR="00C2522D" w:rsidRDefault="00C2522D">
      <w:pPr>
        <w:pStyle w:val="BodyText"/>
        <w:rPr>
          <w:b/>
        </w:rPr>
      </w:pPr>
    </w:p>
    <w:p w14:paraId="093DEB5F" w14:textId="77777777" w:rsidR="00C2522D" w:rsidRDefault="00817DED">
      <w:pPr>
        <w:pStyle w:val="BodyText"/>
        <w:tabs>
          <w:tab w:val="left" w:pos="5842"/>
        </w:tabs>
        <w:ind w:left="880"/>
      </w:pPr>
      <w:r>
        <w:rPr>
          <w:spacing w:val="-4"/>
        </w:rPr>
        <w:t>Privacy</w:t>
      </w:r>
      <w:r>
        <w:rPr>
          <w:spacing w:val="-7"/>
        </w:rPr>
        <w:t xml:space="preserve"> </w:t>
      </w:r>
      <w:r>
        <w:rPr>
          <w:spacing w:val="-2"/>
        </w:rPr>
        <w:t>Officer</w:t>
      </w:r>
      <w:r>
        <w:tab/>
        <w:t>IT</w:t>
      </w:r>
      <w:r>
        <w:rPr>
          <w:spacing w:val="-4"/>
        </w:rPr>
        <w:t xml:space="preserve"> </w:t>
      </w:r>
      <w:r>
        <w:t>Security</w:t>
      </w:r>
      <w:r>
        <w:rPr>
          <w:spacing w:val="-9"/>
        </w:rPr>
        <w:t xml:space="preserve"> </w:t>
      </w:r>
      <w:r>
        <w:rPr>
          <w:spacing w:val="-2"/>
        </w:rPr>
        <w:t>Officer</w:t>
      </w:r>
    </w:p>
    <w:p w14:paraId="093DEB60" w14:textId="77777777" w:rsidR="00C2522D" w:rsidRDefault="00817DED">
      <w:pPr>
        <w:pStyle w:val="BodyText"/>
        <w:tabs>
          <w:tab w:val="left" w:pos="5840"/>
        </w:tabs>
        <w:spacing w:before="2"/>
        <w:ind w:left="880" w:right="746"/>
      </w:pPr>
      <w:r>
        <w:t>Mississippi State Department of Health</w:t>
      </w:r>
      <w:r>
        <w:tab/>
        <w:t>Mississippi</w:t>
      </w:r>
      <w:r>
        <w:rPr>
          <w:spacing w:val="-9"/>
        </w:rPr>
        <w:t xml:space="preserve"> </w:t>
      </w:r>
      <w:r>
        <w:t>State</w:t>
      </w:r>
      <w:r>
        <w:rPr>
          <w:spacing w:val="-10"/>
        </w:rPr>
        <w:t xml:space="preserve"> </w:t>
      </w:r>
      <w:r>
        <w:t>Department</w:t>
      </w:r>
      <w:r>
        <w:rPr>
          <w:spacing w:val="-9"/>
        </w:rPr>
        <w:t xml:space="preserve"> </w:t>
      </w:r>
      <w:r>
        <w:t>of</w:t>
      </w:r>
      <w:r>
        <w:rPr>
          <w:spacing w:val="-9"/>
        </w:rPr>
        <w:t xml:space="preserve"> </w:t>
      </w:r>
      <w:r>
        <w:t>Health 570 East Woodrow Wilson</w:t>
      </w:r>
      <w:r>
        <w:tab/>
        <w:t>570 East Woodrow Wilson</w:t>
      </w:r>
    </w:p>
    <w:p w14:paraId="093DEB61" w14:textId="091267A9" w:rsidR="00C2522D" w:rsidRDefault="00817DED">
      <w:pPr>
        <w:pStyle w:val="BodyText"/>
        <w:tabs>
          <w:tab w:val="left" w:pos="5841"/>
        </w:tabs>
        <w:spacing w:line="249" w:lineRule="exact"/>
        <w:ind w:left="880"/>
      </w:pPr>
      <w:r>
        <w:rPr>
          <w:spacing w:val="-2"/>
        </w:rPr>
        <w:t>Suite</w:t>
      </w:r>
      <w:r>
        <w:rPr>
          <w:spacing w:val="-8"/>
        </w:rPr>
        <w:t xml:space="preserve"> </w:t>
      </w:r>
      <w:r>
        <w:rPr>
          <w:spacing w:val="-2"/>
        </w:rPr>
        <w:t>O-</w:t>
      </w:r>
      <w:r w:rsidR="001830A7">
        <w:rPr>
          <w:spacing w:val="-5"/>
        </w:rPr>
        <w:t>400</w:t>
      </w:r>
      <w:r>
        <w:tab/>
        <w:t>Suite</w:t>
      </w:r>
      <w:r>
        <w:rPr>
          <w:spacing w:val="-10"/>
        </w:rPr>
        <w:t xml:space="preserve"> </w:t>
      </w:r>
      <w:r>
        <w:t>O-</w:t>
      </w:r>
      <w:r>
        <w:rPr>
          <w:spacing w:val="-5"/>
        </w:rPr>
        <w:t>450</w:t>
      </w:r>
    </w:p>
    <w:p w14:paraId="093DEB62" w14:textId="77777777" w:rsidR="00C2522D" w:rsidRDefault="00817DED">
      <w:pPr>
        <w:pStyle w:val="BodyText"/>
        <w:tabs>
          <w:tab w:val="left" w:pos="5840"/>
        </w:tabs>
        <w:spacing w:line="253" w:lineRule="exact"/>
        <w:ind w:left="879"/>
      </w:pPr>
      <w:r>
        <w:t>P.</w:t>
      </w:r>
      <w:r>
        <w:rPr>
          <w:spacing w:val="-8"/>
        </w:rPr>
        <w:t xml:space="preserve"> </w:t>
      </w:r>
      <w:r>
        <w:t>O.</w:t>
      </w:r>
      <w:r>
        <w:rPr>
          <w:spacing w:val="-8"/>
        </w:rPr>
        <w:t xml:space="preserve"> </w:t>
      </w:r>
      <w:r>
        <w:t>Box</w:t>
      </w:r>
      <w:r>
        <w:rPr>
          <w:spacing w:val="-9"/>
        </w:rPr>
        <w:t xml:space="preserve"> </w:t>
      </w:r>
      <w:r>
        <w:rPr>
          <w:spacing w:val="-4"/>
        </w:rPr>
        <w:t>1700</w:t>
      </w:r>
      <w:r>
        <w:tab/>
        <w:t>P.O.</w:t>
      </w:r>
      <w:r>
        <w:rPr>
          <w:spacing w:val="-5"/>
        </w:rPr>
        <w:t xml:space="preserve"> </w:t>
      </w:r>
      <w:r>
        <w:t>Box</w:t>
      </w:r>
      <w:r>
        <w:rPr>
          <w:spacing w:val="-5"/>
        </w:rPr>
        <w:t xml:space="preserve"> </w:t>
      </w:r>
      <w:r>
        <w:rPr>
          <w:spacing w:val="-4"/>
        </w:rPr>
        <w:t>1700</w:t>
      </w:r>
    </w:p>
    <w:p w14:paraId="093DEB63" w14:textId="77777777" w:rsidR="00C2522D" w:rsidRDefault="00817DED">
      <w:pPr>
        <w:pStyle w:val="BodyText"/>
        <w:tabs>
          <w:tab w:val="left" w:pos="5842"/>
        </w:tabs>
        <w:spacing w:line="253" w:lineRule="exact"/>
        <w:ind w:left="880"/>
      </w:pPr>
      <w:r>
        <w:rPr>
          <w:spacing w:val="-2"/>
        </w:rPr>
        <w:t>Jackson,</w:t>
      </w:r>
      <w:r>
        <w:rPr>
          <w:spacing w:val="-8"/>
        </w:rPr>
        <w:t xml:space="preserve"> </w:t>
      </w:r>
      <w:r>
        <w:rPr>
          <w:spacing w:val="-2"/>
        </w:rPr>
        <w:t>MS</w:t>
      </w:r>
      <w:r>
        <w:rPr>
          <w:spacing w:val="-8"/>
        </w:rPr>
        <w:t xml:space="preserve"> </w:t>
      </w:r>
      <w:r>
        <w:rPr>
          <w:spacing w:val="-2"/>
        </w:rPr>
        <w:t>39215</w:t>
      </w:r>
      <w:r>
        <w:tab/>
        <w:t>Jackson,</w:t>
      </w:r>
      <w:r>
        <w:rPr>
          <w:spacing w:val="-7"/>
        </w:rPr>
        <w:t xml:space="preserve"> </w:t>
      </w:r>
      <w:r>
        <w:t>MS</w:t>
      </w:r>
      <w:r>
        <w:rPr>
          <w:spacing w:val="-11"/>
        </w:rPr>
        <w:t xml:space="preserve"> </w:t>
      </w:r>
      <w:r>
        <w:rPr>
          <w:spacing w:val="-2"/>
        </w:rPr>
        <w:t>39215</w:t>
      </w:r>
    </w:p>
    <w:p w14:paraId="093DEB64" w14:textId="5E395911" w:rsidR="00C2522D" w:rsidRDefault="00817DED">
      <w:pPr>
        <w:pStyle w:val="BodyText"/>
        <w:tabs>
          <w:tab w:val="left" w:pos="5842"/>
        </w:tabs>
        <w:spacing w:before="4"/>
        <w:ind w:left="880"/>
      </w:pPr>
      <w:r>
        <w:rPr>
          <w:spacing w:val="-2"/>
        </w:rPr>
        <w:t>601-576-</w:t>
      </w:r>
      <w:r>
        <w:rPr>
          <w:spacing w:val="-4"/>
        </w:rPr>
        <w:t>7</w:t>
      </w:r>
      <w:r w:rsidR="007F19B0">
        <w:rPr>
          <w:spacing w:val="-4"/>
        </w:rPr>
        <w:t>847</w:t>
      </w:r>
      <w:r w:rsidR="007F19B0">
        <w:rPr>
          <w:spacing w:val="-4"/>
        </w:rPr>
        <w:tab/>
      </w:r>
      <w:r>
        <w:rPr>
          <w:spacing w:val="-2"/>
        </w:rPr>
        <w:t>601-576-</w:t>
      </w:r>
      <w:r>
        <w:rPr>
          <w:spacing w:val="-4"/>
        </w:rPr>
        <w:t>7821</w:t>
      </w:r>
    </w:p>
    <w:p w14:paraId="093DEB65" w14:textId="77777777" w:rsidR="00C2522D" w:rsidRDefault="00C2522D">
      <w:pPr>
        <w:pStyle w:val="BodyText"/>
        <w:spacing w:before="9"/>
        <w:rPr>
          <w:sz w:val="21"/>
        </w:rPr>
      </w:pPr>
    </w:p>
    <w:p w14:paraId="093DEB66" w14:textId="77777777" w:rsidR="00C2522D" w:rsidRDefault="00817DED">
      <w:pPr>
        <w:pStyle w:val="Heading2"/>
        <w:ind w:left="880"/>
      </w:pPr>
      <w:r>
        <w:rPr>
          <w:spacing w:val="-2"/>
        </w:rPr>
        <w:t>Business</w:t>
      </w:r>
      <w:r>
        <w:rPr>
          <w:spacing w:val="1"/>
        </w:rPr>
        <w:t xml:space="preserve"> </w:t>
      </w:r>
      <w:r>
        <w:rPr>
          <w:spacing w:val="-2"/>
        </w:rPr>
        <w:t>Associate:</w:t>
      </w:r>
    </w:p>
    <w:p w14:paraId="093DEB67" w14:textId="77777777" w:rsidR="00C2522D" w:rsidRDefault="00C2522D">
      <w:pPr>
        <w:pStyle w:val="BodyText"/>
        <w:spacing w:before="11"/>
        <w:rPr>
          <w:b/>
          <w:sz w:val="21"/>
        </w:rPr>
      </w:pPr>
    </w:p>
    <w:p w14:paraId="093DEB68" w14:textId="77777777" w:rsidR="00C2522D" w:rsidRDefault="00817DED">
      <w:pPr>
        <w:pStyle w:val="BodyText"/>
        <w:tabs>
          <w:tab w:val="left" w:pos="5882"/>
        </w:tabs>
        <w:ind w:left="880"/>
      </w:pPr>
      <w:r>
        <w:rPr>
          <w:spacing w:val="-2"/>
        </w:rPr>
        <w:t>Name</w:t>
      </w:r>
      <w:r>
        <w:rPr>
          <w:spacing w:val="-7"/>
        </w:rPr>
        <w:t xml:space="preserve"> </w:t>
      </w:r>
      <w:r>
        <w:rPr>
          <w:spacing w:val="-2"/>
        </w:rPr>
        <w:t>of</w:t>
      </w:r>
      <w:r>
        <w:rPr>
          <w:spacing w:val="-4"/>
        </w:rPr>
        <w:t xml:space="preserve"> </w:t>
      </w:r>
      <w:r>
        <w:rPr>
          <w:spacing w:val="-2"/>
        </w:rPr>
        <w:t xml:space="preserve">Business: </w:t>
      </w:r>
      <w:r>
        <w:rPr>
          <w:u w:val="single"/>
        </w:rPr>
        <w:tab/>
      </w:r>
    </w:p>
    <w:p w14:paraId="093DEB69" w14:textId="77777777" w:rsidR="00C2522D" w:rsidRDefault="00C2522D">
      <w:pPr>
        <w:pStyle w:val="BodyText"/>
        <w:spacing w:before="2"/>
        <w:rPr>
          <w:sz w:val="14"/>
        </w:rPr>
      </w:pPr>
    </w:p>
    <w:p w14:paraId="093DEB6A" w14:textId="77777777" w:rsidR="00C2522D" w:rsidRDefault="00817DED">
      <w:pPr>
        <w:pStyle w:val="BodyText"/>
        <w:tabs>
          <w:tab w:val="left" w:pos="5895"/>
        </w:tabs>
        <w:spacing w:before="90"/>
        <w:ind w:left="880"/>
      </w:pPr>
      <w:r>
        <w:t xml:space="preserve">Attn: </w:t>
      </w:r>
      <w:r>
        <w:rPr>
          <w:u w:val="single"/>
        </w:rPr>
        <w:tab/>
      </w:r>
    </w:p>
    <w:p w14:paraId="093DEB6B" w14:textId="77777777" w:rsidR="00C2522D" w:rsidRDefault="00C2522D">
      <w:pPr>
        <w:pStyle w:val="BodyText"/>
        <w:spacing w:before="2"/>
        <w:rPr>
          <w:sz w:val="14"/>
        </w:rPr>
      </w:pPr>
    </w:p>
    <w:p w14:paraId="093DEB6C" w14:textId="77777777" w:rsidR="00C2522D" w:rsidRDefault="00817DED">
      <w:pPr>
        <w:pStyle w:val="BodyText"/>
        <w:tabs>
          <w:tab w:val="left" w:pos="5921"/>
        </w:tabs>
        <w:spacing w:before="91"/>
        <w:ind w:left="880"/>
      </w:pPr>
      <w:r>
        <w:t xml:space="preserve">Title: </w:t>
      </w:r>
      <w:r>
        <w:rPr>
          <w:u w:val="single"/>
        </w:rPr>
        <w:tab/>
      </w:r>
    </w:p>
    <w:p w14:paraId="093DEB6D" w14:textId="77777777" w:rsidR="00C2522D" w:rsidRDefault="00C2522D">
      <w:pPr>
        <w:pStyle w:val="BodyText"/>
        <w:spacing w:before="2"/>
        <w:rPr>
          <w:sz w:val="14"/>
        </w:rPr>
      </w:pPr>
    </w:p>
    <w:p w14:paraId="093DEB6E" w14:textId="77777777" w:rsidR="00C2522D" w:rsidRDefault="00817DED">
      <w:pPr>
        <w:pStyle w:val="BodyText"/>
        <w:tabs>
          <w:tab w:val="left" w:pos="5897"/>
        </w:tabs>
        <w:spacing w:before="90"/>
        <w:ind w:left="881"/>
      </w:pPr>
      <w:r>
        <w:t xml:space="preserve">Address: </w:t>
      </w:r>
      <w:r>
        <w:rPr>
          <w:u w:val="single"/>
        </w:rPr>
        <w:tab/>
      </w:r>
    </w:p>
    <w:p w14:paraId="093DEB6F" w14:textId="77777777" w:rsidR="00C2522D" w:rsidRDefault="00C2522D">
      <w:pPr>
        <w:pStyle w:val="BodyText"/>
        <w:rPr>
          <w:sz w:val="14"/>
        </w:rPr>
      </w:pPr>
    </w:p>
    <w:p w14:paraId="093DEB70" w14:textId="77777777" w:rsidR="00C2522D" w:rsidRDefault="00817DED">
      <w:pPr>
        <w:pStyle w:val="BodyText"/>
        <w:tabs>
          <w:tab w:val="left" w:pos="5864"/>
        </w:tabs>
        <w:spacing w:before="90"/>
        <w:ind w:left="881"/>
      </w:pPr>
      <w:r>
        <w:t xml:space="preserve">Phone: </w:t>
      </w:r>
      <w:r>
        <w:rPr>
          <w:u w:val="single"/>
        </w:rPr>
        <w:tab/>
      </w:r>
    </w:p>
    <w:p w14:paraId="093DEB71" w14:textId="77777777" w:rsidR="00C2522D" w:rsidRDefault="00C2522D">
      <w:pPr>
        <w:pStyle w:val="BodyText"/>
        <w:spacing w:before="2"/>
        <w:rPr>
          <w:sz w:val="14"/>
        </w:rPr>
      </w:pPr>
    </w:p>
    <w:p w14:paraId="093DEB72" w14:textId="77777777" w:rsidR="00C2522D" w:rsidRDefault="00817DED">
      <w:pPr>
        <w:pStyle w:val="BodyText"/>
        <w:tabs>
          <w:tab w:val="left" w:pos="5921"/>
        </w:tabs>
        <w:spacing w:before="91"/>
        <w:ind w:left="878"/>
      </w:pPr>
      <w:r>
        <w:t xml:space="preserve">Email: </w:t>
      </w:r>
      <w:r>
        <w:rPr>
          <w:u w:val="single"/>
        </w:rPr>
        <w:tab/>
      </w:r>
    </w:p>
    <w:p w14:paraId="093DEB73" w14:textId="77777777" w:rsidR="00C2522D" w:rsidRDefault="00C2522D">
      <w:pPr>
        <w:pStyle w:val="BodyText"/>
        <w:spacing w:before="2"/>
        <w:rPr>
          <w:sz w:val="14"/>
        </w:rPr>
      </w:pPr>
    </w:p>
    <w:p w14:paraId="093DEB74" w14:textId="77777777" w:rsidR="00C2522D" w:rsidRDefault="00817DED">
      <w:pPr>
        <w:pStyle w:val="BodyText"/>
        <w:spacing w:before="90"/>
        <w:ind w:left="878"/>
      </w:pPr>
      <w:r>
        <w:rPr>
          <w:spacing w:val="-2"/>
        </w:rPr>
        <w:t>Any</w:t>
      </w:r>
      <w:r>
        <w:rPr>
          <w:spacing w:val="-10"/>
        </w:rPr>
        <w:t xml:space="preserve"> </w:t>
      </w:r>
      <w:r>
        <w:rPr>
          <w:spacing w:val="-2"/>
        </w:rPr>
        <w:t>such</w:t>
      </w:r>
      <w:r>
        <w:rPr>
          <w:spacing w:val="-4"/>
        </w:rPr>
        <w:t xml:space="preserve"> </w:t>
      </w:r>
      <w:r>
        <w:rPr>
          <w:spacing w:val="-2"/>
        </w:rPr>
        <w:t>notice</w:t>
      </w:r>
      <w:r>
        <w:rPr>
          <w:spacing w:val="-8"/>
        </w:rPr>
        <w:t xml:space="preserve"> </w:t>
      </w:r>
      <w:r>
        <w:rPr>
          <w:spacing w:val="-2"/>
        </w:rPr>
        <w:t>shall be</w:t>
      </w:r>
      <w:r>
        <w:rPr>
          <w:spacing w:val="-7"/>
        </w:rPr>
        <w:t xml:space="preserve"> </w:t>
      </w:r>
      <w:r>
        <w:rPr>
          <w:spacing w:val="-2"/>
        </w:rPr>
        <w:t>deemed</w:t>
      </w:r>
      <w:r>
        <w:rPr>
          <w:spacing w:val="-7"/>
        </w:rPr>
        <w:t xml:space="preserve"> </w:t>
      </w:r>
      <w:r>
        <w:rPr>
          <w:spacing w:val="-2"/>
        </w:rPr>
        <w:t>to</w:t>
      </w:r>
      <w:r>
        <w:rPr>
          <w:spacing w:val="-6"/>
        </w:rPr>
        <w:t xml:space="preserve"> </w:t>
      </w:r>
      <w:r>
        <w:rPr>
          <w:spacing w:val="-2"/>
        </w:rPr>
        <w:t>have</w:t>
      </w:r>
      <w:r>
        <w:rPr>
          <w:spacing w:val="-6"/>
        </w:rPr>
        <w:t xml:space="preserve"> </w:t>
      </w:r>
      <w:r>
        <w:rPr>
          <w:spacing w:val="-2"/>
        </w:rPr>
        <w:t>been</w:t>
      </w:r>
      <w:r>
        <w:rPr>
          <w:spacing w:val="-5"/>
        </w:rPr>
        <w:t xml:space="preserve"> </w:t>
      </w:r>
      <w:r>
        <w:rPr>
          <w:spacing w:val="-2"/>
        </w:rPr>
        <w:t>given</w:t>
      </w:r>
      <w:r>
        <w:rPr>
          <w:spacing w:val="-7"/>
        </w:rPr>
        <w:t xml:space="preserve"> </w:t>
      </w:r>
      <w:r>
        <w:rPr>
          <w:spacing w:val="-2"/>
        </w:rPr>
        <w:t>as</w:t>
      </w:r>
      <w:r>
        <w:rPr>
          <w:spacing w:val="-6"/>
        </w:rPr>
        <w:t xml:space="preserve"> </w:t>
      </w:r>
      <w:r>
        <w:rPr>
          <w:spacing w:val="-2"/>
        </w:rPr>
        <w:t>of</w:t>
      </w:r>
      <w:r>
        <w:rPr>
          <w:spacing w:val="-9"/>
        </w:rPr>
        <w:t xml:space="preserve"> </w:t>
      </w:r>
      <w:r>
        <w:rPr>
          <w:spacing w:val="-2"/>
        </w:rPr>
        <w:t>the</w:t>
      </w:r>
      <w:r>
        <w:rPr>
          <w:spacing w:val="-7"/>
        </w:rPr>
        <w:t xml:space="preserve"> </w:t>
      </w:r>
      <w:r>
        <w:rPr>
          <w:spacing w:val="-2"/>
        </w:rPr>
        <w:t>date</w:t>
      </w:r>
      <w:r>
        <w:rPr>
          <w:spacing w:val="-7"/>
        </w:rPr>
        <w:t xml:space="preserve"> </w:t>
      </w:r>
      <w:r>
        <w:rPr>
          <w:spacing w:val="-2"/>
        </w:rPr>
        <w:t>transmitted.</w:t>
      </w:r>
    </w:p>
    <w:p w14:paraId="093DEB75" w14:textId="77777777" w:rsidR="00C2522D" w:rsidRDefault="00C2522D">
      <w:pPr>
        <w:pStyle w:val="BodyText"/>
        <w:rPr>
          <w:sz w:val="24"/>
        </w:rPr>
      </w:pPr>
    </w:p>
    <w:p w14:paraId="093DEB76" w14:textId="77777777" w:rsidR="00C2522D" w:rsidRDefault="00817DED">
      <w:pPr>
        <w:pStyle w:val="ListParagraph"/>
        <w:numPr>
          <w:ilvl w:val="0"/>
          <w:numId w:val="1"/>
        </w:numPr>
        <w:tabs>
          <w:tab w:val="left" w:pos="875"/>
        </w:tabs>
        <w:spacing w:before="146"/>
        <w:ind w:left="875" w:right="619" w:hanging="678"/>
      </w:pPr>
      <w:r>
        <w:rPr>
          <w:u w:val="single"/>
        </w:rPr>
        <w:t>Severability.</w:t>
      </w:r>
      <w:r>
        <w:rPr>
          <w:spacing w:val="-13"/>
        </w:rPr>
        <w:t xml:space="preserve"> </w:t>
      </w:r>
      <w:r>
        <w:t>It</w:t>
      </w:r>
      <w:r>
        <w:rPr>
          <w:spacing w:val="-9"/>
        </w:rPr>
        <w:t xml:space="preserve"> </w:t>
      </w:r>
      <w:r>
        <w:t>is</w:t>
      </w:r>
      <w:r>
        <w:rPr>
          <w:spacing w:val="-11"/>
        </w:rPr>
        <w:t xml:space="preserve"> </w:t>
      </w:r>
      <w:r>
        <w:t>understood</w:t>
      </w:r>
      <w:r>
        <w:rPr>
          <w:spacing w:val="-8"/>
        </w:rPr>
        <w:t xml:space="preserve"> </w:t>
      </w:r>
      <w:r>
        <w:t>and</w:t>
      </w:r>
      <w:r>
        <w:rPr>
          <w:spacing w:val="-8"/>
        </w:rPr>
        <w:t xml:space="preserve"> </w:t>
      </w:r>
      <w:r>
        <w:t>agreed</w:t>
      </w:r>
      <w:r>
        <w:rPr>
          <w:spacing w:val="-13"/>
        </w:rPr>
        <w:t xml:space="preserve"> </w:t>
      </w:r>
      <w:r>
        <w:t>by</w:t>
      </w:r>
      <w:r>
        <w:rPr>
          <w:spacing w:val="-12"/>
        </w:rPr>
        <w:t xml:space="preserve"> </w:t>
      </w:r>
      <w:r>
        <w:t>the</w:t>
      </w:r>
      <w:r>
        <w:rPr>
          <w:spacing w:val="-11"/>
        </w:rPr>
        <w:t xml:space="preserve"> </w:t>
      </w:r>
      <w:r>
        <w:t>Parties</w:t>
      </w:r>
      <w:r>
        <w:rPr>
          <w:spacing w:val="-11"/>
        </w:rPr>
        <w:t xml:space="preserve"> </w:t>
      </w:r>
      <w:r>
        <w:t>hereto</w:t>
      </w:r>
      <w:r>
        <w:rPr>
          <w:spacing w:val="-8"/>
        </w:rPr>
        <w:t xml:space="preserve"> </w:t>
      </w:r>
      <w:r>
        <w:t>that</w:t>
      </w:r>
      <w:r>
        <w:rPr>
          <w:spacing w:val="-11"/>
        </w:rPr>
        <w:t xml:space="preserve"> </w:t>
      </w:r>
      <w:r>
        <w:t>if</w:t>
      </w:r>
      <w:r>
        <w:rPr>
          <w:spacing w:val="-7"/>
        </w:rPr>
        <w:t xml:space="preserve"> </w:t>
      </w:r>
      <w:r>
        <w:t>any</w:t>
      </w:r>
      <w:r>
        <w:rPr>
          <w:spacing w:val="-10"/>
        </w:rPr>
        <w:t xml:space="preserve"> </w:t>
      </w:r>
      <w:r>
        <w:t>part,</w:t>
      </w:r>
      <w:r>
        <w:rPr>
          <w:spacing w:val="-11"/>
        </w:rPr>
        <w:t xml:space="preserve"> </w:t>
      </w:r>
      <w:r>
        <w:t>term,</w:t>
      </w:r>
      <w:r>
        <w:rPr>
          <w:spacing w:val="-6"/>
        </w:rPr>
        <w:t xml:space="preserve"> </w:t>
      </w:r>
      <w:r>
        <w:t>or</w:t>
      </w:r>
      <w:r>
        <w:rPr>
          <w:spacing w:val="-8"/>
        </w:rPr>
        <w:t xml:space="preserve"> </w:t>
      </w:r>
      <w:r>
        <w:t>provision</w:t>
      </w:r>
      <w:r>
        <w:rPr>
          <w:spacing w:val="-10"/>
        </w:rPr>
        <w:t xml:space="preserve"> </w:t>
      </w:r>
      <w:r>
        <w:t>of this</w:t>
      </w:r>
      <w:r>
        <w:rPr>
          <w:spacing w:val="-5"/>
        </w:rPr>
        <w:t xml:space="preserve"> </w:t>
      </w:r>
      <w:r>
        <w:t>Agreement</w:t>
      </w:r>
      <w:r>
        <w:rPr>
          <w:spacing w:val="-3"/>
        </w:rPr>
        <w:t xml:space="preserve"> </w:t>
      </w:r>
      <w:r>
        <w:t>is</w:t>
      </w:r>
      <w:r>
        <w:rPr>
          <w:spacing w:val="-4"/>
        </w:rPr>
        <w:t xml:space="preserve"> </w:t>
      </w:r>
      <w:r>
        <w:t>by</w:t>
      </w:r>
      <w:r>
        <w:rPr>
          <w:spacing w:val="-6"/>
        </w:rPr>
        <w:t xml:space="preserve"> </w:t>
      </w:r>
      <w:r>
        <w:t>the</w:t>
      </w:r>
      <w:r>
        <w:rPr>
          <w:spacing w:val="-4"/>
        </w:rPr>
        <w:t xml:space="preserve"> </w:t>
      </w:r>
      <w:r>
        <w:t>courts</w:t>
      </w:r>
      <w:r>
        <w:rPr>
          <w:spacing w:val="-7"/>
        </w:rPr>
        <w:t xml:space="preserve"> </w:t>
      </w:r>
      <w:r>
        <w:t>or</w:t>
      </w:r>
      <w:r>
        <w:rPr>
          <w:spacing w:val="-1"/>
        </w:rPr>
        <w:t xml:space="preserve"> </w:t>
      </w:r>
      <w:r>
        <w:t>other</w:t>
      </w:r>
      <w:r>
        <w:rPr>
          <w:spacing w:val="-7"/>
        </w:rPr>
        <w:t xml:space="preserve"> </w:t>
      </w:r>
      <w:r>
        <w:t>judicial</w:t>
      </w:r>
      <w:r>
        <w:rPr>
          <w:spacing w:val="-7"/>
        </w:rPr>
        <w:t xml:space="preserve"> </w:t>
      </w:r>
      <w:r>
        <w:t>body</w:t>
      </w:r>
      <w:r>
        <w:rPr>
          <w:spacing w:val="-7"/>
        </w:rPr>
        <w:t xml:space="preserve"> </w:t>
      </w:r>
      <w:r>
        <w:t>held</w:t>
      </w:r>
      <w:r>
        <w:rPr>
          <w:spacing w:val="-7"/>
        </w:rPr>
        <w:t xml:space="preserve"> </w:t>
      </w:r>
      <w:r>
        <w:t>to</w:t>
      </w:r>
      <w:r>
        <w:rPr>
          <w:spacing w:val="-4"/>
        </w:rPr>
        <w:t xml:space="preserve"> </w:t>
      </w:r>
      <w:r>
        <w:t>be</w:t>
      </w:r>
      <w:r>
        <w:rPr>
          <w:spacing w:val="-6"/>
        </w:rPr>
        <w:t xml:space="preserve"> </w:t>
      </w:r>
      <w:r>
        <w:t>illegal</w:t>
      </w:r>
      <w:r>
        <w:rPr>
          <w:spacing w:val="-3"/>
        </w:rPr>
        <w:t xml:space="preserve"> </w:t>
      </w:r>
      <w:r>
        <w:t>or</w:t>
      </w:r>
      <w:r>
        <w:rPr>
          <w:spacing w:val="-7"/>
        </w:rPr>
        <w:t xml:space="preserve"> </w:t>
      </w:r>
      <w:r>
        <w:t>in</w:t>
      </w:r>
      <w:r>
        <w:rPr>
          <w:spacing w:val="-6"/>
        </w:rPr>
        <w:t xml:space="preserve"> </w:t>
      </w:r>
      <w:r>
        <w:t>conflict</w:t>
      </w:r>
      <w:r>
        <w:rPr>
          <w:spacing w:val="-3"/>
        </w:rPr>
        <w:t xml:space="preserve"> </w:t>
      </w:r>
      <w:r>
        <w:t>with</w:t>
      </w:r>
      <w:r>
        <w:rPr>
          <w:spacing w:val="-4"/>
        </w:rPr>
        <w:t xml:space="preserve"> </w:t>
      </w:r>
      <w:r>
        <w:t>any</w:t>
      </w:r>
      <w:r>
        <w:rPr>
          <w:spacing w:val="-6"/>
        </w:rPr>
        <w:t xml:space="preserve"> </w:t>
      </w:r>
      <w:r>
        <w:t>law of</w:t>
      </w:r>
      <w:r>
        <w:rPr>
          <w:spacing w:val="-2"/>
        </w:rPr>
        <w:t xml:space="preserve"> </w:t>
      </w:r>
      <w:r>
        <w:t>the</w:t>
      </w:r>
      <w:r>
        <w:rPr>
          <w:spacing w:val="-3"/>
        </w:rPr>
        <w:t xml:space="preserve"> </w:t>
      </w:r>
      <w:r>
        <w:t>State</w:t>
      </w:r>
      <w:r>
        <w:rPr>
          <w:spacing w:val="-3"/>
        </w:rPr>
        <w:t xml:space="preserve"> </w:t>
      </w:r>
      <w:r>
        <w:t>of</w:t>
      </w:r>
      <w:r>
        <w:rPr>
          <w:spacing w:val="-2"/>
        </w:rPr>
        <w:t xml:space="preserve"> </w:t>
      </w:r>
      <w:r>
        <w:t>Mississippi</w:t>
      </w:r>
      <w:r>
        <w:rPr>
          <w:spacing w:val="-2"/>
        </w:rPr>
        <w:t xml:space="preserve"> </w:t>
      </w:r>
      <w:r>
        <w:t>or</w:t>
      </w:r>
      <w:r>
        <w:rPr>
          <w:spacing w:val="-2"/>
        </w:rPr>
        <w:t xml:space="preserve"> </w:t>
      </w:r>
      <w:r>
        <w:t>any</w:t>
      </w:r>
      <w:r>
        <w:rPr>
          <w:spacing w:val="-2"/>
        </w:rPr>
        <w:t xml:space="preserve"> </w:t>
      </w:r>
      <w:r>
        <w:t>federal</w:t>
      </w:r>
      <w:r>
        <w:rPr>
          <w:spacing w:val="-2"/>
        </w:rPr>
        <w:t xml:space="preserve"> </w:t>
      </w:r>
      <w:r>
        <w:t>law,</w:t>
      </w:r>
      <w:r>
        <w:rPr>
          <w:spacing w:val="-2"/>
        </w:rPr>
        <w:t xml:space="preserve"> </w:t>
      </w:r>
      <w:r>
        <w:t>the</w:t>
      </w:r>
      <w:r>
        <w:rPr>
          <w:spacing w:val="-3"/>
        </w:rPr>
        <w:t xml:space="preserve"> </w:t>
      </w:r>
      <w:r>
        <w:t>validity</w:t>
      </w:r>
      <w:r>
        <w:rPr>
          <w:spacing w:val="-2"/>
        </w:rPr>
        <w:t xml:space="preserve"> </w:t>
      </w:r>
      <w:r>
        <w:t>of</w:t>
      </w:r>
      <w:r>
        <w:rPr>
          <w:spacing w:val="-2"/>
        </w:rPr>
        <w:t xml:space="preserve"> </w:t>
      </w:r>
      <w:r>
        <w:t>the</w:t>
      </w:r>
      <w:r>
        <w:rPr>
          <w:spacing w:val="-3"/>
        </w:rPr>
        <w:t xml:space="preserve"> </w:t>
      </w:r>
      <w:r>
        <w:t>remaining</w:t>
      </w:r>
      <w:r>
        <w:rPr>
          <w:spacing w:val="-2"/>
        </w:rPr>
        <w:t xml:space="preserve"> </w:t>
      </w:r>
      <w:r>
        <w:t>portions</w:t>
      </w:r>
      <w:r>
        <w:rPr>
          <w:spacing w:val="-3"/>
        </w:rPr>
        <w:t xml:space="preserve"> </w:t>
      </w:r>
      <w:r>
        <w:t>or</w:t>
      </w:r>
      <w:r>
        <w:rPr>
          <w:spacing w:val="-2"/>
        </w:rPr>
        <w:t xml:space="preserve"> </w:t>
      </w:r>
      <w:r>
        <w:t>provisions shall not be affected and the obligations of the parties shall be construed in full force as if this Agreement did not</w:t>
      </w:r>
      <w:r>
        <w:rPr>
          <w:spacing w:val="-1"/>
        </w:rPr>
        <w:t xml:space="preserve"> </w:t>
      </w:r>
      <w:r>
        <w:t>contain</w:t>
      </w:r>
      <w:r>
        <w:rPr>
          <w:spacing w:val="-4"/>
        </w:rPr>
        <w:t xml:space="preserve"> </w:t>
      </w:r>
      <w:r>
        <w:t>that particular part, term, or provision held to be invalid.</w:t>
      </w:r>
    </w:p>
    <w:p w14:paraId="093DEB77" w14:textId="77777777" w:rsidR="00C2522D" w:rsidRDefault="00C2522D">
      <w:pPr>
        <w:sectPr w:rsidR="00C2522D" w:rsidSect="00DA11AE">
          <w:pgSz w:w="12240" w:h="15840"/>
          <w:pgMar w:top="1440" w:right="900" w:bottom="960" w:left="1280" w:header="0" w:footer="776" w:gutter="0"/>
          <w:cols w:space="720"/>
        </w:sectPr>
      </w:pPr>
    </w:p>
    <w:p w14:paraId="093DEB78" w14:textId="77777777" w:rsidR="00C2522D" w:rsidRDefault="00817DED">
      <w:pPr>
        <w:pStyle w:val="ListParagraph"/>
        <w:numPr>
          <w:ilvl w:val="0"/>
          <w:numId w:val="1"/>
        </w:numPr>
        <w:tabs>
          <w:tab w:val="left" w:pos="876"/>
        </w:tabs>
        <w:spacing w:before="73"/>
        <w:ind w:left="876" w:right="659" w:hanging="676"/>
      </w:pPr>
      <w:r>
        <w:rPr>
          <w:u w:val="single"/>
        </w:rPr>
        <w:lastRenderedPageBreak/>
        <w:t>Applicable Law.</w:t>
      </w:r>
      <w:r>
        <w:t xml:space="preserve"> This Agreement shall be construed broadly to implement and comply with the requirements relating to HIPAA and its implementing regulations. All other aspects of this Agreement shall be governed by and construed in accordance with the laws of the State of Mississippi,</w:t>
      </w:r>
      <w:r>
        <w:rPr>
          <w:spacing w:val="-13"/>
        </w:rPr>
        <w:t xml:space="preserve"> </w:t>
      </w:r>
      <w:r>
        <w:t>excluding</w:t>
      </w:r>
      <w:r>
        <w:rPr>
          <w:spacing w:val="-14"/>
        </w:rPr>
        <w:t xml:space="preserve"> </w:t>
      </w:r>
      <w:r>
        <w:t>its</w:t>
      </w:r>
      <w:r>
        <w:rPr>
          <w:spacing w:val="-11"/>
        </w:rPr>
        <w:t xml:space="preserve"> </w:t>
      </w:r>
      <w:r>
        <w:t>conflicts</w:t>
      </w:r>
      <w:r>
        <w:rPr>
          <w:spacing w:val="-12"/>
        </w:rPr>
        <w:t xml:space="preserve"> </w:t>
      </w:r>
      <w:r>
        <w:t>of</w:t>
      </w:r>
      <w:r>
        <w:rPr>
          <w:spacing w:val="-10"/>
        </w:rPr>
        <w:t xml:space="preserve"> </w:t>
      </w:r>
      <w:proofErr w:type="spellStart"/>
      <w:r>
        <w:t>laws</w:t>
      </w:r>
      <w:proofErr w:type="spellEnd"/>
      <w:r>
        <w:rPr>
          <w:spacing w:val="-11"/>
        </w:rPr>
        <w:t xml:space="preserve"> </w:t>
      </w:r>
      <w:r>
        <w:t>provisions,</w:t>
      </w:r>
      <w:r>
        <w:rPr>
          <w:spacing w:val="-14"/>
        </w:rPr>
        <w:t xml:space="preserve"> </w:t>
      </w:r>
      <w:r>
        <w:t>and</w:t>
      </w:r>
      <w:r>
        <w:rPr>
          <w:spacing w:val="-11"/>
        </w:rPr>
        <w:t xml:space="preserve"> </w:t>
      </w:r>
      <w:r>
        <w:t>any</w:t>
      </w:r>
      <w:r>
        <w:rPr>
          <w:spacing w:val="-14"/>
        </w:rPr>
        <w:t xml:space="preserve"> </w:t>
      </w:r>
      <w:r>
        <w:t>litigation</w:t>
      </w:r>
      <w:r>
        <w:rPr>
          <w:spacing w:val="-13"/>
        </w:rPr>
        <w:t xml:space="preserve"> </w:t>
      </w:r>
      <w:r>
        <w:t>with</w:t>
      </w:r>
      <w:r>
        <w:rPr>
          <w:spacing w:val="-11"/>
        </w:rPr>
        <w:t xml:space="preserve"> </w:t>
      </w:r>
      <w:r>
        <w:t>respect</w:t>
      </w:r>
      <w:r>
        <w:rPr>
          <w:spacing w:val="-13"/>
        </w:rPr>
        <w:t xml:space="preserve"> </w:t>
      </w:r>
      <w:r>
        <w:t>thereto</w:t>
      </w:r>
      <w:r>
        <w:rPr>
          <w:spacing w:val="-11"/>
        </w:rPr>
        <w:t xml:space="preserve"> </w:t>
      </w:r>
      <w:r>
        <w:t>shall be brought in the courts of the State. Business Associate shall comply with applicable federal, state, and local laws, regulations, policies, and procedures as now</w:t>
      </w:r>
    </w:p>
    <w:p w14:paraId="093DEB79" w14:textId="77777777" w:rsidR="00C2522D" w:rsidRDefault="00817DED">
      <w:pPr>
        <w:pStyle w:val="BodyText"/>
        <w:ind w:left="877" w:right="990"/>
        <w:jc w:val="both"/>
      </w:pPr>
      <w:r>
        <w:t>existing</w:t>
      </w:r>
      <w:r>
        <w:rPr>
          <w:spacing w:val="-11"/>
        </w:rPr>
        <w:t xml:space="preserve"> </w:t>
      </w:r>
      <w:r>
        <w:t>and</w:t>
      </w:r>
      <w:r>
        <w:rPr>
          <w:spacing w:val="-11"/>
        </w:rPr>
        <w:t xml:space="preserve"> </w:t>
      </w:r>
      <w:r>
        <w:t>as</w:t>
      </w:r>
      <w:r>
        <w:rPr>
          <w:spacing w:val="-9"/>
        </w:rPr>
        <w:t xml:space="preserve"> </w:t>
      </w:r>
      <w:r>
        <w:t>may</w:t>
      </w:r>
      <w:r>
        <w:rPr>
          <w:spacing w:val="-11"/>
        </w:rPr>
        <w:t xml:space="preserve"> </w:t>
      </w:r>
      <w:r>
        <w:t>be</w:t>
      </w:r>
      <w:r>
        <w:rPr>
          <w:spacing w:val="-10"/>
        </w:rPr>
        <w:t xml:space="preserve"> </w:t>
      </w:r>
      <w:r>
        <w:t>amended</w:t>
      </w:r>
      <w:r>
        <w:rPr>
          <w:spacing w:val="-10"/>
        </w:rPr>
        <w:t xml:space="preserve"> </w:t>
      </w:r>
      <w:r>
        <w:t>or</w:t>
      </w:r>
      <w:r>
        <w:rPr>
          <w:spacing w:val="-9"/>
        </w:rPr>
        <w:t xml:space="preserve"> </w:t>
      </w:r>
      <w:r>
        <w:t>modified.</w:t>
      </w:r>
      <w:r>
        <w:rPr>
          <w:spacing w:val="-7"/>
        </w:rPr>
        <w:t xml:space="preserve"> </w:t>
      </w:r>
      <w:r>
        <w:t>Where</w:t>
      </w:r>
      <w:r>
        <w:rPr>
          <w:spacing w:val="-10"/>
        </w:rPr>
        <w:t xml:space="preserve"> </w:t>
      </w:r>
      <w:r>
        <w:t>provisions</w:t>
      </w:r>
      <w:r>
        <w:rPr>
          <w:spacing w:val="-10"/>
        </w:rPr>
        <w:t xml:space="preserve"> </w:t>
      </w:r>
      <w:r>
        <w:t>of</w:t>
      </w:r>
      <w:r>
        <w:rPr>
          <w:spacing w:val="-14"/>
        </w:rPr>
        <w:t xml:space="preserve"> </w:t>
      </w:r>
      <w:r>
        <w:t>this</w:t>
      </w:r>
      <w:r>
        <w:rPr>
          <w:spacing w:val="-9"/>
        </w:rPr>
        <w:t xml:space="preserve"> </w:t>
      </w:r>
      <w:r>
        <w:t>Agreement</w:t>
      </w:r>
      <w:r>
        <w:rPr>
          <w:spacing w:val="-9"/>
        </w:rPr>
        <w:t xml:space="preserve"> </w:t>
      </w:r>
      <w:r>
        <w:t>differ</w:t>
      </w:r>
      <w:r>
        <w:rPr>
          <w:spacing w:val="-4"/>
        </w:rPr>
        <w:t xml:space="preserve"> </w:t>
      </w:r>
      <w:r>
        <w:t>from those</w:t>
      </w:r>
      <w:r>
        <w:rPr>
          <w:spacing w:val="-6"/>
        </w:rPr>
        <w:t xml:space="preserve"> </w:t>
      </w:r>
      <w:r>
        <w:t>mandated</w:t>
      </w:r>
      <w:r>
        <w:rPr>
          <w:spacing w:val="-6"/>
        </w:rPr>
        <w:t xml:space="preserve"> </w:t>
      </w:r>
      <w:r>
        <w:t>by</w:t>
      </w:r>
      <w:r>
        <w:rPr>
          <w:spacing w:val="-9"/>
        </w:rPr>
        <w:t xml:space="preserve"> </w:t>
      </w:r>
      <w:r>
        <w:t>such</w:t>
      </w:r>
      <w:r>
        <w:rPr>
          <w:spacing w:val="-6"/>
        </w:rPr>
        <w:t xml:space="preserve"> </w:t>
      </w:r>
      <w:r>
        <w:t>laws</w:t>
      </w:r>
      <w:r>
        <w:rPr>
          <w:spacing w:val="-6"/>
        </w:rPr>
        <w:t xml:space="preserve"> </w:t>
      </w:r>
      <w:r>
        <w:t>and</w:t>
      </w:r>
      <w:r>
        <w:rPr>
          <w:spacing w:val="-5"/>
        </w:rPr>
        <w:t xml:space="preserve"> </w:t>
      </w:r>
      <w:r>
        <w:t>regulations,</w:t>
      </w:r>
      <w:r>
        <w:rPr>
          <w:spacing w:val="-6"/>
        </w:rPr>
        <w:t xml:space="preserve"> </w:t>
      </w:r>
      <w:r>
        <w:t>but</w:t>
      </w:r>
      <w:r>
        <w:rPr>
          <w:spacing w:val="-4"/>
        </w:rPr>
        <w:t xml:space="preserve"> </w:t>
      </w:r>
      <w:r>
        <w:t>are</w:t>
      </w:r>
      <w:r>
        <w:rPr>
          <w:spacing w:val="-6"/>
        </w:rPr>
        <w:t xml:space="preserve"> </w:t>
      </w:r>
      <w:r>
        <w:t>nonetheless</w:t>
      </w:r>
      <w:r>
        <w:rPr>
          <w:spacing w:val="-6"/>
        </w:rPr>
        <w:t xml:space="preserve"> </w:t>
      </w:r>
      <w:r>
        <w:t>permitted</w:t>
      </w:r>
      <w:r>
        <w:rPr>
          <w:spacing w:val="-6"/>
        </w:rPr>
        <w:t xml:space="preserve"> </w:t>
      </w:r>
      <w:r>
        <w:t>by</w:t>
      </w:r>
      <w:r>
        <w:rPr>
          <w:spacing w:val="-8"/>
        </w:rPr>
        <w:t xml:space="preserve"> </w:t>
      </w:r>
      <w:r>
        <w:t>such</w:t>
      </w:r>
      <w:r>
        <w:rPr>
          <w:spacing w:val="-3"/>
        </w:rPr>
        <w:t xml:space="preserve"> </w:t>
      </w:r>
      <w:r>
        <w:t>laws</w:t>
      </w:r>
      <w:r>
        <w:rPr>
          <w:spacing w:val="-5"/>
        </w:rPr>
        <w:t xml:space="preserve"> </w:t>
      </w:r>
      <w:r>
        <w:t>and regulations, the provisions of this Agreement shall control.</w:t>
      </w:r>
    </w:p>
    <w:p w14:paraId="093DEB7A" w14:textId="77777777" w:rsidR="00C2522D" w:rsidRDefault="00C2522D">
      <w:pPr>
        <w:pStyle w:val="BodyText"/>
        <w:spacing w:before="11"/>
        <w:rPr>
          <w:sz w:val="21"/>
        </w:rPr>
      </w:pPr>
    </w:p>
    <w:p w14:paraId="093DEB7B" w14:textId="77777777" w:rsidR="00C2522D" w:rsidRDefault="00817DED">
      <w:pPr>
        <w:pStyle w:val="ListParagraph"/>
        <w:numPr>
          <w:ilvl w:val="0"/>
          <w:numId w:val="1"/>
        </w:numPr>
        <w:tabs>
          <w:tab w:val="left" w:pos="877"/>
        </w:tabs>
        <w:ind w:left="877" w:right="662"/>
      </w:pPr>
      <w:r>
        <w:rPr>
          <w:u w:val="single"/>
        </w:rPr>
        <w:t>Non‐Assignment and Subcontracting.</w:t>
      </w:r>
      <w:r>
        <w:t xml:space="preserve"> Business Associate shall not assign, subcontract, or otherwise transfer this Agreement, in whole or in part, without the prior written consent of MSDH.</w:t>
      </w:r>
      <w:r>
        <w:rPr>
          <w:spacing w:val="-12"/>
        </w:rPr>
        <w:t xml:space="preserve"> </w:t>
      </w:r>
      <w:r>
        <w:t>Any</w:t>
      </w:r>
      <w:r>
        <w:rPr>
          <w:spacing w:val="-14"/>
        </w:rPr>
        <w:t xml:space="preserve"> </w:t>
      </w:r>
      <w:r>
        <w:t>attempted</w:t>
      </w:r>
      <w:r>
        <w:rPr>
          <w:spacing w:val="-12"/>
        </w:rPr>
        <w:t xml:space="preserve"> </w:t>
      </w:r>
      <w:r>
        <w:t>assignment</w:t>
      </w:r>
      <w:r>
        <w:rPr>
          <w:spacing w:val="-9"/>
        </w:rPr>
        <w:t xml:space="preserve"> </w:t>
      </w:r>
      <w:r>
        <w:t>or</w:t>
      </w:r>
      <w:r>
        <w:rPr>
          <w:spacing w:val="-12"/>
        </w:rPr>
        <w:t xml:space="preserve"> </w:t>
      </w:r>
      <w:r>
        <w:t>transfer</w:t>
      </w:r>
      <w:r>
        <w:rPr>
          <w:spacing w:val="-13"/>
        </w:rPr>
        <w:t xml:space="preserve"> </w:t>
      </w:r>
      <w:r>
        <w:t>of</w:t>
      </w:r>
      <w:r>
        <w:rPr>
          <w:spacing w:val="-12"/>
        </w:rPr>
        <w:t xml:space="preserve"> </w:t>
      </w:r>
      <w:r>
        <w:t>its</w:t>
      </w:r>
      <w:r>
        <w:rPr>
          <w:spacing w:val="-12"/>
        </w:rPr>
        <w:t xml:space="preserve"> </w:t>
      </w:r>
      <w:r>
        <w:t>obligations</w:t>
      </w:r>
      <w:r>
        <w:rPr>
          <w:spacing w:val="-11"/>
        </w:rPr>
        <w:t xml:space="preserve"> </w:t>
      </w:r>
      <w:r>
        <w:t>without</w:t>
      </w:r>
      <w:r>
        <w:rPr>
          <w:spacing w:val="-12"/>
        </w:rPr>
        <w:t xml:space="preserve"> </w:t>
      </w:r>
      <w:r>
        <w:t>such</w:t>
      </w:r>
      <w:r>
        <w:rPr>
          <w:spacing w:val="-12"/>
        </w:rPr>
        <w:t xml:space="preserve"> </w:t>
      </w:r>
      <w:r>
        <w:t>consent</w:t>
      </w:r>
      <w:r>
        <w:rPr>
          <w:spacing w:val="-12"/>
        </w:rPr>
        <w:t xml:space="preserve"> </w:t>
      </w:r>
      <w:r>
        <w:t>shall</w:t>
      </w:r>
      <w:r>
        <w:rPr>
          <w:spacing w:val="-7"/>
        </w:rPr>
        <w:t xml:space="preserve"> </w:t>
      </w:r>
      <w:r>
        <w:t>be</w:t>
      </w:r>
      <w:r>
        <w:rPr>
          <w:spacing w:val="-12"/>
        </w:rPr>
        <w:t xml:space="preserve"> </w:t>
      </w:r>
      <w:r>
        <w:t>null and</w:t>
      </w:r>
      <w:r>
        <w:rPr>
          <w:spacing w:val="-2"/>
        </w:rPr>
        <w:t xml:space="preserve"> </w:t>
      </w:r>
      <w:r>
        <w:t>void.</w:t>
      </w:r>
      <w:r>
        <w:rPr>
          <w:spacing w:val="-2"/>
        </w:rPr>
        <w:t xml:space="preserve"> </w:t>
      </w:r>
      <w:r>
        <w:t>No</w:t>
      </w:r>
      <w:r>
        <w:rPr>
          <w:spacing w:val="-3"/>
        </w:rPr>
        <w:t xml:space="preserve"> </w:t>
      </w:r>
      <w:r>
        <w:t>such</w:t>
      </w:r>
      <w:r>
        <w:rPr>
          <w:spacing w:val="-2"/>
        </w:rPr>
        <w:t xml:space="preserve"> </w:t>
      </w:r>
      <w:r>
        <w:t>approval</w:t>
      </w:r>
      <w:r>
        <w:rPr>
          <w:spacing w:val="-3"/>
        </w:rPr>
        <w:t xml:space="preserve"> </w:t>
      </w:r>
      <w:r>
        <w:t>by</w:t>
      </w:r>
      <w:r>
        <w:rPr>
          <w:spacing w:val="-2"/>
        </w:rPr>
        <w:t xml:space="preserve"> </w:t>
      </w:r>
      <w:r>
        <w:t>MSDH</w:t>
      </w:r>
      <w:r>
        <w:rPr>
          <w:spacing w:val="-3"/>
        </w:rPr>
        <w:t xml:space="preserve"> </w:t>
      </w:r>
      <w:r>
        <w:t>of</w:t>
      </w:r>
      <w:r>
        <w:rPr>
          <w:spacing w:val="-3"/>
        </w:rPr>
        <w:t xml:space="preserve"> </w:t>
      </w:r>
      <w:r>
        <w:t>any</w:t>
      </w:r>
      <w:r>
        <w:rPr>
          <w:spacing w:val="-2"/>
        </w:rPr>
        <w:t xml:space="preserve"> </w:t>
      </w:r>
      <w:r>
        <w:t>subcontract</w:t>
      </w:r>
      <w:r>
        <w:rPr>
          <w:spacing w:val="-2"/>
        </w:rPr>
        <w:t xml:space="preserve"> </w:t>
      </w:r>
      <w:r>
        <w:t>shall</w:t>
      </w:r>
      <w:r>
        <w:rPr>
          <w:spacing w:val="-2"/>
        </w:rPr>
        <w:t xml:space="preserve"> </w:t>
      </w:r>
      <w:r>
        <w:t>be</w:t>
      </w:r>
      <w:r>
        <w:rPr>
          <w:spacing w:val="-3"/>
        </w:rPr>
        <w:t xml:space="preserve"> </w:t>
      </w:r>
      <w:r>
        <w:t>deemed</w:t>
      </w:r>
      <w:r>
        <w:rPr>
          <w:spacing w:val="-2"/>
        </w:rPr>
        <w:t xml:space="preserve"> </w:t>
      </w:r>
      <w:r>
        <w:t>in</w:t>
      </w:r>
      <w:r>
        <w:rPr>
          <w:spacing w:val="-2"/>
        </w:rPr>
        <w:t xml:space="preserve"> </w:t>
      </w:r>
      <w:r>
        <w:t>any</w:t>
      </w:r>
      <w:r>
        <w:rPr>
          <w:spacing w:val="-3"/>
        </w:rPr>
        <w:t xml:space="preserve"> </w:t>
      </w:r>
      <w:r>
        <w:t>way</w:t>
      </w:r>
      <w:r>
        <w:rPr>
          <w:spacing w:val="-2"/>
        </w:rPr>
        <w:t xml:space="preserve"> </w:t>
      </w:r>
      <w:r>
        <w:t>to</w:t>
      </w:r>
      <w:r>
        <w:rPr>
          <w:spacing w:val="-2"/>
        </w:rPr>
        <w:t xml:space="preserve"> </w:t>
      </w:r>
      <w:r>
        <w:t>provide for the incurrence of any obligation of MSDH in addition to the total compensation agreed upon in this Agreement. Subcontracts shall be subject to the terms and conditions of this Agreement and</w:t>
      </w:r>
      <w:r>
        <w:rPr>
          <w:spacing w:val="-4"/>
        </w:rPr>
        <w:t xml:space="preserve"> </w:t>
      </w:r>
      <w:r>
        <w:t>to</w:t>
      </w:r>
      <w:r>
        <w:rPr>
          <w:spacing w:val="-6"/>
        </w:rPr>
        <w:t xml:space="preserve"> </w:t>
      </w:r>
      <w:r>
        <w:t>any</w:t>
      </w:r>
      <w:r>
        <w:rPr>
          <w:spacing w:val="-9"/>
        </w:rPr>
        <w:t xml:space="preserve"> </w:t>
      </w:r>
      <w:r>
        <w:t>conditions</w:t>
      </w:r>
      <w:r>
        <w:rPr>
          <w:spacing w:val="-6"/>
        </w:rPr>
        <w:t xml:space="preserve"> </w:t>
      </w:r>
      <w:r>
        <w:t>of</w:t>
      </w:r>
      <w:r>
        <w:rPr>
          <w:spacing w:val="-5"/>
        </w:rPr>
        <w:t xml:space="preserve"> </w:t>
      </w:r>
      <w:r>
        <w:t>approval</w:t>
      </w:r>
      <w:r>
        <w:rPr>
          <w:spacing w:val="-6"/>
        </w:rPr>
        <w:t xml:space="preserve"> </w:t>
      </w:r>
      <w:r>
        <w:t>that</w:t>
      </w:r>
      <w:r>
        <w:rPr>
          <w:spacing w:val="-4"/>
        </w:rPr>
        <w:t xml:space="preserve"> </w:t>
      </w:r>
      <w:r>
        <w:t>MSDH</w:t>
      </w:r>
      <w:r>
        <w:rPr>
          <w:spacing w:val="-7"/>
        </w:rPr>
        <w:t xml:space="preserve"> </w:t>
      </w:r>
      <w:r>
        <w:t>may</w:t>
      </w:r>
      <w:r>
        <w:rPr>
          <w:spacing w:val="-6"/>
        </w:rPr>
        <w:t xml:space="preserve"> </w:t>
      </w:r>
      <w:r>
        <w:t>deem</w:t>
      </w:r>
      <w:r>
        <w:rPr>
          <w:spacing w:val="-2"/>
        </w:rPr>
        <w:t xml:space="preserve"> </w:t>
      </w:r>
      <w:r>
        <w:t>necessary.</w:t>
      </w:r>
      <w:r>
        <w:rPr>
          <w:spacing w:val="-7"/>
        </w:rPr>
        <w:t xml:space="preserve"> </w:t>
      </w:r>
      <w:r>
        <w:t>Subject</w:t>
      </w:r>
      <w:r>
        <w:rPr>
          <w:spacing w:val="-4"/>
        </w:rPr>
        <w:t xml:space="preserve"> </w:t>
      </w:r>
      <w:r>
        <w:t>to</w:t>
      </w:r>
      <w:r>
        <w:rPr>
          <w:spacing w:val="-7"/>
        </w:rPr>
        <w:t xml:space="preserve"> </w:t>
      </w:r>
      <w:r>
        <w:t>the</w:t>
      </w:r>
      <w:r>
        <w:rPr>
          <w:spacing w:val="-6"/>
        </w:rPr>
        <w:t xml:space="preserve"> </w:t>
      </w:r>
      <w:r>
        <w:t>foregoing,</w:t>
      </w:r>
      <w:r>
        <w:rPr>
          <w:spacing w:val="-7"/>
        </w:rPr>
        <w:t xml:space="preserve"> </w:t>
      </w:r>
      <w:r>
        <w:t>this Agreement</w:t>
      </w:r>
      <w:r>
        <w:rPr>
          <w:spacing w:val="-11"/>
        </w:rPr>
        <w:t xml:space="preserve"> </w:t>
      </w:r>
      <w:r>
        <w:t>shall</w:t>
      </w:r>
      <w:r>
        <w:rPr>
          <w:spacing w:val="-12"/>
        </w:rPr>
        <w:t xml:space="preserve"> </w:t>
      </w:r>
      <w:r>
        <w:t>be</w:t>
      </w:r>
      <w:r>
        <w:rPr>
          <w:spacing w:val="-12"/>
        </w:rPr>
        <w:t xml:space="preserve"> </w:t>
      </w:r>
      <w:r>
        <w:t>binding</w:t>
      </w:r>
      <w:r>
        <w:rPr>
          <w:spacing w:val="-14"/>
        </w:rPr>
        <w:t xml:space="preserve"> </w:t>
      </w:r>
      <w:r>
        <w:t>upon</w:t>
      </w:r>
      <w:r>
        <w:rPr>
          <w:spacing w:val="-13"/>
        </w:rPr>
        <w:t xml:space="preserve"> </w:t>
      </w:r>
      <w:r>
        <w:t>the</w:t>
      </w:r>
      <w:r>
        <w:rPr>
          <w:spacing w:val="-13"/>
        </w:rPr>
        <w:t xml:space="preserve"> </w:t>
      </w:r>
      <w:r>
        <w:t>respective</w:t>
      </w:r>
      <w:r>
        <w:rPr>
          <w:spacing w:val="-6"/>
        </w:rPr>
        <w:t xml:space="preserve"> </w:t>
      </w:r>
      <w:r>
        <w:t>successors</w:t>
      </w:r>
      <w:r>
        <w:rPr>
          <w:spacing w:val="-12"/>
        </w:rPr>
        <w:t xml:space="preserve"> </w:t>
      </w:r>
      <w:r>
        <w:t>and</w:t>
      </w:r>
      <w:r>
        <w:rPr>
          <w:spacing w:val="-11"/>
        </w:rPr>
        <w:t xml:space="preserve"> </w:t>
      </w:r>
      <w:r>
        <w:t>assigns</w:t>
      </w:r>
      <w:r>
        <w:rPr>
          <w:spacing w:val="-12"/>
        </w:rPr>
        <w:t xml:space="preserve"> </w:t>
      </w:r>
      <w:r>
        <w:t>of</w:t>
      </w:r>
      <w:r>
        <w:rPr>
          <w:spacing w:val="-12"/>
        </w:rPr>
        <w:t xml:space="preserve"> </w:t>
      </w:r>
      <w:r>
        <w:t>the</w:t>
      </w:r>
      <w:r>
        <w:rPr>
          <w:spacing w:val="-11"/>
        </w:rPr>
        <w:t xml:space="preserve"> </w:t>
      </w:r>
      <w:r>
        <w:t>parties.</w:t>
      </w:r>
      <w:r>
        <w:rPr>
          <w:spacing w:val="-12"/>
        </w:rPr>
        <w:t xml:space="preserve"> </w:t>
      </w:r>
      <w:r>
        <w:t>MSDH</w:t>
      </w:r>
      <w:r>
        <w:rPr>
          <w:spacing w:val="-10"/>
        </w:rPr>
        <w:t xml:space="preserve"> </w:t>
      </w:r>
      <w:r>
        <w:t>may assign its rights and obligations under this Agreement to any</w:t>
      </w:r>
      <w:r>
        <w:rPr>
          <w:spacing w:val="-3"/>
        </w:rPr>
        <w:t xml:space="preserve"> </w:t>
      </w:r>
      <w:r>
        <w:t>successor or affiliated</w:t>
      </w:r>
      <w:r>
        <w:rPr>
          <w:spacing w:val="-3"/>
        </w:rPr>
        <w:t xml:space="preserve"> </w:t>
      </w:r>
      <w:r>
        <w:t>entity.</w:t>
      </w:r>
    </w:p>
    <w:p w14:paraId="093DEB7C" w14:textId="77777777" w:rsidR="00C2522D" w:rsidRDefault="00C2522D">
      <w:pPr>
        <w:pStyle w:val="BodyText"/>
      </w:pPr>
    </w:p>
    <w:p w14:paraId="093DEB7D" w14:textId="77777777" w:rsidR="00C2522D" w:rsidRDefault="00817DED">
      <w:pPr>
        <w:pStyle w:val="ListParagraph"/>
        <w:numPr>
          <w:ilvl w:val="0"/>
          <w:numId w:val="1"/>
        </w:numPr>
        <w:tabs>
          <w:tab w:val="left" w:pos="877"/>
        </w:tabs>
        <w:ind w:left="877" w:right="1435" w:hanging="681"/>
      </w:pPr>
      <w:r>
        <w:rPr>
          <w:u w:val="single"/>
        </w:rPr>
        <w:t>Entire</w:t>
      </w:r>
      <w:r>
        <w:rPr>
          <w:spacing w:val="-16"/>
          <w:u w:val="single"/>
        </w:rPr>
        <w:t xml:space="preserve"> </w:t>
      </w:r>
      <w:r>
        <w:rPr>
          <w:u w:val="single"/>
        </w:rPr>
        <w:t>Agreement.</w:t>
      </w:r>
      <w:r>
        <w:rPr>
          <w:spacing w:val="-14"/>
        </w:rPr>
        <w:t xml:space="preserve"> </w:t>
      </w:r>
      <w:r>
        <w:t>This</w:t>
      </w:r>
      <w:r>
        <w:rPr>
          <w:spacing w:val="-14"/>
        </w:rPr>
        <w:t xml:space="preserve"> </w:t>
      </w:r>
      <w:r>
        <w:t>Agreement</w:t>
      </w:r>
      <w:r>
        <w:rPr>
          <w:spacing w:val="-14"/>
        </w:rPr>
        <w:t xml:space="preserve"> </w:t>
      </w:r>
      <w:r>
        <w:t>contains</w:t>
      </w:r>
      <w:r>
        <w:rPr>
          <w:spacing w:val="-14"/>
        </w:rPr>
        <w:t xml:space="preserve"> </w:t>
      </w:r>
      <w:r>
        <w:t>the</w:t>
      </w:r>
      <w:r>
        <w:rPr>
          <w:spacing w:val="-13"/>
        </w:rPr>
        <w:t xml:space="preserve"> </w:t>
      </w:r>
      <w:r>
        <w:t>entire</w:t>
      </w:r>
      <w:r>
        <w:rPr>
          <w:spacing w:val="-14"/>
        </w:rPr>
        <w:t xml:space="preserve"> </w:t>
      </w:r>
      <w:r>
        <w:t>agreement</w:t>
      </w:r>
      <w:r>
        <w:rPr>
          <w:spacing w:val="-14"/>
        </w:rPr>
        <w:t xml:space="preserve"> </w:t>
      </w:r>
      <w:r>
        <w:t>between</w:t>
      </w:r>
      <w:r>
        <w:rPr>
          <w:spacing w:val="-14"/>
        </w:rPr>
        <w:t xml:space="preserve"> </w:t>
      </w:r>
      <w:r>
        <w:t>the</w:t>
      </w:r>
      <w:r>
        <w:rPr>
          <w:spacing w:val="-14"/>
        </w:rPr>
        <w:t xml:space="preserve"> </w:t>
      </w:r>
      <w:r>
        <w:t>Parties</w:t>
      </w:r>
      <w:r>
        <w:rPr>
          <w:spacing w:val="-13"/>
        </w:rPr>
        <w:t xml:space="preserve"> </w:t>
      </w:r>
      <w:r>
        <w:t>and supersedes all prior discussions, instructions, directions, understandings, negotiations, agreements, and services for like services.</w:t>
      </w:r>
    </w:p>
    <w:p w14:paraId="093DEB7E" w14:textId="77777777" w:rsidR="00C2522D" w:rsidRDefault="00C2522D">
      <w:pPr>
        <w:pStyle w:val="BodyText"/>
        <w:spacing w:before="1"/>
      </w:pPr>
    </w:p>
    <w:p w14:paraId="093DEB7F" w14:textId="77777777" w:rsidR="00C2522D" w:rsidRDefault="00817DED">
      <w:pPr>
        <w:pStyle w:val="ListParagraph"/>
        <w:numPr>
          <w:ilvl w:val="0"/>
          <w:numId w:val="1"/>
        </w:numPr>
        <w:tabs>
          <w:tab w:val="left" w:pos="877"/>
        </w:tabs>
        <w:ind w:left="877" w:right="849" w:hanging="681"/>
      </w:pPr>
      <w:r>
        <w:rPr>
          <w:u w:val="single"/>
        </w:rPr>
        <w:t>No Third Party Beneficiaries.</w:t>
      </w:r>
      <w:r>
        <w:t xml:space="preserve"> Nothing express or implied in this Agreement is intended to confer, nor shall anything herein confer, upon any person other than the Parties and their respective</w:t>
      </w:r>
      <w:r>
        <w:rPr>
          <w:spacing w:val="-14"/>
        </w:rPr>
        <w:t xml:space="preserve"> </w:t>
      </w:r>
      <w:r>
        <w:t>successors,</w:t>
      </w:r>
      <w:r>
        <w:rPr>
          <w:spacing w:val="-14"/>
        </w:rPr>
        <w:t xml:space="preserve"> </w:t>
      </w:r>
      <w:r>
        <w:t>heirs,</w:t>
      </w:r>
      <w:r>
        <w:rPr>
          <w:spacing w:val="-14"/>
        </w:rPr>
        <w:t xml:space="preserve"> </w:t>
      </w:r>
      <w:r>
        <w:t>or</w:t>
      </w:r>
      <w:r>
        <w:rPr>
          <w:spacing w:val="-13"/>
        </w:rPr>
        <w:t xml:space="preserve"> </w:t>
      </w:r>
      <w:r>
        <w:t>permitted</w:t>
      </w:r>
      <w:r>
        <w:rPr>
          <w:spacing w:val="-14"/>
        </w:rPr>
        <w:t xml:space="preserve"> </w:t>
      </w:r>
      <w:r>
        <w:t>assigns,</w:t>
      </w:r>
      <w:r>
        <w:rPr>
          <w:spacing w:val="-13"/>
        </w:rPr>
        <w:t xml:space="preserve"> </w:t>
      </w:r>
      <w:r>
        <w:t>any</w:t>
      </w:r>
      <w:r>
        <w:rPr>
          <w:spacing w:val="-14"/>
        </w:rPr>
        <w:t xml:space="preserve"> </w:t>
      </w:r>
      <w:r>
        <w:t>rights,</w:t>
      </w:r>
      <w:r>
        <w:rPr>
          <w:spacing w:val="-13"/>
        </w:rPr>
        <w:t xml:space="preserve"> </w:t>
      </w:r>
      <w:r>
        <w:t>remedies,</w:t>
      </w:r>
      <w:r>
        <w:rPr>
          <w:spacing w:val="-14"/>
        </w:rPr>
        <w:t xml:space="preserve"> </w:t>
      </w:r>
      <w:r>
        <w:t>obligations,</w:t>
      </w:r>
      <w:r>
        <w:rPr>
          <w:spacing w:val="-14"/>
        </w:rPr>
        <w:t xml:space="preserve"> </w:t>
      </w:r>
      <w:r>
        <w:t>or</w:t>
      </w:r>
      <w:r>
        <w:rPr>
          <w:spacing w:val="-8"/>
        </w:rPr>
        <w:t xml:space="preserve"> </w:t>
      </w:r>
      <w:r>
        <w:t xml:space="preserve">liabilities </w:t>
      </w:r>
      <w:r>
        <w:rPr>
          <w:spacing w:val="-2"/>
        </w:rPr>
        <w:t>whatsoever.</w:t>
      </w:r>
    </w:p>
    <w:p w14:paraId="093DEB80" w14:textId="77777777" w:rsidR="00C2522D" w:rsidRDefault="00C2522D">
      <w:pPr>
        <w:pStyle w:val="BodyText"/>
        <w:spacing w:before="11"/>
        <w:rPr>
          <w:sz w:val="21"/>
        </w:rPr>
      </w:pPr>
    </w:p>
    <w:p w14:paraId="093DEB81" w14:textId="77777777" w:rsidR="00C2522D" w:rsidRDefault="00817DED">
      <w:pPr>
        <w:pStyle w:val="ListParagraph"/>
        <w:numPr>
          <w:ilvl w:val="0"/>
          <w:numId w:val="1"/>
        </w:numPr>
        <w:tabs>
          <w:tab w:val="left" w:pos="877"/>
        </w:tabs>
        <w:ind w:left="877" w:right="660" w:hanging="681"/>
      </w:pPr>
      <w:r>
        <w:rPr>
          <w:u w:val="single"/>
        </w:rPr>
        <w:t>Assistance</w:t>
      </w:r>
      <w:r>
        <w:rPr>
          <w:spacing w:val="-3"/>
          <w:u w:val="single"/>
        </w:rPr>
        <w:t xml:space="preserve"> </w:t>
      </w:r>
      <w:r>
        <w:rPr>
          <w:u w:val="single"/>
        </w:rPr>
        <w:t>in</w:t>
      </w:r>
      <w:r>
        <w:rPr>
          <w:spacing w:val="-2"/>
          <w:u w:val="single"/>
        </w:rPr>
        <w:t xml:space="preserve"> </w:t>
      </w:r>
      <w:r>
        <w:rPr>
          <w:u w:val="single"/>
        </w:rPr>
        <w:t>Litigation</w:t>
      </w:r>
      <w:r>
        <w:rPr>
          <w:spacing w:val="-2"/>
          <w:u w:val="single"/>
        </w:rPr>
        <w:t xml:space="preserve"> </w:t>
      </w:r>
      <w:r>
        <w:rPr>
          <w:u w:val="single"/>
        </w:rPr>
        <w:t>or</w:t>
      </w:r>
      <w:r>
        <w:rPr>
          <w:spacing w:val="-5"/>
          <w:u w:val="single"/>
        </w:rPr>
        <w:t xml:space="preserve"> </w:t>
      </w:r>
      <w:r>
        <w:rPr>
          <w:u w:val="single"/>
        </w:rPr>
        <w:t>Administrative</w:t>
      </w:r>
      <w:r>
        <w:rPr>
          <w:spacing w:val="-3"/>
          <w:u w:val="single"/>
        </w:rPr>
        <w:t xml:space="preserve"> </w:t>
      </w:r>
      <w:r>
        <w:rPr>
          <w:u w:val="single"/>
        </w:rPr>
        <w:t>Proceedings.</w:t>
      </w:r>
      <w:r>
        <w:rPr>
          <w:spacing w:val="-3"/>
        </w:rPr>
        <w:t xml:space="preserve"> </w:t>
      </w:r>
      <w:r>
        <w:t>Business</w:t>
      </w:r>
      <w:r>
        <w:rPr>
          <w:spacing w:val="-3"/>
        </w:rPr>
        <w:t xml:space="preserve"> </w:t>
      </w:r>
      <w:r>
        <w:t>Associate</w:t>
      </w:r>
      <w:r>
        <w:rPr>
          <w:spacing w:val="-3"/>
        </w:rPr>
        <w:t xml:space="preserve"> </w:t>
      </w:r>
      <w:r>
        <w:t>shall</w:t>
      </w:r>
      <w:r>
        <w:rPr>
          <w:spacing w:val="-1"/>
        </w:rPr>
        <w:t xml:space="preserve"> </w:t>
      </w:r>
      <w:r>
        <w:t>make</w:t>
      </w:r>
      <w:r>
        <w:rPr>
          <w:spacing w:val="-3"/>
        </w:rPr>
        <w:t xml:space="preserve"> </w:t>
      </w:r>
      <w:r>
        <w:t>itself</w:t>
      </w:r>
      <w:r>
        <w:rPr>
          <w:spacing w:val="-1"/>
        </w:rPr>
        <w:t xml:space="preserve"> </w:t>
      </w:r>
      <w:r>
        <w:t>and any workforce members, contractors, subcontractors, representatives, agents, affiliates, or subsidiaries assisting Business Associate in the fulfillment of its obligations under this Agreement,</w:t>
      </w:r>
      <w:r>
        <w:rPr>
          <w:spacing w:val="-1"/>
        </w:rPr>
        <w:t xml:space="preserve"> </w:t>
      </w:r>
      <w:r>
        <w:t>available</w:t>
      </w:r>
      <w:r>
        <w:rPr>
          <w:spacing w:val="-2"/>
        </w:rPr>
        <w:t xml:space="preserve"> </w:t>
      </w:r>
      <w:r>
        <w:t>to</w:t>
      </w:r>
      <w:r>
        <w:rPr>
          <w:spacing w:val="-1"/>
        </w:rPr>
        <w:t xml:space="preserve"> </w:t>
      </w:r>
      <w:r>
        <w:t>MSDH,</w:t>
      </w:r>
      <w:r>
        <w:rPr>
          <w:spacing w:val="-1"/>
        </w:rPr>
        <w:t xml:space="preserve"> </w:t>
      </w:r>
      <w:r>
        <w:t>at</w:t>
      </w:r>
      <w:r>
        <w:rPr>
          <w:spacing w:val="-1"/>
        </w:rPr>
        <w:t xml:space="preserve"> </w:t>
      </w:r>
      <w:r>
        <w:t>no</w:t>
      </w:r>
      <w:r>
        <w:rPr>
          <w:spacing w:val="-1"/>
        </w:rPr>
        <w:t xml:space="preserve"> </w:t>
      </w:r>
      <w:r>
        <w:t>cost</w:t>
      </w:r>
      <w:r>
        <w:rPr>
          <w:spacing w:val="-1"/>
        </w:rPr>
        <w:t xml:space="preserve"> </w:t>
      </w:r>
      <w:r>
        <w:t>to</w:t>
      </w:r>
      <w:r>
        <w:rPr>
          <w:spacing w:val="-1"/>
        </w:rPr>
        <w:t xml:space="preserve"> </w:t>
      </w:r>
      <w:r>
        <w:t>MSDH,</w:t>
      </w:r>
      <w:r>
        <w:rPr>
          <w:spacing w:val="-1"/>
        </w:rPr>
        <w:t xml:space="preserve"> </w:t>
      </w:r>
      <w:r>
        <w:t>to</w:t>
      </w:r>
      <w:r>
        <w:rPr>
          <w:spacing w:val="-1"/>
        </w:rPr>
        <w:t xml:space="preserve"> </w:t>
      </w:r>
      <w:r>
        <w:t>testify</w:t>
      </w:r>
      <w:r>
        <w:rPr>
          <w:spacing w:val="-1"/>
        </w:rPr>
        <w:t xml:space="preserve"> </w:t>
      </w:r>
      <w:r>
        <w:t>as</w:t>
      </w:r>
      <w:r>
        <w:rPr>
          <w:spacing w:val="-2"/>
        </w:rPr>
        <w:t xml:space="preserve"> </w:t>
      </w:r>
      <w:r>
        <w:t>witnesses,</w:t>
      </w:r>
      <w:r>
        <w:rPr>
          <w:spacing w:val="-1"/>
        </w:rPr>
        <w:t xml:space="preserve"> </w:t>
      </w:r>
      <w:r>
        <w:t>or</w:t>
      </w:r>
      <w:r>
        <w:rPr>
          <w:spacing w:val="-1"/>
        </w:rPr>
        <w:t xml:space="preserve"> </w:t>
      </w:r>
      <w:r>
        <w:t>otherwise,</w:t>
      </w:r>
      <w:r>
        <w:rPr>
          <w:spacing w:val="-1"/>
        </w:rPr>
        <w:t xml:space="preserve"> </w:t>
      </w:r>
      <w:r>
        <w:t>in</w:t>
      </w:r>
      <w:r>
        <w:rPr>
          <w:spacing w:val="-1"/>
        </w:rPr>
        <w:t xml:space="preserve"> </w:t>
      </w:r>
      <w:r>
        <w:t>the event of litigation or administrative proceedings being commenced against MSDH, its directors, officers, or any other workforce member based upon claimed Violation of HIPAA, its implementing regulations, or other applicable law, except where Business Associate or its workforce</w:t>
      </w:r>
      <w:r>
        <w:rPr>
          <w:spacing w:val="-14"/>
        </w:rPr>
        <w:t xml:space="preserve"> </w:t>
      </w:r>
      <w:r>
        <w:t>members,</w:t>
      </w:r>
      <w:r>
        <w:rPr>
          <w:spacing w:val="-14"/>
        </w:rPr>
        <w:t xml:space="preserve"> </w:t>
      </w:r>
      <w:r>
        <w:t>contractors,</w:t>
      </w:r>
      <w:r>
        <w:rPr>
          <w:spacing w:val="-14"/>
        </w:rPr>
        <w:t xml:space="preserve"> </w:t>
      </w:r>
      <w:r>
        <w:t>subcontractors,</w:t>
      </w:r>
      <w:r>
        <w:rPr>
          <w:spacing w:val="-15"/>
        </w:rPr>
        <w:t xml:space="preserve"> </w:t>
      </w:r>
      <w:r>
        <w:t>representatives,</w:t>
      </w:r>
      <w:r>
        <w:rPr>
          <w:spacing w:val="-13"/>
        </w:rPr>
        <w:t xml:space="preserve"> </w:t>
      </w:r>
      <w:r>
        <w:t>agents,</w:t>
      </w:r>
      <w:r>
        <w:rPr>
          <w:spacing w:val="-14"/>
        </w:rPr>
        <w:t xml:space="preserve"> </w:t>
      </w:r>
      <w:r>
        <w:t>affiliates,</w:t>
      </w:r>
      <w:r>
        <w:rPr>
          <w:spacing w:val="-14"/>
        </w:rPr>
        <w:t xml:space="preserve"> </w:t>
      </w:r>
      <w:r>
        <w:t>or</w:t>
      </w:r>
      <w:r>
        <w:rPr>
          <w:spacing w:val="-14"/>
        </w:rPr>
        <w:t xml:space="preserve"> </w:t>
      </w:r>
      <w:r>
        <w:t>subsidiaries are a named adverse party.</w:t>
      </w:r>
    </w:p>
    <w:p w14:paraId="093DEB82" w14:textId="77777777" w:rsidR="00C2522D" w:rsidRDefault="00C2522D">
      <w:pPr>
        <w:pStyle w:val="BodyText"/>
        <w:rPr>
          <w:sz w:val="24"/>
        </w:rPr>
      </w:pPr>
    </w:p>
    <w:p w14:paraId="093DEB83" w14:textId="77777777" w:rsidR="00C2522D" w:rsidRDefault="00C2522D">
      <w:pPr>
        <w:pStyle w:val="BodyText"/>
        <w:spacing w:before="10"/>
        <w:rPr>
          <w:sz w:val="19"/>
        </w:rPr>
      </w:pPr>
    </w:p>
    <w:p w14:paraId="093DEB84" w14:textId="77777777" w:rsidR="00C2522D" w:rsidRDefault="00817DED">
      <w:pPr>
        <w:ind w:left="158" w:right="365"/>
        <w:jc w:val="center"/>
        <w:rPr>
          <w:i/>
        </w:rPr>
      </w:pPr>
      <w:r>
        <w:rPr>
          <w:i/>
          <w:spacing w:val="-4"/>
        </w:rPr>
        <w:t>[Signature</w:t>
      </w:r>
      <w:r>
        <w:rPr>
          <w:i/>
          <w:spacing w:val="-2"/>
        </w:rPr>
        <w:t xml:space="preserve"> </w:t>
      </w:r>
      <w:r>
        <w:rPr>
          <w:i/>
          <w:spacing w:val="-4"/>
        </w:rPr>
        <w:t>Page</w:t>
      </w:r>
      <w:r>
        <w:rPr>
          <w:i/>
        </w:rPr>
        <w:t xml:space="preserve"> </w:t>
      </w:r>
      <w:r>
        <w:rPr>
          <w:i/>
          <w:spacing w:val="-4"/>
        </w:rPr>
        <w:t>Follows]</w:t>
      </w:r>
    </w:p>
    <w:p w14:paraId="093DEB85" w14:textId="77777777" w:rsidR="00C2522D" w:rsidRDefault="00C2522D">
      <w:pPr>
        <w:jc w:val="center"/>
        <w:sectPr w:rsidR="00C2522D" w:rsidSect="00DA11AE">
          <w:pgSz w:w="12240" w:h="15840"/>
          <w:pgMar w:top="1440" w:right="900" w:bottom="960" w:left="1280" w:header="0" w:footer="776" w:gutter="0"/>
          <w:cols w:space="720"/>
        </w:sectPr>
      </w:pPr>
    </w:p>
    <w:p w14:paraId="093DEB86" w14:textId="77777777" w:rsidR="00C2522D" w:rsidRDefault="00817DED">
      <w:pPr>
        <w:pStyle w:val="Heading2"/>
        <w:spacing w:before="78"/>
      </w:pPr>
      <w:bookmarkStart w:id="2" w:name="Business_Associate:"/>
      <w:bookmarkEnd w:id="2"/>
      <w:r>
        <w:rPr>
          <w:spacing w:val="-5"/>
        </w:rPr>
        <w:lastRenderedPageBreak/>
        <w:t>Business</w:t>
      </w:r>
      <w:r>
        <w:rPr>
          <w:spacing w:val="-1"/>
        </w:rPr>
        <w:t xml:space="preserve"> </w:t>
      </w:r>
      <w:r>
        <w:rPr>
          <w:spacing w:val="-2"/>
        </w:rPr>
        <w:t>Associate:</w:t>
      </w:r>
    </w:p>
    <w:p w14:paraId="093DEB87" w14:textId="77777777" w:rsidR="00C2522D" w:rsidRDefault="00C2522D">
      <w:pPr>
        <w:pStyle w:val="BodyText"/>
        <w:rPr>
          <w:b/>
          <w:sz w:val="20"/>
        </w:rPr>
      </w:pPr>
    </w:p>
    <w:p w14:paraId="093DEB88" w14:textId="77777777" w:rsidR="00C2522D" w:rsidRDefault="00817DED">
      <w:pPr>
        <w:pStyle w:val="BodyText"/>
        <w:spacing w:before="5"/>
        <w:rPr>
          <w:b/>
          <w:sz w:val="21"/>
        </w:rPr>
      </w:pPr>
      <w:r>
        <w:rPr>
          <w:noProof/>
        </w:rPr>
        <mc:AlternateContent>
          <mc:Choice Requires="wps">
            <w:drawing>
              <wp:anchor distT="0" distB="0" distL="0" distR="0" simplePos="0" relativeHeight="251658240" behindDoc="1" locked="0" layoutInCell="1" allowOverlap="1" wp14:anchorId="093DEBA6" wp14:editId="093DEBA7">
                <wp:simplePos x="0" y="0"/>
                <wp:positionH relativeFrom="page">
                  <wp:posOffset>885188</wp:posOffset>
                </wp:positionH>
                <wp:positionV relativeFrom="paragraph">
                  <wp:posOffset>172084</wp:posOffset>
                </wp:positionV>
                <wp:extent cx="37020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2050" cy="1270"/>
                        </a:xfrm>
                        <a:custGeom>
                          <a:avLst/>
                          <a:gdLst/>
                          <a:ahLst/>
                          <a:cxnLst/>
                          <a:rect l="l" t="t" r="r" b="b"/>
                          <a:pathLst>
                            <a:path w="3702050">
                              <a:moveTo>
                                <a:pt x="0" y="0"/>
                              </a:moveTo>
                              <a:lnTo>
                                <a:pt x="3702050" y="0"/>
                              </a:lnTo>
                            </a:path>
                          </a:pathLst>
                        </a:custGeom>
                        <a:ln w="56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A77DE" id="Graphic 5" o:spid="_x0000_s1026" style="position:absolute;margin-left:69.7pt;margin-top:13.55pt;width:291.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702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" path="m,l3702050,e" filled="f" strokeweight=".15592mm">
                <v:path arrowok="t"/>
                <w10:wrap type="topAndBottom" anchorx="page"/>
              </v:shape>
            </w:pict>
          </mc:Fallback>
        </mc:AlternateContent>
      </w:r>
    </w:p>
    <w:p w14:paraId="093DEB89" w14:textId="77777777" w:rsidR="00C2522D" w:rsidRDefault="00C2522D">
      <w:pPr>
        <w:pStyle w:val="BodyText"/>
        <w:spacing w:before="3"/>
        <w:rPr>
          <w:b/>
          <w:sz w:val="21"/>
        </w:rPr>
      </w:pPr>
    </w:p>
    <w:p w14:paraId="093DEB8A" w14:textId="77777777" w:rsidR="00C2522D" w:rsidRDefault="00817DED">
      <w:pPr>
        <w:pStyle w:val="BodyText"/>
        <w:tabs>
          <w:tab w:val="left" w:pos="4380"/>
          <w:tab w:val="left" w:pos="5190"/>
          <w:tab w:val="left" w:pos="5378"/>
          <w:tab w:val="left" w:pos="9330"/>
        </w:tabs>
        <w:ind w:left="158" w:right="727"/>
        <w:jc w:val="center"/>
      </w:pPr>
      <w:r>
        <w:rPr>
          <w:spacing w:val="-4"/>
        </w:rPr>
        <w:t>By:</w:t>
      </w:r>
      <w:r>
        <w:rPr>
          <w:u w:val="single"/>
        </w:rPr>
        <w:tab/>
      </w:r>
      <w:r>
        <w:tab/>
        <w:t>By:</w:t>
      </w:r>
      <w:r>
        <w:rPr>
          <w:spacing w:val="77"/>
        </w:rPr>
        <w:t xml:space="preserve"> </w:t>
      </w:r>
      <w:r>
        <w:rPr>
          <w:u w:val="single"/>
        </w:rPr>
        <w:tab/>
      </w:r>
      <w:r>
        <w:t xml:space="preserve"> (Authorized Signature)</w:t>
      </w:r>
      <w:r>
        <w:tab/>
      </w:r>
      <w:r>
        <w:tab/>
      </w:r>
      <w:r>
        <w:tab/>
        <w:t>(Authorized Signature)</w:t>
      </w:r>
    </w:p>
    <w:p w14:paraId="093DEB8B" w14:textId="77777777" w:rsidR="00C2522D" w:rsidRDefault="00C2522D">
      <w:pPr>
        <w:pStyle w:val="BodyText"/>
        <w:rPr>
          <w:sz w:val="24"/>
        </w:rPr>
      </w:pPr>
    </w:p>
    <w:p w14:paraId="093DEB8C" w14:textId="77777777" w:rsidR="00C2522D" w:rsidRDefault="00C2522D">
      <w:pPr>
        <w:pStyle w:val="BodyText"/>
        <w:spacing w:before="10"/>
        <w:rPr>
          <w:sz w:val="19"/>
        </w:rPr>
      </w:pPr>
    </w:p>
    <w:p w14:paraId="093DEB8D" w14:textId="77777777" w:rsidR="00C2522D" w:rsidRDefault="00817DED">
      <w:pPr>
        <w:pStyle w:val="BodyText"/>
        <w:tabs>
          <w:tab w:val="left" w:pos="4229"/>
          <w:tab w:val="left" w:pos="5050"/>
          <w:tab w:val="left" w:pos="9179"/>
        </w:tabs>
        <w:ind w:right="577"/>
        <w:jc w:val="center"/>
      </w:pPr>
      <w:r>
        <w:t xml:space="preserve">Print Name: </w:t>
      </w:r>
      <w:r>
        <w:rPr>
          <w:u w:val="single"/>
        </w:rPr>
        <w:tab/>
      </w:r>
      <w:r>
        <w:tab/>
        <w:t>Print Name:</w:t>
      </w:r>
      <w:r>
        <w:rPr>
          <w:spacing w:val="36"/>
        </w:rPr>
        <w:t xml:space="preserve"> </w:t>
      </w:r>
      <w:r>
        <w:rPr>
          <w:u w:val="single"/>
        </w:rPr>
        <w:tab/>
      </w:r>
    </w:p>
    <w:p w14:paraId="093DEB8E" w14:textId="77777777" w:rsidR="00C2522D" w:rsidRDefault="00C2522D">
      <w:pPr>
        <w:pStyle w:val="BodyText"/>
        <w:rPr>
          <w:sz w:val="20"/>
        </w:rPr>
      </w:pPr>
    </w:p>
    <w:p w14:paraId="093DEB8F" w14:textId="77777777" w:rsidR="00C2522D" w:rsidRDefault="00C2522D">
      <w:pPr>
        <w:pStyle w:val="BodyText"/>
        <w:spacing w:before="1"/>
        <w:rPr>
          <w:sz w:val="23"/>
        </w:rPr>
      </w:pPr>
    </w:p>
    <w:p w14:paraId="093DEB90" w14:textId="77777777" w:rsidR="00C2522D" w:rsidRDefault="00817DED">
      <w:pPr>
        <w:pStyle w:val="BodyText"/>
        <w:tabs>
          <w:tab w:val="left" w:pos="4380"/>
          <w:tab w:val="left" w:pos="5202"/>
          <w:tab w:val="left" w:pos="9366"/>
        </w:tabs>
        <w:spacing w:before="91"/>
        <w:ind w:left="160"/>
      </w:pPr>
      <w:r>
        <w:rPr>
          <w:spacing w:val="-2"/>
        </w:rPr>
        <w:t>Title:</w:t>
      </w:r>
      <w:r>
        <w:rPr>
          <w:u w:val="single"/>
        </w:rPr>
        <w:tab/>
      </w:r>
      <w:r>
        <w:tab/>
        <w:t xml:space="preserve">Title: </w:t>
      </w:r>
      <w:r>
        <w:rPr>
          <w:u w:val="single"/>
        </w:rPr>
        <w:tab/>
      </w:r>
    </w:p>
    <w:p w14:paraId="093DEB91" w14:textId="77777777" w:rsidR="00C2522D" w:rsidRDefault="00C2522D">
      <w:pPr>
        <w:pStyle w:val="BodyText"/>
        <w:rPr>
          <w:sz w:val="20"/>
        </w:rPr>
      </w:pPr>
    </w:p>
    <w:p w14:paraId="093DEB92" w14:textId="77777777" w:rsidR="00C2522D" w:rsidRDefault="00C2522D">
      <w:pPr>
        <w:pStyle w:val="BodyText"/>
        <w:spacing w:before="1"/>
        <w:rPr>
          <w:sz w:val="16"/>
        </w:rPr>
      </w:pPr>
    </w:p>
    <w:p w14:paraId="093DEB93" w14:textId="77777777" w:rsidR="00C2522D" w:rsidRDefault="00817DED">
      <w:pPr>
        <w:pStyle w:val="BodyText"/>
        <w:tabs>
          <w:tab w:val="left" w:pos="4380"/>
          <w:tab w:val="left" w:pos="5199"/>
          <w:tab w:val="left" w:pos="9339"/>
        </w:tabs>
        <w:spacing w:before="90"/>
        <w:ind w:left="160"/>
      </w:pPr>
      <w:r>
        <w:rPr>
          <w:spacing w:val="-2"/>
        </w:rPr>
        <w:t>Address:</w:t>
      </w:r>
      <w:r>
        <w:rPr>
          <w:u w:val="single"/>
        </w:rPr>
        <w:tab/>
      </w:r>
      <w:r>
        <w:tab/>
        <w:t xml:space="preserve">Address: </w:t>
      </w:r>
      <w:r>
        <w:rPr>
          <w:u w:val="single"/>
        </w:rPr>
        <w:tab/>
      </w:r>
    </w:p>
    <w:p w14:paraId="093DEB94" w14:textId="77777777" w:rsidR="00C2522D" w:rsidRDefault="00C2522D">
      <w:pPr>
        <w:pStyle w:val="BodyText"/>
        <w:rPr>
          <w:sz w:val="20"/>
        </w:rPr>
      </w:pPr>
    </w:p>
    <w:p w14:paraId="093DEB95" w14:textId="77777777" w:rsidR="00C2522D" w:rsidRDefault="00C2522D">
      <w:pPr>
        <w:pStyle w:val="BodyText"/>
        <w:rPr>
          <w:sz w:val="16"/>
        </w:rPr>
      </w:pPr>
    </w:p>
    <w:p w14:paraId="093DEB96" w14:textId="77777777" w:rsidR="00C2522D" w:rsidRDefault="00817DED">
      <w:pPr>
        <w:pStyle w:val="BodyText"/>
        <w:tabs>
          <w:tab w:val="left" w:pos="4380"/>
          <w:tab w:val="left" w:pos="5202"/>
          <w:tab w:val="left" w:pos="9420"/>
        </w:tabs>
        <w:spacing w:before="90"/>
        <w:ind w:left="160"/>
      </w:pPr>
      <w:r>
        <w:rPr>
          <w:spacing w:val="-2"/>
        </w:rPr>
        <w:t>Phone</w:t>
      </w:r>
      <w:r>
        <w:rPr>
          <w:spacing w:val="-16"/>
        </w:rPr>
        <w:t xml:space="preserve"> </w:t>
      </w:r>
      <w:r>
        <w:rPr>
          <w:spacing w:val="-2"/>
        </w:rPr>
        <w:t>Number:</w:t>
      </w:r>
      <w:r>
        <w:rPr>
          <w:u w:val="single"/>
        </w:rPr>
        <w:tab/>
      </w:r>
      <w:r>
        <w:tab/>
      </w:r>
      <w:r>
        <w:rPr>
          <w:spacing w:val="-2"/>
        </w:rPr>
        <w:t>Phone</w:t>
      </w:r>
      <w:r>
        <w:rPr>
          <w:spacing w:val="-11"/>
        </w:rPr>
        <w:t xml:space="preserve"> </w:t>
      </w:r>
      <w:r>
        <w:t xml:space="preserve">Number: </w:t>
      </w:r>
      <w:r>
        <w:rPr>
          <w:u w:val="single"/>
        </w:rPr>
        <w:tab/>
      </w:r>
    </w:p>
    <w:p w14:paraId="093DEB97" w14:textId="77777777" w:rsidR="00C2522D" w:rsidRDefault="00C2522D">
      <w:pPr>
        <w:pStyle w:val="BodyText"/>
        <w:rPr>
          <w:sz w:val="20"/>
        </w:rPr>
      </w:pPr>
    </w:p>
    <w:p w14:paraId="093DEB98" w14:textId="77777777" w:rsidR="00C2522D" w:rsidRDefault="00C2522D">
      <w:pPr>
        <w:pStyle w:val="BodyText"/>
        <w:spacing w:before="1"/>
        <w:rPr>
          <w:sz w:val="16"/>
        </w:rPr>
      </w:pPr>
    </w:p>
    <w:p w14:paraId="093DEB99" w14:textId="77777777" w:rsidR="00C2522D" w:rsidRDefault="00817DED">
      <w:pPr>
        <w:pStyle w:val="BodyText"/>
        <w:tabs>
          <w:tab w:val="left" w:pos="4380"/>
          <w:tab w:val="left" w:pos="5202"/>
          <w:tab w:val="left" w:pos="9366"/>
        </w:tabs>
        <w:spacing w:before="91"/>
        <w:ind w:left="160"/>
      </w:pPr>
      <w:r>
        <w:rPr>
          <w:spacing w:val="-2"/>
        </w:rPr>
        <w:t>Date:</w:t>
      </w:r>
      <w:r>
        <w:rPr>
          <w:u w:val="single"/>
        </w:rPr>
        <w:tab/>
      </w:r>
      <w:r>
        <w:tab/>
        <w:t xml:space="preserve">Date: </w:t>
      </w:r>
      <w:r>
        <w:rPr>
          <w:u w:val="single"/>
        </w:rPr>
        <w:tab/>
      </w:r>
    </w:p>
    <w:p w14:paraId="093DEB9A" w14:textId="77777777" w:rsidR="00C2522D" w:rsidRDefault="00C2522D">
      <w:pPr>
        <w:pStyle w:val="BodyText"/>
        <w:rPr>
          <w:sz w:val="20"/>
        </w:rPr>
      </w:pPr>
    </w:p>
    <w:p w14:paraId="093DEB9B" w14:textId="77777777" w:rsidR="00C2522D" w:rsidRDefault="00C2522D">
      <w:pPr>
        <w:pStyle w:val="BodyText"/>
        <w:rPr>
          <w:sz w:val="20"/>
        </w:rPr>
      </w:pPr>
    </w:p>
    <w:p w14:paraId="093DEB9C" w14:textId="77777777" w:rsidR="00C2522D" w:rsidRDefault="00C2522D">
      <w:pPr>
        <w:pStyle w:val="BodyText"/>
        <w:rPr>
          <w:sz w:val="20"/>
        </w:rPr>
      </w:pPr>
    </w:p>
    <w:p w14:paraId="093DEB9D" w14:textId="77777777" w:rsidR="00C2522D" w:rsidRDefault="00C2522D">
      <w:pPr>
        <w:pStyle w:val="BodyText"/>
        <w:spacing w:before="1"/>
        <w:rPr>
          <w:sz w:val="20"/>
        </w:rPr>
      </w:pPr>
    </w:p>
    <w:p w14:paraId="093DEB9E" w14:textId="77777777" w:rsidR="00C2522D" w:rsidRDefault="00817DED">
      <w:pPr>
        <w:pStyle w:val="Heading2"/>
        <w:spacing w:before="91"/>
      </w:pPr>
      <w:bookmarkStart w:id="3" w:name="Mississippi_State_Department_of_Health"/>
      <w:bookmarkEnd w:id="3"/>
      <w:r>
        <w:rPr>
          <w:spacing w:val="-2"/>
        </w:rPr>
        <w:t>Mississippi</w:t>
      </w:r>
      <w:r>
        <w:rPr>
          <w:spacing w:val="-9"/>
        </w:rPr>
        <w:t xml:space="preserve"> </w:t>
      </w:r>
      <w:r>
        <w:rPr>
          <w:spacing w:val="-2"/>
        </w:rPr>
        <w:t>State</w:t>
      </w:r>
      <w:r>
        <w:rPr>
          <w:spacing w:val="-9"/>
        </w:rPr>
        <w:t xml:space="preserve"> </w:t>
      </w:r>
      <w:r>
        <w:rPr>
          <w:spacing w:val="-2"/>
        </w:rPr>
        <w:t>Department</w:t>
      </w:r>
      <w:r>
        <w:rPr>
          <w:spacing w:val="-9"/>
        </w:rPr>
        <w:t xml:space="preserve"> </w:t>
      </w:r>
      <w:r>
        <w:rPr>
          <w:spacing w:val="-2"/>
        </w:rPr>
        <w:t>of</w:t>
      </w:r>
      <w:r>
        <w:rPr>
          <w:spacing w:val="-9"/>
        </w:rPr>
        <w:t xml:space="preserve"> </w:t>
      </w:r>
      <w:r>
        <w:rPr>
          <w:spacing w:val="-2"/>
        </w:rPr>
        <w:t>Health</w:t>
      </w:r>
    </w:p>
    <w:p w14:paraId="093DEB9F" w14:textId="77777777" w:rsidR="00C2522D" w:rsidRDefault="00C2522D">
      <w:pPr>
        <w:pStyle w:val="BodyText"/>
        <w:rPr>
          <w:b/>
          <w:sz w:val="24"/>
        </w:rPr>
      </w:pPr>
    </w:p>
    <w:p w14:paraId="093DEBA0" w14:textId="77777777" w:rsidR="00C2522D" w:rsidRDefault="00C2522D">
      <w:pPr>
        <w:pStyle w:val="BodyText"/>
        <w:rPr>
          <w:b/>
          <w:sz w:val="24"/>
        </w:rPr>
      </w:pPr>
    </w:p>
    <w:p w14:paraId="093DEBA1" w14:textId="77777777" w:rsidR="00C2522D" w:rsidRDefault="00C2522D">
      <w:pPr>
        <w:pStyle w:val="BodyText"/>
        <w:rPr>
          <w:b/>
          <w:sz w:val="24"/>
        </w:rPr>
      </w:pPr>
    </w:p>
    <w:p w14:paraId="093DEBA2" w14:textId="77777777" w:rsidR="00C2522D" w:rsidRDefault="00817DED">
      <w:pPr>
        <w:pStyle w:val="BodyText"/>
        <w:tabs>
          <w:tab w:val="left" w:pos="4740"/>
        </w:tabs>
        <w:spacing w:before="185"/>
        <w:ind w:left="160" w:right="5317" w:hanging="10"/>
      </w:pPr>
      <w:r>
        <w:rPr>
          <w:spacing w:val="-4"/>
        </w:rPr>
        <w:t>By:</w:t>
      </w:r>
      <w:r>
        <w:rPr>
          <w:u w:val="single"/>
        </w:rPr>
        <w:tab/>
      </w:r>
      <w:r>
        <w:t xml:space="preserve"> (Authorized Signature)</w:t>
      </w:r>
    </w:p>
    <w:p w14:paraId="093DEBA3" w14:textId="77777777" w:rsidR="00C2522D" w:rsidRDefault="00C2522D">
      <w:pPr>
        <w:pStyle w:val="BodyText"/>
        <w:rPr>
          <w:sz w:val="20"/>
        </w:rPr>
      </w:pPr>
    </w:p>
    <w:p w14:paraId="093DEBA4" w14:textId="77777777" w:rsidR="00C2522D" w:rsidRDefault="00C2522D">
      <w:pPr>
        <w:pStyle w:val="BodyText"/>
        <w:spacing w:before="6"/>
        <w:rPr>
          <w:sz w:val="16"/>
        </w:rPr>
      </w:pPr>
    </w:p>
    <w:p w14:paraId="093DEBA5" w14:textId="77777777" w:rsidR="00C2522D" w:rsidRDefault="00817DED">
      <w:pPr>
        <w:pStyle w:val="BodyText"/>
        <w:tabs>
          <w:tab w:val="left" w:pos="1051"/>
          <w:tab w:val="left" w:pos="1890"/>
          <w:tab w:val="left" w:pos="4691"/>
          <w:tab w:val="left" w:pos="4743"/>
        </w:tabs>
        <w:spacing w:before="90" w:line="480" w:lineRule="auto"/>
        <w:ind w:left="194" w:right="5314"/>
      </w:pPr>
      <w:r>
        <w:t>Print</w:t>
      </w:r>
      <w:r>
        <w:rPr>
          <w:spacing w:val="-13"/>
        </w:rPr>
        <w:t xml:space="preserve"> </w:t>
      </w:r>
      <w:r>
        <w:t>Name:</w:t>
      </w:r>
      <w:r>
        <w:rPr>
          <w:spacing w:val="-5"/>
        </w:rPr>
        <w:t xml:space="preserve"> </w:t>
      </w:r>
      <w:r>
        <w:rPr>
          <w:u w:val="single"/>
        </w:rPr>
        <w:t>Daniel</w:t>
      </w:r>
      <w:r>
        <w:rPr>
          <w:spacing w:val="-5"/>
          <w:u w:val="single"/>
        </w:rPr>
        <w:t xml:space="preserve"> </w:t>
      </w:r>
      <w:r>
        <w:rPr>
          <w:u w:val="single"/>
        </w:rPr>
        <w:t>P.</w:t>
      </w:r>
      <w:r>
        <w:rPr>
          <w:spacing w:val="-5"/>
          <w:u w:val="single"/>
        </w:rPr>
        <w:t xml:space="preserve"> </w:t>
      </w:r>
      <w:r>
        <w:rPr>
          <w:u w:val="single"/>
        </w:rPr>
        <w:t>Edney,</w:t>
      </w:r>
      <w:r>
        <w:rPr>
          <w:spacing w:val="-5"/>
          <w:u w:val="single"/>
        </w:rPr>
        <w:t xml:space="preserve"> </w:t>
      </w:r>
      <w:r>
        <w:rPr>
          <w:u w:val="single"/>
        </w:rPr>
        <w:t>MD,</w:t>
      </w:r>
      <w:r>
        <w:rPr>
          <w:spacing w:val="-5"/>
          <w:u w:val="single"/>
        </w:rPr>
        <w:t xml:space="preserve"> </w:t>
      </w:r>
      <w:r>
        <w:rPr>
          <w:u w:val="single"/>
        </w:rPr>
        <w:t>FACP,</w:t>
      </w:r>
      <w:r>
        <w:rPr>
          <w:spacing w:val="-5"/>
          <w:u w:val="single"/>
        </w:rPr>
        <w:t xml:space="preserve"> </w:t>
      </w:r>
      <w:r>
        <w:rPr>
          <w:u w:val="single"/>
        </w:rPr>
        <w:t>FASAM</w:t>
      </w:r>
      <w:r>
        <w:t xml:space="preserve"> </w:t>
      </w:r>
      <w:r>
        <w:rPr>
          <w:spacing w:val="-2"/>
        </w:rPr>
        <w:t>Title:</w:t>
      </w:r>
      <w:r>
        <w:rPr>
          <w:u w:val="single"/>
        </w:rPr>
        <w:tab/>
        <w:t>State Health Officer</w:t>
      </w:r>
      <w:r>
        <w:rPr>
          <w:u w:val="single"/>
        </w:rPr>
        <w:tab/>
      </w:r>
      <w:r>
        <w:t xml:space="preserve"> Address: </w:t>
      </w:r>
      <w:r>
        <w:rPr>
          <w:u w:val="single"/>
        </w:rPr>
        <w:t>P.O. Box 1700,</w:t>
      </w:r>
      <w:r>
        <w:rPr>
          <w:spacing w:val="-1"/>
          <w:u w:val="single"/>
        </w:rPr>
        <w:t xml:space="preserve"> </w:t>
      </w:r>
      <w:r>
        <w:rPr>
          <w:u w:val="single"/>
        </w:rPr>
        <w:t>Jackson, MS 39215-1700</w:t>
      </w:r>
      <w:r>
        <w:t xml:space="preserve"> Phone</w:t>
      </w:r>
      <w:r>
        <w:rPr>
          <w:spacing w:val="-16"/>
        </w:rPr>
        <w:t xml:space="preserve"> </w:t>
      </w:r>
      <w:r>
        <w:t>Number:</w:t>
      </w:r>
      <w:r>
        <w:rPr>
          <w:u w:val="single"/>
        </w:rPr>
        <w:tab/>
      </w:r>
      <w:r>
        <w:rPr>
          <w:spacing w:val="-2"/>
          <w:u w:val="single"/>
        </w:rPr>
        <w:t>(601)-576-7634</w:t>
      </w:r>
      <w:r>
        <w:rPr>
          <w:u w:val="single"/>
        </w:rPr>
        <w:tab/>
      </w:r>
      <w:r>
        <w:rPr>
          <w:spacing w:val="-29"/>
          <w:u w:val="single"/>
        </w:rPr>
        <w:t xml:space="preserve"> </w:t>
      </w:r>
      <w:r>
        <w:t xml:space="preserve"> Date: </w:t>
      </w:r>
      <w:r>
        <w:rPr>
          <w:u w:val="single"/>
        </w:rPr>
        <w:tab/>
      </w:r>
      <w:r>
        <w:rPr>
          <w:u w:val="single"/>
        </w:rPr>
        <w:tab/>
      </w:r>
      <w:r>
        <w:rPr>
          <w:u w:val="single"/>
        </w:rPr>
        <w:tab/>
      </w:r>
      <w:r>
        <w:rPr>
          <w:u w:val="single"/>
        </w:rPr>
        <w:tab/>
      </w:r>
    </w:p>
    <w:sectPr w:rsidR="00C2522D">
      <w:pgSz w:w="12240" w:h="15840"/>
      <w:pgMar w:top="1280" w:right="900" w:bottom="1000" w:left="1280" w:header="0"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F323" w14:textId="77777777" w:rsidR="006203D9" w:rsidRDefault="006203D9">
      <w:r>
        <w:separator/>
      </w:r>
    </w:p>
  </w:endnote>
  <w:endnote w:type="continuationSeparator" w:id="0">
    <w:p w14:paraId="021FA1A4" w14:textId="77777777" w:rsidR="006203D9" w:rsidRDefault="006203D9">
      <w:r>
        <w:continuationSeparator/>
      </w:r>
    </w:p>
  </w:endnote>
  <w:endnote w:type="continuationNotice" w:id="1">
    <w:p w14:paraId="247FB722" w14:textId="77777777" w:rsidR="006203D9" w:rsidRDefault="006203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EBA8" w14:textId="72064BC0" w:rsidR="00C2522D" w:rsidRDefault="00C2522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1F01" w14:textId="77777777" w:rsidR="00146EF1" w:rsidRDefault="00146EF1">
    <w:pPr>
      <w:pStyle w:val="BodyText"/>
      <w:spacing w:line="14" w:lineRule="auto"/>
      <w:rPr>
        <w:sz w:val="20"/>
      </w:rPr>
    </w:pPr>
    <w:r>
      <w:rPr>
        <w:noProof/>
      </w:rPr>
      <mc:AlternateContent>
        <mc:Choice Requires="wps">
          <w:drawing>
            <wp:anchor distT="0" distB="0" distL="0" distR="0" simplePos="0" relativeHeight="251658243" behindDoc="1" locked="0" layoutInCell="1" allowOverlap="1" wp14:anchorId="72131CE9" wp14:editId="624915A5">
              <wp:simplePos x="0" y="0"/>
              <wp:positionH relativeFrom="page">
                <wp:posOffset>6657975</wp:posOffset>
              </wp:positionH>
              <wp:positionV relativeFrom="page">
                <wp:posOffset>9463087</wp:posOffset>
              </wp:positionV>
              <wp:extent cx="525463" cy="161925"/>
              <wp:effectExtent l="0" t="0" r="0" b="0"/>
              <wp:wrapNone/>
              <wp:docPr id="45154550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463" cy="161925"/>
                      </a:xfrm>
                      <a:prstGeom prst="rect">
                        <a:avLst/>
                      </a:prstGeom>
                    </wps:spPr>
                    <wps:txbx>
                      <w:txbxContent>
                        <w:p w14:paraId="5A95549E" w14:textId="77777777" w:rsidR="00146EF1" w:rsidRDefault="00146EF1">
                          <w:pPr>
                            <w:spacing w:before="12"/>
                            <w:ind w:left="20"/>
                            <w:rPr>
                              <w:sz w:val="18"/>
                            </w:rPr>
                          </w:pPr>
                          <w:r>
                            <w:rPr>
                              <w:sz w:val="18"/>
                            </w:rPr>
                            <w:t xml:space="preserve">April </w:t>
                          </w:r>
                          <w:r>
                            <w:rPr>
                              <w:spacing w:val="-4"/>
                              <w:sz w:val="18"/>
                            </w:rPr>
                            <w:t>2024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131CE9" id="_x0000_t202" coordsize="21600,21600" o:spt="202" path="m,l,21600r21600,l21600,xe">
              <v:stroke joinstyle="miter"/>
              <v:path gradientshapeok="t" o:connecttype="rect"/>
            </v:shapetype>
            <v:shape id="Textbox 4" o:spid="_x0000_s1026" type="#_x0000_t202" style="position:absolute;margin-left:524.25pt;margin-top:745.1pt;width:41.4pt;height:12.75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" filled="f" stroked="f">
              <v:textbox inset="0,0,0,0">
                <w:txbxContent>
                  <w:p w14:paraId="5A95549E" w14:textId="77777777" w:rsidR="00146EF1" w:rsidRDefault="00146EF1">
                    <w:pPr>
                      <w:spacing w:before="12"/>
                      <w:ind w:left="20"/>
                      <w:rPr>
                        <w:sz w:val="18"/>
                      </w:rPr>
                    </w:pPr>
                    <w:r>
                      <w:rPr>
                        <w:sz w:val="18"/>
                      </w:rPr>
                      <w:t xml:space="preserve">April </w:t>
                    </w:r>
                    <w:r>
                      <w:rPr>
                        <w:spacing w:val="-4"/>
                        <w:sz w:val="18"/>
                      </w:rPr>
                      <w:t>2024</w:t>
                    </w:r>
                  </w:p>
                </w:txbxContent>
              </v:textbox>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28D056A6" wp14:editId="5B98F3DF">
              <wp:simplePos x="0" y="0"/>
              <wp:positionH relativeFrom="page">
                <wp:posOffset>603504</wp:posOffset>
              </wp:positionH>
              <wp:positionV relativeFrom="page">
                <wp:posOffset>9422892</wp:posOffset>
              </wp:positionV>
              <wp:extent cx="6578600" cy="9525"/>
              <wp:effectExtent l="0" t="0" r="0" b="0"/>
              <wp:wrapNone/>
              <wp:docPr id="147605503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9525"/>
                      </a:xfrm>
                      <a:custGeom>
                        <a:avLst/>
                        <a:gdLst/>
                        <a:ahLst/>
                        <a:cxnLst/>
                        <a:rect l="l" t="t" r="r" b="b"/>
                        <a:pathLst>
                          <a:path w="6578600" h="9525">
                            <a:moveTo>
                              <a:pt x="6578346" y="0"/>
                            </a:moveTo>
                            <a:lnTo>
                              <a:pt x="0" y="0"/>
                            </a:lnTo>
                            <a:lnTo>
                              <a:pt x="0" y="9143"/>
                            </a:lnTo>
                            <a:lnTo>
                              <a:pt x="6578346" y="9143"/>
                            </a:lnTo>
                            <a:lnTo>
                              <a:pt x="65783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E65F0C" id="Graphic 1" o:spid="_x0000_s1026" style="position:absolute;margin-left:47.5pt;margin-top:741.95pt;width:518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78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" path="m6578346,l,,,9143r6578346,l6578346,xe" fillcolor="black" stroked="f">
              <v:path arrowok="t"/>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15D09C7D" wp14:editId="7F101F27">
              <wp:simplePos x="0" y="0"/>
              <wp:positionH relativeFrom="page">
                <wp:posOffset>609854</wp:posOffset>
              </wp:positionH>
              <wp:positionV relativeFrom="page">
                <wp:posOffset>9440926</wp:posOffset>
              </wp:positionV>
              <wp:extent cx="625475" cy="152400"/>
              <wp:effectExtent l="0" t="0" r="0" b="0"/>
              <wp:wrapNone/>
              <wp:docPr id="111807129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475" cy="152400"/>
                      </a:xfrm>
                      <a:prstGeom prst="rect">
                        <a:avLst/>
                      </a:prstGeom>
                    </wps:spPr>
                    <wps:txbx>
                      <w:txbxContent>
                        <w:p w14:paraId="70D5703B" w14:textId="77777777" w:rsidR="00146EF1" w:rsidRDefault="00146EF1">
                          <w:pPr>
                            <w:spacing w:before="12"/>
                            <w:ind w:left="20"/>
                            <w:rPr>
                              <w:sz w:val="18"/>
                            </w:rPr>
                          </w:pPr>
                          <w:r>
                            <w:rPr>
                              <w:sz w:val="18"/>
                            </w:rPr>
                            <w:t>MSDH</w:t>
                          </w:r>
                          <w:r>
                            <w:rPr>
                              <w:spacing w:val="-3"/>
                              <w:sz w:val="18"/>
                            </w:rPr>
                            <w:t xml:space="preserve"> </w:t>
                          </w:r>
                          <w:r>
                            <w:rPr>
                              <w:spacing w:val="-5"/>
                              <w:sz w:val="18"/>
                            </w:rPr>
                            <w:t>BAA</w:t>
                          </w:r>
                        </w:p>
                      </w:txbxContent>
                    </wps:txbx>
                    <wps:bodyPr wrap="square" lIns="0" tIns="0" rIns="0" bIns="0" rtlCol="0">
                      <a:noAutofit/>
                    </wps:bodyPr>
                  </wps:wsp>
                </a:graphicData>
              </a:graphic>
            </wp:anchor>
          </w:drawing>
        </mc:Choice>
        <mc:Fallback>
          <w:pict>
            <v:shape w14:anchorId="15D09C7D" id="Textbox 2" o:spid="_x0000_s1027" type="#_x0000_t202" style="position:absolute;margin-left:48pt;margin-top:743.4pt;width:49.25pt;height:12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" filled="f" stroked="f">
              <v:textbox inset="0,0,0,0">
                <w:txbxContent>
                  <w:p w14:paraId="70D5703B" w14:textId="77777777" w:rsidR="00146EF1" w:rsidRDefault="00146EF1">
                    <w:pPr>
                      <w:spacing w:before="12"/>
                      <w:ind w:left="20"/>
                      <w:rPr>
                        <w:sz w:val="18"/>
                      </w:rPr>
                    </w:pPr>
                    <w:r>
                      <w:rPr>
                        <w:sz w:val="18"/>
                      </w:rPr>
                      <w:t>MSDH</w:t>
                    </w:r>
                    <w:r>
                      <w:rPr>
                        <w:spacing w:val="-3"/>
                        <w:sz w:val="18"/>
                      </w:rPr>
                      <w:t xml:space="preserve"> </w:t>
                    </w:r>
                    <w:r>
                      <w:rPr>
                        <w:spacing w:val="-5"/>
                        <w:sz w:val="18"/>
                      </w:rPr>
                      <w:t>BAA</w:t>
                    </w:r>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288820C4" wp14:editId="095DD3F3">
              <wp:simplePos x="0" y="0"/>
              <wp:positionH relativeFrom="page">
                <wp:posOffset>3609085</wp:posOffset>
              </wp:positionH>
              <wp:positionV relativeFrom="page">
                <wp:posOffset>9424923</wp:posOffset>
              </wp:positionV>
              <wp:extent cx="657860" cy="168275"/>
              <wp:effectExtent l="0" t="0" r="0" b="0"/>
              <wp:wrapNone/>
              <wp:docPr id="122739547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168275"/>
                      </a:xfrm>
                      <a:prstGeom prst="rect">
                        <a:avLst/>
                      </a:prstGeom>
                    </wps:spPr>
                    <wps:txbx>
                      <w:txbxContent>
                        <w:p w14:paraId="68E4C52C" w14:textId="77777777" w:rsidR="00146EF1" w:rsidRDefault="00146EF1">
                          <w:pPr>
                            <w:spacing w:before="37"/>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11</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13</w:t>
                          </w:r>
                          <w:r>
                            <w:rPr>
                              <w:spacing w:val="-5"/>
                              <w:sz w:val="18"/>
                            </w:rPr>
                            <w:fldChar w:fldCharType="end"/>
                          </w:r>
                        </w:p>
                      </w:txbxContent>
                    </wps:txbx>
                    <wps:bodyPr wrap="square" lIns="0" tIns="0" rIns="0" bIns="0" rtlCol="0">
                      <a:noAutofit/>
                    </wps:bodyPr>
                  </wps:wsp>
                </a:graphicData>
              </a:graphic>
            </wp:anchor>
          </w:drawing>
        </mc:Choice>
        <mc:Fallback>
          <w:pict>
            <v:shape w14:anchorId="288820C4" id="Textbox 3" o:spid="_x0000_s1028" type="#_x0000_t202" style="position:absolute;margin-left:284.2pt;margin-top:742.1pt;width:51.8pt;height:13.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" filled="f" stroked="f">
              <v:textbox inset="0,0,0,0">
                <w:txbxContent>
                  <w:p w14:paraId="68E4C52C" w14:textId="77777777" w:rsidR="00146EF1" w:rsidRDefault="00146EF1">
                    <w:pPr>
                      <w:spacing w:before="37"/>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11</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13</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E69E" w14:textId="77777777" w:rsidR="006203D9" w:rsidRDefault="006203D9">
      <w:r>
        <w:separator/>
      </w:r>
    </w:p>
  </w:footnote>
  <w:footnote w:type="continuationSeparator" w:id="0">
    <w:p w14:paraId="27DB739A" w14:textId="77777777" w:rsidR="006203D9" w:rsidRDefault="006203D9">
      <w:r>
        <w:continuationSeparator/>
      </w:r>
    </w:p>
  </w:footnote>
  <w:footnote w:type="continuationNotice" w:id="1">
    <w:p w14:paraId="649822DC" w14:textId="77777777" w:rsidR="006203D9" w:rsidRDefault="006203D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38A"/>
    <w:multiLevelType w:val="hybridMultilevel"/>
    <w:tmpl w:val="D046CC50"/>
    <w:lvl w:ilvl="0" w:tplc="CBC28248">
      <w:start w:val="1"/>
      <w:numFmt w:val="upperRoman"/>
      <w:lvlText w:val="%1."/>
      <w:lvlJc w:val="left"/>
      <w:pPr>
        <w:ind w:left="3935" w:hanging="196"/>
        <w:jc w:val="right"/>
      </w:pPr>
      <w:rPr>
        <w:rFonts w:ascii="Times New Roman" w:eastAsia="Times New Roman" w:hAnsi="Times New Roman" w:cs="Times New Roman" w:hint="default"/>
        <w:b/>
        <w:bCs/>
        <w:i w:val="0"/>
        <w:iCs w:val="0"/>
        <w:spacing w:val="-1"/>
        <w:w w:val="85"/>
        <w:sz w:val="22"/>
        <w:szCs w:val="22"/>
        <w:u w:val="single" w:color="000000"/>
        <w:lang w:val="en-US" w:eastAsia="en-US" w:bidi="ar-SA"/>
      </w:rPr>
    </w:lvl>
    <w:lvl w:ilvl="1" w:tplc="94B8EA90">
      <w:numFmt w:val="bullet"/>
      <w:lvlText w:val="•"/>
      <w:lvlJc w:val="left"/>
      <w:pPr>
        <w:ind w:left="4552" w:hanging="196"/>
      </w:pPr>
      <w:rPr>
        <w:rFonts w:hint="default"/>
        <w:lang w:val="en-US" w:eastAsia="en-US" w:bidi="ar-SA"/>
      </w:rPr>
    </w:lvl>
    <w:lvl w:ilvl="2" w:tplc="3C329CC0">
      <w:numFmt w:val="bullet"/>
      <w:lvlText w:val="•"/>
      <w:lvlJc w:val="left"/>
      <w:pPr>
        <w:ind w:left="5164" w:hanging="196"/>
      </w:pPr>
      <w:rPr>
        <w:rFonts w:hint="default"/>
        <w:lang w:val="en-US" w:eastAsia="en-US" w:bidi="ar-SA"/>
      </w:rPr>
    </w:lvl>
    <w:lvl w:ilvl="3" w:tplc="15A8370E">
      <w:numFmt w:val="bullet"/>
      <w:lvlText w:val="•"/>
      <w:lvlJc w:val="left"/>
      <w:pPr>
        <w:ind w:left="5776" w:hanging="196"/>
      </w:pPr>
      <w:rPr>
        <w:rFonts w:hint="default"/>
        <w:lang w:val="en-US" w:eastAsia="en-US" w:bidi="ar-SA"/>
      </w:rPr>
    </w:lvl>
    <w:lvl w:ilvl="4" w:tplc="820C6818">
      <w:numFmt w:val="bullet"/>
      <w:lvlText w:val="•"/>
      <w:lvlJc w:val="left"/>
      <w:pPr>
        <w:ind w:left="6388" w:hanging="196"/>
      </w:pPr>
      <w:rPr>
        <w:rFonts w:hint="default"/>
        <w:lang w:val="en-US" w:eastAsia="en-US" w:bidi="ar-SA"/>
      </w:rPr>
    </w:lvl>
    <w:lvl w:ilvl="5" w:tplc="C7E637F0">
      <w:numFmt w:val="bullet"/>
      <w:lvlText w:val="•"/>
      <w:lvlJc w:val="left"/>
      <w:pPr>
        <w:ind w:left="7000" w:hanging="196"/>
      </w:pPr>
      <w:rPr>
        <w:rFonts w:hint="default"/>
        <w:lang w:val="en-US" w:eastAsia="en-US" w:bidi="ar-SA"/>
      </w:rPr>
    </w:lvl>
    <w:lvl w:ilvl="6" w:tplc="7D92C3D2">
      <w:numFmt w:val="bullet"/>
      <w:lvlText w:val="•"/>
      <w:lvlJc w:val="left"/>
      <w:pPr>
        <w:ind w:left="7612" w:hanging="196"/>
      </w:pPr>
      <w:rPr>
        <w:rFonts w:hint="default"/>
        <w:lang w:val="en-US" w:eastAsia="en-US" w:bidi="ar-SA"/>
      </w:rPr>
    </w:lvl>
    <w:lvl w:ilvl="7" w:tplc="F87E8DEE">
      <w:numFmt w:val="bullet"/>
      <w:lvlText w:val="•"/>
      <w:lvlJc w:val="left"/>
      <w:pPr>
        <w:ind w:left="8224" w:hanging="196"/>
      </w:pPr>
      <w:rPr>
        <w:rFonts w:hint="default"/>
        <w:lang w:val="en-US" w:eastAsia="en-US" w:bidi="ar-SA"/>
      </w:rPr>
    </w:lvl>
    <w:lvl w:ilvl="8" w:tplc="8F2ABE00">
      <w:numFmt w:val="bullet"/>
      <w:lvlText w:val="•"/>
      <w:lvlJc w:val="left"/>
      <w:pPr>
        <w:ind w:left="8836" w:hanging="196"/>
      </w:pPr>
      <w:rPr>
        <w:rFonts w:hint="default"/>
        <w:lang w:val="en-US" w:eastAsia="en-US" w:bidi="ar-SA"/>
      </w:rPr>
    </w:lvl>
  </w:abstractNum>
  <w:abstractNum w:abstractNumId="1" w15:restartNumberingAfterBreak="0">
    <w:nsid w:val="0BC35D7E"/>
    <w:multiLevelType w:val="hybridMultilevel"/>
    <w:tmpl w:val="FED49AE8"/>
    <w:lvl w:ilvl="0" w:tplc="5568DDB2">
      <w:numFmt w:val="bullet"/>
      <w:lvlText w:val="-"/>
      <w:lvlJc w:val="left"/>
      <w:pPr>
        <w:ind w:left="1882"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AEEC17FC">
      <w:numFmt w:val="bullet"/>
      <w:lvlText w:val="•"/>
      <w:lvlJc w:val="left"/>
      <w:pPr>
        <w:ind w:left="2698" w:hanging="360"/>
      </w:pPr>
      <w:rPr>
        <w:rFonts w:hint="default"/>
        <w:lang w:val="en-US" w:eastAsia="en-US" w:bidi="ar-SA"/>
      </w:rPr>
    </w:lvl>
    <w:lvl w:ilvl="2" w:tplc="6F2C64FA">
      <w:numFmt w:val="bullet"/>
      <w:lvlText w:val="•"/>
      <w:lvlJc w:val="left"/>
      <w:pPr>
        <w:ind w:left="3516" w:hanging="360"/>
      </w:pPr>
      <w:rPr>
        <w:rFonts w:hint="default"/>
        <w:lang w:val="en-US" w:eastAsia="en-US" w:bidi="ar-SA"/>
      </w:rPr>
    </w:lvl>
    <w:lvl w:ilvl="3" w:tplc="4A4CBA12">
      <w:numFmt w:val="bullet"/>
      <w:lvlText w:val="•"/>
      <w:lvlJc w:val="left"/>
      <w:pPr>
        <w:ind w:left="4334" w:hanging="360"/>
      </w:pPr>
      <w:rPr>
        <w:rFonts w:hint="default"/>
        <w:lang w:val="en-US" w:eastAsia="en-US" w:bidi="ar-SA"/>
      </w:rPr>
    </w:lvl>
    <w:lvl w:ilvl="4" w:tplc="CA303724">
      <w:numFmt w:val="bullet"/>
      <w:lvlText w:val="•"/>
      <w:lvlJc w:val="left"/>
      <w:pPr>
        <w:ind w:left="5152" w:hanging="360"/>
      </w:pPr>
      <w:rPr>
        <w:rFonts w:hint="default"/>
        <w:lang w:val="en-US" w:eastAsia="en-US" w:bidi="ar-SA"/>
      </w:rPr>
    </w:lvl>
    <w:lvl w:ilvl="5" w:tplc="F14EFF68">
      <w:numFmt w:val="bullet"/>
      <w:lvlText w:val="•"/>
      <w:lvlJc w:val="left"/>
      <w:pPr>
        <w:ind w:left="5970" w:hanging="360"/>
      </w:pPr>
      <w:rPr>
        <w:rFonts w:hint="default"/>
        <w:lang w:val="en-US" w:eastAsia="en-US" w:bidi="ar-SA"/>
      </w:rPr>
    </w:lvl>
    <w:lvl w:ilvl="6" w:tplc="D4E4CF46">
      <w:numFmt w:val="bullet"/>
      <w:lvlText w:val="•"/>
      <w:lvlJc w:val="left"/>
      <w:pPr>
        <w:ind w:left="6788" w:hanging="360"/>
      </w:pPr>
      <w:rPr>
        <w:rFonts w:hint="default"/>
        <w:lang w:val="en-US" w:eastAsia="en-US" w:bidi="ar-SA"/>
      </w:rPr>
    </w:lvl>
    <w:lvl w:ilvl="7" w:tplc="51EE9654">
      <w:numFmt w:val="bullet"/>
      <w:lvlText w:val="•"/>
      <w:lvlJc w:val="left"/>
      <w:pPr>
        <w:ind w:left="7606" w:hanging="360"/>
      </w:pPr>
      <w:rPr>
        <w:rFonts w:hint="default"/>
        <w:lang w:val="en-US" w:eastAsia="en-US" w:bidi="ar-SA"/>
      </w:rPr>
    </w:lvl>
    <w:lvl w:ilvl="8" w:tplc="B1AA531C">
      <w:numFmt w:val="bullet"/>
      <w:lvlText w:val="•"/>
      <w:lvlJc w:val="left"/>
      <w:pPr>
        <w:ind w:left="8424" w:hanging="360"/>
      </w:pPr>
      <w:rPr>
        <w:rFonts w:hint="default"/>
        <w:lang w:val="en-US" w:eastAsia="en-US" w:bidi="ar-SA"/>
      </w:rPr>
    </w:lvl>
  </w:abstractNum>
  <w:abstractNum w:abstractNumId="2" w15:restartNumberingAfterBreak="0">
    <w:nsid w:val="107F0748"/>
    <w:multiLevelType w:val="hybridMultilevel"/>
    <w:tmpl w:val="317EF982"/>
    <w:lvl w:ilvl="0" w:tplc="914A2840">
      <w:start w:val="1"/>
      <w:numFmt w:val="lowerLetter"/>
      <w:lvlText w:val="%1."/>
      <w:lvlJc w:val="left"/>
      <w:pPr>
        <w:ind w:left="878" w:hanging="678"/>
      </w:pPr>
      <w:rPr>
        <w:rFonts w:ascii="Times New Roman" w:eastAsia="Times New Roman" w:hAnsi="Times New Roman" w:cs="Times New Roman" w:hint="default"/>
        <w:b w:val="0"/>
        <w:bCs w:val="0"/>
        <w:i w:val="0"/>
        <w:iCs w:val="0"/>
        <w:spacing w:val="-2"/>
        <w:w w:val="99"/>
        <w:sz w:val="22"/>
        <w:szCs w:val="22"/>
        <w:lang w:val="en-US" w:eastAsia="en-US" w:bidi="ar-SA"/>
      </w:rPr>
    </w:lvl>
    <w:lvl w:ilvl="1" w:tplc="6FD4A818">
      <w:start w:val="1"/>
      <w:numFmt w:val="lowerRoman"/>
      <w:lvlText w:val="%2."/>
      <w:lvlJc w:val="left"/>
      <w:pPr>
        <w:ind w:left="1598" w:hanging="720"/>
      </w:pPr>
      <w:rPr>
        <w:rFonts w:ascii="Times New Roman" w:eastAsia="Times New Roman" w:hAnsi="Times New Roman" w:cs="Times New Roman" w:hint="default"/>
        <w:b w:val="0"/>
        <w:bCs w:val="0"/>
        <w:i w:val="0"/>
        <w:iCs w:val="0"/>
        <w:spacing w:val="-2"/>
        <w:w w:val="99"/>
        <w:sz w:val="22"/>
        <w:szCs w:val="22"/>
        <w:lang w:val="en-US" w:eastAsia="en-US" w:bidi="ar-SA"/>
      </w:rPr>
    </w:lvl>
    <w:lvl w:ilvl="2" w:tplc="3BC08232">
      <w:numFmt w:val="bullet"/>
      <w:lvlText w:val="•"/>
      <w:lvlJc w:val="left"/>
      <w:pPr>
        <w:ind w:left="2540" w:hanging="720"/>
      </w:pPr>
      <w:rPr>
        <w:rFonts w:hint="default"/>
        <w:lang w:val="en-US" w:eastAsia="en-US" w:bidi="ar-SA"/>
      </w:rPr>
    </w:lvl>
    <w:lvl w:ilvl="3" w:tplc="2DE06620">
      <w:numFmt w:val="bullet"/>
      <w:lvlText w:val="•"/>
      <w:lvlJc w:val="left"/>
      <w:pPr>
        <w:ind w:left="3480" w:hanging="720"/>
      </w:pPr>
      <w:rPr>
        <w:rFonts w:hint="default"/>
        <w:lang w:val="en-US" w:eastAsia="en-US" w:bidi="ar-SA"/>
      </w:rPr>
    </w:lvl>
    <w:lvl w:ilvl="4" w:tplc="3F121C28">
      <w:numFmt w:val="bullet"/>
      <w:lvlText w:val="•"/>
      <w:lvlJc w:val="left"/>
      <w:pPr>
        <w:ind w:left="4420" w:hanging="720"/>
      </w:pPr>
      <w:rPr>
        <w:rFonts w:hint="default"/>
        <w:lang w:val="en-US" w:eastAsia="en-US" w:bidi="ar-SA"/>
      </w:rPr>
    </w:lvl>
    <w:lvl w:ilvl="5" w:tplc="921CB6B4">
      <w:numFmt w:val="bullet"/>
      <w:lvlText w:val="•"/>
      <w:lvlJc w:val="left"/>
      <w:pPr>
        <w:ind w:left="5360" w:hanging="720"/>
      </w:pPr>
      <w:rPr>
        <w:rFonts w:hint="default"/>
        <w:lang w:val="en-US" w:eastAsia="en-US" w:bidi="ar-SA"/>
      </w:rPr>
    </w:lvl>
    <w:lvl w:ilvl="6" w:tplc="BE44D30E">
      <w:numFmt w:val="bullet"/>
      <w:lvlText w:val="•"/>
      <w:lvlJc w:val="left"/>
      <w:pPr>
        <w:ind w:left="6300" w:hanging="720"/>
      </w:pPr>
      <w:rPr>
        <w:rFonts w:hint="default"/>
        <w:lang w:val="en-US" w:eastAsia="en-US" w:bidi="ar-SA"/>
      </w:rPr>
    </w:lvl>
    <w:lvl w:ilvl="7" w:tplc="650E6350">
      <w:numFmt w:val="bullet"/>
      <w:lvlText w:val="•"/>
      <w:lvlJc w:val="left"/>
      <w:pPr>
        <w:ind w:left="7240" w:hanging="720"/>
      </w:pPr>
      <w:rPr>
        <w:rFonts w:hint="default"/>
        <w:lang w:val="en-US" w:eastAsia="en-US" w:bidi="ar-SA"/>
      </w:rPr>
    </w:lvl>
    <w:lvl w:ilvl="8" w:tplc="497EFB30">
      <w:numFmt w:val="bullet"/>
      <w:lvlText w:val="•"/>
      <w:lvlJc w:val="left"/>
      <w:pPr>
        <w:ind w:left="8180" w:hanging="720"/>
      </w:pPr>
      <w:rPr>
        <w:rFonts w:hint="default"/>
        <w:lang w:val="en-US" w:eastAsia="en-US" w:bidi="ar-SA"/>
      </w:rPr>
    </w:lvl>
  </w:abstractNum>
  <w:abstractNum w:abstractNumId="3" w15:restartNumberingAfterBreak="0">
    <w:nsid w:val="135C5EBF"/>
    <w:multiLevelType w:val="hybridMultilevel"/>
    <w:tmpl w:val="3C7CD250"/>
    <w:lvl w:ilvl="0" w:tplc="D9E83430">
      <w:start w:val="1"/>
      <w:numFmt w:val="lowerLetter"/>
      <w:lvlText w:val="%1."/>
      <w:lvlJc w:val="left"/>
      <w:pPr>
        <w:ind w:left="878" w:hanging="678"/>
      </w:pPr>
      <w:rPr>
        <w:rFonts w:ascii="Times New Roman" w:eastAsia="Times New Roman" w:hAnsi="Times New Roman" w:cs="Times New Roman" w:hint="default"/>
        <w:b w:val="0"/>
        <w:bCs w:val="0"/>
        <w:i w:val="0"/>
        <w:iCs w:val="0"/>
        <w:spacing w:val="-2"/>
        <w:w w:val="99"/>
        <w:sz w:val="22"/>
        <w:szCs w:val="22"/>
        <w:lang w:val="en-US" w:eastAsia="en-US" w:bidi="ar-SA"/>
      </w:rPr>
    </w:lvl>
    <w:lvl w:ilvl="1" w:tplc="6C822ED6">
      <w:numFmt w:val="bullet"/>
      <w:lvlText w:val="•"/>
      <w:lvlJc w:val="left"/>
      <w:pPr>
        <w:ind w:left="1798" w:hanging="678"/>
      </w:pPr>
      <w:rPr>
        <w:rFonts w:hint="default"/>
        <w:lang w:val="en-US" w:eastAsia="en-US" w:bidi="ar-SA"/>
      </w:rPr>
    </w:lvl>
    <w:lvl w:ilvl="2" w:tplc="1F848E82">
      <w:numFmt w:val="bullet"/>
      <w:lvlText w:val="•"/>
      <w:lvlJc w:val="left"/>
      <w:pPr>
        <w:ind w:left="2716" w:hanging="678"/>
      </w:pPr>
      <w:rPr>
        <w:rFonts w:hint="default"/>
        <w:lang w:val="en-US" w:eastAsia="en-US" w:bidi="ar-SA"/>
      </w:rPr>
    </w:lvl>
    <w:lvl w:ilvl="3" w:tplc="73E0B262">
      <w:numFmt w:val="bullet"/>
      <w:lvlText w:val="•"/>
      <w:lvlJc w:val="left"/>
      <w:pPr>
        <w:ind w:left="3634" w:hanging="678"/>
      </w:pPr>
      <w:rPr>
        <w:rFonts w:hint="default"/>
        <w:lang w:val="en-US" w:eastAsia="en-US" w:bidi="ar-SA"/>
      </w:rPr>
    </w:lvl>
    <w:lvl w:ilvl="4" w:tplc="1092F3C0">
      <w:numFmt w:val="bullet"/>
      <w:lvlText w:val="•"/>
      <w:lvlJc w:val="left"/>
      <w:pPr>
        <w:ind w:left="4552" w:hanging="678"/>
      </w:pPr>
      <w:rPr>
        <w:rFonts w:hint="default"/>
        <w:lang w:val="en-US" w:eastAsia="en-US" w:bidi="ar-SA"/>
      </w:rPr>
    </w:lvl>
    <w:lvl w:ilvl="5" w:tplc="A588FC74">
      <w:numFmt w:val="bullet"/>
      <w:lvlText w:val="•"/>
      <w:lvlJc w:val="left"/>
      <w:pPr>
        <w:ind w:left="5470" w:hanging="678"/>
      </w:pPr>
      <w:rPr>
        <w:rFonts w:hint="default"/>
        <w:lang w:val="en-US" w:eastAsia="en-US" w:bidi="ar-SA"/>
      </w:rPr>
    </w:lvl>
    <w:lvl w:ilvl="6" w:tplc="BA723C72">
      <w:numFmt w:val="bullet"/>
      <w:lvlText w:val="•"/>
      <w:lvlJc w:val="left"/>
      <w:pPr>
        <w:ind w:left="6388" w:hanging="678"/>
      </w:pPr>
      <w:rPr>
        <w:rFonts w:hint="default"/>
        <w:lang w:val="en-US" w:eastAsia="en-US" w:bidi="ar-SA"/>
      </w:rPr>
    </w:lvl>
    <w:lvl w:ilvl="7" w:tplc="46D84DAE">
      <w:numFmt w:val="bullet"/>
      <w:lvlText w:val="•"/>
      <w:lvlJc w:val="left"/>
      <w:pPr>
        <w:ind w:left="7306" w:hanging="678"/>
      </w:pPr>
      <w:rPr>
        <w:rFonts w:hint="default"/>
        <w:lang w:val="en-US" w:eastAsia="en-US" w:bidi="ar-SA"/>
      </w:rPr>
    </w:lvl>
    <w:lvl w:ilvl="8" w:tplc="66426826">
      <w:numFmt w:val="bullet"/>
      <w:lvlText w:val="•"/>
      <w:lvlJc w:val="left"/>
      <w:pPr>
        <w:ind w:left="8224" w:hanging="678"/>
      </w:pPr>
      <w:rPr>
        <w:rFonts w:hint="default"/>
        <w:lang w:val="en-US" w:eastAsia="en-US" w:bidi="ar-SA"/>
      </w:rPr>
    </w:lvl>
  </w:abstractNum>
  <w:abstractNum w:abstractNumId="4" w15:restartNumberingAfterBreak="0">
    <w:nsid w:val="17C5110C"/>
    <w:multiLevelType w:val="hybridMultilevel"/>
    <w:tmpl w:val="40F09E00"/>
    <w:lvl w:ilvl="0" w:tplc="DECCED4C">
      <w:start w:val="1"/>
      <w:numFmt w:val="lowerLetter"/>
      <w:lvlText w:val="%1."/>
      <w:lvlJc w:val="left"/>
      <w:pPr>
        <w:ind w:left="920" w:hanging="720"/>
      </w:pPr>
      <w:rPr>
        <w:rFonts w:hint="default"/>
        <w:spacing w:val="-2"/>
        <w:w w:val="99"/>
        <w:lang w:val="en-US" w:eastAsia="en-US" w:bidi="ar-SA"/>
      </w:rPr>
    </w:lvl>
    <w:lvl w:ilvl="1" w:tplc="0D62D30A">
      <w:numFmt w:val="bullet"/>
      <w:lvlText w:val="•"/>
      <w:lvlJc w:val="left"/>
      <w:pPr>
        <w:ind w:left="1834" w:hanging="720"/>
      </w:pPr>
      <w:rPr>
        <w:rFonts w:hint="default"/>
        <w:lang w:val="en-US" w:eastAsia="en-US" w:bidi="ar-SA"/>
      </w:rPr>
    </w:lvl>
    <w:lvl w:ilvl="2" w:tplc="D26CFDCA">
      <w:numFmt w:val="bullet"/>
      <w:lvlText w:val="•"/>
      <w:lvlJc w:val="left"/>
      <w:pPr>
        <w:ind w:left="2748" w:hanging="720"/>
      </w:pPr>
      <w:rPr>
        <w:rFonts w:hint="default"/>
        <w:lang w:val="en-US" w:eastAsia="en-US" w:bidi="ar-SA"/>
      </w:rPr>
    </w:lvl>
    <w:lvl w:ilvl="3" w:tplc="DDA6E138">
      <w:numFmt w:val="bullet"/>
      <w:lvlText w:val="•"/>
      <w:lvlJc w:val="left"/>
      <w:pPr>
        <w:ind w:left="3662" w:hanging="720"/>
      </w:pPr>
      <w:rPr>
        <w:rFonts w:hint="default"/>
        <w:lang w:val="en-US" w:eastAsia="en-US" w:bidi="ar-SA"/>
      </w:rPr>
    </w:lvl>
    <w:lvl w:ilvl="4" w:tplc="AC4EDA90">
      <w:numFmt w:val="bullet"/>
      <w:lvlText w:val="•"/>
      <w:lvlJc w:val="left"/>
      <w:pPr>
        <w:ind w:left="4576" w:hanging="720"/>
      </w:pPr>
      <w:rPr>
        <w:rFonts w:hint="default"/>
        <w:lang w:val="en-US" w:eastAsia="en-US" w:bidi="ar-SA"/>
      </w:rPr>
    </w:lvl>
    <w:lvl w:ilvl="5" w:tplc="7AF8F450">
      <w:numFmt w:val="bullet"/>
      <w:lvlText w:val="•"/>
      <w:lvlJc w:val="left"/>
      <w:pPr>
        <w:ind w:left="5490" w:hanging="720"/>
      </w:pPr>
      <w:rPr>
        <w:rFonts w:hint="default"/>
        <w:lang w:val="en-US" w:eastAsia="en-US" w:bidi="ar-SA"/>
      </w:rPr>
    </w:lvl>
    <w:lvl w:ilvl="6" w:tplc="3EF480E2">
      <w:numFmt w:val="bullet"/>
      <w:lvlText w:val="•"/>
      <w:lvlJc w:val="left"/>
      <w:pPr>
        <w:ind w:left="6404" w:hanging="720"/>
      </w:pPr>
      <w:rPr>
        <w:rFonts w:hint="default"/>
        <w:lang w:val="en-US" w:eastAsia="en-US" w:bidi="ar-SA"/>
      </w:rPr>
    </w:lvl>
    <w:lvl w:ilvl="7" w:tplc="CB422C0E">
      <w:numFmt w:val="bullet"/>
      <w:lvlText w:val="•"/>
      <w:lvlJc w:val="left"/>
      <w:pPr>
        <w:ind w:left="7318" w:hanging="720"/>
      </w:pPr>
      <w:rPr>
        <w:rFonts w:hint="default"/>
        <w:lang w:val="en-US" w:eastAsia="en-US" w:bidi="ar-SA"/>
      </w:rPr>
    </w:lvl>
    <w:lvl w:ilvl="8" w:tplc="60D67AA8">
      <w:numFmt w:val="bullet"/>
      <w:lvlText w:val="•"/>
      <w:lvlJc w:val="left"/>
      <w:pPr>
        <w:ind w:left="8232" w:hanging="720"/>
      </w:pPr>
      <w:rPr>
        <w:rFonts w:hint="default"/>
        <w:lang w:val="en-US" w:eastAsia="en-US" w:bidi="ar-SA"/>
      </w:rPr>
    </w:lvl>
  </w:abstractNum>
  <w:abstractNum w:abstractNumId="5" w15:restartNumberingAfterBreak="0">
    <w:nsid w:val="270D4554"/>
    <w:multiLevelType w:val="hybridMultilevel"/>
    <w:tmpl w:val="BD62DB4C"/>
    <w:lvl w:ilvl="0" w:tplc="9028EE50">
      <w:start w:val="1"/>
      <w:numFmt w:val="lowerLetter"/>
      <w:lvlText w:val="%1."/>
      <w:lvlJc w:val="left"/>
      <w:pPr>
        <w:ind w:left="872" w:hanging="677"/>
      </w:pPr>
      <w:rPr>
        <w:rFonts w:ascii="Times New Roman" w:eastAsia="Times New Roman" w:hAnsi="Times New Roman" w:cs="Times New Roman" w:hint="default"/>
        <w:b w:val="0"/>
        <w:bCs w:val="0"/>
        <w:i w:val="0"/>
        <w:iCs w:val="0"/>
        <w:spacing w:val="-2"/>
        <w:w w:val="99"/>
        <w:sz w:val="22"/>
        <w:szCs w:val="22"/>
        <w:lang w:val="en-US" w:eastAsia="en-US" w:bidi="ar-SA"/>
      </w:rPr>
    </w:lvl>
    <w:lvl w:ilvl="1" w:tplc="2C1461A2">
      <w:start w:val="1"/>
      <w:numFmt w:val="lowerRoman"/>
      <w:lvlText w:val="%2."/>
      <w:lvlJc w:val="left"/>
      <w:pPr>
        <w:ind w:left="1598" w:hanging="720"/>
      </w:pPr>
      <w:rPr>
        <w:rFonts w:ascii="Times New Roman" w:eastAsia="Times New Roman" w:hAnsi="Times New Roman" w:cs="Times New Roman" w:hint="default"/>
        <w:b w:val="0"/>
        <w:bCs w:val="0"/>
        <w:i w:val="0"/>
        <w:iCs w:val="0"/>
        <w:spacing w:val="-2"/>
        <w:w w:val="99"/>
        <w:sz w:val="22"/>
        <w:szCs w:val="22"/>
        <w:lang w:val="en-US" w:eastAsia="en-US" w:bidi="ar-SA"/>
      </w:rPr>
    </w:lvl>
    <w:lvl w:ilvl="2" w:tplc="121C1350">
      <w:numFmt w:val="bullet"/>
      <w:lvlText w:val="•"/>
      <w:lvlJc w:val="left"/>
      <w:pPr>
        <w:ind w:left="1640" w:hanging="720"/>
      </w:pPr>
      <w:rPr>
        <w:rFonts w:hint="default"/>
        <w:lang w:val="en-US" w:eastAsia="en-US" w:bidi="ar-SA"/>
      </w:rPr>
    </w:lvl>
    <w:lvl w:ilvl="3" w:tplc="360CC6EC">
      <w:numFmt w:val="bullet"/>
      <w:lvlText w:val="•"/>
      <w:lvlJc w:val="left"/>
      <w:pPr>
        <w:ind w:left="2692" w:hanging="720"/>
      </w:pPr>
      <w:rPr>
        <w:rFonts w:hint="default"/>
        <w:lang w:val="en-US" w:eastAsia="en-US" w:bidi="ar-SA"/>
      </w:rPr>
    </w:lvl>
    <w:lvl w:ilvl="4" w:tplc="D206C4F2">
      <w:numFmt w:val="bullet"/>
      <w:lvlText w:val="•"/>
      <w:lvlJc w:val="left"/>
      <w:pPr>
        <w:ind w:left="3745" w:hanging="720"/>
      </w:pPr>
      <w:rPr>
        <w:rFonts w:hint="default"/>
        <w:lang w:val="en-US" w:eastAsia="en-US" w:bidi="ar-SA"/>
      </w:rPr>
    </w:lvl>
    <w:lvl w:ilvl="5" w:tplc="FA24CE3A">
      <w:numFmt w:val="bullet"/>
      <w:lvlText w:val="•"/>
      <w:lvlJc w:val="left"/>
      <w:pPr>
        <w:ind w:left="4797" w:hanging="720"/>
      </w:pPr>
      <w:rPr>
        <w:rFonts w:hint="default"/>
        <w:lang w:val="en-US" w:eastAsia="en-US" w:bidi="ar-SA"/>
      </w:rPr>
    </w:lvl>
    <w:lvl w:ilvl="6" w:tplc="19B8EE9E">
      <w:numFmt w:val="bullet"/>
      <w:lvlText w:val="•"/>
      <w:lvlJc w:val="left"/>
      <w:pPr>
        <w:ind w:left="5850" w:hanging="720"/>
      </w:pPr>
      <w:rPr>
        <w:rFonts w:hint="default"/>
        <w:lang w:val="en-US" w:eastAsia="en-US" w:bidi="ar-SA"/>
      </w:rPr>
    </w:lvl>
    <w:lvl w:ilvl="7" w:tplc="D406A346">
      <w:numFmt w:val="bullet"/>
      <w:lvlText w:val="•"/>
      <w:lvlJc w:val="left"/>
      <w:pPr>
        <w:ind w:left="6902" w:hanging="720"/>
      </w:pPr>
      <w:rPr>
        <w:rFonts w:hint="default"/>
        <w:lang w:val="en-US" w:eastAsia="en-US" w:bidi="ar-SA"/>
      </w:rPr>
    </w:lvl>
    <w:lvl w:ilvl="8" w:tplc="415CCE16">
      <w:numFmt w:val="bullet"/>
      <w:lvlText w:val="•"/>
      <w:lvlJc w:val="left"/>
      <w:pPr>
        <w:ind w:left="7955" w:hanging="720"/>
      </w:pPr>
      <w:rPr>
        <w:rFonts w:hint="default"/>
        <w:lang w:val="en-US" w:eastAsia="en-US" w:bidi="ar-SA"/>
      </w:rPr>
    </w:lvl>
  </w:abstractNum>
  <w:abstractNum w:abstractNumId="6" w15:restartNumberingAfterBreak="0">
    <w:nsid w:val="27593A9A"/>
    <w:multiLevelType w:val="hybridMultilevel"/>
    <w:tmpl w:val="BF64DCEA"/>
    <w:lvl w:ilvl="0" w:tplc="8252F168">
      <w:start w:val="1"/>
      <w:numFmt w:val="lowerLetter"/>
      <w:lvlText w:val="%1."/>
      <w:lvlJc w:val="left"/>
      <w:pPr>
        <w:ind w:left="904" w:hanging="680"/>
      </w:pPr>
      <w:rPr>
        <w:rFonts w:ascii="Times New Roman" w:eastAsia="Times New Roman" w:hAnsi="Times New Roman" w:cs="Times New Roman" w:hint="default"/>
        <w:b w:val="0"/>
        <w:bCs w:val="0"/>
        <w:i w:val="0"/>
        <w:iCs w:val="0"/>
        <w:spacing w:val="-2"/>
        <w:w w:val="99"/>
        <w:sz w:val="22"/>
        <w:szCs w:val="22"/>
        <w:lang w:val="en-US" w:eastAsia="en-US" w:bidi="ar-SA"/>
      </w:rPr>
    </w:lvl>
    <w:lvl w:ilvl="1" w:tplc="E886DC56">
      <w:start w:val="1"/>
      <w:numFmt w:val="lowerRoman"/>
      <w:lvlText w:val="%2."/>
      <w:lvlJc w:val="left"/>
      <w:pPr>
        <w:ind w:left="1595" w:hanging="719"/>
      </w:pPr>
      <w:rPr>
        <w:rFonts w:ascii="Times New Roman" w:eastAsia="Times New Roman" w:hAnsi="Times New Roman" w:cs="Times New Roman" w:hint="default"/>
        <w:b w:val="0"/>
        <w:bCs w:val="0"/>
        <w:i w:val="0"/>
        <w:iCs w:val="0"/>
        <w:spacing w:val="-2"/>
        <w:w w:val="99"/>
        <w:sz w:val="22"/>
        <w:szCs w:val="22"/>
        <w:lang w:val="en-US" w:eastAsia="en-US" w:bidi="ar-SA"/>
      </w:rPr>
    </w:lvl>
    <w:lvl w:ilvl="2" w:tplc="4CFCCF9C">
      <w:numFmt w:val="bullet"/>
      <w:lvlText w:val="•"/>
      <w:lvlJc w:val="left"/>
      <w:pPr>
        <w:ind w:left="2540" w:hanging="719"/>
      </w:pPr>
      <w:rPr>
        <w:rFonts w:hint="default"/>
        <w:lang w:val="en-US" w:eastAsia="en-US" w:bidi="ar-SA"/>
      </w:rPr>
    </w:lvl>
    <w:lvl w:ilvl="3" w:tplc="37A41004">
      <w:numFmt w:val="bullet"/>
      <w:lvlText w:val="•"/>
      <w:lvlJc w:val="left"/>
      <w:pPr>
        <w:ind w:left="3480" w:hanging="719"/>
      </w:pPr>
      <w:rPr>
        <w:rFonts w:hint="default"/>
        <w:lang w:val="en-US" w:eastAsia="en-US" w:bidi="ar-SA"/>
      </w:rPr>
    </w:lvl>
    <w:lvl w:ilvl="4" w:tplc="E25EB9A2">
      <w:numFmt w:val="bullet"/>
      <w:lvlText w:val="•"/>
      <w:lvlJc w:val="left"/>
      <w:pPr>
        <w:ind w:left="4420" w:hanging="719"/>
      </w:pPr>
      <w:rPr>
        <w:rFonts w:hint="default"/>
        <w:lang w:val="en-US" w:eastAsia="en-US" w:bidi="ar-SA"/>
      </w:rPr>
    </w:lvl>
    <w:lvl w:ilvl="5" w:tplc="1D5EE0A8">
      <w:numFmt w:val="bullet"/>
      <w:lvlText w:val="•"/>
      <w:lvlJc w:val="left"/>
      <w:pPr>
        <w:ind w:left="5360" w:hanging="719"/>
      </w:pPr>
      <w:rPr>
        <w:rFonts w:hint="default"/>
        <w:lang w:val="en-US" w:eastAsia="en-US" w:bidi="ar-SA"/>
      </w:rPr>
    </w:lvl>
    <w:lvl w:ilvl="6" w:tplc="4174573A">
      <w:numFmt w:val="bullet"/>
      <w:lvlText w:val="•"/>
      <w:lvlJc w:val="left"/>
      <w:pPr>
        <w:ind w:left="6300" w:hanging="719"/>
      </w:pPr>
      <w:rPr>
        <w:rFonts w:hint="default"/>
        <w:lang w:val="en-US" w:eastAsia="en-US" w:bidi="ar-SA"/>
      </w:rPr>
    </w:lvl>
    <w:lvl w:ilvl="7" w:tplc="CD6065B4">
      <w:numFmt w:val="bullet"/>
      <w:lvlText w:val="•"/>
      <w:lvlJc w:val="left"/>
      <w:pPr>
        <w:ind w:left="7240" w:hanging="719"/>
      </w:pPr>
      <w:rPr>
        <w:rFonts w:hint="default"/>
        <w:lang w:val="en-US" w:eastAsia="en-US" w:bidi="ar-SA"/>
      </w:rPr>
    </w:lvl>
    <w:lvl w:ilvl="8" w:tplc="3A82176A">
      <w:numFmt w:val="bullet"/>
      <w:lvlText w:val="•"/>
      <w:lvlJc w:val="left"/>
      <w:pPr>
        <w:ind w:left="8180" w:hanging="719"/>
      </w:pPr>
      <w:rPr>
        <w:rFonts w:hint="default"/>
        <w:lang w:val="en-US" w:eastAsia="en-US" w:bidi="ar-SA"/>
      </w:rPr>
    </w:lvl>
  </w:abstractNum>
  <w:abstractNum w:abstractNumId="7" w15:restartNumberingAfterBreak="0">
    <w:nsid w:val="360D4359"/>
    <w:multiLevelType w:val="hybridMultilevel"/>
    <w:tmpl w:val="E34C7A26"/>
    <w:lvl w:ilvl="0" w:tplc="A94071B0">
      <w:start w:val="1"/>
      <w:numFmt w:val="lowerLetter"/>
      <w:lvlText w:val="%1."/>
      <w:lvlJc w:val="left"/>
      <w:pPr>
        <w:ind w:left="878" w:hanging="719"/>
      </w:pPr>
      <w:rPr>
        <w:rFonts w:ascii="Times New Roman" w:eastAsia="Times New Roman" w:hAnsi="Times New Roman" w:cs="Times New Roman" w:hint="default"/>
        <w:b w:val="0"/>
        <w:bCs w:val="0"/>
        <w:i w:val="0"/>
        <w:iCs w:val="0"/>
        <w:spacing w:val="-2"/>
        <w:w w:val="99"/>
        <w:sz w:val="22"/>
        <w:szCs w:val="22"/>
        <w:lang w:val="en-US" w:eastAsia="en-US" w:bidi="ar-SA"/>
      </w:rPr>
    </w:lvl>
    <w:lvl w:ilvl="1" w:tplc="CD7208C8">
      <w:numFmt w:val="bullet"/>
      <w:lvlText w:val="•"/>
      <w:lvlJc w:val="left"/>
      <w:pPr>
        <w:ind w:left="1798" w:hanging="719"/>
      </w:pPr>
      <w:rPr>
        <w:rFonts w:hint="default"/>
        <w:lang w:val="en-US" w:eastAsia="en-US" w:bidi="ar-SA"/>
      </w:rPr>
    </w:lvl>
    <w:lvl w:ilvl="2" w:tplc="337EDFA4">
      <w:numFmt w:val="bullet"/>
      <w:lvlText w:val="•"/>
      <w:lvlJc w:val="left"/>
      <w:pPr>
        <w:ind w:left="2716" w:hanging="719"/>
      </w:pPr>
      <w:rPr>
        <w:rFonts w:hint="default"/>
        <w:lang w:val="en-US" w:eastAsia="en-US" w:bidi="ar-SA"/>
      </w:rPr>
    </w:lvl>
    <w:lvl w:ilvl="3" w:tplc="4EB84A02">
      <w:numFmt w:val="bullet"/>
      <w:lvlText w:val="•"/>
      <w:lvlJc w:val="left"/>
      <w:pPr>
        <w:ind w:left="3634" w:hanging="719"/>
      </w:pPr>
      <w:rPr>
        <w:rFonts w:hint="default"/>
        <w:lang w:val="en-US" w:eastAsia="en-US" w:bidi="ar-SA"/>
      </w:rPr>
    </w:lvl>
    <w:lvl w:ilvl="4" w:tplc="ADE24FA4">
      <w:numFmt w:val="bullet"/>
      <w:lvlText w:val="•"/>
      <w:lvlJc w:val="left"/>
      <w:pPr>
        <w:ind w:left="4552" w:hanging="719"/>
      </w:pPr>
      <w:rPr>
        <w:rFonts w:hint="default"/>
        <w:lang w:val="en-US" w:eastAsia="en-US" w:bidi="ar-SA"/>
      </w:rPr>
    </w:lvl>
    <w:lvl w:ilvl="5" w:tplc="DBE470CE">
      <w:numFmt w:val="bullet"/>
      <w:lvlText w:val="•"/>
      <w:lvlJc w:val="left"/>
      <w:pPr>
        <w:ind w:left="5470" w:hanging="719"/>
      </w:pPr>
      <w:rPr>
        <w:rFonts w:hint="default"/>
        <w:lang w:val="en-US" w:eastAsia="en-US" w:bidi="ar-SA"/>
      </w:rPr>
    </w:lvl>
    <w:lvl w:ilvl="6" w:tplc="2F181802">
      <w:numFmt w:val="bullet"/>
      <w:lvlText w:val="•"/>
      <w:lvlJc w:val="left"/>
      <w:pPr>
        <w:ind w:left="6388" w:hanging="719"/>
      </w:pPr>
      <w:rPr>
        <w:rFonts w:hint="default"/>
        <w:lang w:val="en-US" w:eastAsia="en-US" w:bidi="ar-SA"/>
      </w:rPr>
    </w:lvl>
    <w:lvl w:ilvl="7" w:tplc="668445B6">
      <w:numFmt w:val="bullet"/>
      <w:lvlText w:val="•"/>
      <w:lvlJc w:val="left"/>
      <w:pPr>
        <w:ind w:left="7306" w:hanging="719"/>
      </w:pPr>
      <w:rPr>
        <w:rFonts w:hint="default"/>
        <w:lang w:val="en-US" w:eastAsia="en-US" w:bidi="ar-SA"/>
      </w:rPr>
    </w:lvl>
    <w:lvl w:ilvl="8" w:tplc="A43AF7D0">
      <w:numFmt w:val="bullet"/>
      <w:lvlText w:val="•"/>
      <w:lvlJc w:val="left"/>
      <w:pPr>
        <w:ind w:left="8224" w:hanging="719"/>
      </w:pPr>
      <w:rPr>
        <w:rFonts w:hint="default"/>
        <w:lang w:val="en-US" w:eastAsia="en-US" w:bidi="ar-SA"/>
      </w:rPr>
    </w:lvl>
  </w:abstractNum>
  <w:abstractNum w:abstractNumId="8" w15:restartNumberingAfterBreak="0">
    <w:nsid w:val="60AB5322"/>
    <w:multiLevelType w:val="hybridMultilevel"/>
    <w:tmpl w:val="28022A76"/>
    <w:lvl w:ilvl="0" w:tplc="73A04A56">
      <w:start w:val="1"/>
      <w:numFmt w:val="lowerLetter"/>
      <w:lvlText w:val="%1."/>
      <w:lvlJc w:val="left"/>
      <w:pPr>
        <w:ind w:left="879" w:hanging="719"/>
      </w:pPr>
      <w:rPr>
        <w:rFonts w:ascii="Times New Roman" w:eastAsia="Times New Roman" w:hAnsi="Times New Roman" w:cs="Times New Roman" w:hint="default"/>
        <w:b w:val="0"/>
        <w:bCs w:val="0"/>
        <w:i w:val="0"/>
        <w:iCs w:val="0"/>
        <w:spacing w:val="-2"/>
        <w:w w:val="99"/>
        <w:sz w:val="22"/>
        <w:szCs w:val="22"/>
        <w:lang w:val="en-US" w:eastAsia="en-US" w:bidi="ar-SA"/>
      </w:rPr>
    </w:lvl>
    <w:lvl w:ilvl="1" w:tplc="2D60331E">
      <w:numFmt w:val="bullet"/>
      <w:lvlText w:val="•"/>
      <w:lvlJc w:val="left"/>
      <w:pPr>
        <w:ind w:left="1798" w:hanging="719"/>
      </w:pPr>
      <w:rPr>
        <w:rFonts w:hint="default"/>
        <w:lang w:val="en-US" w:eastAsia="en-US" w:bidi="ar-SA"/>
      </w:rPr>
    </w:lvl>
    <w:lvl w:ilvl="2" w:tplc="8898A1FC">
      <w:numFmt w:val="bullet"/>
      <w:lvlText w:val="•"/>
      <w:lvlJc w:val="left"/>
      <w:pPr>
        <w:ind w:left="2716" w:hanging="719"/>
      </w:pPr>
      <w:rPr>
        <w:rFonts w:hint="default"/>
        <w:lang w:val="en-US" w:eastAsia="en-US" w:bidi="ar-SA"/>
      </w:rPr>
    </w:lvl>
    <w:lvl w:ilvl="3" w:tplc="E708D8CC">
      <w:numFmt w:val="bullet"/>
      <w:lvlText w:val="•"/>
      <w:lvlJc w:val="left"/>
      <w:pPr>
        <w:ind w:left="3634" w:hanging="719"/>
      </w:pPr>
      <w:rPr>
        <w:rFonts w:hint="default"/>
        <w:lang w:val="en-US" w:eastAsia="en-US" w:bidi="ar-SA"/>
      </w:rPr>
    </w:lvl>
    <w:lvl w:ilvl="4" w:tplc="CAE8CF80">
      <w:numFmt w:val="bullet"/>
      <w:lvlText w:val="•"/>
      <w:lvlJc w:val="left"/>
      <w:pPr>
        <w:ind w:left="4552" w:hanging="719"/>
      </w:pPr>
      <w:rPr>
        <w:rFonts w:hint="default"/>
        <w:lang w:val="en-US" w:eastAsia="en-US" w:bidi="ar-SA"/>
      </w:rPr>
    </w:lvl>
    <w:lvl w:ilvl="5" w:tplc="186097F0">
      <w:numFmt w:val="bullet"/>
      <w:lvlText w:val="•"/>
      <w:lvlJc w:val="left"/>
      <w:pPr>
        <w:ind w:left="5470" w:hanging="719"/>
      </w:pPr>
      <w:rPr>
        <w:rFonts w:hint="default"/>
        <w:lang w:val="en-US" w:eastAsia="en-US" w:bidi="ar-SA"/>
      </w:rPr>
    </w:lvl>
    <w:lvl w:ilvl="6" w:tplc="467C5F5E">
      <w:numFmt w:val="bullet"/>
      <w:lvlText w:val="•"/>
      <w:lvlJc w:val="left"/>
      <w:pPr>
        <w:ind w:left="6388" w:hanging="719"/>
      </w:pPr>
      <w:rPr>
        <w:rFonts w:hint="default"/>
        <w:lang w:val="en-US" w:eastAsia="en-US" w:bidi="ar-SA"/>
      </w:rPr>
    </w:lvl>
    <w:lvl w:ilvl="7" w:tplc="2D8E309E">
      <w:numFmt w:val="bullet"/>
      <w:lvlText w:val="•"/>
      <w:lvlJc w:val="left"/>
      <w:pPr>
        <w:ind w:left="7306" w:hanging="719"/>
      </w:pPr>
      <w:rPr>
        <w:rFonts w:hint="default"/>
        <w:lang w:val="en-US" w:eastAsia="en-US" w:bidi="ar-SA"/>
      </w:rPr>
    </w:lvl>
    <w:lvl w:ilvl="8" w:tplc="9E52326C">
      <w:numFmt w:val="bullet"/>
      <w:lvlText w:val="•"/>
      <w:lvlJc w:val="left"/>
      <w:pPr>
        <w:ind w:left="8224" w:hanging="719"/>
      </w:pPr>
      <w:rPr>
        <w:rFonts w:hint="default"/>
        <w:lang w:val="en-US" w:eastAsia="en-US" w:bidi="ar-SA"/>
      </w:rPr>
    </w:lvl>
  </w:abstractNum>
  <w:num w:numId="1" w16cid:durableId="1868253971">
    <w:abstractNumId w:val="6"/>
  </w:num>
  <w:num w:numId="2" w16cid:durableId="1515998090">
    <w:abstractNumId w:val="5"/>
  </w:num>
  <w:num w:numId="3" w16cid:durableId="849418475">
    <w:abstractNumId w:val="3"/>
  </w:num>
  <w:num w:numId="4" w16cid:durableId="737096970">
    <w:abstractNumId w:val="2"/>
  </w:num>
  <w:num w:numId="5" w16cid:durableId="381558809">
    <w:abstractNumId w:val="1"/>
  </w:num>
  <w:num w:numId="6" w16cid:durableId="1495879224">
    <w:abstractNumId w:val="4"/>
  </w:num>
  <w:num w:numId="7" w16cid:durableId="1944412475">
    <w:abstractNumId w:val="8"/>
  </w:num>
  <w:num w:numId="8" w16cid:durableId="1551263630">
    <w:abstractNumId w:val="7"/>
  </w:num>
  <w:num w:numId="9" w16cid:durableId="186300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2D"/>
    <w:rsid w:val="001326EA"/>
    <w:rsid w:val="00146EF1"/>
    <w:rsid w:val="001830A7"/>
    <w:rsid w:val="00191A7B"/>
    <w:rsid w:val="002012B6"/>
    <w:rsid w:val="00215238"/>
    <w:rsid w:val="002B5492"/>
    <w:rsid w:val="002F67F7"/>
    <w:rsid w:val="0030203F"/>
    <w:rsid w:val="003F3653"/>
    <w:rsid w:val="004D57F8"/>
    <w:rsid w:val="00527F0D"/>
    <w:rsid w:val="00571885"/>
    <w:rsid w:val="00585505"/>
    <w:rsid w:val="005F6252"/>
    <w:rsid w:val="006203D9"/>
    <w:rsid w:val="00670F2C"/>
    <w:rsid w:val="006B0668"/>
    <w:rsid w:val="006F6CB4"/>
    <w:rsid w:val="00713709"/>
    <w:rsid w:val="007F19B0"/>
    <w:rsid w:val="007F6881"/>
    <w:rsid w:val="00817DED"/>
    <w:rsid w:val="008441A3"/>
    <w:rsid w:val="009202F3"/>
    <w:rsid w:val="00984B4F"/>
    <w:rsid w:val="00995F51"/>
    <w:rsid w:val="00A165B0"/>
    <w:rsid w:val="00A315F0"/>
    <w:rsid w:val="00A731B3"/>
    <w:rsid w:val="00AF2727"/>
    <w:rsid w:val="00BA15D3"/>
    <w:rsid w:val="00C2522D"/>
    <w:rsid w:val="00CA23A1"/>
    <w:rsid w:val="00CF2FF1"/>
    <w:rsid w:val="00D568D1"/>
    <w:rsid w:val="00D66157"/>
    <w:rsid w:val="00DA11AE"/>
    <w:rsid w:val="00DA1D3C"/>
    <w:rsid w:val="00E8612E"/>
    <w:rsid w:val="00E90105"/>
    <w:rsid w:val="00EF424E"/>
    <w:rsid w:val="00F27BE9"/>
    <w:rsid w:val="26061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DEA7F"/>
  <w15:docId w15:val="{AEB8ED2F-9A73-40A6-B26C-BAFC50F6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left="1410" w:hanging="296"/>
      <w:outlineLvl w:val="0"/>
    </w:pPr>
    <w:rPr>
      <w:b/>
      <w:bCs/>
      <w:u w:val="single" w:color="000000"/>
    </w:rPr>
  </w:style>
  <w:style w:type="paragraph" w:styleId="Heading2">
    <w:name w:val="heading 2"/>
    <w:basedOn w:val="Normal"/>
    <w:uiPriority w:val="9"/>
    <w:unhideWhenUsed/>
    <w:qFormat/>
    <w:pPr>
      <w:ind w:left="1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20"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F67F7"/>
    <w:pPr>
      <w:tabs>
        <w:tab w:val="center" w:pos="4680"/>
        <w:tab w:val="right" w:pos="9360"/>
      </w:tabs>
    </w:pPr>
  </w:style>
  <w:style w:type="character" w:customStyle="1" w:styleId="HeaderChar">
    <w:name w:val="Header Char"/>
    <w:basedOn w:val="DefaultParagraphFont"/>
    <w:link w:val="Header"/>
    <w:uiPriority w:val="99"/>
    <w:rsid w:val="002F67F7"/>
    <w:rPr>
      <w:rFonts w:ascii="Times New Roman" w:eastAsia="Times New Roman" w:hAnsi="Times New Roman" w:cs="Times New Roman"/>
    </w:rPr>
  </w:style>
  <w:style w:type="paragraph" w:styleId="Footer">
    <w:name w:val="footer"/>
    <w:basedOn w:val="Normal"/>
    <w:link w:val="FooterChar"/>
    <w:uiPriority w:val="99"/>
    <w:unhideWhenUsed/>
    <w:rsid w:val="002F67F7"/>
    <w:pPr>
      <w:tabs>
        <w:tab w:val="center" w:pos="4680"/>
        <w:tab w:val="right" w:pos="9360"/>
      </w:tabs>
    </w:pPr>
  </w:style>
  <w:style w:type="character" w:customStyle="1" w:styleId="FooterChar">
    <w:name w:val="Footer Char"/>
    <w:basedOn w:val="DefaultParagraphFont"/>
    <w:link w:val="Footer"/>
    <w:uiPriority w:val="99"/>
    <w:rsid w:val="002F67F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968145-c3f1-41eb-a395-1e34bee79e2d" xsi:nil="true"/>
    <lcf76f155ced4ddcb4097134ff3c332f xmlns="2ba9052a-6cb2-49c4-a582-c695e6b0ee2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10CD2D08A194428A19EA10EC334733" ma:contentTypeVersion="15" ma:contentTypeDescription="Create a new document." ma:contentTypeScope="" ma:versionID="ea3cf796cefcc25358e667b72ac43f94">
  <xsd:schema xmlns:xsd="http://www.w3.org/2001/XMLSchema" xmlns:xs="http://www.w3.org/2001/XMLSchema" xmlns:p="http://schemas.microsoft.com/office/2006/metadata/properties" xmlns:ns2="6b968145-c3f1-41eb-a395-1e34bee79e2d" xmlns:ns3="2ba9052a-6cb2-49c4-a582-c695e6b0ee29" targetNamespace="http://schemas.microsoft.com/office/2006/metadata/properties" ma:root="true" ma:fieldsID="fe2eca1f6c4e0dc9a06c07d662cdfa29" ns2:_="" ns3:_="">
    <xsd:import namespace="6b968145-c3f1-41eb-a395-1e34bee79e2d"/>
    <xsd:import namespace="2ba9052a-6cb2-49c4-a582-c695e6b0ee2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968145-c3f1-41eb-a395-1e34bee79e2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5fcbdec-51f1-4b63-84c9-97478d3c195e}" ma:internalName="TaxCatchAll" ma:showField="CatchAllData" ma:web="6b968145-c3f1-41eb-a395-1e34bee79e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ba9052a-6cb2-49c4-a582-c695e6b0ee2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98038f-a3c8-4a80-ba33-074b2a4daa8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BFBA6D-915B-4EC4-81DF-C5E008FEB56B}">
  <ds:schemaRefs>
    <ds:schemaRef ds:uri="2ba9052a-6cb2-49c4-a582-c695e6b0ee29"/>
    <ds:schemaRef ds:uri="http://www.w3.org/XML/1998/namespace"/>
    <ds:schemaRef ds:uri="http://schemas.microsoft.com/office/2006/documentManagement/types"/>
    <ds:schemaRef ds:uri="http://purl.org/dc/dcmitype/"/>
    <ds:schemaRef ds:uri="http://purl.org/dc/terms/"/>
    <ds:schemaRef ds:uri="http://schemas.microsoft.com/office/2006/metadata/properties"/>
    <ds:schemaRef ds:uri="http://schemas.microsoft.com/office/infopath/2007/PartnerControls"/>
    <ds:schemaRef ds:uri="http://schemas.openxmlformats.org/package/2006/metadata/core-properties"/>
    <ds:schemaRef ds:uri="6b968145-c3f1-41eb-a395-1e34bee79e2d"/>
    <ds:schemaRef ds:uri="http://purl.org/dc/elements/1.1/"/>
  </ds:schemaRefs>
</ds:datastoreItem>
</file>

<file path=customXml/itemProps2.xml><?xml version="1.0" encoding="utf-8"?>
<ds:datastoreItem xmlns:ds="http://schemas.openxmlformats.org/officeDocument/2006/customXml" ds:itemID="{6568A360-BF0A-43C0-A5E4-50AA0C966D87}">
  <ds:schemaRefs>
    <ds:schemaRef ds:uri="http://schemas.microsoft.com/sharepoint/v3/contenttype/forms"/>
  </ds:schemaRefs>
</ds:datastoreItem>
</file>

<file path=customXml/itemProps3.xml><?xml version="1.0" encoding="utf-8"?>
<ds:datastoreItem xmlns:ds="http://schemas.openxmlformats.org/officeDocument/2006/customXml" ds:itemID="{CCA674B5-1C0A-4D9C-94B8-17AFCAB3C1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968145-c3f1-41eb-a395-1e34bee79e2d"/>
    <ds:schemaRef ds:uri="2ba9052a-6cb2-49c4-a582-c695e6b0ee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5428</Words>
  <Characters>30942</Characters>
  <Application>Microsoft Office Word</Application>
  <DocSecurity>0</DocSecurity>
  <Lines>257</Lines>
  <Paragraphs>72</Paragraphs>
  <ScaleCrop>false</ScaleCrop>
  <Company/>
  <LinksUpToDate>false</LinksUpToDate>
  <CharactersWithSpaces>36298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Christin</dc:creator>
  <cp:keywords/>
  <cp:lastModifiedBy>Khelli Reed</cp:lastModifiedBy>
  <cp:revision>3</cp:revision>
  <cp:lastPrinted>2025-03-04T19:54:00Z</cp:lastPrinted>
  <dcterms:created xsi:type="dcterms:W3CDTF">2025-03-04T19:52:00Z</dcterms:created>
  <dcterms:modified xsi:type="dcterms:W3CDTF">2025-03-04T19:54:00Z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0x0101002E10CD2D08A194428A19EA10EC334733</vt:lpwstr>
  </property>
  <property fmtid="{D5CDD505-2E9C-101B-9397-08002B2CF9AE}" pid="3" name="Created">
    <vt:filetime>2021-10-29T00:00:00Z</vt:filetime>
  </property>
  <property fmtid="{D5CDD505-2E9C-101B-9397-08002B2CF9AE}" pid="4" name="Creator">
    <vt:lpwstr>Acrobat PDFMaker 21 for Word</vt:lpwstr>
  </property>
  <property fmtid="{D5CDD505-2E9C-101B-9397-08002B2CF9AE}" pid="5" name="LastSaved">
    <vt:filetime>2023-11-09T00:00:00Z</vt:filetime>
  </property>
  <property fmtid="{D5CDD505-2E9C-101B-9397-08002B2CF9AE}" pid="6" name="Producer">
    <vt:lpwstr>Adobe PDF Library 21.7.131</vt:lpwstr>
  </property>
  <property fmtid="{D5CDD505-2E9C-101B-9397-08002B2CF9AE}" pid="7" name="SourceModified">
    <vt:lpwstr/>
  </property>
  <property fmtid="{D5CDD505-2E9C-101B-9397-08002B2CF9AE}" pid="8" name="MediaServiceImageTags">
    <vt:lpwstr/>
  </property>
</Properties>
</file>