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3E" w:rsidRPr="006C0ED6" w:rsidRDefault="006B13AA">
      <w:pPr>
        <w:rPr>
          <w:rFonts w:ascii="Dubai Light" w:hAnsi="Dubai Light" w:cs="Dubai Light"/>
          <w:b/>
          <w:sz w:val="28"/>
          <w:lang w:val="en-US"/>
        </w:rPr>
      </w:pPr>
      <w:r w:rsidRPr="006C0ED6">
        <w:rPr>
          <w:rFonts w:ascii="Dubai Light" w:hAnsi="Dubai Light" w:cs="Dubai Light" w:hint="cs"/>
          <w:b/>
          <w:sz w:val="28"/>
          <w:lang w:val="en-US"/>
        </w:rPr>
        <w:t>Blog 10</w:t>
      </w:r>
    </w:p>
    <w:p w:rsidR="001E2805" w:rsidRDefault="006B13AA" w:rsidP="00E31515">
      <w:pPr>
        <w:jc w:val="both"/>
        <w:rPr>
          <w:rFonts w:ascii="Dubai Light" w:hAnsi="Dubai Light" w:cs="Dubai Light"/>
          <w:lang w:val="en-US"/>
        </w:rPr>
      </w:pPr>
      <w:r w:rsidRPr="006B13AA">
        <w:rPr>
          <w:rFonts w:ascii="Dubai Light" w:hAnsi="Dubai Light" w:cs="Dubai Light"/>
          <w:lang w:val="en-US"/>
        </w:rPr>
        <w:t>Self-organizing map i</w:t>
      </w:r>
      <w:r w:rsidR="00C47C8A">
        <w:rPr>
          <w:rFonts w:ascii="Dubai Light" w:hAnsi="Dubai Light" w:cs="Dubai Light"/>
          <w:lang w:val="en-US"/>
        </w:rPr>
        <w:t>s</w:t>
      </w:r>
      <w:r w:rsidR="00E31515">
        <w:rPr>
          <w:rFonts w:ascii="Dubai Light" w:hAnsi="Dubai Light" w:cs="Dubai Light"/>
          <w:lang w:val="en-US"/>
        </w:rPr>
        <w:t xml:space="preserve"> a divisive clustering</w:t>
      </w:r>
      <w:r w:rsidR="00F22B43">
        <w:rPr>
          <w:rFonts w:ascii="Dubai Light" w:hAnsi="Dubai Light" w:cs="Dubai Light"/>
          <w:lang w:val="en-US"/>
        </w:rPr>
        <w:t xml:space="preserve"> (grouping a set of objects according to their similarity)</w:t>
      </w:r>
      <w:r w:rsidR="00E31515">
        <w:rPr>
          <w:rFonts w:ascii="Dubai Light" w:hAnsi="Dubai Light" w:cs="Dubai Light"/>
          <w:lang w:val="en-US"/>
        </w:rPr>
        <w:t xml:space="preserve"> approach based on Artificial Neural Networks</w:t>
      </w:r>
      <w:r w:rsidR="00EE6029">
        <w:rPr>
          <w:rFonts w:ascii="Dubai Light" w:hAnsi="Dubai Light" w:cs="Dubai Light"/>
          <w:lang w:val="en-US"/>
        </w:rPr>
        <w:t>,</w:t>
      </w:r>
      <w:r w:rsidR="00E31515">
        <w:rPr>
          <w:rFonts w:ascii="Dubai Light" w:hAnsi="Dubai Light" w:cs="Dubai Light"/>
          <w:lang w:val="en-US"/>
        </w:rPr>
        <w:t xml:space="preserve"> trained with the use of unsupervised learning to create mappings</w:t>
      </w:r>
      <w:r w:rsidR="006C0ED6">
        <w:rPr>
          <w:rFonts w:ascii="Dubai Light" w:hAnsi="Dubai Light" w:cs="Dubai Light"/>
          <w:lang w:val="en-US"/>
        </w:rPr>
        <w:t>, that</w:t>
      </w:r>
      <w:r w:rsidR="00E31515">
        <w:rPr>
          <w:rFonts w:ascii="Dubai Light" w:hAnsi="Dubai Light" w:cs="Dubai Light"/>
          <w:lang w:val="en-US"/>
        </w:rPr>
        <w:t xml:space="preserve"> transfor</w:t>
      </w:r>
      <w:r w:rsidR="00EE6029">
        <w:rPr>
          <w:rFonts w:ascii="Dubai Light" w:hAnsi="Dubai Light" w:cs="Dubai Light"/>
          <w:lang w:val="en-US"/>
        </w:rPr>
        <w:t xml:space="preserve">m the </w:t>
      </w:r>
      <w:r w:rsidR="00E31515">
        <w:rPr>
          <w:rFonts w:ascii="Dubai Light" w:hAnsi="Dubai Light" w:cs="Dubai Light"/>
          <w:lang w:val="en-US"/>
        </w:rPr>
        <w:t xml:space="preserve">high-dimensional data space into low-dimensional, maintaining the topological relations of the input patterns. SOM assigns the genes to a partition, which </w:t>
      </w:r>
      <w:r w:rsidR="00F672C1">
        <w:rPr>
          <w:rFonts w:ascii="Dubai Light" w:hAnsi="Dubai Light" w:cs="Dubai Light"/>
          <w:lang w:val="en-US"/>
        </w:rPr>
        <w:t>expression vectors are the most similar to the reference vectors</w:t>
      </w:r>
      <w:r w:rsidR="00B21875">
        <w:rPr>
          <w:rFonts w:ascii="Dubai Light" w:hAnsi="Dubai Light" w:cs="Dubai Light"/>
          <w:lang w:val="en-US"/>
        </w:rPr>
        <w:t xml:space="preserve"> (</w:t>
      </w:r>
      <w:r w:rsidR="00F672C1">
        <w:rPr>
          <w:rFonts w:ascii="Dubai Light" w:hAnsi="Dubai Light" w:cs="Dubai Light"/>
          <w:lang w:val="en-US"/>
        </w:rPr>
        <w:t>distinguish</w:t>
      </w:r>
      <w:r w:rsidR="00B21875">
        <w:rPr>
          <w:rFonts w:ascii="Dubai Light" w:hAnsi="Dubai Light" w:cs="Dubai Light"/>
          <w:lang w:val="en-US"/>
        </w:rPr>
        <w:t>ing</w:t>
      </w:r>
      <w:r w:rsidR="00F672C1">
        <w:rPr>
          <w:rFonts w:ascii="Dubai Light" w:hAnsi="Dubai Light" w:cs="Dubai Light"/>
          <w:lang w:val="en-US"/>
        </w:rPr>
        <w:t xml:space="preserve"> SOMs from k-means clustering</w:t>
      </w:r>
      <w:r w:rsidR="00B21875">
        <w:rPr>
          <w:rFonts w:ascii="Dubai Light" w:hAnsi="Dubai Light" w:cs="Dubai Light"/>
          <w:lang w:val="en-US"/>
        </w:rPr>
        <w:t>)</w:t>
      </w:r>
      <w:r w:rsidR="00F672C1">
        <w:rPr>
          <w:rFonts w:ascii="Dubai Light" w:hAnsi="Dubai Light" w:cs="Dubai Light"/>
          <w:lang w:val="en-US"/>
        </w:rPr>
        <w:t xml:space="preserve">. </w:t>
      </w:r>
    </w:p>
    <w:p w:rsidR="001E2805" w:rsidRDefault="001E2805" w:rsidP="001E2805">
      <w:pPr>
        <w:jc w:val="center"/>
        <w:rPr>
          <w:rFonts w:ascii="Dubai Light" w:hAnsi="Dubai Light" w:cs="Dubai Light"/>
          <w:lang w:val="en-US"/>
        </w:rPr>
      </w:pPr>
      <w:r>
        <w:rPr>
          <w:noProof/>
        </w:rPr>
        <w:drawing>
          <wp:inline distT="0" distB="0" distL="0" distR="0">
            <wp:extent cx="5760720" cy="1558290"/>
            <wp:effectExtent l="0" t="0" r="0" b="3810"/>
            <wp:docPr id="2" name="Obraz 2" descr="https://upload.wikimedia.org/wikipedia/commons/thumb/9/91/Somtraining.svg/1920px-Somtrai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1/Somtraining.svg/1920px-Somtraining.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78480" cy="1563094"/>
                    </a:xfrm>
                    <a:prstGeom prst="rect">
                      <a:avLst/>
                    </a:prstGeom>
                    <a:noFill/>
                    <a:ln>
                      <a:noFill/>
                    </a:ln>
                  </pic:spPr>
                </pic:pic>
              </a:graphicData>
            </a:graphic>
          </wp:inline>
        </w:drawing>
      </w:r>
    </w:p>
    <w:p w:rsidR="006B13AA" w:rsidRDefault="00F672C1" w:rsidP="00E31515">
      <w:pPr>
        <w:jc w:val="both"/>
        <w:rPr>
          <w:rFonts w:ascii="Dubai Light" w:hAnsi="Dubai Light" w:cs="Dubai Light"/>
          <w:lang w:val="en-US"/>
        </w:rPr>
      </w:pPr>
      <w:r>
        <w:rPr>
          <w:rFonts w:ascii="Dubai Light" w:hAnsi="Dubai Light" w:cs="Dubai Light"/>
          <w:lang w:val="en-US"/>
        </w:rPr>
        <w:t xml:space="preserve">The process begins with </w:t>
      </w:r>
      <w:r w:rsidR="00EE6029">
        <w:rPr>
          <w:rFonts w:ascii="Dubai Light" w:hAnsi="Dubai Light" w:cs="Dubai Light"/>
          <w:lang w:val="en-US"/>
        </w:rPr>
        <w:t xml:space="preserve">defining the geometric arrangement for the partitions (e.g. hexagonal grid) and </w:t>
      </w:r>
      <w:r w:rsidR="00AD583F">
        <w:rPr>
          <w:rFonts w:ascii="Dubai Light" w:hAnsi="Dubai Light" w:cs="Dubai Light"/>
          <w:lang w:val="en-US"/>
        </w:rPr>
        <w:t>“training” the vectors using an iterative process</w:t>
      </w:r>
      <w:r w:rsidR="00EE6029">
        <w:rPr>
          <w:rFonts w:ascii="Dubai Light" w:hAnsi="Dubai Light" w:cs="Dubai Light"/>
          <w:lang w:val="en-US"/>
        </w:rPr>
        <w:t xml:space="preserve"> until the data is most effectively separated. Once the data convergence is minimalized, the system creates and assigns random vectors to each partition. Then, </w:t>
      </w:r>
      <w:r w:rsidR="001E2805">
        <w:rPr>
          <w:rFonts w:ascii="Dubai Light" w:hAnsi="Dubai Light" w:cs="Dubai Light"/>
          <w:lang w:val="en-US"/>
        </w:rPr>
        <w:t xml:space="preserve">the reference vector closest to </w:t>
      </w:r>
      <w:r w:rsidR="00C84205">
        <w:rPr>
          <w:rFonts w:ascii="Dubai Light" w:hAnsi="Dubai Light" w:cs="Dubai Light"/>
          <w:lang w:val="en-US"/>
        </w:rPr>
        <w:t>the</w:t>
      </w:r>
      <w:r w:rsidR="00EE6029">
        <w:rPr>
          <w:rFonts w:ascii="Dubai Light" w:hAnsi="Dubai Light" w:cs="Dubai Light"/>
          <w:lang w:val="en-US"/>
        </w:rPr>
        <w:t xml:space="preserve"> chosen </w:t>
      </w:r>
      <w:r w:rsidR="00C84205">
        <w:rPr>
          <w:rFonts w:ascii="Dubai Light" w:hAnsi="Dubai Light" w:cs="Dubai Light"/>
          <w:lang w:val="en-US"/>
        </w:rPr>
        <w:t xml:space="preserve">at random </w:t>
      </w:r>
      <w:r w:rsidR="00EE6029">
        <w:rPr>
          <w:rFonts w:ascii="Dubai Light" w:hAnsi="Dubai Light" w:cs="Dubai Light"/>
          <w:lang w:val="en-US"/>
        </w:rPr>
        <w:t>gene i</w:t>
      </w:r>
      <w:r w:rsidR="00C84205">
        <w:rPr>
          <w:rFonts w:ascii="Dubai Light" w:hAnsi="Dubai Light" w:cs="Dubai Light"/>
          <w:lang w:val="en-US"/>
        </w:rPr>
        <w:t>s identified with the use of selected distance metric. The reference vector is then adjusted to given gene and the process iterates to increase the stringency (used to define closeness). Finally, the vectors converge to fixed values and the genes are assigned to the relevant partitions base</w:t>
      </w:r>
      <w:bookmarkStart w:id="0" w:name="_GoBack"/>
      <w:bookmarkEnd w:id="0"/>
      <w:r w:rsidR="00C84205">
        <w:rPr>
          <w:rFonts w:ascii="Dubai Light" w:hAnsi="Dubai Light" w:cs="Dubai Light"/>
          <w:lang w:val="en-US"/>
        </w:rPr>
        <w:t>d on the reference vector with highest rate of similarity.</w:t>
      </w:r>
    </w:p>
    <w:p w:rsidR="00E31515" w:rsidRPr="00F22B43" w:rsidRDefault="00E601AF" w:rsidP="00E31515">
      <w:pPr>
        <w:jc w:val="both"/>
        <w:rPr>
          <w:rFonts w:ascii="Dubai Light" w:hAnsi="Dubai Light" w:cs="Dubai Light"/>
          <w:i/>
          <w:lang w:val="en-US"/>
        </w:rPr>
      </w:pPr>
      <w:r>
        <w:rPr>
          <w:rFonts w:ascii="Dubai Light" w:hAnsi="Dubai Light" w:cs="Dubai Light"/>
          <w:lang w:val="en-US"/>
        </w:rPr>
        <w:t xml:space="preserve">Due to its characteristics, SOMs are extremely useful for </w:t>
      </w:r>
      <w:r w:rsidRPr="00E601AF">
        <w:rPr>
          <w:rFonts w:ascii="Dubai Light" w:hAnsi="Dubai Light" w:cs="Dubai Light"/>
          <w:i/>
          <w:lang w:val="en-US"/>
        </w:rPr>
        <w:t>multidimensional scaling</w:t>
      </w:r>
      <w:r w:rsidR="00CA5F16">
        <w:rPr>
          <w:rFonts w:ascii="Dubai Light" w:hAnsi="Dubai Light" w:cs="Dubai Light"/>
          <w:i/>
          <w:lang w:val="en-US"/>
        </w:rPr>
        <w:t xml:space="preserve"> – </w:t>
      </w:r>
      <w:r w:rsidR="00CA5F16">
        <w:rPr>
          <w:rFonts w:ascii="Dubai Light" w:hAnsi="Dubai Light" w:cs="Dubai Light"/>
          <w:lang w:val="en-US"/>
        </w:rPr>
        <w:t xml:space="preserve">means of visualization of </w:t>
      </w:r>
      <w:r w:rsidR="00F22B43">
        <w:rPr>
          <w:rFonts w:ascii="Dubai Light" w:hAnsi="Dubai Light" w:cs="Dubai Light"/>
          <w:lang w:val="en-US"/>
        </w:rPr>
        <w:t xml:space="preserve">certain </w:t>
      </w:r>
      <w:r w:rsidR="00CA5F16">
        <w:rPr>
          <w:rFonts w:ascii="Dubai Light" w:hAnsi="Dubai Light" w:cs="Dubai Light"/>
          <w:lang w:val="en-US"/>
        </w:rPr>
        <w:t xml:space="preserve">similarity </w:t>
      </w:r>
      <w:r w:rsidR="00F22B43">
        <w:rPr>
          <w:rFonts w:ascii="Dubai Light" w:hAnsi="Dubai Light" w:cs="Dubai Light"/>
          <w:lang w:val="en-US"/>
        </w:rPr>
        <w:t>between</w:t>
      </w:r>
      <w:r w:rsidR="00CA5F16">
        <w:rPr>
          <w:rFonts w:ascii="Dubai Light" w:hAnsi="Dubai Light" w:cs="Dubai Light"/>
          <w:lang w:val="en-US"/>
        </w:rPr>
        <w:t xml:space="preserve"> individual</w:t>
      </w:r>
      <w:r w:rsidR="00F22B43">
        <w:rPr>
          <w:rFonts w:ascii="Dubai Light" w:hAnsi="Dubai Light" w:cs="Dubai Light"/>
          <w:lang w:val="en-US"/>
        </w:rPr>
        <w:t xml:space="preserve"> cases in a dataset</w:t>
      </w:r>
      <w:r w:rsidR="00A30AF8">
        <w:rPr>
          <w:rFonts w:ascii="Dubai Light" w:hAnsi="Dubai Light" w:cs="Dubai Light"/>
          <w:i/>
          <w:lang w:val="en-US"/>
        </w:rPr>
        <w:t>.</w:t>
      </w:r>
      <w:r w:rsidR="00F22B43">
        <w:rPr>
          <w:rFonts w:ascii="Dubai Light" w:hAnsi="Dubai Light" w:cs="Dubai Light"/>
          <w:i/>
          <w:lang w:val="en-US"/>
        </w:rPr>
        <w:t xml:space="preserve"> </w:t>
      </w:r>
      <w:r w:rsidR="00F22B43" w:rsidRPr="00F22B43">
        <w:rPr>
          <w:rFonts w:ascii="Dubai Light" w:hAnsi="Dubai Light" w:cs="Dubai Light"/>
          <w:lang w:val="en-US"/>
        </w:rPr>
        <w:t xml:space="preserve">Their </w:t>
      </w:r>
      <w:r w:rsidR="00F22B43">
        <w:rPr>
          <w:rFonts w:ascii="Dubai Light" w:hAnsi="Dubai Light" w:cs="Dubai Light"/>
          <w:lang w:val="en-US"/>
        </w:rPr>
        <w:t>advantage is the ability to construct clusters conforming to a meta-structure (e.g. two-dimensional grid) and representing it visually.</w:t>
      </w:r>
      <w:r w:rsidR="00F22B43">
        <w:rPr>
          <w:rFonts w:ascii="Dubai Light" w:hAnsi="Dubai Light" w:cs="Dubai Light"/>
          <w:i/>
          <w:lang w:val="en-US"/>
        </w:rPr>
        <w:t xml:space="preserve"> </w:t>
      </w:r>
      <w:r w:rsidR="00F22B43" w:rsidRPr="00F22B43">
        <w:rPr>
          <w:rFonts w:ascii="Dubai Light" w:hAnsi="Dubai Light" w:cs="Dubai Light"/>
          <w:lang w:val="en-US"/>
        </w:rPr>
        <w:t xml:space="preserve">However, one of the main drawbacks of utilizing </w:t>
      </w:r>
      <w:r w:rsidR="00F22B43" w:rsidRPr="006B13AA">
        <w:rPr>
          <w:rFonts w:ascii="Dubai Light" w:hAnsi="Dubai Light" w:cs="Dubai Light"/>
          <w:lang w:val="en-US"/>
        </w:rPr>
        <w:t>Self-organizing map</w:t>
      </w:r>
      <w:r w:rsidR="00F22B43">
        <w:rPr>
          <w:rFonts w:ascii="Dubai Light" w:hAnsi="Dubai Light" w:cs="Dubai Light"/>
          <w:lang w:val="en-US"/>
        </w:rPr>
        <w:t>s</w:t>
      </w:r>
      <w:r w:rsidR="00F22B43" w:rsidRPr="006B13AA">
        <w:rPr>
          <w:rFonts w:ascii="Dubai Light" w:hAnsi="Dubai Light" w:cs="Dubai Light"/>
          <w:lang w:val="en-US"/>
        </w:rPr>
        <w:t xml:space="preserve"> </w:t>
      </w:r>
      <w:r w:rsidR="00F22B43" w:rsidRPr="00F22B43">
        <w:rPr>
          <w:rFonts w:ascii="Dubai Light" w:hAnsi="Dubai Light" w:cs="Dubai Light"/>
          <w:lang w:val="en-US"/>
        </w:rPr>
        <w:t xml:space="preserve">for clustering is that they require the user to </w:t>
      </w:r>
      <w:r w:rsidR="00F22B43">
        <w:rPr>
          <w:rFonts w:ascii="Dubai Light" w:hAnsi="Dubai Light" w:cs="Dubai Light"/>
          <w:lang w:val="en-US"/>
        </w:rPr>
        <w:t>detailed specification of</w:t>
      </w:r>
      <w:r w:rsidR="00F22B43" w:rsidRPr="00F22B43">
        <w:rPr>
          <w:rFonts w:ascii="Dubai Light" w:hAnsi="Dubai Light" w:cs="Dubai Light"/>
          <w:lang w:val="en-US"/>
        </w:rPr>
        <w:t xml:space="preserve"> the meta-structure</w:t>
      </w:r>
      <w:r w:rsidR="00F22B43">
        <w:rPr>
          <w:rFonts w:ascii="Dubai Light" w:hAnsi="Dubai Light" w:cs="Dubai Light"/>
          <w:lang w:val="en-US"/>
        </w:rPr>
        <w:t xml:space="preserve"> (i.e.</w:t>
      </w:r>
      <w:r w:rsidR="00F22B43" w:rsidRPr="00F22B43">
        <w:rPr>
          <w:rFonts w:ascii="Dubai Light" w:hAnsi="Dubai Light" w:cs="Dubai Light"/>
          <w:lang w:val="en-US"/>
        </w:rPr>
        <w:t xml:space="preserve"> number of clusters</w:t>
      </w:r>
      <w:r w:rsidR="00F22B43">
        <w:rPr>
          <w:rFonts w:ascii="Dubai Light" w:hAnsi="Dubai Light" w:cs="Dubai Light"/>
          <w:lang w:val="en-US"/>
        </w:rPr>
        <w:t>), what is rarely known prior to cluster analysis</w:t>
      </w:r>
      <w:r w:rsidR="00444C23">
        <w:rPr>
          <w:rFonts w:ascii="Dubai Light" w:hAnsi="Dubai Light" w:cs="Dubai Light"/>
          <w:lang w:val="en-US"/>
        </w:rPr>
        <w:t>.</w:t>
      </w:r>
    </w:p>
    <w:p w:rsidR="00E31515" w:rsidRPr="006B13AA" w:rsidRDefault="00E31515" w:rsidP="00E31515">
      <w:pPr>
        <w:jc w:val="both"/>
        <w:rPr>
          <w:rFonts w:ascii="Dubai Light" w:hAnsi="Dubai Light" w:cs="Dubai Light"/>
          <w:lang w:val="en-US"/>
        </w:rPr>
      </w:pPr>
    </w:p>
    <w:sectPr w:rsidR="00E31515" w:rsidRPr="006B13AA" w:rsidSect="006B13AA">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Dubai Light">
    <w:altName w:val="Dubai Light"/>
    <w:charset w:val="B2"/>
    <w:family w:val="swiss"/>
    <w:pitch w:val="variable"/>
    <w:sig w:usb0="80002067" w:usb1="80000000" w:usb2="00000008" w:usb3="00000000" w:csb0="0000004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AA"/>
    <w:rsid w:val="0017000A"/>
    <w:rsid w:val="001B5317"/>
    <w:rsid w:val="001E2805"/>
    <w:rsid w:val="002A3621"/>
    <w:rsid w:val="003861CA"/>
    <w:rsid w:val="00444C23"/>
    <w:rsid w:val="006B13AA"/>
    <w:rsid w:val="006C0ED6"/>
    <w:rsid w:val="00736CD3"/>
    <w:rsid w:val="009B773E"/>
    <w:rsid w:val="00A30AF8"/>
    <w:rsid w:val="00AD583F"/>
    <w:rsid w:val="00B21875"/>
    <w:rsid w:val="00C47C8A"/>
    <w:rsid w:val="00C84205"/>
    <w:rsid w:val="00CA5F16"/>
    <w:rsid w:val="00E31515"/>
    <w:rsid w:val="00E601AF"/>
    <w:rsid w:val="00EA7952"/>
    <w:rsid w:val="00EE6029"/>
    <w:rsid w:val="00F052E7"/>
    <w:rsid w:val="00F22B43"/>
    <w:rsid w:val="00F672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3B47"/>
  <w15:chartTrackingRefBased/>
  <w15:docId w15:val="{DBBE8D66-5872-4145-928D-45441106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E280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28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Pages>
  <Words>254</Words>
  <Characters>1529</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dc:creator>
  <cp:keywords/>
  <dc:description/>
  <cp:lastModifiedBy>Doris</cp:lastModifiedBy>
  <cp:revision>4</cp:revision>
  <dcterms:created xsi:type="dcterms:W3CDTF">2019-04-05T14:12:00Z</dcterms:created>
  <dcterms:modified xsi:type="dcterms:W3CDTF">2019-04-06T14:03:00Z</dcterms:modified>
</cp:coreProperties>
</file>