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4BD" w:rsidRPr="003604BD" w:rsidRDefault="00DE4B45" w:rsidP="003604BD">
      <w:pPr>
        <w:jc w:val="center"/>
        <w:rPr>
          <w:b/>
          <w:sz w:val="24"/>
          <w:u w:val="single"/>
        </w:rPr>
      </w:pPr>
      <w:r w:rsidRPr="00DE4B45">
        <w:rPr>
          <w:b/>
          <w:sz w:val="24"/>
          <w:u w:val="single"/>
        </w:rPr>
        <w:t xml:space="preserve">PopMedNet Documentation </w:t>
      </w:r>
      <w:r>
        <w:rPr>
          <w:b/>
          <w:sz w:val="24"/>
          <w:u w:val="single"/>
        </w:rPr>
        <w:t>Formatting</w:t>
      </w:r>
      <w:r w:rsidR="003604BD">
        <w:rPr>
          <w:b/>
          <w:sz w:val="24"/>
          <w:u w:val="single"/>
        </w:rPr>
        <w:t xml:space="preserve"> - LPP</w:t>
      </w:r>
    </w:p>
    <w:p w:rsidR="00DE4B45" w:rsidRPr="00DE4B45" w:rsidRDefault="00DE4B45" w:rsidP="00DE4B45">
      <w:pPr>
        <w:rPr>
          <w:b/>
        </w:rPr>
      </w:pPr>
      <w:r>
        <w:rPr>
          <w:b/>
        </w:rPr>
        <w:t>Section 508 Compliance Requirements</w:t>
      </w:r>
    </w:p>
    <w:p w:rsidR="00DE4B45" w:rsidRDefault="00DE4B45" w:rsidP="00DE4B45">
      <w:r>
        <w:t xml:space="preserve">Because Mini-Sentinel is government-funded, </w:t>
      </w:r>
      <w:r w:rsidR="00C67FE2">
        <w:t xml:space="preserve">all documentation should be as Section 508-compliant as possible. PopMedNet documentation should be formatted in a way to allow assistive technology to read it. Care should be taken to reuse figures, tables, etc. that </w:t>
      </w:r>
      <w:proofErr w:type="gramStart"/>
      <w:r w:rsidR="00C67FE2">
        <w:t>are</w:t>
      </w:r>
      <w:proofErr w:type="gramEnd"/>
      <w:r w:rsidR="00C67FE2">
        <w:t xml:space="preserve"> already correctly formatted to cut down on the time it takes to create new, properly formatted documentation. </w:t>
      </w:r>
    </w:p>
    <w:p w:rsidR="00DE4B45" w:rsidRDefault="00DE4B45" w:rsidP="003604BD">
      <w:pPr>
        <w:pStyle w:val="ListParagraph"/>
        <w:numPr>
          <w:ilvl w:val="0"/>
          <w:numId w:val="3"/>
        </w:numPr>
      </w:pPr>
      <w:r>
        <w:t xml:space="preserve">Pictures must have alt-text – should be succinct (e.g. “Screenshot of </w:t>
      </w:r>
      <w:r w:rsidR="003604BD">
        <w:t>DataMart page on the portal</w:t>
      </w:r>
      <w:r>
        <w:t>”)</w:t>
      </w:r>
    </w:p>
    <w:p w:rsidR="00DE4B45" w:rsidRDefault="00DE4B45" w:rsidP="003604BD">
      <w:pPr>
        <w:pStyle w:val="ListParagraph"/>
        <w:numPr>
          <w:ilvl w:val="0"/>
          <w:numId w:val="3"/>
        </w:numPr>
      </w:pPr>
      <w:r>
        <w:t>Figures and tables must have captions</w:t>
      </w:r>
      <w:r w:rsidR="003604BD">
        <w:t>. Table captions go above the tables and figure captions go below.</w:t>
      </w:r>
    </w:p>
    <w:p w:rsidR="00DE4B45" w:rsidRDefault="00DE4B45" w:rsidP="003604BD">
      <w:pPr>
        <w:pStyle w:val="ListParagraph"/>
        <w:numPr>
          <w:ilvl w:val="0"/>
          <w:numId w:val="3"/>
        </w:numPr>
      </w:pPr>
      <w:r>
        <w:t>Table headers must repeat across pages</w:t>
      </w:r>
      <w:r w:rsidR="00815538">
        <w:t>.</w:t>
      </w:r>
    </w:p>
    <w:p w:rsidR="003604BD" w:rsidRDefault="003604BD" w:rsidP="003604BD">
      <w:pPr>
        <w:pStyle w:val="ListParagraph"/>
        <w:numPr>
          <w:ilvl w:val="0"/>
          <w:numId w:val="3"/>
        </w:numPr>
      </w:pPr>
      <w:r>
        <w:t xml:space="preserve">Table cells </w:t>
      </w:r>
      <w:r w:rsidR="00815538">
        <w:t>must not</w:t>
      </w:r>
      <w:r>
        <w:t xml:space="preserve"> break across</w:t>
      </w:r>
      <w:r w:rsidR="00815538">
        <w:t xml:space="preserve"> pages.</w:t>
      </w:r>
    </w:p>
    <w:p w:rsidR="00815538" w:rsidRDefault="00815538" w:rsidP="003604BD">
      <w:pPr>
        <w:pStyle w:val="ListParagraph"/>
        <w:numPr>
          <w:ilvl w:val="0"/>
          <w:numId w:val="3"/>
        </w:numPr>
      </w:pPr>
      <w:r>
        <w:t>Tables must not contain merged cells. The number of columns per row and rows per column must be consistent.</w:t>
      </w:r>
    </w:p>
    <w:p w:rsidR="00DE4B45" w:rsidRDefault="00DE4B45" w:rsidP="00DE4B45">
      <w:pPr>
        <w:rPr>
          <w:b/>
        </w:rPr>
      </w:pPr>
      <w:r>
        <w:rPr>
          <w:b/>
        </w:rPr>
        <w:t xml:space="preserve">Non-508 Formatting </w:t>
      </w:r>
    </w:p>
    <w:p w:rsidR="00DE4B45" w:rsidRPr="00DE4B45" w:rsidRDefault="00DE4B45" w:rsidP="00DE4B45">
      <w:pPr>
        <w:pStyle w:val="ListParagraph"/>
        <w:numPr>
          <w:ilvl w:val="0"/>
          <w:numId w:val="4"/>
        </w:numPr>
        <w:rPr>
          <w:b/>
        </w:rPr>
      </w:pPr>
      <w:r>
        <w:t>Need a change log page after contents page</w:t>
      </w:r>
    </w:p>
    <w:p w:rsidR="00DE4B45" w:rsidRPr="00DE4B45" w:rsidRDefault="00DE4B45" w:rsidP="00DE4B45">
      <w:pPr>
        <w:pStyle w:val="ListParagraph"/>
        <w:numPr>
          <w:ilvl w:val="0"/>
          <w:numId w:val="4"/>
        </w:numPr>
        <w:rPr>
          <w:b/>
        </w:rPr>
      </w:pPr>
      <w:r>
        <w:t>Contents and change log page numbers should be in Roman numerals</w:t>
      </w:r>
      <w:r w:rsidR="00815538">
        <w:t xml:space="preserve">. </w:t>
      </w:r>
    </w:p>
    <w:p w:rsidR="00DE4B45" w:rsidRPr="00DE4B45" w:rsidRDefault="00DE4B45" w:rsidP="003604BD">
      <w:pPr>
        <w:pStyle w:val="ListParagraph"/>
        <w:rPr>
          <w:b/>
        </w:rPr>
      </w:pPr>
    </w:p>
    <w:sectPr w:rsidR="00DE4B45" w:rsidRPr="00DE4B45" w:rsidSect="0030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538" w:rsidRDefault="00815538" w:rsidP="00DE4B45">
      <w:pPr>
        <w:spacing w:after="0" w:line="240" w:lineRule="auto"/>
      </w:pPr>
      <w:r>
        <w:separator/>
      </w:r>
    </w:p>
  </w:endnote>
  <w:endnote w:type="continuationSeparator" w:id="0">
    <w:p w:rsidR="00815538" w:rsidRDefault="00815538" w:rsidP="00DE4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538" w:rsidRDefault="00815538" w:rsidP="00DE4B45">
      <w:pPr>
        <w:spacing w:after="0" w:line="240" w:lineRule="auto"/>
      </w:pPr>
      <w:r>
        <w:separator/>
      </w:r>
    </w:p>
  </w:footnote>
  <w:footnote w:type="continuationSeparator" w:id="0">
    <w:p w:rsidR="00815538" w:rsidRDefault="00815538" w:rsidP="00DE4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8069D"/>
    <w:multiLevelType w:val="hybridMultilevel"/>
    <w:tmpl w:val="E2BE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761B4"/>
    <w:multiLevelType w:val="hybridMultilevel"/>
    <w:tmpl w:val="0982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F5ABC"/>
    <w:multiLevelType w:val="hybridMultilevel"/>
    <w:tmpl w:val="349E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5231CF"/>
    <w:multiLevelType w:val="hybridMultilevel"/>
    <w:tmpl w:val="1954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962EA"/>
    <w:multiLevelType w:val="hybridMultilevel"/>
    <w:tmpl w:val="DA9C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93379"/>
    <w:multiLevelType w:val="hybridMultilevel"/>
    <w:tmpl w:val="B2A0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4B45"/>
    <w:rsid w:val="001724A3"/>
    <w:rsid w:val="00306425"/>
    <w:rsid w:val="003604BD"/>
    <w:rsid w:val="00815538"/>
    <w:rsid w:val="00951398"/>
    <w:rsid w:val="00B0577F"/>
    <w:rsid w:val="00C407B0"/>
    <w:rsid w:val="00C67FE2"/>
    <w:rsid w:val="00DE4B45"/>
    <w:rsid w:val="00F6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B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4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B45"/>
  </w:style>
  <w:style w:type="paragraph" w:styleId="Footer">
    <w:name w:val="footer"/>
    <w:basedOn w:val="Normal"/>
    <w:link w:val="FooterChar"/>
    <w:uiPriority w:val="99"/>
    <w:semiHidden/>
    <w:unhideWhenUsed/>
    <w:rsid w:val="00DE4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B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HPHC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Davies</dc:creator>
  <cp:keywords/>
  <dc:description/>
  <cp:lastModifiedBy>Melanie Davies</cp:lastModifiedBy>
  <cp:revision>3</cp:revision>
  <dcterms:created xsi:type="dcterms:W3CDTF">2013-06-24T14:15:00Z</dcterms:created>
  <dcterms:modified xsi:type="dcterms:W3CDTF">2013-07-08T16:40:00Z</dcterms:modified>
</cp:coreProperties>
</file>