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94" w:rsidRPr="007E792B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7E792B">
        <w:rPr>
          <w:rFonts w:ascii="Calibri" w:hAnsi="Calibri"/>
          <w:sz w:val="28"/>
          <w:szCs w:val="28"/>
          <w:highlight w:val="yellow"/>
        </w:rPr>
        <w:t>Armine Alioto, RN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Cynthia </w:t>
      </w:r>
      <w:proofErr w:type="spellStart"/>
      <w:r w:rsidRPr="002E4788">
        <w:rPr>
          <w:rFonts w:ascii="Calibri" w:hAnsi="Calibri"/>
          <w:sz w:val="28"/>
          <w:szCs w:val="28"/>
        </w:rPr>
        <w:t>Keneipp</w:t>
      </w:r>
      <w:proofErr w:type="spellEnd"/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 xml:space="preserve">Nicole </w:t>
      </w: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Vroman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>, RN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Amber Wankel, RN-floater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Waterman RN, Lisa A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Willenburg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 xml:space="preserve"> RN, Christina F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Cohen RN, Roxanna E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Jackie Faber, RN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Susan K </w:t>
      </w:r>
      <w:proofErr w:type="spellStart"/>
      <w:r w:rsidRPr="002E4788">
        <w:rPr>
          <w:rFonts w:ascii="Calibri" w:hAnsi="Calibri"/>
          <w:sz w:val="28"/>
          <w:szCs w:val="28"/>
        </w:rPr>
        <w:t>Felten</w:t>
      </w:r>
      <w:proofErr w:type="spellEnd"/>
      <w:r w:rsidRPr="002E4788">
        <w:rPr>
          <w:rFonts w:ascii="Calibri" w:hAnsi="Calibri"/>
          <w:sz w:val="28"/>
          <w:szCs w:val="28"/>
        </w:rPr>
        <w:t>, FNP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Thullen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>, RN</w:t>
      </w:r>
      <w:r w:rsidR="00B92A85">
        <w:rPr>
          <w:rFonts w:ascii="Calibri" w:hAnsi="Calibri"/>
          <w:sz w:val="28"/>
          <w:szCs w:val="28"/>
          <w:highlight w:val="yellow"/>
        </w:rPr>
        <w:t xml:space="preserve"> Lila Virginia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Imhoff RN, Ashley D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Tammy L Martin, RN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Torreyson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 xml:space="preserve"> RN, Carrie A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Felten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 xml:space="preserve"> RN, Elizabeth A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Barton RN, Gayla J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Faber AGCNS, Jackie Dee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Asbee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 xml:space="preserve"> RN, Joanne S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Sessions RN, Sharon A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Day RN, Tamara M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proofErr w:type="spellStart"/>
      <w:r w:rsidRPr="00B92A85">
        <w:rPr>
          <w:rFonts w:ascii="Calibri" w:hAnsi="Calibri"/>
          <w:sz w:val="28"/>
          <w:szCs w:val="28"/>
          <w:highlight w:val="yellow"/>
        </w:rPr>
        <w:t>Ortbals</w:t>
      </w:r>
      <w:proofErr w:type="spellEnd"/>
      <w:r w:rsidRPr="00B92A85">
        <w:rPr>
          <w:rFonts w:ascii="Calibri" w:hAnsi="Calibri"/>
          <w:sz w:val="28"/>
          <w:szCs w:val="28"/>
          <w:highlight w:val="yellow"/>
        </w:rPr>
        <w:t xml:space="preserve"> RN, Jeanne M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Polly AHCNS, Rhonda K</w:t>
      </w:r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Dodson RN, Jaime Elizabeth</w:t>
      </w:r>
      <w:bookmarkStart w:id="0" w:name="_GoBack"/>
      <w:bookmarkEnd w:id="0"/>
    </w:p>
    <w:p w:rsidR="00FE3F94" w:rsidRPr="00B92A85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Nelson RN, Rose M</w:t>
      </w:r>
    </w:p>
    <w:p w:rsidR="00FE3F94" w:rsidRPr="00B92A85" w:rsidRDefault="00FE3F94" w:rsidP="00FE3F94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  <w:highlight w:val="yellow"/>
        </w:rPr>
      </w:pPr>
      <w:r w:rsidRPr="00B92A85">
        <w:rPr>
          <w:rFonts w:ascii="Calibri" w:hAnsi="Calibri"/>
          <w:sz w:val="28"/>
          <w:szCs w:val="28"/>
          <w:highlight w:val="yellow"/>
        </w:rPr>
        <w:t>Davis RN, Janis M</w:t>
      </w:r>
    </w:p>
    <w:p w:rsidR="00FE3F94" w:rsidRPr="002E4788" w:rsidRDefault="00FE3F94" w:rsidP="00FE3F94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Runyon FNP, Susan Lynn</w:t>
      </w:r>
    </w:p>
    <w:p w:rsidR="00FE3F94" w:rsidRPr="002E4788" w:rsidRDefault="00FE3F94" w:rsidP="00FE3F9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Bolton RN, Julie A</w:t>
      </w:r>
    </w:p>
    <w:p w:rsidR="005B5408" w:rsidRDefault="005B5408"/>
    <w:sectPr w:rsidR="005B5408" w:rsidSect="00FC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647E"/>
    <w:multiLevelType w:val="hybridMultilevel"/>
    <w:tmpl w:val="F7621A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94"/>
    <w:rsid w:val="005B5408"/>
    <w:rsid w:val="007E792B"/>
    <w:rsid w:val="00B92A85"/>
    <w:rsid w:val="00FC6713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D2DF1"/>
  <w15:chartTrackingRefBased/>
  <w15:docId w15:val="{77947051-6FEC-C04C-8045-30906DCD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94"/>
    <w:pPr>
      <w:ind w:left="720"/>
      <w:contextualSpacing/>
    </w:pPr>
  </w:style>
  <w:style w:type="paragraph" w:customStyle="1" w:styleId="p1">
    <w:name w:val="p1"/>
    <w:basedOn w:val="Normal"/>
    <w:rsid w:val="00FE3F94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2</cp:revision>
  <dcterms:created xsi:type="dcterms:W3CDTF">2018-10-18T20:05:00Z</dcterms:created>
  <dcterms:modified xsi:type="dcterms:W3CDTF">2018-10-25T03:00:00Z</dcterms:modified>
</cp:coreProperties>
</file>