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7F6" w:rsidRPr="00EA41ED" w:rsidRDefault="00621B2B" w:rsidP="00EA41ED">
      <w:pPr>
        <w:pStyle w:val="1"/>
        <w:jc w:val="center"/>
        <w:rPr>
          <w:rFonts w:ascii="標楷體" w:eastAsia="標楷體" w:hAnsi="標楷體" w:cs="標楷體" w:hint="eastAsia"/>
        </w:rPr>
      </w:pPr>
      <w:bookmarkStart w:id="0" w:name="_ly8g47wong0f" w:colFirst="0" w:colLast="0"/>
      <w:bookmarkEnd w:id="0"/>
      <w:r>
        <w:rPr>
          <w:rFonts w:ascii="標楷體" w:eastAsia="標楷體" w:hAnsi="標楷體" w:cs="標楷體"/>
        </w:rPr>
        <w:t>期中專題報告</w:t>
      </w:r>
    </w:p>
    <w:p w:rsidR="007227F6" w:rsidRDefault="00621B2B">
      <w:pPr>
        <w:pStyle w:val="2"/>
        <w:rPr>
          <w:rFonts w:ascii="標楷體" w:eastAsia="標楷體" w:hAnsi="標楷體" w:cs="標楷體"/>
        </w:rPr>
      </w:pPr>
      <w:bookmarkStart w:id="1" w:name="_oionoy9mokzi" w:colFirst="0" w:colLast="0"/>
      <w:bookmarkEnd w:id="1"/>
      <w:r>
        <w:rPr>
          <w:rFonts w:ascii="標楷體" w:eastAsia="標楷體" w:hAnsi="標楷體" w:cs="標楷體"/>
        </w:rPr>
        <w:t>(</w:t>
      </w:r>
      <w:proofErr w:type="gramStart"/>
      <w:r>
        <w:rPr>
          <w:rFonts w:ascii="標楷體" w:eastAsia="標楷體" w:hAnsi="標楷體" w:cs="標楷體"/>
        </w:rPr>
        <w:t>一</w:t>
      </w:r>
      <w:proofErr w:type="gramEnd"/>
      <w:r>
        <w:rPr>
          <w:rFonts w:ascii="標楷體" w:eastAsia="標楷體" w:hAnsi="標楷體" w:cs="標楷體"/>
        </w:rPr>
        <w:t>)</w:t>
      </w:r>
      <w:r>
        <w:rPr>
          <w:rFonts w:ascii="標楷體" w:eastAsia="標楷體" w:hAnsi="標楷體" w:cs="標楷體"/>
        </w:rPr>
        <w:t>專題內容製作動機與預期目標</w:t>
      </w:r>
    </w:p>
    <w:p w:rsidR="007227F6" w:rsidRDefault="00621B2B">
      <w:pPr>
        <w:ind w:left="720"/>
        <w:rPr>
          <w:rFonts w:ascii="標楷體" w:eastAsia="標楷體" w:hAnsi="標楷體" w:cs="標楷體"/>
        </w:rPr>
      </w:pPr>
      <w:r>
        <w:rPr>
          <w:rFonts w:ascii="標楷體" w:eastAsia="標楷體" w:hAnsi="標楷體" w:cs="標楷體"/>
        </w:rPr>
        <w:t>在這個每個人手機上都有著社交軟體的時代，在使用中時常會看到社交機器人的蹤影，但是雖然人人都看過社交機器人但是卻不能保證每個人都可以開發出社交機器人。現今的機器人框架對開發者來說雖然有著各自的特色，但是因需求的多變也難免有所缺乏，這使的開發者在選擇框架上可能會有些困難。因此我們決定透過統整現在所知框架的特色藉此開發一個機器人框架，此外這個框架還可以彈性的擴充功能，讓開發者可以任意地自行增加功能、開發理想中的機器人。</w:t>
      </w:r>
    </w:p>
    <w:p w:rsidR="007227F6" w:rsidRDefault="00621B2B">
      <w:pPr>
        <w:ind w:left="720"/>
        <w:rPr>
          <w:rFonts w:ascii="標楷體" w:eastAsia="標楷體" w:hAnsi="標楷體" w:cs="標楷體"/>
        </w:rPr>
      </w:pPr>
      <w:r>
        <w:rPr>
          <w:rFonts w:ascii="標楷體" w:eastAsia="標楷體" w:hAnsi="標楷體" w:cs="標楷體"/>
        </w:rPr>
        <w:t>在開發機器人初期選擇框架時總會遇到選擇上的問題，例如</w:t>
      </w:r>
      <w:r>
        <w:rPr>
          <w:rFonts w:ascii="標楷體" w:eastAsia="標楷體" w:hAnsi="標楷體" w:cs="標楷體"/>
        </w:rPr>
        <w:t>(1)</w:t>
      </w:r>
      <w:r>
        <w:rPr>
          <w:rFonts w:ascii="標楷體" w:eastAsia="標楷體" w:hAnsi="標楷體" w:cs="標楷體"/>
        </w:rPr>
        <w:t>程式碼複雜難懂使新手使用者難以理解、</w:t>
      </w:r>
      <w:r>
        <w:rPr>
          <w:rFonts w:ascii="標楷體" w:eastAsia="標楷體" w:hAnsi="標楷體" w:cs="標楷體"/>
        </w:rPr>
        <w:t>(2)</w:t>
      </w:r>
      <w:r>
        <w:rPr>
          <w:rFonts w:ascii="標楷體" w:eastAsia="標楷體" w:hAnsi="標楷體" w:cs="標楷體"/>
        </w:rPr>
        <w:t>需要自行建立或購買伺服器、</w:t>
      </w:r>
      <w:r>
        <w:rPr>
          <w:rFonts w:ascii="標楷體" w:eastAsia="標楷體" w:hAnsi="標楷體" w:cs="標楷體"/>
        </w:rPr>
        <w:t>(3)</w:t>
      </w:r>
      <w:r>
        <w:rPr>
          <w:rFonts w:ascii="標楷體" w:eastAsia="標楷體" w:hAnsi="標楷體" w:cs="標楷體"/>
        </w:rPr>
        <w:t>提供的</w:t>
      </w:r>
      <w:proofErr w:type="gramStart"/>
      <w:r>
        <w:rPr>
          <w:rFonts w:ascii="標楷體" w:eastAsia="標楷體" w:hAnsi="標楷體" w:cs="標楷體"/>
        </w:rPr>
        <w:t>的</w:t>
      </w:r>
      <w:proofErr w:type="gramEnd"/>
      <w:r>
        <w:rPr>
          <w:rFonts w:ascii="標楷體" w:eastAsia="標楷體" w:hAnsi="標楷體" w:cs="標楷體"/>
        </w:rPr>
        <w:t>平台</w:t>
      </w:r>
      <w:proofErr w:type="gramStart"/>
      <w:r>
        <w:rPr>
          <w:rFonts w:ascii="標楷體" w:eastAsia="標楷體" w:hAnsi="標楷體" w:cs="標楷體"/>
        </w:rPr>
        <w:t>太</w:t>
      </w:r>
      <w:proofErr w:type="gramEnd"/>
      <w:r>
        <w:rPr>
          <w:rFonts w:ascii="標楷體" w:eastAsia="標楷體" w:hAnsi="標楷體" w:cs="標楷體"/>
        </w:rPr>
        <w:t>單一又或者</w:t>
      </w:r>
      <w:r>
        <w:rPr>
          <w:rFonts w:ascii="標楷體" w:eastAsia="標楷體" w:hAnsi="標楷體" w:cs="標楷體"/>
        </w:rPr>
        <w:t>(4)</w:t>
      </w:r>
      <w:r>
        <w:rPr>
          <w:rFonts w:ascii="標楷體" w:eastAsia="標楷體" w:hAnsi="標楷體" w:cs="標楷體"/>
        </w:rPr>
        <w:t>該框架沒有支援或沒有提供想要的功能等，綜合上述我們期望開發的機器人框架可以解決以上在選擇框架時帶給使用者的問題。</w:t>
      </w:r>
    </w:p>
    <w:p w:rsidR="007227F6" w:rsidRDefault="00621B2B" w:rsidP="00EA41ED">
      <w:pPr>
        <w:ind w:left="720"/>
        <w:rPr>
          <w:rFonts w:ascii="標楷體" w:eastAsia="標楷體" w:hAnsi="標楷體" w:cs="標楷體"/>
        </w:rPr>
      </w:pPr>
      <w:r>
        <w:rPr>
          <w:rFonts w:ascii="標楷體" w:eastAsia="標楷體" w:hAnsi="標楷體" w:cs="標楷體"/>
        </w:rPr>
        <w:t>本計畫將開發出一個框架用來解決上述問題，在本計畫完成後，該框架預期將擁有以下特點</w:t>
      </w:r>
      <w:r>
        <w:rPr>
          <w:rFonts w:ascii="標楷體" w:eastAsia="標楷體" w:hAnsi="標楷體" w:cs="標楷體"/>
        </w:rPr>
        <w:t>:(1)</w:t>
      </w:r>
      <w:r>
        <w:rPr>
          <w:rFonts w:ascii="標楷體" w:eastAsia="標楷體" w:hAnsi="標楷體" w:cs="標楷體"/>
        </w:rPr>
        <w:t>該框架架構重構性高</w:t>
      </w:r>
      <w:r>
        <w:rPr>
          <w:rFonts w:ascii="標楷體" w:eastAsia="標楷體" w:hAnsi="標楷體" w:cs="標楷體"/>
        </w:rPr>
        <w:t>:</w:t>
      </w:r>
      <w:r>
        <w:rPr>
          <w:rFonts w:ascii="標楷體" w:eastAsia="標楷體" w:hAnsi="標楷體" w:cs="標楷體"/>
        </w:rPr>
        <w:t>可以彈性的擴充使用者想要新增、使用的功能，不需大量修改程式碼</w:t>
      </w:r>
      <w:r>
        <w:rPr>
          <w:rFonts w:ascii="標楷體" w:eastAsia="標楷體" w:hAnsi="標楷體" w:cs="標楷體"/>
        </w:rPr>
        <w:t>(2)</w:t>
      </w:r>
      <w:r>
        <w:rPr>
          <w:rFonts w:ascii="標楷體" w:eastAsia="標楷體" w:hAnsi="標楷體" w:cs="標楷體"/>
        </w:rPr>
        <w:t>提供跨平台功能</w:t>
      </w:r>
      <w:r>
        <w:rPr>
          <w:rFonts w:ascii="標楷體" w:eastAsia="標楷體" w:hAnsi="標楷體" w:cs="標楷體"/>
        </w:rPr>
        <w:t>:</w:t>
      </w:r>
      <w:r>
        <w:rPr>
          <w:rFonts w:ascii="標楷體" w:eastAsia="標楷體" w:hAnsi="標楷體" w:cs="標楷體"/>
        </w:rPr>
        <w:t>提供一套可以統整各個平台的</w:t>
      </w:r>
      <w:r>
        <w:rPr>
          <w:rFonts w:ascii="標楷體" w:eastAsia="標楷體" w:hAnsi="標楷體" w:cs="標楷體"/>
        </w:rPr>
        <w:t>API</w:t>
      </w:r>
      <w:r>
        <w:rPr>
          <w:rFonts w:ascii="標楷體" w:eastAsia="標楷體" w:hAnsi="標楷體" w:cs="標楷體"/>
        </w:rPr>
        <w:t>，該</w:t>
      </w:r>
      <w:r>
        <w:rPr>
          <w:rFonts w:ascii="標楷體" w:eastAsia="標楷體" w:hAnsi="標楷體" w:cs="標楷體"/>
        </w:rPr>
        <w:t>API</w:t>
      </w:r>
      <w:r>
        <w:rPr>
          <w:rFonts w:ascii="標楷體" w:eastAsia="標楷體" w:hAnsi="標楷體" w:cs="標楷體"/>
        </w:rPr>
        <w:t>可以</w:t>
      </w:r>
      <w:r>
        <w:rPr>
          <w:rFonts w:ascii="標楷體" w:eastAsia="標楷體" w:hAnsi="標楷體" w:cs="標楷體"/>
        </w:rPr>
        <w:t>轉換各個平台的訊息格式再透過這套</w:t>
      </w:r>
      <w:r>
        <w:rPr>
          <w:rFonts w:ascii="標楷體" w:eastAsia="標楷體" w:hAnsi="標楷體" w:cs="標楷體"/>
        </w:rPr>
        <w:t>API</w:t>
      </w:r>
      <w:r>
        <w:rPr>
          <w:rFonts w:ascii="標楷體" w:eastAsia="標楷體" w:hAnsi="標楷體" w:cs="標楷體"/>
        </w:rPr>
        <w:t>轉發到其他指定的平台，讓使用者可以透過機器人串接各個平台，達成跨平台的功能。</w:t>
      </w:r>
      <w:r w:rsidR="008C4A58">
        <w:rPr>
          <w:rFonts w:ascii="標楷體" w:eastAsia="標楷體" w:hAnsi="標楷體" w:cs="標楷體"/>
        </w:rPr>
        <w:t>(3</w:t>
      </w:r>
      <w:r>
        <w:rPr>
          <w:rFonts w:ascii="標楷體" w:eastAsia="標楷體" w:hAnsi="標楷體" w:cs="標楷體"/>
        </w:rPr>
        <w:t>)</w:t>
      </w:r>
      <w:r>
        <w:rPr>
          <w:rFonts w:ascii="標楷體" w:eastAsia="標楷體" w:hAnsi="標楷體" w:cs="標楷體"/>
        </w:rPr>
        <w:t>使用者撰寫難易度低</w:t>
      </w:r>
      <w:r>
        <w:rPr>
          <w:rFonts w:ascii="標楷體" w:eastAsia="標楷體" w:hAnsi="標楷體" w:cs="標楷體"/>
        </w:rPr>
        <w:t>:</w:t>
      </w:r>
      <w:r>
        <w:rPr>
          <w:rFonts w:ascii="標楷體" w:eastAsia="標楷體" w:hAnsi="標楷體" w:cs="標楷體"/>
        </w:rPr>
        <w:t>本框架程式碼架構簡單明瞭，一個類別專注在單一功能上，使用者可以輕易地上手開發屬於自己的機器人。</w:t>
      </w:r>
      <w:r w:rsidR="008C4A58">
        <w:rPr>
          <w:rFonts w:ascii="標楷體" w:eastAsia="標楷體" w:hAnsi="標楷體" w:cs="標楷體"/>
        </w:rPr>
        <w:t>(4</w:t>
      </w:r>
      <w:r>
        <w:rPr>
          <w:rFonts w:ascii="標楷體" w:eastAsia="標楷體" w:hAnsi="標楷體" w:cs="標楷體"/>
        </w:rPr>
        <w:t>)</w:t>
      </w:r>
      <w:r>
        <w:rPr>
          <w:rFonts w:ascii="標楷體" w:eastAsia="標楷體" w:hAnsi="標楷體" w:cs="標楷體"/>
        </w:rPr>
        <w:t>運用</w:t>
      </w:r>
      <w:r>
        <w:rPr>
          <w:rFonts w:ascii="標楷體" w:eastAsia="標楷體" w:hAnsi="標楷體" w:cs="標楷體"/>
        </w:rPr>
        <w:t>NLP</w:t>
      </w:r>
      <w:r>
        <w:rPr>
          <w:rFonts w:ascii="標楷體" w:eastAsia="標楷體" w:hAnsi="標楷體" w:cs="標楷體"/>
        </w:rPr>
        <w:t>技術來分析語句，使機器人可以靈活應對訊息。</w:t>
      </w:r>
      <w:r>
        <w:rPr>
          <w:rFonts w:ascii="標楷體" w:eastAsia="標楷體" w:hAnsi="標楷體" w:cs="標楷體"/>
        </w:rPr>
        <w:t xml:space="preserve"> </w:t>
      </w:r>
    </w:p>
    <w:p w:rsidR="00EA41ED" w:rsidRPr="008C4A58" w:rsidRDefault="00EA41ED" w:rsidP="00EA41ED">
      <w:pPr>
        <w:ind w:left="720"/>
        <w:rPr>
          <w:rFonts w:ascii="標楷體" w:eastAsia="標楷體" w:hAnsi="標楷體" w:cs="標楷體" w:hint="eastAsia"/>
        </w:rPr>
      </w:pPr>
    </w:p>
    <w:p w:rsidR="007227F6" w:rsidRDefault="00621B2B">
      <w:pPr>
        <w:ind w:left="720"/>
        <w:rPr>
          <w:rFonts w:ascii="標楷體" w:eastAsia="標楷體" w:hAnsi="標楷體" w:cs="標楷體"/>
          <w:highlight w:val="white"/>
        </w:rPr>
      </w:pPr>
      <w:r>
        <w:rPr>
          <w:rFonts w:ascii="標楷體" w:eastAsia="標楷體" w:hAnsi="標楷體" w:cs="標楷體"/>
        </w:rPr>
        <w:t>社交</w:t>
      </w:r>
      <w:r>
        <w:rPr>
          <w:rFonts w:ascii="標楷體" w:eastAsia="標楷體" w:hAnsi="標楷體" w:cs="標楷體"/>
          <w:highlight w:val="white"/>
        </w:rPr>
        <w:t>機器人的</w:t>
      </w:r>
      <w:proofErr w:type="gramStart"/>
      <w:r>
        <w:rPr>
          <w:rFonts w:ascii="標楷體" w:eastAsia="標楷體" w:hAnsi="標楷體" w:cs="標楷體"/>
          <w:highlight w:val="white"/>
        </w:rPr>
        <w:t>普及正</w:t>
      </w:r>
      <w:proofErr w:type="gramEnd"/>
      <w:r>
        <w:rPr>
          <w:rFonts w:ascii="標楷體" w:eastAsia="標楷體" w:hAnsi="標楷體" w:cs="標楷體"/>
          <w:highlight w:val="white"/>
        </w:rPr>
        <w:t>加速來臨，尤其在內容重複性高、資訊容易被複製的領域，例如客服應答、抽獎文回覆等場景，導入聊天機器人</w:t>
      </w:r>
      <w:r>
        <w:rPr>
          <w:rFonts w:ascii="標楷體" w:eastAsia="標楷體" w:hAnsi="標楷體" w:cs="標楷體"/>
          <w:highlight w:val="white"/>
        </w:rPr>
        <w:t>(</w:t>
      </w:r>
      <w:proofErr w:type="spellStart"/>
      <w:r>
        <w:rPr>
          <w:rFonts w:ascii="標楷體" w:eastAsia="標楷體" w:hAnsi="標楷體" w:cs="標楷體"/>
          <w:highlight w:val="white"/>
        </w:rPr>
        <w:t>Chatbot</w:t>
      </w:r>
      <w:proofErr w:type="spellEnd"/>
      <w:r>
        <w:rPr>
          <w:rFonts w:ascii="標楷體" w:eastAsia="標楷體" w:hAnsi="標楷體" w:cs="標楷體"/>
          <w:highlight w:val="white"/>
        </w:rPr>
        <w:t>)</w:t>
      </w:r>
      <w:r>
        <w:rPr>
          <w:rFonts w:ascii="標楷體" w:eastAsia="標楷體" w:hAnsi="標楷體" w:cs="標楷體"/>
          <w:highlight w:val="white"/>
        </w:rPr>
        <w:t>再適合不過了。現今有許多通訊社交軟體都提供了讓程式開發者自由建置機器人的服務；而對一般大眾而言，只要隨時拿出手機、電腦，進入平時聊天用的</w:t>
      </w:r>
      <w:r>
        <w:rPr>
          <w:rFonts w:ascii="標楷體" w:eastAsia="標楷體" w:hAnsi="標楷體" w:cs="標楷體"/>
          <w:highlight w:val="white"/>
        </w:rPr>
        <w:t>APP</w:t>
      </w:r>
      <w:r>
        <w:rPr>
          <w:rFonts w:ascii="標楷體" w:eastAsia="標楷體" w:hAnsi="標楷體" w:cs="標楷體"/>
          <w:highlight w:val="white"/>
        </w:rPr>
        <w:t>，就可以享受機器人的服務，不需要額外安裝特定</w:t>
      </w:r>
      <w:r>
        <w:rPr>
          <w:rFonts w:ascii="標楷體" w:eastAsia="標楷體" w:hAnsi="標楷體" w:cs="標楷體"/>
          <w:highlight w:val="white"/>
        </w:rPr>
        <w:t>APP</w:t>
      </w:r>
      <w:r>
        <w:rPr>
          <w:rFonts w:ascii="標楷體" w:eastAsia="標楷體" w:hAnsi="標楷體" w:cs="標楷體"/>
          <w:highlight w:val="white"/>
        </w:rPr>
        <w:t>，非常方便。</w:t>
      </w:r>
    </w:p>
    <w:p w:rsidR="007227F6" w:rsidRDefault="00621B2B">
      <w:pPr>
        <w:ind w:left="720"/>
        <w:rPr>
          <w:rFonts w:ascii="標楷體" w:eastAsia="標楷體" w:hAnsi="標楷體" w:cs="標楷體"/>
        </w:rPr>
      </w:pPr>
      <w:r>
        <w:rPr>
          <w:rFonts w:ascii="標楷體" w:eastAsia="標楷體" w:hAnsi="標楷體" w:cs="標楷體"/>
        </w:rPr>
        <w:t>隨著社交機器人已經被廣泛地被使用在許多社交應用程式的開發中。許多社交</w:t>
      </w:r>
      <w:r>
        <w:rPr>
          <w:rFonts w:ascii="標楷體" w:eastAsia="標楷體" w:hAnsi="標楷體" w:cs="標楷體"/>
        </w:rPr>
        <w:t>平台都已經發表了自己通訊軟體的</w:t>
      </w:r>
      <w:r>
        <w:rPr>
          <w:rFonts w:ascii="標楷體" w:eastAsia="標楷體" w:hAnsi="標楷體" w:cs="標楷體"/>
        </w:rPr>
        <w:t>API</w:t>
      </w:r>
      <w:r>
        <w:rPr>
          <w:rFonts w:ascii="標楷體" w:eastAsia="標楷體" w:hAnsi="標楷體" w:cs="標楷體"/>
        </w:rPr>
        <w:t>，如</w:t>
      </w:r>
      <w:r>
        <w:rPr>
          <w:rFonts w:ascii="標楷體" w:eastAsia="標楷體" w:hAnsi="標楷體" w:cs="標楷體"/>
        </w:rPr>
        <w:t>Fb</w:t>
      </w:r>
      <w:r>
        <w:rPr>
          <w:rFonts w:ascii="標楷體" w:eastAsia="標楷體" w:hAnsi="標楷體" w:cs="標楷體"/>
        </w:rPr>
        <w:t>的</w:t>
      </w:r>
      <w:r>
        <w:rPr>
          <w:rFonts w:ascii="標楷體" w:eastAsia="標楷體" w:hAnsi="標楷體" w:cs="標楷體"/>
        </w:rPr>
        <w:t>Messenger Developer</w:t>
      </w:r>
      <w:r>
        <w:rPr>
          <w:rFonts w:ascii="標楷體" w:eastAsia="標楷體" w:hAnsi="標楷體" w:cs="標楷體"/>
        </w:rPr>
        <w:t>、</w:t>
      </w:r>
      <w:r>
        <w:rPr>
          <w:rFonts w:ascii="標楷體" w:eastAsia="標楷體" w:hAnsi="標楷體" w:cs="標楷體"/>
        </w:rPr>
        <w:t>Line Developer</w:t>
      </w:r>
      <w:r>
        <w:rPr>
          <w:rFonts w:ascii="標楷體" w:eastAsia="標楷體" w:hAnsi="標楷體" w:cs="標楷體"/>
        </w:rPr>
        <w:t>、</w:t>
      </w:r>
      <w:r>
        <w:rPr>
          <w:rFonts w:ascii="標楷體" w:eastAsia="標楷體" w:hAnsi="標楷體" w:cs="標楷體"/>
        </w:rPr>
        <w:t>Slack API</w:t>
      </w:r>
      <w:r>
        <w:rPr>
          <w:rFonts w:ascii="標楷體" w:eastAsia="標楷體" w:hAnsi="標楷體" w:cs="標楷體"/>
        </w:rPr>
        <w:t>等，許多機器人框架</w:t>
      </w:r>
      <w:r>
        <w:rPr>
          <w:rFonts w:ascii="標楷體" w:eastAsia="標楷體" w:hAnsi="標楷體" w:cs="標楷體"/>
        </w:rPr>
        <w:t>(Bot Framework)</w:t>
      </w:r>
      <w:r>
        <w:rPr>
          <w:rFonts w:ascii="標楷體" w:eastAsia="標楷體" w:hAnsi="標楷體" w:cs="標楷體"/>
        </w:rPr>
        <w:t>也已經被開發出來，但是隨著大眾的需求多樣化這些框架提供的功能也許會無法一一滿足，因此我們試著以此研究計畫來解決此問題，透過收集各個框架的特點打造出可以任意擴充功能的機器人框架</w:t>
      </w:r>
      <w:r>
        <w:rPr>
          <w:rFonts w:ascii="標楷體" w:eastAsia="標楷體" w:hAnsi="標楷體" w:cs="標楷體"/>
        </w:rPr>
        <w:t>(Bot Framework)</w:t>
      </w:r>
      <w:r>
        <w:rPr>
          <w:rFonts w:ascii="標楷體" w:eastAsia="標楷體" w:hAnsi="標楷體" w:cs="標楷體"/>
        </w:rPr>
        <w:t>。</w:t>
      </w:r>
    </w:p>
    <w:p w:rsidR="007227F6" w:rsidRDefault="00621B2B">
      <w:pPr>
        <w:pStyle w:val="3"/>
        <w:rPr>
          <w:rFonts w:ascii="標楷體" w:eastAsia="標楷體" w:hAnsi="標楷體" w:cs="標楷體"/>
        </w:rPr>
      </w:pPr>
      <w:bookmarkStart w:id="2" w:name="_vq8qmu2rkeu" w:colFirst="0" w:colLast="0"/>
      <w:bookmarkEnd w:id="2"/>
      <w:r>
        <w:rPr>
          <w:rFonts w:ascii="標楷體" w:eastAsia="標楷體" w:hAnsi="標楷體" w:cs="標楷體"/>
        </w:rPr>
        <w:t>1.</w:t>
      </w:r>
      <w:r w:rsidR="008C4A58">
        <w:rPr>
          <w:rFonts w:ascii="標楷體" w:eastAsia="標楷體" w:hAnsi="標楷體" w:cs="標楷體"/>
        </w:rPr>
        <w:t>建立一個可以彈性</w:t>
      </w:r>
      <w:r>
        <w:rPr>
          <w:rFonts w:ascii="標楷體" w:eastAsia="標楷體" w:hAnsi="標楷體" w:cs="標楷體"/>
        </w:rPr>
        <w:t>擴充任何功能的機器人框架</w:t>
      </w:r>
    </w:p>
    <w:p w:rsidR="007227F6" w:rsidRDefault="00621B2B">
      <w:pPr>
        <w:ind w:left="720"/>
      </w:pPr>
      <w:r>
        <w:rPr>
          <w:rFonts w:ascii="標楷體" w:eastAsia="標楷體" w:hAnsi="標楷體" w:cs="標楷體"/>
        </w:rPr>
        <w:t>大部分的機器人框架雖然提供完善的功能，但客戶的需求可能會隨時間而有所變化，</w:t>
      </w:r>
      <w:r>
        <w:rPr>
          <w:rFonts w:ascii="標楷體" w:eastAsia="標楷體" w:hAnsi="標楷體" w:cs="標楷體"/>
        </w:rPr>
        <w:t>所以框架會需要改版，勢必會頻繁地更動程式碼，為了避免有牽</w:t>
      </w:r>
      <w:proofErr w:type="gramStart"/>
      <w:r>
        <w:rPr>
          <w:rFonts w:ascii="標楷體" w:eastAsia="標楷體" w:hAnsi="標楷體" w:cs="標楷體"/>
        </w:rPr>
        <w:t>一髮</w:t>
      </w:r>
      <w:proofErr w:type="gramEnd"/>
      <w:r>
        <w:rPr>
          <w:rFonts w:ascii="標楷體" w:eastAsia="標楷體" w:hAnsi="標楷體" w:cs="標楷體"/>
        </w:rPr>
        <w:t>動全身的問題，因此確保軟體的重構性對於日後開發者能在短時間內新增功能是很重要的。如此一來可以降低長期頻繁修改造成的複雜性，並且增加程式可讀性以及軟體生命週期。</w:t>
      </w:r>
    </w:p>
    <w:p w:rsidR="007227F6" w:rsidRDefault="00621B2B">
      <w:pPr>
        <w:pStyle w:val="3"/>
        <w:rPr>
          <w:rFonts w:ascii="標楷體" w:eastAsia="標楷體" w:hAnsi="標楷體" w:cs="標楷體"/>
        </w:rPr>
      </w:pPr>
      <w:bookmarkStart w:id="3" w:name="_iwwexj1kqq8" w:colFirst="0" w:colLast="0"/>
      <w:bookmarkEnd w:id="3"/>
      <w:r>
        <w:rPr>
          <w:rFonts w:ascii="標楷體" w:eastAsia="標楷體" w:hAnsi="標楷體" w:cs="標楷體"/>
        </w:rPr>
        <w:lastRenderedPageBreak/>
        <w:t>2.</w:t>
      </w:r>
      <w:r>
        <w:rPr>
          <w:rFonts w:ascii="標楷體" w:eastAsia="標楷體" w:hAnsi="標楷體" w:cs="標楷體"/>
        </w:rPr>
        <w:t>提供跨平台功能</w:t>
      </w:r>
    </w:p>
    <w:p w:rsidR="007227F6" w:rsidRDefault="00621B2B">
      <w:pPr>
        <w:ind w:left="720"/>
        <w:rPr>
          <w:rFonts w:ascii="標楷體" w:eastAsia="標楷體" w:hAnsi="標楷體" w:cs="標楷體" w:hint="eastAsia"/>
        </w:rPr>
      </w:pPr>
      <w:r>
        <w:rPr>
          <w:rFonts w:ascii="標楷體" w:eastAsia="標楷體" w:hAnsi="標楷體" w:cs="標楷體"/>
        </w:rPr>
        <w:t>現今市面上有發行許多不同通訊軟體，用戶可能會因情況的不同而同時使用多種社交軟體，但如果機器人只能與單一平台上的用戶做溝通，那整體來看是非常狹隘和不方便的。因此我們提供跨平台功能，不僅能使多</w:t>
      </w:r>
      <w:proofErr w:type="gramStart"/>
      <w:r>
        <w:rPr>
          <w:rFonts w:ascii="標楷體" w:eastAsia="標楷體" w:hAnsi="標楷體" w:cs="標楷體"/>
        </w:rPr>
        <w:t>平台間的資訊</w:t>
      </w:r>
      <w:proofErr w:type="gramEnd"/>
      <w:r>
        <w:rPr>
          <w:rFonts w:ascii="標楷體" w:eastAsia="標楷體" w:hAnsi="標楷體" w:cs="標楷體"/>
        </w:rPr>
        <w:t>流通更為方便，也能建立一座橋梁成為平台間相互溝通的幹道。</w:t>
      </w:r>
    </w:p>
    <w:p w:rsidR="007227F6" w:rsidRDefault="00621B2B">
      <w:pPr>
        <w:pStyle w:val="3"/>
        <w:rPr>
          <w:rFonts w:ascii="標楷體" w:eastAsia="標楷體" w:hAnsi="標楷體" w:cs="標楷體"/>
        </w:rPr>
      </w:pPr>
      <w:bookmarkStart w:id="4" w:name="_1j793r9p0zf" w:colFirst="0" w:colLast="0"/>
      <w:bookmarkEnd w:id="4"/>
      <w:r>
        <w:rPr>
          <w:rFonts w:ascii="標楷體" w:eastAsia="標楷體" w:hAnsi="標楷體" w:cs="標楷體"/>
        </w:rPr>
        <w:t>3.</w:t>
      </w:r>
      <w:r w:rsidR="00F11FDF">
        <w:rPr>
          <w:rFonts w:ascii="標楷體" w:eastAsia="標楷體" w:hAnsi="標楷體" w:cs="標楷體" w:hint="eastAsia"/>
        </w:rPr>
        <w:t>情境式對談</w:t>
      </w:r>
    </w:p>
    <w:p w:rsidR="007227F6" w:rsidRDefault="00EA41ED">
      <w:pPr>
        <w:ind w:left="720"/>
        <w:rPr>
          <w:rFonts w:ascii="標楷體" w:eastAsia="標楷體" w:hAnsi="標楷體" w:cs="標楷體" w:hint="eastAsia"/>
        </w:rPr>
      </w:pPr>
      <w:r>
        <w:rPr>
          <w:rFonts w:ascii="標楷體" w:eastAsia="標楷體" w:hAnsi="標楷體" w:cs="標楷體" w:hint="eastAsia"/>
        </w:rPr>
        <w:t>我們使用NLP來分析接收到的語句，並提供擬人化的情境互動，使機器人更具有智慧，在回覆時能夠針對某個特定的情境有相對應的回覆，讓對談者感覺自己就像是跟真人講話一樣。</w:t>
      </w:r>
    </w:p>
    <w:p w:rsidR="007227F6" w:rsidRDefault="00621B2B">
      <w:pPr>
        <w:ind w:left="288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 xml:space="preserve">   </w:t>
      </w:r>
      <w:r>
        <w:rPr>
          <w:rFonts w:ascii="標楷體" w:eastAsia="標楷體" w:hAnsi="標楷體" w:cs="標楷體"/>
          <w:sz w:val="24"/>
          <w:szCs w:val="24"/>
        </w:rPr>
        <w:t>表</w:t>
      </w:r>
      <w:r>
        <w:rPr>
          <w:rFonts w:ascii="標楷體" w:eastAsia="標楷體" w:hAnsi="標楷體" w:cs="標楷體"/>
          <w:sz w:val="24"/>
          <w:szCs w:val="24"/>
        </w:rPr>
        <w:t xml:space="preserve">1 </w:t>
      </w:r>
      <w:r>
        <w:rPr>
          <w:rFonts w:ascii="標楷體" w:eastAsia="標楷體" w:hAnsi="標楷體" w:cs="標楷體"/>
          <w:sz w:val="24"/>
          <w:szCs w:val="24"/>
        </w:rPr>
        <w:t>各框架優缺點比較分析</w:t>
      </w:r>
    </w:p>
    <w:tbl>
      <w:tblPr>
        <w:tblStyle w:val="a5"/>
        <w:tblW w:w="80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1665"/>
        <w:gridCol w:w="1665"/>
        <w:gridCol w:w="1380"/>
      </w:tblGrid>
      <w:tr w:rsidR="007227F6" w:rsidTr="00EA41ED">
        <w:trPr>
          <w:trHeight w:val="137"/>
        </w:trPr>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b/>
                <w:sz w:val="24"/>
                <w:szCs w:val="24"/>
              </w:rPr>
            </w:pPr>
            <w:r>
              <w:rPr>
                <w:rFonts w:ascii="標楷體" w:eastAsia="標楷體" w:hAnsi="標楷體" w:cs="標楷體"/>
                <w:b/>
                <w:sz w:val="24"/>
                <w:szCs w:val="24"/>
              </w:rPr>
              <w:t>chat bot</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b/>
                <w:sz w:val="24"/>
                <w:szCs w:val="24"/>
              </w:rPr>
            </w:pPr>
            <w:r>
              <w:rPr>
                <w:rFonts w:ascii="標楷體" w:eastAsia="標楷體" w:hAnsi="標楷體" w:cs="標楷體"/>
                <w:b/>
                <w:sz w:val="24"/>
                <w:szCs w:val="24"/>
                <w:highlight w:val="white"/>
              </w:rPr>
              <w:t>支援平台</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b/>
                <w:sz w:val="24"/>
                <w:szCs w:val="24"/>
              </w:rPr>
            </w:pPr>
            <w:r>
              <w:rPr>
                <w:rFonts w:ascii="標楷體" w:eastAsia="標楷體" w:hAnsi="標楷體" w:cs="標楷體"/>
                <w:b/>
                <w:sz w:val="24"/>
                <w:szCs w:val="24"/>
                <w:highlight w:val="white"/>
              </w:rPr>
              <w:t>優點</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b/>
                <w:sz w:val="24"/>
                <w:szCs w:val="24"/>
              </w:rPr>
            </w:pPr>
            <w:r>
              <w:rPr>
                <w:rFonts w:ascii="標楷體" w:eastAsia="標楷體" w:hAnsi="標楷體" w:cs="標楷體"/>
                <w:b/>
                <w:sz w:val="24"/>
                <w:szCs w:val="24"/>
                <w:highlight w:val="white"/>
              </w:rPr>
              <w:t>缺點</w:t>
            </w:r>
          </w:p>
        </w:tc>
        <w:tc>
          <w:tcPr>
            <w:tcW w:w="1380"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b/>
                <w:sz w:val="20"/>
                <w:szCs w:val="20"/>
              </w:rPr>
            </w:pPr>
            <w:r>
              <w:rPr>
                <w:rFonts w:ascii="標楷體" w:eastAsia="標楷體" w:hAnsi="標楷體" w:cs="標楷體"/>
                <w:b/>
                <w:sz w:val="20"/>
                <w:szCs w:val="20"/>
                <w:highlight w:val="white"/>
              </w:rPr>
              <w:t>是否能跨平台</w:t>
            </w:r>
          </w:p>
        </w:tc>
      </w:tr>
      <w:tr w:rsidR="007227F6">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proofErr w:type="spellStart"/>
            <w:r>
              <w:rPr>
                <w:rFonts w:ascii="標楷體" w:eastAsia="標楷體" w:hAnsi="標楷體" w:cs="標楷體"/>
                <w:sz w:val="20"/>
                <w:szCs w:val="20"/>
                <w:highlight w:val="white"/>
              </w:rPr>
              <w:t>Manychat</w:t>
            </w:r>
            <w:proofErr w:type="spellEnd"/>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Messenger</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因為</w:t>
            </w:r>
            <w:r>
              <w:rPr>
                <w:rFonts w:ascii="標楷體" w:eastAsia="標楷體" w:hAnsi="標楷體" w:cs="標楷體"/>
                <w:sz w:val="20"/>
                <w:szCs w:val="20"/>
                <w:highlight w:val="white"/>
              </w:rPr>
              <w:t>no code</w:t>
            </w:r>
            <w:r>
              <w:rPr>
                <w:rFonts w:ascii="標楷體" w:eastAsia="標楷體" w:hAnsi="標楷體" w:cs="標楷體"/>
                <w:sz w:val="20"/>
                <w:szCs w:val="20"/>
                <w:highlight w:val="white"/>
              </w:rPr>
              <w:t>所以建立機器人簡單</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單一平台。因為是</w:t>
            </w:r>
            <w:r>
              <w:rPr>
                <w:rFonts w:ascii="標楷體" w:eastAsia="標楷體" w:hAnsi="標楷體" w:cs="標楷體"/>
                <w:sz w:val="20"/>
                <w:szCs w:val="20"/>
                <w:highlight w:val="white"/>
              </w:rPr>
              <w:t>no code</w:t>
            </w:r>
            <w:r>
              <w:rPr>
                <w:rFonts w:ascii="標楷體" w:eastAsia="標楷體" w:hAnsi="標楷體" w:cs="標楷體"/>
                <w:sz w:val="20"/>
                <w:szCs w:val="20"/>
                <w:highlight w:val="white"/>
              </w:rPr>
              <w:t>所以缺乏多樣性</w:t>
            </w:r>
          </w:p>
        </w:tc>
        <w:tc>
          <w:tcPr>
            <w:tcW w:w="1380"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No</w:t>
            </w:r>
          </w:p>
        </w:tc>
      </w:tr>
      <w:tr w:rsidR="007227F6" w:rsidTr="00EA41ED">
        <w:trPr>
          <w:trHeight w:val="956"/>
        </w:trPr>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Microsoft Bot Framework</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Skype</w:t>
            </w:r>
            <w:r>
              <w:rPr>
                <w:rFonts w:ascii="標楷體" w:eastAsia="標楷體" w:hAnsi="標楷體" w:cs="標楷體"/>
                <w:sz w:val="20"/>
                <w:szCs w:val="20"/>
                <w:highlight w:val="white"/>
              </w:rPr>
              <w:t>、</w:t>
            </w:r>
            <w:proofErr w:type="spellStart"/>
            <w:r>
              <w:rPr>
                <w:rFonts w:ascii="標楷體" w:eastAsia="標楷體" w:hAnsi="標楷體" w:cs="標楷體"/>
                <w:sz w:val="20"/>
                <w:szCs w:val="20"/>
                <w:highlight w:val="white"/>
              </w:rPr>
              <w:t>kik,Messager</w:t>
            </w:r>
            <w:proofErr w:type="spellEnd"/>
            <w:r>
              <w:rPr>
                <w:rFonts w:ascii="標楷體" w:eastAsia="標楷體" w:hAnsi="標楷體" w:cs="標楷體"/>
                <w:sz w:val="20"/>
                <w:szCs w:val="20"/>
                <w:highlight w:val="white"/>
              </w:rPr>
              <w:t>、</w:t>
            </w:r>
            <w:r>
              <w:rPr>
                <w:rFonts w:ascii="標楷體" w:eastAsia="標楷體" w:hAnsi="標楷體" w:cs="標楷體"/>
                <w:sz w:val="20"/>
                <w:szCs w:val="20"/>
                <w:highlight w:val="white"/>
              </w:rPr>
              <w:t>Slack</w:t>
            </w:r>
            <w:r>
              <w:rPr>
                <w:rFonts w:ascii="標楷體" w:eastAsia="標楷體" w:hAnsi="標楷體" w:cs="標楷體"/>
                <w:sz w:val="20"/>
                <w:szCs w:val="20"/>
                <w:highlight w:val="white"/>
              </w:rPr>
              <w:t>、</w:t>
            </w:r>
            <w:proofErr w:type="spellStart"/>
            <w:r>
              <w:rPr>
                <w:rFonts w:ascii="標楷體" w:eastAsia="標楷體" w:hAnsi="標楷體" w:cs="標楷體"/>
                <w:sz w:val="20"/>
                <w:szCs w:val="20"/>
                <w:highlight w:val="white"/>
              </w:rPr>
              <w:t>twilio</w:t>
            </w:r>
            <w:proofErr w:type="spellEnd"/>
            <w:r>
              <w:rPr>
                <w:rFonts w:ascii="標楷體" w:eastAsia="標楷體" w:hAnsi="標楷體" w:cs="標楷體"/>
                <w:sz w:val="20"/>
                <w:szCs w:val="20"/>
                <w:highlight w:val="white"/>
              </w:rPr>
              <w:t>、</w:t>
            </w:r>
            <w:r>
              <w:rPr>
                <w:rFonts w:ascii="標楷體" w:eastAsia="標楷體" w:hAnsi="標楷體" w:cs="標楷體"/>
                <w:sz w:val="20"/>
                <w:szCs w:val="20"/>
                <w:highlight w:val="white"/>
              </w:rPr>
              <w:t>Line</w:t>
            </w:r>
            <w:r>
              <w:rPr>
                <w:rFonts w:ascii="標楷體" w:eastAsia="標楷體" w:hAnsi="標楷體" w:cs="標楷體"/>
                <w:sz w:val="20"/>
                <w:szCs w:val="20"/>
                <w:highlight w:val="white"/>
              </w:rPr>
              <w:t>、</w:t>
            </w:r>
            <w:r>
              <w:rPr>
                <w:rFonts w:ascii="標楷體" w:eastAsia="標楷體" w:hAnsi="標楷體" w:cs="標楷體"/>
                <w:sz w:val="20"/>
                <w:szCs w:val="20"/>
                <w:highlight w:val="white"/>
              </w:rPr>
              <w:t>email</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支援多語言的轉換，多平台。</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原始碼複雜</w:t>
            </w:r>
            <w:r>
              <w:rPr>
                <w:rFonts w:ascii="標楷體" w:eastAsia="標楷體" w:hAnsi="標楷體" w:cs="標楷體"/>
                <w:sz w:val="20"/>
                <w:szCs w:val="20"/>
                <w:highlight w:val="white"/>
              </w:rPr>
              <w:t>,</w:t>
            </w:r>
            <w:r>
              <w:rPr>
                <w:rFonts w:ascii="標楷體" w:eastAsia="標楷體" w:hAnsi="標楷體" w:cs="標楷體"/>
                <w:sz w:val="20"/>
                <w:szCs w:val="20"/>
                <w:highlight w:val="white"/>
              </w:rPr>
              <w:t>難懂。因為是以多平台為</w:t>
            </w:r>
            <w:r>
              <w:rPr>
                <w:rFonts w:ascii="標楷體" w:eastAsia="標楷體" w:hAnsi="標楷體" w:cs="標楷體"/>
                <w:sz w:val="20"/>
                <w:szCs w:val="20"/>
                <w:highlight w:val="white"/>
              </w:rPr>
              <w:t>1</w:t>
            </w:r>
            <w:r>
              <w:rPr>
                <w:rFonts w:ascii="標楷體" w:eastAsia="標楷體" w:hAnsi="標楷體" w:cs="標楷體"/>
                <w:sz w:val="20"/>
                <w:szCs w:val="20"/>
                <w:highlight w:val="white"/>
              </w:rPr>
              <w:t>優先考量，所以並沒辦法將某些平台的特色發揮出來。</w:t>
            </w:r>
          </w:p>
        </w:tc>
        <w:tc>
          <w:tcPr>
            <w:tcW w:w="1380"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Yes,</w:t>
            </w:r>
            <w:r>
              <w:rPr>
                <w:rFonts w:ascii="標楷體" w:eastAsia="標楷體" w:hAnsi="標楷體" w:cs="標楷體"/>
                <w:sz w:val="20"/>
                <w:szCs w:val="20"/>
                <w:highlight w:val="white"/>
              </w:rPr>
              <w:t>透過</w:t>
            </w:r>
            <w:r>
              <w:rPr>
                <w:rFonts w:ascii="標楷體" w:eastAsia="標楷體" w:hAnsi="標楷體" w:cs="標楷體"/>
                <w:sz w:val="20"/>
                <w:szCs w:val="20"/>
                <w:highlight w:val="white"/>
              </w:rPr>
              <w:t>bot service</w:t>
            </w:r>
          </w:p>
        </w:tc>
      </w:tr>
      <w:tr w:rsidR="007227F6" w:rsidTr="00EA41ED">
        <w:trPr>
          <w:trHeight w:val="442"/>
        </w:trPr>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IBM Watson Conversation</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Slack</w:t>
            </w:r>
            <w:r>
              <w:rPr>
                <w:rFonts w:ascii="標楷體" w:eastAsia="標楷體" w:hAnsi="標楷體" w:cs="標楷體"/>
                <w:sz w:val="20"/>
                <w:szCs w:val="20"/>
                <w:highlight w:val="white"/>
              </w:rPr>
              <w:t>、</w:t>
            </w:r>
            <w:proofErr w:type="spellStart"/>
            <w:r>
              <w:rPr>
                <w:rFonts w:ascii="標楷體" w:eastAsia="標楷體" w:hAnsi="標楷體" w:cs="標楷體"/>
                <w:sz w:val="20"/>
                <w:szCs w:val="20"/>
                <w:highlight w:val="white"/>
              </w:rPr>
              <w:t>Kik</w:t>
            </w:r>
            <w:proofErr w:type="spellEnd"/>
            <w:r>
              <w:rPr>
                <w:rFonts w:ascii="標楷體" w:eastAsia="標楷體" w:hAnsi="標楷體" w:cs="標楷體"/>
                <w:sz w:val="20"/>
                <w:szCs w:val="20"/>
                <w:highlight w:val="white"/>
              </w:rPr>
              <w:t>、</w:t>
            </w:r>
            <w:r>
              <w:rPr>
                <w:rFonts w:ascii="標楷體" w:eastAsia="標楷體" w:hAnsi="標楷體" w:cs="標楷體"/>
                <w:sz w:val="20"/>
                <w:szCs w:val="20"/>
                <w:highlight w:val="white"/>
              </w:rPr>
              <w:t>Messenger</w:t>
            </w:r>
            <w:r>
              <w:rPr>
                <w:rFonts w:ascii="標楷體" w:eastAsia="標楷體" w:hAnsi="標楷體" w:cs="標楷體"/>
                <w:sz w:val="20"/>
                <w:szCs w:val="20"/>
                <w:highlight w:val="white"/>
              </w:rPr>
              <w:t>、</w:t>
            </w:r>
            <w:r>
              <w:rPr>
                <w:rFonts w:ascii="標楷體" w:eastAsia="標楷體" w:hAnsi="標楷體" w:cs="標楷體"/>
                <w:sz w:val="20"/>
                <w:szCs w:val="20"/>
                <w:highlight w:val="white"/>
              </w:rPr>
              <w:t>Snap</w:t>
            </w:r>
            <w:r>
              <w:rPr>
                <w:rFonts w:ascii="標楷體" w:eastAsia="標楷體" w:hAnsi="標楷體" w:cs="標楷體"/>
                <w:sz w:val="20"/>
                <w:szCs w:val="20"/>
                <w:highlight w:val="white"/>
              </w:rPr>
              <w:t>chat</w:t>
            </w:r>
            <w:r>
              <w:rPr>
                <w:rFonts w:ascii="標楷體" w:eastAsia="標楷體" w:hAnsi="標楷體" w:cs="標楷體"/>
                <w:sz w:val="20"/>
                <w:szCs w:val="20"/>
                <w:highlight w:val="white"/>
              </w:rPr>
              <w:t>、</w:t>
            </w:r>
            <w:r>
              <w:rPr>
                <w:rFonts w:ascii="標楷體" w:eastAsia="標楷體" w:hAnsi="標楷體" w:cs="標楷體"/>
                <w:sz w:val="20"/>
                <w:szCs w:val="20"/>
                <w:highlight w:val="white"/>
              </w:rPr>
              <w:t>Telegram</w:t>
            </w:r>
            <w:r>
              <w:rPr>
                <w:rFonts w:ascii="標楷體" w:eastAsia="標楷體" w:hAnsi="標楷體" w:cs="標楷體"/>
                <w:sz w:val="20"/>
                <w:szCs w:val="20"/>
                <w:highlight w:val="white"/>
              </w:rPr>
              <w:t>、</w:t>
            </w:r>
            <w:r>
              <w:rPr>
                <w:rFonts w:ascii="標楷體" w:eastAsia="標楷體" w:hAnsi="標楷體" w:cs="標楷體"/>
                <w:sz w:val="20"/>
                <w:szCs w:val="20"/>
                <w:highlight w:val="white"/>
              </w:rPr>
              <w:t>Twitter</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資料儲存在雲端上由</w:t>
            </w:r>
            <w:r>
              <w:rPr>
                <w:rFonts w:ascii="標楷體" w:eastAsia="標楷體" w:hAnsi="標楷體" w:cs="標楷體"/>
                <w:sz w:val="20"/>
                <w:szCs w:val="20"/>
                <w:highlight w:val="white"/>
              </w:rPr>
              <w:t>IBM</w:t>
            </w:r>
            <w:r>
              <w:rPr>
                <w:rFonts w:ascii="標楷體" w:eastAsia="標楷體" w:hAnsi="標楷體" w:cs="標楷體"/>
                <w:sz w:val="20"/>
                <w:szCs w:val="20"/>
                <w:highlight w:val="white"/>
              </w:rPr>
              <w:t>保護較為安全。</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對於第三方平台的連結上有受限。</w:t>
            </w:r>
          </w:p>
        </w:tc>
        <w:tc>
          <w:tcPr>
            <w:tcW w:w="1380"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No</w:t>
            </w:r>
          </w:p>
        </w:tc>
      </w:tr>
      <w:tr w:rsidR="007227F6">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proofErr w:type="spellStart"/>
            <w:r>
              <w:rPr>
                <w:rFonts w:ascii="標楷體" w:eastAsia="標楷體" w:hAnsi="標楷體" w:cs="標楷體"/>
                <w:sz w:val="20"/>
                <w:szCs w:val="20"/>
                <w:highlight w:val="white"/>
              </w:rPr>
              <w:t>Dialogflow</w:t>
            </w:r>
            <w:proofErr w:type="spellEnd"/>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Line</w:t>
            </w:r>
            <w:r>
              <w:rPr>
                <w:rFonts w:ascii="標楷體" w:eastAsia="標楷體" w:hAnsi="標楷體" w:cs="標楷體"/>
                <w:sz w:val="20"/>
                <w:szCs w:val="20"/>
                <w:highlight w:val="white"/>
              </w:rPr>
              <w:t>、</w:t>
            </w:r>
            <w:r>
              <w:rPr>
                <w:rFonts w:ascii="標楷體" w:eastAsia="標楷體" w:hAnsi="標楷體" w:cs="標楷體"/>
                <w:sz w:val="20"/>
                <w:szCs w:val="20"/>
                <w:highlight w:val="white"/>
              </w:rPr>
              <w:t>Twitter</w:t>
            </w:r>
            <w:r>
              <w:rPr>
                <w:rFonts w:ascii="標楷體" w:eastAsia="標楷體" w:hAnsi="標楷體" w:cs="標楷體"/>
                <w:sz w:val="20"/>
                <w:szCs w:val="20"/>
                <w:highlight w:val="white"/>
              </w:rPr>
              <w:t>、</w:t>
            </w:r>
            <w:r>
              <w:rPr>
                <w:rFonts w:ascii="標楷體" w:eastAsia="標楷體" w:hAnsi="標楷體" w:cs="標楷體"/>
                <w:sz w:val="20"/>
                <w:szCs w:val="20"/>
                <w:highlight w:val="white"/>
              </w:rPr>
              <w:t>Slack</w:t>
            </w:r>
            <w:r>
              <w:rPr>
                <w:rFonts w:ascii="標楷體" w:eastAsia="標楷體" w:hAnsi="標楷體" w:cs="標楷體"/>
                <w:sz w:val="20"/>
                <w:szCs w:val="20"/>
                <w:highlight w:val="white"/>
              </w:rPr>
              <w:t>、</w:t>
            </w:r>
            <w:r>
              <w:rPr>
                <w:rFonts w:ascii="標楷體" w:eastAsia="標楷體" w:hAnsi="標楷體" w:cs="標楷體"/>
                <w:sz w:val="20"/>
                <w:szCs w:val="20"/>
                <w:highlight w:val="white"/>
              </w:rPr>
              <w:t>Messenger</w:t>
            </w:r>
            <w:r>
              <w:rPr>
                <w:rFonts w:ascii="標楷體" w:eastAsia="標楷體" w:hAnsi="標楷體" w:cs="標楷體"/>
                <w:sz w:val="20"/>
                <w:szCs w:val="20"/>
                <w:highlight w:val="white"/>
              </w:rPr>
              <w:t>、</w:t>
            </w:r>
            <w:r>
              <w:rPr>
                <w:rFonts w:ascii="標楷體" w:eastAsia="標楷體" w:hAnsi="標楷體" w:cs="標楷體"/>
                <w:sz w:val="20"/>
                <w:szCs w:val="20"/>
                <w:highlight w:val="white"/>
              </w:rPr>
              <w:t>Cortana</w:t>
            </w:r>
            <w:r>
              <w:rPr>
                <w:rFonts w:ascii="標楷體" w:eastAsia="標楷體" w:hAnsi="標楷體" w:cs="標楷體"/>
                <w:sz w:val="20"/>
                <w:szCs w:val="20"/>
                <w:highlight w:val="white"/>
              </w:rPr>
              <w:t>、</w:t>
            </w:r>
            <w:r>
              <w:rPr>
                <w:rFonts w:ascii="標楷體" w:eastAsia="標楷體" w:hAnsi="標楷體" w:cs="標楷體"/>
                <w:sz w:val="20"/>
                <w:szCs w:val="20"/>
                <w:highlight w:val="white"/>
              </w:rPr>
              <w:t>Alexa</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不須具備程式能力操作網路介面即可。</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rPr>
              <w:t>對答較為死板，可能無法得到預期的回覆。</w:t>
            </w:r>
          </w:p>
        </w:tc>
        <w:tc>
          <w:tcPr>
            <w:tcW w:w="1380"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Yes</w:t>
            </w:r>
          </w:p>
        </w:tc>
      </w:tr>
      <w:tr w:rsidR="007227F6">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Amazon Lex</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highlight w:val="white"/>
              </w:rPr>
            </w:pPr>
            <w:r>
              <w:rPr>
                <w:rFonts w:ascii="標楷體" w:eastAsia="標楷體" w:hAnsi="標楷體" w:cs="標楷體"/>
                <w:sz w:val="20"/>
                <w:szCs w:val="20"/>
                <w:highlight w:val="white"/>
              </w:rPr>
              <w:t>Messenger</w:t>
            </w:r>
            <w:r>
              <w:rPr>
                <w:rFonts w:ascii="標楷體" w:eastAsia="標楷體" w:hAnsi="標楷體" w:cs="標楷體"/>
                <w:sz w:val="20"/>
                <w:szCs w:val="20"/>
                <w:highlight w:val="white"/>
              </w:rPr>
              <w:t>、</w:t>
            </w:r>
            <w:r>
              <w:rPr>
                <w:rFonts w:ascii="標楷體" w:eastAsia="標楷體" w:hAnsi="標楷體" w:cs="標楷體"/>
                <w:sz w:val="20"/>
                <w:szCs w:val="20"/>
                <w:highlight w:val="white"/>
              </w:rPr>
              <w:t>Slack</w:t>
            </w:r>
            <w:r>
              <w:rPr>
                <w:rFonts w:ascii="標楷體" w:eastAsia="標楷體" w:hAnsi="標楷體" w:cs="標楷體"/>
                <w:sz w:val="20"/>
                <w:szCs w:val="20"/>
                <w:highlight w:val="white"/>
              </w:rPr>
              <w:t>、</w:t>
            </w:r>
          </w:p>
          <w:p w:rsidR="007227F6" w:rsidRDefault="00621B2B">
            <w:pPr>
              <w:widowControl w:val="0"/>
              <w:spacing w:line="240" w:lineRule="auto"/>
              <w:rPr>
                <w:rFonts w:ascii="標楷體" w:eastAsia="標楷體" w:hAnsi="標楷體" w:cs="標楷體"/>
                <w:sz w:val="20"/>
                <w:szCs w:val="20"/>
              </w:rPr>
            </w:pPr>
            <w:proofErr w:type="spellStart"/>
            <w:r>
              <w:rPr>
                <w:rFonts w:ascii="標楷體" w:eastAsia="標楷體" w:hAnsi="標楷體" w:cs="標楷體"/>
                <w:sz w:val="20"/>
                <w:szCs w:val="20"/>
                <w:highlight w:val="white"/>
              </w:rPr>
              <w:t>Twilio</w:t>
            </w:r>
            <w:proofErr w:type="spellEnd"/>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hint="eastAsia"/>
                <w:sz w:val="20"/>
                <w:szCs w:val="20"/>
              </w:rPr>
            </w:pPr>
            <w:r>
              <w:rPr>
                <w:rFonts w:ascii="標楷體" w:eastAsia="標楷體" w:hAnsi="標楷體" w:cs="標楷體"/>
                <w:sz w:val="20"/>
                <w:szCs w:val="20"/>
                <w:highlight w:val="white"/>
              </w:rPr>
              <w:t>可與</w:t>
            </w:r>
            <w:r>
              <w:rPr>
                <w:rFonts w:ascii="標楷體" w:eastAsia="標楷體" w:hAnsi="標楷體" w:cs="標楷體"/>
                <w:sz w:val="20"/>
                <w:szCs w:val="20"/>
                <w:highlight w:val="white"/>
              </w:rPr>
              <w:t>AWS</w:t>
            </w:r>
            <w:r w:rsidR="00EA41ED">
              <w:rPr>
                <w:rFonts w:ascii="標楷體" w:eastAsia="標楷體" w:hAnsi="標楷體" w:cs="標楷體"/>
                <w:sz w:val="20"/>
                <w:szCs w:val="20"/>
                <w:highlight w:val="white"/>
              </w:rPr>
              <w:t>平台上的服務做整合</w:t>
            </w:r>
            <w:r w:rsidR="00EA41ED">
              <w:rPr>
                <w:rFonts w:ascii="標楷體" w:eastAsia="標楷體" w:hAnsi="標楷體" w:cs="標楷體" w:hint="eastAsia"/>
                <w:sz w:val="20"/>
                <w:szCs w:val="20"/>
                <w:highlight w:val="white"/>
              </w:rPr>
              <w:t>，提供強大的功能</w:t>
            </w:r>
          </w:p>
        </w:tc>
        <w:tc>
          <w:tcPr>
            <w:tcW w:w="1665"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訓練語言只支持美式英語，不支援他國語言。</w:t>
            </w:r>
          </w:p>
        </w:tc>
        <w:tc>
          <w:tcPr>
            <w:tcW w:w="1380" w:type="dxa"/>
            <w:shd w:val="clear" w:color="auto" w:fill="auto"/>
            <w:tcMar>
              <w:top w:w="100" w:type="dxa"/>
              <w:left w:w="100" w:type="dxa"/>
              <w:bottom w:w="100" w:type="dxa"/>
              <w:right w:w="100" w:type="dxa"/>
            </w:tcMar>
          </w:tcPr>
          <w:p w:rsidR="007227F6" w:rsidRDefault="00621B2B">
            <w:pPr>
              <w:widowControl w:val="0"/>
              <w:spacing w:line="240" w:lineRule="auto"/>
              <w:rPr>
                <w:rFonts w:ascii="標楷體" w:eastAsia="標楷體" w:hAnsi="標楷體" w:cs="標楷體"/>
                <w:sz w:val="20"/>
                <w:szCs w:val="20"/>
              </w:rPr>
            </w:pPr>
            <w:r>
              <w:rPr>
                <w:rFonts w:ascii="標楷體" w:eastAsia="標楷體" w:hAnsi="標楷體" w:cs="標楷體"/>
                <w:sz w:val="20"/>
                <w:szCs w:val="20"/>
                <w:highlight w:val="white"/>
              </w:rPr>
              <w:t>No</w:t>
            </w:r>
          </w:p>
        </w:tc>
      </w:tr>
    </w:tbl>
    <w:p w:rsidR="007227F6" w:rsidRDefault="007227F6">
      <w:pPr>
        <w:rPr>
          <w:rFonts w:ascii="標楷體" w:eastAsia="標楷體" w:hAnsi="標楷體" w:cs="標楷體"/>
          <w:sz w:val="24"/>
          <w:szCs w:val="24"/>
        </w:rPr>
      </w:pPr>
    </w:p>
    <w:p w:rsidR="007227F6" w:rsidRDefault="00621B2B">
      <w:pPr>
        <w:pStyle w:val="2"/>
        <w:rPr>
          <w:rFonts w:ascii="標楷體" w:eastAsia="標楷體" w:hAnsi="標楷體" w:cs="標楷體"/>
        </w:rPr>
      </w:pPr>
      <w:bookmarkStart w:id="5" w:name="_fxqwdabh3sac" w:colFirst="0" w:colLast="0"/>
      <w:bookmarkEnd w:id="5"/>
      <w:r>
        <w:rPr>
          <w:rFonts w:ascii="標楷體" w:eastAsia="標楷體" w:hAnsi="標楷體" w:cs="標楷體"/>
        </w:rPr>
        <w:lastRenderedPageBreak/>
        <w:t>(</w:t>
      </w:r>
      <w:r>
        <w:rPr>
          <w:rFonts w:ascii="標楷體" w:eastAsia="標楷體" w:hAnsi="標楷體" w:cs="標楷體"/>
        </w:rPr>
        <w:t>二</w:t>
      </w:r>
      <w:r>
        <w:rPr>
          <w:rFonts w:ascii="標楷體" w:eastAsia="標楷體" w:hAnsi="標楷體" w:cs="標楷體"/>
        </w:rPr>
        <w:t>)</w:t>
      </w:r>
      <w:r>
        <w:rPr>
          <w:rFonts w:ascii="標楷體" w:eastAsia="標楷體" w:hAnsi="標楷體" w:cs="標楷體"/>
        </w:rPr>
        <w:t>整體時程與工作規劃</w:t>
      </w:r>
    </w:p>
    <w:p w:rsidR="007227F6" w:rsidRDefault="00621B2B">
      <w:pPr>
        <w:rPr>
          <w:rFonts w:ascii="標楷體" w:eastAsia="標楷體" w:hAnsi="標楷體" w:cs="標楷體"/>
        </w:rPr>
      </w:pPr>
      <w:r>
        <w:tab/>
      </w:r>
      <w:r>
        <w:rPr>
          <w:rFonts w:ascii="標楷體" w:eastAsia="標楷體" w:hAnsi="標楷體" w:cs="標楷體"/>
          <w:noProof/>
        </w:rPr>
        <w:drawing>
          <wp:inline distT="114300" distB="114300" distL="114300" distR="114300">
            <wp:extent cx="5734050" cy="408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4089400"/>
                    </a:xfrm>
                    <a:prstGeom prst="rect">
                      <a:avLst/>
                    </a:prstGeom>
                    <a:ln/>
                  </pic:spPr>
                </pic:pic>
              </a:graphicData>
            </a:graphic>
          </wp:inline>
        </w:drawing>
      </w:r>
    </w:p>
    <w:p w:rsidR="007227F6" w:rsidRDefault="00621B2B">
      <w:pPr>
        <w:rPr>
          <w:rFonts w:ascii="標楷體" w:eastAsia="標楷體" w:hAnsi="標楷體" w:cs="標楷體"/>
          <w:sz w:val="24"/>
          <w:szCs w:val="24"/>
        </w:rPr>
      </w:pPr>
      <w:r>
        <w:rPr>
          <w:rFonts w:ascii="標楷體" w:eastAsia="標楷體" w:hAnsi="標楷體" w:cs="標楷體"/>
        </w:rPr>
        <w:tab/>
      </w:r>
      <w:r>
        <w:rPr>
          <w:rFonts w:ascii="標楷體" w:eastAsia="標楷體" w:hAnsi="標楷體" w:cs="標楷體"/>
        </w:rPr>
        <w:tab/>
      </w:r>
      <w:r>
        <w:rPr>
          <w:rFonts w:ascii="標楷體" w:eastAsia="標楷體" w:hAnsi="標楷體" w:cs="標楷體"/>
        </w:rPr>
        <w:tab/>
      </w:r>
      <w:r>
        <w:rPr>
          <w:rFonts w:ascii="標楷體" w:eastAsia="標楷體" w:hAnsi="標楷體" w:cs="標楷體"/>
        </w:rPr>
        <w:tab/>
        <w:t xml:space="preserve">     </w:t>
      </w:r>
      <w:r>
        <w:rPr>
          <w:rFonts w:ascii="標楷體" w:eastAsia="標楷體" w:hAnsi="標楷體" w:cs="標楷體"/>
          <w:sz w:val="24"/>
          <w:szCs w:val="24"/>
        </w:rPr>
        <w:t>圖</w:t>
      </w:r>
      <w:r>
        <w:rPr>
          <w:rFonts w:ascii="標楷體" w:eastAsia="標楷體" w:hAnsi="標楷體" w:cs="標楷體"/>
          <w:sz w:val="24"/>
          <w:szCs w:val="24"/>
        </w:rPr>
        <w:t xml:space="preserve">1 </w:t>
      </w:r>
      <w:r>
        <w:rPr>
          <w:rFonts w:ascii="標楷體" w:eastAsia="標楷體" w:hAnsi="標楷體" w:cs="標楷體"/>
          <w:sz w:val="24"/>
          <w:szCs w:val="24"/>
        </w:rPr>
        <w:t>專題進度甘特圖</w:t>
      </w:r>
    </w:p>
    <w:p w:rsidR="007227F6" w:rsidRDefault="00621B2B">
      <w:pPr>
        <w:pStyle w:val="2"/>
        <w:rPr>
          <w:rFonts w:ascii="標楷體" w:eastAsia="標楷體" w:hAnsi="標楷體" w:cs="標楷體"/>
        </w:rPr>
      </w:pPr>
      <w:bookmarkStart w:id="6" w:name="_idt1ntp8nqhu" w:colFirst="0" w:colLast="0"/>
      <w:bookmarkEnd w:id="6"/>
      <w:r>
        <w:rPr>
          <w:rFonts w:ascii="標楷體" w:eastAsia="標楷體" w:hAnsi="標楷體" w:cs="標楷體"/>
        </w:rPr>
        <w:t>(</w:t>
      </w:r>
      <w:r>
        <w:rPr>
          <w:rFonts w:ascii="標楷體" w:eastAsia="標楷體" w:hAnsi="標楷體" w:cs="標楷體"/>
        </w:rPr>
        <w:t>三</w:t>
      </w:r>
      <w:r>
        <w:rPr>
          <w:rFonts w:ascii="標楷體" w:eastAsia="標楷體" w:hAnsi="標楷體" w:cs="標楷體"/>
        </w:rPr>
        <w:t>)</w:t>
      </w:r>
      <w:r>
        <w:rPr>
          <w:rFonts w:ascii="標楷體" w:eastAsia="標楷體" w:hAnsi="標楷體" w:cs="標楷體"/>
        </w:rPr>
        <w:t>經費規劃及使用情形</w:t>
      </w:r>
    </w:p>
    <w:p w:rsidR="007227F6" w:rsidRDefault="00621B2B">
      <w:r>
        <w:tab/>
      </w:r>
      <w:r>
        <w:rPr>
          <w:rFonts w:ascii="標楷體" w:eastAsia="標楷體" w:hAnsi="標楷體" w:cs="標楷體"/>
        </w:rPr>
        <w:t>基本上都是</w:t>
      </w:r>
      <w:r w:rsidR="005D63E2">
        <w:rPr>
          <w:rFonts w:ascii="標楷體" w:eastAsia="標楷體" w:hAnsi="標楷體" w:cs="標楷體" w:hint="eastAsia"/>
        </w:rPr>
        <w:t>免費</w:t>
      </w:r>
      <w:r>
        <w:rPr>
          <w:rFonts w:ascii="標楷體" w:eastAsia="標楷體" w:hAnsi="標楷體" w:cs="標楷體"/>
        </w:rPr>
        <w:t>軟體開發，目前尚無經費需求</w:t>
      </w:r>
    </w:p>
    <w:p w:rsidR="007227F6" w:rsidRDefault="00621B2B">
      <w:pPr>
        <w:pStyle w:val="2"/>
        <w:rPr>
          <w:rFonts w:ascii="標楷體" w:eastAsia="標楷體" w:hAnsi="標楷體" w:cs="標楷體"/>
        </w:rPr>
      </w:pPr>
      <w:bookmarkStart w:id="7" w:name="_qaieu2vere27" w:colFirst="0" w:colLast="0"/>
      <w:bookmarkEnd w:id="7"/>
      <w:r>
        <w:rPr>
          <w:rFonts w:ascii="標楷體" w:eastAsia="標楷體" w:hAnsi="標楷體" w:cs="標楷體"/>
        </w:rPr>
        <w:t>(</w:t>
      </w:r>
      <w:r>
        <w:rPr>
          <w:rFonts w:ascii="標楷體" w:eastAsia="標楷體" w:hAnsi="標楷體" w:cs="標楷體"/>
        </w:rPr>
        <w:t>四</w:t>
      </w:r>
      <w:r>
        <w:rPr>
          <w:rFonts w:ascii="標楷體" w:eastAsia="標楷體" w:hAnsi="標楷體" w:cs="標楷體"/>
        </w:rPr>
        <w:t>)</w:t>
      </w:r>
      <w:r>
        <w:rPr>
          <w:rFonts w:ascii="標楷體" w:eastAsia="標楷體" w:hAnsi="標楷體" w:cs="標楷體"/>
        </w:rPr>
        <w:t>問題及如何達成預期目標</w:t>
      </w:r>
    </w:p>
    <w:p w:rsidR="007227F6" w:rsidRDefault="00621B2B">
      <w:pPr>
        <w:ind w:left="720"/>
        <w:rPr>
          <w:rFonts w:ascii="標楷體" w:eastAsia="標楷體" w:hAnsi="標楷體" w:cs="標楷體"/>
        </w:rPr>
      </w:pPr>
      <w:r>
        <w:rPr>
          <w:rFonts w:ascii="標楷體" w:eastAsia="標楷體" w:hAnsi="標楷體" w:cs="標楷體"/>
        </w:rPr>
        <w:t>為了達成前述的研究動機並結合現有的機器人框架優點，我們預計於所提出的機器人框架上的功能包含</w:t>
      </w:r>
      <w:r>
        <w:rPr>
          <w:rFonts w:ascii="標楷體" w:eastAsia="標楷體" w:hAnsi="標楷體" w:cs="標楷體"/>
        </w:rPr>
        <w:t>(1)</w:t>
      </w:r>
      <w:r>
        <w:rPr>
          <w:rFonts w:ascii="標楷體" w:eastAsia="標楷體" w:hAnsi="標楷體" w:cs="標楷體"/>
        </w:rPr>
        <w:t>跨平台功能</w:t>
      </w:r>
      <w:r>
        <w:rPr>
          <w:rFonts w:ascii="標楷體" w:eastAsia="標楷體" w:hAnsi="標楷體" w:cs="標楷體"/>
        </w:rPr>
        <w:t>(</w:t>
      </w:r>
      <w:r w:rsidR="00EA41ED">
        <w:rPr>
          <w:rFonts w:ascii="標楷體" w:eastAsia="標楷體" w:hAnsi="標楷體" w:cs="標楷體" w:hint="eastAsia"/>
        </w:rPr>
        <w:t>2</w:t>
      </w:r>
      <w:r>
        <w:rPr>
          <w:rFonts w:ascii="標楷體" w:eastAsia="標楷體" w:hAnsi="標楷體" w:cs="標楷體"/>
        </w:rPr>
        <w:t>)Bot</w:t>
      </w:r>
      <w:r>
        <w:rPr>
          <w:rFonts w:ascii="標楷體" w:eastAsia="標楷體" w:hAnsi="標楷體" w:cs="標楷體"/>
        </w:rPr>
        <w:t>的語意分析與回應</w:t>
      </w:r>
      <w:r w:rsidR="00EA41ED">
        <w:rPr>
          <w:rFonts w:ascii="標楷體" w:eastAsia="標楷體" w:hAnsi="標楷體" w:cs="標楷體"/>
        </w:rPr>
        <w:t>(3</w:t>
      </w:r>
      <w:r>
        <w:rPr>
          <w:rFonts w:ascii="標楷體" w:eastAsia="標楷體" w:hAnsi="標楷體" w:cs="標楷體"/>
        </w:rPr>
        <w:t>)</w:t>
      </w:r>
      <w:r w:rsidR="00EA41ED">
        <w:rPr>
          <w:rFonts w:ascii="標楷體" w:eastAsia="標楷體" w:hAnsi="標楷體" w:cs="標楷體" w:hint="eastAsia"/>
        </w:rPr>
        <w:t>小遊戲，其中</w:t>
      </w:r>
      <w:r>
        <w:rPr>
          <w:rFonts w:ascii="標楷體" w:eastAsia="標楷體" w:hAnsi="標楷體" w:cs="標楷體"/>
        </w:rPr>
        <w:t>(</w:t>
      </w:r>
      <w:r w:rsidR="00EA41ED">
        <w:rPr>
          <w:rFonts w:ascii="標楷體" w:eastAsia="標楷體" w:hAnsi="標楷體" w:cs="標楷體"/>
        </w:rPr>
        <w:t>2</w:t>
      </w:r>
      <w:r>
        <w:rPr>
          <w:rFonts w:ascii="標楷體" w:eastAsia="標楷體" w:hAnsi="標楷體" w:cs="標楷體"/>
        </w:rPr>
        <w:t>)</w:t>
      </w:r>
      <w:r>
        <w:rPr>
          <w:rFonts w:ascii="標楷體" w:eastAsia="標楷體" w:hAnsi="標楷體" w:cs="標楷體"/>
        </w:rPr>
        <w:t>、</w:t>
      </w:r>
      <w:r>
        <w:rPr>
          <w:rFonts w:ascii="標楷體" w:eastAsia="標楷體" w:hAnsi="標楷體" w:cs="標楷體"/>
        </w:rPr>
        <w:t>(</w:t>
      </w:r>
      <w:r w:rsidR="00EA41ED">
        <w:rPr>
          <w:rFonts w:ascii="標楷體" w:eastAsia="標楷體" w:hAnsi="標楷體" w:cs="標楷體"/>
        </w:rPr>
        <w:t>3</w:t>
      </w:r>
      <w:r>
        <w:rPr>
          <w:rFonts w:ascii="標楷體" w:eastAsia="標楷體" w:hAnsi="標楷體" w:cs="標楷體"/>
        </w:rPr>
        <w:t>)</w:t>
      </w:r>
      <w:r>
        <w:rPr>
          <w:rFonts w:ascii="標楷體" w:eastAsia="標楷體" w:hAnsi="標楷體" w:cs="標楷體"/>
        </w:rPr>
        <w:t>為包含在</w:t>
      </w:r>
      <w:r w:rsidR="00EA41ED">
        <w:rPr>
          <w:rFonts w:ascii="標楷體" w:eastAsia="標楷體" w:hAnsi="標楷體" w:cs="標楷體"/>
        </w:rPr>
        <w:t xml:space="preserve">Plugin </w:t>
      </w:r>
      <w:proofErr w:type="spellStart"/>
      <w:r w:rsidR="00EA41ED">
        <w:rPr>
          <w:rFonts w:ascii="標楷體" w:eastAsia="標楷體" w:hAnsi="標楷體" w:cs="標楷體"/>
        </w:rPr>
        <w:t>Storge</w:t>
      </w:r>
      <w:proofErr w:type="spellEnd"/>
      <w:r>
        <w:rPr>
          <w:rFonts w:ascii="標楷體" w:eastAsia="標楷體" w:hAnsi="標楷體" w:cs="標楷體"/>
        </w:rPr>
        <w:t>中的</w:t>
      </w:r>
      <w:r w:rsidR="00EA41ED">
        <w:rPr>
          <w:rFonts w:ascii="標楷體" w:eastAsia="標楷體" w:hAnsi="標楷體" w:cs="標楷體" w:hint="eastAsia"/>
        </w:rPr>
        <w:t>plugin</w:t>
      </w:r>
      <w:r>
        <w:rPr>
          <w:rFonts w:ascii="標楷體" w:eastAsia="標楷體" w:hAnsi="標楷體" w:cs="標楷體"/>
        </w:rPr>
        <w:t>。</w:t>
      </w:r>
    </w:p>
    <w:p w:rsidR="007227F6" w:rsidRDefault="00621B2B">
      <w:pPr>
        <w:ind w:firstLine="720"/>
        <w:rPr>
          <w:rFonts w:ascii="標楷體" w:eastAsia="標楷體" w:hAnsi="標楷體" w:cs="標楷體"/>
        </w:rPr>
      </w:pPr>
      <w:r>
        <w:rPr>
          <w:rFonts w:ascii="標楷體" w:eastAsia="標楷體" w:hAnsi="標楷體" w:cs="標楷體"/>
        </w:rPr>
        <w:t>統整上述所提到之功能，我們將以圖</w:t>
      </w:r>
      <w:r>
        <w:rPr>
          <w:rFonts w:ascii="標楷體" w:eastAsia="標楷體" w:hAnsi="標楷體" w:cs="標楷體"/>
        </w:rPr>
        <w:t>2</w:t>
      </w:r>
      <w:r>
        <w:rPr>
          <w:rFonts w:ascii="標楷體" w:eastAsia="標楷體" w:hAnsi="標楷體" w:cs="標楷體"/>
        </w:rPr>
        <w:t>的架構來進行整合及詳細說明</w:t>
      </w:r>
    </w:p>
    <w:p w:rsidR="007227F6" w:rsidRDefault="00621B2B">
      <w:pPr>
        <w:rPr>
          <w:rFonts w:ascii="標楷體" w:eastAsia="標楷體" w:hAnsi="標楷體" w:cs="標楷體"/>
          <w:sz w:val="24"/>
          <w:szCs w:val="24"/>
        </w:rPr>
      </w:pPr>
      <w:r>
        <w:rPr>
          <w:rFonts w:ascii="標楷體" w:eastAsia="標楷體" w:hAnsi="標楷體" w:cs="標楷體"/>
          <w:sz w:val="24"/>
          <w:szCs w:val="24"/>
        </w:rPr>
        <w:lastRenderedPageBreak/>
        <w:t xml:space="preserve">          </w:t>
      </w:r>
      <w:r w:rsidR="00830A20">
        <w:rPr>
          <w:noProof/>
        </w:rPr>
        <w:drawing>
          <wp:inline distT="0" distB="0" distL="0" distR="0" wp14:anchorId="2260A238" wp14:editId="7D9CEB5F">
            <wp:extent cx="5733415" cy="2183130"/>
            <wp:effectExtent l="0" t="0" r="635"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183130"/>
                    </a:xfrm>
                    <a:prstGeom prst="rect">
                      <a:avLst/>
                    </a:prstGeom>
                  </pic:spPr>
                </pic:pic>
              </a:graphicData>
            </a:graphic>
          </wp:inline>
        </w:drawing>
      </w:r>
    </w:p>
    <w:p w:rsidR="007227F6" w:rsidRDefault="00621B2B">
      <w:pPr>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圖</w:t>
      </w:r>
      <w:r>
        <w:rPr>
          <w:rFonts w:ascii="標楷體" w:eastAsia="標楷體" w:hAnsi="標楷體" w:cs="標楷體"/>
          <w:sz w:val="24"/>
          <w:szCs w:val="24"/>
        </w:rPr>
        <w:t xml:space="preserve">2 </w:t>
      </w:r>
      <w:r>
        <w:rPr>
          <w:rFonts w:ascii="標楷體" w:eastAsia="標楷體" w:hAnsi="標楷體" w:cs="標楷體"/>
          <w:sz w:val="24"/>
          <w:szCs w:val="24"/>
        </w:rPr>
        <w:t>框架架構圖</w:t>
      </w:r>
    </w:p>
    <w:p w:rsidR="00830A20" w:rsidRDefault="00F612F8" w:rsidP="00830A20">
      <w:pPr>
        <w:rPr>
          <w:rFonts w:ascii="標楷體" w:eastAsia="標楷體" w:hAnsi="標楷體" w:cs="標楷體"/>
          <w:sz w:val="24"/>
          <w:szCs w:val="24"/>
        </w:rPr>
      </w:pPr>
      <w:r w:rsidRPr="00F612F8">
        <w:rPr>
          <w:rFonts w:ascii="標楷體" w:eastAsia="標楷體" w:hAnsi="標楷體" w:cs="標楷體" w:hint="eastAsia"/>
          <w:sz w:val="24"/>
          <w:szCs w:val="24"/>
        </w:rPr>
        <w:t xml:space="preserve">A. 3rd Party </w:t>
      </w:r>
      <w:proofErr w:type="gramStart"/>
      <w:r w:rsidRPr="00F612F8">
        <w:rPr>
          <w:rFonts w:ascii="標楷體" w:eastAsia="標楷體" w:hAnsi="標楷體" w:cs="標楷體" w:hint="eastAsia"/>
          <w:sz w:val="24"/>
          <w:szCs w:val="24"/>
        </w:rPr>
        <w:t>Plugins:第三方插件</w:t>
      </w:r>
      <w:proofErr w:type="gramEnd"/>
      <w:r w:rsidRPr="00F612F8">
        <w:rPr>
          <w:rFonts w:ascii="標楷體" w:eastAsia="標楷體" w:hAnsi="標楷體" w:cs="標楷體" w:hint="eastAsia"/>
          <w:sz w:val="24"/>
          <w:szCs w:val="24"/>
        </w:rPr>
        <w:t>，為機器人框架使用者要使用的插件的基本檔案，使用者需自行撰寫或者使用開源程式來編寫插件</w:t>
      </w:r>
    </w:p>
    <w:p w:rsidR="00830A20" w:rsidRDefault="00F612F8" w:rsidP="00830A20">
      <w:pPr>
        <w:rPr>
          <w:rFonts w:ascii="標楷體" w:eastAsia="標楷體" w:hAnsi="標楷體" w:cs="標楷體"/>
          <w:sz w:val="24"/>
          <w:szCs w:val="24"/>
        </w:rPr>
      </w:pPr>
      <w:r w:rsidRPr="00F612F8">
        <w:rPr>
          <w:rFonts w:ascii="標楷體" w:eastAsia="標楷體" w:hAnsi="標楷體" w:cs="標楷體" w:hint="eastAsia"/>
          <w:sz w:val="24"/>
          <w:szCs w:val="24"/>
        </w:rPr>
        <w:t xml:space="preserve">B. Plugin </w:t>
      </w:r>
      <w:proofErr w:type="gramStart"/>
      <w:r w:rsidRPr="00F612F8">
        <w:rPr>
          <w:rFonts w:ascii="標楷體" w:eastAsia="標楷體" w:hAnsi="標楷體" w:cs="標楷體" w:hint="eastAsia"/>
          <w:sz w:val="24"/>
          <w:szCs w:val="24"/>
        </w:rPr>
        <w:t>Adapter:插件轉接器</w:t>
      </w:r>
      <w:proofErr w:type="gramEnd"/>
      <w:r w:rsidRPr="00F612F8">
        <w:rPr>
          <w:rFonts w:ascii="標楷體" w:eastAsia="標楷體" w:hAnsi="標楷體" w:cs="標楷體" w:hint="eastAsia"/>
          <w:sz w:val="24"/>
          <w:szCs w:val="24"/>
        </w:rPr>
        <w:t>，可將第三方插件符合我們制定的插件規範</w:t>
      </w:r>
    </w:p>
    <w:p w:rsidR="007227F6" w:rsidRDefault="00F612F8" w:rsidP="00830A20">
      <w:pPr>
        <w:rPr>
          <w:rFonts w:ascii="標楷體" w:eastAsia="標楷體" w:hAnsi="標楷體" w:cs="標楷體"/>
          <w:sz w:val="24"/>
          <w:szCs w:val="24"/>
        </w:rPr>
      </w:pPr>
      <w:r w:rsidRPr="00F612F8">
        <w:rPr>
          <w:rFonts w:ascii="標楷體" w:eastAsia="標楷體" w:hAnsi="標楷體" w:cs="標楷體" w:hint="eastAsia"/>
          <w:sz w:val="24"/>
          <w:szCs w:val="24"/>
        </w:rPr>
        <w:t xml:space="preserve">C. Plugin </w:t>
      </w:r>
      <w:proofErr w:type="gramStart"/>
      <w:r w:rsidRPr="00F612F8">
        <w:rPr>
          <w:rFonts w:ascii="標楷體" w:eastAsia="標楷體" w:hAnsi="標楷體" w:cs="標楷體" w:hint="eastAsia"/>
          <w:sz w:val="24"/>
          <w:szCs w:val="24"/>
        </w:rPr>
        <w:t>Manager:插件管理器</w:t>
      </w:r>
      <w:proofErr w:type="gramEnd"/>
      <w:r w:rsidRPr="00F612F8">
        <w:rPr>
          <w:rFonts w:ascii="標楷體" w:eastAsia="標楷體" w:hAnsi="標楷體" w:cs="標楷體" w:hint="eastAsia"/>
          <w:sz w:val="24"/>
          <w:szCs w:val="24"/>
        </w:rPr>
        <w:t>，將所有插件統一管理，使用者可以以此來統一載入以及瀏覽所有插件</w:t>
      </w:r>
    </w:p>
    <w:p w:rsidR="00830A20" w:rsidRDefault="00830A20" w:rsidP="00830A20">
      <w:pPr>
        <w:rPr>
          <w:rFonts w:ascii="標楷體" w:eastAsia="標楷體" w:hAnsi="標楷體" w:cs="標楷體"/>
          <w:sz w:val="24"/>
          <w:szCs w:val="24"/>
        </w:rPr>
      </w:pPr>
      <w:r w:rsidRPr="00830A20">
        <w:rPr>
          <w:rFonts w:ascii="標楷體" w:eastAsia="標楷體" w:hAnsi="標楷體" w:cs="標楷體" w:hint="eastAsia"/>
          <w:sz w:val="24"/>
          <w:szCs w:val="24"/>
        </w:rPr>
        <w:t xml:space="preserve">D. Connection </w:t>
      </w:r>
      <w:proofErr w:type="spellStart"/>
      <w:proofErr w:type="gramStart"/>
      <w:r w:rsidRPr="00830A20">
        <w:rPr>
          <w:rFonts w:ascii="標楷體" w:eastAsia="標楷體" w:hAnsi="標楷體" w:cs="標楷體" w:hint="eastAsia"/>
          <w:sz w:val="24"/>
          <w:szCs w:val="24"/>
        </w:rPr>
        <w:t>Manager:Bot</w:t>
      </w:r>
      <w:proofErr w:type="spellEnd"/>
      <w:proofErr w:type="gramEnd"/>
      <w:r w:rsidRPr="00830A20">
        <w:rPr>
          <w:rFonts w:ascii="標楷體" w:eastAsia="標楷體" w:hAnsi="標楷體" w:cs="標楷體" w:hint="eastAsia"/>
          <w:sz w:val="24"/>
          <w:szCs w:val="24"/>
        </w:rPr>
        <w:t>用來對社交平台(</w:t>
      </w:r>
      <w:proofErr w:type="spellStart"/>
      <w:r w:rsidRPr="00830A20">
        <w:rPr>
          <w:rFonts w:ascii="標楷體" w:eastAsia="標楷體" w:hAnsi="標楷體" w:cs="標楷體" w:hint="eastAsia"/>
          <w:sz w:val="24"/>
          <w:szCs w:val="24"/>
        </w:rPr>
        <w:t>Facebook,Line</w:t>
      </w:r>
      <w:proofErr w:type="spellEnd"/>
      <w:r w:rsidRPr="00830A20">
        <w:rPr>
          <w:rFonts w:ascii="標楷體" w:eastAsia="標楷體" w:hAnsi="標楷體" w:cs="標楷體" w:hint="eastAsia"/>
          <w:sz w:val="24"/>
          <w:szCs w:val="24"/>
        </w:rPr>
        <w:t>)進行基本連線的管理，例如Port的監聽、平台的認證、</w:t>
      </w:r>
      <w:proofErr w:type="spellStart"/>
      <w:r w:rsidRPr="00830A20">
        <w:rPr>
          <w:rFonts w:ascii="標楷體" w:eastAsia="標楷體" w:hAnsi="標楷體" w:cs="標楷體" w:hint="eastAsia"/>
          <w:sz w:val="24"/>
          <w:szCs w:val="24"/>
        </w:rPr>
        <w:t>Webhook</w:t>
      </w:r>
      <w:proofErr w:type="spellEnd"/>
      <w:r w:rsidRPr="00830A20">
        <w:rPr>
          <w:rFonts w:ascii="標楷體" w:eastAsia="標楷體" w:hAnsi="標楷體" w:cs="標楷體" w:hint="eastAsia"/>
          <w:sz w:val="24"/>
          <w:szCs w:val="24"/>
        </w:rPr>
        <w:t>連線以及傳送</w:t>
      </w:r>
      <w:r>
        <w:rPr>
          <w:rFonts w:ascii="標楷體" w:eastAsia="標楷體" w:hAnsi="標楷體" w:cs="標楷體" w:hint="eastAsia"/>
          <w:sz w:val="24"/>
          <w:szCs w:val="24"/>
        </w:rPr>
        <w:t>API</w:t>
      </w:r>
    </w:p>
    <w:p w:rsidR="00830A20" w:rsidRDefault="00830A20" w:rsidP="00830A20">
      <w:pPr>
        <w:rPr>
          <w:rFonts w:ascii="標楷體" w:eastAsia="標楷體" w:hAnsi="標楷體" w:cs="標楷體" w:hint="eastAsia"/>
          <w:sz w:val="24"/>
          <w:szCs w:val="24"/>
        </w:rPr>
      </w:pPr>
      <w:r w:rsidRPr="00830A20">
        <w:rPr>
          <w:rFonts w:ascii="標楷體" w:eastAsia="標楷體" w:hAnsi="標楷體" w:cs="標楷體" w:hint="eastAsia"/>
          <w:sz w:val="24"/>
          <w:szCs w:val="24"/>
        </w:rPr>
        <w:t xml:space="preserve">E. Bot Fundamental </w:t>
      </w:r>
      <w:proofErr w:type="gramStart"/>
      <w:r w:rsidRPr="00830A20">
        <w:rPr>
          <w:rFonts w:ascii="標楷體" w:eastAsia="標楷體" w:hAnsi="標楷體" w:cs="標楷體" w:hint="eastAsia"/>
          <w:sz w:val="24"/>
          <w:szCs w:val="24"/>
        </w:rPr>
        <w:t>Core:此框架的核心模組</w:t>
      </w:r>
      <w:proofErr w:type="gramEnd"/>
      <w:r w:rsidRPr="00830A20">
        <w:rPr>
          <w:rFonts w:ascii="標楷體" w:eastAsia="標楷體" w:hAnsi="標楷體" w:cs="標楷體" w:hint="eastAsia"/>
          <w:sz w:val="24"/>
          <w:szCs w:val="24"/>
        </w:rPr>
        <w:t>，可以辨識來源平台，並透過插件管理器使用任何插件資料夾裡的插件來彈性的擴充想要增加的功能</w:t>
      </w:r>
    </w:p>
    <w:p w:rsidR="00830A20" w:rsidRDefault="00830A20" w:rsidP="00830A20">
      <w:pPr>
        <w:rPr>
          <w:rFonts w:ascii="標楷體" w:eastAsia="標楷體" w:hAnsi="標楷體" w:cs="標楷體"/>
          <w:sz w:val="24"/>
          <w:szCs w:val="24"/>
        </w:rPr>
      </w:pPr>
      <w:r w:rsidRPr="00830A20">
        <w:rPr>
          <w:rFonts w:ascii="標楷體" w:eastAsia="標楷體" w:hAnsi="標楷體" w:cs="標楷體" w:hint="eastAsia"/>
          <w:sz w:val="24"/>
          <w:szCs w:val="24"/>
        </w:rPr>
        <w:t xml:space="preserve">F. Https </w:t>
      </w:r>
      <w:proofErr w:type="gramStart"/>
      <w:r w:rsidRPr="00830A20">
        <w:rPr>
          <w:rFonts w:ascii="標楷體" w:eastAsia="標楷體" w:hAnsi="標楷體" w:cs="標楷體" w:hint="eastAsia"/>
          <w:sz w:val="24"/>
          <w:szCs w:val="24"/>
        </w:rPr>
        <w:t>Server:透過</w:t>
      </w:r>
      <w:proofErr w:type="gramEnd"/>
      <w:r w:rsidRPr="00830A20">
        <w:rPr>
          <w:rFonts w:ascii="標楷體" w:eastAsia="標楷體" w:hAnsi="標楷體" w:cs="標楷體" w:hint="eastAsia"/>
          <w:sz w:val="24"/>
          <w:szCs w:val="24"/>
        </w:rPr>
        <w:t>Https傳輸協定建立安全連線，並以此來傳</w:t>
      </w:r>
      <w:r>
        <w:rPr>
          <w:rFonts w:ascii="標楷體" w:eastAsia="標楷體" w:hAnsi="標楷體" w:cs="標楷體" w:hint="eastAsia"/>
          <w:sz w:val="24"/>
          <w:szCs w:val="24"/>
        </w:rPr>
        <w:t>輸、接收訊息</w:t>
      </w:r>
    </w:p>
    <w:p w:rsidR="00830A20" w:rsidRDefault="00830A20">
      <w:pPr>
        <w:ind w:firstLine="720"/>
        <w:rPr>
          <w:rFonts w:ascii="標楷體" w:eastAsia="標楷體" w:hAnsi="標楷體" w:cs="標楷體" w:hint="eastAsia"/>
          <w:sz w:val="24"/>
          <w:szCs w:val="24"/>
        </w:rPr>
      </w:pPr>
    </w:p>
    <w:p w:rsidR="007227F6" w:rsidRDefault="00621B2B">
      <w:pPr>
        <w:ind w:firstLine="720"/>
        <w:rPr>
          <w:rFonts w:ascii="標楷體" w:eastAsia="標楷體" w:hAnsi="標楷體" w:cs="標楷體"/>
        </w:rPr>
      </w:pPr>
      <w:r>
        <w:rPr>
          <w:rFonts w:ascii="標楷體" w:eastAsia="標楷體" w:hAnsi="標楷體" w:cs="標楷體"/>
        </w:rPr>
        <w:t>本研</w:t>
      </w:r>
      <w:r>
        <w:rPr>
          <w:rFonts w:ascii="標楷體" w:eastAsia="標楷體" w:hAnsi="標楷體" w:cs="標楷體"/>
        </w:rPr>
        <w:t>究的功能性需求將逐一講解</w:t>
      </w:r>
    </w:p>
    <w:p w:rsidR="007227F6" w:rsidRDefault="00621B2B">
      <w:pPr>
        <w:ind w:firstLine="720"/>
        <w:rPr>
          <w:rFonts w:ascii="標楷體" w:eastAsia="標楷體" w:hAnsi="標楷體" w:cs="標楷體"/>
          <w:sz w:val="26"/>
          <w:szCs w:val="26"/>
        </w:rPr>
      </w:pPr>
      <w:r>
        <w:rPr>
          <w:rFonts w:ascii="標楷體" w:eastAsia="標楷體" w:hAnsi="標楷體" w:cs="標楷體"/>
          <w:sz w:val="26"/>
          <w:szCs w:val="26"/>
        </w:rPr>
        <w:t xml:space="preserve">1. </w:t>
      </w:r>
      <w:r>
        <w:rPr>
          <w:rFonts w:ascii="標楷體" w:eastAsia="標楷體" w:hAnsi="標楷體" w:cs="標楷體"/>
          <w:sz w:val="26"/>
          <w:szCs w:val="26"/>
        </w:rPr>
        <w:t>跨平台功能</w:t>
      </w:r>
      <w:r>
        <w:rPr>
          <w:rFonts w:ascii="標楷體" w:eastAsia="標楷體" w:hAnsi="標楷體" w:cs="標楷體"/>
          <w:sz w:val="26"/>
          <w:szCs w:val="26"/>
        </w:rPr>
        <w:t>(Cross-Platform)</w:t>
      </w:r>
    </w:p>
    <w:p w:rsidR="007227F6" w:rsidRDefault="00621B2B">
      <w:pPr>
        <w:ind w:left="1440"/>
        <w:rPr>
          <w:rFonts w:ascii="標楷體" w:eastAsia="標楷體" w:hAnsi="標楷體" w:cs="標楷體"/>
        </w:rPr>
      </w:pPr>
      <w:r>
        <w:rPr>
          <w:rFonts w:ascii="標楷體" w:eastAsia="標楷體" w:hAnsi="標楷體" w:cs="標楷體"/>
        </w:rPr>
        <w:t>本研究欲建立一套</w:t>
      </w:r>
      <w:r>
        <w:rPr>
          <w:rFonts w:ascii="標楷體" w:eastAsia="標楷體" w:hAnsi="標楷體" w:cs="標楷體"/>
        </w:rPr>
        <w:t>API</w:t>
      </w:r>
      <w:r>
        <w:rPr>
          <w:rFonts w:ascii="標楷體" w:eastAsia="標楷體" w:hAnsi="標楷體" w:cs="標楷體"/>
        </w:rPr>
        <w:t>，藉此可以對各個平台的</w:t>
      </w:r>
      <w:r>
        <w:rPr>
          <w:rFonts w:ascii="標楷體" w:eastAsia="標楷體" w:hAnsi="標楷體" w:cs="標楷體"/>
        </w:rPr>
        <w:t>API</w:t>
      </w:r>
      <w:r>
        <w:rPr>
          <w:rFonts w:ascii="標楷體" w:eastAsia="標楷體" w:hAnsi="標楷體" w:cs="標楷體"/>
        </w:rPr>
        <w:t>進行統整，圖</w:t>
      </w:r>
      <w:r>
        <w:rPr>
          <w:rFonts w:ascii="標楷體" w:eastAsia="標楷體" w:hAnsi="標楷體" w:cs="標楷體"/>
        </w:rPr>
        <w:t>3</w:t>
      </w:r>
      <w:r>
        <w:rPr>
          <w:rFonts w:ascii="標楷體" w:eastAsia="標楷體" w:hAnsi="標楷體" w:cs="標楷體"/>
        </w:rPr>
        <w:t>為跨平台架構圖，使用者對使用的社交平台發出訊息，經過社交平台上的</w:t>
      </w:r>
      <w:r>
        <w:rPr>
          <w:rFonts w:ascii="標楷體" w:eastAsia="標楷體" w:hAnsi="標楷體" w:cs="標楷體"/>
        </w:rPr>
        <w:t>API</w:t>
      </w:r>
      <w:r>
        <w:rPr>
          <w:rFonts w:ascii="標楷體" w:eastAsia="標楷體" w:hAnsi="標楷體" w:cs="標楷體"/>
        </w:rPr>
        <w:t>轉換格式，回傳給機器人，而機器人在回覆訊息前會先經過統整</w:t>
      </w:r>
      <w:r>
        <w:rPr>
          <w:rFonts w:ascii="標楷體" w:eastAsia="標楷體" w:hAnsi="標楷體" w:cs="標楷體"/>
        </w:rPr>
        <w:t>API(uniform API)</w:t>
      </w:r>
      <w:r>
        <w:rPr>
          <w:rFonts w:ascii="標楷體" w:eastAsia="標楷體" w:hAnsi="標楷體" w:cs="標楷體"/>
        </w:rPr>
        <w:t>，轉換成符合使用者欲傳送平台的格式，最後再將合法格式的訊息傳給使用者。</w:t>
      </w:r>
    </w:p>
    <w:p w:rsidR="007227F6" w:rsidRDefault="00621B2B">
      <w:pPr>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ab/>
        <w:t xml:space="preserve">  </w:t>
      </w:r>
      <w:r>
        <w:rPr>
          <w:rFonts w:ascii="標楷體" w:eastAsia="標楷體" w:hAnsi="標楷體" w:cs="標楷體"/>
          <w:noProof/>
          <w:sz w:val="24"/>
          <w:szCs w:val="24"/>
        </w:rPr>
        <w:drawing>
          <wp:inline distT="114300" distB="114300" distL="114300" distR="114300">
            <wp:extent cx="4695485" cy="152876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695485" cy="1528763"/>
                    </a:xfrm>
                    <a:prstGeom prst="rect">
                      <a:avLst/>
                    </a:prstGeom>
                    <a:ln/>
                  </pic:spPr>
                </pic:pic>
              </a:graphicData>
            </a:graphic>
          </wp:inline>
        </w:drawing>
      </w:r>
    </w:p>
    <w:p w:rsidR="007227F6" w:rsidRDefault="00621B2B">
      <w:pPr>
        <w:rPr>
          <w:rFonts w:ascii="標楷體" w:eastAsia="標楷體" w:hAnsi="標楷體" w:cs="標楷體"/>
          <w:sz w:val="24"/>
          <w:szCs w:val="24"/>
        </w:rPr>
      </w:pP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t xml:space="preserve">   </w:t>
      </w:r>
      <w:r>
        <w:rPr>
          <w:rFonts w:ascii="標楷體" w:eastAsia="標楷體" w:hAnsi="標楷體" w:cs="標楷體"/>
          <w:sz w:val="24"/>
          <w:szCs w:val="24"/>
        </w:rPr>
        <w:t>圖</w:t>
      </w:r>
      <w:r>
        <w:rPr>
          <w:rFonts w:ascii="標楷體" w:eastAsia="標楷體" w:hAnsi="標楷體" w:cs="標楷體"/>
          <w:sz w:val="24"/>
          <w:szCs w:val="24"/>
        </w:rPr>
        <w:t xml:space="preserve">3 </w:t>
      </w:r>
      <w:r>
        <w:rPr>
          <w:rFonts w:ascii="標楷體" w:eastAsia="標楷體" w:hAnsi="標楷體" w:cs="標楷體"/>
          <w:sz w:val="24"/>
          <w:szCs w:val="24"/>
        </w:rPr>
        <w:t>跨平台架構圖</w:t>
      </w:r>
    </w:p>
    <w:p w:rsidR="007227F6" w:rsidRDefault="00621B2B">
      <w:pPr>
        <w:ind w:left="1440"/>
        <w:rPr>
          <w:rFonts w:ascii="標楷體" w:eastAsia="標楷體" w:hAnsi="標楷體" w:cs="標楷體"/>
        </w:rPr>
      </w:pPr>
      <w:r>
        <w:rPr>
          <w:rFonts w:ascii="標楷體" w:eastAsia="標楷體" w:hAnsi="標楷體" w:cs="標楷體"/>
        </w:rPr>
        <w:t>在本研究中需要探討</w:t>
      </w:r>
      <w:r>
        <w:rPr>
          <w:rFonts w:ascii="標楷體" w:eastAsia="標楷體" w:hAnsi="標楷體" w:cs="標楷體"/>
        </w:rPr>
        <w:t>(1)</w:t>
      </w:r>
      <w:r>
        <w:rPr>
          <w:rFonts w:ascii="標楷體" w:eastAsia="標楷體" w:hAnsi="標楷體" w:cs="標楷體"/>
        </w:rPr>
        <w:t>平台</w:t>
      </w:r>
      <w:proofErr w:type="spellStart"/>
      <w:r>
        <w:rPr>
          <w:rFonts w:ascii="標楷體" w:eastAsia="標楷體" w:hAnsi="標楷體" w:cs="標楷體"/>
        </w:rPr>
        <w:t>api</w:t>
      </w:r>
      <w:proofErr w:type="spellEnd"/>
      <w:r>
        <w:rPr>
          <w:rFonts w:ascii="標楷體" w:eastAsia="標楷體" w:hAnsi="標楷體" w:cs="標楷體"/>
        </w:rPr>
        <w:t>的訊息結構</w:t>
      </w:r>
      <w:r>
        <w:rPr>
          <w:rFonts w:ascii="標楷體" w:eastAsia="標楷體" w:hAnsi="標楷體" w:cs="標楷體"/>
        </w:rPr>
        <w:t>:</w:t>
      </w:r>
      <w:r>
        <w:rPr>
          <w:rFonts w:ascii="標楷體" w:eastAsia="標楷體" w:hAnsi="標楷體" w:cs="標楷體"/>
        </w:rPr>
        <w:t>圖</w:t>
      </w:r>
      <w:r>
        <w:rPr>
          <w:rFonts w:ascii="標楷體" w:eastAsia="標楷體" w:hAnsi="標楷體" w:cs="標楷體"/>
        </w:rPr>
        <w:t>4</w:t>
      </w:r>
      <w:r>
        <w:rPr>
          <w:rFonts w:ascii="標楷體" w:eastAsia="標楷體" w:hAnsi="標楷體" w:cs="標楷體"/>
        </w:rPr>
        <w:t>為</w:t>
      </w:r>
      <w:r>
        <w:rPr>
          <w:rFonts w:ascii="標楷體" w:eastAsia="標楷體" w:hAnsi="標楷體" w:cs="標楷體"/>
        </w:rPr>
        <w:t>fb</w:t>
      </w:r>
      <w:r>
        <w:rPr>
          <w:rFonts w:ascii="標楷體" w:eastAsia="標楷體" w:hAnsi="標楷體" w:cs="標楷體"/>
        </w:rPr>
        <w:t>的訊息結構，其中</w:t>
      </w:r>
      <w:r>
        <w:rPr>
          <w:rFonts w:ascii="標楷體" w:eastAsia="標楷體" w:hAnsi="標楷體" w:cs="標楷體"/>
        </w:rPr>
        <w:t>"recipient"</w:t>
      </w:r>
      <w:r>
        <w:rPr>
          <w:rFonts w:ascii="標楷體" w:eastAsia="標楷體" w:hAnsi="標楷體" w:cs="標楷體"/>
        </w:rPr>
        <w:t>代表接收者的編號</w:t>
      </w:r>
      <w:r>
        <w:rPr>
          <w:rFonts w:ascii="標楷體" w:eastAsia="標楷體" w:hAnsi="標楷體" w:cs="標楷體"/>
        </w:rPr>
        <w:t>"id"</w:t>
      </w:r>
      <w:r>
        <w:rPr>
          <w:rFonts w:ascii="標楷體" w:eastAsia="標楷體" w:hAnsi="標楷體" w:cs="標楷體"/>
        </w:rPr>
        <w:t>，</w:t>
      </w:r>
      <w:r>
        <w:rPr>
          <w:rFonts w:ascii="標楷體" w:eastAsia="標楷體" w:hAnsi="標楷體" w:cs="標楷體"/>
        </w:rPr>
        <w:t>"message"</w:t>
      </w:r>
      <w:r>
        <w:rPr>
          <w:rFonts w:ascii="標楷體" w:eastAsia="標楷體" w:hAnsi="標楷體" w:cs="標楷體"/>
        </w:rPr>
        <w:t>代表傳送的訊息格式</w:t>
      </w:r>
      <w:r>
        <w:rPr>
          <w:rFonts w:ascii="標楷體" w:eastAsia="標楷體" w:hAnsi="標楷體" w:cs="標楷體"/>
        </w:rPr>
        <w:t>"text"</w:t>
      </w:r>
      <w:r>
        <w:rPr>
          <w:rFonts w:ascii="標楷體" w:eastAsia="標楷體" w:hAnsi="標楷體" w:cs="標楷體"/>
        </w:rPr>
        <w:t>、內容。</w:t>
      </w:r>
    </w:p>
    <w:p w:rsidR="007227F6" w:rsidRDefault="00621B2B">
      <w:pPr>
        <w:rPr>
          <w:rFonts w:ascii="標楷體" w:eastAsia="標楷體" w:hAnsi="標楷體" w:cs="標楷體"/>
          <w:sz w:val="24"/>
          <w:szCs w:val="24"/>
        </w:rPr>
      </w:pPr>
      <w:r>
        <w:rPr>
          <w:rFonts w:ascii="標楷體" w:eastAsia="標楷體" w:hAnsi="標楷體" w:cs="標楷體"/>
          <w:sz w:val="24"/>
          <w:szCs w:val="24"/>
        </w:rPr>
        <w:lastRenderedPageBreak/>
        <w:t xml:space="preserve">       </w:t>
      </w:r>
      <w:r>
        <w:rPr>
          <w:rFonts w:ascii="標楷體" w:eastAsia="標楷體" w:hAnsi="標楷體" w:cs="標楷體"/>
          <w:noProof/>
          <w:sz w:val="24"/>
          <w:szCs w:val="24"/>
        </w:rPr>
        <w:drawing>
          <wp:inline distT="114300" distB="114300" distL="114300" distR="114300">
            <wp:extent cx="5129213" cy="139322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9213" cy="1393229"/>
                    </a:xfrm>
                    <a:prstGeom prst="rect">
                      <a:avLst/>
                    </a:prstGeom>
                    <a:ln/>
                  </pic:spPr>
                </pic:pic>
              </a:graphicData>
            </a:graphic>
          </wp:inline>
        </w:drawing>
      </w:r>
    </w:p>
    <w:p w:rsidR="007227F6" w:rsidRDefault="00621B2B">
      <w:pPr>
        <w:rPr>
          <w:rFonts w:ascii="標楷體" w:eastAsia="標楷體" w:hAnsi="標楷體" w:cs="標楷體"/>
          <w:sz w:val="24"/>
          <w:szCs w:val="24"/>
        </w:rPr>
      </w:pP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t xml:space="preserve">  </w:t>
      </w:r>
      <w:r>
        <w:rPr>
          <w:rFonts w:ascii="標楷體" w:eastAsia="標楷體" w:hAnsi="標楷體" w:cs="標楷體"/>
          <w:sz w:val="24"/>
          <w:szCs w:val="24"/>
        </w:rPr>
        <w:t>圖</w:t>
      </w:r>
      <w:r>
        <w:rPr>
          <w:rFonts w:ascii="標楷體" w:eastAsia="標楷體" w:hAnsi="標楷體" w:cs="標楷體"/>
          <w:sz w:val="24"/>
          <w:szCs w:val="24"/>
        </w:rPr>
        <w:t xml:space="preserve">4 Facebook Send message </w:t>
      </w:r>
      <w:r>
        <w:rPr>
          <w:rFonts w:ascii="標楷體" w:eastAsia="標楷體" w:hAnsi="標楷體" w:cs="標楷體"/>
          <w:sz w:val="24"/>
          <w:szCs w:val="24"/>
        </w:rPr>
        <w:t>格式</w:t>
      </w:r>
    </w:p>
    <w:p w:rsidR="007227F6" w:rsidRDefault="00621B2B">
      <w:pPr>
        <w:ind w:left="1440"/>
        <w:rPr>
          <w:rFonts w:ascii="標楷體" w:eastAsia="標楷體" w:hAnsi="標楷體" w:cs="標楷體"/>
        </w:rPr>
      </w:pPr>
      <w:r>
        <w:rPr>
          <w:rFonts w:ascii="標楷體" w:eastAsia="標楷體" w:hAnsi="標楷體" w:cs="標楷體"/>
        </w:rPr>
        <w:t>(2)</w:t>
      </w:r>
      <w:r>
        <w:rPr>
          <w:rFonts w:ascii="標楷體" w:eastAsia="標楷體" w:hAnsi="標楷體" w:cs="標楷體"/>
        </w:rPr>
        <w:t>將所有支援的社交平台</w:t>
      </w:r>
      <w:r>
        <w:rPr>
          <w:rFonts w:ascii="標楷體" w:eastAsia="標楷體" w:hAnsi="標楷體" w:cs="標楷體"/>
        </w:rPr>
        <w:t>API</w:t>
      </w:r>
      <w:r>
        <w:rPr>
          <w:rFonts w:ascii="標楷體" w:eastAsia="標楷體" w:hAnsi="標楷體" w:cs="標楷體"/>
        </w:rPr>
        <w:t>相似的部分整理並統一</w:t>
      </w:r>
      <w:r>
        <w:rPr>
          <w:rFonts w:ascii="標楷體" w:eastAsia="標楷體" w:hAnsi="標楷體" w:cs="標楷體"/>
        </w:rPr>
        <w:t>:</w:t>
      </w:r>
      <w:r>
        <w:rPr>
          <w:rFonts w:ascii="標楷體" w:eastAsia="標楷體" w:hAnsi="標楷體" w:cs="標楷體"/>
        </w:rPr>
        <w:t>根據步驟</w:t>
      </w:r>
      <w:proofErr w:type="gramStart"/>
      <w:r>
        <w:rPr>
          <w:rFonts w:ascii="標楷體" w:eastAsia="標楷體" w:hAnsi="標楷體" w:cs="標楷體"/>
        </w:rPr>
        <w:t>一</w:t>
      </w:r>
      <w:proofErr w:type="gramEnd"/>
      <w:r>
        <w:rPr>
          <w:rFonts w:ascii="標楷體" w:eastAsia="標楷體" w:hAnsi="標楷體" w:cs="標楷體"/>
        </w:rPr>
        <w:t>的訊息整理，將</w:t>
      </w:r>
      <w:r>
        <w:rPr>
          <w:rFonts w:ascii="標楷體" w:eastAsia="標楷體" w:hAnsi="標楷體" w:cs="標楷體"/>
        </w:rPr>
        <w:t>API</w:t>
      </w:r>
      <w:r>
        <w:rPr>
          <w:rFonts w:ascii="標楷體" w:eastAsia="標楷體" w:hAnsi="標楷體" w:cs="標楷體"/>
        </w:rPr>
        <w:t>相似部分統整出來。例如各個平台訊息傳遞皆會包含送訊息者的訊息格式或內容等等，在統一訊息結構中便可以加入接收者編號、傳送者編號、訊息型態與訊息內容，</w:t>
      </w:r>
      <w:r>
        <w:rPr>
          <w:rFonts w:ascii="標楷體" w:eastAsia="標楷體" w:hAnsi="標楷體" w:cs="標楷體"/>
        </w:rPr>
        <w:t>(3)</w:t>
      </w:r>
      <w:r>
        <w:rPr>
          <w:rFonts w:ascii="標楷體" w:eastAsia="標楷體" w:hAnsi="標楷體" w:cs="標楷體"/>
        </w:rPr>
        <w:t>其中社交平台</w:t>
      </w:r>
      <w:r>
        <w:rPr>
          <w:rFonts w:ascii="標楷體" w:eastAsia="標楷體" w:hAnsi="標楷體" w:cs="標楷體"/>
        </w:rPr>
        <w:t>API</w:t>
      </w:r>
      <w:r>
        <w:rPr>
          <w:rFonts w:ascii="標楷體" w:eastAsia="標楷體" w:hAnsi="標楷體" w:cs="標楷體"/>
        </w:rPr>
        <w:t>不相似的部分例如接收、傳送者編號等資料在不同平台也會不同，這邊我們決定設立一個資料庫專門</w:t>
      </w:r>
      <w:r>
        <w:rPr>
          <w:rFonts w:ascii="標楷體" w:eastAsia="標楷體" w:hAnsi="標楷體" w:cs="標楷體"/>
        </w:rPr>
        <w:t>進行不同社交平台之間資料的蒐集與分析</w:t>
      </w:r>
      <w:r>
        <w:rPr>
          <w:rFonts w:ascii="標楷體" w:eastAsia="標楷體" w:hAnsi="標楷體" w:cs="標楷體"/>
        </w:rPr>
        <w:t>[13]</w:t>
      </w:r>
      <w:r>
        <w:rPr>
          <w:rFonts w:ascii="標楷體" w:eastAsia="標楷體" w:hAnsi="標楷體" w:cs="標楷體"/>
        </w:rPr>
        <w:t>用來統一資訊，例如</w:t>
      </w:r>
      <w:r>
        <w:rPr>
          <w:rFonts w:ascii="標楷體" w:eastAsia="標楷體" w:hAnsi="標楷體" w:cs="標楷體"/>
        </w:rPr>
        <w:t>:</w:t>
      </w:r>
      <w:r>
        <w:rPr>
          <w:rFonts w:ascii="標楷體" w:eastAsia="標楷體" w:hAnsi="標楷體" w:cs="標楷體"/>
        </w:rPr>
        <w:t>使用者</w:t>
      </w:r>
      <w:r>
        <w:rPr>
          <w:rFonts w:ascii="標楷體" w:eastAsia="標楷體" w:hAnsi="標楷體" w:cs="標楷體"/>
        </w:rPr>
        <w:t>id</w:t>
      </w:r>
      <w:r>
        <w:rPr>
          <w:rFonts w:ascii="標楷體" w:eastAsia="標楷體" w:hAnsi="標楷體" w:cs="標楷體"/>
        </w:rPr>
        <w:t>在</w:t>
      </w:r>
      <w:r>
        <w:rPr>
          <w:rFonts w:ascii="標楷體" w:eastAsia="標楷體" w:hAnsi="標楷體" w:cs="標楷體"/>
        </w:rPr>
        <w:t>Line</w:t>
      </w:r>
      <w:r>
        <w:rPr>
          <w:rFonts w:ascii="標楷體" w:eastAsia="標楷體" w:hAnsi="標楷體" w:cs="標楷體"/>
        </w:rPr>
        <w:t>與</w:t>
      </w:r>
      <w:r>
        <w:rPr>
          <w:rFonts w:ascii="標楷體" w:eastAsia="標楷體" w:hAnsi="標楷體" w:cs="標楷體"/>
        </w:rPr>
        <w:t>FB</w:t>
      </w:r>
      <w:r>
        <w:rPr>
          <w:rFonts w:ascii="標楷體" w:eastAsia="標楷體" w:hAnsi="標楷體" w:cs="標楷體"/>
        </w:rPr>
        <w:t>可能會不同，這時候在我們的資料庫內會給這個使用者一個專門在這個資料庫內進行身分認證的使用者編碼如圖</w:t>
      </w:r>
      <w:r>
        <w:rPr>
          <w:rFonts w:ascii="標楷體" w:eastAsia="標楷體" w:hAnsi="標楷體" w:cs="標楷體"/>
        </w:rPr>
        <w:t>5</w:t>
      </w:r>
      <w:r>
        <w:rPr>
          <w:rFonts w:ascii="標楷體" w:eastAsia="標楷體" w:hAnsi="標楷體" w:cs="標楷體"/>
        </w:rPr>
        <w:t>。</w:t>
      </w:r>
    </w:p>
    <w:tbl>
      <w:tblPr>
        <w:tblStyle w:val="a6"/>
        <w:tblW w:w="977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4"/>
        <w:gridCol w:w="1954"/>
        <w:gridCol w:w="1954"/>
        <w:gridCol w:w="1954"/>
      </w:tblGrid>
      <w:tr w:rsidR="00F11FDF" w:rsidTr="00F11FDF">
        <w:trPr>
          <w:trHeight w:val="224"/>
        </w:trPr>
        <w:tc>
          <w:tcPr>
            <w:tcW w:w="1955" w:type="dxa"/>
            <w:shd w:val="clear" w:color="auto" w:fill="auto"/>
            <w:tcMar>
              <w:top w:w="100" w:type="dxa"/>
              <w:left w:w="100" w:type="dxa"/>
              <w:bottom w:w="100" w:type="dxa"/>
              <w:right w:w="100" w:type="dxa"/>
            </w:tcMar>
          </w:tcPr>
          <w:p w:rsidR="00F11FDF" w:rsidRPr="00F11FDF" w:rsidRDefault="00F11FDF">
            <w:pPr>
              <w:widowControl w:val="0"/>
              <w:spacing w:line="240" w:lineRule="auto"/>
              <w:rPr>
                <w:rFonts w:ascii="標楷體" w:eastAsia="標楷體" w:hAnsi="標楷體" w:cs="標楷體"/>
                <w:b/>
                <w:sz w:val="24"/>
                <w:szCs w:val="24"/>
              </w:rPr>
            </w:pPr>
            <w:r w:rsidRPr="00F11FDF">
              <w:rPr>
                <w:rFonts w:ascii="標楷體" w:eastAsia="標楷體" w:hAnsi="標楷體" w:cs="標楷體"/>
                <w:b/>
                <w:sz w:val="24"/>
                <w:szCs w:val="24"/>
              </w:rPr>
              <w:t>platform</w:t>
            </w:r>
          </w:p>
        </w:tc>
        <w:tc>
          <w:tcPr>
            <w:tcW w:w="1954" w:type="dxa"/>
            <w:shd w:val="clear" w:color="auto" w:fill="auto"/>
            <w:tcMar>
              <w:top w:w="100" w:type="dxa"/>
              <w:left w:w="100" w:type="dxa"/>
              <w:bottom w:w="100" w:type="dxa"/>
              <w:right w:w="100" w:type="dxa"/>
            </w:tcMar>
          </w:tcPr>
          <w:p w:rsidR="00F11FDF" w:rsidRPr="00F11FDF" w:rsidRDefault="00F11FDF">
            <w:pPr>
              <w:widowControl w:val="0"/>
              <w:spacing w:line="240" w:lineRule="auto"/>
              <w:rPr>
                <w:rFonts w:ascii="標楷體" w:eastAsia="標楷體" w:hAnsi="標楷體" w:cs="標楷體"/>
                <w:b/>
                <w:sz w:val="24"/>
                <w:szCs w:val="24"/>
              </w:rPr>
            </w:pPr>
            <w:proofErr w:type="spellStart"/>
            <w:r w:rsidRPr="00F11FDF">
              <w:rPr>
                <w:rFonts w:ascii="標楷體" w:eastAsia="標楷體" w:hAnsi="標楷體" w:cs="標楷體"/>
                <w:b/>
                <w:sz w:val="24"/>
                <w:szCs w:val="24"/>
              </w:rPr>
              <w:t>user_id</w:t>
            </w:r>
            <w:proofErr w:type="spellEnd"/>
          </w:p>
        </w:tc>
        <w:tc>
          <w:tcPr>
            <w:tcW w:w="1954" w:type="dxa"/>
            <w:shd w:val="clear" w:color="auto" w:fill="auto"/>
            <w:tcMar>
              <w:top w:w="100" w:type="dxa"/>
              <w:left w:w="100" w:type="dxa"/>
              <w:bottom w:w="100" w:type="dxa"/>
              <w:right w:w="100" w:type="dxa"/>
            </w:tcMar>
          </w:tcPr>
          <w:p w:rsidR="00F11FDF" w:rsidRPr="00F11FDF" w:rsidRDefault="00F11FDF">
            <w:pPr>
              <w:widowControl w:val="0"/>
              <w:spacing w:line="240" w:lineRule="auto"/>
              <w:rPr>
                <w:rFonts w:ascii="標楷體" w:eastAsia="標楷體" w:hAnsi="標楷體" w:cs="標楷體"/>
                <w:b/>
                <w:sz w:val="24"/>
                <w:szCs w:val="24"/>
              </w:rPr>
            </w:pPr>
            <w:r w:rsidRPr="00F11FDF">
              <w:rPr>
                <w:rFonts w:ascii="標楷體" w:eastAsia="標楷體" w:hAnsi="標楷體" w:cs="標楷體"/>
                <w:b/>
                <w:sz w:val="24"/>
                <w:szCs w:val="24"/>
              </w:rPr>
              <w:t>nickname</w:t>
            </w:r>
          </w:p>
        </w:tc>
        <w:tc>
          <w:tcPr>
            <w:tcW w:w="1954" w:type="dxa"/>
            <w:shd w:val="clear" w:color="auto" w:fill="auto"/>
            <w:tcMar>
              <w:top w:w="100" w:type="dxa"/>
              <w:left w:w="100" w:type="dxa"/>
              <w:bottom w:w="100" w:type="dxa"/>
              <w:right w:w="100" w:type="dxa"/>
            </w:tcMar>
          </w:tcPr>
          <w:p w:rsidR="00F11FDF" w:rsidRPr="00F11FDF" w:rsidRDefault="00F11FDF">
            <w:pPr>
              <w:widowControl w:val="0"/>
              <w:spacing w:line="240" w:lineRule="auto"/>
              <w:rPr>
                <w:rFonts w:ascii="標楷體" w:eastAsia="標楷體" w:hAnsi="標楷體" w:cs="標楷體"/>
                <w:b/>
                <w:sz w:val="24"/>
                <w:szCs w:val="24"/>
              </w:rPr>
            </w:pPr>
            <w:proofErr w:type="spellStart"/>
            <w:r w:rsidRPr="00F11FDF">
              <w:rPr>
                <w:rFonts w:ascii="標楷體" w:eastAsia="標楷體" w:hAnsi="標楷體" w:cs="標楷體"/>
                <w:b/>
                <w:sz w:val="24"/>
                <w:szCs w:val="24"/>
              </w:rPr>
              <w:t>group_name</w:t>
            </w:r>
            <w:proofErr w:type="spellEnd"/>
          </w:p>
        </w:tc>
        <w:tc>
          <w:tcPr>
            <w:tcW w:w="1954" w:type="dxa"/>
          </w:tcPr>
          <w:p w:rsidR="00F11FDF" w:rsidRPr="00F11FDF" w:rsidRDefault="00F11FDF">
            <w:pPr>
              <w:widowControl w:val="0"/>
              <w:spacing w:line="240" w:lineRule="auto"/>
              <w:rPr>
                <w:rFonts w:ascii="標楷體" w:eastAsia="標楷體" w:hAnsi="標楷體" w:cs="標楷體"/>
                <w:b/>
                <w:sz w:val="24"/>
                <w:szCs w:val="24"/>
              </w:rPr>
            </w:pPr>
            <w:r w:rsidRPr="00F11FDF">
              <w:rPr>
                <w:rFonts w:ascii="標楷體" w:eastAsia="標楷體" w:hAnsi="標楷體" w:cs="標楷體" w:hint="eastAsia"/>
                <w:b/>
                <w:sz w:val="24"/>
                <w:szCs w:val="24"/>
              </w:rPr>
              <w:t>friend</w:t>
            </w:r>
          </w:p>
        </w:tc>
      </w:tr>
      <w:tr w:rsidR="00F11FDF" w:rsidTr="00F11FDF">
        <w:trPr>
          <w:trHeight w:val="235"/>
        </w:trPr>
        <w:tc>
          <w:tcPr>
            <w:tcW w:w="1955" w:type="dxa"/>
            <w:shd w:val="clear" w:color="auto" w:fill="auto"/>
            <w:tcMar>
              <w:top w:w="100" w:type="dxa"/>
              <w:left w:w="100" w:type="dxa"/>
              <w:bottom w:w="100" w:type="dxa"/>
              <w:right w:w="100" w:type="dxa"/>
            </w:tcMar>
          </w:tcPr>
          <w:p w:rsidR="00F11FDF" w:rsidRDefault="00F11FDF">
            <w:pPr>
              <w:widowControl w:val="0"/>
              <w:spacing w:line="240" w:lineRule="auto"/>
              <w:rPr>
                <w:rFonts w:ascii="標楷體" w:eastAsia="標楷體" w:hAnsi="標楷體" w:cs="標楷體"/>
                <w:sz w:val="24"/>
                <w:szCs w:val="24"/>
              </w:rPr>
            </w:pPr>
            <w:r>
              <w:rPr>
                <w:rFonts w:ascii="標楷體" w:eastAsia="標楷體" w:hAnsi="標楷體" w:cs="標楷體"/>
                <w:sz w:val="24"/>
                <w:szCs w:val="24"/>
              </w:rPr>
              <w:t>line</w:t>
            </w:r>
          </w:p>
        </w:tc>
        <w:tc>
          <w:tcPr>
            <w:tcW w:w="1954" w:type="dxa"/>
            <w:shd w:val="clear" w:color="auto" w:fill="auto"/>
            <w:tcMar>
              <w:top w:w="100" w:type="dxa"/>
              <w:left w:w="100" w:type="dxa"/>
              <w:bottom w:w="100" w:type="dxa"/>
              <w:right w:w="100" w:type="dxa"/>
            </w:tcMar>
          </w:tcPr>
          <w:p w:rsidR="00F11FDF" w:rsidRDefault="00F11FDF">
            <w:pPr>
              <w:widowControl w:val="0"/>
              <w:spacing w:line="240" w:lineRule="auto"/>
              <w:rPr>
                <w:rFonts w:ascii="標楷體" w:eastAsia="標楷體" w:hAnsi="標楷體" w:cs="標楷體"/>
                <w:sz w:val="24"/>
                <w:szCs w:val="24"/>
              </w:rPr>
            </w:pPr>
            <w:r w:rsidRPr="00F11FDF">
              <w:rPr>
                <w:rFonts w:ascii="標楷體" w:eastAsia="標楷體" w:hAnsi="標楷體" w:cs="標楷體"/>
                <w:sz w:val="24"/>
                <w:szCs w:val="24"/>
              </w:rPr>
              <w:t>Ub3ba83cd4e5575b65494fdc28f521cae</w:t>
            </w:r>
          </w:p>
        </w:tc>
        <w:tc>
          <w:tcPr>
            <w:tcW w:w="1954" w:type="dxa"/>
            <w:shd w:val="clear" w:color="auto" w:fill="auto"/>
            <w:tcMar>
              <w:top w:w="100" w:type="dxa"/>
              <w:left w:w="100" w:type="dxa"/>
              <w:bottom w:w="100" w:type="dxa"/>
              <w:right w:w="100" w:type="dxa"/>
            </w:tcMar>
          </w:tcPr>
          <w:p w:rsidR="00F11FDF" w:rsidRDefault="00F11FDF">
            <w:pPr>
              <w:widowControl w:val="0"/>
              <w:spacing w:line="240" w:lineRule="auto"/>
              <w:rPr>
                <w:rFonts w:ascii="標楷體" w:eastAsia="標楷體" w:hAnsi="標楷體" w:cs="標楷體"/>
                <w:sz w:val="24"/>
                <w:szCs w:val="24"/>
              </w:rPr>
            </w:pPr>
            <w:r>
              <w:rPr>
                <w:rFonts w:ascii="標楷體" w:eastAsia="標楷體" w:hAnsi="標楷體" w:cs="標楷體" w:hint="eastAsia"/>
                <w:sz w:val="24"/>
                <w:szCs w:val="24"/>
              </w:rPr>
              <w:t>J</w:t>
            </w:r>
            <w:r>
              <w:rPr>
                <w:rFonts w:ascii="標楷體" w:eastAsia="標楷體" w:hAnsi="標楷體" w:cs="標楷體"/>
                <w:sz w:val="24"/>
                <w:szCs w:val="24"/>
              </w:rPr>
              <w:t>ohn</w:t>
            </w:r>
          </w:p>
        </w:tc>
        <w:tc>
          <w:tcPr>
            <w:tcW w:w="1954" w:type="dxa"/>
            <w:shd w:val="clear" w:color="auto" w:fill="auto"/>
            <w:tcMar>
              <w:top w:w="100" w:type="dxa"/>
              <w:left w:w="100" w:type="dxa"/>
              <w:bottom w:w="100" w:type="dxa"/>
              <w:right w:w="100" w:type="dxa"/>
            </w:tcMar>
          </w:tcPr>
          <w:p w:rsidR="00F11FDF" w:rsidRDefault="00F11FDF">
            <w:pPr>
              <w:widowControl w:val="0"/>
              <w:spacing w:line="240" w:lineRule="auto"/>
              <w:rPr>
                <w:rFonts w:ascii="標楷體" w:eastAsia="標楷體" w:hAnsi="標楷體" w:cs="標楷體" w:hint="eastAsia"/>
                <w:sz w:val="24"/>
                <w:szCs w:val="24"/>
              </w:rPr>
            </w:pPr>
            <w:r>
              <w:rPr>
                <w:rFonts w:ascii="標楷體" w:eastAsia="標楷體" w:hAnsi="標楷體" w:cs="標楷體" w:hint="eastAsia"/>
                <w:sz w:val="24"/>
                <w:szCs w:val="24"/>
              </w:rPr>
              <w:t>群組1</w:t>
            </w:r>
          </w:p>
        </w:tc>
        <w:tc>
          <w:tcPr>
            <w:tcW w:w="1954" w:type="dxa"/>
          </w:tcPr>
          <w:p w:rsidR="00F11FDF" w:rsidRDefault="00F11FDF">
            <w:pPr>
              <w:widowControl w:val="0"/>
              <w:spacing w:line="240" w:lineRule="auto"/>
              <w:rPr>
                <w:rFonts w:ascii="標楷體" w:eastAsia="標楷體" w:hAnsi="標楷體" w:cs="標楷體"/>
                <w:sz w:val="24"/>
                <w:szCs w:val="24"/>
              </w:rPr>
            </w:pPr>
            <w:r>
              <w:rPr>
                <w:rFonts w:ascii="標楷體" w:eastAsia="標楷體" w:hAnsi="標楷體" w:cs="標楷體" w:hint="eastAsia"/>
                <w:sz w:val="24"/>
                <w:szCs w:val="24"/>
              </w:rPr>
              <w:t>J</w:t>
            </w:r>
            <w:r>
              <w:rPr>
                <w:rFonts w:ascii="標楷體" w:eastAsia="標楷體" w:hAnsi="標楷體" w:cs="標楷體"/>
                <w:sz w:val="24"/>
                <w:szCs w:val="24"/>
              </w:rPr>
              <w:t>ake</w:t>
            </w:r>
          </w:p>
        </w:tc>
      </w:tr>
    </w:tbl>
    <w:p w:rsidR="007227F6" w:rsidRDefault="00621B2B">
      <w:pPr>
        <w:ind w:left="1440"/>
        <w:rPr>
          <w:rFonts w:ascii="標楷體" w:eastAsia="標楷體" w:hAnsi="標楷體" w:cs="標楷體"/>
          <w:sz w:val="24"/>
          <w:szCs w:val="24"/>
        </w:rPr>
      </w:pP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ab/>
      </w:r>
      <w:r>
        <w:rPr>
          <w:rFonts w:ascii="標楷體" w:eastAsia="標楷體" w:hAnsi="標楷體" w:cs="標楷體"/>
          <w:sz w:val="24"/>
          <w:szCs w:val="24"/>
        </w:rPr>
        <w:t>圖</w:t>
      </w:r>
      <w:r>
        <w:rPr>
          <w:rFonts w:ascii="標楷體" w:eastAsia="標楷體" w:hAnsi="標楷體" w:cs="標楷體"/>
          <w:sz w:val="24"/>
          <w:szCs w:val="24"/>
        </w:rPr>
        <w:t xml:space="preserve">5 </w:t>
      </w:r>
      <w:r>
        <w:rPr>
          <w:rFonts w:ascii="標楷體" w:eastAsia="標楷體" w:hAnsi="標楷體" w:cs="標楷體"/>
          <w:sz w:val="24"/>
          <w:szCs w:val="24"/>
        </w:rPr>
        <w:t>跨平台使用者資料庫範例</w:t>
      </w:r>
    </w:p>
    <w:p w:rsidR="005971B6" w:rsidRPr="005971B6" w:rsidRDefault="005971B6" w:rsidP="005971B6">
      <w:pPr>
        <w:ind w:left="1440"/>
        <w:rPr>
          <w:rFonts w:ascii="標楷體" w:eastAsia="標楷體" w:hAnsi="標楷體" w:cs="標楷體"/>
          <w:sz w:val="24"/>
          <w:szCs w:val="24"/>
        </w:rPr>
      </w:pPr>
      <w:r w:rsidRPr="005971B6">
        <w:rPr>
          <w:rFonts w:ascii="標楷體" w:eastAsia="標楷體" w:hAnsi="標楷體" w:cs="標楷體" w:hint="eastAsia"/>
          <w:sz w:val="24"/>
          <w:szCs w:val="24"/>
        </w:rPr>
        <w:t>使用</w:t>
      </w:r>
      <w:r>
        <w:rPr>
          <w:rFonts w:ascii="標楷體" w:eastAsia="標楷體" w:hAnsi="標楷體" w:cs="標楷體" w:hint="eastAsia"/>
          <w:sz w:val="24"/>
          <w:szCs w:val="24"/>
        </w:rPr>
        <w:t xml:space="preserve">Node.js </w:t>
      </w:r>
      <w:r w:rsidRPr="005971B6">
        <w:rPr>
          <w:rFonts w:ascii="標楷體" w:eastAsia="標楷體" w:hAnsi="標楷體" w:cs="標楷體" w:hint="eastAsia"/>
          <w:sz w:val="24"/>
          <w:szCs w:val="24"/>
        </w:rPr>
        <w:t>MySQL</w:t>
      </w:r>
      <w:r w:rsidR="005D38AE">
        <w:rPr>
          <w:rFonts w:ascii="標楷體" w:eastAsia="標楷體" w:hAnsi="標楷體" w:cs="標楷體" w:hint="eastAsia"/>
          <w:sz w:val="24"/>
          <w:szCs w:val="24"/>
        </w:rPr>
        <w:t>模組</w:t>
      </w:r>
      <w:r w:rsidRPr="005971B6">
        <w:rPr>
          <w:rFonts w:ascii="標楷體" w:eastAsia="標楷體" w:hAnsi="標楷體" w:cs="標楷體" w:hint="eastAsia"/>
          <w:sz w:val="24"/>
          <w:szCs w:val="24"/>
        </w:rPr>
        <w:t>作為使用者資料庫管理、儲存</w:t>
      </w:r>
      <w:r w:rsidR="005D38AE">
        <w:rPr>
          <w:rFonts w:ascii="標楷體" w:eastAsia="標楷體" w:hAnsi="標楷體" w:cs="標楷體" w:hint="eastAsia"/>
          <w:sz w:val="24"/>
          <w:szCs w:val="24"/>
        </w:rPr>
        <w:t>，</w:t>
      </w:r>
      <w:r w:rsidR="005D38AE" w:rsidRPr="005D38AE">
        <w:rPr>
          <w:rFonts w:ascii="標楷體" w:eastAsia="標楷體" w:hAnsi="標楷體" w:cs="標楷體" w:hint="eastAsia"/>
          <w:sz w:val="24"/>
          <w:szCs w:val="24"/>
        </w:rPr>
        <w:t>藉由欄位之間的關聯性來搜尋以及使用用戶相關資料</w:t>
      </w:r>
    </w:p>
    <w:p w:rsidR="007227F6" w:rsidRDefault="00621B2B">
      <w:pPr>
        <w:ind w:firstLine="720"/>
        <w:rPr>
          <w:rFonts w:ascii="標楷體" w:eastAsia="標楷體" w:hAnsi="標楷體" w:cs="標楷體"/>
          <w:sz w:val="26"/>
          <w:szCs w:val="26"/>
        </w:rPr>
      </w:pPr>
      <w:r>
        <w:rPr>
          <w:rFonts w:ascii="標楷體" w:eastAsia="標楷體" w:hAnsi="標楷體" w:cs="標楷體"/>
          <w:sz w:val="26"/>
          <w:szCs w:val="26"/>
        </w:rPr>
        <w:t xml:space="preserve">2. </w:t>
      </w:r>
      <w:proofErr w:type="gramStart"/>
      <w:r w:rsidR="00FE4C7D">
        <w:rPr>
          <w:rFonts w:ascii="標楷體" w:eastAsia="標楷體" w:hAnsi="標楷體" w:cs="標楷體" w:hint="eastAsia"/>
          <w:sz w:val="26"/>
          <w:szCs w:val="26"/>
        </w:rPr>
        <w:t>插件式</w:t>
      </w:r>
      <w:proofErr w:type="gramEnd"/>
      <w:r w:rsidR="00FE4C7D">
        <w:rPr>
          <w:rFonts w:ascii="標楷體" w:eastAsia="標楷體" w:hAnsi="標楷體" w:cs="標楷體" w:hint="eastAsia"/>
          <w:sz w:val="26"/>
          <w:szCs w:val="26"/>
        </w:rPr>
        <w:t>開發(P</w:t>
      </w:r>
      <w:r w:rsidR="00FE4C7D">
        <w:rPr>
          <w:rFonts w:ascii="標楷體" w:eastAsia="標楷體" w:hAnsi="標楷體" w:cs="標楷體"/>
          <w:sz w:val="26"/>
          <w:szCs w:val="26"/>
        </w:rPr>
        <w:t>lugin</w:t>
      </w:r>
      <w:r w:rsidR="00FE4C7D">
        <w:rPr>
          <w:rFonts w:ascii="標楷體" w:eastAsia="標楷體" w:hAnsi="標楷體" w:cs="標楷體" w:hint="eastAsia"/>
          <w:sz w:val="26"/>
          <w:szCs w:val="26"/>
        </w:rPr>
        <w:t>)</w:t>
      </w:r>
    </w:p>
    <w:p w:rsidR="007227F6" w:rsidRDefault="00FE4C7D" w:rsidP="00FE4C7D">
      <w:pPr>
        <w:ind w:left="1440"/>
        <w:rPr>
          <w:rFonts w:ascii="標楷體" w:eastAsia="標楷體" w:hAnsi="標楷體" w:cs="標楷體"/>
        </w:rPr>
      </w:pPr>
      <w:r w:rsidRPr="00FE4C7D">
        <w:rPr>
          <w:rFonts w:ascii="標楷體" w:eastAsia="標楷體" w:hAnsi="標楷體" w:cs="標楷體" w:hint="eastAsia"/>
        </w:rPr>
        <w:t>由主系統+</w:t>
      </w:r>
      <w:proofErr w:type="gramStart"/>
      <w:r w:rsidRPr="00FE4C7D">
        <w:rPr>
          <w:rFonts w:ascii="標楷體" w:eastAsia="標楷體" w:hAnsi="標楷體" w:cs="標楷體" w:hint="eastAsia"/>
        </w:rPr>
        <w:t>插件構成</w:t>
      </w:r>
      <w:proofErr w:type="gramEnd"/>
      <w:r w:rsidRPr="00FE4C7D">
        <w:rPr>
          <w:rFonts w:ascii="標楷體" w:eastAsia="標楷體" w:hAnsi="標楷體" w:cs="標楷體" w:hint="eastAsia"/>
        </w:rPr>
        <w:t>，主要定義為在不改變系統主體的情況下進行功能的擴充</w:t>
      </w:r>
      <w:r>
        <w:rPr>
          <w:rFonts w:ascii="標楷體" w:eastAsia="標楷體" w:hAnsi="標楷體" w:cs="標楷體" w:hint="eastAsia"/>
        </w:rPr>
        <w:t>。</w:t>
      </w:r>
      <w:r w:rsidRPr="00FE4C7D">
        <w:rPr>
          <w:rFonts w:ascii="標楷體" w:eastAsia="標楷體" w:hAnsi="標楷體" w:cs="標楷體" w:hint="eastAsia"/>
        </w:rPr>
        <w:t>程式撰寫者可以預先定義好系統擴充</w:t>
      </w:r>
      <w:proofErr w:type="gramStart"/>
      <w:r w:rsidRPr="00FE4C7D">
        <w:rPr>
          <w:rFonts w:ascii="標楷體" w:eastAsia="標楷體" w:hAnsi="標楷體" w:cs="標楷體" w:hint="eastAsia"/>
        </w:rPr>
        <w:t>功能插件的</w:t>
      </w:r>
      <w:proofErr w:type="gramEnd"/>
      <w:r w:rsidRPr="00FE4C7D">
        <w:rPr>
          <w:rFonts w:ascii="標楷體" w:eastAsia="標楷體" w:hAnsi="標楷體" w:cs="標楷體" w:hint="eastAsia"/>
        </w:rPr>
        <w:t>接口，</w:t>
      </w:r>
      <w:proofErr w:type="gramStart"/>
      <w:r w:rsidRPr="00FE4C7D">
        <w:rPr>
          <w:rFonts w:ascii="標楷體" w:eastAsia="標楷體" w:hAnsi="標楷體" w:cs="標楷體" w:hint="eastAsia"/>
        </w:rPr>
        <w:t>插件開發</w:t>
      </w:r>
      <w:proofErr w:type="gramEnd"/>
      <w:r w:rsidRPr="00FE4C7D">
        <w:rPr>
          <w:rFonts w:ascii="標楷體" w:eastAsia="標楷體" w:hAnsi="標楷體" w:cs="標楷體" w:hint="eastAsia"/>
        </w:rPr>
        <w:t>者可以</w:t>
      </w:r>
      <w:proofErr w:type="gramStart"/>
      <w:r w:rsidRPr="00FE4C7D">
        <w:rPr>
          <w:rFonts w:ascii="標楷體" w:eastAsia="標楷體" w:hAnsi="標楷體" w:cs="標楷體" w:hint="eastAsia"/>
        </w:rPr>
        <w:t>根據此接口</w:t>
      </w:r>
      <w:proofErr w:type="gramEnd"/>
      <w:r w:rsidRPr="00FE4C7D">
        <w:rPr>
          <w:rFonts w:ascii="標楷體" w:eastAsia="標楷體" w:hAnsi="標楷體" w:cs="標楷體" w:hint="eastAsia"/>
        </w:rPr>
        <w:t>格式</w:t>
      </w:r>
      <w:proofErr w:type="gramStart"/>
      <w:r w:rsidRPr="00FE4C7D">
        <w:rPr>
          <w:rFonts w:ascii="標楷體" w:eastAsia="標楷體" w:hAnsi="標楷體" w:cs="標楷體" w:hint="eastAsia"/>
        </w:rPr>
        <w:t>編寫插件來</w:t>
      </w:r>
      <w:proofErr w:type="gramEnd"/>
      <w:r w:rsidRPr="00FE4C7D">
        <w:rPr>
          <w:rFonts w:ascii="標楷體" w:eastAsia="標楷體" w:hAnsi="標楷體" w:cs="標楷體" w:hint="eastAsia"/>
        </w:rPr>
        <w:t>為系統增加功能</w:t>
      </w:r>
      <w:r>
        <w:rPr>
          <w:rFonts w:ascii="標楷體" w:eastAsia="標楷體" w:hAnsi="標楷體" w:cs="標楷體" w:hint="eastAsia"/>
        </w:rPr>
        <w:t>，且</w:t>
      </w:r>
      <w:r w:rsidRPr="00FE4C7D">
        <w:rPr>
          <w:rFonts w:ascii="標楷體" w:eastAsia="標楷體" w:hAnsi="標楷體" w:cs="標楷體" w:hint="eastAsia"/>
        </w:rPr>
        <w:t>獨立於主系統外</w:t>
      </w:r>
      <w:proofErr w:type="gramStart"/>
      <w:r w:rsidRPr="00FE4C7D">
        <w:rPr>
          <w:rFonts w:ascii="標楷體" w:eastAsia="標楷體" w:hAnsi="標楷體" w:cs="標楷體" w:hint="eastAsia"/>
        </w:rPr>
        <w:t>的插件可以</w:t>
      </w:r>
      <w:proofErr w:type="gramEnd"/>
      <w:r w:rsidRPr="00FE4C7D">
        <w:rPr>
          <w:rFonts w:ascii="標楷體" w:eastAsia="標楷體" w:hAnsi="標楷體" w:cs="標楷體" w:hint="eastAsia"/>
        </w:rPr>
        <w:t>更易維護以及重複使用</w:t>
      </w:r>
      <w:r w:rsidR="00621B2B">
        <w:rPr>
          <w:rFonts w:ascii="標楷體" w:eastAsia="標楷體" w:hAnsi="標楷體" w:cs="標楷體"/>
        </w:rPr>
        <w:t>。</w:t>
      </w:r>
      <w:r w:rsidR="00C30190">
        <w:rPr>
          <w:rFonts w:ascii="標楷體" w:eastAsia="標楷體" w:hAnsi="標楷體" w:cs="標楷體" w:hint="eastAsia"/>
        </w:rPr>
        <w:t>圖6</w:t>
      </w:r>
      <w:proofErr w:type="gramStart"/>
      <w:r w:rsidR="00C30190">
        <w:rPr>
          <w:rFonts w:ascii="標楷體" w:eastAsia="標楷體" w:hAnsi="標楷體" w:cs="標楷體" w:hint="eastAsia"/>
        </w:rPr>
        <w:t>為插件系統</w:t>
      </w:r>
      <w:proofErr w:type="gramEnd"/>
      <w:r w:rsidR="00C30190">
        <w:rPr>
          <w:rFonts w:ascii="標楷體" w:eastAsia="標楷體" w:hAnsi="標楷體" w:cs="標楷體" w:hint="eastAsia"/>
        </w:rPr>
        <w:t>架構圖。</w:t>
      </w:r>
    </w:p>
    <w:p w:rsidR="00FE4C7D" w:rsidRPr="00FE4C7D" w:rsidRDefault="00FE4C7D" w:rsidP="00FE4C7D">
      <w:pPr>
        <w:ind w:left="1440"/>
        <w:rPr>
          <w:rFonts w:ascii="標楷體" w:eastAsia="標楷體" w:hAnsi="標楷體" w:cs="標楷體" w:hint="eastAsia"/>
        </w:rPr>
      </w:pPr>
    </w:p>
    <w:p w:rsidR="00FE4C7D" w:rsidRDefault="00FE4C7D" w:rsidP="00FE4C7D">
      <w:pPr>
        <w:jc w:val="center"/>
        <w:rPr>
          <w:rFonts w:ascii="標楷體" w:eastAsia="標楷體" w:hAnsi="標楷體" w:cs="標楷體"/>
          <w:sz w:val="24"/>
          <w:szCs w:val="24"/>
        </w:rPr>
      </w:pPr>
      <w:r>
        <w:rPr>
          <w:noProof/>
        </w:rPr>
        <w:drawing>
          <wp:inline distT="0" distB="0" distL="0" distR="0" wp14:anchorId="797E6C76" wp14:editId="3F8BA9AF">
            <wp:extent cx="3714286" cy="1580952"/>
            <wp:effectExtent l="0" t="0" r="635" b="63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286" cy="1580952"/>
                    </a:xfrm>
                    <a:prstGeom prst="rect">
                      <a:avLst/>
                    </a:prstGeom>
                  </pic:spPr>
                </pic:pic>
              </a:graphicData>
            </a:graphic>
          </wp:inline>
        </w:drawing>
      </w:r>
    </w:p>
    <w:p w:rsidR="00FE4C7D" w:rsidRDefault="00621B2B" w:rsidP="00FE4C7D">
      <w:pPr>
        <w:jc w:val="center"/>
        <w:rPr>
          <w:rFonts w:ascii="標楷體" w:eastAsia="標楷體" w:hAnsi="標楷體" w:cs="標楷體" w:hint="eastAsia"/>
          <w:sz w:val="24"/>
          <w:szCs w:val="24"/>
        </w:rPr>
      </w:pPr>
      <w:r>
        <w:rPr>
          <w:rFonts w:ascii="標楷體" w:eastAsia="標楷體" w:hAnsi="標楷體" w:cs="標楷體"/>
          <w:sz w:val="24"/>
          <w:szCs w:val="24"/>
        </w:rPr>
        <w:t>圖</w:t>
      </w:r>
      <w:r>
        <w:rPr>
          <w:rFonts w:ascii="標楷體" w:eastAsia="標楷體" w:hAnsi="標楷體" w:cs="標楷體"/>
          <w:sz w:val="24"/>
          <w:szCs w:val="24"/>
        </w:rPr>
        <w:t>6</w:t>
      </w:r>
      <w:proofErr w:type="gramStart"/>
      <w:r w:rsidR="00FE4C7D">
        <w:rPr>
          <w:rFonts w:ascii="標楷體" w:eastAsia="標楷體" w:hAnsi="標楷體" w:cs="標楷體" w:hint="eastAsia"/>
          <w:sz w:val="24"/>
          <w:szCs w:val="24"/>
        </w:rPr>
        <w:t>插件系統</w:t>
      </w:r>
      <w:proofErr w:type="gramEnd"/>
      <w:r w:rsidR="00FE4C7D">
        <w:rPr>
          <w:rFonts w:ascii="標楷體" w:eastAsia="標楷體" w:hAnsi="標楷體" w:cs="標楷體" w:hint="eastAsia"/>
          <w:sz w:val="24"/>
          <w:szCs w:val="24"/>
        </w:rPr>
        <w:t>架構圖</w:t>
      </w:r>
    </w:p>
    <w:p w:rsidR="007227F6" w:rsidRDefault="00FE4C7D" w:rsidP="00FE4C7D">
      <w:pPr>
        <w:ind w:left="1440"/>
        <w:rPr>
          <w:rFonts w:ascii="標楷體" w:eastAsia="標楷體" w:hAnsi="標楷體" w:cs="標楷體"/>
          <w:sz w:val="24"/>
          <w:szCs w:val="24"/>
        </w:rPr>
      </w:pPr>
      <w:r w:rsidRPr="00FE4C7D">
        <w:rPr>
          <w:rFonts w:ascii="標楷體" w:eastAsia="標楷體" w:hAnsi="標楷體" w:cs="標楷體" w:hint="eastAsia"/>
          <w:sz w:val="24"/>
          <w:szCs w:val="24"/>
        </w:rPr>
        <w:t>一個可以被重複使用</w:t>
      </w:r>
      <w:proofErr w:type="gramStart"/>
      <w:r w:rsidRPr="00FE4C7D">
        <w:rPr>
          <w:rFonts w:ascii="標楷體" w:eastAsia="標楷體" w:hAnsi="標楷體" w:cs="標楷體" w:hint="eastAsia"/>
          <w:sz w:val="24"/>
          <w:szCs w:val="24"/>
        </w:rPr>
        <w:t>的插件所</w:t>
      </w:r>
      <w:proofErr w:type="gramEnd"/>
      <w:r w:rsidRPr="00FE4C7D">
        <w:rPr>
          <w:rFonts w:ascii="標楷體" w:eastAsia="標楷體" w:hAnsi="標楷體" w:cs="標楷體" w:hint="eastAsia"/>
          <w:sz w:val="24"/>
          <w:szCs w:val="24"/>
        </w:rPr>
        <w:t>需要以下的條件</w:t>
      </w:r>
      <w:r>
        <w:rPr>
          <w:rFonts w:ascii="標楷體" w:eastAsia="標楷體" w:hAnsi="標楷體" w:cs="標楷體" w:hint="eastAsia"/>
          <w:sz w:val="24"/>
          <w:szCs w:val="24"/>
        </w:rPr>
        <w:t>:</w:t>
      </w:r>
    </w:p>
    <w:p w:rsidR="00FE4C7D" w:rsidRPr="00FE4C7D" w:rsidRDefault="00FE4C7D" w:rsidP="00FE4C7D">
      <w:pPr>
        <w:pStyle w:val="a7"/>
        <w:numPr>
          <w:ilvl w:val="0"/>
          <w:numId w:val="2"/>
        </w:numPr>
        <w:ind w:leftChars="0"/>
        <w:rPr>
          <w:rFonts w:ascii="標楷體" w:eastAsia="標楷體" w:hAnsi="標楷體" w:cs="標楷體"/>
          <w:sz w:val="24"/>
          <w:szCs w:val="24"/>
        </w:rPr>
      </w:pPr>
      <w:proofErr w:type="gramStart"/>
      <w:r w:rsidRPr="00FE4C7D">
        <w:rPr>
          <w:rFonts w:ascii="標楷體" w:eastAsia="標楷體" w:hAnsi="標楷體" w:cs="標楷體" w:hint="eastAsia"/>
          <w:sz w:val="24"/>
          <w:szCs w:val="24"/>
        </w:rPr>
        <w:lastRenderedPageBreak/>
        <w:t>插件本身</w:t>
      </w:r>
      <w:proofErr w:type="gramEnd"/>
      <w:r w:rsidRPr="00FE4C7D">
        <w:rPr>
          <w:rFonts w:ascii="標楷體" w:eastAsia="標楷體" w:hAnsi="標楷體" w:cs="標楷體" w:hint="eastAsia"/>
          <w:sz w:val="24"/>
          <w:szCs w:val="24"/>
        </w:rPr>
        <w:t>的作用域與執行當下的作用域是互相獨立互不相干 的，</w:t>
      </w:r>
      <w:proofErr w:type="gramStart"/>
      <w:r w:rsidRPr="00FE4C7D">
        <w:rPr>
          <w:rFonts w:ascii="標楷體" w:eastAsia="標楷體" w:hAnsi="標楷體" w:cs="標楷體" w:hint="eastAsia"/>
          <w:sz w:val="24"/>
          <w:szCs w:val="24"/>
        </w:rPr>
        <w:t>也就是插件內部</w:t>
      </w:r>
      <w:proofErr w:type="gramEnd"/>
      <w:r w:rsidRPr="00FE4C7D">
        <w:rPr>
          <w:rFonts w:ascii="標楷體" w:eastAsia="標楷體" w:hAnsi="標楷體" w:cs="標楷體" w:hint="eastAsia"/>
          <w:sz w:val="24"/>
          <w:szCs w:val="24"/>
        </w:rPr>
        <w:t>的變數不能影響當前使用者的執行環境的變 數作用範圍</w:t>
      </w:r>
    </w:p>
    <w:p w:rsidR="00FE4C7D" w:rsidRDefault="00FE4C7D" w:rsidP="00FE4C7D">
      <w:pPr>
        <w:pStyle w:val="a7"/>
        <w:numPr>
          <w:ilvl w:val="0"/>
          <w:numId w:val="2"/>
        </w:numPr>
        <w:ind w:leftChars="0"/>
        <w:rPr>
          <w:rFonts w:ascii="標楷體" w:eastAsia="標楷體" w:hAnsi="標楷體" w:cs="標楷體"/>
          <w:sz w:val="24"/>
          <w:szCs w:val="24"/>
        </w:rPr>
      </w:pPr>
      <w:proofErr w:type="gramStart"/>
      <w:r w:rsidRPr="00FE4C7D">
        <w:rPr>
          <w:rFonts w:ascii="標楷體" w:eastAsia="標楷體" w:hAnsi="標楷體" w:cs="標楷體" w:hint="eastAsia"/>
          <w:sz w:val="24"/>
          <w:szCs w:val="24"/>
        </w:rPr>
        <w:t>插件</w:t>
      </w:r>
      <w:proofErr w:type="gramEnd"/>
      <w:r w:rsidRPr="00FE4C7D">
        <w:rPr>
          <w:rFonts w:ascii="標楷體" w:eastAsia="標楷體" w:hAnsi="標楷體" w:cs="標楷體" w:hint="eastAsia"/>
          <w:sz w:val="24"/>
          <w:szCs w:val="24"/>
        </w:rPr>
        <w:t>API的設置，使用者可以透過API來使用</w:t>
      </w:r>
      <w:proofErr w:type="gramStart"/>
      <w:r w:rsidRPr="00FE4C7D">
        <w:rPr>
          <w:rFonts w:ascii="標楷體" w:eastAsia="標楷體" w:hAnsi="標楷體" w:cs="標楷體" w:hint="eastAsia"/>
          <w:sz w:val="24"/>
          <w:szCs w:val="24"/>
        </w:rPr>
        <w:t>該插件功能</w:t>
      </w:r>
      <w:proofErr w:type="gramEnd"/>
    </w:p>
    <w:p w:rsidR="00FE4C7D" w:rsidRDefault="00FE4C7D" w:rsidP="00FE4C7D">
      <w:pPr>
        <w:pStyle w:val="a7"/>
        <w:numPr>
          <w:ilvl w:val="0"/>
          <w:numId w:val="2"/>
        </w:numPr>
        <w:ind w:leftChars="0"/>
        <w:rPr>
          <w:rFonts w:ascii="標楷體" w:eastAsia="標楷體" w:hAnsi="標楷體" w:cs="標楷體"/>
          <w:sz w:val="24"/>
          <w:szCs w:val="24"/>
        </w:rPr>
      </w:pPr>
      <w:proofErr w:type="gramStart"/>
      <w:r w:rsidRPr="00FE4C7D">
        <w:rPr>
          <w:rFonts w:ascii="標楷體" w:eastAsia="標楷體" w:hAnsi="標楷體" w:cs="標楷體" w:hint="eastAsia"/>
          <w:sz w:val="24"/>
          <w:szCs w:val="24"/>
        </w:rPr>
        <w:t>插件需要</w:t>
      </w:r>
      <w:proofErr w:type="gramEnd"/>
      <w:r w:rsidRPr="00FE4C7D">
        <w:rPr>
          <w:rFonts w:ascii="標楷體" w:eastAsia="標楷體" w:hAnsi="標楷體" w:cs="標楷體" w:hint="eastAsia"/>
          <w:sz w:val="24"/>
          <w:szCs w:val="24"/>
        </w:rPr>
        <w:t>一個可以統一管理、使用的接口(manager)</w:t>
      </w:r>
    </w:p>
    <w:p w:rsidR="00FE4C7D" w:rsidRPr="00FE4C7D" w:rsidRDefault="00FE4C7D" w:rsidP="00FE4C7D">
      <w:pPr>
        <w:pStyle w:val="a7"/>
        <w:numPr>
          <w:ilvl w:val="0"/>
          <w:numId w:val="2"/>
        </w:numPr>
        <w:ind w:leftChars="0"/>
        <w:rPr>
          <w:rFonts w:ascii="標楷體" w:eastAsia="標楷體" w:hAnsi="標楷體" w:cs="標楷體"/>
          <w:sz w:val="24"/>
          <w:szCs w:val="24"/>
        </w:rPr>
      </w:pPr>
      <w:r w:rsidRPr="00FE4C7D">
        <w:rPr>
          <w:rFonts w:ascii="標楷體" w:eastAsia="標楷體" w:hAnsi="標楷體" w:cs="標楷體" w:hint="eastAsia"/>
          <w:sz w:val="24"/>
          <w:szCs w:val="24"/>
        </w:rPr>
        <w:t>依照</w:t>
      </w:r>
      <w:proofErr w:type="gramStart"/>
      <w:r w:rsidRPr="00FE4C7D">
        <w:rPr>
          <w:rFonts w:ascii="標楷體" w:eastAsia="標楷體" w:hAnsi="標楷體" w:cs="標楷體" w:hint="eastAsia"/>
          <w:sz w:val="24"/>
          <w:szCs w:val="24"/>
        </w:rPr>
        <w:t>各個插件定義</w:t>
      </w:r>
      <w:proofErr w:type="gramEnd"/>
      <w:r w:rsidRPr="00FE4C7D">
        <w:rPr>
          <w:rFonts w:ascii="標楷體" w:eastAsia="標楷體" w:hAnsi="標楷體" w:cs="標楷體" w:hint="eastAsia"/>
          <w:sz w:val="24"/>
          <w:szCs w:val="24"/>
        </w:rPr>
        <w:t>每種</w:t>
      </w:r>
      <w:proofErr w:type="gramStart"/>
      <w:r w:rsidRPr="00FE4C7D">
        <w:rPr>
          <w:rFonts w:ascii="標楷體" w:eastAsia="標楷體" w:hAnsi="標楷體" w:cs="標楷體" w:hint="eastAsia"/>
          <w:sz w:val="24"/>
          <w:szCs w:val="24"/>
        </w:rPr>
        <w:t>不同插件的</w:t>
      </w:r>
      <w:proofErr w:type="gramEnd"/>
      <w:r w:rsidRPr="00FE4C7D">
        <w:rPr>
          <w:rFonts w:ascii="標楷體" w:eastAsia="標楷體" w:hAnsi="標楷體" w:cs="標楷體" w:hint="eastAsia"/>
          <w:sz w:val="24"/>
          <w:szCs w:val="24"/>
        </w:rPr>
        <w:t>內容跟觸發條件來載入插件</w:t>
      </w:r>
    </w:p>
    <w:p w:rsidR="00FE4C7D" w:rsidRDefault="00FE4C7D">
      <w:pPr>
        <w:rPr>
          <w:rFonts w:ascii="標楷體" w:eastAsia="標楷體" w:hAnsi="標楷體" w:cs="標楷體"/>
          <w:sz w:val="26"/>
          <w:szCs w:val="26"/>
        </w:rPr>
      </w:pPr>
    </w:p>
    <w:p w:rsidR="007227F6" w:rsidRDefault="00621B2B">
      <w:pPr>
        <w:rPr>
          <w:rFonts w:ascii="標楷體" w:eastAsia="標楷體" w:hAnsi="標楷體" w:cs="標楷體"/>
          <w:sz w:val="26"/>
          <w:szCs w:val="26"/>
        </w:rPr>
      </w:pPr>
      <w:r>
        <w:rPr>
          <w:rFonts w:ascii="標楷體" w:eastAsia="標楷體" w:hAnsi="標楷體" w:cs="標楷體"/>
          <w:sz w:val="26"/>
          <w:szCs w:val="26"/>
        </w:rPr>
        <w:t xml:space="preserve"> </w:t>
      </w:r>
      <w:r>
        <w:rPr>
          <w:rFonts w:ascii="標楷體" w:eastAsia="標楷體" w:hAnsi="標楷體" w:cs="標楷體"/>
          <w:sz w:val="26"/>
          <w:szCs w:val="26"/>
        </w:rPr>
        <w:t xml:space="preserve">    </w:t>
      </w:r>
      <w:r>
        <w:rPr>
          <w:rFonts w:ascii="標楷體" w:eastAsia="標楷體" w:hAnsi="標楷體" w:cs="標楷體"/>
          <w:sz w:val="26"/>
          <w:szCs w:val="26"/>
        </w:rPr>
        <w:tab/>
        <w:t>3. Bot</w:t>
      </w:r>
      <w:r>
        <w:rPr>
          <w:rFonts w:ascii="標楷體" w:eastAsia="標楷體" w:hAnsi="標楷體" w:cs="標楷體"/>
          <w:sz w:val="26"/>
          <w:szCs w:val="26"/>
        </w:rPr>
        <w:t>的語意分析和回應</w:t>
      </w:r>
      <w:r>
        <w:rPr>
          <w:rFonts w:ascii="標楷體" w:eastAsia="標楷體" w:hAnsi="標楷體" w:cs="標楷體"/>
          <w:sz w:val="26"/>
          <w:szCs w:val="26"/>
        </w:rPr>
        <w:t xml:space="preserve"> </w:t>
      </w:r>
    </w:p>
    <w:p w:rsidR="007227F6" w:rsidRDefault="00621B2B">
      <w:pPr>
        <w:ind w:left="1440"/>
        <w:rPr>
          <w:rFonts w:ascii="標楷體" w:eastAsia="標楷體" w:hAnsi="標楷體" w:cs="標楷體"/>
        </w:rPr>
      </w:pPr>
      <w:r>
        <w:rPr>
          <w:rFonts w:ascii="標楷體" w:eastAsia="標楷體" w:hAnsi="標楷體" w:cs="標楷體"/>
        </w:rPr>
        <w:t>為了讓</w:t>
      </w:r>
      <w:r>
        <w:rPr>
          <w:rFonts w:ascii="標楷體" w:eastAsia="標楷體" w:hAnsi="標楷體" w:cs="標楷體"/>
        </w:rPr>
        <w:t>Bot</w:t>
      </w:r>
      <w:r>
        <w:rPr>
          <w:rFonts w:ascii="標楷體" w:eastAsia="標楷體" w:hAnsi="標楷體" w:cs="標楷體"/>
        </w:rPr>
        <w:t>能達到更為貼近我們真人的回應，我們能使用</w:t>
      </w:r>
      <w:r>
        <w:rPr>
          <w:rFonts w:ascii="標楷體" w:eastAsia="標楷體" w:hAnsi="標楷體" w:cs="標楷體"/>
        </w:rPr>
        <w:t>NLP</w:t>
      </w:r>
      <w:r>
        <w:rPr>
          <w:rFonts w:ascii="標楷體" w:eastAsia="標楷體" w:hAnsi="標楷體" w:cs="標楷體"/>
        </w:rPr>
        <w:t>來處理並分析使用者的語句。</w:t>
      </w:r>
      <w:r>
        <w:rPr>
          <w:rFonts w:ascii="標楷體" w:eastAsia="標楷體" w:hAnsi="標楷體" w:cs="標楷體"/>
        </w:rPr>
        <w:t>NLP</w:t>
      </w:r>
      <w:r>
        <w:rPr>
          <w:rFonts w:ascii="標楷體" w:eastAsia="標楷體" w:hAnsi="標楷體" w:cs="標楷體"/>
        </w:rPr>
        <w:t>系統流程可分為四個主要流程步驟</w:t>
      </w:r>
      <w:r>
        <w:rPr>
          <w:rFonts w:ascii="標楷體" w:eastAsia="標楷體" w:hAnsi="標楷體" w:cs="標楷體"/>
        </w:rPr>
        <w:t>:</w:t>
      </w:r>
    </w:p>
    <w:p w:rsidR="007227F6" w:rsidRDefault="007227F6">
      <w:pPr>
        <w:ind w:left="720" w:firstLine="720"/>
        <w:rPr>
          <w:rFonts w:ascii="標楷體" w:eastAsia="標楷體" w:hAnsi="標楷體" w:cs="標楷體"/>
          <w:b/>
        </w:rPr>
      </w:pPr>
    </w:p>
    <w:p w:rsidR="007227F6" w:rsidRDefault="00621B2B">
      <w:pPr>
        <w:ind w:left="720" w:firstLine="720"/>
        <w:rPr>
          <w:rFonts w:ascii="標楷體" w:eastAsia="標楷體" w:hAnsi="標楷體" w:cs="標楷體"/>
          <w:b/>
        </w:rPr>
      </w:pPr>
      <w:r>
        <w:rPr>
          <w:rFonts w:ascii="標楷體" w:eastAsia="標楷體" w:hAnsi="標楷體" w:cs="標楷體"/>
          <w:b/>
        </w:rPr>
        <w:t>分</w:t>
      </w:r>
      <w:r>
        <w:rPr>
          <w:rFonts w:ascii="標楷體" w:eastAsia="標楷體" w:hAnsi="標楷體" w:cs="標楷體"/>
          <w:b/>
        </w:rPr>
        <w:t>/</w:t>
      </w:r>
      <w:proofErr w:type="gramStart"/>
      <w:r>
        <w:rPr>
          <w:rFonts w:ascii="標楷體" w:eastAsia="標楷體" w:hAnsi="標楷體" w:cs="標楷體"/>
          <w:b/>
        </w:rPr>
        <w:t>切詞</w:t>
      </w:r>
      <w:proofErr w:type="gramEnd"/>
      <w:r>
        <w:rPr>
          <w:rFonts w:ascii="標楷體" w:eastAsia="標楷體" w:hAnsi="標楷體" w:cs="標楷體"/>
          <w:b/>
        </w:rPr>
        <w:t>(Tokenization)-&gt;</w:t>
      </w:r>
      <w:r>
        <w:rPr>
          <w:rFonts w:ascii="標楷體" w:eastAsia="標楷體" w:hAnsi="標楷體" w:cs="標楷體"/>
          <w:b/>
        </w:rPr>
        <w:t>詞性標</w:t>
      </w:r>
      <w:proofErr w:type="gramStart"/>
      <w:r>
        <w:rPr>
          <w:rFonts w:ascii="標楷體" w:eastAsia="標楷體" w:hAnsi="標楷體" w:cs="標楷體"/>
          <w:b/>
        </w:rPr>
        <w:t>註</w:t>
      </w:r>
      <w:proofErr w:type="gramEnd"/>
      <w:r>
        <w:rPr>
          <w:rFonts w:ascii="標楷體" w:eastAsia="標楷體" w:hAnsi="標楷體" w:cs="標楷體"/>
          <w:b/>
        </w:rPr>
        <w:t>(POS Tagging)-&gt;</w:t>
      </w:r>
      <w:proofErr w:type="gramStart"/>
      <w:r>
        <w:rPr>
          <w:rFonts w:ascii="標楷體" w:eastAsia="標楷體" w:hAnsi="標楷體" w:cs="標楷體"/>
          <w:b/>
        </w:rPr>
        <w:t>語意組塊</w:t>
      </w:r>
      <w:proofErr w:type="gramEnd"/>
      <w:r>
        <w:rPr>
          <w:rFonts w:ascii="標楷體" w:eastAsia="標楷體" w:hAnsi="標楷體" w:cs="標楷體"/>
          <w:b/>
        </w:rPr>
        <w:t>(Chunking)</w:t>
      </w:r>
    </w:p>
    <w:p w:rsidR="007227F6" w:rsidRDefault="00621B2B">
      <w:pPr>
        <w:ind w:left="720" w:firstLine="720"/>
        <w:rPr>
          <w:rFonts w:ascii="標楷體" w:eastAsia="標楷體" w:hAnsi="標楷體" w:cs="標楷體"/>
          <w:b/>
        </w:rPr>
      </w:pPr>
      <w:r>
        <w:rPr>
          <w:rFonts w:ascii="標楷體" w:eastAsia="標楷體" w:hAnsi="標楷體" w:cs="標楷體"/>
          <w:b/>
        </w:rPr>
        <w:t>-&gt;</w:t>
      </w:r>
      <w:r>
        <w:rPr>
          <w:rFonts w:ascii="標楷體" w:eastAsia="標楷體" w:hAnsi="標楷體" w:cs="標楷體"/>
          <w:b/>
        </w:rPr>
        <w:t>命名實體標</w:t>
      </w:r>
      <w:proofErr w:type="gramStart"/>
      <w:r>
        <w:rPr>
          <w:rFonts w:ascii="標楷體" w:eastAsia="標楷體" w:hAnsi="標楷體" w:cs="標楷體"/>
          <w:b/>
        </w:rPr>
        <w:t>註</w:t>
      </w:r>
      <w:proofErr w:type="gramEnd"/>
      <w:r>
        <w:rPr>
          <w:rFonts w:ascii="標楷體" w:eastAsia="標楷體" w:hAnsi="標楷體" w:cs="標楷體"/>
          <w:b/>
        </w:rPr>
        <w:t>(Named Entity Tagging)</w:t>
      </w:r>
    </w:p>
    <w:p w:rsidR="007227F6" w:rsidRDefault="007227F6">
      <w:pPr>
        <w:rPr>
          <w:rFonts w:ascii="標楷體" w:eastAsia="標楷體" w:hAnsi="標楷體" w:cs="標楷體"/>
        </w:rPr>
      </w:pPr>
    </w:p>
    <w:p w:rsidR="007227F6" w:rsidRDefault="00621B2B">
      <w:pPr>
        <w:ind w:left="1440"/>
        <w:rPr>
          <w:rFonts w:ascii="標楷體" w:eastAsia="標楷體" w:hAnsi="標楷體" w:cs="標楷體"/>
        </w:rPr>
      </w:pPr>
      <w:r>
        <w:rPr>
          <w:rFonts w:ascii="標楷體" w:eastAsia="標楷體" w:hAnsi="標楷體" w:cs="標楷體"/>
        </w:rPr>
        <w:t>分</w:t>
      </w:r>
      <w:r>
        <w:rPr>
          <w:rFonts w:ascii="標楷體" w:eastAsia="標楷體" w:hAnsi="標楷體" w:cs="標楷體"/>
        </w:rPr>
        <w:t>/</w:t>
      </w:r>
      <w:proofErr w:type="gramStart"/>
      <w:r>
        <w:rPr>
          <w:rFonts w:ascii="標楷體" w:eastAsia="標楷體" w:hAnsi="標楷體" w:cs="標楷體"/>
        </w:rPr>
        <w:t>切詞</w:t>
      </w:r>
      <w:proofErr w:type="gramEnd"/>
      <w:r>
        <w:rPr>
          <w:rFonts w:ascii="標楷體" w:eastAsia="標楷體" w:hAnsi="標楷體" w:cs="標楷體"/>
        </w:rPr>
        <w:t>:</w:t>
      </w:r>
      <w:r>
        <w:rPr>
          <w:rFonts w:ascii="標楷體" w:eastAsia="標楷體" w:hAnsi="標楷體" w:cs="標楷體"/>
        </w:rPr>
        <w:t>每種語言的詞彙和語句結構都不同，以中文和英文來說中文不像英文那樣有空格來分詞，所以在分析文字前就必須把一個個漢字分解成合適的詞語。</w:t>
      </w:r>
    </w:p>
    <w:p w:rsidR="007227F6" w:rsidRDefault="00621B2B">
      <w:pPr>
        <w:ind w:left="1440"/>
        <w:rPr>
          <w:rFonts w:ascii="標楷體" w:eastAsia="標楷體" w:hAnsi="標楷體" w:cs="標楷體"/>
        </w:rPr>
      </w:pPr>
      <w:r>
        <w:rPr>
          <w:rFonts w:ascii="標楷體" w:eastAsia="標楷體" w:hAnsi="標楷體" w:cs="標楷體"/>
        </w:rPr>
        <w:t>詞性標</w:t>
      </w:r>
      <w:proofErr w:type="gramStart"/>
      <w:r>
        <w:rPr>
          <w:rFonts w:ascii="標楷體" w:eastAsia="標楷體" w:hAnsi="標楷體" w:cs="標楷體"/>
        </w:rPr>
        <w:t>註</w:t>
      </w:r>
      <w:proofErr w:type="gramEnd"/>
      <w:r>
        <w:rPr>
          <w:rFonts w:ascii="標楷體" w:eastAsia="標楷體" w:hAnsi="標楷體" w:cs="標楷體"/>
        </w:rPr>
        <w:t>:</w:t>
      </w:r>
      <w:r>
        <w:rPr>
          <w:rFonts w:ascii="標楷體" w:eastAsia="標楷體" w:hAnsi="標楷體" w:cs="標楷體"/>
        </w:rPr>
        <w:t>詞性是詞彙的語法屬性是連接詞彙到語句的橋樑，而詞性標</w:t>
      </w:r>
      <w:proofErr w:type="gramStart"/>
      <w:r>
        <w:rPr>
          <w:rFonts w:ascii="標楷體" w:eastAsia="標楷體" w:hAnsi="標楷體" w:cs="標楷體"/>
        </w:rPr>
        <w:t>註</w:t>
      </w:r>
      <w:proofErr w:type="gramEnd"/>
      <w:r>
        <w:rPr>
          <w:rFonts w:ascii="標楷體" w:eastAsia="標楷體" w:hAnsi="標楷體" w:cs="標楷體"/>
        </w:rPr>
        <w:t>就是來分辨出一個句子中每</w:t>
      </w:r>
      <w:proofErr w:type="gramStart"/>
      <w:r>
        <w:rPr>
          <w:rFonts w:ascii="標楷體" w:eastAsia="標楷體" w:hAnsi="標楷體" w:cs="標楷體"/>
        </w:rPr>
        <w:t>個</w:t>
      </w:r>
      <w:proofErr w:type="gramEnd"/>
      <w:r>
        <w:rPr>
          <w:rFonts w:ascii="標楷體" w:eastAsia="標楷體" w:hAnsi="標楷體" w:cs="標楷體"/>
        </w:rPr>
        <w:t>詞所扮演的語法角色。</w:t>
      </w:r>
    </w:p>
    <w:p w:rsidR="007227F6" w:rsidRDefault="00621B2B">
      <w:pPr>
        <w:ind w:left="1440"/>
        <w:rPr>
          <w:rFonts w:ascii="標楷體" w:eastAsia="標楷體" w:hAnsi="標楷體" w:cs="標楷體"/>
          <w:color w:val="191919"/>
          <w:highlight w:val="white"/>
        </w:rPr>
      </w:pPr>
      <w:proofErr w:type="gramStart"/>
      <w:r>
        <w:rPr>
          <w:rFonts w:ascii="標楷體" w:eastAsia="標楷體" w:hAnsi="標楷體" w:cs="標楷體"/>
        </w:rPr>
        <w:t>語意組塊</w:t>
      </w:r>
      <w:proofErr w:type="gramEnd"/>
      <w:r>
        <w:rPr>
          <w:rFonts w:ascii="標楷體" w:eastAsia="標楷體" w:hAnsi="標楷體" w:cs="標楷體"/>
        </w:rPr>
        <w:t>:</w:t>
      </w:r>
      <w:r>
        <w:rPr>
          <w:rFonts w:ascii="標楷體" w:eastAsia="標楷體" w:hAnsi="標楷體" w:cs="標楷體"/>
          <w:color w:val="191919"/>
          <w:highlight w:val="white"/>
        </w:rPr>
        <w:t>將標</w:t>
      </w:r>
      <w:proofErr w:type="gramStart"/>
      <w:r>
        <w:rPr>
          <w:rFonts w:ascii="標楷體" w:eastAsia="標楷體" w:hAnsi="標楷體" w:cs="標楷體"/>
          <w:color w:val="191919"/>
          <w:highlight w:val="white"/>
        </w:rPr>
        <w:t>註</w:t>
      </w:r>
      <w:proofErr w:type="gramEnd"/>
      <w:r>
        <w:rPr>
          <w:rFonts w:ascii="標楷體" w:eastAsia="標楷體" w:hAnsi="標楷體" w:cs="標楷體"/>
          <w:color w:val="191919"/>
          <w:highlight w:val="white"/>
        </w:rPr>
        <w:t>好詞性的句子按句法結構把某些詞聚合在一起形成比如主語、謂語、賓語。</w:t>
      </w:r>
    </w:p>
    <w:p w:rsidR="007227F6" w:rsidRDefault="00621B2B">
      <w:pPr>
        <w:ind w:left="1440"/>
        <w:rPr>
          <w:rFonts w:ascii="標楷體" w:eastAsia="標楷體" w:hAnsi="標楷體" w:cs="標楷體"/>
          <w:color w:val="191919"/>
          <w:highlight w:val="white"/>
        </w:rPr>
      </w:pPr>
      <w:r>
        <w:rPr>
          <w:rFonts w:ascii="標楷體" w:eastAsia="標楷體" w:hAnsi="標楷體" w:cs="標楷體"/>
          <w:color w:val="191919"/>
          <w:highlight w:val="white"/>
        </w:rPr>
        <w:t>命名實體標</w:t>
      </w:r>
      <w:proofErr w:type="gramStart"/>
      <w:r>
        <w:rPr>
          <w:rFonts w:ascii="標楷體" w:eastAsia="標楷體" w:hAnsi="標楷體" w:cs="標楷體"/>
          <w:color w:val="191919"/>
          <w:highlight w:val="white"/>
        </w:rPr>
        <w:t>註</w:t>
      </w:r>
      <w:proofErr w:type="gramEnd"/>
      <w:r>
        <w:rPr>
          <w:rFonts w:ascii="標楷體" w:eastAsia="標楷體" w:hAnsi="標楷體" w:cs="標楷體"/>
          <w:color w:val="191919"/>
          <w:highlight w:val="white"/>
        </w:rPr>
        <w:t>:</w:t>
      </w:r>
      <w:r>
        <w:rPr>
          <w:rFonts w:ascii="標楷體" w:eastAsia="標楷體" w:hAnsi="標楷體" w:cs="標楷體"/>
          <w:color w:val="191919"/>
          <w:highlight w:val="white"/>
        </w:rPr>
        <w:t>命名實體識別用於識別文字中具有特定意義的實體，常見的實體主要包括人名、地名、機構名及其他專有名詞等。</w:t>
      </w:r>
    </w:p>
    <w:p w:rsidR="007227F6" w:rsidRDefault="00621B2B">
      <w:pPr>
        <w:ind w:left="1440"/>
        <w:rPr>
          <w:rFonts w:ascii="標楷體" w:eastAsia="標楷體" w:hAnsi="標楷體" w:cs="標楷體"/>
          <w:color w:val="191919"/>
          <w:highlight w:val="white"/>
        </w:rPr>
      </w:pPr>
      <w:r>
        <w:rPr>
          <w:rFonts w:ascii="標楷體" w:eastAsia="標楷體" w:hAnsi="標楷體" w:cs="標楷體"/>
          <w:color w:val="191919"/>
          <w:highlight w:val="white"/>
        </w:rPr>
        <w:t>以下我們舉個簡單的例子</w:t>
      </w:r>
      <w:r>
        <w:rPr>
          <w:rFonts w:ascii="標楷體" w:eastAsia="標楷體" w:hAnsi="標楷體" w:cs="標楷體"/>
          <w:color w:val="191919"/>
          <w:highlight w:val="white"/>
        </w:rPr>
        <w:t>:</w:t>
      </w:r>
    </w:p>
    <w:p w:rsidR="007227F6" w:rsidRDefault="00621B2B">
      <w:pPr>
        <w:ind w:left="1440"/>
        <w:rPr>
          <w:rFonts w:ascii="標楷體" w:eastAsia="標楷體" w:hAnsi="標楷體" w:cs="標楷體"/>
          <w:color w:val="191919"/>
          <w:highlight w:val="white"/>
        </w:rPr>
      </w:pPr>
      <w:r>
        <w:rPr>
          <w:rFonts w:ascii="標楷體" w:eastAsia="標楷體" w:hAnsi="標楷體" w:cs="標楷體"/>
          <w:color w:val="191919"/>
          <w:highlight w:val="white"/>
        </w:rPr>
        <w:t xml:space="preserve">       </w:t>
      </w:r>
      <w:r>
        <w:rPr>
          <w:rFonts w:ascii="標楷體" w:eastAsia="標楷體" w:hAnsi="標楷體" w:cs="標楷體"/>
          <w:color w:val="191919"/>
          <w:highlight w:val="white"/>
        </w:rPr>
        <w:t>我看見小孩在草地上玩球</w:t>
      </w:r>
    </w:p>
    <w:p w:rsidR="007227F6" w:rsidRDefault="00621B2B">
      <w:pPr>
        <w:ind w:left="1440"/>
        <w:rPr>
          <w:rFonts w:ascii="標楷體" w:eastAsia="標楷體" w:hAnsi="標楷體" w:cs="標楷體"/>
          <w:color w:val="191919"/>
          <w:highlight w:val="white"/>
        </w:rPr>
      </w:pPr>
      <w:r>
        <w:rPr>
          <w:rFonts w:ascii="標楷體" w:eastAsia="標楷體" w:hAnsi="標楷體" w:cs="標楷體"/>
          <w:color w:val="191919"/>
          <w:highlight w:val="white"/>
        </w:rPr>
        <w:t>經過</w:t>
      </w:r>
      <w:r>
        <w:rPr>
          <w:rFonts w:ascii="標楷體" w:eastAsia="標楷體" w:hAnsi="標楷體" w:cs="標楷體"/>
          <w:b/>
        </w:rPr>
        <w:t>分</w:t>
      </w:r>
      <w:r>
        <w:rPr>
          <w:rFonts w:ascii="標楷體" w:eastAsia="標楷體" w:hAnsi="標楷體" w:cs="標楷體"/>
          <w:b/>
        </w:rPr>
        <w:t>/</w:t>
      </w:r>
      <w:proofErr w:type="gramStart"/>
      <w:r>
        <w:rPr>
          <w:rFonts w:ascii="標楷體" w:eastAsia="標楷體" w:hAnsi="標楷體" w:cs="標楷體"/>
          <w:b/>
        </w:rPr>
        <w:t>切詞</w:t>
      </w:r>
      <w:r>
        <w:rPr>
          <w:rFonts w:ascii="標楷體" w:eastAsia="標楷體" w:hAnsi="標楷體" w:cs="標楷體"/>
        </w:rPr>
        <w:t>之後</w:t>
      </w:r>
      <w:proofErr w:type="gramEnd"/>
      <w:r>
        <w:rPr>
          <w:rFonts w:ascii="標楷體" w:eastAsia="標楷體" w:hAnsi="標楷體" w:cs="標楷體"/>
        </w:rPr>
        <w:t>變成</w:t>
      </w:r>
      <w:r>
        <w:rPr>
          <w:rFonts w:ascii="標楷體" w:eastAsia="標楷體" w:hAnsi="標楷體" w:cs="標楷體"/>
          <w:color w:val="191919"/>
          <w:highlight w:val="white"/>
        </w:rPr>
        <w:t>:</w:t>
      </w:r>
    </w:p>
    <w:p w:rsidR="007227F6" w:rsidRDefault="00621B2B">
      <w:pPr>
        <w:ind w:left="1440"/>
        <w:rPr>
          <w:rFonts w:ascii="標楷體" w:eastAsia="標楷體" w:hAnsi="標楷體" w:cs="標楷體"/>
          <w:color w:val="191919"/>
          <w:highlight w:val="white"/>
        </w:rPr>
      </w:pPr>
      <w:r>
        <w:rPr>
          <w:rFonts w:ascii="標楷體" w:eastAsia="標楷體" w:hAnsi="標楷體" w:cs="標楷體"/>
          <w:color w:val="191919"/>
          <w:highlight w:val="white"/>
        </w:rPr>
        <w:t xml:space="preserve">       </w:t>
      </w:r>
      <w:r>
        <w:rPr>
          <w:rFonts w:ascii="標楷體" w:eastAsia="標楷體" w:hAnsi="標楷體" w:cs="標楷體"/>
          <w:color w:val="191919"/>
          <w:highlight w:val="white"/>
        </w:rPr>
        <w:t>我</w:t>
      </w:r>
      <w:r>
        <w:rPr>
          <w:rFonts w:ascii="標楷體" w:eastAsia="標楷體" w:hAnsi="標楷體" w:cs="標楷體"/>
          <w:color w:val="191919"/>
          <w:highlight w:val="white"/>
        </w:rPr>
        <w:t xml:space="preserve"> </w:t>
      </w:r>
      <w:r>
        <w:rPr>
          <w:rFonts w:ascii="標楷體" w:eastAsia="標楷體" w:hAnsi="標楷體" w:cs="標楷體"/>
          <w:color w:val="191919"/>
          <w:highlight w:val="white"/>
        </w:rPr>
        <w:t>看見</w:t>
      </w:r>
      <w:r>
        <w:rPr>
          <w:rFonts w:ascii="標楷體" w:eastAsia="標楷體" w:hAnsi="標楷體" w:cs="標楷體"/>
          <w:color w:val="191919"/>
          <w:highlight w:val="white"/>
        </w:rPr>
        <w:t xml:space="preserve"> </w:t>
      </w:r>
      <w:r>
        <w:rPr>
          <w:rFonts w:ascii="標楷體" w:eastAsia="標楷體" w:hAnsi="標楷體" w:cs="標楷體"/>
          <w:color w:val="191919"/>
          <w:highlight w:val="white"/>
        </w:rPr>
        <w:t>小孩</w:t>
      </w:r>
      <w:r>
        <w:rPr>
          <w:rFonts w:ascii="標楷體" w:eastAsia="標楷體" w:hAnsi="標楷體" w:cs="標楷體"/>
          <w:color w:val="191919"/>
          <w:highlight w:val="white"/>
        </w:rPr>
        <w:t xml:space="preserve"> </w:t>
      </w:r>
      <w:r>
        <w:rPr>
          <w:rFonts w:ascii="標楷體" w:eastAsia="標楷體" w:hAnsi="標楷體" w:cs="標楷體"/>
          <w:color w:val="191919"/>
          <w:highlight w:val="white"/>
        </w:rPr>
        <w:t>在</w:t>
      </w:r>
      <w:r>
        <w:rPr>
          <w:rFonts w:ascii="標楷體" w:eastAsia="標楷體" w:hAnsi="標楷體" w:cs="標楷體"/>
          <w:color w:val="191919"/>
          <w:highlight w:val="white"/>
        </w:rPr>
        <w:t xml:space="preserve"> </w:t>
      </w:r>
      <w:r>
        <w:rPr>
          <w:rFonts w:ascii="標楷體" w:eastAsia="標楷體" w:hAnsi="標楷體" w:cs="標楷體"/>
          <w:color w:val="191919"/>
          <w:highlight w:val="white"/>
        </w:rPr>
        <w:t>草地</w:t>
      </w:r>
      <w:r>
        <w:rPr>
          <w:rFonts w:ascii="標楷體" w:eastAsia="標楷體" w:hAnsi="標楷體" w:cs="標楷體"/>
          <w:color w:val="191919"/>
          <w:highlight w:val="white"/>
        </w:rPr>
        <w:t xml:space="preserve"> </w:t>
      </w:r>
      <w:r>
        <w:rPr>
          <w:rFonts w:ascii="標楷體" w:eastAsia="標楷體" w:hAnsi="標楷體" w:cs="標楷體"/>
          <w:color w:val="191919"/>
          <w:highlight w:val="white"/>
        </w:rPr>
        <w:t>上</w:t>
      </w:r>
      <w:r>
        <w:rPr>
          <w:rFonts w:ascii="標楷體" w:eastAsia="標楷體" w:hAnsi="標楷體" w:cs="標楷體"/>
          <w:color w:val="191919"/>
          <w:highlight w:val="white"/>
        </w:rPr>
        <w:t xml:space="preserve"> </w:t>
      </w:r>
      <w:r>
        <w:rPr>
          <w:rFonts w:ascii="標楷體" w:eastAsia="標楷體" w:hAnsi="標楷體" w:cs="標楷體"/>
          <w:color w:val="191919"/>
          <w:highlight w:val="white"/>
        </w:rPr>
        <w:t>玩</w:t>
      </w:r>
      <w:r>
        <w:rPr>
          <w:rFonts w:ascii="標楷體" w:eastAsia="標楷體" w:hAnsi="標楷體" w:cs="標楷體"/>
          <w:color w:val="191919"/>
          <w:highlight w:val="white"/>
        </w:rPr>
        <w:t xml:space="preserve"> </w:t>
      </w:r>
      <w:r>
        <w:rPr>
          <w:rFonts w:ascii="標楷體" w:eastAsia="標楷體" w:hAnsi="標楷體" w:cs="標楷體"/>
          <w:color w:val="191919"/>
          <w:highlight w:val="white"/>
        </w:rPr>
        <w:t>球</w:t>
      </w:r>
    </w:p>
    <w:p w:rsidR="007227F6" w:rsidRDefault="00621B2B">
      <w:pPr>
        <w:ind w:left="1440"/>
        <w:rPr>
          <w:rFonts w:ascii="標楷體" w:eastAsia="標楷體" w:hAnsi="標楷體" w:cs="標楷體"/>
          <w:color w:val="191919"/>
          <w:highlight w:val="white"/>
        </w:rPr>
      </w:pPr>
      <w:r>
        <w:rPr>
          <w:rFonts w:ascii="標楷體" w:eastAsia="標楷體" w:hAnsi="標楷體" w:cs="標楷體"/>
          <w:color w:val="191919"/>
          <w:highlight w:val="white"/>
        </w:rPr>
        <w:t>再來</w:t>
      </w:r>
      <w:proofErr w:type="gramStart"/>
      <w:r>
        <w:rPr>
          <w:rFonts w:ascii="標楷體" w:eastAsia="標楷體" w:hAnsi="標楷體" w:cs="標楷體"/>
          <w:color w:val="191919"/>
          <w:highlight w:val="white"/>
        </w:rPr>
        <w:t>做</w:t>
      </w:r>
      <w:r>
        <w:rPr>
          <w:rFonts w:ascii="標楷體" w:eastAsia="標楷體" w:hAnsi="標楷體" w:cs="標楷體"/>
          <w:b/>
          <w:color w:val="191919"/>
          <w:highlight w:val="white"/>
        </w:rPr>
        <w:t>詞</w:t>
      </w:r>
      <w:proofErr w:type="gramEnd"/>
      <w:r>
        <w:rPr>
          <w:rFonts w:ascii="標楷體" w:eastAsia="標楷體" w:hAnsi="標楷體" w:cs="標楷體"/>
          <w:b/>
          <w:color w:val="191919"/>
          <w:highlight w:val="white"/>
        </w:rPr>
        <w:t>性的標</w:t>
      </w:r>
      <w:proofErr w:type="gramStart"/>
      <w:r>
        <w:rPr>
          <w:rFonts w:ascii="標楷體" w:eastAsia="標楷體" w:hAnsi="標楷體" w:cs="標楷體"/>
          <w:b/>
          <w:color w:val="191919"/>
          <w:highlight w:val="white"/>
        </w:rPr>
        <w:t>註</w:t>
      </w:r>
      <w:proofErr w:type="gramEnd"/>
      <w:r>
        <w:rPr>
          <w:rFonts w:ascii="標楷體" w:eastAsia="標楷體" w:hAnsi="標楷體" w:cs="標楷體"/>
          <w:color w:val="191919"/>
          <w:highlight w:val="white"/>
        </w:rPr>
        <w:t>:</w:t>
      </w:r>
    </w:p>
    <w:p w:rsidR="007227F6" w:rsidRDefault="00621B2B">
      <w:pPr>
        <w:ind w:left="1440"/>
        <w:rPr>
          <w:rFonts w:ascii="標楷體" w:eastAsia="標楷體" w:hAnsi="標楷體" w:cs="標楷體"/>
          <w:color w:val="191919"/>
          <w:highlight w:val="white"/>
          <w:u w:val="single"/>
        </w:rPr>
      </w:pP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我</w:t>
      </w: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看見</w:t>
      </w: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小孩</w:t>
      </w: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在</w:t>
      </w: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草地</w:t>
      </w: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上</w:t>
      </w: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玩</w:t>
      </w:r>
      <w:r>
        <w:rPr>
          <w:rFonts w:ascii="標楷體" w:eastAsia="標楷體" w:hAnsi="標楷體" w:cs="標楷體"/>
          <w:color w:val="191919"/>
          <w:highlight w:val="white"/>
        </w:rPr>
        <w:t xml:space="preserve"> </w:t>
      </w:r>
      <w:r>
        <w:rPr>
          <w:rFonts w:ascii="標楷體" w:eastAsia="標楷體" w:hAnsi="標楷體" w:cs="標楷體"/>
          <w:color w:val="191919"/>
          <w:highlight w:val="white"/>
          <w:u w:val="single"/>
        </w:rPr>
        <w:t>球</w:t>
      </w:r>
    </w:p>
    <w:p w:rsidR="007227F6" w:rsidRDefault="00621B2B">
      <w:pPr>
        <w:ind w:left="1440"/>
        <w:rPr>
          <w:rFonts w:ascii="標楷體" w:eastAsia="標楷體" w:hAnsi="標楷體" w:cs="標楷體"/>
          <w:color w:val="FF0000"/>
          <w:highlight w:val="white"/>
        </w:rPr>
      </w:pPr>
      <w:r>
        <w:rPr>
          <w:rFonts w:ascii="標楷體" w:eastAsia="標楷體" w:hAnsi="標楷體" w:cs="標楷體"/>
          <w:color w:val="191919"/>
          <w:highlight w:val="white"/>
        </w:rPr>
        <w:t xml:space="preserve">       </w:t>
      </w:r>
      <w:r>
        <w:rPr>
          <w:rFonts w:ascii="標楷體" w:eastAsia="標楷體" w:hAnsi="標楷體" w:cs="標楷體"/>
          <w:color w:val="FF0000"/>
          <w:highlight w:val="white"/>
        </w:rPr>
        <w:t>名</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動</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名</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名</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動</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名</w:t>
      </w:r>
    </w:p>
    <w:p w:rsidR="007227F6" w:rsidRDefault="00621B2B">
      <w:pPr>
        <w:ind w:left="1440"/>
        <w:rPr>
          <w:rFonts w:ascii="標楷體" w:eastAsia="標楷體" w:hAnsi="標楷體" w:cs="標楷體"/>
          <w:highlight w:val="white"/>
        </w:rPr>
      </w:pPr>
      <w:r>
        <w:rPr>
          <w:rFonts w:ascii="標楷體" w:eastAsia="標楷體" w:hAnsi="標楷體" w:cs="標楷體"/>
          <w:highlight w:val="white"/>
        </w:rPr>
        <w:t>接著，按照主語、賓語來組合最後便能得出句子大概的意思</w:t>
      </w:r>
      <w:r>
        <w:rPr>
          <w:rFonts w:ascii="標楷體" w:eastAsia="標楷體" w:hAnsi="標楷體" w:cs="標楷體"/>
          <w:highlight w:val="white"/>
        </w:rPr>
        <w:t>:</w:t>
      </w:r>
    </w:p>
    <w:p w:rsidR="007227F6" w:rsidRDefault="00621B2B">
      <w:pPr>
        <w:ind w:left="1440"/>
        <w:rPr>
          <w:rFonts w:ascii="標楷體" w:eastAsia="標楷體" w:hAnsi="標楷體" w:cs="標楷體"/>
          <w:highlight w:val="white"/>
          <w:u w:val="single"/>
        </w:rPr>
      </w:pPr>
      <w:r>
        <w:rPr>
          <w:rFonts w:ascii="標楷體" w:eastAsia="標楷體" w:hAnsi="標楷體" w:cs="標楷體"/>
          <w:highlight w:val="white"/>
        </w:rPr>
        <w:t xml:space="preserve">       </w:t>
      </w:r>
      <w:r>
        <w:rPr>
          <w:rFonts w:ascii="標楷體" w:eastAsia="標楷體" w:hAnsi="標楷體" w:cs="標楷體"/>
          <w:highlight w:val="white"/>
          <w:u w:val="single"/>
        </w:rPr>
        <w:t>我</w:t>
      </w:r>
      <w:r>
        <w:rPr>
          <w:rFonts w:ascii="標楷體" w:eastAsia="標楷體" w:hAnsi="標楷體" w:cs="標楷體"/>
          <w:highlight w:val="white"/>
        </w:rPr>
        <w:t xml:space="preserve"> </w:t>
      </w:r>
      <w:r>
        <w:rPr>
          <w:rFonts w:ascii="標楷體" w:eastAsia="標楷體" w:hAnsi="標楷體" w:cs="標楷體"/>
          <w:highlight w:val="white"/>
          <w:u w:val="single"/>
        </w:rPr>
        <w:t>看見</w:t>
      </w:r>
      <w:r>
        <w:rPr>
          <w:rFonts w:ascii="標楷體" w:eastAsia="標楷體" w:hAnsi="標楷體" w:cs="標楷體"/>
          <w:highlight w:val="white"/>
        </w:rPr>
        <w:t xml:space="preserve"> </w:t>
      </w:r>
      <w:r>
        <w:rPr>
          <w:rFonts w:ascii="標楷體" w:eastAsia="標楷體" w:hAnsi="標楷體" w:cs="標楷體"/>
          <w:highlight w:val="white"/>
          <w:u w:val="single"/>
        </w:rPr>
        <w:t>小孩</w:t>
      </w:r>
      <w:r>
        <w:rPr>
          <w:rFonts w:ascii="標楷體" w:eastAsia="標楷體" w:hAnsi="標楷體" w:cs="標楷體"/>
          <w:highlight w:val="white"/>
        </w:rPr>
        <w:t xml:space="preserve"> </w:t>
      </w:r>
      <w:r>
        <w:rPr>
          <w:rFonts w:ascii="標楷體" w:eastAsia="標楷體" w:hAnsi="標楷體" w:cs="標楷體"/>
          <w:highlight w:val="white"/>
          <w:u w:val="single"/>
        </w:rPr>
        <w:t>在</w:t>
      </w:r>
      <w:r>
        <w:rPr>
          <w:rFonts w:ascii="標楷體" w:eastAsia="標楷體" w:hAnsi="標楷體" w:cs="標楷體"/>
          <w:highlight w:val="white"/>
        </w:rPr>
        <w:t xml:space="preserve"> </w:t>
      </w:r>
      <w:r>
        <w:rPr>
          <w:rFonts w:ascii="標楷體" w:eastAsia="標楷體" w:hAnsi="標楷體" w:cs="標楷體"/>
          <w:highlight w:val="white"/>
          <w:u w:val="single"/>
        </w:rPr>
        <w:t>玩</w:t>
      </w:r>
      <w:r>
        <w:rPr>
          <w:rFonts w:ascii="標楷體" w:eastAsia="標楷體" w:hAnsi="標楷體" w:cs="標楷體"/>
          <w:highlight w:val="white"/>
        </w:rPr>
        <w:t xml:space="preserve"> </w:t>
      </w:r>
      <w:r>
        <w:rPr>
          <w:rFonts w:ascii="標楷體" w:eastAsia="標楷體" w:hAnsi="標楷體" w:cs="標楷體"/>
          <w:highlight w:val="white"/>
          <w:u w:val="single"/>
        </w:rPr>
        <w:t>球</w:t>
      </w:r>
    </w:p>
    <w:p w:rsidR="007227F6" w:rsidRDefault="00621B2B">
      <w:pPr>
        <w:ind w:left="1440"/>
        <w:rPr>
          <w:rFonts w:ascii="標楷體" w:eastAsia="標楷體" w:hAnsi="標楷體" w:cs="標楷體"/>
          <w:color w:val="FF0000"/>
          <w:highlight w:val="white"/>
        </w:rPr>
      </w:pPr>
      <w:r>
        <w:rPr>
          <w:rFonts w:ascii="標楷體" w:eastAsia="標楷體" w:hAnsi="標楷體" w:cs="標楷體"/>
          <w:highlight w:val="white"/>
        </w:rPr>
        <w:t xml:space="preserve">       </w:t>
      </w:r>
      <w:r>
        <w:rPr>
          <w:rFonts w:ascii="標楷體" w:eastAsia="標楷體" w:hAnsi="標楷體" w:cs="標楷體"/>
          <w:color w:val="FF0000"/>
          <w:highlight w:val="white"/>
        </w:rPr>
        <w:t>主</w:t>
      </w:r>
      <w:r>
        <w:rPr>
          <w:rFonts w:ascii="標楷體" w:eastAsia="標楷體" w:hAnsi="標楷體" w:cs="標楷體"/>
          <w:highlight w:val="white"/>
        </w:rPr>
        <w:t xml:space="preserve">  </w:t>
      </w:r>
      <w:r>
        <w:rPr>
          <w:rFonts w:ascii="標楷體" w:eastAsia="標楷體" w:hAnsi="標楷體" w:cs="標楷體"/>
          <w:color w:val="FF0000"/>
          <w:highlight w:val="white"/>
        </w:rPr>
        <w:t>動</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賓</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動</w:t>
      </w:r>
      <w:r>
        <w:rPr>
          <w:rFonts w:ascii="標楷體" w:eastAsia="標楷體" w:hAnsi="標楷體" w:cs="標楷體"/>
          <w:color w:val="FF0000"/>
          <w:highlight w:val="white"/>
        </w:rPr>
        <w:t xml:space="preserve"> </w:t>
      </w:r>
      <w:r>
        <w:rPr>
          <w:rFonts w:ascii="標楷體" w:eastAsia="標楷體" w:hAnsi="標楷體" w:cs="標楷體"/>
          <w:color w:val="FF0000"/>
          <w:highlight w:val="white"/>
        </w:rPr>
        <w:t>賓</w:t>
      </w:r>
    </w:p>
    <w:p w:rsidR="007227F6" w:rsidRDefault="00621B2B">
      <w:pPr>
        <w:ind w:left="1440"/>
        <w:rPr>
          <w:rFonts w:ascii="標楷體" w:eastAsia="標楷體" w:hAnsi="標楷體" w:cs="標楷體"/>
          <w:color w:val="191919"/>
          <w:highlight w:val="white"/>
        </w:rPr>
      </w:pPr>
      <w:r>
        <w:rPr>
          <w:rFonts w:ascii="標楷體" w:eastAsia="標楷體" w:hAnsi="標楷體" w:cs="標楷體"/>
          <w:color w:val="191919"/>
          <w:highlight w:val="white"/>
        </w:rPr>
        <w:t>本研究將建立一個語意彙集庫能供開發者新增自己所需要的對答句，並且我們將所建立的對答句分類</w:t>
      </w:r>
      <w:r>
        <w:rPr>
          <w:rFonts w:ascii="標楷體" w:eastAsia="標楷體" w:hAnsi="標楷體" w:cs="標楷體"/>
          <w:color w:val="191919"/>
          <w:highlight w:val="white"/>
        </w:rPr>
        <w:t>(</w:t>
      </w:r>
      <w:r>
        <w:rPr>
          <w:rFonts w:ascii="標楷體" w:eastAsia="標楷體" w:hAnsi="標楷體" w:cs="標楷體"/>
          <w:color w:val="191919"/>
          <w:highlight w:val="white"/>
        </w:rPr>
        <w:t>制定一種規則</w:t>
      </w:r>
      <w:r>
        <w:rPr>
          <w:rFonts w:ascii="標楷體" w:eastAsia="標楷體" w:hAnsi="標楷體" w:cs="標楷體"/>
          <w:color w:val="191919"/>
          <w:highlight w:val="white"/>
        </w:rPr>
        <w:t>)</w:t>
      </w:r>
      <w:r>
        <w:rPr>
          <w:rFonts w:ascii="標楷體" w:eastAsia="標楷體" w:hAnsi="標楷體" w:cs="標楷體"/>
          <w:color w:val="191919"/>
          <w:highlight w:val="white"/>
        </w:rPr>
        <w:t>，當使用者傳送一句語句時經</w:t>
      </w:r>
      <w:r>
        <w:rPr>
          <w:rFonts w:ascii="標楷體" w:eastAsia="標楷體" w:hAnsi="標楷體" w:cs="標楷體"/>
          <w:color w:val="191919"/>
          <w:highlight w:val="white"/>
        </w:rPr>
        <w:t>NLP</w:t>
      </w:r>
      <w:r>
        <w:rPr>
          <w:rFonts w:ascii="標楷體" w:eastAsia="標楷體" w:hAnsi="標楷體" w:cs="標楷體"/>
          <w:color w:val="191919"/>
          <w:highlight w:val="white"/>
        </w:rPr>
        <w:t>分析完語意後，並根據分類來決定回應句，例如</w:t>
      </w:r>
      <w:r>
        <w:rPr>
          <w:rFonts w:ascii="標楷體" w:eastAsia="標楷體" w:hAnsi="標楷體" w:cs="標楷體"/>
          <w:color w:val="191919"/>
          <w:highlight w:val="white"/>
        </w:rPr>
        <w:t>:</w:t>
      </w:r>
      <w:r>
        <w:rPr>
          <w:rFonts w:ascii="標楷體" w:eastAsia="標楷體" w:hAnsi="標楷體" w:cs="標楷體"/>
          <w:color w:val="191919"/>
          <w:highlight w:val="white"/>
        </w:rPr>
        <w:t>當句子中出現</w:t>
      </w:r>
      <w:r>
        <w:rPr>
          <w:rFonts w:ascii="標楷體" w:eastAsia="標楷體" w:hAnsi="標楷體" w:cs="標楷體"/>
          <w:color w:val="191919"/>
          <w:highlight w:val="white"/>
        </w:rPr>
        <w:t>"</w:t>
      </w:r>
      <w:r>
        <w:rPr>
          <w:rFonts w:ascii="標楷體" w:eastAsia="標楷體" w:hAnsi="標楷體" w:cs="標楷體"/>
          <w:color w:val="191919"/>
          <w:highlight w:val="white"/>
        </w:rPr>
        <w:t>預約、門診、看診</w:t>
      </w:r>
      <w:r>
        <w:rPr>
          <w:rFonts w:ascii="標楷體" w:eastAsia="標楷體" w:hAnsi="標楷體" w:cs="標楷體"/>
          <w:color w:val="191919"/>
          <w:highlight w:val="white"/>
        </w:rPr>
        <w:t>"</w:t>
      </w:r>
      <w:r>
        <w:rPr>
          <w:rFonts w:ascii="標楷體" w:eastAsia="標楷體" w:hAnsi="標楷體" w:cs="標楷體"/>
          <w:color w:val="191919"/>
          <w:highlight w:val="white"/>
        </w:rPr>
        <w:t>時，機器人就能根據此來提供相關的回應</w:t>
      </w:r>
      <w:r>
        <w:rPr>
          <w:rFonts w:ascii="標楷體" w:eastAsia="標楷體" w:hAnsi="標楷體" w:cs="標楷體"/>
          <w:color w:val="191919"/>
          <w:highlight w:val="white"/>
        </w:rPr>
        <w:t>(</w:t>
      </w:r>
      <w:r>
        <w:rPr>
          <w:rFonts w:ascii="標楷體" w:eastAsia="標楷體" w:hAnsi="標楷體" w:cs="標楷體"/>
          <w:color w:val="191919"/>
          <w:highlight w:val="white"/>
        </w:rPr>
        <w:t>門診表</w:t>
      </w:r>
      <w:r>
        <w:rPr>
          <w:rFonts w:ascii="標楷體" w:eastAsia="標楷體" w:hAnsi="標楷體" w:cs="標楷體"/>
          <w:color w:val="191919"/>
          <w:highlight w:val="white"/>
        </w:rPr>
        <w:t>)</w:t>
      </w:r>
      <w:r>
        <w:rPr>
          <w:rFonts w:ascii="標楷體" w:eastAsia="標楷體" w:hAnsi="標楷體" w:cs="標楷體"/>
          <w:color w:val="191919"/>
          <w:highlight w:val="white"/>
        </w:rPr>
        <w:t>，而機器人語意分析的過程，如圖</w:t>
      </w:r>
      <w:r>
        <w:rPr>
          <w:rFonts w:ascii="標楷體" w:eastAsia="標楷體" w:hAnsi="標楷體" w:cs="標楷體"/>
          <w:color w:val="191919"/>
          <w:highlight w:val="white"/>
        </w:rPr>
        <w:t>7</w:t>
      </w:r>
      <w:r>
        <w:rPr>
          <w:rFonts w:ascii="標楷體" w:eastAsia="標楷體" w:hAnsi="標楷體" w:cs="標楷體"/>
          <w:color w:val="191919"/>
          <w:highlight w:val="white"/>
        </w:rPr>
        <w:t>所示</w:t>
      </w:r>
    </w:p>
    <w:p w:rsidR="007227F6" w:rsidRDefault="00621B2B">
      <w:pPr>
        <w:rPr>
          <w:rFonts w:ascii="標楷體" w:eastAsia="標楷體" w:hAnsi="標楷體" w:cs="標楷體"/>
          <w:color w:val="191919"/>
          <w:sz w:val="24"/>
          <w:szCs w:val="24"/>
          <w:highlight w:val="white"/>
        </w:rPr>
      </w:pPr>
      <w:r>
        <w:rPr>
          <w:rFonts w:ascii="標楷體" w:eastAsia="標楷體" w:hAnsi="標楷體" w:cs="標楷體"/>
          <w:color w:val="191919"/>
          <w:sz w:val="24"/>
          <w:szCs w:val="24"/>
          <w:highlight w:val="white"/>
        </w:rPr>
        <w:lastRenderedPageBreak/>
        <w:t xml:space="preserve">   </w:t>
      </w:r>
      <w:r>
        <w:rPr>
          <w:rFonts w:ascii="標楷體" w:eastAsia="標楷體" w:hAnsi="標楷體" w:cs="標楷體"/>
          <w:noProof/>
          <w:color w:val="191919"/>
          <w:sz w:val="24"/>
          <w:szCs w:val="24"/>
          <w:highlight w:val="white"/>
        </w:rPr>
        <w:drawing>
          <wp:inline distT="114300" distB="114300" distL="114300" distR="114300">
            <wp:extent cx="5272088" cy="1292631"/>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72088" cy="1292631"/>
                    </a:xfrm>
                    <a:prstGeom prst="rect">
                      <a:avLst/>
                    </a:prstGeom>
                    <a:ln/>
                  </pic:spPr>
                </pic:pic>
              </a:graphicData>
            </a:graphic>
          </wp:inline>
        </w:drawing>
      </w:r>
    </w:p>
    <w:p w:rsidR="007227F6" w:rsidRDefault="00621B2B">
      <w:pPr>
        <w:rPr>
          <w:rFonts w:ascii="標楷體" w:eastAsia="標楷體" w:hAnsi="標楷體" w:cs="標楷體"/>
          <w:color w:val="191919"/>
          <w:sz w:val="24"/>
          <w:szCs w:val="24"/>
          <w:highlight w:val="white"/>
        </w:rPr>
      </w:pPr>
      <w:r>
        <w:rPr>
          <w:rFonts w:ascii="標楷體" w:eastAsia="標楷體" w:hAnsi="標楷體" w:cs="標楷體"/>
          <w:color w:val="191919"/>
          <w:sz w:val="24"/>
          <w:szCs w:val="24"/>
          <w:highlight w:val="white"/>
        </w:rPr>
        <w:tab/>
      </w:r>
      <w:r>
        <w:rPr>
          <w:rFonts w:ascii="標楷體" w:eastAsia="標楷體" w:hAnsi="標楷體" w:cs="標楷體"/>
          <w:color w:val="191919"/>
          <w:sz w:val="24"/>
          <w:szCs w:val="24"/>
          <w:highlight w:val="white"/>
        </w:rPr>
        <w:tab/>
      </w:r>
      <w:r>
        <w:rPr>
          <w:rFonts w:ascii="標楷體" w:eastAsia="標楷體" w:hAnsi="標楷體" w:cs="標楷體"/>
          <w:color w:val="191919"/>
          <w:sz w:val="24"/>
          <w:szCs w:val="24"/>
          <w:highlight w:val="white"/>
        </w:rPr>
        <w:tab/>
      </w:r>
      <w:r>
        <w:rPr>
          <w:rFonts w:ascii="標楷體" w:eastAsia="標楷體" w:hAnsi="標楷體" w:cs="標楷體"/>
          <w:color w:val="191919"/>
          <w:sz w:val="24"/>
          <w:szCs w:val="24"/>
          <w:highlight w:val="white"/>
        </w:rPr>
        <w:tab/>
        <w:t xml:space="preserve">   </w:t>
      </w:r>
      <w:r>
        <w:rPr>
          <w:rFonts w:ascii="標楷體" w:eastAsia="標楷體" w:hAnsi="標楷體" w:cs="標楷體"/>
          <w:color w:val="191919"/>
          <w:sz w:val="24"/>
          <w:szCs w:val="24"/>
          <w:highlight w:val="white"/>
        </w:rPr>
        <w:t>圖</w:t>
      </w:r>
      <w:r>
        <w:rPr>
          <w:rFonts w:ascii="標楷體" w:eastAsia="標楷體" w:hAnsi="標楷體" w:cs="標楷體"/>
          <w:color w:val="191919"/>
          <w:sz w:val="24"/>
          <w:szCs w:val="24"/>
          <w:highlight w:val="white"/>
        </w:rPr>
        <w:t>7 Bot</w:t>
      </w:r>
      <w:r>
        <w:rPr>
          <w:rFonts w:ascii="標楷體" w:eastAsia="標楷體" w:hAnsi="標楷體" w:cs="標楷體"/>
          <w:color w:val="191919"/>
          <w:sz w:val="24"/>
          <w:szCs w:val="24"/>
          <w:highlight w:val="white"/>
        </w:rPr>
        <w:t>語意分析架構圖</w:t>
      </w:r>
    </w:p>
    <w:p w:rsidR="007227F6" w:rsidRDefault="00FE4C7D">
      <w:pPr>
        <w:ind w:firstLine="720"/>
        <w:rPr>
          <w:rFonts w:ascii="標楷體" w:eastAsia="標楷體" w:hAnsi="標楷體" w:cs="標楷體"/>
          <w:sz w:val="26"/>
          <w:szCs w:val="26"/>
        </w:rPr>
      </w:pPr>
      <w:r>
        <w:rPr>
          <w:rFonts w:ascii="標楷體" w:eastAsia="標楷體" w:hAnsi="標楷體" w:cs="標楷體" w:hint="eastAsia"/>
          <w:sz w:val="26"/>
          <w:szCs w:val="26"/>
        </w:rPr>
        <w:t>4</w:t>
      </w:r>
      <w:r w:rsidR="00621B2B">
        <w:rPr>
          <w:rFonts w:ascii="標楷體" w:eastAsia="標楷體" w:hAnsi="標楷體" w:cs="標楷體"/>
          <w:sz w:val="26"/>
          <w:szCs w:val="26"/>
        </w:rPr>
        <w:t xml:space="preserve">. </w:t>
      </w:r>
      <w:r w:rsidR="00621B2B">
        <w:rPr>
          <w:rFonts w:ascii="標楷體" w:eastAsia="標楷體" w:hAnsi="標楷體" w:cs="標楷體"/>
          <w:sz w:val="26"/>
          <w:szCs w:val="26"/>
        </w:rPr>
        <w:t>框架擴充彈性高</w:t>
      </w:r>
    </w:p>
    <w:p w:rsidR="007227F6" w:rsidRDefault="00621B2B">
      <w:pPr>
        <w:ind w:left="1440"/>
        <w:rPr>
          <w:rFonts w:ascii="標楷體" w:eastAsia="標楷體" w:hAnsi="標楷體" w:cs="標楷體"/>
          <w:color w:val="222222"/>
          <w:highlight w:val="white"/>
        </w:rPr>
      </w:pPr>
      <w:r>
        <w:rPr>
          <w:rFonts w:ascii="標楷體" w:eastAsia="標楷體" w:hAnsi="標楷體" w:cs="標楷體"/>
        </w:rPr>
        <w:t>擴充彈性屬於非功能性需求，為使功能可以快速且方便的維護與擴充，除了規定統一的</w:t>
      </w:r>
      <w:r>
        <w:rPr>
          <w:rFonts w:ascii="標楷體" w:eastAsia="標楷體" w:hAnsi="標楷體" w:cs="標楷體"/>
        </w:rPr>
        <w:t>Coding Style</w:t>
      </w:r>
      <w:r>
        <w:rPr>
          <w:rFonts w:ascii="標楷體" w:eastAsia="標楷體" w:hAnsi="標楷體" w:cs="標楷體"/>
        </w:rPr>
        <w:t>之外，還可以從前面所提及的程式碼層次來下手，也就是程式碼重構，例如</w:t>
      </w:r>
      <w:r>
        <w:rPr>
          <w:rFonts w:ascii="標楷體" w:eastAsia="標楷體" w:hAnsi="標楷體" w:cs="標楷體"/>
          <w:color w:val="222222"/>
          <w:highlight w:val="white"/>
        </w:rPr>
        <w:t>：</w:t>
      </w:r>
    </w:p>
    <w:p w:rsidR="007227F6" w:rsidRDefault="00621B2B">
      <w:pPr>
        <w:rPr>
          <w:rFonts w:ascii="標楷體" w:eastAsia="標楷體" w:hAnsi="標楷體" w:cs="標楷體"/>
          <w:color w:val="222222"/>
          <w:sz w:val="24"/>
          <w:szCs w:val="24"/>
          <w:highlight w:val="white"/>
        </w:rPr>
      </w:pPr>
      <w:r>
        <w:rPr>
          <w:rFonts w:ascii="標楷體" w:eastAsia="標楷體" w:hAnsi="標楷體" w:cs="標楷體"/>
          <w:color w:val="222222"/>
          <w:sz w:val="24"/>
          <w:szCs w:val="24"/>
          <w:highlight w:val="white"/>
        </w:rPr>
        <w:t xml:space="preserve">    </w:t>
      </w:r>
      <w:r>
        <w:rPr>
          <w:rFonts w:ascii="標楷體" w:eastAsia="標楷體" w:hAnsi="標楷體" w:cs="標楷體"/>
          <w:noProof/>
          <w:color w:val="222222"/>
          <w:sz w:val="24"/>
          <w:szCs w:val="24"/>
          <w:highlight w:val="white"/>
        </w:rPr>
        <w:drawing>
          <wp:inline distT="114300" distB="114300" distL="114300" distR="114300">
            <wp:extent cx="1819275" cy="11953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819275" cy="1195388"/>
                    </a:xfrm>
                    <a:prstGeom prst="rect">
                      <a:avLst/>
                    </a:prstGeom>
                    <a:ln/>
                  </pic:spPr>
                </pic:pic>
              </a:graphicData>
            </a:graphic>
          </wp:inline>
        </w:drawing>
      </w:r>
      <w:r>
        <w:rPr>
          <w:rFonts w:ascii="標楷體" w:eastAsia="標楷體" w:hAnsi="標楷體" w:cs="標楷體"/>
          <w:color w:val="222222"/>
          <w:sz w:val="24"/>
          <w:szCs w:val="24"/>
          <w:highlight w:val="white"/>
        </w:rPr>
        <w:t xml:space="preserve">       </w:t>
      </w:r>
      <w:r>
        <w:rPr>
          <w:rFonts w:ascii="標楷體" w:eastAsia="標楷體" w:hAnsi="標楷體" w:cs="標楷體"/>
          <w:color w:val="222222"/>
          <w:sz w:val="24"/>
          <w:szCs w:val="24"/>
          <w:highlight w:val="white"/>
        </w:rPr>
        <w:tab/>
      </w:r>
      <w:r>
        <w:rPr>
          <w:rFonts w:ascii="標楷體" w:eastAsia="標楷體" w:hAnsi="標楷體" w:cs="標楷體"/>
          <w:noProof/>
          <w:color w:val="222222"/>
          <w:sz w:val="24"/>
          <w:szCs w:val="24"/>
          <w:highlight w:val="white"/>
        </w:rPr>
        <w:drawing>
          <wp:inline distT="114300" distB="114300" distL="114300" distR="114300">
            <wp:extent cx="2562225" cy="12001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562225" cy="1200150"/>
                    </a:xfrm>
                    <a:prstGeom prst="rect">
                      <a:avLst/>
                    </a:prstGeom>
                    <a:ln/>
                  </pic:spPr>
                </pic:pic>
              </a:graphicData>
            </a:graphic>
          </wp:inline>
        </w:drawing>
      </w:r>
    </w:p>
    <w:p w:rsidR="007227F6" w:rsidRDefault="00621B2B">
      <w:pPr>
        <w:rPr>
          <w:rFonts w:ascii="標楷體" w:eastAsia="標楷體" w:hAnsi="標楷體" w:cs="標楷體"/>
          <w:color w:val="222222"/>
          <w:sz w:val="24"/>
          <w:szCs w:val="24"/>
          <w:highlight w:val="white"/>
        </w:rPr>
      </w:pPr>
      <w:r>
        <w:rPr>
          <w:rFonts w:ascii="標楷體" w:eastAsia="標楷體" w:hAnsi="標楷體" w:cs="標楷體"/>
          <w:color w:val="222222"/>
          <w:sz w:val="24"/>
          <w:szCs w:val="24"/>
          <w:highlight w:val="white"/>
        </w:rPr>
        <w:t xml:space="preserve">    </w:t>
      </w:r>
      <w:r>
        <w:rPr>
          <w:rFonts w:ascii="標楷體" w:eastAsia="標楷體" w:hAnsi="標楷體" w:cs="標楷體"/>
          <w:color w:val="222222"/>
          <w:sz w:val="24"/>
          <w:szCs w:val="24"/>
          <w:highlight w:val="white"/>
        </w:rPr>
        <w:t>圖</w:t>
      </w:r>
      <w:r>
        <w:rPr>
          <w:rFonts w:ascii="標楷體" w:eastAsia="標楷體" w:hAnsi="標楷體" w:cs="標楷體"/>
          <w:color w:val="222222"/>
          <w:sz w:val="24"/>
          <w:szCs w:val="24"/>
          <w:highlight w:val="white"/>
        </w:rPr>
        <w:t xml:space="preserve">8 </w:t>
      </w:r>
      <w:r>
        <w:rPr>
          <w:rFonts w:ascii="標楷體" w:eastAsia="標楷體" w:hAnsi="標楷體" w:cs="標楷體"/>
          <w:color w:val="222222"/>
          <w:sz w:val="24"/>
          <w:szCs w:val="24"/>
          <w:highlight w:val="white"/>
        </w:rPr>
        <w:t>封裝成員變數</w:t>
      </w:r>
      <w:r>
        <w:rPr>
          <w:rFonts w:ascii="標楷體" w:eastAsia="標楷體" w:hAnsi="標楷體" w:cs="標楷體"/>
          <w:color w:val="222222"/>
          <w:sz w:val="24"/>
          <w:szCs w:val="24"/>
          <w:highlight w:val="white"/>
        </w:rPr>
        <w:t>(</w:t>
      </w:r>
      <w:r>
        <w:rPr>
          <w:rFonts w:ascii="標楷體" w:eastAsia="標楷體" w:hAnsi="標楷體" w:cs="標楷體"/>
          <w:color w:val="222222"/>
          <w:sz w:val="24"/>
          <w:szCs w:val="24"/>
          <w:highlight w:val="white"/>
        </w:rPr>
        <w:t>重構前</w:t>
      </w:r>
      <w:r>
        <w:rPr>
          <w:rFonts w:ascii="標楷體" w:eastAsia="標楷體" w:hAnsi="標楷體" w:cs="標楷體"/>
          <w:color w:val="222222"/>
          <w:sz w:val="24"/>
          <w:szCs w:val="24"/>
          <w:highlight w:val="white"/>
        </w:rPr>
        <w:t>)</w:t>
      </w:r>
      <w:r>
        <w:rPr>
          <w:rFonts w:ascii="標楷體" w:eastAsia="標楷體" w:hAnsi="標楷體" w:cs="標楷體"/>
          <w:color w:val="222222"/>
          <w:sz w:val="24"/>
          <w:szCs w:val="24"/>
          <w:highlight w:val="white"/>
        </w:rPr>
        <w:tab/>
        <w:t xml:space="preserve">          </w:t>
      </w:r>
      <w:r>
        <w:rPr>
          <w:rFonts w:ascii="標楷體" w:eastAsia="標楷體" w:hAnsi="標楷體" w:cs="標楷體"/>
          <w:color w:val="222222"/>
          <w:sz w:val="24"/>
          <w:szCs w:val="24"/>
          <w:highlight w:val="white"/>
        </w:rPr>
        <w:t>圖</w:t>
      </w:r>
      <w:r>
        <w:rPr>
          <w:rFonts w:ascii="標楷體" w:eastAsia="標楷體" w:hAnsi="標楷體" w:cs="標楷體"/>
          <w:color w:val="222222"/>
          <w:sz w:val="24"/>
          <w:szCs w:val="24"/>
          <w:highlight w:val="white"/>
        </w:rPr>
        <w:t xml:space="preserve">9 </w:t>
      </w:r>
      <w:r>
        <w:rPr>
          <w:rFonts w:ascii="標楷體" w:eastAsia="標楷體" w:hAnsi="標楷體" w:cs="標楷體"/>
          <w:color w:val="222222"/>
          <w:sz w:val="24"/>
          <w:szCs w:val="24"/>
          <w:highlight w:val="white"/>
        </w:rPr>
        <w:t>封裝成員變數</w:t>
      </w:r>
      <w:r>
        <w:rPr>
          <w:rFonts w:ascii="標楷體" w:eastAsia="標楷體" w:hAnsi="標楷體" w:cs="標楷體"/>
          <w:color w:val="222222"/>
          <w:sz w:val="24"/>
          <w:szCs w:val="24"/>
          <w:highlight w:val="white"/>
        </w:rPr>
        <w:t>(</w:t>
      </w:r>
      <w:r>
        <w:rPr>
          <w:rFonts w:ascii="標楷體" w:eastAsia="標楷體" w:hAnsi="標楷體" w:cs="標楷體"/>
          <w:color w:val="222222"/>
          <w:sz w:val="24"/>
          <w:szCs w:val="24"/>
          <w:highlight w:val="white"/>
        </w:rPr>
        <w:t>重構後</w:t>
      </w:r>
      <w:r>
        <w:rPr>
          <w:rFonts w:ascii="標楷體" w:eastAsia="標楷體" w:hAnsi="標楷體" w:cs="標楷體"/>
          <w:color w:val="222222"/>
          <w:sz w:val="24"/>
          <w:szCs w:val="24"/>
          <w:highlight w:val="white"/>
        </w:rPr>
        <w:t>)</w:t>
      </w:r>
    </w:p>
    <w:p w:rsidR="007227F6" w:rsidRDefault="007227F6">
      <w:pPr>
        <w:rPr>
          <w:rFonts w:ascii="標楷體" w:eastAsia="標楷體" w:hAnsi="標楷體" w:cs="標楷體"/>
          <w:color w:val="222222"/>
          <w:sz w:val="24"/>
          <w:szCs w:val="24"/>
          <w:highlight w:val="white"/>
        </w:rPr>
      </w:pPr>
    </w:p>
    <w:p w:rsidR="007227F6" w:rsidRDefault="00621B2B">
      <w:pPr>
        <w:ind w:left="1440"/>
        <w:rPr>
          <w:rFonts w:ascii="標楷體" w:eastAsia="標楷體" w:hAnsi="標楷體" w:cs="標楷體"/>
        </w:rPr>
      </w:pPr>
      <w:r>
        <w:rPr>
          <w:rFonts w:ascii="標楷體" w:eastAsia="標楷體" w:hAnsi="標楷體" w:cs="標楷體"/>
        </w:rPr>
        <w:t>適當的封裝也是重構的一種，可以將物件使用介面的程式實作部份隱藏起來，不讓使用者看到，同時確保使用者無法任意更改物件內部的重要資料。它可以讓程式碼更容易理解與維護，也加強了程式碼的安全性。重構最重要的一部分即是修改後的驗證，為了確保原來的功能沒有被改壞，必須透過不斷的測試來確認。</w:t>
      </w:r>
    </w:p>
    <w:p w:rsidR="007227F6" w:rsidRDefault="00621B2B">
      <w:pPr>
        <w:ind w:left="1440"/>
        <w:rPr>
          <w:rFonts w:ascii="標楷體" w:eastAsia="標楷體" w:hAnsi="標楷體" w:cs="標楷體"/>
        </w:rPr>
      </w:pPr>
      <w:r>
        <w:rPr>
          <w:rFonts w:ascii="標楷體" w:eastAsia="標楷體" w:hAnsi="標楷體" w:cs="標楷體"/>
        </w:rPr>
        <w:t>另外，增加程式的可讀性也能夠使軟體易於擴充，利用模組化的概念降低耦合度，例如：</w:t>
      </w:r>
    </w:p>
    <w:p w:rsidR="007227F6" w:rsidRDefault="00621B2B">
      <w:pPr>
        <w:ind w:left="1440"/>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extent cx="3648075" cy="17240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48075" cy="1724025"/>
                    </a:xfrm>
                    <a:prstGeom prst="rect">
                      <a:avLst/>
                    </a:prstGeom>
                    <a:ln/>
                  </pic:spPr>
                </pic:pic>
              </a:graphicData>
            </a:graphic>
          </wp:inline>
        </w:drawing>
      </w:r>
    </w:p>
    <w:p w:rsidR="007227F6" w:rsidRDefault="00621B2B">
      <w:pPr>
        <w:ind w:left="1440"/>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圖</w:t>
      </w:r>
      <w:r>
        <w:rPr>
          <w:rFonts w:ascii="標楷體" w:eastAsia="標楷體" w:hAnsi="標楷體" w:cs="標楷體"/>
          <w:sz w:val="24"/>
          <w:szCs w:val="24"/>
        </w:rPr>
        <w:t xml:space="preserve">10 </w:t>
      </w:r>
      <w:r>
        <w:rPr>
          <w:rFonts w:ascii="標楷體" w:eastAsia="標楷體" w:hAnsi="標楷體" w:cs="標楷體"/>
          <w:sz w:val="24"/>
          <w:szCs w:val="24"/>
        </w:rPr>
        <w:t>校務資訊系統</w:t>
      </w:r>
    </w:p>
    <w:p w:rsidR="005971B6" w:rsidRDefault="00621B2B" w:rsidP="004E5E78">
      <w:pPr>
        <w:ind w:left="1440"/>
        <w:rPr>
          <w:rFonts w:ascii="標楷體" w:eastAsia="標楷體" w:hAnsi="標楷體" w:cs="標楷體"/>
        </w:rPr>
      </w:pPr>
      <w:r>
        <w:rPr>
          <w:rFonts w:ascii="標楷體" w:eastAsia="標楷體" w:hAnsi="標楷體" w:cs="標楷體"/>
        </w:rPr>
        <w:t>圖</w:t>
      </w:r>
      <w:r w:rsidR="004E5E78">
        <w:rPr>
          <w:rFonts w:ascii="標楷體" w:eastAsia="標楷體" w:hAnsi="標楷體" w:cs="標楷體"/>
        </w:rPr>
        <w:t>1</w:t>
      </w:r>
      <w:r w:rsidR="004E5E78">
        <w:rPr>
          <w:rFonts w:ascii="標楷體" w:eastAsia="標楷體" w:hAnsi="標楷體" w:cs="標楷體" w:hint="eastAsia"/>
        </w:rPr>
        <w:t>0</w:t>
      </w:r>
      <w:r>
        <w:rPr>
          <w:rFonts w:ascii="標楷體" w:eastAsia="標楷體" w:hAnsi="標楷體" w:cs="標楷體"/>
        </w:rPr>
        <w:t>將各個系統分門別類，以達到模組化。然而除了模組化之外，還要限制模組之間的關聯性，減少它</w:t>
      </w:r>
      <w:r>
        <w:rPr>
          <w:rFonts w:ascii="標楷體" w:eastAsia="標楷體" w:hAnsi="標楷體" w:cs="標楷體"/>
        </w:rPr>
        <w:t>們的複雜度。如圖</w:t>
      </w:r>
      <w:r>
        <w:rPr>
          <w:rFonts w:ascii="標楷體" w:eastAsia="標楷體" w:hAnsi="標楷體" w:cs="標楷體"/>
        </w:rPr>
        <w:t>10</w:t>
      </w:r>
      <w:r>
        <w:rPr>
          <w:rFonts w:ascii="標楷體" w:eastAsia="標楷體" w:hAnsi="標楷體" w:cs="標楷體"/>
        </w:rPr>
        <w:t>中的成績系統的計算方式可能會需要缺</w:t>
      </w:r>
      <w:proofErr w:type="gramStart"/>
      <w:r>
        <w:rPr>
          <w:rFonts w:ascii="標楷體" w:eastAsia="標楷體" w:hAnsi="標楷體" w:cs="標楷體"/>
        </w:rPr>
        <w:t>曠</w:t>
      </w:r>
      <w:proofErr w:type="gramEnd"/>
      <w:r>
        <w:rPr>
          <w:rFonts w:ascii="標楷體" w:eastAsia="標楷體" w:hAnsi="標楷體" w:cs="標楷體"/>
        </w:rPr>
        <w:t>系統以及操行系統的參與，如果讓它們可以直接互相呼叫</w:t>
      </w:r>
      <w:r>
        <w:rPr>
          <w:rFonts w:ascii="標楷體" w:eastAsia="標楷體" w:hAnsi="標楷體" w:cs="標楷體"/>
        </w:rPr>
        <w:t>(</w:t>
      </w:r>
      <w:r>
        <w:rPr>
          <w:rFonts w:ascii="標楷體" w:eastAsia="標楷體" w:hAnsi="標楷體" w:cs="標楷體"/>
        </w:rPr>
        <w:t>成績系統直接呼叫操行系統和缺</w:t>
      </w:r>
      <w:proofErr w:type="gramStart"/>
      <w:r>
        <w:rPr>
          <w:rFonts w:ascii="標楷體" w:eastAsia="標楷體" w:hAnsi="標楷體" w:cs="標楷體"/>
        </w:rPr>
        <w:t>曠</w:t>
      </w:r>
      <w:proofErr w:type="gramEnd"/>
      <w:r>
        <w:rPr>
          <w:rFonts w:ascii="標楷體" w:eastAsia="標楷體" w:hAnsi="標楷體" w:cs="標楷體"/>
        </w:rPr>
        <w:t>系統</w:t>
      </w:r>
      <w:r>
        <w:rPr>
          <w:rFonts w:ascii="標楷體" w:eastAsia="標楷體" w:hAnsi="標楷體" w:cs="標楷體"/>
        </w:rPr>
        <w:t>)</w:t>
      </w:r>
      <w:r>
        <w:rPr>
          <w:rFonts w:ascii="標楷體" w:eastAsia="標楷體" w:hAnsi="標楷體" w:cs="標楷體"/>
        </w:rPr>
        <w:t>，會使複雜度提升，但若改成統一透過教務系統與訓導系統</w:t>
      </w:r>
      <w:r>
        <w:rPr>
          <w:rFonts w:ascii="標楷體" w:eastAsia="標楷體" w:hAnsi="標楷體" w:cs="標楷體"/>
        </w:rPr>
        <w:t>(</w:t>
      </w:r>
      <w:r>
        <w:rPr>
          <w:rFonts w:ascii="標楷體" w:eastAsia="標楷體" w:hAnsi="標楷體" w:cs="標楷體"/>
        </w:rPr>
        <w:t>成績系統透過教務系統呼叫訓導系統，訓導系統再個別呼叫</w:t>
      </w:r>
      <w:r>
        <w:rPr>
          <w:rFonts w:ascii="標楷體" w:eastAsia="標楷體" w:hAnsi="標楷體" w:cs="標楷體"/>
        </w:rPr>
        <w:t>)</w:t>
      </w:r>
      <w:r>
        <w:rPr>
          <w:rFonts w:ascii="標楷體" w:eastAsia="標楷體" w:hAnsi="標楷體" w:cs="標楷體"/>
        </w:rPr>
        <w:t>來建立溝通的管道，如此一來模組之間的複雜度就會降低。</w:t>
      </w:r>
    </w:p>
    <w:p w:rsidR="005971B6" w:rsidRDefault="005971B6" w:rsidP="005971B6">
      <w:pPr>
        <w:ind w:firstLine="720"/>
        <w:rPr>
          <w:rFonts w:ascii="標楷體" w:eastAsia="標楷體" w:hAnsi="標楷體" w:cs="標楷體"/>
          <w:sz w:val="26"/>
          <w:szCs w:val="26"/>
        </w:rPr>
      </w:pPr>
      <w:r>
        <w:rPr>
          <w:rFonts w:ascii="標楷體" w:eastAsia="標楷體" w:hAnsi="標楷體" w:cs="標楷體" w:hint="eastAsia"/>
          <w:sz w:val="26"/>
          <w:szCs w:val="26"/>
        </w:rPr>
        <w:lastRenderedPageBreak/>
        <w:t>5</w:t>
      </w:r>
      <w:r>
        <w:rPr>
          <w:rFonts w:ascii="標楷體" w:eastAsia="標楷體" w:hAnsi="標楷體" w:cs="標楷體"/>
          <w:sz w:val="26"/>
          <w:szCs w:val="26"/>
        </w:rPr>
        <w:t xml:space="preserve">. </w:t>
      </w:r>
      <w:r w:rsidR="004E5E78">
        <w:rPr>
          <w:rFonts w:ascii="標楷體" w:eastAsia="標楷體" w:hAnsi="標楷體" w:cs="標楷體" w:hint="eastAsia"/>
          <w:sz w:val="26"/>
          <w:szCs w:val="26"/>
        </w:rPr>
        <w:t>轉接器模式</w:t>
      </w:r>
      <w:r w:rsidR="004E5E78" w:rsidRPr="004E5E78">
        <w:rPr>
          <w:rFonts w:ascii="標楷體" w:eastAsia="標楷體" w:hAnsi="標楷體" w:cs="標楷體"/>
          <w:sz w:val="26"/>
          <w:szCs w:val="26"/>
        </w:rPr>
        <w:t>(Adapter Pattern)</w:t>
      </w:r>
    </w:p>
    <w:p w:rsidR="007227F6" w:rsidRDefault="004E5E78" w:rsidP="005971B6">
      <w:pPr>
        <w:ind w:left="1440"/>
        <w:rPr>
          <w:rFonts w:ascii="標楷體" w:eastAsia="標楷體" w:hAnsi="標楷體" w:cs="標楷體"/>
        </w:rPr>
      </w:pPr>
      <w:r>
        <w:rPr>
          <w:rFonts w:ascii="標楷體" w:eastAsia="標楷體" w:hAnsi="標楷體" w:cs="標楷體" w:hint="eastAsia"/>
        </w:rPr>
        <w:t>我們使用轉接器模式</w:t>
      </w:r>
      <w:proofErr w:type="gramStart"/>
      <w:r>
        <w:rPr>
          <w:rFonts w:ascii="標楷體" w:eastAsia="標楷體" w:hAnsi="標楷體" w:cs="標楷體" w:hint="eastAsia"/>
        </w:rPr>
        <w:t>將</w:t>
      </w:r>
      <w:r w:rsidR="00C30190">
        <w:rPr>
          <w:rFonts w:ascii="標楷體" w:eastAsia="標楷體" w:hAnsi="標楷體" w:cs="標楷體" w:hint="eastAsia"/>
        </w:rPr>
        <w:t>插件</w:t>
      </w:r>
      <w:proofErr w:type="gramEnd"/>
      <w:r w:rsidR="00C30190">
        <w:rPr>
          <w:rFonts w:ascii="標楷體" w:eastAsia="標楷體" w:hAnsi="標楷體" w:cs="標楷體" w:hint="eastAsia"/>
        </w:rPr>
        <w:t>(</w:t>
      </w:r>
      <w:r>
        <w:rPr>
          <w:rFonts w:ascii="標楷體" w:eastAsia="標楷體" w:hAnsi="標楷體" w:cs="標楷體" w:hint="eastAsia"/>
        </w:rPr>
        <w:t>plugin</w:t>
      </w:r>
      <w:r w:rsidR="00C30190">
        <w:rPr>
          <w:rFonts w:ascii="標楷體" w:eastAsia="標楷體" w:hAnsi="標楷體" w:cs="標楷體" w:hint="eastAsia"/>
        </w:rPr>
        <w:t>)的接口轉換成符合目標系統的介面，</w:t>
      </w:r>
      <w:r w:rsidRPr="004E5E78">
        <w:rPr>
          <w:rFonts w:ascii="標楷體" w:eastAsia="標楷體" w:hAnsi="標楷體" w:cs="標楷體" w:hint="eastAsia"/>
        </w:rPr>
        <w:t>使兩個不同的系統、程式介面由原本無法配合一起工作，透過此模式可以將想要使用的介面轉接成想要的系統介面，藉此來符合目標系統的執行介面</w:t>
      </w:r>
      <w:r>
        <w:rPr>
          <w:rFonts w:ascii="標楷體" w:eastAsia="標楷體" w:hAnsi="標楷體" w:cs="標楷體" w:hint="eastAsia"/>
        </w:rPr>
        <w:t>，以下是圖11轉接器模式的示意圖。</w:t>
      </w:r>
    </w:p>
    <w:p w:rsidR="004E5E78" w:rsidRDefault="004E5E78" w:rsidP="005971B6">
      <w:pPr>
        <w:ind w:left="1440"/>
        <w:rPr>
          <w:rFonts w:ascii="標楷體" w:eastAsia="標楷體" w:hAnsi="標楷體" w:cs="標楷體"/>
          <w:color w:val="222222"/>
          <w:highlight w:val="white"/>
        </w:rPr>
      </w:pPr>
      <w:r>
        <w:rPr>
          <w:noProof/>
        </w:rPr>
        <w:drawing>
          <wp:inline distT="0" distB="0" distL="0" distR="0" wp14:anchorId="4045034E" wp14:editId="6EEDB19C">
            <wp:extent cx="4476190" cy="2028571"/>
            <wp:effectExtent l="0" t="0" r="63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190" cy="2028571"/>
                    </a:xfrm>
                    <a:prstGeom prst="rect">
                      <a:avLst/>
                    </a:prstGeom>
                  </pic:spPr>
                </pic:pic>
              </a:graphicData>
            </a:graphic>
          </wp:inline>
        </w:drawing>
      </w:r>
    </w:p>
    <w:p w:rsidR="004E5E78" w:rsidRDefault="004E5E78" w:rsidP="004E5E78">
      <w:pPr>
        <w:ind w:left="1440"/>
        <w:jc w:val="center"/>
        <w:rPr>
          <w:rFonts w:ascii="標楷體" w:eastAsia="標楷體" w:hAnsi="標楷體" w:cs="標楷體"/>
          <w:color w:val="222222"/>
          <w:highlight w:val="white"/>
        </w:rPr>
      </w:pPr>
      <w:r>
        <w:rPr>
          <w:rFonts w:ascii="標楷體" w:eastAsia="標楷體" w:hAnsi="標楷體" w:cs="標楷體" w:hint="eastAsia"/>
          <w:color w:val="222222"/>
          <w:highlight w:val="white"/>
        </w:rPr>
        <w:t>圖11 轉接器模式示意圖</w:t>
      </w:r>
    </w:p>
    <w:p w:rsidR="00C30190" w:rsidRDefault="00C30190" w:rsidP="00C30190">
      <w:pPr>
        <w:pStyle w:val="2"/>
        <w:rPr>
          <w:rFonts w:ascii="標楷體" w:eastAsia="標楷體" w:hAnsi="標楷體" w:cs="標楷體"/>
        </w:rPr>
      </w:pPr>
      <w:r>
        <w:rPr>
          <w:rFonts w:ascii="標楷體" w:eastAsia="標楷體" w:hAnsi="標楷體" w:cs="標楷體"/>
        </w:rPr>
        <w:t>(</w:t>
      </w:r>
      <w:r>
        <w:rPr>
          <w:rFonts w:ascii="標楷體" w:eastAsia="標楷體" w:hAnsi="標楷體" w:cs="標楷體" w:hint="eastAsia"/>
        </w:rPr>
        <w:t>五</w:t>
      </w:r>
      <w:r>
        <w:rPr>
          <w:rFonts w:ascii="標楷體" w:eastAsia="標楷體" w:hAnsi="標楷體" w:cs="標楷體"/>
        </w:rPr>
        <w:t>)</w:t>
      </w:r>
      <w:r>
        <w:rPr>
          <w:rFonts w:ascii="標楷體" w:eastAsia="標楷體" w:hAnsi="標楷體" w:cs="標楷體" w:hint="eastAsia"/>
        </w:rPr>
        <w:t>成果</w:t>
      </w:r>
    </w:p>
    <w:p w:rsidR="00621B2B" w:rsidRDefault="00C30190" w:rsidP="00621B2B">
      <w:pPr>
        <w:ind w:left="720"/>
        <w:rPr>
          <w:rFonts w:ascii="標楷體" w:eastAsia="標楷體" w:hAnsi="標楷體"/>
          <w:sz w:val="26"/>
          <w:szCs w:val="26"/>
        </w:rPr>
      </w:pPr>
      <w:r w:rsidRPr="00621B2B">
        <w:rPr>
          <w:rFonts w:ascii="標楷體" w:eastAsia="標楷體" w:hAnsi="標楷體" w:hint="eastAsia"/>
          <w:sz w:val="26"/>
          <w:szCs w:val="26"/>
        </w:rPr>
        <w:t>下圖12為</w:t>
      </w:r>
      <w:r w:rsidR="00621B2B">
        <w:rPr>
          <w:rFonts w:ascii="標楷體" w:eastAsia="標楷體" w:hAnsi="標楷體" w:hint="eastAsia"/>
          <w:sz w:val="26"/>
          <w:szCs w:val="26"/>
        </w:rPr>
        <w:t>簡單的跨平台</w:t>
      </w:r>
      <w:bookmarkStart w:id="8" w:name="_GoBack"/>
      <w:bookmarkEnd w:id="8"/>
      <w:r w:rsidR="00621B2B">
        <w:rPr>
          <w:rFonts w:ascii="標楷體" w:eastAsia="標楷體" w:hAnsi="標楷體" w:hint="eastAsia"/>
          <w:sz w:val="26"/>
          <w:szCs w:val="26"/>
        </w:rPr>
        <w:t>接收訊息範例，詳情請見</w:t>
      </w:r>
    </w:p>
    <w:p w:rsidR="00C30190" w:rsidRPr="00621B2B" w:rsidRDefault="00621B2B" w:rsidP="00621B2B">
      <w:pPr>
        <w:ind w:left="720"/>
        <w:rPr>
          <w:rFonts w:ascii="標楷體" w:eastAsia="標楷體" w:hAnsi="標楷體" w:hint="eastAsia"/>
          <w:sz w:val="26"/>
          <w:szCs w:val="26"/>
        </w:rPr>
      </w:pPr>
      <w:hyperlink r:id="rId15" w:history="1">
        <w:r>
          <w:rPr>
            <w:rStyle w:val="a8"/>
          </w:rPr>
          <w:t>https://github.com/Mist-Rain/Bot-Framework/blob/master/README.md</w:t>
        </w:r>
      </w:hyperlink>
    </w:p>
    <w:p w:rsidR="00C30190" w:rsidRDefault="00C30190" w:rsidP="00C30190">
      <w:pPr>
        <w:jc w:val="center"/>
      </w:pPr>
      <w:r>
        <w:rPr>
          <w:noProof/>
        </w:rPr>
        <w:drawing>
          <wp:inline distT="0" distB="0" distL="0" distR="0" wp14:anchorId="4A0F4FC2" wp14:editId="1CDFBEF8">
            <wp:extent cx="5733415" cy="3827780"/>
            <wp:effectExtent l="0" t="0" r="635"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827780"/>
                    </a:xfrm>
                    <a:prstGeom prst="rect">
                      <a:avLst/>
                    </a:prstGeom>
                  </pic:spPr>
                </pic:pic>
              </a:graphicData>
            </a:graphic>
          </wp:inline>
        </w:drawing>
      </w:r>
    </w:p>
    <w:p w:rsidR="00C30190" w:rsidRPr="00C30190" w:rsidRDefault="00C30190" w:rsidP="00C30190">
      <w:pPr>
        <w:jc w:val="center"/>
        <w:rPr>
          <w:rFonts w:hint="eastAsia"/>
        </w:rPr>
      </w:pPr>
      <w:r>
        <w:rPr>
          <w:rFonts w:hint="eastAsia"/>
        </w:rPr>
        <w:t>圖</w:t>
      </w:r>
      <w:r>
        <w:rPr>
          <w:rFonts w:hint="eastAsia"/>
        </w:rPr>
        <w:t>12</w:t>
      </w:r>
    </w:p>
    <w:sectPr w:rsidR="00C30190" w:rsidRPr="00C301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D28C2"/>
    <w:multiLevelType w:val="hybridMultilevel"/>
    <w:tmpl w:val="B0A65D10"/>
    <w:lvl w:ilvl="0" w:tplc="7FB0139C">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5B354624"/>
    <w:multiLevelType w:val="hybridMultilevel"/>
    <w:tmpl w:val="2746FF68"/>
    <w:lvl w:ilvl="0" w:tplc="AFA25DC8">
      <w:start w:val="1"/>
      <w:numFmt w:val="decimal"/>
      <w:lvlText w:val="(%1)"/>
      <w:lvlJc w:val="left"/>
      <w:pPr>
        <w:ind w:left="2580" w:hanging="420"/>
      </w:pPr>
      <w:rPr>
        <w:rFonts w:hint="default"/>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F6"/>
    <w:rsid w:val="004E5E78"/>
    <w:rsid w:val="005971B6"/>
    <w:rsid w:val="005D38AE"/>
    <w:rsid w:val="005D63E2"/>
    <w:rsid w:val="00621B2B"/>
    <w:rsid w:val="007227F6"/>
    <w:rsid w:val="00830A20"/>
    <w:rsid w:val="008C4A58"/>
    <w:rsid w:val="00C30190"/>
    <w:rsid w:val="00EA41ED"/>
    <w:rsid w:val="00F11FDF"/>
    <w:rsid w:val="00F612F8"/>
    <w:rsid w:val="00FE4C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D0B"/>
  <w15:docId w15:val="{99A15DAA-2BFE-437E-83AF-0873183C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FE4C7D"/>
    <w:pPr>
      <w:ind w:leftChars="200" w:left="480"/>
    </w:pPr>
  </w:style>
  <w:style w:type="character" w:styleId="a8">
    <w:name w:val="Hyperlink"/>
    <w:basedOn w:val="a0"/>
    <w:uiPriority w:val="99"/>
    <w:semiHidden/>
    <w:unhideWhenUsed/>
    <w:rsid w:val="00621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Mist-Rain/Bot-Framework/blob/master/README.m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MistRain</cp:lastModifiedBy>
  <cp:revision>8</cp:revision>
  <dcterms:created xsi:type="dcterms:W3CDTF">2019-11-09T06:29:00Z</dcterms:created>
  <dcterms:modified xsi:type="dcterms:W3CDTF">2019-11-09T07:37:00Z</dcterms:modified>
</cp:coreProperties>
</file>