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5DDBD" w14:textId="77777777" w:rsidR="00C61EF6" w:rsidRDefault="00D46997">
      <w:pPr>
        <w:rPr>
          <w:rFonts w:ascii="Arial" w:hAnsi="Arial" w:cs="Arial"/>
        </w:rPr>
      </w:pPr>
      <w:r>
        <w:rPr>
          <w:rFonts w:ascii="Arial" w:hAnsi="Arial" w:cs="Arial"/>
          <w:noProof/>
        </w:rPr>
        <w:drawing>
          <wp:anchor distT="0" distB="0" distL="114300" distR="114300" simplePos="0" relativeHeight="251657216" behindDoc="1" locked="0" layoutInCell="1" allowOverlap="1" wp14:anchorId="22173892" wp14:editId="6FE1FF65">
            <wp:simplePos x="0" y="0"/>
            <wp:positionH relativeFrom="margin">
              <wp:posOffset>6341954</wp:posOffset>
            </wp:positionH>
            <wp:positionV relativeFrom="paragraph">
              <wp:posOffset>-5539106</wp:posOffset>
            </wp:positionV>
            <wp:extent cx="2134800" cy="17017200"/>
            <wp:effectExtent l="0" t="1397469" r="10666124" b="0"/>
            <wp:wrapNone/>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5"/>
                    <a:srcRect/>
                    <a:stretch>
                      <a:fillRect/>
                    </a:stretch>
                  </pic:blipFill>
                  <pic:spPr>
                    <a:xfrm rot="19132334">
                      <a:off x="0" y="0"/>
                      <a:ext cx="2134800" cy="1701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COUSIN Mathias, VANTARD Eddy – Groupe C</w:t>
      </w:r>
    </w:p>
    <w:p w14:paraId="6FF86A55" w14:textId="77777777" w:rsidR="00C61EF6" w:rsidRDefault="00C61EF6">
      <w:pPr>
        <w:rPr>
          <w:rFonts w:ascii="Arial" w:hAnsi="Arial" w:cs="Arial"/>
        </w:rPr>
      </w:pPr>
    </w:p>
    <w:p w14:paraId="28143471" w14:textId="77777777" w:rsidR="00C61EF6" w:rsidRDefault="00C61EF6">
      <w:pPr>
        <w:rPr>
          <w:rFonts w:ascii="Arial" w:hAnsi="Arial" w:cs="Arial"/>
        </w:rPr>
      </w:pPr>
    </w:p>
    <w:p w14:paraId="2A2CACBE" w14:textId="77777777" w:rsidR="00C61EF6" w:rsidRDefault="00C61EF6">
      <w:pPr>
        <w:rPr>
          <w:rFonts w:ascii="Arial" w:hAnsi="Arial" w:cs="Arial"/>
        </w:rPr>
      </w:pPr>
    </w:p>
    <w:p w14:paraId="0EEBB8C3" w14:textId="77777777" w:rsidR="00C61EF6" w:rsidRDefault="00C61EF6">
      <w:pPr>
        <w:rPr>
          <w:rFonts w:ascii="Arial" w:hAnsi="Arial" w:cs="Arial"/>
        </w:rPr>
      </w:pPr>
    </w:p>
    <w:p w14:paraId="041BCC1D" w14:textId="77777777" w:rsidR="00C61EF6" w:rsidRDefault="00C61EF6">
      <w:pPr>
        <w:rPr>
          <w:rFonts w:ascii="Arial" w:hAnsi="Arial" w:cs="Arial"/>
        </w:rPr>
      </w:pPr>
    </w:p>
    <w:p w14:paraId="39721BA6" w14:textId="77777777" w:rsidR="00C61EF6" w:rsidRDefault="00C61EF6">
      <w:pPr>
        <w:rPr>
          <w:rFonts w:ascii="Arial" w:hAnsi="Arial" w:cs="Arial"/>
        </w:rPr>
      </w:pPr>
    </w:p>
    <w:p w14:paraId="699B8219" w14:textId="77777777" w:rsidR="00C61EF6" w:rsidRDefault="00C61EF6">
      <w:pPr>
        <w:rPr>
          <w:rFonts w:ascii="Arial" w:hAnsi="Arial" w:cs="Arial"/>
        </w:rPr>
      </w:pPr>
    </w:p>
    <w:p w14:paraId="0DDAEE46" w14:textId="77777777" w:rsidR="00C61EF6" w:rsidRDefault="00D46997">
      <w:pPr>
        <w:jc w:val="center"/>
        <w:rPr>
          <w:rFonts w:ascii="Arial" w:hAnsi="Arial" w:cs="Arial"/>
        </w:rPr>
      </w:pPr>
      <w:r>
        <w:rPr>
          <w:rFonts w:ascii="Arial" w:hAnsi="Arial" w:cs="Arial"/>
          <w:noProof/>
        </w:rPr>
        <w:drawing>
          <wp:inline distT="0" distB="0" distL="114300" distR="114300" wp14:anchorId="4C0FB509" wp14:editId="11A0F11D">
            <wp:extent cx="1548127" cy="812800"/>
            <wp:effectExtent l="0" t="0" r="0"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6"/>
                    <a:srcRect/>
                    <a:stretch>
                      <a:fillRect/>
                    </a:stretch>
                  </pic:blipFill>
                  <pic:spPr>
                    <a:xfrm rot="10800000" flipH="1" flipV="1">
                      <a:off x="0" y="0"/>
                      <a:ext cx="1548127" cy="812800"/>
                    </a:xfrm>
                    <a:prstGeom prst="rect">
                      <a:avLst/>
                    </a:prstGeom>
                    <a:noFill/>
                    <a:ln>
                      <a:noFill/>
                    </a:ln>
                  </pic:spPr>
                </pic:pic>
              </a:graphicData>
            </a:graphic>
          </wp:inline>
        </w:drawing>
      </w:r>
    </w:p>
    <w:p w14:paraId="22F3AA34" w14:textId="77777777" w:rsidR="00C61EF6" w:rsidRDefault="00C61EF6">
      <w:pPr>
        <w:jc w:val="center"/>
        <w:rPr>
          <w:rFonts w:ascii="Arial" w:hAnsi="Arial" w:cs="Arial"/>
        </w:rPr>
      </w:pPr>
    </w:p>
    <w:p w14:paraId="78D55E42" w14:textId="77777777" w:rsidR="00C61EF6" w:rsidRDefault="00D46997">
      <w:pPr>
        <w:jc w:val="center"/>
        <w:rPr>
          <w:rFonts w:ascii="Arial" w:hAnsi="Arial" w:cs="Arial"/>
          <w:b/>
          <w:bCs/>
        </w:rPr>
      </w:pPr>
      <w:r>
        <w:rPr>
          <w:rFonts w:ascii="Arial" w:hAnsi="Arial" w:cs="Arial"/>
          <w:b/>
          <w:bCs/>
        </w:rPr>
        <w:t>S2.04 – Exploitation de base de données</w:t>
      </w:r>
    </w:p>
    <w:p w14:paraId="2C8E1439" w14:textId="77777777" w:rsidR="00C61EF6" w:rsidRDefault="00D46997">
      <w:pPr>
        <w:jc w:val="center"/>
        <w:rPr>
          <w:rFonts w:ascii="Arial" w:hAnsi="Arial" w:cs="Arial"/>
        </w:rPr>
      </w:pPr>
      <w:r>
        <w:rPr>
          <w:rFonts w:ascii="Arial" w:hAnsi="Arial" w:cs="Arial"/>
        </w:rPr>
        <w:t>Données tirées des sessions de Jeux Olympiques de 1894 à 2016 comprises</w:t>
      </w:r>
    </w:p>
    <w:p w14:paraId="61AA8720" w14:textId="77777777" w:rsidR="00C61EF6" w:rsidRDefault="00D46997">
      <w:pPr>
        <w:jc w:val="center"/>
        <w:rPr>
          <w:rFonts w:ascii="Arial" w:hAnsi="Arial" w:cs="Arial"/>
        </w:rPr>
      </w:pPr>
      <w:r>
        <w:rPr>
          <w:rFonts w:ascii="Arial" w:hAnsi="Arial" w:cs="Arial"/>
          <w:noProof/>
        </w:rPr>
        <w:drawing>
          <wp:inline distT="0" distB="0" distL="114300" distR="114300" wp14:anchorId="664EAD04" wp14:editId="7350573B">
            <wp:extent cx="3028950" cy="1891424"/>
            <wp:effectExtent l="0" t="0" r="0" b="0"/>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7"/>
                    <a:srcRect/>
                    <a:stretch>
                      <a:fillRect/>
                    </a:stretch>
                  </pic:blipFill>
                  <pic:spPr>
                    <a:xfrm>
                      <a:off x="0" y="0"/>
                      <a:ext cx="3028950" cy="1891424"/>
                    </a:xfrm>
                    <a:prstGeom prst="rect">
                      <a:avLst/>
                    </a:prstGeom>
                    <a:noFill/>
                    <a:ln>
                      <a:noFill/>
                    </a:ln>
                  </pic:spPr>
                </pic:pic>
              </a:graphicData>
            </a:graphic>
          </wp:inline>
        </w:drawing>
      </w:r>
    </w:p>
    <w:p w14:paraId="660ECE35" w14:textId="77777777" w:rsidR="00C61EF6" w:rsidRDefault="00C61EF6">
      <w:pPr>
        <w:jc w:val="center"/>
        <w:rPr>
          <w:rFonts w:ascii="Arial" w:hAnsi="Arial" w:cs="Arial"/>
        </w:rPr>
      </w:pPr>
    </w:p>
    <w:p w14:paraId="6109C38F" w14:textId="77777777" w:rsidR="00C61EF6" w:rsidRDefault="00C61EF6">
      <w:pPr>
        <w:jc w:val="center"/>
        <w:rPr>
          <w:rFonts w:ascii="Arial" w:hAnsi="Arial" w:cs="Arial"/>
        </w:rPr>
      </w:pPr>
    </w:p>
    <w:p w14:paraId="4EA02BE6" w14:textId="77777777" w:rsidR="00C61EF6" w:rsidRDefault="00C61EF6">
      <w:pPr>
        <w:jc w:val="center"/>
        <w:rPr>
          <w:rFonts w:ascii="Arial" w:hAnsi="Arial" w:cs="Arial"/>
        </w:rPr>
      </w:pPr>
    </w:p>
    <w:p w14:paraId="71C1066B" w14:textId="77777777" w:rsidR="00C61EF6" w:rsidRDefault="00C61EF6">
      <w:pPr>
        <w:jc w:val="center"/>
        <w:rPr>
          <w:rFonts w:ascii="Arial" w:hAnsi="Arial" w:cs="Arial"/>
        </w:rPr>
      </w:pPr>
    </w:p>
    <w:p w14:paraId="15203E58" w14:textId="77777777" w:rsidR="00C61EF6" w:rsidRDefault="00C61EF6">
      <w:pPr>
        <w:jc w:val="center"/>
        <w:rPr>
          <w:rFonts w:ascii="Arial" w:hAnsi="Arial" w:cs="Arial"/>
        </w:rPr>
      </w:pPr>
    </w:p>
    <w:p w14:paraId="11047908" w14:textId="77777777" w:rsidR="00C61EF6" w:rsidRDefault="00C61EF6">
      <w:pPr>
        <w:jc w:val="center"/>
        <w:rPr>
          <w:rFonts w:ascii="Arial" w:hAnsi="Arial" w:cs="Arial"/>
        </w:rPr>
      </w:pPr>
    </w:p>
    <w:p w14:paraId="73A3F12F" w14:textId="77777777" w:rsidR="00C61EF6" w:rsidRDefault="00C61EF6">
      <w:pPr>
        <w:jc w:val="center"/>
        <w:rPr>
          <w:rFonts w:ascii="Arial" w:hAnsi="Arial" w:cs="Arial"/>
        </w:rPr>
      </w:pPr>
    </w:p>
    <w:p w14:paraId="73688AA3" w14:textId="77777777" w:rsidR="00C61EF6" w:rsidRDefault="00C61EF6">
      <w:pPr>
        <w:jc w:val="center"/>
        <w:rPr>
          <w:rFonts w:ascii="Arial" w:hAnsi="Arial" w:cs="Arial"/>
        </w:rPr>
      </w:pPr>
    </w:p>
    <w:p w14:paraId="0C9B8515" w14:textId="77777777" w:rsidR="00C61EF6" w:rsidRDefault="00D46997">
      <w:pPr>
        <w:jc w:val="center"/>
        <w:rPr>
          <w:rFonts w:ascii="Arial" w:hAnsi="Arial" w:cs="Arial"/>
        </w:rPr>
      </w:pPr>
      <w:r>
        <w:rPr>
          <w:rFonts w:ascii="Arial" w:hAnsi="Arial" w:cs="Arial"/>
          <w:noProof/>
        </w:rPr>
        <w:drawing>
          <wp:anchor distT="0" distB="0" distL="114300" distR="114300" simplePos="0" relativeHeight="251656192" behindDoc="1" locked="0" layoutInCell="1" allowOverlap="1" wp14:anchorId="6C2F5809" wp14:editId="6F5136CB">
            <wp:simplePos x="0" y="0"/>
            <wp:positionH relativeFrom="column">
              <wp:posOffset>4310226</wp:posOffset>
            </wp:positionH>
            <wp:positionV relativeFrom="paragraph">
              <wp:posOffset>111125</wp:posOffset>
            </wp:positionV>
            <wp:extent cx="1644650" cy="534599"/>
            <wp:effectExtent l="0" t="0" r="0" b="0"/>
            <wp:wrapNone/>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8"/>
                    <a:srcRect/>
                    <a:stretch>
                      <a:fillRect/>
                    </a:stretch>
                  </pic:blipFill>
                  <pic:spPr>
                    <a:xfrm>
                      <a:off x="0" y="0"/>
                      <a:ext cx="1644650" cy="5345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D1F77" w14:textId="77777777" w:rsidR="00C61EF6" w:rsidRDefault="00D46997">
      <w:pPr>
        <w:rPr>
          <w:rFonts w:ascii="Arial" w:hAnsi="Arial" w:cs="Arial"/>
        </w:rPr>
      </w:pPr>
      <w:r>
        <w:rPr>
          <w:rFonts w:ascii="Arial" w:hAnsi="Arial" w:cs="Arial"/>
        </w:rPr>
        <w:t xml:space="preserve">BUT1 Informatique 2022/2023 – S2                                                                               </w:t>
      </w:r>
    </w:p>
    <w:p w14:paraId="3ABCF1D8" w14:textId="77777777" w:rsidR="00C61EF6" w:rsidRDefault="00D46997">
      <w:pPr>
        <w:ind w:firstLine="708"/>
        <w:rPr>
          <w:rFonts w:ascii="Arial" w:hAnsi="Arial" w:cs="Arial"/>
        </w:rPr>
      </w:pPr>
      <w:r>
        <w:rPr>
          <w:rFonts w:ascii="Arial" w:hAnsi="Arial" w:cs="Arial"/>
        </w:rPr>
        <w:lastRenderedPageBreak/>
        <w:t>Au sein de ce rapport, il va être décrit et expliqué nos démarches lors de ce projet d’exploitation d’une base de données. Cela à avant tout con</w:t>
      </w:r>
      <w:r>
        <w:rPr>
          <w:rFonts w:ascii="Arial" w:hAnsi="Arial" w:cs="Arial"/>
        </w:rPr>
        <w:t>sisté à importer, ventiler, analyser et requêter les différentes données que l’on nous a assigné.</w:t>
      </w:r>
    </w:p>
    <w:p w14:paraId="7D96CE98" w14:textId="77777777" w:rsidR="00C61EF6" w:rsidRDefault="00C61EF6">
      <w:pPr>
        <w:rPr>
          <w:rFonts w:ascii="Arial" w:hAnsi="Arial" w:cs="Arial"/>
        </w:rPr>
      </w:pPr>
    </w:p>
    <w:p w14:paraId="1D80A956" w14:textId="77777777" w:rsidR="00C61EF6" w:rsidRDefault="00D46997">
      <w:pPr>
        <w:rPr>
          <w:rFonts w:ascii="Arial" w:hAnsi="Arial" w:cs="Arial"/>
          <w:color w:val="FF0000"/>
          <w:u w:val="single"/>
        </w:rPr>
      </w:pPr>
      <w:r>
        <w:rPr>
          <w:rFonts w:ascii="Arial" w:hAnsi="Arial" w:cs="Arial"/>
          <w:color w:val="FF0000"/>
          <w:u w:val="single"/>
        </w:rPr>
        <w:t>Compréhension des données (Exercice 1) :</w:t>
      </w:r>
    </w:p>
    <w:p w14:paraId="6BED157E" w14:textId="77777777" w:rsidR="00C61EF6" w:rsidRDefault="00D46997">
      <w:pPr>
        <w:rPr>
          <w:rFonts w:ascii="Arial" w:hAnsi="Arial" w:cs="Arial"/>
        </w:rPr>
      </w:pPr>
      <w:r>
        <w:rPr>
          <w:rFonts w:ascii="Arial" w:hAnsi="Arial" w:cs="Arial"/>
        </w:rPr>
        <w:t>Les réponses aux questions qui suivent sont composées de la commande Unix permettant de trouver la réponse ainsi que</w:t>
      </w:r>
      <w:r>
        <w:rPr>
          <w:rFonts w:ascii="Arial" w:hAnsi="Arial" w:cs="Arial"/>
        </w:rPr>
        <w:t xml:space="preserve"> de la réponse en question.</w:t>
      </w:r>
    </w:p>
    <w:p w14:paraId="015E6708" w14:textId="77777777" w:rsidR="00C61EF6" w:rsidRDefault="00D46997">
      <w:pPr>
        <w:rPr>
          <w:rFonts w:ascii="Arial" w:hAnsi="Arial" w:cs="Arial"/>
        </w:rPr>
      </w:pPr>
      <w:r>
        <w:rPr>
          <w:rFonts w:ascii="Arial" w:hAnsi="Arial" w:cs="Arial"/>
        </w:rPr>
        <w:t>1) Nombre de lignes dans chaque fichier :</w:t>
      </w:r>
    </w:p>
    <w:p w14:paraId="1DA352E2" w14:textId="77777777" w:rsidR="00C61EF6" w:rsidRDefault="00D46997">
      <w:pPr>
        <w:rPr>
          <w:rFonts w:ascii="Arial" w:hAnsi="Arial" w:cs="Arial"/>
        </w:rPr>
      </w:pPr>
      <w:r>
        <w:rPr>
          <w:rFonts w:ascii="Arial" w:hAnsi="Arial" w:cs="Arial"/>
        </w:rPr>
        <w:t>wc -l athlete_events.csv</w:t>
      </w:r>
    </w:p>
    <w:p w14:paraId="1DAF6BB1" w14:textId="77777777" w:rsidR="00C61EF6" w:rsidRDefault="00D46997">
      <w:pPr>
        <w:rPr>
          <w:rFonts w:ascii="Arial" w:hAnsi="Arial" w:cs="Arial"/>
        </w:rPr>
      </w:pPr>
      <w:r>
        <w:rPr>
          <w:rFonts w:ascii="Arial" w:hAnsi="Arial" w:cs="Arial"/>
        </w:rPr>
        <w:t>271117 lignes</w:t>
      </w:r>
    </w:p>
    <w:p w14:paraId="6DC31E22" w14:textId="77777777" w:rsidR="00C61EF6" w:rsidRDefault="00D46997">
      <w:pPr>
        <w:rPr>
          <w:rFonts w:ascii="Arial" w:hAnsi="Arial" w:cs="Arial"/>
        </w:rPr>
      </w:pPr>
      <w:r>
        <w:rPr>
          <w:rFonts w:ascii="Arial" w:hAnsi="Arial" w:cs="Arial"/>
        </w:rPr>
        <w:t>wc -l noc_regions.csv</w:t>
      </w:r>
    </w:p>
    <w:p w14:paraId="7167E2B7" w14:textId="77777777" w:rsidR="00C61EF6" w:rsidRDefault="00D46997">
      <w:pPr>
        <w:rPr>
          <w:rFonts w:ascii="Arial" w:hAnsi="Arial" w:cs="Arial"/>
        </w:rPr>
      </w:pPr>
      <w:r>
        <w:rPr>
          <w:rFonts w:ascii="Arial" w:hAnsi="Arial" w:cs="Arial"/>
        </w:rPr>
        <w:t>231 lignes</w:t>
      </w:r>
    </w:p>
    <w:p w14:paraId="39717F57" w14:textId="77777777" w:rsidR="00C61EF6" w:rsidRDefault="00C61EF6">
      <w:pPr>
        <w:rPr>
          <w:rFonts w:ascii="Arial" w:hAnsi="Arial" w:cs="Arial"/>
        </w:rPr>
      </w:pPr>
    </w:p>
    <w:p w14:paraId="522F05FE" w14:textId="77777777" w:rsidR="00C61EF6" w:rsidRDefault="00D46997">
      <w:pPr>
        <w:rPr>
          <w:rFonts w:ascii="Arial" w:hAnsi="Arial" w:cs="Arial"/>
        </w:rPr>
      </w:pPr>
      <w:r>
        <w:rPr>
          <w:rFonts w:ascii="Arial" w:hAnsi="Arial" w:cs="Arial"/>
        </w:rPr>
        <w:t>2) Première ligne du fichier athlète :</w:t>
      </w:r>
    </w:p>
    <w:p w14:paraId="7105D5DC" w14:textId="77777777" w:rsidR="00C61EF6" w:rsidRDefault="00D46997">
      <w:pPr>
        <w:rPr>
          <w:rFonts w:ascii="Arial" w:hAnsi="Arial" w:cs="Arial"/>
        </w:rPr>
      </w:pPr>
      <w:r>
        <w:rPr>
          <w:rFonts w:ascii="Arial" w:hAnsi="Arial" w:cs="Arial"/>
        </w:rPr>
        <w:t>head -n 1 athlete_events.csv</w:t>
      </w:r>
    </w:p>
    <w:p w14:paraId="07EA4B0B" w14:textId="77777777" w:rsidR="00C61EF6" w:rsidRDefault="00D46997">
      <w:pPr>
        <w:rPr>
          <w:rFonts w:ascii="Arial" w:hAnsi="Arial" w:cs="Arial"/>
        </w:rPr>
      </w:pPr>
      <w:r>
        <w:rPr>
          <w:rFonts w:ascii="Arial" w:hAnsi="Arial" w:cs="Arial"/>
        </w:rPr>
        <w:t>"ID","Name","Sex","Age","Height","Weight","Team","NOC","Games","Year","Season","City","Sport","Event","Medal"</w:t>
      </w:r>
    </w:p>
    <w:p w14:paraId="424D8AAF" w14:textId="77777777" w:rsidR="00C61EF6" w:rsidRDefault="00C61EF6">
      <w:pPr>
        <w:rPr>
          <w:rFonts w:ascii="Arial" w:hAnsi="Arial" w:cs="Arial"/>
        </w:rPr>
      </w:pPr>
    </w:p>
    <w:p w14:paraId="33CE436D" w14:textId="77777777" w:rsidR="00C61EF6" w:rsidRDefault="00D46997">
      <w:pPr>
        <w:rPr>
          <w:rFonts w:ascii="Arial" w:hAnsi="Arial" w:cs="Arial"/>
        </w:rPr>
      </w:pPr>
      <w:r>
        <w:rPr>
          <w:rFonts w:ascii="Arial" w:hAnsi="Arial" w:cs="Arial"/>
        </w:rPr>
        <w:t>3) Séparateur de champs du fichier :</w:t>
      </w:r>
    </w:p>
    <w:p w14:paraId="0AFD7D00" w14:textId="77777777" w:rsidR="00C61EF6" w:rsidRDefault="00D46997">
      <w:pPr>
        <w:rPr>
          <w:rFonts w:ascii="Arial" w:hAnsi="Arial" w:cs="Arial"/>
        </w:rPr>
      </w:pPr>
      <w:r>
        <w:rPr>
          <w:rFonts w:ascii="Arial" w:hAnsi="Arial" w:cs="Arial"/>
        </w:rPr>
        <w:t>On observe grâce à la réponse précédente que c’est la virgule "," qui est utilisée comme séparateur de champ</w:t>
      </w:r>
      <w:r>
        <w:rPr>
          <w:rFonts w:ascii="Arial" w:hAnsi="Arial" w:cs="Arial"/>
        </w:rPr>
        <w:t>s.</w:t>
      </w:r>
    </w:p>
    <w:p w14:paraId="39B118A8" w14:textId="77777777" w:rsidR="00C61EF6" w:rsidRDefault="00C61EF6">
      <w:pPr>
        <w:rPr>
          <w:rFonts w:ascii="Arial" w:hAnsi="Arial" w:cs="Arial"/>
        </w:rPr>
      </w:pPr>
    </w:p>
    <w:p w14:paraId="5A0BAC96" w14:textId="77777777" w:rsidR="00C61EF6" w:rsidRDefault="00D46997">
      <w:pPr>
        <w:rPr>
          <w:rFonts w:ascii="Arial" w:hAnsi="Arial" w:cs="Arial"/>
        </w:rPr>
      </w:pPr>
      <w:r>
        <w:rPr>
          <w:rFonts w:ascii="Arial" w:hAnsi="Arial" w:cs="Arial"/>
        </w:rPr>
        <w:t>4) Représentation d’une ligne du fichier :</w:t>
      </w:r>
    </w:p>
    <w:p w14:paraId="0CE8E23E" w14:textId="77777777" w:rsidR="00C61EF6" w:rsidRDefault="00D46997">
      <w:pPr>
        <w:rPr>
          <w:rFonts w:ascii="Arial" w:hAnsi="Arial" w:cs="Arial"/>
        </w:rPr>
      </w:pPr>
      <w:r>
        <w:rPr>
          <w:rFonts w:ascii="Arial" w:hAnsi="Arial" w:cs="Arial"/>
        </w:rPr>
        <w:t>Encore grâce à la réponse à la question 2, on remarque qu’une unique ligne du fichier correspond à une participation d'</w:t>
      </w:r>
      <w:r>
        <w:rPr>
          <w:rFonts w:ascii="Arial" w:hAnsi="Arial" w:cs="Arial"/>
          <w:b/>
          <w:bCs/>
        </w:rPr>
        <w:t>un</w:t>
      </w:r>
      <w:r>
        <w:rPr>
          <w:rFonts w:ascii="Arial" w:hAnsi="Arial" w:cs="Arial"/>
        </w:rPr>
        <w:t xml:space="preserve"> sportif à </w:t>
      </w:r>
      <w:r>
        <w:rPr>
          <w:rFonts w:ascii="Arial" w:hAnsi="Arial" w:cs="Arial"/>
          <w:b/>
          <w:bCs/>
        </w:rPr>
        <w:t>une</w:t>
      </w:r>
      <w:r>
        <w:rPr>
          <w:rFonts w:ascii="Arial" w:hAnsi="Arial" w:cs="Arial"/>
        </w:rPr>
        <w:t xml:space="preserve"> épreuve lors d’</w:t>
      </w:r>
      <w:r>
        <w:rPr>
          <w:rFonts w:ascii="Arial" w:hAnsi="Arial" w:cs="Arial"/>
          <w:b/>
          <w:bCs/>
        </w:rPr>
        <w:t xml:space="preserve">une </w:t>
      </w:r>
      <w:r>
        <w:rPr>
          <w:rFonts w:ascii="Arial" w:hAnsi="Arial" w:cs="Arial"/>
        </w:rPr>
        <w:t>session de Jeux Olympiques accompagnées d’informations</w:t>
      </w:r>
      <w:r>
        <w:rPr>
          <w:rFonts w:ascii="Arial" w:hAnsi="Arial" w:cs="Arial"/>
        </w:rPr>
        <w:t xml:space="preserve"> complémentaires.</w:t>
      </w:r>
    </w:p>
    <w:p w14:paraId="5D3C1FA4" w14:textId="77777777" w:rsidR="00C61EF6" w:rsidRDefault="00D46997">
      <w:pPr>
        <w:rPr>
          <w:rFonts w:ascii="Arial" w:hAnsi="Arial" w:cs="Arial"/>
        </w:rPr>
      </w:pPr>
      <w:r>
        <w:rPr>
          <w:rFonts w:ascii="Arial" w:hAnsi="Arial" w:cs="Arial"/>
        </w:rPr>
        <w:t>Ainsi, le même athlète apparaît sur autant de lignes dans le fichier que de fois qu’il à participé à des épreuves différentes des Jeux Olympiques.</w:t>
      </w:r>
    </w:p>
    <w:p w14:paraId="6696BC7B" w14:textId="77777777" w:rsidR="00C61EF6" w:rsidRDefault="00C61EF6">
      <w:pPr>
        <w:rPr>
          <w:rFonts w:ascii="Arial" w:hAnsi="Arial" w:cs="Arial"/>
        </w:rPr>
      </w:pPr>
    </w:p>
    <w:p w14:paraId="3FC995B9" w14:textId="77777777" w:rsidR="00C61EF6" w:rsidRDefault="00D46997">
      <w:pPr>
        <w:rPr>
          <w:rFonts w:ascii="Arial" w:hAnsi="Arial" w:cs="Arial"/>
        </w:rPr>
      </w:pPr>
      <w:r>
        <w:rPr>
          <w:rFonts w:ascii="Arial" w:hAnsi="Arial" w:cs="Arial"/>
        </w:rPr>
        <w:t>5) Nombre de colonnes :</w:t>
      </w:r>
    </w:p>
    <w:p w14:paraId="3381A849" w14:textId="77777777" w:rsidR="00C61EF6" w:rsidRDefault="00D46997">
      <w:pPr>
        <w:rPr>
          <w:rFonts w:ascii="Arial" w:hAnsi="Arial" w:cs="Arial"/>
        </w:rPr>
      </w:pPr>
      <w:r>
        <w:rPr>
          <w:rFonts w:ascii="Arial" w:hAnsi="Arial" w:cs="Arial"/>
        </w:rPr>
        <w:t>On peut compter 15 colonnes pour ce fichier.</w:t>
      </w:r>
    </w:p>
    <w:p w14:paraId="1021B657" w14:textId="77777777" w:rsidR="00C61EF6" w:rsidRDefault="00C61EF6">
      <w:pPr>
        <w:rPr>
          <w:rFonts w:ascii="Arial" w:hAnsi="Arial" w:cs="Arial"/>
        </w:rPr>
      </w:pPr>
    </w:p>
    <w:p w14:paraId="785CD575" w14:textId="77777777" w:rsidR="00C61EF6" w:rsidRDefault="00D46997">
      <w:pPr>
        <w:rPr>
          <w:rFonts w:ascii="Arial" w:hAnsi="Arial" w:cs="Arial"/>
        </w:rPr>
      </w:pPr>
      <w:r>
        <w:rPr>
          <w:rFonts w:ascii="Arial" w:hAnsi="Arial" w:cs="Arial"/>
        </w:rPr>
        <w:t>6) Colonne distingua</w:t>
      </w:r>
      <w:r>
        <w:rPr>
          <w:rFonts w:ascii="Arial" w:hAnsi="Arial" w:cs="Arial"/>
        </w:rPr>
        <w:t>nt période estivale ou hivernale :</w:t>
      </w:r>
    </w:p>
    <w:p w14:paraId="1C75F001" w14:textId="77777777" w:rsidR="00C61EF6" w:rsidRDefault="00D46997">
      <w:pPr>
        <w:rPr>
          <w:rFonts w:ascii="Arial" w:hAnsi="Arial" w:cs="Arial"/>
        </w:rPr>
      </w:pPr>
      <w:r>
        <w:rPr>
          <w:rFonts w:ascii="Arial" w:hAnsi="Arial" w:cs="Arial"/>
        </w:rPr>
        <w:t>La onzième colonne prénommée "Season" dans la première ligne, désigne si la participation s’est déroulée lors de jeux d’hiver ou d’été.</w:t>
      </w:r>
    </w:p>
    <w:p w14:paraId="73850BA2" w14:textId="77777777" w:rsidR="00C61EF6" w:rsidRDefault="00C61EF6">
      <w:pPr>
        <w:rPr>
          <w:rFonts w:ascii="Arial" w:hAnsi="Arial" w:cs="Arial"/>
        </w:rPr>
      </w:pPr>
    </w:p>
    <w:p w14:paraId="521C4BAC" w14:textId="77777777" w:rsidR="00C61EF6" w:rsidRDefault="00D46997">
      <w:pPr>
        <w:rPr>
          <w:rFonts w:ascii="Arial" w:hAnsi="Arial" w:cs="Arial"/>
        </w:rPr>
      </w:pPr>
      <w:r>
        <w:rPr>
          <w:rFonts w:ascii="Arial" w:hAnsi="Arial" w:cs="Arial"/>
        </w:rPr>
        <w:lastRenderedPageBreak/>
        <w:t>7) Nombre de lignes faisant référence à Jean-Claude Killy :</w:t>
      </w:r>
    </w:p>
    <w:p w14:paraId="228FEF36" w14:textId="77777777" w:rsidR="00C61EF6" w:rsidRDefault="00D46997">
      <w:pPr>
        <w:rPr>
          <w:rFonts w:ascii="Arial" w:hAnsi="Arial" w:cs="Arial"/>
        </w:rPr>
      </w:pPr>
      <w:r>
        <w:rPr>
          <w:rFonts w:ascii="Arial" w:hAnsi="Arial" w:cs="Arial"/>
        </w:rPr>
        <w:t>cat athlete_events.csv |</w:t>
      </w:r>
      <w:r>
        <w:rPr>
          <w:rFonts w:ascii="Arial" w:hAnsi="Arial" w:cs="Arial"/>
        </w:rPr>
        <w:t xml:space="preserve"> grep "Jean-Claude Killy" | wc -l</w:t>
      </w:r>
    </w:p>
    <w:p w14:paraId="06D8A969" w14:textId="77777777" w:rsidR="00C61EF6" w:rsidRDefault="00D46997">
      <w:pPr>
        <w:rPr>
          <w:rFonts w:ascii="Arial" w:hAnsi="Arial" w:cs="Arial"/>
        </w:rPr>
      </w:pPr>
      <w:r>
        <w:rPr>
          <w:rFonts w:ascii="Arial" w:hAnsi="Arial" w:cs="Arial"/>
        </w:rPr>
        <w:t>6 lignes</w:t>
      </w:r>
    </w:p>
    <w:p w14:paraId="40E7DCDD" w14:textId="77777777" w:rsidR="00C61EF6" w:rsidRDefault="00C61EF6">
      <w:pPr>
        <w:rPr>
          <w:rFonts w:ascii="Arial" w:hAnsi="Arial" w:cs="Arial"/>
        </w:rPr>
      </w:pPr>
    </w:p>
    <w:p w14:paraId="1A10DB36" w14:textId="77777777" w:rsidR="00C61EF6" w:rsidRDefault="00D46997">
      <w:pPr>
        <w:rPr>
          <w:rFonts w:ascii="Arial" w:hAnsi="Arial" w:cs="Arial"/>
        </w:rPr>
      </w:pPr>
      <w:r>
        <w:rPr>
          <w:rFonts w:ascii="Arial" w:hAnsi="Arial" w:cs="Arial"/>
        </w:rPr>
        <w:t>8) Encodage utilisé pour ce fichier :</w:t>
      </w:r>
    </w:p>
    <w:p w14:paraId="13B660B1" w14:textId="77777777" w:rsidR="00C61EF6" w:rsidRDefault="00D46997">
      <w:pPr>
        <w:rPr>
          <w:rFonts w:ascii="Arial" w:hAnsi="Arial" w:cs="Arial"/>
        </w:rPr>
      </w:pPr>
      <w:r>
        <w:rPr>
          <w:rFonts w:ascii="Arial" w:hAnsi="Arial" w:cs="Arial"/>
        </w:rPr>
        <w:t>file -i athlete_events.csv</w:t>
      </w:r>
    </w:p>
    <w:p w14:paraId="56A81102" w14:textId="77777777" w:rsidR="00C61EF6" w:rsidRDefault="00D46997">
      <w:pPr>
        <w:rPr>
          <w:rFonts w:ascii="Arial" w:hAnsi="Arial" w:cs="Arial"/>
        </w:rPr>
      </w:pPr>
      <w:r>
        <w:rPr>
          <w:rFonts w:ascii="Arial" w:hAnsi="Arial" w:cs="Arial"/>
        </w:rPr>
        <w:t>Le fichier est encodé en "CSV text" et le charset en us-ascii.</w:t>
      </w:r>
    </w:p>
    <w:p w14:paraId="08A1681A" w14:textId="77777777" w:rsidR="00C61EF6" w:rsidRDefault="00C61EF6">
      <w:pPr>
        <w:rPr>
          <w:rFonts w:ascii="Arial" w:hAnsi="Arial" w:cs="Arial"/>
        </w:rPr>
      </w:pPr>
    </w:p>
    <w:p w14:paraId="33234FEA" w14:textId="77777777" w:rsidR="00C61EF6" w:rsidRDefault="00D46997">
      <w:pPr>
        <w:rPr>
          <w:rFonts w:ascii="Arial" w:hAnsi="Arial" w:cs="Arial"/>
        </w:rPr>
      </w:pPr>
      <w:r>
        <w:rPr>
          <w:rFonts w:ascii="Arial" w:hAnsi="Arial" w:cs="Arial"/>
        </w:rPr>
        <w:t>9) Comment envisageons-nous l’importation de ces données ?</w:t>
      </w:r>
    </w:p>
    <w:p w14:paraId="6CBD8CC3" w14:textId="77777777" w:rsidR="00C61EF6" w:rsidRDefault="00D46997">
      <w:pPr>
        <w:rPr>
          <w:rFonts w:ascii="Arial" w:hAnsi="Arial" w:cs="Arial"/>
        </w:rPr>
      </w:pPr>
      <w:r>
        <w:rPr>
          <w:rFonts w:ascii="Arial" w:hAnsi="Arial" w:cs="Arial"/>
        </w:rPr>
        <w:t xml:space="preserve">Il va être </w:t>
      </w:r>
      <w:r>
        <w:rPr>
          <w:rFonts w:ascii="Arial" w:hAnsi="Arial" w:cs="Arial"/>
        </w:rPr>
        <w:t>question de bien choisir les types de données à associer aux valeurs lors de la création d'une table temporaire import.</w:t>
      </w:r>
    </w:p>
    <w:p w14:paraId="3ECDFCFE" w14:textId="77777777" w:rsidR="00C61EF6" w:rsidRDefault="00D46997">
      <w:pPr>
        <w:rPr>
          <w:rFonts w:ascii="Arial" w:hAnsi="Arial" w:cs="Arial"/>
        </w:rPr>
      </w:pPr>
      <w:r>
        <w:rPr>
          <w:rFonts w:ascii="Arial" w:hAnsi="Arial" w:cs="Arial"/>
        </w:rPr>
        <w:t>On utilisera alors la commande :</w:t>
      </w:r>
    </w:p>
    <w:p w14:paraId="7F6F6254" w14:textId="77777777" w:rsidR="00C61EF6" w:rsidRDefault="00D46997">
      <w:pPr>
        <w:rPr>
          <w:rFonts w:ascii="Arial" w:hAnsi="Arial" w:cs="Arial"/>
        </w:rPr>
      </w:pPr>
      <w:r>
        <w:rPr>
          <w:rFonts w:ascii="Arial" w:hAnsi="Arial" w:cs="Arial"/>
        </w:rPr>
        <w:t>\copy import from athlete_events.csv WITH (delimiter ',', null 'NA', format CSV) ;</w:t>
      </w:r>
    </w:p>
    <w:p w14:paraId="6F1C2A59" w14:textId="6BF2F693" w:rsidR="00C61EF6" w:rsidRDefault="00D46997">
      <w:pPr>
        <w:rPr>
          <w:rFonts w:ascii="Arial" w:hAnsi="Arial" w:cs="Arial"/>
        </w:rPr>
      </w:pPr>
      <w:r>
        <w:rPr>
          <w:rFonts w:ascii="Arial" w:hAnsi="Arial" w:cs="Arial"/>
        </w:rPr>
        <w:t>Enfin, nous ventiler</w:t>
      </w:r>
      <w:r>
        <w:rPr>
          <w:rFonts w:ascii="Arial" w:hAnsi="Arial" w:cs="Arial"/>
        </w:rPr>
        <w:t>ons les données grâce à un MCD cohérent.</w:t>
      </w:r>
    </w:p>
    <w:p w14:paraId="26917FA9" w14:textId="77777777" w:rsidR="00C61EF6" w:rsidRDefault="00C61EF6">
      <w:pPr>
        <w:rPr>
          <w:rFonts w:ascii="Arial" w:hAnsi="Arial" w:cs="Arial"/>
        </w:rPr>
      </w:pPr>
    </w:p>
    <w:p w14:paraId="36DB3C74" w14:textId="77777777" w:rsidR="00C61EF6" w:rsidRDefault="00C61EF6">
      <w:pPr>
        <w:rPr>
          <w:rFonts w:ascii="Arial" w:hAnsi="Arial" w:cs="Arial"/>
        </w:rPr>
      </w:pPr>
    </w:p>
    <w:p w14:paraId="13AB019D" w14:textId="77777777" w:rsidR="00C61EF6" w:rsidRDefault="00D46997">
      <w:pPr>
        <w:rPr>
          <w:rFonts w:ascii="Arial" w:hAnsi="Arial" w:cs="Arial"/>
          <w:color w:val="FF0000"/>
          <w:u w:val="single"/>
        </w:rPr>
      </w:pPr>
      <w:r>
        <w:rPr>
          <w:rFonts w:ascii="Arial" w:hAnsi="Arial" w:cs="Arial"/>
          <w:color w:val="FF0000"/>
          <w:u w:val="single"/>
        </w:rPr>
        <w:t>Importation des données (Exercice 2) :</w:t>
      </w:r>
    </w:p>
    <w:p w14:paraId="2269A4DA" w14:textId="77777777" w:rsidR="00C61EF6" w:rsidRDefault="00D46997">
      <w:pPr>
        <w:rPr>
          <w:rFonts w:ascii="Arial" w:hAnsi="Arial" w:cs="Arial"/>
        </w:rPr>
      </w:pPr>
      <w:r>
        <w:rPr>
          <w:rFonts w:ascii="Arial" w:hAnsi="Arial" w:cs="Arial"/>
        </w:rPr>
        <w:t>Avant l’importation, il est nécessaire de créer une table temporaire permettant l’accueil des données. Ainsi, nous allons ici définir les types que nous avons choisi d’utilis</w:t>
      </w:r>
      <w:r>
        <w:rPr>
          <w:rFonts w:ascii="Arial" w:hAnsi="Arial" w:cs="Arial"/>
        </w:rPr>
        <w:t>er pour chaque donnée.</w:t>
      </w:r>
    </w:p>
    <w:p w14:paraId="49E5F73E" w14:textId="77777777" w:rsidR="00C61EF6" w:rsidRDefault="00D46997">
      <w:pPr>
        <w:rPr>
          <w:rFonts w:ascii="Arial" w:hAnsi="Arial" w:cs="Arial"/>
        </w:rPr>
      </w:pPr>
      <w:r>
        <w:rPr>
          <w:rFonts w:ascii="Arial" w:hAnsi="Arial" w:cs="Arial"/>
        </w:rPr>
        <w:t>On remarque que la première colonne, correspondant à l’ID, se limite au final à 6 caractères au maximum dans le fichier donc nous décidons d’utiliser un CHAR(6).</w:t>
      </w:r>
    </w:p>
    <w:p w14:paraId="164ADA45" w14:textId="77777777" w:rsidR="00C61EF6" w:rsidRDefault="00D46997">
      <w:pPr>
        <w:rPr>
          <w:rFonts w:ascii="Arial" w:hAnsi="Arial" w:cs="Arial"/>
        </w:rPr>
      </w:pPr>
      <w:r>
        <w:rPr>
          <w:rFonts w:ascii="Arial" w:hAnsi="Arial" w:cs="Arial"/>
        </w:rPr>
        <w:t>Il en est d’ailleurs de même pour la quinzième colonne attribuant une m</w:t>
      </w:r>
      <w:r>
        <w:rPr>
          <w:rFonts w:ascii="Arial" w:hAnsi="Arial" w:cs="Arial"/>
        </w:rPr>
        <w:t>édaille ou non à la performance étant donnée que cette valeur ne peut être que nulle, "Gold", "Silver" ou "Bronze". On utilise donc également un type CHAR(6).</w:t>
      </w:r>
    </w:p>
    <w:p w14:paraId="50A44D40" w14:textId="77777777" w:rsidR="00C61EF6" w:rsidRDefault="00D46997">
      <w:pPr>
        <w:rPr>
          <w:rFonts w:ascii="Arial" w:hAnsi="Arial" w:cs="Arial"/>
        </w:rPr>
      </w:pPr>
      <w:r>
        <w:rPr>
          <w:rFonts w:ascii="Arial" w:hAnsi="Arial" w:cs="Arial"/>
        </w:rPr>
        <w:t>La valeur déterminant le sexe de l’athlète ne peut valoir que ‘M’ ou ‘F’. On utilise un CHAR(1).</w:t>
      </w:r>
    </w:p>
    <w:p w14:paraId="4A347554" w14:textId="77777777" w:rsidR="00C61EF6" w:rsidRDefault="00D46997">
      <w:pPr>
        <w:rPr>
          <w:rFonts w:ascii="Arial" w:hAnsi="Arial" w:cs="Arial"/>
        </w:rPr>
      </w:pPr>
      <w:r>
        <w:rPr>
          <w:rFonts w:ascii="Arial" w:hAnsi="Arial" w:cs="Arial"/>
        </w:rPr>
        <w:t>L’âge, la taille ainsi que l’année sont trois valeurs que l’on associe à des type INT.</w:t>
      </w:r>
    </w:p>
    <w:p w14:paraId="5985F2A1" w14:textId="77777777" w:rsidR="00C61EF6" w:rsidRDefault="00D46997">
      <w:pPr>
        <w:rPr>
          <w:rFonts w:ascii="Arial" w:hAnsi="Arial" w:cs="Arial"/>
        </w:rPr>
      </w:pPr>
      <w:r>
        <w:rPr>
          <w:rFonts w:ascii="Arial" w:hAnsi="Arial" w:cs="Arial"/>
        </w:rPr>
        <w:t>Le poids en revanche est en partie représenté avec des décimales dans le fichier donc on utilise le type FLOAT pour ce dernier.</w:t>
      </w:r>
    </w:p>
    <w:p w14:paraId="02B9DF89" w14:textId="77777777" w:rsidR="00C61EF6" w:rsidRDefault="00D46997">
      <w:pPr>
        <w:rPr>
          <w:rFonts w:ascii="Arial" w:hAnsi="Arial" w:cs="Arial"/>
        </w:rPr>
      </w:pPr>
      <w:r>
        <w:rPr>
          <w:rFonts w:ascii="Arial" w:hAnsi="Arial" w:cs="Arial"/>
        </w:rPr>
        <w:t>Le NOC du pays représenté est un sigle to</w:t>
      </w:r>
      <w:r>
        <w:rPr>
          <w:rFonts w:ascii="Arial" w:hAnsi="Arial" w:cs="Arial"/>
        </w:rPr>
        <w:t xml:space="preserve">ujours composée de trois lettres, le type CHAR(3) est alors le plus cohérent. </w:t>
      </w:r>
    </w:p>
    <w:p w14:paraId="2FC14477" w14:textId="77777777" w:rsidR="00C61EF6" w:rsidRDefault="00D46997">
      <w:pPr>
        <w:rPr>
          <w:rFonts w:ascii="Arial" w:hAnsi="Arial" w:cs="Arial"/>
        </w:rPr>
      </w:pPr>
      <w:r>
        <w:rPr>
          <w:rFonts w:ascii="Arial" w:hAnsi="Arial" w:cs="Arial"/>
        </w:rPr>
        <w:t xml:space="preserve">Pour finir, les colonnes restantes que sont "Name", "Team", "Games", "Season", "City", "Sport", "Event" sont toutes des chaînes de caractères trop longues ou trop imprévisibles </w:t>
      </w:r>
      <w:r>
        <w:rPr>
          <w:rFonts w:ascii="Arial" w:hAnsi="Arial" w:cs="Arial"/>
        </w:rPr>
        <w:t>pour pouvoir les limiter convenablement. On alors usage d’un type TEXT.</w:t>
      </w:r>
    </w:p>
    <w:p w14:paraId="246C5DD4" w14:textId="77777777" w:rsidR="00C61EF6" w:rsidRDefault="00C61EF6">
      <w:pPr>
        <w:rPr>
          <w:rFonts w:ascii="Arial" w:hAnsi="Arial" w:cs="Arial"/>
        </w:rPr>
      </w:pPr>
    </w:p>
    <w:p w14:paraId="6C585B44" w14:textId="77777777" w:rsidR="00C61EF6" w:rsidRDefault="00D46997">
      <w:pPr>
        <w:rPr>
          <w:rFonts w:ascii="Arial" w:hAnsi="Arial" w:cs="Arial"/>
          <w:color w:val="FF0000"/>
          <w:u w:val="single"/>
        </w:rPr>
      </w:pPr>
      <w:r>
        <w:rPr>
          <w:rFonts w:ascii="Arial" w:hAnsi="Arial" w:cs="Arial"/>
          <w:color w:val="FF0000"/>
          <w:u w:val="single"/>
        </w:rPr>
        <w:lastRenderedPageBreak/>
        <w:t>Ventilation des données (Exercice 4) :</w:t>
      </w:r>
    </w:p>
    <w:p w14:paraId="14B223F6" w14:textId="77777777" w:rsidR="00C61EF6" w:rsidRDefault="00D46997">
      <w:pPr>
        <w:rPr>
          <w:rFonts w:ascii="Arial" w:hAnsi="Arial" w:cs="Arial"/>
        </w:rPr>
      </w:pPr>
      <w:r>
        <w:rPr>
          <w:rFonts w:ascii="Arial" w:hAnsi="Arial" w:cs="Arial"/>
        </w:rPr>
        <w:t xml:space="preserve">Ci-dessous, le MCD correspondant à notre structuration : </w:t>
      </w:r>
    </w:p>
    <w:p w14:paraId="111A4958" w14:textId="77777777" w:rsidR="00C61EF6" w:rsidRDefault="00D46997">
      <w:pPr>
        <w:rPr>
          <w:rFonts w:ascii="Arial" w:hAnsi="Arial" w:cs="Arial"/>
        </w:rPr>
      </w:pPr>
      <w:r>
        <w:rPr>
          <w:rFonts w:ascii="Arial" w:hAnsi="Arial" w:cs="Arial"/>
          <w:noProof/>
        </w:rPr>
        <w:drawing>
          <wp:inline distT="0" distB="0" distL="0" distR="0" wp14:anchorId="19B00EBF" wp14:editId="123278C0">
            <wp:extent cx="5760720" cy="5717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pic:cNvPicPr>
                  </pic:nvPicPr>
                  <pic:blipFill>
                    <a:blip r:embed="rId9"/>
                    <a:srcRect/>
                    <a:stretch>
                      <a:fillRect/>
                    </a:stretch>
                  </pic:blipFill>
                  <pic:spPr>
                    <a:xfrm>
                      <a:off x="0" y="0"/>
                      <a:ext cx="5760720" cy="5717540"/>
                    </a:xfrm>
                    <a:prstGeom prst="rect">
                      <a:avLst/>
                    </a:prstGeom>
                  </pic:spPr>
                </pic:pic>
              </a:graphicData>
            </a:graphic>
          </wp:inline>
        </w:drawing>
      </w:r>
    </w:p>
    <w:p w14:paraId="387C788E" w14:textId="77777777" w:rsidR="00C61EF6" w:rsidRDefault="00D46997">
      <w:pPr>
        <w:rPr>
          <w:rFonts w:ascii="Arial" w:hAnsi="Arial" w:cs="Arial"/>
        </w:rPr>
      </w:pPr>
      <w:r>
        <w:rPr>
          <w:rFonts w:ascii="Arial" w:hAnsi="Arial" w:cs="Arial"/>
        </w:rPr>
        <w:t>La conception de ce modèle est avant tout dirigé par la réflexion suivante : certain</w:t>
      </w:r>
      <w:r>
        <w:rPr>
          <w:rFonts w:ascii="Arial" w:hAnsi="Arial" w:cs="Arial"/>
        </w:rPr>
        <w:t>es valeurs, telles que la taille, le poids, l’âge et l’obtention d’une médaille ou non est susceptible à des changements d’une année à l’autre et il est alors nécessaire de permettre à ces données de varier.</w:t>
      </w:r>
    </w:p>
    <w:p w14:paraId="1A29B349" w14:textId="77777777" w:rsidR="00C61EF6" w:rsidRDefault="00D46997">
      <w:pPr>
        <w:rPr>
          <w:rFonts w:ascii="Arial" w:hAnsi="Arial" w:cs="Arial"/>
        </w:rPr>
      </w:pPr>
      <w:r>
        <w:rPr>
          <w:rFonts w:ascii="Arial" w:hAnsi="Arial" w:cs="Arial"/>
        </w:rPr>
        <w:t>Ainsi, une quaternaire est présente au milieu du</w:t>
      </w:r>
      <w:r>
        <w:rPr>
          <w:rFonts w:ascii="Arial" w:hAnsi="Arial" w:cs="Arial"/>
        </w:rPr>
        <w:t xml:space="preserve"> MCD possédant ces attributs variables. Cette dernière est liée à quatre tables aux données fixes :</w:t>
      </w:r>
    </w:p>
    <w:p w14:paraId="4CCFA6E0" w14:textId="77777777" w:rsidR="00C61EF6" w:rsidRDefault="00D46997">
      <w:pPr>
        <w:ind w:firstLine="708"/>
        <w:rPr>
          <w:rFonts w:ascii="Arial" w:hAnsi="Arial" w:cs="Arial"/>
        </w:rPr>
      </w:pPr>
      <w:r>
        <w:rPr>
          <w:rFonts w:ascii="Arial" w:hAnsi="Arial" w:cs="Arial"/>
        </w:rPr>
        <w:t>- Athlète possède un identifiant, le nom et le sexe d’un athlète.</w:t>
      </w:r>
    </w:p>
    <w:p w14:paraId="5541B16C" w14:textId="77777777" w:rsidR="00C61EF6" w:rsidRDefault="00D46997">
      <w:pPr>
        <w:ind w:firstLine="708"/>
        <w:rPr>
          <w:rFonts w:ascii="Arial" w:hAnsi="Arial" w:cs="Arial"/>
        </w:rPr>
      </w:pPr>
      <w:r>
        <w:rPr>
          <w:rFonts w:ascii="Arial" w:hAnsi="Arial" w:cs="Arial"/>
        </w:rPr>
        <w:t xml:space="preserve">-  Session correspond à une période de Jeux Olympiques et est alors définie par un numéro </w:t>
      </w:r>
      <w:r>
        <w:rPr>
          <w:rFonts w:ascii="Arial" w:hAnsi="Arial" w:cs="Arial"/>
        </w:rPr>
        <w:t xml:space="preserve">automatique, la ville accueillant les jeux, la saison et enfin l’année. </w:t>
      </w:r>
    </w:p>
    <w:p w14:paraId="5440521A" w14:textId="77777777" w:rsidR="00C61EF6" w:rsidRDefault="00D46997">
      <w:pPr>
        <w:ind w:firstLine="708"/>
        <w:rPr>
          <w:rFonts w:ascii="Arial" w:hAnsi="Arial" w:cs="Arial"/>
        </w:rPr>
      </w:pPr>
      <w:r>
        <w:rPr>
          <w:rFonts w:ascii="Arial" w:hAnsi="Arial" w:cs="Arial"/>
        </w:rPr>
        <w:t>- Epreuve représente un type d’épreuve que l’on définit par un numéro automatique, la discipline correspondante ainsi que le nom de l’épreuve en particulier.</w:t>
      </w:r>
    </w:p>
    <w:p w14:paraId="429A8F6E" w14:textId="77777777" w:rsidR="00C61EF6" w:rsidRDefault="00D46997">
      <w:pPr>
        <w:ind w:firstLine="708"/>
        <w:rPr>
          <w:rFonts w:ascii="Arial" w:hAnsi="Arial" w:cs="Arial"/>
        </w:rPr>
      </w:pPr>
      <w:r>
        <w:rPr>
          <w:rFonts w:ascii="Arial" w:hAnsi="Arial" w:cs="Arial"/>
        </w:rPr>
        <w:lastRenderedPageBreak/>
        <w:t>- Team complète cette qua</w:t>
      </w:r>
      <w:r>
        <w:rPr>
          <w:rFonts w:ascii="Arial" w:hAnsi="Arial" w:cs="Arial"/>
        </w:rPr>
        <w:t>ternaire en possédant un numéro automatique, le nom de l’équipe et le noc du pays qu’elle représente.</w:t>
      </w:r>
    </w:p>
    <w:p w14:paraId="3E7D3C96" w14:textId="77777777" w:rsidR="00C61EF6" w:rsidRDefault="00D46997">
      <w:pPr>
        <w:rPr>
          <w:rFonts w:ascii="Arial" w:hAnsi="Arial" w:cs="Arial"/>
        </w:rPr>
      </w:pPr>
      <w:r>
        <w:rPr>
          <w:rFonts w:ascii="Arial" w:hAnsi="Arial" w:cs="Arial"/>
        </w:rPr>
        <w:t>Enfin, la table Team est reliée par le noc du pays représenté à la table noc elle-même possédant le noc, le nom du pays et une possible note à son sujet.</w:t>
      </w:r>
    </w:p>
    <w:p w14:paraId="658A2739" w14:textId="77777777" w:rsidR="00C61EF6" w:rsidRDefault="00C61EF6">
      <w:pPr>
        <w:rPr>
          <w:rFonts w:ascii="Arial" w:hAnsi="Arial" w:cs="Arial"/>
        </w:rPr>
      </w:pPr>
    </w:p>
    <w:p w14:paraId="000FA2A8" w14:textId="77777777" w:rsidR="00C61EF6" w:rsidRDefault="00D46997">
      <w:pPr>
        <w:rPr>
          <w:rFonts w:ascii="Arial" w:hAnsi="Arial" w:cs="Arial"/>
          <w:u w:val="single"/>
        </w:rPr>
      </w:pPr>
      <w:r>
        <w:rPr>
          <w:rFonts w:ascii="Arial" w:hAnsi="Arial" w:cs="Arial"/>
          <w:u w:val="single"/>
        </w:rPr>
        <w:t>MLD associé :</w:t>
      </w:r>
    </w:p>
    <w:p w14:paraId="72DFBE8D" w14:textId="77777777" w:rsidR="00C61EF6" w:rsidRDefault="00C61EF6">
      <w:pPr>
        <w:rPr>
          <w:rFonts w:ascii="Arial" w:hAnsi="Arial" w:cs="Arial"/>
          <w:u w:val="single"/>
        </w:rPr>
      </w:pPr>
    </w:p>
    <w:p w14:paraId="0C9E17EB" w14:textId="77777777" w:rsidR="00C61EF6" w:rsidRDefault="00D46997">
      <w:pPr>
        <w:rPr>
          <w:rStyle w:val="Accentuation"/>
          <w:rFonts w:ascii="Arial" w:hAnsi="Arial" w:cs="Arial"/>
          <w:i w:val="0"/>
          <w:iCs w:val="0"/>
          <w:bdr w:val="none" w:sz="4" w:space="0" w:color="auto"/>
        </w:rPr>
      </w:pPr>
      <w:r>
        <w:rPr>
          <w:rFonts w:ascii="Arial" w:hAnsi="Arial" w:cs="Arial"/>
        </w:rPr>
        <w:t>epreuve(</w:t>
      </w:r>
      <w:r>
        <w:rPr>
          <w:rStyle w:val="Accentuation"/>
          <w:rFonts w:ascii="Arial" w:hAnsi="Arial" w:cs="Arial"/>
          <w:i w:val="0"/>
          <w:iCs w:val="0"/>
          <w:u w:val="single"/>
          <w:bdr w:val="none" w:sz="4" w:space="0" w:color="auto"/>
        </w:rPr>
        <w:t>eid serial</w:t>
      </w:r>
      <w:r>
        <w:rPr>
          <w:rStyle w:val="Accentuation"/>
          <w:rFonts w:ascii="Arial" w:hAnsi="Arial" w:cs="Arial"/>
          <w:i w:val="0"/>
          <w:iCs w:val="0"/>
          <w:bdr w:val="none" w:sz="4" w:space="0" w:color="auto"/>
        </w:rPr>
        <w:t>, sport text, event text)</w:t>
      </w:r>
    </w:p>
    <w:p w14:paraId="28085AD4" w14:textId="77777777" w:rsidR="00C61EF6" w:rsidRDefault="00D46997">
      <w:pPr>
        <w:rPr>
          <w:rFonts w:ascii="Arial" w:hAnsi="Arial" w:cs="Arial"/>
        </w:rPr>
      </w:pPr>
      <w:r>
        <w:rPr>
          <w:rStyle w:val="Accentuation"/>
          <w:rFonts w:ascii="Arial" w:hAnsi="Arial" w:cs="Arial"/>
          <w:i w:val="0"/>
          <w:iCs w:val="0"/>
          <w:bdr w:val="none" w:sz="4" w:space="0" w:color="auto"/>
        </w:rPr>
        <w:t>session(</w:t>
      </w:r>
      <w:r>
        <w:rPr>
          <w:rFonts w:ascii="Arial" w:hAnsi="Arial" w:cs="Arial"/>
          <w:u w:val="single"/>
        </w:rPr>
        <w:t>sid serial</w:t>
      </w:r>
      <w:r>
        <w:rPr>
          <w:rFonts w:ascii="Arial" w:hAnsi="Arial" w:cs="Arial"/>
        </w:rPr>
        <w:t>, ville text, saison text, annee int)</w:t>
      </w:r>
    </w:p>
    <w:p w14:paraId="6391434A" w14:textId="77777777" w:rsidR="00C61EF6" w:rsidRDefault="00D46997">
      <w:pPr>
        <w:rPr>
          <w:rStyle w:val="Accentuation"/>
          <w:rFonts w:ascii="Arial" w:hAnsi="Arial" w:cs="Arial"/>
          <w:i w:val="0"/>
          <w:iCs w:val="0"/>
          <w:bdr w:val="none" w:sz="4" w:space="0" w:color="auto"/>
        </w:rPr>
      </w:pPr>
      <w:r>
        <w:rPr>
          <w:rFonts w:ascii="Arial" w:hAnsi="Arial" w:cs="Arial"/>
        </w:rPr>
        <w:t>athlete(</w:t>
      </w:r>
      <w:r>
        <w:rPr>
          <w:rStyle w:val="Accentuation"/>
          <w:rFonts w:ascii="Arial" w:hAnsi="Arial" w:cs="Arial"/>
          <w:i w:val="0"/>
          <w:iCs w:val="0"/>
          <w:u w:val="single"/>
          <w:bdr w:val="none" w:sz="4" w:space="0" w:color="auto"/>
        </w:rPr>
        <w:t>aid char(6)</w:t>
      </w:r>
      <w:r>
        <w:rPr>
          <w:rStyle w:val="Accentuation"/>
          <w:rFonts w:ascii="Arial" w:hAnsi="Arial" w:cs="Arial"/>
          <w:i w:val="0"/>
          <w:iCs w:val="0"/>
          <w:bdr w:val="none" w:sz="4" w:space="0" w:color="auto"/>
        </w:rPr>
        <w:t>, nom text, sexe char(1))</w:t>
      </w:r>
    </w:p>
    <w:p w14:paraId="56CF6AA3" w14:textId="77777777" w:rsidR="00C61EF6" w:rsidRDefault="00D46997">
      <w:pPr>
        <w:rPr>
          <w:rFonts w:ascii="Arial" w:hAnsi="Arial" w:cs="Arial"/>
        </w:rPr>
      </w:pPr>
      <w:r>
        <w:rPr>
          <w:rStyle w:val="Accentuation"/>
          <w:rFonts w:ascii="Arial" w:hAnsi="Arial" w:cs="Arial"/>
          <w:i w:val="0"/>
          <w:iCs w:val="0"/>
          <w:bdr w:val="none" w:sz="4" w:space="0" w:color="auto"/>
        </w:rPr>
        <w:t>team(</w:t>
      </w:r>
      <w:r>
        <w:rPr>
          <w:rFonts w:ascii="Arial" w:hAnsi="Arial" w:cs="Arial"/>
          <w:u w:val="single"/>
        </w:rPr>
        <w:t>tid serial</w:t>
      </w:r>
      <w:r>
        <w:rPr>
          <w:rFonts w:ascii="Arial" w:hAnsi="Arial" w:cs="Arial"/>
        </w:rPr>
        <w:t>, #noc char(3), team text)</w:t>
      </w:r>
    </w:p>
    <w:p w14:paraId="6E3AD99C" w14:textId="77777777" w:rsidR="00C61EF6" w:rsidRDefault="00D46997">
      <w:pPr>
        <w:rPr>
          <w:rFonts w:ascii="Arial" w:hAnsi="Arial" w:cs="Arial"/>
        </w:rPr>
      </w:pPr>
      <w:r>
        <w:rPr>
          <w:rFonts w:ascii="Arial" w:hAnsi="Arial" w:cs="Arial"/>
        </w:rPr>
        <w:t>noc(</w:t>
      </w:r>
      <w:r>
        <w:rPr>
          <w:rFonts w:ascii="Arial" w:hAnsi="Arial" w:cs="Arial"/>
          <w:u w:val="single"/>
        </w:rPr>
        <w:t>noc char(3)</w:t>
      </w:r>
      <w:r>
        <w:rPr>
          <w:rFonts w:ascii="Arial" w:hAnsi="Arial" w:cs="Arial"/>
        </w:rPr>
        <w:t>, region</w:t>
      </w:r>
      <w:r>
        <w:rPr>
          <w:rFonts w:ascii="Arial" w:hAnsi="Arial" w:cs="Arial"/>
        </w:rPr>
        <w:t xml:space="preserve"> text, notes text)</w:t>
      </w:r>
    </w:p>
    <w:p w14:paraId="62BB332D" w14:textId="77777777" w:rsidR="00C61EF6" w:rsidRDefault="00D46997">
      <w:pPr>
        <w:rPr>
          <w:rFonts w:ascii="Arial" w:hAnsi="Arial" w:cs="Arial"/>
        </w:rPr>
      </w:pPr>
      <w:r>
        <w:rPr>
          <w:rFonts w:ascii="Arial" w:hAnsi="Arial" w:cs="Arial"/>
        </w:rPr>
        <w:t>participe(</w:t>
      </w:r>
      <w:r>
        <w:rPr>
          <w:rFonts w:ascii="Arial" w:hAnsi="Arial" w:cs="Arial"/>
          <w:u w:val="single"/>
        </w:rPr>
        <w:t>#eid int, #sid int, #aid char(6), #tid int</w:t>
      </w:r>
      <w:r>
        <w:rPr>
          <w:rFonts w:ascii="Arial" w:hAnsi="Arial" w:cs="Arial"/>
        </w:rPr>
        <w:t>, taille int, poids float, age int, medaille char(6))</w:t>
      </w:r>
    </w:p>
    <w:p w14:paraId="42A728C7" w14:textId="77777777" w:rsidR="00C61EF6" w:rsidRDefault="00C61EF6">
      <w:pPr>
        <w:rPr>
          <w:rFonts w:ascii="Arial" w:hAnsi="Arial" w:cs="Arial"/>
          <w:u w:val="single"/>
        </w:rPr>
      </w:pPr>
    </w:p>
    <w:p w14:paraId="21D4358F" w14:textId="77777777" w:rsidR="00C61EF6" w:rsidRDefault="00D46997">
      <w:pPr>
        <w:rPr>
          <w:rFonts w:ascii="Arial" w:hAnsi="Arial" w:cs="Arial"/>
          <w:u w:val="single"/>
        </w:rPr>
      </w:pPr>
      <w:r>
        <w:rPr>
          <w:rFonts w:ascii="Arial" w:hAnsi="Arial" w:cs="Arial"/>
          <w:u w:val="single"/>
        </w:rPr>
        <w:t>Questions de tailles :</w:t>
      </w:r>
    </w:p>
    <w:p w14:paraId="65176B90" w14:textId="77777777" w:rsidR="00C61EF6" w:rsidRDefault="00D46997">
      <w:pPr>
        <w:rPr>
          <w:rFonts w:ascii="Arial" w:hAnsi="Arial" w:cs="Arial"/>
        </w:rPr>
      </w:pPr>
      <w:r>
        <w:rPr>
          <w:rFonts w:ascii="Arial" w:hAnsi="Arial" w:cs="Arial"/>
        </w:rPr>
        <w:t xml:space="preserve">1) Taille en octet du fichier récupéré : </w:t>
      </w:r>
    </w:p>
    <w:p w14:paraId="4E86717E" w14:textId="77777777" w:rsidR="00C61EF6" w:rsidRDefault="00D46997">
      <w:pPr>
        <w:rPr>
          <w:rFonts w:ascii="Arial" w:hAnsi="Arial" w:cs="Arial"/>
        </w:rPr>
      </w:pPr>
      <w:r>
        <w:rPr>
          <w:rFonts w:ascii="Arial" w:hAnsi="Arial" w:cs="Arial"/>
        </w:rPr>
        <w:t xml:space="preserve">wc -c athlete_events.csv </w:t>
      </w:r>
    </w:p>
    <w:p w14:paraId="16BCC41F" w14:textId="77777777" w:rsidR="00C61EF6" w:rsidRDefault="00D46997">
      <w:pPr>
        <w:rPr>
          <w:rFonts w:ascii="Arial" w:hAnsi="Arial" w:cs="Arial"/>
        </w:rPr>
      </w:pPr>
      <w:r>
        <w:rPr>
          <w:rFonts w:ascii="Arial" w:hAnsi="Arial" w:cs="Arial"/>
        </w:rPr>
        <w:t>41500688 octets</w:t>
      </w:r>
    </w:p>
    <w:p w14:paraId="62BC8877" w14:textId="77777777" w:rsidR="00C61EF6" w:rsidRDefault="00C61EF6">
      <w:pPr>
        <w:rPr>
          <w:rFonts w:ascii="Arial" w:hAnsi="Arial" w:cs="Arial"/>
        </w:rPr>
      </w:pPr>
    </w:p>
    <w:p w14:paraId="75CC27B3" w14:textId="77777777" w:rsidR="00C61EF6" w:rsidRDefault="00D46997">
      <w:pPr>
        <w:rPr>
          <w:rFonts w:ascii="Arial" w:hAnsi="Arial" w:cs="Arial"/>
        </w:rPr>
      </w:pPr>
      <w:r>
        <w:rPr>
          <w:rFonts w:ascii="Arial" w:hAnsi="Arial" w:cs="Arial"/>
        </w:rPr>
        <w:t xml:space="preserve">2) Taille en octet de </w:t>
      </w:r>
      <w:r>
        <w:rPr>
          <w:rFonts w:ascii="Arial" w:hAnsi="Arial" w:cs="Arial"/>
        </w:rPr>
        <w:t xml:space="preserve">la table import : </w:t>
      </w:r>
    </w:p>
    <w:p w14:paraId="341C0280" w14:textId="77777777" w:rsidR="00C61EF6" w:rsidRDefault="00D46997">
      <w:pPr>
        <w:rPr>
          <w:rFonts w:ascii="Arial" w:hAnsi="Arial" w:cs="Arial"/>
        </w:rPr>
      </w:pPr>
      <w:r>
        <w:rPr>
          <w:rFonts w:ascii="Arial" w:hAnsi="Arial" w:cs="Arial"/>
        </w:rPr>
        <w:t>On entre cette requête SQL :</w:t>
      </w:r>
    </w:p>
    <w:p w14:paraId="3198C7BC" w14:textId="77777777" w:rsidR="00C61EF6" w:rsidRDefault="00D46997">
      <w:pPr>
        <w:rPr>
          <w:rFonts w:ascii="Arial" w:hAnsi="Arial" w:cs="Arial"/>
          <w:sz w:val="18"/>
          <w:szCs w:val="18"/>
        </w:rPr>
      </w:pPr>
      <w:r>
        <w:rPr>
          <w:rFonts w:ascii="Arial" w:hAnsi="Arial" w:cs="Arial"/>
          <w:sz w:val="18"/>
          <w:szCs w:val="18"/>
        </w:rPr>
        <w:t xml:space="preserve">SELECT table_name, </w:t>
      </w:r>
    </w:p>
    <w:p w14:paraId="4D334BF7" w14:textId="77777777" w:rsidR="00C61EF6" w:rsidRDefault="00D46997">
      <w:pPr>
        <w:rPr>
          <w:rFonts w:ascii="Arial" w:hAnsi="Arial" w:cs="Arial"/>
          <w:sz w:val="18"/>
          <w:szCs w:val="18"/>
        </w:rPr>
      </w:pPr>
      <w:r>
        <w:rPr>
          <w:rFonts w:ascii="Arial" w:hAnsi="Arial" w:cs="Arial"/>
          <w:sz w:val="18"/>
          <w:szCs w:val="18"/>
        </w:rPr>
        <w:t>pg_relation_size(table_schema || '.' || table_name) As Taille_donnees,</w:t>
      </w:r>
    </w:p>
    <w:p w14:paraId="43F6264F" w14:textId="77777777" w:rsidR="00C61EF6" w:rsidRDefault="00D46997">
      <w:pPr>
        <w:rPr>
          <w:rFonts w:ascii="Arial" w:hAnsi="Arial" w:cs="Arial"/>
          <w:sz w:val="18"/>
          <w:szCs w:val="18"/>
        </w:rPr>
      </w:pPr>
      <w:r>
        <w:rPr>
          <w:rFonts w:ascii="Arial" w:hAnsi="Arial" w:cs="Arial"/>
          <w:sz w:val="18"/>
          <w:szCs w:val="18"/>
        </w:rPr>
        <w:t>pg_total_relation_size(table_schema || '.' || table_name) As Taille_totale</w:t>
      </w:r>
    </w:p>
    <w:p w14:paraId="55288DE6" w14:textId="77777777" w:rsidR="00C61EF6" w:rsidRDefault="00D46997">
      <w:pPr>
        <w:rPr>
          <w:rFonts w:ascii="Arial" w:hAnsi="Arial" w:cs="Arial"/>
          <w:sz w:val="18"/>
          <w:szCs w:val="18"/>
        </w:rPr>
      </w:pPr>
      <w:r>
        <w:rPr>
          <w:rFonts w:ascii="Arial" w:hAnsi="Arial" w:cs="Arial"/>
          <w:sz w:val="18"/>
          <w:szCs w:val="18"/>
        </w:rPr>
        <w:t>FROM information_schema.tables WHERE table</w:t>
      </w:r>
      <w:r>
        <w:rPr>
          <w:rFonts w:ascii="Arial" w:hAnsi="Arial" w:cs="Arial"/>
          <w:sz w:val="18"/>
          <w:szCs w:val="18"/>
        </w:rPr>
        <w:t>_schema = 'pg_temp_9'</w:t>
      </w:r>
    </w:p>
    <w:p w14:paraId="0FD88B4C" w14:textId="77777777" w:rsidR="00C61EF6" w:rsidRDefault="00D46997">
      <w:pPr>
        <w:rPr>
          <w:rFonts w:ascii="Arial" w:hAnsi="Arial" w:cs="Arial"/>
          <w:sz w:val="18"/>
          <w:szCs w:val="18"/>
        </w:rPr>
      </w:pPr>
      <w:r>
        <w:rPr>
          <w:rFonts w:ascii="Arial" w:hAnsi="Arial" w:cs="Arial"/>
          <w:sz w:val="18"/>
          <w:szCs w:val="18"/>
        </w:rPr>
        <w:t>ORDER BY Taille_totale DESC;</w:t>
      </w:r>
    </w:p>
    <w:p w14:paraId="016494D1" w14:textId="77777777" w:rsidR="00C61EF6" w:rsidRDefault="00C61EF6">
      <w:pPr>
        <w:rPr>
          <w:rFonts w:ascii="Arial" w:hAnsi="Arial" w:cs="Arial"/>
        </w:rPr>
      </w:pPr>
    </w:p>
    <w:p w14:paraId="0AADBDDE" w14:textId="77777777" w:rsidR="00C61EF6" w:rsidRDefault="00D46997">
      <w:pPr>
        <w:rPr>
          <w:rFonts w:ascii="Arial" w:hAnsi="Arial" w:cs="Arial"/>
        </w:rPr>
      </w:pPr>
      <w:r>
        <w:rPr>
          <w:rFonts w:ascii="Arial" w:hAnsi="Arial" w:cs="Arial"/>
        </w:rPr>
        <w:t xml:space="preserve"> table_name | taille_donnees | taille_totale </w:t>
      </w:r>
    </w:p>
    <w:p w14:paraId="46599A02" w14:textId="77777777" w:rsidR="00C61EF6" w:rsidRDefault="00D46997">
      <w:pPr>
        <w:rPr>
          <w:rFonts w:ascii="Arial" w:hAnsi="Arial" w:cs="Arial"/>
        </w:rPr>
      </w:pPr>
      <w:r>
        <w:rPr>
          <w:rFonts w:ascii="Arial" w:hAnsi="Arial" w:cs="Arial"/>
        </w:rPr>
        <w:t>-----------------+--------------------+---------------</w:t>
      </w:r>
    </w:p>
    <w:p w14:paraId="76761215" w14:textId="77777777" w:rsidR="00C61EF6" w:rsidRDefault="00D46997">
      <w:pPr>
        <w:rPr>
          <w:rFonts w:ascii="Arial" w:hAnsi="Arial" w:cs="Arial"/>
        </w:rPr>
      </w:pPr>
      <w:r>
        <w:rPr>
          <w:rFonts w:ascii="Arial" w:hAnsi="Arial" w:cs="Arial"/>
        </w:rPr>
        <w:t xml:space="preserve"> import          |        48078848 |   48119808</w:t>
      </w:r>
    </w:p>
    <w:p w14:paraId="2AA09F93" w14:textId="77777777" w:rsidR="00C61EF6" w:rsidRDefault="00C61EF6">
      <w:pPr>
        <w:rPr>
          <w:rFonts w:ascii="Arial" w:hAnsi="Arial" w:cs="Arial"/>
        </w:rPr>
      </w:pPr>
    </w:p>
    <w:p w14:paraId="6F168C43" w14:textId="77777777" w:rsidR="00C61EF6" w:rsidRDefault="00D46997">
      <w:pPr>
        <w:rPr>
          <w:rFonts w:ascii="Arial" w:hAnsi="Arial" w:cs="Arial"/>
        </w:rPr>
      </w:pPr>
      <w:r>
        <w:rPr>
          <w:rFonts w:ascii="Arial" w:hAnsi="Arial" w:cs="Arial"/>
        </w:rPr>
        <w:t>La taille totale de la table import est donc de 481198</w:t>
      </w:r>
      <w:r>
        <w:rPr>
          <w:rFonts w:ascii="Arial" w:hAnsi="Arial" w:cs="Arial"/>
        </w:rPr>
        <w:t>08 octets.</w:t>
      </w:r>
    </w:p>
    <w:p w14:paraId="4F0FD994" w14:textId="77777777" w:rsidR="00C61EF6" w:rsidRDefault="00C61EF6">
      <w:pPr>
        <w:rPr>
          <w:rFonts w:ascii="Arial" w:hAnsi="Arial" w:cs="Arial"/>
        </w:rPr>
      </w:pPr>
    </w:p>
    <w:p w14:paraId="2E1AEAB1" w14:textId="77777777" w:rsidR="00C61EF6" w:rsidRDefault="00D46997">
      <w:pPr>
        <w:rPr>
          <w:rFonts w:ascii="Arial" w:hAnsi="Arial" w:cs="Arial"/>
        </w:rPr>
      </w:pPr>
      <w:r>
        <w:rPr>
          <w:rFonts w:ascii="Arial" w:hAnsi="Arial" w:cs="Arial"/>
        </w:rPr>
        <w:t>3) Taille en octet de la somme des tables créées :</w:t>
      </w:r>
    </w:p>
    <w:p w14:paraId="59AA5FAA" w14:textId="77777777" w:rsidR="00C61EF6" w:rsidRDefault="00D46997">
      <w:pPr>
        <w:rPr>
          <w:rFonts w:ascii="Arial" w:hAnsi="Arial" w:cs="Arial"/>
        </w:rPr>
      </w:pPr>
      <w:r>
        <w:rPr>
          <w:rFonts w:ascii="Arial" w:hAnsi="Arial" w:cs="Arial"/>
        </w:rPr>
        <w:lastRenderedPageBreak/>
        <w:t>On entre cette requête SQL :</w:t>
      </w:r>
    </w:p>
    <w:p w14:paraId="7824F504" w14:textId="77777777" w:rsidR="00C61EF6" w:rsidRDefault="00D46997">
      <w:pPr>
        <w:rPr>
          <w:rFonts w:ascii="Arial" w:hAnsi="Arial" w:cs="Arial"/>
          <w:sz w:val="18"/>
          <w:szCs w:val="18"/>
        </w:rPr>
      </w:pPr>
      <w:r>
        <w:rPr>
          <w:rFonts w:ascii="Arial" w:hAnsi="Arial" w:cs="Arial"/>
          <w:sz w:val="18"/>
          <w:szCs w:val="18"/>
        </w:rPr>
        <w:t>SELECT SUM(pg_relation_size(table_schema || '.' || table_name)) As Somme_Taille_donnees,</w:t>
      </w:r>
    </w:p>
    <w:p w14:paraId="3CD888C0" w14:textId="77777777" w:rsidR="00C61EF6" w:rsidRDefault="00D46997">
      <w:pPr>
        <w:rPr>
          <w:rFonts w:ascii="Arial" w:hAnsi="Arial" w:cs="Arial"/>
          <w:sz w:val="18"/>
          <w:szCs w:val="18"/>
        </w:rPr>
      </w:pPr>
      <w:r>
        <w:rPr>
          <w:rFonts w:ascii="Arial" w:hAnsi="Arial" w:cs="Arial"/>
          <w:sz w:val="18"/>
          <w:szCs w:val="18"/>
        </w:rPr>
        <w:t xml:space="preserve">SUM(pg_total_relation_size(table_schema || '.' || table_name)) As </w:t>
      </w:r>
      <w:r>
        <w:rPr>
          <w:rFonts w:ascii="Arial" w:hAnsi="Arial" w:cs="Arial"/>
          <w:sz w:val="18"/>
          <w:szCs w:val="18"/>
        </w:rPr>
        <w:t>Somme_Taille_totale</w:t>
      </w:r>
    </w:p>
    <w:p w14:paraId="5A02EF9C" w14:textId="77777777" w:rsidR="00C61EF6" w:rsidRDefault="00D46997">
      <w:pPr>
        <w:rPr>
          <w:rFonts w:ascii="Arial" w:hAnsi="Arial" w:cs="Arial"/>
          <w:sz w:val="18"/>
          <w:szCs w:val="18"/>
        </w:rPr>
      </w:pPr>
      <w:r>
        <w:rPr>
          <w:rFonts w:ascii="Arial" w:hAnsi="Arial" w:cs="Arial"/>
          <w:sz w:val="18"/>
          <w:szCs w:val="18"/>
        </w:rPr>
        <w:t>FROM information_schema.tables WHERE table_schema = 'eddyvantardetu'</w:t>
      </w:r>
    </w:p>
    <w:p w14:paraId="3DAF26E9" w14:textId="77777777" w:rsidR="00C61EF6" w:rsidRDefault="00D46997">
      <w:pPr>
        <w:rPr>
          <w:rFonts w:ascii="Arial" w:hAnsi="Arial" w:cs="Arial"/>
          <w:sz w:val="18"/>
          <w:szCs w:val="18"/>
        </w:rPr>
      </w:pPr>
      <w:r>
        <w:rPr>
          <w:rFonts w:ascii="Arial" w:hAnsi="Arial" w:cs="Arial"/>
          <w:sz w:val="18"/>
          <w:szCs w:val="18"/>
        </w:rPr>
        <w:t>ORDER BY Taille_totale DESC;</w:t>
      </w:r>
    </w:p>
    <w:p w14:paraId="0374A06D" w14:textId="77777777" w:rsidR="00C61EF6" w:rsidRDefault="00C61EF6">
      <w:pPr>
        <w:rPr>
          <w:rFonts w:ascii="Arial" w:hAnsi="Arial" w:cs="Arial"/>
          <w:sz w:val="18"/>
          <w:szCs w:val="18"/>
        </w:rPr>
      </w:pPr>
    </w:p>
    <w:p w14:paraId="2C3B18AA" w14:textId="77777777" w:rsidR="00C61EF6" w:rsidRDefault="00D46997">
      <w:pPr>
        <w:rPr>
          <w:rFonts w:ascii="Arial" w:hAnsi="Arial" w:cs="Arial"/>
        </w:rPr>
      </w:pPr>
      <w:r>
        <w:rPr>
          <w:rFonts w:ascii="Arial" w:hAnsi="Arial" w:cs="Arial"/>
        </w:rPr>
        <w:t xml:space="preserve"> taille_donnees | taille_totale </w:t>
      </w:r>
    </w:p>
    <w:p w14:paraId="722E0BE5" w14:textId="77777777" w:rsidR="00C61EF6" w:rsidRDefault="00D46997">
      <w:pPr>
        <w:rPr>
          <w:rFonts w:ascii="Arial" w:hAnsi="Arial" w:cs="Arial"/>
        </w:rPr>
      </w:pPr>
      <w:r>
        <w:rPr>
          <w:rFonts w:ascii="Arial" w:hAnsi="Arial" w:cs="Arial"/>
        </w:rPr>
        <w:t>--------------------+---------------</w:t>
      </w:r>
    </w:p>
    <w:p w14:paraId="6B8B3DBC" w14:textId="77777777" w:rsidR="00C61EF6" w:rsidRDefault="00D46997">
      <w:pPr>
        <w:rPr>
          <w:rFonts w:ascii="Arial" w:hAnsi="Arial" w:cs="Arial"/>
        </w:rPr>
      </w:pPr>
      <w:r>
        <w:rPr>
          <w:rFonts w:ascii="Arial" w:hAnsi="Arial" w:cs="Arial"/>
        </w:rPr>
        <w:t xml:space="preserve">       24846336  |   42426368</w:t>
      </w:r>
    </w:p>
    <w:p w14:paraId="57CC44B7" w14:textId="77777777" w:rsidR="00C61EF6" w:rsidRDefault="00D46997">
      <w:pPr>
        <w:rPr>
          <w:rFonts w:ascii="Arial" w:hAnsi="Arial" w:cs="Arial"/>
        </w:rPr>
      </w:pPr>
      <w:r>
        <w:rPr>
          <w:rFonts w:ascii="Arial" w:hAnsi="Arial" w:cs="Arial"/>
        </w:rPr>
        <w:t>Ainsi, la taille totale que représent</w:t>
      </w:r>
      <w:r>
        <w:rPr>
          <w:rFonts w:ascii="Arial" w:hAnsi="Arial" w:cs="Arial"/>
        </w:rPr>
        <w:t>e la somme des tables crées vaut 42426368 octets.</w:t>
      </w:r>
    </w:p>
    <w:p w14:paraId="5274FE37" w14:textId="77777777" w:rsidR="00C61EF6" w:rsidRDefault="00C61EF6">
      <w:pPr>
        <w:rPr>
          <w:rFonts w:ascii="Arial" w:hAnsi="Arial" w:cs="Arial"/>
        </w:rPr>
      </w:pPr>
    </w:p>
    <w:p w14:paraId="6D4966BC" w14:textId="77777777" w:rsidR="00C61EF6" w:rsidRDefault="00D46997">
      <w:pPr>
        <w:rPr>
          <w:rFonts w:ascii="Arial" w:hAnsi="Arial" w:cs="Arial"/>
        </w:rPr>
      </w:pPr>
      <w:r>
        <w:rPr>
          <w:rFonts w:ascii="Arial" w:hAnsi="Arial" w:cs="Arial"/>
        </w:rPr>
        <w:t>4) Taille en octet que fait la somme des tailles des fichiers exportés correspondant à ces tables :</w:t>
      </w:r>
    </w:p>
    <w:p w14:paraId="33F72392" w14:textId="77777777" w:rsidR="00C61EF6" w:rsidRDefault="00D46997">
      <w:pPr>
        <w:rPr>
          <w:rFonts w:ascii="Arial" w:hAnsi="Arial" w:cs="Arial"/>
        </w:rPr>
      </w:pPr>
      <w:r>
        <w:rPr>
          <w:rFonts w:ascii="Arial" w:hAnsi="Arial" w:cs="Arial"/>
        </w:rPr>
        <w:t>Exportation des tables PSQL :</w:t>
      </w:r>
    </w:p>
    <w:p w14:paraId="2B1C79D2" w14:textId="77777777" w:rsidR="00C61EF6" w:rsidRDefault="00D46997">
      <w:pPr>
        <w:rPr>
          <w:rFonts w:ascii="Arial" w:hAnsi="Arial" w:cs="Arial"/>
          <w:sz w:val="18"/>
          <w:szCs w:val="18"/>
        </w:rPr>
      </w:pPr>
      <w:r>
        <w:rPr>
          <w:rFonts w:ascii="Arial" w:hAnsi="Arial" w:cs="Arial"/>
          <w:sz w:val="18"/>
          <w:szCs w:val="18"/>
        </w:rPr>
        <w:t>\copy team to 't_Team.csv' WITH (format CSV, delimiter ',', NULL 'NA');</w:t>
      </w:r>
    </w:p>
    <w:p w14:paraId="7E7A48B3" w14:textId="77777777" w:rsidR="00C61EF6" w:rsidRDefault="00C61EF6">
      <w:pPr>
        <w:rPr>
          <w:rFonts w:ascii="Arial" w:hAnsi="Arial" w:cs="Arial"/>
          <w:sz w:val="18"/>
          <w:szCs w:val="18"/>
        </w:rPr>
      </w:pPr>
    </w:p>
    <w:p w14:paraId="3443EBF2" w14:textId="77777777" w:rsidR="00C61EF6" w:rsidRDefault="00D46997">
      <w:pPr>
        <w:rPr>
          <w:rFonts w:ascii="Arial" w:hAnsi="Arial" w:cs="Arial"/>
          <w:sz w:val="18"/>
          <w:szCs w:val="18"/>
        </w:rPr>
      </w:pPr>
      <w:r>
        <w:rPr>
          <w:rFonts w:ascii="Arial" w:hAnsi="Arial" w:cs="Arial"/>
          <w:sz w:val="18"/>
          <w:szCs w:val="18"/>
        </w:rPr>
        <w:t>\c</w:t>
      </w:r>
      <w:r>
        <w:rPr>
          <w:rFonts w:ascii="Arial" w:hAnsi="Arial" w:cs="Arial"/>
          <w:sz w:val="18"/>
          <w:szCs w:val="18"/>
        </w:rPr>
        <w:t>opy epreuve to 't_Epreuve.csv' WITH (format CSV, delimiter ',', NULL 'NA');</w:t>
      </w:r>
    </w:p>
    <w:p w14:paraId="2CBF7290" w14:textId="77777777" w:rsidR="00C61EF6" w:rsidRDefault="00C61EF6">
      <w:pPr>
        <w:rPr>
          <w:rFonts w:ascii="Arial" w:hAnsi="Arial" w:cs="Arial"/>
          <w:sz w:val="18"/>
          <w:szCs w:val="18"/>
        </w:rPr>
      </w:pPr>
    </w:p>
    <w:p w14:paraId="479ADB60" w14:textId="77777777" w:rsidR="00C61EF6" w:rsidRDefault="00D46997">
      <w:pPr>
        <w:rPr>
          <w:rFonts w:ascii="Arial" w:hAnsi="Arial" w:cs="Arial"/>
          <w:sz w:val="18"/>
          <w:szCs w:val="18"/>
        </w:rPr>
      </w:pPr>
      <w:r>
        <w:rPr>
          <w:rFonts w:ascii="Arial" w:hAnsi="Arial" w:cs="Arial"/>
          <w:sz w:val="18"/>
          <w:szCs w:val="18"/>
        </w:rPr>
        <w:t>\copy session to 't_Session.csv' WITH (format CSV, delimiter ',', NULL 'NA');</w:t>
      </w:r>
    </w:p>
    <w:p w14:paraId="1ADEBC48" w14:textId="77777777" w:rsidR="00C61EF6" w:rsidRDefault="00C61EF6">
      <w:pPr>
        <w:rPr>
          <w:rFonts w:ascii="Arial" w:hAnsi="Arial" w:cs="Arial"/>
          <w:sz w:val="18"/>
          <w:szCs w:val="18"/>
        </w:rPr>
      </w:pPr>
    </w:p>
    <w:p w14:paraId="6DE9D7CA" w14:textId="77777777" w:rsidR="00C61EF6" w:rsidRDefault="00D46997">
      <w:pPr>
        <w:rPr>
          <w:rFonts w:ascii="Arial" w:hAnsi="Arial" w:cs="Arial"/>
          <w:sz w:val="18"/>
          <w:szCs w:val="18"/>
        </w:rPr>
      </w:pPr>
      <w:r>
        <w:rPr>
          <w:rFonts w:ascii="Arial" w:hAnsi="Arial" w:cs="Arial"/>
          <w:sz w:val="18"/>
          <w:szCs w:val="18"/>
        </w:rPr>
        <w:t>\copy noc to 't_Noc.csv' WITH (format CSV, delimiter ',', NULL 'NA');</w:t>
      </w:r>
    </w:p>
    <w:p w14:paraId="3F086515" w14:textId="77777777" w:rsidR="00C61EF6" w:rsidRDefault="00C61EF6">
      <w:pPr>
        <w:rPr>
          <w:rFonts w:ascii="Arial" w:hAnsi="Arial" w:cs="Arial"/>
          <w:sz w:val="18"/>
          <w:szCs w:val="18"/>
        </w:rPr>
      </w:pPr>
    </w:p>
    <w:p w14:paraId="401AA47B" w14:textId="77777777" w:rsidR="00C61EF6" w:rsidRDefault="00D46997">
      <w:pPr>
        <w:rPr>
          <w:rFonts w:ascii="Arial" w:hAnsi="Arial" w:cs="Arial"/>
          <w:sz w:val="18"/>
          <w:szCs w:val="18"/>
        </w:rPr>
      </w:pPr>
      <w:r>
        <w:rPr>
          <w:rFonts w:ascii="Arial" w:hAnsi="Arial" w:cs="Arial"/>
          <w:sz w:val="18"/>
          <w:szCs w:val="18"/>
        </w:rPr>
        <w:t>\copy participe to 't_Partici</w:t>
      </w:r>
      <w:r>
        <w:rPr>
          <w:rFonts w:ascii="Arial" w:hAnsi="Arial" w:cs="Arial"/>
          <w:sz w:val="18"/>
          <w:szCs w:val="18"/>
        </w:rPr>
        <w:t>pe.csv' WITH (format CSV, delimiter ',', NULL 'NA');</w:t>
      </w:r>
    </w:p>
    <w:p w14:paraId="5924D1F5" w14:textId="77777777" w:rsidR="00C61EF6" w:rsidRDefault="00C61EF6">
      <w:pPr>
        <w:rPr>
          <w:rFonts w:ascii="Arial" w:hAnsi="Arial" w:cs="Arial"/>
          <w:sz w:val="18"/>
          <w:szCs w:val="18"/>
        </w:rPr>
      </w:pPr>
    </w:p>
    <w:p w14:paraId="74978495" w14:textId="77777777" w:rsidR="00C61EF6" w:rsidRDefault="00D46997">
      <w:pPr>
        <w:rPr>
          <w:rFonts w:ascii="Arial" w:hAnsi="Arial" w:cs="Arial"/>
          <w:sz w:val="18"/>
          <w:szCs w:val="18"/>
        </w:rPr>
      </w:pPr>
      <w:r>
        <w:rPr>
          <w:rFonts w:ascii="Arial" w:hAnsi="Arial" w:cs="Arial"/>
          <w:sz w:val="18"/>
          <w:szCs w:val="18"/>
        </w:rPr>
        <w:t>\copy athlete to 't_Athlete.csv' WITH (format CSV, delimiter ',', NULL 'NA');</w:t>
      </w:r>
    </w:p>
    <w:p w14:paraId="73C64D80" w14:textId="77777777" w:rsidR="00C61EF6" w:rsidRDefault="00C61EF6">
      <w:pPr>
        <w:rPr>
          <w:rFonts w:ascii="Arial" w:hAnsi="Arial" w:cs="Arial"/>
        </w:rPr>
      </w:pPr>
    </w:p>
    <w:p w14:paraId="19980DA1" w14:textId="77777777" w:rsidR="00C61EF6" w:rsidRDefault="00D46997">
      <w:pPr>
        <w:rPr>
          <w:rFonts w:ascii="Arial" w:hAnsi="Arial" w:cs="Arial"/>
        </w:rPr>
      </w:pPr>
      <w:r>
        <w:rPr>
          <w:rFonts w:ascii="Arial" w:hAnsi="Arial" w:cs="Arial"/>
        </w:rPr>
        <w:t>On additionne ensuite les tailles des données exportées :</w:t>
      </w:r>
    </w:p>
    <w:p w14:paraId="794FA324" w14:textId="77777777" w:rsidR="00C61EF6" w:rsidRDefault="00D46997">
      <w:pPr>
        <w:rPr>
          <w:rFonts w:ascii="Arial" w:hAnsi="Arial" w:cs="Arial"/>
        </w:rPr>
      </w:pPr>
      <w:r>
        <w:rPr>
          <w:rFonts w:ascii="Arial" w:hAnsi="Arial" w:cs="Arial"/>
        </w:rPr>
        <w:t>(Dans un répertoire ne comportant que les fichiers en question) :</w:t>
      </w:r>
      <w:r>
        <w:rPr>
          <w:rFonts w:ascii="Arial" w:hAnsi="Arial" w:cs="Arial"/>
        </w:rPr>
        <w:t xml:space="preserve"> wc -c *</w:t>
      </w:r>
    </w:p>
    <w:p w14:paraId="7F328B1E" w14:textId="77777777" w:rsidR="00C61EF6" w:rsidRDefault="00D46997">
      <w:pPr>
        <w:rPr>
          <w:rFonts w:ascii="Arial" w:hAnsi="Arial" w:cs="Arial"/>
          <w:sz w:val="18"/>
          <w:szCs w:val="18"/>
        </w:rPr>
      </w:pPr>
      <w:r>
        <w:rPr>
          <w:rFonts w:ascii="Arial" w:hAnsi="Arial" w:cs="Arial"/>
        </w:rPr>
        <w:t xml:space="preserve">     </w:t>
      </w:r>
      <w:r>
        <w:rPr>
          <w:rFonts w:ascii="Arial" w:hAnsi="Arial" w:cs="Arial"/>
          <w:sz w:val="18"/>
          <w:szCs w:val="18"/>
        </w:rPr>
        <w:t>3737819 t_Athlete.csv</w:t>
      </w:r>
    </w:p>
    <w:p w14:paraId="51100598" w14:textId="77777777" w:rsidR="00C61EF6" w:rsidRDefault="00D46997">
      <w:pPr>
        <w:rPr>
          <w:rFonts w:ascii="Arial" w:hAnsi="Arial" w:cs="Arial"/>
          <w:sz w:val="18"/>
          <w:szCs w:val="18"/>
        </w:rPr>
      </w:pPr>
      <w:r>
        <w:rPr>
          <w:rFonts w:ascii="Arial" w:hAnsi="Arial" w:cs="Arial"/>
          <w:sz w:val="18"/>
          <w:szCs w:val="18"/>
        </w:rPr>
        <w:t xml:space="preserve">       28581 t_Epreuve.csv</w:t>
      </w:r>
    </w:p>
    <w:p w14:paraId="6EB37042" w14:textId="77777777" w:rsidR="00C61EF6" w:rsidRDefault="00D46997">
      <w:pPr>
        <w:rPr>
          <w:rFonts w:ascii="Arial" w:hAnsi="Arial" w:cs="Arial"/>
          <w:sz w:val="18"/>
          <w:szCs w:val="18"/>
        </w:rPr>
      </w:pPr>
      <w:r>
        <w:rPr>
          <w:rFonts w:ascii="Arial" w:hAnsi="Arial" w:cs="Arial"/>
          <w:sz w:val="18"/>
          <w:szCs w:val="18"/>
        </w:rPr>
        <w:t xml:space="preserve">        4003 t_Noc.csv</w:t>
      </w:r>
    </w:p>
    <w:p w14:paraId="74E67E39" w14:textId="77777777" w:rsidR="00C61EF6" w:rsidRDefault="00D46997">
      <w:pPr>
        <w:rPr>
          <w:rFonts w:ascii="Arial" w:hAnsi="Arial" w:cs="Arial"/>
          <w:sz w:val="18"/>
          <w:szCs w:val="18"/>
        </w:rPr>
      </w:pPr>
      <w:r>
        <w:rPr>
          <w:rFonts w:ascii="Arial" w:hAnsi="Arial" w:cs="Arial"/>
          <w:sz w:val="18"/>
          <w:szCs w:val="18"/>
        </w:rPr>
        <w:t xml:space="preserve">     7905146 t_Participe.csv</w:t>
      </w:r>
    </w:p>
    <w:p w14:paraId="4985406D" w14:textId="77777777" w:rsidR="00C61EF6" w:rsidRDefault="00D46997">
      <w:pPr>
        <w:rPr>
          <w:rFonts w:ascii="Arial" w:hAnsi="Arial" w:cs="Arial"/>
          <w:sz w:val="18"/>
          <w:szCs w:val="18"/>
        </w:rPr>
      </w:pPr>
      <w:r>
        <w:rPr>
          <w:rFonts w:ascii="Arial" w:hAnsi="Arial" w:cs="Arial"/>
          <w:sz w:val="18"/>
          <w:szCs w:val="18"/>
        </w:rPr>
        <w:t xml:space="preserve">        1129 t_Session.csv</w:t>
      </w:r>
    </w:p>
    <w:p w14:paraId="180568D9" w14:textId="77777777" w:rsidR="00C61EF6" w:rsidRDefault="00D46997">
      <w:pPr>
        <w:rPr>
          <w:rFonts w:ascii="Arial" w:hAnsi="Arial" w:cs="Arial"/>
          <w:sz w:val="18"/>
          <w:szCs w:val="18"/>
        </w:rPr>
      </w:pPr>
      <w:r>
        <w:rPr>
          <w:rFonts w:ascii="Arial" w:hAnsi="Arial" w:cs="Arial"/>
          <w:sz w:val="18"/>
          <w:szCs w:val="18"/>
        </w:rPr>
        <w:t xml:space="preserve">       14932 t_Team.csv</w:t>
      </w:r>
    </w:p>
    <w:p w14:paraId="2293F8BE" w14:textId="77777777" w:rsidR="00C61EF6" w:rsidRDefault="00D46997">
      <w:pPr>
        <w:rPr>
          <w:rFonts w:ascii="Arial" w:hAnsi="Arial" w:cs="Arial"/>
          <w:sz w:val="18"/>
          <w:szCs w:val="18"/>
        </w:rPr>
      </w:pPr>
      <w:r>
        <w:rPr>
          <w:rFonts w:ascii="Arial" w:hAnsi="Arial" w:cs="Arial"/>
          <w:sz w:val="18"/>
          <w:szCs w:val="18"/>
        </w:rPr>
        <w:t xml:space="preserve">    11691610 total</w:t>
      </w:r>
    </w:p>
    <w:p w14:paraId="21BA556F" w14:textId="77777777" w:rsidR="00C61EF6" w:rsidRDefault="00D46997">
      <w:pPr>
        <w:rPr>
          <w:rFonts w:ascii="Arial" w:hAnsi="Arial" w:cs="Arial"/>
        </w:rPr>
      </w:pPr>
      <w:r>
        <w:rPr>
          <w:rFonts w:ascii="Arial" w:hAnsi="Arial" w:cs="Arial"/>
        </w:rPr>
        <w:lastRenderedPageBreak/>
        <w:t>La somme vaut alors 11691610 octets.</w:t>
      </w:r>
    </w:p>
    <w:p w14:paraId="046C56F3" w14:textId="77777777" w:rsidR="00C61EF6" w:rsidRDefault="00C61EF6">
      <w:pPr>
        <w:rPr>
          <w:rFonts w:ascii="Arial" w:hAnsi="Arial" w:cs="Arial"/>
        </w:rPr>
      </w:pPr>
    </w:p>
    <w:p w14:paraId="4B5050AA" w14:textId="77777777" w:rsidR="00C61EF6" w:rsidRDefault="00D46997">
      <w:pPr>
        <w:rPr>
          <w:rFonts w:ascii="Arial" w:hAnsi="Arial" w:cs="Arial"/>
          <w:color w:val="FF0000"/>
          <w:u w:val="single"/>
        </w:rPr>
      </w:pPr>
      <w:r>
        <w:rPr>
          <w:rFonts w:ascii="Arial" w:hAnsi="Arial" w:cs="Arial"/>
          <w:color w:val="FF0000"/>
          <w:u w:val="single"/>
        </w:rPr>
        <w:t>Requêtage personnel (Ex</w:t>
      </w:r>
      <w:r>
        <w:rPr>
          <w:rFonts w:ascii="Arial" w:hAnsi="Arial" w:cs="Arial"/>
          <w:color w:val="FF0000"/>
          <w:u w:val="single"/>
        </w:rPr>
        <w:t>ercice 6) :</w:t>
      </w:r>
    </w:p>
    <w:p w14:paraId="63335FEC" w14:textId="77777777" w:rsidR="00C61EF6" w:rsidRDefault="00D46997">
      <w:pPr>
        <w:rPr>
          <w:rFonts w:ascii="Arial" w:hAnsi="Arial" w:cs="Arial"/>
        </w:rPr>
      </w:pPr>
      <w:r>
        <w:rPr>
          <w:rFonts w:ascii="Arial" w:hAnsi="Arial" w:cs="Arial"/>
        </w:rPr>
        <w:t>Cette toute dernière partie du rapport sera consacrée au choix d’un pays et d’une discipline sur laquelle on appliquera quatre requêtes que l’on estime intéressantes ou utiles.</w:t>
      </w:r>
    </w:p>
    <w:p w14:paraId="44F3DC97" w14:textId="77777777" w:rsidR="00C61EF6" w:rsidRDefault="00D46997">
      <w:pPr>
        <w:rPr>
          <w:rFonts w:ascii="Arial" w:hAnsi="Arial" w:cs="Arial"/>
        </w:rPr>
      </w:pPr>
      <w:r>
        <w:rPr>
          <w:rFonts w:ascii="Arial" w:hAnsi="Arial" w:cs="Arial"/>
        </w:rPr>
        <w:t xml:space="preserve">Nous avons choisi arbitrairement la Norvège comme pays et le canoë </w:t>
      </w:r>
      <w:r>
        <w:rPr>
          <w:rFonts w:ascii="Arial" w:hAnsi="Arial" w:cs="Arial"/>
        </w:rPr>
        <w:t>comme discipline.</w:t>
      </w:r>
    </w:p>
    <w:p w14:paraId="5A62705C" w14:textId="77777777" w:rsidR="00C61EF6" w:rsidRDefault="00C61EF6">
      <w:pPr>
        <w:rPr>
          <w:rFonts w:ascii="Arial" w:hAnsi="Arial" w:cs="Arial"/>
        </w:rPr>
      </w:pPr>
    </w:p>
    <w:p w14:paraId="0D7D5BA8" w14:textId="77777777" w:rsidR="00C61EF6" w:rsidRDefault="00D46997">
      <w:pPr>
        <w:rPr>
          <w:rFonts w:ascii="Arial" w:hAnsi="Arial" w:cs="Arial"/>
        </w:rPr>
      </w:pPr>
      <w:r>
        <w:rPr>
          <w:rFonts w:ascii="Arial" w:hAnsi="Arial" w:cs="Arial"/>
        </w:rPr>
        <w:t>La première requête vise à récupérer le nombre de médailles d’or, d’argent et de bronze que la Norvège a pu remporter en canoë durant l’intégralité des jeux.</w:t>
      </w:r>
    </w:p>
    <w:p w14:paraId="1D31F488" w14:textId="77777777" w:rsidR="00C61EF6" w:rsidRDefault="00C61EF6">
      <w:pPr>
        <w:rPr>
          <w:rFonts w:ascii="Arial" w:hAnsi="Arial" w:cs="Arial"/>
        </w:rPr>
      </w:pPr>
    </w:p>
    <w:p w14:paraId="207EB73C" w14:textId="77777777" w:rsidR="00C61EF6" w:rsidRDefault="00D46997">
      <w:pPr>
        <w:rPr>
          <w:rFonts w:ascii="Arial" w:hAnsi="Arial" w:cs="Arial"/>
        </w:rPr>
      </w:pPr>
      <w:r>
        <w:rPr>
          <w:rFonts w:ascii="Arial" w:hAnsi="Arial" w:cs="Arial"/>
        </w:rPr>
        <w:t>La seconde requête calcule quant à elle l’âge, la taille et le poids moyen des</w:t>
      </w:r>
      <w:r>
        <w:rPr>
          <w:rFonts w:ascii="Arial" w:hAnsi="Arial" w:cs="Arial"/>
        </w:rPr>
        <w:t xml:space="preserve"> athlètes canoéistes norvégiens.</w:t>
      </w:r>
    </w:p>
    <w:p w14:paraId="38484A9F" w14:textId="77777777" w:rsidR="00C61EF6" w:rsidRDefault="00C61EF6">
      <w:pPr>
        <w:rPr>
          <w:rFonts w:ascii="Arial" w:hAnsi="Arial" w:cs="Arial"/>
        </w:rPr>
      </w:pPr>
    </w:p>
    <w:p w14:paraId="486376B9" w14:textId="77777777" w:rsidR="00C61EF6" w:rsidRDefault="00D46997">
      <w:pPr>
        <w:rPr>
          <w:rFonts w:ascii="Arial" w:hAnsi="Arial" w:cs="Arial"/>
        </w:rPr>
      </w:pPr>
      <w:r>
        <w:rPr>
          <w:rFonts w:ascii="Arial" w:hAnsi="Arial" w:cs="Arial"/>
        </w:rPr>
        <w:t>La troisième requête permet d’extraire le nombre d'athlètes présents par année croissante ainsi que le nombre de médailles remportées par ces derniers (bronze, argent, or et au total) pour cette même année. Cette requête p</w:t>
      </w:r>
      <w:r>
        <w:rPr>
          <w:rFonts w:ascii="Arial" w:hAnsi="Arial" w:cs="Arial"/>
        </w:rPr>
        <w:t>eut nous faire conjecturer l’impact d’avoir beaucoup d’athlètes sur les réussites.</w:t>
      </w:r>
    </w:p>
    <w:p w14:paraId="2ACE838E" w14:textId="77777777" w:rsidR="00C61EF6" w:rsidRDefault="00C61EF6">
      <w:pPr>
        <w:rPr>
          <w:rFonts w:ascii="Arial" w:hAnsi="Arial" w:cs="Arial"/>
        </w:rPr>
      </w:pPr>
    </w:p>
    <w:p w14:paraId="4F99AB16" w14:textId="77777777" w:rsidR="00C61EF6" w:rsidRDefault="00D46997">
      <w:pPr>
        <w:rPr>
          <w:rFonts w:ascii="Arial" w:hAnsi="Arial" w:cs="Arial"/>
        </w:rPr>
      </w:pPr>
      <w:r>
        <w:rPr>
          <w:rFonts w:ascii="Arial" w:hAnsi="Arial" w:cs="Arial"/>
        </w:rPr>
        <w:t>Pour finir, la dernière requête calcule le pourcentage des médailles remportées par la Norvège en canoë par épreuve de la discipline afin de savoir en quelle type d’épreuve</w:t>
      </w:r>
      <w:r>
        <w:rPr>
          <w:rFonts w:ascii="Arial" w:hAnsi="Arial" w:cs="Arial"/>
        </w:rPr>
        <w:t xml:space="preserve"> de canoë la Norvège performe le plus.</w:t>
      </w:r>
    </w:p>
    <w:p w14:paraId="5545564A" w14:textId="77777777" w:rsidR="00C61EF6" w:rsidRDefault="00C61EF6">
      <w:pPr>
        <w:rPr>
          <w:rFonts w:ascii="Arial" w:hAnsi="Arial" w:cs="Arial"/>
        </w:rPr>
      </w:pPr>
    </w:p>
    <w:p w14:paraId="600C32EB" w14:textId="77777777" w:rsidR="00C61EF6" w:rsidRDefault="00C61EF6">
      <w:pPr>
        <w:rPr>
          <w:rFonts w:ascii="Arial" w:hAnsi="Arial" w:cs="Arial"/>
        </w:rPr>
      </w:pPr>
    </w:p>
    <w:p w14:paraId="4F0A39A3" w14:textId="77777777" w:rsidR="00C61EF6" w:rsidRDefault="00C61EF6">
      <w:pPr>
        <w:rPr>
          <w:rFonts w:ascii="Arial" w:hAnsi="Arial" w:cs="Arial"/>
        </w:rPr>
      </w:pPr>
    </w:p>
    <w:p w14:paraId="5651FB01" w14:textId="77777777" w:rsidR="00C61EF6" w:rsidRDefault="00D46997">
      <w:pPr>
        <w:rPr>
          <w:rFonts w:ascii="Arial" w:hAnsi="Arial" w:cs="Arial"/>
        </w:rPr>
      </w:pPr>
      <w:r>
        <w:rPr>
          <w:rFonts w:ascii="Arial" w:hAnsi="Arial" w:cs="Arial"/>
        </w:rPr>
        <w:t>COUSIN Mathias, VANTARD Eddy – Groupe C</w:t>
      </w:r>
    </w:p>
    <w:sectPr w:rsidR="00C61EF6">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52C10"/>
    <w:multiLevelType w:val="hybridMultilevel"/>
    <w:tmpl w:val="38E8A61C"/>
    <w:lvl w:ilvl="0" w:tplc="0178D5FE">
      <w:start w:val="1"/>
      <w:numFmt w:val="decimal"/>
      <w:lvlText w:val="%1."/>
      <w:lvlJc w:val="left"/>
      <w:pPr>
        <w:ind w:left="720" w:hanging="360"/>
      </w:pPr>
      <w:rPr>
        <w:rFonts w:hint="default"/>
      </w:rPr>
    </w:lvl>
    <w:lvl w:ilvl="1" w:tplc="15002104" w:tentative="1">
      <w:start w:val="1"/>
      <w:numFmt w:val="lowerLetter"/>
      <w:lvlText w:val="%2."/>
      <w:lvlJc w:val="left"/>
      <w:pPr>
        <w:ind w:left="1440" w:hanging="360"/>
      </w:pPr>
    </w:lvl>
    <w:lvl w:ilvl="2" w:tplc="028E5E88" w:tentative="1">
      <w:start w:val="1"/>
      <w:numFmt w:val="lowerRoman"/>
      <w:lvlText w:val="%3."/>
      <w:lvlJc w:val="right"/>
      <w:pPr>
        <w:ind w:left="2160" w:hanging="180"/>
      </w:pPr>
    </w:lvl>
    <w:lvl w:ilvl="3" w:tplc="0CDCBE1C" w:tentative="1">
      <w:start w:val="1"/>
      <w:numFmt w:val="decimal"/>
      <w:lvlText w:val="%4."/>
      <w:lvlJc w:val="left"/>
      <w:pPr>
        <w:ind w:left="2880" w:hanging="360"/>
      </w:pPr>
    </w:lvl>
    <w:lvl w:ilvl="4" w:tplc="EEE4291C" w:tentative="1">
      <w:start w:val="1"/>
      <w:numFmt w:val="lowerLetter"/>
      <w:lvlText w:val="%5."/>
      <w:lvlJc w:val="left"/>
      <w:pPr>
        <w:ind w:left="3600" w:hanging="360"/>
      </w:pPr>
    </w:lvl>
    <w:lvl w:ilvl="5" w:tplc="7E6A35E2" w:tentative="1">
      <w:start w:val="1"/>
      <w:numFmt w:val="lowerRoman"/>
      <w:lvlText w:val="%6."/>
      <w:lvlJc w:val="right"/>
      <w:pPr>
        <w:ind w:left="4320" w:hanging="180"/>
      </w:pPr>
    </w:lvl>
    <w:lvl w:ilvl="6" w:tplc="863ABEB2" w:tentative="1">
      <w:start w:val="1"/>
      <w:numFmt w:val="decimal"/>
      <w:lvlText w:val="%7."/>
      <w:lvlJc w:val="left"/>
      <w:pPr>
        <w:ind w:left="5040" w:hanging="360"/>
      </w:pPr>
    </w:lvl>
    <w:lvl w:ilvl="7" w:tplc="4D1ED95C" w:tentative="1">
      <w:start w:val="1"/>
      <w:numFmt w:val="lowerLetter"/>
      <w:lvlText w:val="%8."/>
      <w:lvlJc w:val="left"/>
      <w:pPr>
        <w:ind w:left="5760" w:hanging="360"/>
      </w:pPr>
    </w:lvl>
    <w:lvl w:ilvl="8" w:tplc="32B24D9E" w:tentative="1">
      <w:start w:val="1"/>
      <w:numFmt w:val="lowerRoman"/>
      <w:lvlText w:val="%9."/>
      <w:lvlJc w:val="right"/>
      <w:pPr>
        <w:ind w:left="6480" w:hanging="180"/>
      </w:pPr>
    </w:lvl>
  </w:abstractNum>
  <w:abstractNum w:abstractNumId="1" w15:restartNumberingAfterBreak="0">
    <w:nsid w:val="5C6607B7"/>
    <w:multiLevelType w:val="hybridMultilevel"/>
    <w:tmpl w:val="59BE49D0"/>
    <w:lvl w:ilvl="0" w:tplc="35F8C3C2">
      <w:start w:val="1"/>
      <w:numFmt w:val="decimal"/>
      <w:lvlText w:val="%1)"/>
      <w:lvlJc w:val="left"/>
      <w:pPr>
        <w:ind w:left="720" w:hanging="360"/>
      </w:pPr>
      <w:rPr>
        <w:rFonts w:hint="default"/>
      </w:rPr>
    </w:lvl>
    <w:lvl w:ilvl="1" w:tplc="8996A95C" w:tentative="1">
      <w:start w:val="1"/>
      <w:numFmt w:val="lowerLetter"/>
      <w:lvlText w:val="%2."/>
      <w:lvlJc w:val="left"/>
      <w:pPr>
        <w:ind w:left="1440" w:hanging="360"/>
      </w:pPr>
    </w:lvl>
    <w:lvl w:ilvl="2" w:tplc="C7B4C25A" w:tentative="1">
      <w:start w:val="1"/>
      <w:numFmt w:val="lowerRoman"/>
      <w:lvlText w:val="%3."/>
      <w:lvlJc w:val="right"/>
      <w:pPr>
        <w:ind w:left="2160" w:hanging="180"/>
      </w:pPr>
    </w:lvl>
    <w:lvl w:ilvl="3" w:tplc="8202F5AC" w:tentative="1">
      <w:start w:val="1"/>
      <w:numFmt w:val="decimal"/>
      <w:lvlText w:val="%4."/>
      <w:lvlJc w:val="left"/>
      <w:pPr>
        <w:ind w:left="2880" w:hanging="360"/>
      </w:pPr>
    </w:lvl>
    <w:lvl w:ilvl="4" w:tplc="5FA47808" w:tentative="1">
      <w:start w:val="1"/>
      <w:numFmt w:val="lowerLetter"/>
      <w:lvlText w:val="%5."/>
      <w:lvlJc w:val="left"/>
      <w:pPr>
        <w:ind w:left="3600" w:hanging="360"/>
      </w:pPr>
    </w:lvl>
    <w:lvl w:ilvl="5" w:tplc="3E12A3AA" w:tentative="1">
      <w:start w:val="1"/>
      <w:numFmt w:val="lowerRoman"/>
      <w:lvlText w:val="%6."/>
      <w:lvlJc w:val="right"/>
      <w:pPr>
        <w:ind w:left="4320" w:hanging="180"/>
      </w:pPr>
    </w:lvl>
    <w:lvl w:ilvl="6" w:tplc="19ECECA4" w:tentative="1">
      <w:start w:val="1"/>
      <w:numFmt w:val="decimal"/>
      <w:lvlText w:val="%7."/>
      <w:lvlJc w:val="left"/>
      <w:pPr>
        <w:ind w:left="5040" w:hanging="360"/>
      </w:pPr>
    </w:lvl>
    <w:lvl w:ilvl="7" w:tplc="EDC8D642" w:tentative="1">
      <w:start w:val="1"/>
      <w:numFmt w:val="lowerLetter"/>
      <w:lvlText w:val="%8."/>
      <w:lvlJc w:val="left"/>
      <w:pPr>
        <w:ind w:left="5760" w:hanging="360"/>
      </w:pPr>
    </w:lvl>
    <w:lvl w:ilvl="8" w:tplc="564ABA7E" w:tentative="1">
      <w:start w:val="1"/>
      <w:numFmt w:val="lowerRoman"/>
      <w:lvlText w:val="%9."/>
      <w:lvlJc w:val="right"/>
      <w:pPr>
        <w:ind w:left="6480" w:hanging="180"/>
      </w:pPr>
    </w:lvl>
  </w:abstractNum>
  <w:abstractNum w:abstractNumId="2" w15:restartNumberingAfterBreak="0">
    <w:nsid w:val="63D05D6E"/>
    <w:multiLevelType w:val="hybridMultilevel"/>
    <w:tmpl w:val="137CFF20"/>
    <w:lvl w:ilvl="0" w:tplc="00A6419C">
      <w:start w:val="1"/>
      <w:numFmt w:val="decimal"/>
      <w:lvlText w:val="%1)"/>
      <w:lvlJc w:val="left"/>
      <w:pPr>
        <w:ind w:left="720" w:hanging="360"/>
      </w:pPr>
      <w:rPr>
        <w:rFonts w:hint="default"/>
      </w:rPr>
    </w:lvl>
    <w:lvl w:ilvl="1" w:tplc="56AED9A8" w:tentative="1">
      <w:start w:val="1"/>
      <w:numFmt w:val="lowerLetter"/>
      <w:lvlText w:val="%2."/>
      <w:lvlJc w:val="left"/>
      <w:pPr>
        <w:ind w:left="1440" w:hanging="360"/>
      </w:pPr>
    </w:lvl>
    <w:lvl w:ilvl="2" w:tplc="BA2002CE" w:tentative="1">
      <w:start w:val="1"/>
      <w:numFmt w:val="lowerRoman"/>
      <w:lvlText w:val="%3."/>
      <w:lvlJc w:val="right"/>
      <w:pPr>
        <w:ind w:left="2160" w:hanging="180"/>
      </w:pPr>
    </w:lvl>
    <w:lvl w:ilvl="3" w:tplc="01080232" w:tentative="1">
      <w:start w:val="1"/>
      <w:numFmt w:val="decimal"/>
      <w:lvlText w:val="%4."/>
      <w:lvlJc w:val="left"/>
      <w:pPr>
        <w:ind w:left="2880" w:hanging="360"/>
      </w:pPr>
    </w:lvl>
    <w:lvl w:ilvl="4" w:tplc="856C1B84" w:tentative="1">
      <w:start w:val="1"/>
      <w:numFmt w:val="lowerLetter"/>
      <w:lvlText w:val="%5."/>
      <w:lvlJc w:val="left"/>
      <w:pPr>
        <w:ind w:left="3600" w:hanging="360"/>
      </w:pPr>
    </w:lvl>
    <w:lvl w:ilvl="5" w:tplc="F9E08884" w:tentative="1">
      <w:start w:val="1"/>
      <w:numFmt w:val="lowerRoman"/>
      <w:lvlText w:val="%6."/>
      <w:lvlJc w:val="right"/>
      <w:pPr>
        <w:ind w:left="4320" w:hanging="180"/>
      </w:pPr>
    </w:lvl>
    <w:lvl w:ilvl="6" w:tplc="CEEE17BE" w:tentative="1">
      <w:start w:val="1"/>
      <w:numFmt w:val="decimal"/>
      <w:lvlText w:val="%7."/>
      <w:lvlJc w:val="left"/>
      <w:pPr>
        <w:ind w:left="5040" w:hanging="360"/>
      </w:pPr>
    </w:lvl>
    <w:lvl w:ilvl="7" w:tplc="3D30B1C8" w:tentative="1">
      <w:start w:val="1"/>
      <w:numFmt w:val="lowerLetter"/>
      <w:lvlText w:val="%8."/>
      <w:lvlJc w:val="left"/>
      <w:pPr>
        <w:ind w:left="5760" w:hanging="360"/>
      </w:pPr>
    </w:lvl>
    <w:lvl w:ilvl="8" w:tplc="EF90FF0A" w:tentative="1">
      <w:start w:val="1"/>
      <w:numFmt w:val="lowerRoman"/>
      <w:lvlText w:val="%9."/>
      <w:lvlJc w:val="right"/>
      <w:pPr>
        <w:ind w:left="6480" w:hanging="180"/>
      </w:pPr>
    </w:lvl>
  </w:abstractNum>
  <w:abstractNum w:abstractNumId="3" w15:restartNumberingAfterBreak="0">
    <w:nsid w:val="64AD1D1B"/>
    <w:multiLevelType w:val="hybridMultilevel"/>
    <w:tmpl w:val="82A2068E"/>
    <w:lvl w:ilvl="0" w:tplc="BCE064C8">
      <w:start w:val="1"/>
      <w:numFmt w:val="decimal"/>
      <w:lvlText w:val="%1)"/>
      <w:lvlJc w:val="left"/>
      <w:pPr>
        <w:ind w:left="720" w:hanging="360"/>
      </w:pPr>
      <w:rPr>
        <w:rFonts w:hint="default"/>
      </w:rPr>
    </w:lvl>
    <w:lvl w:ilvl="1" w:tplc="E048A67E" w:tentative="1">
      <w:start w:val="1"/>
      <w:numFmt w:val="lowerLetter"/>
      <w:lvlText w:val="%2."/>
      <w:lvlJc w:val="left"/>
      <w:pPr>
        <w:ind w:left="1440" w:hanging="360"/>
      </w:pPr>
    </w:lvl>
    <w:lvl w:ilvl="2" w:tplc="BD8C5244" w:tentative="1">
      <w:start w:val="1"/>
      <w:numFmt w:val="lowerRoman"/>
      <w:lvlText w:val="%3."/>
      <w:lvlJc w:val="right"/>
      <w:pPr>
        <w:ind w:left="2160" w:hanging="180"/>
      </w:pPr>
    </w:lvl>
    <w:lvl w:ilvl="3" w:tplc="938A916A" w:tentative="1">
      <w:start w:val="1"/>
      <w:numFmt w:val="decimal"/>
      <w:lvlText w:val="%4."/>
      <w:lvlJc w:val="left"/>
      <w:pPr>
        <w:ind w:left="2880" w:hanging="360"/>
      </w:pPr>
    </w:lvl>
    <w:lvl w:ilvl="4" w:tplc="1E3C5D46" w:tentative="1">
      <w:start w:val="1"/>
      <w:numFmt w:val="lowerLetter"/>
      <w:lvlText w:val="%5."/>
      <w:lvlJc w:val="left"/>
      <w:pPr>
        <w:ind w:left="3600" w:hanging="360"/>
      </w:pPr>
    </w:lvl>
    <w:lvl w:ilvl="5" w:tplc="9BB2A8EA" w:tentative="1">
      <w:start w:val="1"/>
      <w:numFmt w:val="lowerRoman"/>
      <w:lvlText w:val="%6."/>
      <w:lvlJc w:val="right"/>
      <w:pPr>
        <w:ind w:left="4320" w:hanging="180"/>
      </w:pPr>
    </w:lvl>
    <w:lvl w:ilvl="6" w:tplc="83D4C3C6" w:tentative="1">
      <w:start w:val="1"/>
      <w:numFmt w:val="decimal"/>
      <w:lvlText w:val="%7."/>
      <w:lvlJc w:val="left"/>
      <w:pPr>
        <w:ind w:left="5040" w:hanging="360"/>
      </w:pPr>
    </w:lvl>
    <w:lvl w:ilvl="7" w:tplc="042A2508" w:tentative="1">
      <w:start w:val="1"/>
      <w:numFmt w:val="lowerLetter"/>
      <w:lvlText w:val="%8."/>
      <w:lvlJc w:val="left"/>
      <w:pPr>
        <w:ind w:left="5760" w:hanging="360"/>
      </w:pPr>
    </w:lvl>
    <w:lvl w:ilvl="8" w:tplc="1E8C5DBC" w:tentative="1">
      <w:start w:val="1"/>
      <w:numFmt w:val="lowerRoman"/>
      <w:lvlText w:val="%9."/>
      <w:lvlJc w:val="right"/>
      <w:pPr>
        <w:ind w:left="6480" w:hanging="180"/>
      </w:pPr>
    </w:lvl>
  </w:abstractNum>
  <w:num w:numId="1" w16cid:durableId="2064938829">
    <w:abstractNumId w:val="2"/>
  </w:num>
  <w:num w:numId="2" w16cid:durableId="9112278">
    <w:abstractNumId w:val="3"/>
  </w:num>
  <w:num w:numId="3" w16cid:durableId="318849075">
    <w:abstractNumId w:val="1"/>
  </w:num>
  <w:num w:numId="4" w16cid:durableId="153206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FA"/>
    <w:rsid w:val="00043A5D"/>
    <w:rsid w:val="000D17A6"/>
    <w:rsid w:val="00194BD6"/>
    <w:rsid w:val="00240AFA"/>
    <w:rsid w:val="002D28D0"/>
    <w:rsid w:val="003A718A"/>
    <w:rsid w:val="003F7D27"/>
    <w:rsid w:val="00401C7F"/>
    <w:rsid w:val="006802DC"/>
    <w:rsid w:val="007D7CB7"/>
    <w:rsid w:val="00905C2C"/>
    <w:rsid w:val="0092063B"/>
    <w:rsid w:val="00B350E5"/>
    <w:rsid w:val="00C37DB9"/>
    <w:rsid w:val="00C61EF6"/>
    <w:rsid w:val="00D46997"/>
    <w:rsid w:val="00D820BC"/>
    <w:rsid w:val="00E7344C"/>
    <w:rsid w:val="00EA59F0"/>
    <w:rsid w:val="00F36CBA"/>
    <w:rsid w:val="00FB57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BC37"/>
  <w15:chartTrackingRefBased/>
  <w15:docId w15:val="{781B13EF-8FD9-4009-A91A-FB89220A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pPr>
      <w:spacing w:after="0" w:line="240" w:lineRule="auto"/>
    </w:pPr>
  </w:style>
  <w:style w:type="character" w:customStyle="1" w:styleId="Titre1Car">
    <w:name w:val="Titre 1 Car"/>
    <w:link w:val="Titre1"/>
    <w:uiPriority w:val="9"/>
    <w:rPr>
      <w:rFonts w:asciiTheme="majorHAnsi" w:eastAsiaTheme="majorEastAsia" w:hAnsiTheme="majorHAnsi" w:cstheme="majorBidi"/>
      <w:b/>
      <w:bCs/>
      <w:color w:val="2F5496" w:themeColor="accent1" w:themeShade="BF"/>
      <w:sz w:val="28"/>
      <w:szCs w:val="28"/>
    </w:rPr>
  </w:style>
  <w:style w:type="character" w:customStyle="1" w:styleId="Titre2Car">
    <w:name w:val="Titre 2 Car"/>
    <w:link w:val="Titre2"/>
    <w:uiPriority w:val="9"/>
    <w:rPr>
      <w:rFonts w:asciiTheme="majorHAnsi" w:eastAsiaTheme="majorEastAsia" w:hAnsiTheme="majorHAnsi" w:cstheme="majorBidi"/>
      <w:b/>
      <w:bCs/>
      <w:color w:val="4472C4" w:themeColor="accent1"/>
      <w:sz w:val="26"/>
      <w:szCs w:val="26"/>
    </w:rPr>
  </w:style>
  <w:style w:type="character" w:customStyle="1" w:styleId="Titre3Car">
    <w:name w:val="Titre 3 Car"/>
    <w:link w:val="Titre3"/>
    <w:uiPriority w:val="9"/>
    <w:rPr>
      <w:rFonts w:asciiTheme="majorHAnsi" w:eastAsiaTheme="majorEastAsia" w:hAnsiTheme="majorHAnsi" w:cstheme="majorBidi"/>
      <w:b/>
      <w:bCs/>
      <w:color w:val="4472C4" w:themeColor="accent1"/>
    </w:rPr>
  </w:style>
  <w:style w:type="character" w:customStyle="1" w:styleId="Titre4Car">
    <w:name w:val="Titre 4 Car"/>
    <w:link w:val="Titre4"/>
    <w:uiPriority w:val="9"/>
    <w:rPr>
      <w:rFonts w:asciiTheme="majorHAnsi" w:eastAsiaTheme="majorEastAsia" w:hAnsiTheme="majorHAnsi" w:cstheme="majorBidi"/>
      <w:b/>
      <w:bCs/>
      <w:i/>
      <w:iCs/>
      <w:color w:val="4472C4" w:themeColor="accent1"/>
    </w:rPr>
  </w:style>
  <w:style w:type="character" w:customStyle="1" w:styleId="Titre5Car">
    <w:name w:val="Titre 5 Car"/>
    <w:link w:val="Titre5"/>
    <w:uiPriority w:val="9"/>
    <w:rPr>
      <w:rFonts w:asciiTheme="majorHAnsi" w:eastAsiaTheme="majorEastAsia" w:hAnsiTheme="majorHAnsi" w:cstheme="majorBidi"/>
      <w:color w:val="1F3763" w:themeColor="accent1" w:themeShade="7F"/>
    </w:rPr>
  </w:style>
  <w:style w:type="character" w:customStyle="1" w:styleId="Titre6Car">
    <w:name w:val="Titre 6 Car"/>
    <w:link w:val="Titre6"/>
    <w:uiPriority w:val="9"/>
    <w:rPr>
      <w:rFonts w:asciiTheme="majorHAnsi" w:eastAsiaTheme="majorEastAsia" w:hAnsiTheme="majorHAnsi" w:cstheme="majorBidi"/>
      <w:i/>
      <w:iCs/>
      <w:color w:val="1F3763" w:themeColor="accent1" w:themeShade="7F"/>
    </w:rPr>
  </w:style>
  <w:style w:type="character" w:customStyle="1" w:styleId="Titre7Car">
    <w:name w:val="Titre 7 Car"/>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link w:val="Titre"/>
    <w:uiPriority w:val="10"/>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link w:val="Sous-titre"/>
    <w:uiPriority w:val="11"/>
    <w:rPr>
      <w:rFonts w:asciiTheme="majorHAnsi" w:eastAsiaTheme="majorEastAsia" w:hAnsiTheme="majorHAnsi" w:cstheme="majorBidi"/>
      <w:i/>
      <w:iCs/>
      <w:color w:val="4472C4" w:themeColor="accent1"/>
      <w:spacing w:val="15"/>
      <w:sz w:val="24"/>
      <w:szCs w:val="24"/>
    </w:rPr>
  </w:style>
  <w:style w:type="character" w:styleId="Accentuationlgre">
    <w:name w:val="Subtle Emphasis"/>
    <w:uiPriority w:val="19"/>
    <w:qFormat/>
    <w:rPr>
      <w:i/>
      <w:iCs/>
      <w:color w:val="808080" w:themeColor="text1" w:themeTint="7F"/>
    </w:rPr>
  </w:style>
  <w:style w:type="character" w:styleId="Accentuationintense">
    <w:name w:val="Intense Emphasis"/>
    <w:uiPriority w:val="21"/>
    <w:qFormat/>
    <w:rPr>
      <w:b/>
      <w:bCs/>
      <w:i/>
      <w:iCs/>
      <w:color w:val="4472C4" w:themeColor="accent1"/>
    </w:rPr>
  </w:style>
  <w:style w:type="character" w:styleId="lev">
    <w:name w:val="Strong"/>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link w:val="Citationintense"/>
    <w:uiPriority w:val="30"/>
    <w:rPr>
      <w:b/>
      <w:bCs/>
      <w:i/>
      <w:iCs/>
      <w:color w:val="4472C4" w:themeColor="accent1"/>
    </w:rPr>
  </w:style>
  <w:style w:type="character" w:styleId="Rfrencelgre">
    <w:name w:val="Subtle Reference"/>
    <w:uiPriority w:val="31"/>
    <w:qFormat/>
    <w:rPr>
      <w:smallCaps/>
      <w:color w:val="ED7D31" w:themeColor="accent2"/>
      <w:u w:val="single"/>
    </w:rPr>
  </w:style>
  <w:style w:type="character" w:styleId="Rfrenceintense">
    <w:name w:val="Intense Reference"/>
    <w:uiPriority w:val="32"/>
    <w:qFormat/>
    <w:rPr>
      <w:b/>
      <w:bCs/>
      <w:smallCaps/>
      <w:color w:val="ED7D31" w:themeColor="accent2"/>
      <w:spacing w:val="5"/>
      <w:u w:val="single"/>
    </w:rPr>
  </w:style>
  <w:style w:type="character" w:styleId="Titredulivre">
    <w:name w:val="Book Title"/>
    <w:uiPriority w:val="33"/>
    <w:qFormat/>
    <w:rPr>
      <w:b/>
      <w:bCs/>
      <w:smallCaps/>
      <w:spacing w:val="5"/>
    </w:r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link w:val="Notedebasdepage"/>
    <w:uiPriority w:val="99"/>
    <w:semiHidden/>
    <w:rPr>
      <w:sz w:val="20"/>
      <w:szCs w:val="20"/>
    </w:rPr>
  </w:style>
  <w:style w:type="character" w:styleId="Appelnotedebasdep">
    <w:name w:val="footnote reference"/>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szCs w:val="20"/>
    </w:rPr>
  </w:style>
  <w:style w:type="character" w:customStyle="1" w:styleId="NotedefinCar">
    <w:name w:val="Note de fin Car"/>
    <w:link w:val="Notedefin"/>
    <w:uiPriority w:val="99"/>
    <w:semiHidden/>
    <w:rPr>
      <w:sz w:val="20"/>
      <w:szCs w:val="20"/>
    </w:rPr>
  </w:style>
  <w:style w:type="character" w:styleId="Appeldenotedefin">
    <w:name w:val="endnote reference"/>
    <w:uiPriority w:val="99"/>
    <w:semiHidden/>
    <w:unhideWhenUsed/>
    <w:rPr>
      <w:vertAlign w:val="superscript"/>
    </w:rPr>
  </w:style>
  <w:style w:type="character" w:styleId="Lienhypertexte">
    <w:name w:val="Hyperlink"/>
    <w:uiPriority w:val="99"/>
    <w:unhideWhenUsed/>
    <w:rPr>
      <w:color w:val="0563C1" w:themeColor="hyperlink"/>
      <w:u w:val="single"/>
    </w:rPr>
  </w:style>
  <w:style w:type="paragraph" w:styleId="Textebrut">
    <w:name w:val="Plain Text"/>
    <w:basedOn w:val="Normal"/>
    <w:link w:val="TextebrutCar"/>
    <w:uiPriority w:val="99"/>
    <w:semiHidden/>
    <w:unhideWhenUsed/>
    <w:pPr>
      <w:spacing w:after="0" w:line="240" w:lineRule="auto"/>
    </w:pPr>
    <w:rPr>
      <w:rFonts w:ascii="Courier New" w:hAnsi="Courier New" w:cs="Courier New"/>
      <w:sz w:val="21"/>
      <w:szCs w:val="21"/>
    </w:rPr>
  </w:style>
  <w:style w:type="character" w:customStyle="1" w:styleId="TextebrutCar">
    <w:name w:val="Texte brut Car"/>
    <w:link w:val="Textebrut"/>
    <w:uiPriority w:val="99"/>
    <w:rPr>
      <w:rFonts w:ascii="Courier New" w:hAnsi="Courier New" w:cs="Courier New"/>
      <w:sz w:val="21"/>
      <w:szCs w:val="21"/>
    </w:rPr>
  </w:style>
  <w:style w:type="paragraph" w:styleId="En-tte">
    <w:name w:val="header"/>
    <w:basedOn w:val="Normal"/>
    <w:link w:val="En-tteCar"/>
    <w:uiPriority w:val="99"/>
    <w:unhideWhenUsed/>
    <w:pPr>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link w:val="Pieddepage"/>
    <w:uiPriority w:val="99"/>
  </w:style>
  <w:style w:type="paragraph" w:styleId="Lgende">
    <w:name w:val="caption"/>
    <w:basedOn w:val="Normal"/>
    <w:next w:val="Normal"/>
    <w:uiPriority w:val="35"/>
    <w:unhideWhenUsed/>
    <w:qFormat/>
    <w:pPr>
      <w:spacing w:after="200" w:line="240" w:lineRule="auto"/>
    </w:pPr>
    <w:rPr>
      <w:i/>
      <w:iCs/>
      <w:color w:val="44546A" w:themeColor="text2"/>
      <w:sz w:val="18"/>
      <w:szCs w:val="18"/>
    </w:rPr>
  </w:style>
  <w:style w:type="paragraph" w:styleId="Paragraphedeliste">
    <w:name w:val="List Paragraph"/>
    <w:basedOn w:val="Normal"/>
    <w:uiPriority w:val="34"/>
    <w:qFormat/>
    <w:pPr>
      <w:ind w:left="720"/>
      <w:contextualSpacing/>
    </w:pPr>
  </w:style>
  <w:style w:type="character" w:styleId="Accentuation">
    <w:name w:val="Emphasis"/>
    <w:basedOn w:val="Policepardfau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6765">
      <w:bodyDiv w:val="1"/>
      <w:marLeft w:val="0"/>
      <w:marRight w:val="0"/>
      <w:marTop w:val="0"/>
      <w:marBottom w:val="0"/>
      <w:divBdr>
        <w:top w:val="none" w:sz="0" w:space="0" w:color="auto"/>
        <w:left w:val="none" w:sz="0" w:space="0" w:color="auto"/>
        <w:bottom w:val="none" w:sz="0" w:space="0" w:color="auto"/>
        <w:right w:val="none" w:sz="0" w:space="0" w:color="auto"/>
      </w:divBdr>
      <w:divsChild>
        <w:div w:id="566843208">
          <w:marLeft w:val="0"/>
          <w:marRight w:val="0"/>
          <w:marTop w:val="0"/>
          <w:marBottom w:val="0"/>
          <w:divBdr>
            <w:top w:val="none" w:sz="0" w:space="0" w:color="auto"/>
            <w:left w:val="none" w:sz="0" w:space="0" w:color="auto"/>
            <w:bottom w:val="none" w:sz="0" w:space="0" w:color="auto"/>
            <w:right w:val="none" w:sz="0" w:space="0" w:color="auto"/>
          </w:divBdr>
          <w:divsChild>
            <w:div w:id="1680932925">
              <w:marLeft w:val="0"/>
              <w:marRight w:val="0"/>
              <w:marTop w:val="0"/>
              <w:marBottom w:val="0"/>
              <w:divBdr>
                <w:top w:val="none" w:sz="0" w:space="0" w:color="auto"/>
                <w:left w:val="none" w:sz="0" w:space="0" w:color="auto"/>
                <w:bottom w:val="none" w:sz="0" w:space="0" w:color="auto"/>
                <w:right w:val="none" w:sz="0" w:space="0" w:color="auto"/>
              </w:divBdr>
            </w:div>
            <w:div w:id="840462390">
              <w:marLeft w:val="0"/>
              <w:marRight w:val="0"/>
              <w:marTop w:val="0"/>
              <w:marBottom w:val="0"/>
              <w:divBdr>
                <w:top w:val="none" w:sz="0" w:space="0" w:color="auto"/>
                <w:left w:val="none" w:sz="0" w:space="0" w:color="auto"/>
                <w:bottom w:val="none" w:sz="0" w:space="0" w:color="auto"/>
                <w:right w:val="none" w:sz="0" w:space="0" w:color="auto"/>
              </w:divBdr>
            </w:div>
            <w:div w:id="2089961851">
              <w:marLeft w:val="0"/>
              <w:marRight w:val="0"/>
              <w:marTop w:val="0"/>
              <w:marBottom w:val="0"/>
              <w:divBdr>
                <w:top w:val="none" w:sz="0" w:space="0" w:color="auto"/>
                <w:left w:val="none" w:sz="0" w:space="0" w:color="auto"/>
                <w:bottom w:val="none" w:sz="0" w:space="0" w:color="auto"/>
                <w:right w:val="none" w:sz="0" w:space="0" w:color="auto"/>
              </w:divBdr>
            </w:div>
            <w:div w:id="469984383">
              <w:marLeft w:val="0"/>
              <w:marRight w:val="0"/>
              <w:marTop w:val="0"/>
              <w:marBottom w:val="0"/>
              <w:divBdr>
                <w:top w:val="none" w:sz="0" w:space="0" w:color="auto"/>
                <w:left w:val="none" w:sz="0" w:space="0" w:color="auto"/>
                <w:bottom w:val="none" w:sz="0" w:space="0" w:color="auto"/>
                <w:right w:val="none" w:sz="0" w:space="0" w:color="auto"/>
              </w:divBdr>
            </w:div>
            <w:div w:id="1870336304">
              <w:marLeft w:val="0"/>
              <w:marRight w:val="0"/>
              <w:marTop w:val="0"/>
              <w:marBottom w:val="0"/>
              <w:divBdr>
                <w:top w:val="none" w:sz="0" w:space="0" w:color="auto"/>
                <w:left w:val="none" w:sz="0" w:space="0" w:color="auto"/>
                <w:bottom w:val="none" w:sz="0" w:space="0" w:color="auto"/>
                <w:right w:val="none" w:sz="0" w:space="0" w:color="auto"/>
              </w:divBdr>
            </w:div>
            <w:div w:id="1485857535">
              <w:marLeft w:val="0"/>
              <w:marRight w:val="0"/>
              <w:marTop w:val="0"/>
              <w:marBottom w:val="0"/>
              <w:divBdr>
                <w:top w:val="none" w:sz="0" w:space="0" w:color="auto"/>
                <w:left w:val="none" w:sz="0" w:space="0" w:color="auto"/>
                <w:bottom w:val="none" w:sz="0" w:space="0" w:color="auto"/>
                <w:right w:val="none" w:sz="0" w:space="0" w:color="auto"/>
              </w:divBdr>
            </w:div>
            <w:div w:id="2028290453">
              <w:marLeft w:val="0"/>
              <w:marRight w:val="0"/>
              <w:marTop w:val="0"/>
              <w:marBottom w:val="0"/>
              <w:divBdr>
                <w:top w:val="none" w:sz="0" w:space="0" w:color="auto"/>
                <w:left w:val="none" w:sz="0" w:space="0" w:color="auto"/>
                <w:bottom w:val="none" w:sz="0" w:space="0" w:color="auto"/>
                <w:right w:val="none" w:sz="0" w:space="0" w:color="auto"/>
              </w:divBdr>
            </w:div>
            <w:div w:id="212696385">
              <w:marLeft w:val="0"/>
              <w:marRight w:val="0"/>
              <w:marTop w:val="0"/>
              <w:marBottom w:val="0"/>
              <w:divBdr>
                <w:top w:val="none" w:sz="0" w:space="0" w:color="auto"/>
                <w:left w:val="none" w:sz="0" w:space="0" w:color="auto"/>
                <w:bottom w:val="none" w:sz="0" w:space="0" w:color="auto"/>
                <w:right w:val="none" w:sz="0" w:space="0" w:color="auto"/>
              </w:divBdr>
            </w:div>
            <w:div w:id="1597591054">
              <w:marLeft w:val="0"/>
              <w:marRight w:val="0"/>
              <w:marTop w:val="0"/>
              <w:marBottom w:val="0"/>
              <w:divBdr>
                <w:top w:val="none" w:sz="0" w:space="0" w:color="auto"/>
                <w:left w:val="none" w:sz="0" w:space="0" w:color="auto"/>
                <w:bottom w:val="none" w:sz="0" w:space="0" w:color="auto"/>
                <w:right w:val="none" w:sz="0" w:space="0" w:color="auto"/>
              </w:divBdr>
            </w:div>
            <w:div w:id="542402327">
              <w:marLeft w:val="0"/>
              <w:marRight w:val="0"/>
              <w:marTop w:val="0"/>
              <w:marBottom w:val="0"/>
              <w:divBdr>
                <w:top w:val="none" w:sz="0" w:space="0" w:color="auto"/>
                <w:left w:val="none" w:sz="0" w:space="0" w:color="auto"/>
                <w:bottom w:val="none" w:sz="0" w:space="0" w:color="auto"/>
                <w:right w:val="none" w:sz="0" w:space="0" w:color="auto"/>
              </w:divBdr>
            </w:div>
            <w:div w:id="284508096">
              <w:marLeft w:val="0"/>
              <w:marRight w:val="0"/>
              <w:marTop w:val="0"/>
              <w:marBottom w:val="0"/>
              <w:divBdr>
                <w:top w:val="none" w:sz="0" w:space="0" w:color="auto"/>
                <w:left w:val="none" w:sz="0" w:space="0" w:color="auto"/>
                <w:bottom w:val="none" w:sz="0" w:space="0" w:color="auto"/>
                <w:right w:val="none" w:sz="0" w:space="0" w:color="auto"/>
              </w:divBdr>
            </w:div>
            <w:div w:id="829442698">
              <w:marLeft w:val="0"/>
              <w:marRight w:val="0"/>
              <w:marTop w:val="0"/>
              <w:marBottom w:val="0"/>
              <w:divBdr>
                <w:top w:val="none" w:sz="0" w:space="0" w:color="auto"/>
                <w:left w:val="none" w:sz="0" w:space="0" w:color="auto"/>
                <w:bottom w:val="none" w:sz="0" w:space="0" w:color="auto"/>
                <w:right w:val="none" w:sz="0" w:space="0" w:color="auto"/>
              </w:divBdr>
            </w:div>
            <w:div w:id="873155581">
              <w:marLeft w:val="0"/>
              <w:marRight w:val="0"/>
              <w:marTop w:val="0"/>
              <w:marBottom w:val="0"/>
              <w:divBdr>
                <w:top w:val="none" w:sz="0" w:space="0" w:color="auto"/>
                <w:left w:val="none" w:sz="0" w:space="0" w:color="auto"/>
                <w:bottom w:val="none" w:sz="0" w:space="0" w:color="auto"/>
                <w:right w:val="none" w:sz="0" w:space="0" w:color="auto"/>
              </w:divBdr>
            </w:div>
            <w:div w:id="1094131172">
              <w:marLeft w:val="0"/>
              <w:marRight w:val="0"/>
              <w:marTop w:val="0"/>
              <w:marBottom w:val="0"/>
              <w:divBdr>
                <w:top w:val="none" w:sz="0" w:space="0" w:color="auto"/>
                <w:left w:val="none" w:sz="0" w:space="0" w:color="auto"/>
                <w:bottom w:val="none" w:sz="0" w:space="0" w:color="auto"/>
                <w:right w:val="none" w:sz="0" w:space="0" w:color="auto"/>
              </w:divBdr>
            </w:div>
            <w:div w:id="1046176460">
              <w:marLeft w:val="0"/>
              <w:marRight w:val="0"/>
              <w:marTop w:val="0"/>
              <w:marBottom w:val="0"/>
              <w:divBdr>
                <w:top w:val="none" w:sz="0" w:space="0" w:color="auto"/>
                <w:left w:val="none" w:sz="0" w:space="0" w:color="auto"/>
                <w:bottom w:val="none" w:sz="0" w:space="0" w:color="auto"/>
                <w:right w:val="none" w:sz="0" w:space="0" w:color="auto"/>
              </w:divBdr>
            </w:div>
            <w:div w:id="1398088013">
              <w:marLeft w:val="0"/>
              <w:marRight w:val="0"/>
              <w:marTop w:val="0"/>
              <w:marBottom w:val="0"/>
              <w:divBdr>
                <w:top w:val="none" w:sz="0" w:space="0" w:color="auto"/>
                <w:left w:val="none" w:sz="0" w:space="0" w:color="auto"/>
                <w:bottom w:val="none" w:sz="0" w:space="0" w:color="auto"/>
                <w:right w:val="none" w:sz="0" w:space="0" w:color="auto"/>
              </w:divBdr>
            </w:div>
            <w:div w:id="403533116">
              <w:marLeft w:val="0"/>
              <w:marRight w:val="0"/>
              <w:marTop w:val="0"/>
              <w:marBottom w:val="0"/>
              <w:divBdr>
                <w:top w:val="none" w:sz="0" w:space="0" w:color="auto"/>
                <w:left w:val="none" w:sz="0" w:space="0" w:color="auto"/>
                <w:bottom w:val="none" w:sz="0" w:space="0" w:color="auto"/>
                <w:right w:val="none" w:sz="0" w:space="0" w:color="auto"/>
              </w:divBdr>
            </w:div>
            <w:div w:id="790318165">
              <w:marLeft w:val="0"/>
              <w:marRight w:val="0"/>
              <w:marTop w:val="0"/>
              <w:marBottom w:val="0"/>
              <w:divBdr>
                <w:top w:val="none" w:sz="0" w:space="0" w:color="auto"/>
                <w:left w:val="none" w:sz="0" w:space="0" w:color="auto"/>
                <w:bottom w:val="none" w:sz="0" w:space="0" w:color="auto"/>
                <w:right w:val="none" w:sz="0" w:space="0" w:color="auto"/>
              </w:divBdr>
            </w:div>
            <w:div w:id="1819761397">
              <w:marLeft w:val="0"/>
              <w:marRight w:val="0"/>
              <w:marTop w:val="0"/>
              <w:marBottom w:val="0"/>
              <w:divBdr>
                <w:top w:val="none" w:sz="0" w:space="0" w:color="auto"/>
                <w:left w:val="none" w:sz="0" w:space="0" w:color="auto"/>
                <w:bottom w:val="none" w:sz="0" w:space="0" w:color="auto"/>
                <w:right w:val="none" w:sz="0" w:space="0" w:color="auto"/>
              </w:divBdr>
            </w:div>
            <w:div w:id="77606002">
              <w:marLeft w:val="0"/>
              <w:marRight w:val="0"/>
              <w:marTop w:val="0"/>
              <w:marBottom w:val="0"/>
              <w:divBdr>
                <w:top w:val="none" w:sz="0" w:space="0" w:color="auto"/>
                <w:left w:val="none" w:sz="0" w:space="0" w:color="auto"/>
                <w:bottom w:val="none" w:sz="0" w:space="0" w:color="auto"/>
                <w:right w:val="none" w:sz="0" w:space="0" w:color="auto"/>
              </w:divBdr>
            </w:div>
            <w:div w:id="604919228">
              <w:marLeft w:val="0"/>
              <w:marRight w:val="0"/>
              <w:marTop w:val="0"/>
              <w:marBottom w:val="0"/>
              <w:divBdr>
                <w:top w:val="none" w:sz="0" w:space="0" w:color="auto"/>
                <w:left w:val="none" w:sz="0" w:space="0" w:color="auto"/>
                <w:bottom w:val="none" w:sz="0" w:space="0" w:color="auto"/>
                <w:right w:val="none" w:sz="0" w:space="0" w:color="auto"/>
              </w:divBdr>
            </w:div>
            <w:div w:id="1043091138">
              <w:marLeft w:val="0"/>
              <w:marRight w:val="0"/>
              <w:marTop w:val="0"/>
              <w:marBottom w:val="0"/>
              <w:divBdr>
                <w:top w:val="none" w:sz="0" w:space="0" w:color="auto"/>
                <w:left w:val="none" w:sz="0" w:space="0" w:color="auto"/>
                <w:bottom w:val="none" w:sz="0" w:space="0" w:color="auto"/>
                <w:right w:val="none" w:sz="0" w:space="0" w:color="auto"/>
              </w:divBdr>
            </w:div>
            <w:div w:id="20455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161">
      <w:bodyDiv w:val="1"/>
      <w:marLeft w:val="0"/>
      <w:marRight w:val="0"/>
      <w:marTop w:val="0"/>
      <w:marBottom w:val="0"/>
      <w:divBdr>
        <w:top w:val="none" w:sz="0" w:space="0" w:color="auto"/>
        <w:left w:val="none" w:sz="0" w:space="0" w:color="auto"/>
        <w:bottom w:val="none" w:sz="0" w:space="0" w:color="auto"/>
        <w:right w:val="none" w:sz="0" w:space="0" w:color="auto"/>
      </w:divBdr>
      <w:divsChild>
        <w:div w:id="1775787059">
          <w:marLeft w:val="0"/>
          <w:marRight w:val="0"/>
          <w:marTop w:val="0"/>
          <w:marBottom w:val="0"/>
          <w:divBdr>
            <w:top w:val="none" w:sz="0" w:space="0" w:color="auto"/>
            <w:left w:val="none" w:sz="0" w:space="0" w:color="auto"/>
            <w:bottom w:val="none" w:sz="0" w:space="0" w:color="auto"/>
            <w:right w:val="none" w:sz="0" w:space="0" w:color="auto"/>
          </w:divBdr>
          <w:divsChild>
            <w:div w:id="1266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8662">
      <w:bodyDiv w:val="1"/>
      <w:marLeft w:val="0"/>
      <w:marRight w:val="0"/>
      <w:marTop w:val="0"/>
      <w:marBottom w:val="0"/>
      <w:divBdr>
        <w:top w:val="none" w:sz="0" w:space="0" w:color="auto"/>
        <w:left w:val="none" w:sz="0" w:space="0" w:color="auto"/>
        <w:bottom w:val="none" w:sz="0" w:space="0" w:color="auto"/>
        <w:right w:val="none" w:sz="0" w:space="0" w:color="auto"/>
      </w:divBdr>
      <w:divsChild>
        <w:div w:id="168524384">
          <w:marLeft w:val="0"/>
          <w:marRight w:val="0"/>
          <w:marTop w:val="0"/>
          <w:marBottom w:val="0"/>
          <w:divBdr>
            <w:top w:val="none" w:sz="0" w:space="0" w:color="auto"/>
            <w:left w:val="none" w:sz="0" w:space="0" w:color="auto"/>
            <w:bottom w:val="none" w:sz="0" w:space="0" w:color="auto"/>
            <w:right w:val="none" w:sz="0" w:space="0" w:color="auto"/>
          </w:divBdr>
          <w:divsChild>
            <w:div w:id="2016612549">
              <w:marLeft w:val="0"/>
              <w:marRight w:val="0"/>
              <w:marTop w:val="0"/>
              <w:marBottom w:val="0"/>
              <w:divBdr>
                <w:top w:val="none" w:sz="0" w:space="0" w:color="auto"/>
                <w:left w:val="none" w:sz="0" w:space="0" w:color="auto"/>
                <w:bottom w:val="none" w:sz="0" w:space="0" w:color="auto"/>
                <w:right w:val="none" w:sz="0" w:space="0" w:color="auto"/>
              </w:divBdr>
            </w:div>
            <w:div w:id="1412192119">
              <w:marLeft w:val="0"/>
              <w:marRight w:val="0"/>
              <w:marTop w:val="0"/>
              <w:marBottom w:val="0"/>
              <w:divBdr>
                <w:top w:val="none" w:sz="0" w:space="0" w:color="auto"/>
                <w:left w:val="none" w:sz="0" w:space="0" w:color="auto"/>
                <w:bottom w:val="none" w:sz="0" w:space="0" w:color="auto"/>
                <w:right w:val="none" w:sz="0" w:space="0" w:color="auto"/>
              </w:divBdr>
            </w:div>
            <w:div w:id="576477880">
              <w:marLeft w:val="0"/>
              <w:marRight w:val="0"/>
              <w:marTop w:val="0"/>
              <w:marBottom w:val="0"/>
              <w:divBdr>
                <w:top w:val="none" w:sz="0" w:space="0" w:color="auto"/>
                <w:left w:val="none" w:sz="0" w:space="0" w:color="auto"/>
                <w:bottom w:val="none" w:sz="0" w:space="0" w:color="auto"/>
                <w:right w:val="none" w:sz="0" w:space="0" w:color="auto"/>
              </w:divBdr>
            </w:div>
            <w:div w:id="2034577644">
              <w:marLeft w:val="0"/>
              <w:marRight w:val="0"/>
              <w:marTop w:val="0"/>
              <w:marBottom w:val="0"/>
              <w:divBdr>
                <w:top w:val="none" w:sz="0" w:space="0" w:color="auto"/>
                <w:left w:val="none" w:sz="0" w:space="0" w:color="auto"/>
                <w:bottom w:val="none" w:sz="0" w:space="0" w:color="auto"/>
                <w:right w:val="none" w:sz="0" w:space="0" w:color="auto"/>
              </w:divBdr>
            </w:div>
            <w:div w:id="1421220923">
              <w:marLeft w:val="0"/>
              <w:marRight w:val="0"/>
              <w:marTop w:val="0"/>
              <w:marBottom w:val="0"/>
              <w:divBdr>
                <w:top w:val="none" w:sz="0" w:space="0" w:color="auto"/>
                <w:left w:val="none" w:sz="0" w:space="0" w:color="auto"/>
                <w:bottom w:val="none" w:sz="0" w:space="0" w:color="auto"/>
                <w:right w:val="none" w:sz="0" w:space="0" w:color="auto"/>
              </w:divBdr>
            </w:div>
            <w:div w:id="527835789">
              <w:marLeft w:val="0"/>
              <w:marRight w:val="0"/>
              <w:marTop w:val="0"/>
              <w:marBottom w:val="0"/>
              <w:divBdr>
                <w:top w:val="none" w:sz="0" w:space="0" w:color="auto"/>
                <w:left w:val="none" w:sz="0" w:space="0" w:color="auto"/>
                <w:bottom w:val="none" w:sz="0" w:space="0" w:color="auto"/>
                <w:right w:val="none" w:sz="0" w:space="0" w:color="auto"/>
              </w:divBdr>
            </w:div>
            <w:div w:id="303391295">
              <w:marLeft w:val="0"/>
              <w:marRight w:val="0"/>
              <w:marTop w:val="0"/>
              <w:marBottom w:val="0"/>
              <w:divBdr>
                <w:top w:val="none" w:sz="0" w:space="0" w:color="auto"/>
                <w:left w:val="none" w:sz="0" w:space="0" w:color="auto"/>
                <w:bottom w:val="none" w:sz="0" w:space="0" w:color="auto"/>
                <w:right w:val="none" w:sz="0" w:space="0" w:color="auto"/>
              </w:divBdr>
            </w:div>
            <w:div w:id="665787292">
              <w:marLeft w:val="0"/>
              <w:marRight w:val="0"/>
              <w:marTop w:val="0"/>
              <w:marBottom w:val="0"/>
              <w:divBdr>
                <w:top w:val="none" w:sz="0" w:space="0" w:color="auto"/>
                <w:left w:val="none" w:sz="0" w:space="0" w:color="auto"/>
                <w:bottom w:val="none" w:sz="0" w:space="0" w:color="auto"/>
                <w:right w:val="none" w:sz="0" w:space="0" w:color="auto"/>
              </w:divBdr>
            </w:div>
            <w:div w:id="1307590040">
              <w:marLeft w:val="0"/>
              <w:marRight w:val="0"/>
              <w:marTop w:val="0"/>
              <w:marBottom w:val="0"/>
              <w:divBdr>
                <w:top w:val="none" w:sz="0" w:space="0" w:color="auto"/>
                <w:left w:val="none" w:sz="0" w:space="0" w:color="auto"/>
                <w:bottom w:val="none" w:sz="0" w:space="0" w:color="auto"/>
                <w:right w:val="none" w:sz="0" w:space="0" w:color="auto"/>
              </w:divBdr>
            </w:div>
            <w:div w:id="94598033">
              <w:marLeft w:val="0"/>
              <w:marRight w:val="0"/>
              <w:marTop w:val="0"/>
              <w:marBottom w:val="0"/>
              <w:divBdr>
                <w:top w:val="none" w:sz="0" w:space="0" w:color="auto"/>
                <w:left w:val="none" w:sz="0" w:space="0" w:color="auto"/>
                <w:bottom w:val="none" w:sz="0" w:space="0" w:color="auto"/>
                <w:right w:val="none" w:sz="0" w:space="0" w:color="auto"/>
              </w:divBdr>
            </w:div>
            <w:div w:id="523637356">
              <w:marLeft w:val="0"/>
              <w:marRight w:val="0"/>
              <w:marTop w:val="0"/>
              <w:marBottom w:val="0"/>
              <w:divBdr>
                <w:top w:val="none" w:sz="0" w:space="0" w:color="auto"/>
                <w:left w:val="none" w:sz="0" w:space="0" w:color="auto"/>
                <w:bottom w:val="none" w:sz="0" w:space="0" w:color="auto"/>
                <w:right w:val="none" w:sz="0" w:space="0" w:color="auto"/>
              </w:divBdr>
            </w:div>
            <w:div w:id="1469667790">
              <w:marLeft w:val="0"/>
              <w:marRight w:val="0"/>
              <w:marTop w:val="0"/>
              <w:marBottom w:val="0"/>
              <w:divBdr>
                <w:top w:val="none" w:sz="0" w:space="0" w:color="auto"/>
                <w:left w:val="none" w:sz="0" w:space="0" w:color="auto"/>
                <w:bottom w:val="none" w:sz="0" w:space="0" w:color="auto"/>
                <w:right w:val="none" w:sz="0" w:space="0" w:color="auto"/>
              </w:divBdr>
            </w:div>
            <w:div w:id="1424256983">
              <w:marLeft w:val="0"/>
              <w:marRight w:val="0"/>
              <w:marTop w:val="0"/>
              <w:marBottom w:val="0"/>
              <w:divBdr>
                <w:top w:val="none" w:sz="0" w:space="0" w:color="auto"/>
                <w:left w:val="none" w:sz="0" w:space="0" w:color="auto"/>
                <w:bottom w:val="none" w:sz="0" w:space="0" w:color="auto"/>
                <w:right w:val="none" w:sz="0" w:space="0" w:color="auto"/>
              </w:divBdr>
            </w:div>
            <w:div w:id="913708107">
              <w:marLeft w:val="0"/>
              <w:marRight w:val="0"/>
              <w:marTop w:val="0"/>
              <w:marBottom w:val="0"/>
              <w:divBdr>
                <w:top w:val="none" w:sz="0" w:space="0" w:color="auto"/>
                <w:left w:val="none" w:sz="0" w:space="0" w:color="auto"/>
                <w:bottom w:val="none" w:sz="0" w:space="0" w:color="auto"/>
                <w:right w:val="none" w:sz="0" w:space="0" w:color="auto"/>
              </w:divBdr>
            </w:div>
            <w:div w:id="112790752">
              <w:marLeft w:val="0"/>
              <w:marRight w:val="0"/>
              <w:marTop w:val="0"/>
              <w:marBottom w:val="0"/>
              <w:divBdr>
                <w:top w:val="none" w:sz="0" w:space="0" w:color="auto"/>
                <w:left w:val="none" w:sz="0" w:space="0" w:color="auto"/>
                <w:bottom w:val="none" w:sz="0" w:space="0" w:color="auto"/>
                <w:right w:val="none" w:sz="0" w:space="0" w:color="auto"/>
              </w:divBdr>
            </w:div>
            <w:div w:id="1923485457">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891110653">
              <w:marLeft w:val="0"/>
              <w:marRight w:val="0"/>
              <w:marTop w:val="0"/>
              <w:marBottom w:val="0"/>
              <w:divBdr>
                <w:top w:val="none" w:sz="0" w:space="0" w:color="auto"/>
                <w:left w:val="none" w:sz="0" w:space="0" w:color="auto"/>
                <w:bottom w:val="none" w:sz="0" w:space="0" w:color="auto"/>
                <w:right w:val="none" w:sz="0" w:space="0" w:color="auto"/>
              </w:divBdr>
            </w:div>
            <w:div w:id="843860128">
              <w:marLeft w:val="0"/>
              <w:marRight w:val="0"/>
              <w:marTop w:val="0"/>
              <w:marBottom w:val="0"/>
              <w:divBdr>
                <w:top w:val="none" w:sz="0" w:space="0" w:color="auto"/>
                <w:left w:val="none" w:sz="0" w:space="0" w:color="auto"/>
                <w:bottom w:val="none" w:sz="0" w:space="0" w:color="auto"/>
                <w:right w:val="none" w:sz="0" w:space="0" w:color="auto"/>
              </w:divBdr>
            </w:div>
            <w:div w:id="1169642335">
              <w:marLeft w:val="0"/>
              <w:marRight w:val="0"/>
              <w:marTop w:val="0"/>
              <w:marBottom w:val="0"/>
              <w:divBdr>
                <w:top w:val="none" w:sz="0" w:space="0" w:color="auto"/>
                <w:left w:val="none" w:sz="0" w:space="0" w:color="auto"/>
                <w:bottom w:val="none" w:sz="0" w:space="0" w:color="auto"/>
                <w:right w:val="none" w:sz="0" w:space="0" w:color="auto"/>
              </w:divBdr>
            </w:div>
            <w:div w:id="98065772">
              <w:marLeft w:val="0"/>
              <w:marRight w:val="0"/>
              <w:marTop w:val="0"/>
              <w:marBottom w:val="0"/>
              <w:divBdr>
                <w:top w:val="none" w:sz="0" w:space="0" w:color="auto"/>
                <w:left w:val="none" w:sz="0" w:space="0" w:color="auto"/>
                <w:bottom w:val="none" w:sz="0" w:space="0" w:color="auto"/>
                <w:right w:val="none" w:sz="0" w:space="0" w:color="auto"/>
              </w:divBdr>
            </w:div>
            <w:div w:id="649872926">
              <w:marLeft w:val="0"/>
              <w:marRight w:val="0"/>
              <w:marTop w:val="0"/>
              <w:marBottom w:val="0"/>
              <w:divBdr>
                <w:top w:val="none" w:sz="0" w:space="0" w:color="auto"/>
                <w:left w:val="none" w:sz="0" w:space="0" w:color="auto"/>
                <w:bottom w:val="none" w:sz="0" w:space="0" w:color="auto"/>
                <w:right w:val="none" w:sz="0" w:space="0" w:color="auto"/>
              </w:divBdr>
            </w:div>
            <w:div w:id="415178682">
              <w:marLeft w:val="0"/>
              <w:marRight w:val="0"/>
              <w:marTop w:val="0"/>
              <w:marBottom w:val="0"/>
              <w:divBdr>
                <w:top w:val="none" w:sz="0" w:space="0" w:color="auto"/>
                <w:left w:val="none" w:sz="0" w:space="0" w:color="auto"/>
                <w:bottom w:val="none" w:sz="0" w:space="0" w:color="auto"/>
                <w:right w:val="none" w:sz="0" w:space="0" w:color="auto"/>
              </w:divBdr>
            </w:div>
            <w:div w:id="580409749">
              <w:marLeft w:val="0"/>
              <w:marRight w:val="0"/>
              <w:marTop w:val="0"/>
              <w:marBottom w:val="0"/>
              <w:divBdr>
                <w:top w:val="none" w:sz="0" w:space="0" w:color="auto"/>
                <w:left w:val="none" w:sz="0" w:space="0" w:color="auto"/>
                <w:bottom w:val="none" w:sz="0" w:space="0" w:color="auto"/>
                <w:right w:val="none" w:sz="0" w:space="0" w:color="auto"/>
              </w:divBdr>
            </w:div>
            <w:div w:id="954409664">
              <w:marLeft w:val="0"/>
              <w:marRight w:val="0"/>
              <w:marTop w:val="0"/>
              <w:marBottom w:val="0"/>
              <w:divBdr>
                <w:top w:val="none" w:sz="0" w:space="0" w:color="auto"/>
                <w:left w:val="none" w:sz="0" w:space="0" w:color="auto"/>
                <w:bottom w:val="none" w:sz="0" w:space="0" w:color="auto"/>
                <w:right w:val="none" w:sz="0" w:space="0" w:color="auto"/>
              </w:divBdr>
            </w:div>
            <w:div w:id="677732993">
              <w:marLeft w:val="0"/>
              <w:marRight w:val="0"/>
              <w:marTop w:val="0"/>
              <w:marBottom w:val="0"/>
              <w:divBdr>
                <w:top w:val="none" w:sz="0" w:space="0" w:color="auto"/>
                <w:left w:val="none" w:sz="0" w:space="0" w:color="auto"/>
                <w:bottom w:val="none" w:sz="0" w:space="0" w:color="auto"/>
                <w:right w:val="none" w:sz="0" w:space="0" w:color="auto"/>
              </w:divBdr>
            </w:div>
            <w:div w:id="139810109">
              <w:marLeft w:val="0"/>
              <w:marRight w:val="0"/>
              <w:marTop w:val="0"/>
              <w:marBottom w:val="0"/>
              <w:divBdr>
                <w:top w:val="none" w:sz="0" w:space="0" w:color="auto"/>
                <w:left w:val="none" w:sz="0" w:space="0" w:color="auto"/>
                <w:bottom w:val="none" w:sz="0" w:space="0" w:color="auto"/>
                <w:right w:val="none" w:sz="0" w:space="0" w:color="auto"/>
              </w:divBdr>
            </w:div>
            <w:div w:id="657659264">
              <w:marLeft w:val="0"/>
              <w:marRight w:val="0"/>
              <w:marTop w:val="0"/>
              <w:marBottom w:val="0"/>
              <w:divBdr>
                <w:top w:val="none" w:sz="0" w:space="0" w:color="auto"/>
                <w:left w:val="none" w:sz="0" w:space="0" w:color="auto"/>
                <w:bottom w:val="none" w:sz="0" w:space="0" w:color="auto"/>
                <w:right w:val="none" w:sz="0" w:space="0" w:color="auto"/>
              </w:divBdr>
            </w:div>
            <w:div w:id="1868786603">
              <w:marLeft w:val="0"/>
              <w:marRight w:val="0"/>
              <w:marTop w:val="0"/>
              <w:marBottom w:val="0"/>
              <w:divBdr>
                <w:top w:val="none" w:sz="0" w:space="0" w:color="auto"/>
                <w:left w:val="none" w:sz="0" w:space="0" w:color="auto"/>
                <w:bottom w:val="none" w:sz="0" w:space="0" w:color="auto"/>
                <w:right w:val="none" w:sz="0" w:space="0" w:color="auto"/>
              </w:divBdr>
            </w:div>
            <w:div w:id="469130661">
              <w:marLeft w:val="0"/>
              <w:marRight w:val="0"/>
              <w:marTop w:val="0"/>
              <w:marBottom w:val="0"/>
              <w:divBdr>
                <w:top w:val="none" w:sz="0" w:space="0" w:color="auto"/>
                <w:left w:val="none" w:sz="0" w:space="0" w:color="auto"/>
                <w:bottom w:val="none" w:sz="0" w:space="0" w:color="auto"/>
                <w:right w:val="none" w:sz="0" w:space="0" w:color="auto"/>
              </w:divBdr>
            </w:div>
            <w:div w:id="894002576">
              <w:marLeft w:val="0"/>
              <w:marRight w:val="0"/>
              <w:marTop w:val="0"/>
              <w:marBottom w:val="0"/>
              <w:divBdr>
                <w:top w:val="none" w:sz="0" w:space="0" w:color="auto"/>
                <w:left w:val="none" w:sz="0" w:space="0" w:color="auto"/>
                <w:bottom w:val="none" w:sz="0" w:space="0" w:color="auto"/>
                <w:right w:val="none" w:sz="0" w:space="0" w:color="auto"/>
              </w:divBdr>
            </w:div>
            <w:div w:id="1618832810">
              <w:marLeft w:val="0"/>
              <w:marRight w:val="0"/>
              <w:marTop w:val="0"/>
              <w:marBottom w:val="0"/>
              <w:divBdr>
                <w:top w:val="none" w:sz="0" w:space="0" w:color="auto"/>
                <w:left w:val="none" w:sz="0" w:space="0" w:color="auto"/>
                <w:bottom w:val="none" w:sz="0" w:space="0" w:color="auto"/>
                <w:right w:val="none" w:sz="0" w:space="0" w:color="auto"/>
              </w:divBdr>
            </w:div>
            <w:div w:id="943805007">
              <w:marLeft w:val="0"/>
              <w:marRight w:val="0"/>
              <w:marTop w:val="0"/>
              <w:marBottom w:val="0"/>
              <w:divBdr>
                <w:top w:val="none" w:sz="0" w:space="0" w:color="auto"/>
                <w:left w:val="none" w:sz="0" w:space="0" w:color="auto"/>
                <w:bottom w:val="none" w:sz="0" w:space="0" w:color="auto"/>
                <w:right w:val="none" w:sz="0" w:space="0" w:color="auto"/>
              </w:divBdr>
            </w:div>
            <w:div w:id="9466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1322</Words>
  <Characters>7276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Eddy</cp:lastModifiedBy>
  <cp:revision>2</cp:revision>
  <dcterms:created xsi:type="dcterms:W3CDTF">2023-04-13T19:27:00Z</dcterms:created>
  <dcterms:modified xsi:type="dcterms:W3CDTF">2023-04-13T19:27:00Z</dcterms:modified>
</cp:coreProperties>
</file>