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Crashspot Research – Week 2 Report</w:t>
      </w:r>
    </w:p>
    <w:p>
      <w:r>
        <w:t>This document summarizes progress for Week 2 of the Crashspot Research Project. The focus of this week was cleaning and exploratory mapping of crash data for Louisiana and Monroe.</w:t>
      </w:r>
    </w:p>
    <w:p>
      <w:pPr>
        <w:pStyle w:val="Heading1"/>
      </w:pPr>
      <w:r>
        <w:t>1. Data Cleaning &amp; Standardization</w:t>
      </w:r>
    </w:p>
    <w:p>
      <w:r>
        <w:t>- Loaded cleaned GeoJSON outputs from Week 1 (Louisiana + Monroe).</w:t>
        <w:br/>
        <w:t>- Converted YEAR, MONTH, DAY, HOUR into numeric values.</w:t>
        <w:br/>
        <w:t>- Created a DATE column from those fields.</w:t>
        <w:br/>
        <w:t>- Standardized coordinate system to WGS84 (EPSG:4326).</w:t>
      </w:r>
    </w:p>
    <w:p>
      <w:pPr>
        <w:pStyle w:val="Heading1"/>
      </w:pPr>
      <w:r>
        <w:t>2. Exploratory Summaries</w:t>
      </w:r>
    </w:p>
    <w:p>
      <w:r>
        <w:t>- Computed crash counts by YEAR, MONTH, HOUR, and COUNTY.</w:t>
        <w:br/>
        <w:t>- Identified temporal patterns (seasonal and hourly trends).</w:t>
      </w:r>
    </w:p>
    <w:p>
      <w:pPr>
        <w:pStyle w:val="Heading1"/>
      </w:pPr>
      <w:r>
        <w:t>3. Visualization Outputs</w:t>
      </w:r>
    </w:p>
    <w:p>
      <w:r>
        <w:t>- Created bar charts:</w:t>
        <w:br/>
        <w:t xml:space="preserve">   • Louisiana crashes by month (2022–2023)</w:t>
        <w:br/>
        <w:t xml:space="preserve">   • Monroe crashes by hour (2022–2023)</w:t>
        <w:br/>
        <w:t>- Generated a Kernel Density Estimation (KDE) heatmap for Monroe crashes showing crash hotspots.</w:t>
      </w:r>
    </w:p>
    <w:p>
      <w:r>
        <w:t>All figures are saved in outputs/figures/ and may be included in the final presentation.</w:t>
      </w:r>
    </w:p>
    <w:p>
      <w:pPr>
        <w:pStyle w:val="Heading1"/>
      </w:pPr>
      <w:r>
        <w:t>4. Preparation for Week 3</w:t>
      </w:r>
    </w:p>
    <w:p>
      <w:r>
        <w:t>- Download Louisiana OSM road data from Geofabrik.</w:t>
        <w:br/>
        <w:t>- Place extracted shapefiles into data_raw/osm_roads/.</w:t>
        <w:br/>
        <w:t>- These will be used for overlay and correlation analysis in Week 3.</w:t>
      </w:r>
    </w:p>
    <w:p>
      <w:pPr>
        <w:pStyle w:val="Heading1"/>
      </w:pPr>
      <w:r>
        <w:t>5. Conclusion</w:t>
      </w:r>
    </w:p>
    <w:p>
      <w:r>
        <w:t>Week 2 expanded on the data foundation built in Week 1. We now have standardized datasets, initial temporal summaries, and visualizations including a heatmap. This exploratory analysis provides the basis for deeper spatial analysis in Week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