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00895C86">
        <w:rPr/>
        <w:t>CS 255 System Design Document Template</w:t>
      </w:r>
    </w:p>
    <w:p w:rsidR="6672AF03" w:rsidP="7BC1728E" w:rsidRDefault="6672AF03" w14:paraId="3C25596E" w14:textId="25D0B7CF">
      <w:pPr>
        <w:pStyle w:val="NoSpacing"/>
      </w:pPr>
      <w:r w:rsidR="6672AF03">
        <w:rPr/>
        <w:t>Peyton Cedotal</w:t>
      </w:r>
    </w:p>
    <w:p w:rsidR="6672AF03" w:rsidP="7BC1728E" w:rsidRDefault="6672AF03" w14:paraId="29530ACD" w14:textId="5A993AFD">
      <w:pPr>
        <w:pStyle w:val="NoSpacing"/>
      </w:pPr>
      <w:r w:rsidR="6672AF03">
        <w:rPr/>
        <w:t>02/22/2026</w:t>
      </w:r>
    </w:p>
    <w:p w:rsidRPr="00895C86" w:rsidR="00895C86" w:rsidP="0005783A" w:rsidRDefault="00895C86" w14:paraId="013D0CA8" w14:noSpellErr="1" w14:textId="19D896A4">
      <w:pPr>
        <w:suppressAutoHyphens/>
        <w:spacing w:after="0"/>
      </w:pPr>
    </w:p>
    <w:p w:rsidRPr="009C0C32" w:rsidR="007E12E6" w:rsidP="0005783A" w:rsidRDefault="00895C86" w14:paraId="1E1B2788" w14:noSpellErr="1" w14:textId="796E8ABF">
      <w:pPr>
        <w:suppressAutoHyphens/>
        <w:spacing w:after="0" w:line="240" w:lineRule="auto"/>
        <w:rPr>
          <w:rFonts w:ascii="Calibri" w:hAnsi="Calibri" w:cs="Calibri"/>
        </w:rPr>
      </w:pPr>
      <w:r w:rsidRPr="7BC1728E" w:rsidR="00895C86">
        <w:rPr>
          <w:rFonts w:ascii="Calibri" w:hAnsi="Calibri" w:cs="Calibri"/>
        </w:rPr>
        <w:t>This template lays out all the different sections that you need to complete for Project Two. Each section has guid</w:t>
      </w:r>
      <w:r w:rsidRPr="7BC1728E" w:rsidR="1D558F4C">
        <w:rPr>
          <w:rFonts w:ascii="Calibri" w:hAnsi="Calibri" w:cs="Calibri"/>
        </w:rPr>
        <w:t xml:space="preserve">ance </w:t>
      </w:r>
      <w:r w:rsidRPr="7BC1728E" w:rsidR="00895C86">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Pr="7BC1728E" w:rsidR="1D558F4C">
        <w:rPr>
          <w:rFonts w:ascii="Calibri" w:hAnsi="Calibri" w:cs="Calibri"/>
        </w:rPr>
        <w:t>when you are finished, and replace all bracketed text with the relevant information</w:t>
      </w:r>
      <w:r w:rsidRPr="7BC1728E" w:rsidR="00895C86">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Pr="00895C86" w:rsidR="007E12E6" w:rsidP="7BC1728E" w:rsidRDefault="007E12E6" w14:paraId="6FD9EBA7" w14:textId="564A432C">
      <w:pPr>
        <w:pStyle w:val="Normal"/>
        <w:keepNext w:val="0"/>
        <w:keepLines w:val="0"/>
      </w:pPr>
    </w:p>
    <w:p w:rsidRPr="00895C86" w:rsidR="007E12E6" w:rsidP="7BC1728E" w:rsidRDefault="007E12E6" w14:paraId="5A22B029" w14:textId="66A0C750">
      <w:pPr>
        <w:pStyle w:val="Normal"/>
        <w:suppressAutoHyphens/>
        <w:spacing w:after="0" w:line="240" w:lineRule="auto"/>
      </w:pPr>
      <w:r w:rsidRPr="7BC1728E" w:rsidR="70B4C98C">
        <w:rPr>
          <w:rFonts w:ascii="Calibri" w:hAnsi="Calibri" w:eastAsia="Calibri" w:cs="Calibri"/>
          <w:noProof w:val="0"/>
          <w:sz w:val="22"/>
          <w:szCs w:val="22"/>
          <w:lang w:val="en-US"/>
        </w:rPr>
        <w:t xml:space="preserve">The </w:t>
      </w:r>
      <w:r w:rsidRPr="7BC1728E" w:rsidR="70B4C98C">
        <w:rPr>
          <w:rFonts w:ascii="Calibri" w:hAnsi="Calibri" w:eastAsia="Calibri" w:cs="Calibri"/>
          <w:noProof w:val="0"/>
          <w:sz w:val="22"/>
          <w:szCs w:val="22"/>
          <w:lang w:val="en-US"/>
        </w:rPr>
        <w:t>DriverPass</w:t>
      </w:r>
      <w:r w:rsidRPr="7BC1728E" w:rsidR="70B4C98C">
        <w:rPr>
          <w:rFonts w:ascii="Calibri" w:hAnsi="Calibri" w:eastAsia="Calibri" w:cs="Calibri"/>
          <w:noProof w:val="0"/>
          <w:sz w:val="22"/>
          <w:szCs w:val="22"/>
          <w:lang w:val="en-US"/>
        </w:rPr>
        <w:t xml:space="preserve"> use case diagram illustrates the interactions between four primary actors and the core system functions. The Customer can register an account, select a training package, make/</w:t>
      </w:r>
      <w:r w:rsidRPr="7BC1728E" w:rsidR="70B4C98C">
        <w:rPr>
          <w:rFonts w:ascii="Calibri" w:hAnsi="Calibri" w:eastAsia="Calibri" w:cs="Calibri"/>
          <w:noProof w:val="0"/>
          <w:sz w:val="22"/>
          <w:szCs w:val="22"/>
          <w:lang w:val="en-US"/>
        </w:rPr>
        <w:t>modify</w:t>
      </w:r>
      <w:r w:rsidRPr="7BC1728E" w:rsidR="70B4C98C">
        <w:rPr>
          <w:rFonts w:ascii="Calibri" w:hAnsi="Calibri" w:eastAsia="Calibri" w:cs="Calibri"/>
          <w:noProof w:val="0"/>
          <w:sz w:val="22"/>
          <w:szCs w:val="22"/>
          <w:lang w:val="en-US"/>
        </w:rPr>
        <w:t xml:space="preserve">/cancel reservations, take practice tests, and view lesson progress. </w:t>
      </w:r>
      <w:r w:rsidRPr="7BC1728E" w:rsidR="70B4C98C">
        <w:rPr>
          <w:rFonts w:ascii="Calibri" w:hAnsi="Calibri" w:eastAsia="Calibri" w:cs="Calibri"/>
          <w:noProof w:val="0"/>
          <w:sz w:val="22"/>
          <w:szCs w:val="22"/>
          <w:lang w:val="en-US"/>
        </w:rPr>
        <w:t>The Secretary can manage reservations on behalf of customers and view the full lesson calendar.</w:t>
      </w:r>
      <w:r w:rsidRPr="7BC1728E" w:rsidR="70B4C98C">
        <w:rPr>
          <w:rFonts w:ascii="Calibri" w:hAnsi="Calibri" w:eastAsia="Calibri" w:cs="Calibri"/>
          <w:noProof w:val="0"/>
          <w:sz w:val="22"/>
          <w:szCs w:val="22"/>
          <w:lang w:val="en-US"/>
        </w:rPr>
        <w:t xml:space="preserve"> The IT Officer can manage user accounts, reset passwords, and view activity logs. The Owner can generate reports, manage training packages, and download data. The DMV is shown as an external actor that triggers the Receive DMV Updates use case. All authenticated actors depend on the Login use case via an include relationship.</w:t>
      </w:r>
    </w:p>
    <w:p w:rsidRPr="00895C86" w:rsidR="007E12E6" w:rsidP="7BC1728E" w:rsidRDefault="007E12E6" w14:paraId="3991597B" w14:textId="3DFAB288">
      <w:pPr>
        <w:pStyle w:val="Normal"/>
        <w:suppressAutoHyphens/>
        <w:spacing w:after="0" w:line="240" w:lineRule="auto"/>
      </w:pPr>
      <w:r w:rsidR="3DFA282E">
        <w:drawing>
          <wp:inline wp14:editId="242FA462" wp14:anchorId="35F6C68B">
            <wp:extent cx="5943600" cy="4048125"/>
            <wp:effectExtent l="0" t="0" r="0" b="0"/>
            <wp:docPr id="472656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656653" name="Picture 472656653"/>
                    <pic:cNvPicPr/>
                  </pic:nvPicPr>
                  <pic:blipFill>
                    <a:blip xmlns:r="http://schemas.openxmlformats.org/officeDocument/2006/relationships" r:embed="rId47186631">
                      <a:extLst>
                        <a:ext uri="{28A0092B-C50C-407E-A947-70E740481C1C}">
                          <a14:useLocalDpi xmlns:a14="http://schemas.microsoft.com/office/drawing/2010/main"/>
                        </a:ext>
                      </a:extLst>
                    </a:blip>
                    <a:stretch>
                      <a:fillRect/>
                    </a:stretch>
                  </pic:blipFill>
                  <pic:spPr>
                    <a:xfrm rot="0">
                      <a:off x="0" y="0"/>
                      <a:ext cx="5943600" cy="4048125"/>
                    </a:xfrm>
                    <a:prstGeom prst="rect">
                      <a:avLst/>
                    </a:prstGeom>
                  </pic:spPr>
                </pic:pic>
              </a:graphicData>
            </a:graphic>
          </wp:inline>
        </w:drawing>
      </w:r>
    </w:p>
    <w:p w:rsidRPr="00895C86" w:rsidR="007E12E6" w:rsidP="7BC1728E" w:rsidRDefault="007E12E6" w14:paraId="4346BFA3" w14:textId="47B630CF">
      <w:pPr>
        <w:pStyle w:val="Normal"/>
        <w:suppressAutoHyphens/>
        <w:spacing w:after="0" w:line="240" w:lineRule="auto"/>
      </w:pPr>
      <w:r w:rsidR="00895C86">
        <w:rPr/>
        <w:t>UML Activity Diagrams</w:t>
      </w:r>
    </w:p>
    <w:p w:rsidRPr="00895C86" w:rsidR="007E12E6" w:rsidP="7BC1728E" w:rsidRDefault="007E12E6" w14:paraId="32EB9A57" w14:textId="718EDC1E">
      <w:pPr>
        <w:suppressAutoHyphens/>
        <w:spacing w:before="240" w:beforeAutospacing="off" w:after="240" w:afterAutospacing="off" w:line="240" w:lineRule="auto"/>
      </w:pPr>
      <w:r w:rsidRPr="7BC1728E" w:rsidR="4B0C7579">
        <w:rPr>
          <w:rFonts w:ascii="Calibri" w:hAnsi="Calibri" w:eastAsia="Calibri" w:cs="Calibri"/>
          <w:b w:val="1"/>
          <w:bCs w:val="1"/>
          <w:noProof w:val="0"/>
          <w:sz w:val="22"/>
          <w:szCs w:val="22"/>
          <w:lang w:val="en-US"/>
        </w:rPr>
        <w:t>Activity Diagram 1: Make a Driving Lesson Reservation</w:t>
      </w:r>
    </w:p>
    <w:p w:rsidRPr="00895C86" w:rsidR="007E12E6" w:rsidP="7BC1728E" w:rsidRDefault="007E12E6" w14:paraId="28017918" w14:textId="5FE44675">
      <w:pPr>
        <w:suppressAutoHyphens/>
        <w:spacing w:before="240" w:beforeAutospacing="off" w:after="240" w:afterAutospacing="off" w:line="240" w:lineRule="auto"/>
      </w:pPr>
      <w:r w:rsidRPr="7BC1728E" w:rsidR="4B0C7579">
        <w:rPr>
          <w:rFonts w:ascii="Calibri" w:hAnsi="Calibri" w:eastAsia="Calibri" w:cs="Calibri"/>
          <w:noProof w:val="0"/>
          <w:sz w:val="22"/>
          <w:szCs w:val="22"/>
          <w:lang w:val="en-US"/>
        </w:rPr>
        <w:t>The flow begins when the customer logs in and navigates to the reservation page. The system checks package eligibility — if no lesson hours remain, the flow ends with a notification. If eligible, the customer selects a preferred date and time. The system checks real-time driver and car availability. If no slot is open, the customer is prompted to choose another time. Once a valid slot is confirmed, the system saves the reservation, assigns a driver and vehicle, sends an email confirmation, and logs the activity.</w:t>
      </w:r>
    </w:p>
    <w:p w:rsidRPr="00895C86" w:rsidR="007E12E6" w:rsidP="7BC1728E" w:rsidRDefault="007E12E6" w14:paraId="3597EC17" w14:textId="2AF50169">
      <w:pPr>
        <w:pStyle w:val="Normal"/>
        <w:suppressAutoHyphens/>
        <w:spacing w:before="240" w:beforeAutospacing="off" w:after="240" w:afterAutospacing="off" w:line="240" w:lineRule="auto"/>
      </w:pPr>
      <w:r w:rsidR="130671C9">
        <w:drawing>
          <wp:inline wp14:editId="6E28DAA3" wp14:anchorId="7A17D213">
            <wp:extent cx="2457450" cy="5781675"/>
            <wp:effectExtent l="0" t="0" r="0" b="0"/>
            <wp:docPr id="1343875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875997" name="Picture 1343875997"/>
                    <pic:cNvPicPr/>
                  </pic:nvPicPr>
                  <pic:blipFill>
                    <a:blip xmlns:r="http://schemas.openxmlformats.org/officeDocument/2006/relationships" r:embed="rId1774920419">
                      <a:extLst>
                        <a:ext uri="{28A0092B-C50C-407E-A947-70E740481C1C}">
                          <a14:useLocalDpi xmlns:a14="http://schemas.microsoft.com/office/drawing/2010/main"/>
                        </a:ext>
                      </a:extLst>
                    </a:blip>
                    <a:stretch>
                      <a:fillRect/>
                    </a:stretch>
                  </pic:blipFill>
                  <pic:spPr>
                    <a:xfrm rot="0">
                      <a:off x="0" y="0"/>
                      <a:ext cx="2457450" cy="5781675"/>
                    </a:xfrm>
                    <a:prstGeom prst="rect">
                      <a:avLst/>
                    </a:prstGeom>
                  </pic:spPr>
                </pic:pic>
              </a:graphicData>
            </a:graphic>
          </wp:inline>
        </w:drawing>
      </w:r>
    </w:p>
    <w:p w:rsidRPr="00895C86" w:rsidR="007E12E6" w:rsidP="7BC1728E" w:rsidRDefault="007E12E6" w14:paraId="65FC3FED" w14:textId="4ECF38DB">
      <w:pPr>
        <w:pStyle w:val="Normal"/>
        <w:suppressAutoHyphens/>
        <w:spacing w:before="240" w:beforeAutospacing="off" w:after="240" w:afterAutospacing="off" w:line="240" w:lineRule="auto"/>
      </w:pPr>
      <w:r w:rsidRPr="7BC1728E" w:rsidR="4B0C7579">
        <w:rPr>
          <w:rFonts w:ascii="Calibri" w:hAnsi="Calibri" w:eastAsia="Calibri" w:cs="Calibri"/>
          <w:b w:val="1"/>
          <w:bCs w:val="1"/>
          <w:noProof w:val="0"/>
          <w:sz w:val="22"/>
          <w:szCs w:val="22"/>
          <w:lang w:val="en-US"/>
        </w:rPr>
        <w:t>Activity Diagram 2: Take an Online Practice Test</w:t>
      </w:r>
    </w:p>
    <w:p w:rsidRPr="00895C86" w:rsidR="007E12E6" w:rsidP="7BC1728E" w:rsidRDefault="007E12E6" w14:paraId="06580837" w14:textId="3A6D6D4E">
      <w:pPr>
        <w:suppressAutoHyphens/>
        <w:spacing w:before="240" w:beforeAutospacing="off" w:after="240" w:afterAutospacing="off" w:line="240" w:lineRule="auto"/>
      </w:pPr>
      <w:r w:rsidRPr="7BC1728E" w:rsidR="4B0C7579">
        <w:rPr>
          <w:rFonts w:ascii="Calibri" w:hAnsi="Calibri" w:eastAsia="Calibri" w:cs="Calibri"/>
          <w:noProof w:val="0"/>
          <w:sz w:val="22"/>
          <w:szCs w:val="22"/>
          <w:lang w:val="en-US"/>
        </w:rPr>
        <w:t>The flow begins when the customer logs in and opens the Practice Tests section. The system verifies the customer's package includes online test access. If not, an access-denied message is shown and the flow ends. If access is granted, the customer selects a test. The system loads the questions. The customer completes and submits the test. The system calculates the score, records the result (test name, time taken, score, status), and updates the progress dashboard.</w:t>
      </w:r>
    </w:p>
    <w:p w:rsidRPr="00895C86" w:rsidR="007E12E6" w:rsidP="7BC1728E" w:rsidRDefault="007E12E6" w14:paraId="3B0FCFAE" w14:textId="34B33FB9">
      <w:pPr>
        <w:pStyle w:val="Normal"/>
        <w:suppressAutoHyphens/>
        <w:spacing w:before="240" w:beforeAutospacing="off" w:after="240" w:afterAutospacing="off" w:line="240" w:lineRule="auto"/>
      </w:pPr>
      <w:r w:rsidR="71C9A782">
        <w:drawing>
          <wp:inline wp14:editId="01AB033D" wp14:anchorId="1ED413F1">
            <wp:extent cx="2447925" cy="5943600"/>
            <wp:effectExtent l="0" t="0" r="0" b="0"/>
            <wp:docPr id="1682470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470392" name="Picture 1682470392"/>
                    <pic:cNvPicPr/>
                  </pic:nvPicPr>
                  <pic:blipFill>
                    <a:blip xmlns:r="http://schemas.openxmlformats.org/officeDocument/2006/relationships" r:embed="rId2059104359">
                      <a:extLst>
                        <a:ext uri="{28A0092B-C50C-407E-A947-70E740481C1C}">
                          <a14:useLocalDpi xmlns:a14="http://schemas.microsoft.com/office/drawing/2010/main"/>
                        </a:ext>
                      </a:extLst>
                    </a:blip>
                    <a:stretch>
                      <a:fillRect/>
                    </a:stretch>
                  </pic:blipFill>
                  <pic:spPr>
                    <a:xfrm>
                      <a:off x="0" y="0"/>
                      <a:ext cx="2447925" cy="5943600"/>
                    </a:xfrm>
                    <a:prstGeom prst="rect">
                      <a:avLst/>
                    </a:prstGeom>
                  </pic:spPr>
                </pic:pic>
              </a:graphicData>
            </a:graphic>
          </wp:inline>
        </w:drawing>
      </w:r>
    </w:p>
    <w:p w:rsidRPr="00895C86" w:rsidR="007E12E6" w:rsidP="0005783A" w:rsidRDefault="00895C86" w14:paraId="689F1A81" w14:textId="77777777">
      <w:pPr>
        <w:pStyle w:val="Heading3"/>
        <w:keepNext w:val="0"/>
        <w:keepLines w:val="0"/>
        <w:suppressAutoHyphens/>
      </w:pPr>
      <w:r w:rsidR="00895C86">
        <w:rPr/>
        <w:t>UML Sequence Diagram</w:t>
      </w:r>
    </w:p>
    <w:p w:rsidRPr="00895C86" w:rsidR="007E12E6" w:rsidP="7BC1728E" w:rsidRDefault="007E12E6" w14:paraId="4EF30DCA" w14:textId="687B9E01">
      <w:pPr>
        <w:suppressAutoHyphens/>
        <w:spacing w:before="240" w:beforeAutospacing="off" w:after="240" w:afterAutospacing="off" w:line="240" w:lineRule="auto"/>
      </w:pPr>
      <w:r w:rsidRPr="7BC1728E" w:rsidR="0258C80D">
        <w:rPr>
          <w:rFonts w:ascii="Calibri" w:hAnsi="Calibri" w:eastAsia="Calibri" w:cs="Calibri"/>
          <w:noProof w:val="0"/>
          <w:sz w:val="22"/>
          <w:szCs w:val="22"/>
          <w:lang w:val="en-US"/>
        </w:rPr>
        <w:t>The sequence diagram details the Make a Driving Lesson Reservation use case, showing time-ordered messages between three participants: Customer, DriverPass System, and Payment Gateway. The sequence begins with the customer submitting login credentials. The system validates them and returns a session token. The customer requests available reservation slots. The system queries the database and returns available times. The customer selects a slot and submits the reservation with payment details. The system sends a payment authorization request to the payment gateway, which returns an approval. The system then confirms the reservation, persists it to the database, and sends a confirmation email to the customer.</w:t>
      </w:r>
    </w:p>
    <w:p w:rsidRPr="00895C86" w:rsidR="007E12E6" w:rsidP="7BC1728E" w:rsidRDefault="007E12E6" w14:paraId="335659BA" w14:textId="74B35CC5">
      <w:pPr>
        <w:pStyle w:val="Normal"/>
        <w:suppressAutoHyphens/>
        <w:spacing w:before="240" w:beforeAutospacing="off" w:after="240" w:afterAutospacing="off" w:line="240" w:lineRule="auto"/>
      </w:pPr>
      <w:r w:rsidR="43E6141B">
        <w:drawing>
          <wp:inline wp14:editId="40EC2580" wp14:anchorId="2D6B516D">
            <wp:extent cx="5838825" cy="5848350"/>
            <wp:effectExtent l="0" t="0" r="0" b="0"/>
            <wp:docPr id="112570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703516" name="Picture 1125703516"/>
                    <pic:cNvPicPr/>
                  </pic:nvPicPr>
                  <pic:blipFill>
                    <a:blip xmlns:r="http://schemas.openxmlformats.org/officeDocument/2006/relationships" r:embed="rId2139583357">
                      <a:extLst>
                        <a:ext uri="{28A0092B-C50C-407E-A947-70E740481C1C}">
                          <a14:useLocalDpi xmlns:a14="http://schemas.microsoft.com/office/drawing/2010/main"/>
                        </a:ext>
                      </a:extLst>
                    </a:blip>
                    <a:stretch>
                      <a:fillRect/>
                    </a:stretch>
                  </pic:blipFill>
                  <pic:spPr>
                    <a:xfrm rot="0">
                      <a:off x="0" y="0"/>
                      <a:ext cx="5838825" cy="5848350"/>
                    </a:xfrm>
                    <a:prstGeom prst="rect">
                      <a:avLst/>
                    </a:prstGeom>
                  </pic:spPr>
                </pic:pic>
              </a:graphicData>
            </a:graphic>
          </wp:inline>
        </w:drawing>
      </w:r>
    </w:p>
    <w:p w:rsidRPr="00895C86" w:rsidR="007E12E6" w:rsidP="7BC1728E" w:rsidRDefault="007E12E6" w14:paraId="3FC6B42C" w14:textId="336789DD">
      <w:pPr>
        <w:pStyle w:val="Normal"/>
        <w:suppressAutoHyphens/>
        <w:spacing w:after="0" w:line="240" w:lineRule="auto"/>
        <w:rPr>
          <w:rFonts w:ascii="Calibri" w:hAnsi="Calibri" w:cs="Calibri"/>
          <w:i w:val="1"/>
          <w:iCs w:val="1"/>
        </w:rPr>
      </w:pPr>
    </w:p>
    <w:p w:rsidR="7BC1728E" w:rsidP="7BC1728E" w:rsidRDefault="7BC1728E" w14:paraId="0CFDE450" w14:textId="0FACDBF3">
      <w:pPr>
        <w:pStyle w:val="Normal"/>
        <w:spacing w:after="0" w:line="240" w:lineRule="auto"/>
        <w:rPr>
          <w:rFonts w:ascii="Calibri" w:hAnsi="Calibri" w:cs="Calibri"/>
          <w:i w:val="1"/>
          <w:iCs w:val="1"/>
        </w:rPr>
      </w:pPr>
    </w:p>
    <w:p w:rsidRPr="00895C86" w:rsidR="007E12E6" w:rsidP="0005783A" w:rsidRDefault="00895C86" w14:paraId="44FAD4D9" w14:textId="77777777">
      <w:pPr>
        <w:pStyle w:val="Heading3"/>
        <w:keepNext w:val="0"/>
        <w:keepLines w:val="0"/>
        <w:suppressAutoHyphens/>
      </w:pPr>
      <w:r w:rsidR="00895C86">
        <w:rPr/>
        <w:t>UML Class Diagram</w:t>
      </w:r>
    </w:p>
    <w:p w:rsidRPr="00895C86" w:rsidR="007E12E6" w:rsidP="7BC1728E" w:rsidRDefault="007E12E6" w14:paraId="23F12D10" w14:textId="63556898">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The class diagram defines the primary classes needed to implement the DriverPass system:</w:t>
      </w:r>
    </w:p>
    <w:p w:rsidRPr="00895C86" w:rsidR="007E12E6" w:rsidP="7BC1728E" w:rsidRDefault="007E12E6" w14:paraId="371DB4FA" w14:textId="70C5546A">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User (abstract): userID, firstName, lastName, email, passwordHash, role, isActive. Extended by Customer, Secretary, ITOfficer, and Owner.</w:t>
      </w:r>
    </w:p>
    <w:p w:rsidRPr="00895C86" w:rsidR="007E12E6" w:rsidP="7BC1728E" w:rsidRDefault="007E12E6" w14:paraId="74A47963" w14:textId="6A7E723B">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Customer: packageID, address, phone, state, pickupLocation, creditCardLast4. Associated with 0..* Reservation and 0..* TestResult.</w:t>
      </w:r>
    </w:p>
    <w:p w:rsidRPr="00895C86" w:rsidR="007E12E6" w:rsidP="7BC1728E" w:rsidRDefault="007E12E6" w14:paraId="42374FCF" w14:textId="4B00DA5B">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Reservation: reservationID, customerID, driverID, carID, date, startTime, endTime, status, createdBy, modifiedBy. Associated with one Driver and one Car.</w:t>
      </w:r>
    </w:p>
    <w:p w:rsidRPr="00895C86" w:rsidR="007E12E6" w:rsidP="7BC1728E" w:rsidRDefault="007E12E6" w14:paraId="5CB6EA44" w14:textId="4BC04F14">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Driver: driverID, name, licenseNumber, isAvailable. Associated with 0..* Reservation and 0..* LessonNote.</w:t>
      </w:r>
    </w:p>
    <w:p w:rsidRPr="00895C86" w:rsidR="007E12E6" w:rsidP="7BC1728E" w:rsidRDefault="007E12E6" w14:paraId="753D55DF" w14:textId="0AE080D5">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Car: carID, make, model, year, licensePlate, isAvailable. Associated with 0..* Reservation.</w:t>
      </w:r>
    </w:p>
    <w:p w:rsidRPr="00895C86" w:rsidR="007E12E6" w:rsidP="7BC1728E" w:rsidRDefault="007E12E6" w14:paraId="0300F308" w14:textId="433EA756">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TrainingPackage: packageID, name, drivingHours, includesOnlineAccess, price, isActive.</w:t>
      </w:r>
    </w:p>
    <w:p w:rsidRPr="00895C86" w:rsidR="007E12E6" w:rsidP="7BC1728E" w:rsidRDefault="007E12E6" w14:paraId="2BAD1DCE" w14:textId="18FCAC12">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PracticeTest: testID, title, questions, passingScore. Associated with 0..* TestResult.</w:t>
      </w:r>
    </w:p>
    <w:p w:rsidRPr="00895C86" w:rsidR="007E12E6" w:rsidP="7BC1728E" w:rsidRDefault="007E12E6" w14:paraId="23E58EF4" w14:textId="2766B9DC">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TestResult: resultID, customerID, testID, score, timeTaken, status, completedAt.</w:t>
      </w:r>
    </w:p>
    <w:p w:rsidRPr="00895C86" w:rsidR="007E12E6" w:rsidP="7BC1728E" w:rsidRDefault="007E12E6" w14:paraId="64F21B72" w14:textId="3076F1F4">
      <w:pPr>
        <w:suppressAutoHyphens/>
        <w:spacing w:before="240" w:beforeAutospacing="off" w:after="240" w:afterAutospacing="off" w:line="240" w:lineRule="auto"/>
      </w:pPr>
      <w:r w:rsidRPr="7BC1728E" w:rsidR="63DD9C56">
        <w:rPr>
          <w:rFonts w:ascii="Calibri" w:hAnsi="Calibri" w:eastAsia="Calibri" w:cs="Calibri"/>
          <w:noProof w:val="0"/>
          <w:sz w:val="22"/>
          <w:szCs w:val="22"/>
          <w:lang w:val="en-US"/>
        </w:rPr>
        <w:t>LessonNote: noteID, reservationID, driverID, startHour, endHour, comments.</w:t>
      </w:r>
    </w:p>
    <w:p w:rsidRPr="00895C86" w:rsidR="007E12E6" w:rsidP="7BC1728E" w:rsidRDefault="007E12E6" w14:paraId="3C7CD5F7" w14:textId="3B559327">
      <w:pPr>
        <w:pStyle w:val="Normal"/>
        <w:suppressAutoHyphens/>
        <w:spacing w:before="240" w:beforeAutospacing="off" w:after="240" w:afterAutospacing="off" w:line="240" w:lineRule="auto"/>
      </w:pPr>
      <w:r w:rsidR="707C4424">
        <w:drawing>
          <wp:inline wp14:editId="0B479EEB" wp14:anchorId="1379AD8B">
            <wp:extent cx="5943600" cy="5715000"/>
            <wp:effectExtent l="0" t="0" r="0" b="0"/>
            <wp:docPr id="145145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454272" name="Picture 1451454272"/>
                    <pic:cNvPicPr/>
                  </pic:nvPicPr>
                  <pic:blipFill>
                    <a:blip xmlns:r="http://schemas.openxmlformats.org/officeDocument/2006/relationships" r:embed="rId1079072167">
                      <a:extLst>
                        <a:ext uri="{28A0092B-C50C-407E-A947-70E740481C1C}">
                          <a14:useLocalDpi xmlns:a14="http://schemas.microsoft.com/office/drawing/2010/main"/>
                        </a:ext>
                      </a:extLst>
                    </a:blip>
                    <a:stretch>
                      <a:fillRect/>
                    </a:stretch>
                  </pic:blipFill>
                  <pic:spPr>
                    <a:xfrm>
                      <a:off x="0" y="0"/>
                      <a:ext cx="5943600" cy="5715000"/>
                    </a:xfrm>
                    <a:prstGeom prst="rect">
                      <a:avLst/>
                    </a:prstGeom>
                  </pic:spPr>
                </pic:pic>
              </a:graphicData>
            </a:graphic>
          </wp:inline>
        </w:drawing>
      </w:r>
    </w:p>
    <w:p w:rsidRPr="00895C86" w:rsidR="007E12E6" w:rsidP="0005783A" w:rsidRDefault="00895C86" w14:paraId="1C292E16" w14:textId="77777777">
      <w:pPr>
        <w:pStyle w:val="Heading2"/>
      </w:pPr>
      <w:r w:rsidR="00895C86">
        <w:rPr/>
        <w:t>Technical Requirements</w:t>
      </w:r>
    </w:p>
    <w:p w:rsidR="4A2F1517" w:rsidP="7BC1728E" w:rsidRDefault="4A2F1517" w14:paraId="3AF57463" w14:textId="1BBA50EB">
      <w:pPr>
        <w:spacing w:before="240" w:beforeAutospacing="off" w:after="240" w:afterAutospacing="off"/>
      </w:pPr>
      <w:r w:rsidRPr="7BC1728E" w:rsidR="4A2F1517">
        <w:rPr>
          <w:rFonts w:ascii="Calibri" w:hAnsi="Calibri" w:eastAsia="Calibri" w:cs="Calibri"/>
          <w:b w:val="1"/>
          <w:bCs w:val="1"/>
          <w:noProof w:val="0"/>
          <w:sz w:val="22"/>
          <w:szCs w:val="22"/>
          <w:lang w:val="en-US"/>
        </w:rPr>
        <w:t>Hardware Requirements</w:t>
      </w:r>
    </w:p>
    <w:p w:rsidR="4A2F1517" w:rsidP="7BC1728E" w:rsidRDefault="4A2F1517" w14:paraId="0CC2B10D" w14:textId="6CA9A5F9">
      <w:pPr>
        <w:spacing w:before="240" w:beforeAutospacing="off" w:after="240" w:afterAutospacing="off"/>
      </w:pPr>
      <w:r w:rsidRPr="7BC1728E" w:rsidR="4A2F1517">
        <w:rPr>
          <w:rFonts w:ascii="Calibri" w:hAnsi="Calibri" w:eastAsia="Calibri" w:cs="Calibri"/>
          <w:noProof w:val="0"/>
          <w:sz w:val="22"/>
          <w:szCs w:val="22"/>
          <w:lang w:val="en-US"/>
        </w:rPr>
        <w:t>The DriverPass system requires no on-premises server hardware. All compute, storage, and networking resources will be provisioned through a cloud hosting provider such as AWS, Azure, or Google Cloud. The provider must supply scalable virtual machine instances capable of handling at least 100 concurrent users, load balancers to distribute traffic, and managed database instances with automated failover. Client-side hardware requires only a device capable of running a modern web browser.</w:t>
      </w:r>
    </w:p>
    <w:p w:rsidR="4A2F1517" w:rsidP="7BC1728E" w:rsidRDefault="4A2F1517" w14:paraId="40DC20FF" w14:textId="090F9EDA">
      <w:pPr>
        <w:spacing w:before="240" w:beforeAutospacing="off" w:after="240" w:afterAutospacing="off"/>
      </w:pPr>
      <w:r w:rsidRPr="7BC1728E" w:rsidR="4A2F1517">
        <w:rPr>
          <w:rFonts w:ascii="Calibri" w:hAnsi="Calibri" w:eastAsia="Calibri" w:cs="Calibri"/>
          <w:b w:val="1"/>
          <w:bCs w:val="1"/>
          <w:noProof w:val="0"/>
          <w:sz w:val="22"/>
          <w:szCs w:val="22"/>
          <w:lang w:val="en-US"/>
        </w:rPr>
        <w:t>Software Requirements</w:t>
      </w:r>
    </w:p>
    <w:p w:rsidR="4A2F1517" w:rsidP="7BC1728E" w:rsidRDefault="4A2F1517" w14:paraId="11BAC400" w14:textId="772585F5">
      <w:pPr>
        <w:spacing w:before="240" w:beforeAutospacing="off" w:after="240" w:afterAutospacing="off"/>
      </w:pPr>
      <w:r w:rsidRPr="7BC1728E" w:rsidR="4A2F1517">
        <w:rPr>
          <w:rFonts w:ascii="Calibri" w:hAnsi="Calibri" w:eastAsia="Calibri" w:cs="Calibri"/>
          <w:noProof w:val="0"/>
          <w:sz w:val="22"/>
          <w:szCs w:val="22"/>
          <w:lang w:val="en-US"/>
        </w:rPr>
        <w:t>Server side: a Linux-based OS on cloud instances, a web application framework (Java Spring Boot or Node.js), and a relational database management system (MySQL or PostgreSQL). The application must expose REST API endpoints for DMV integration and browser/mobile clients. Client side: support for the latest two versions of Chrome, Firefox, Safari, and Edge with no additional software installation required.</w:t>
      </w:r>
    </w:p>
    <w:p w:rsidR="4A2F1517" w:rsidP="7BC1728E" w:rsidRDefault="4A2F1517" w14:paraId="0FC00842" w14:textId="374B2C75">
      <w:pPr>
        <w:spacing w:before="240" w:beforeAutospacing="off" w:after="240" w:afterAutospacing="off"/>
      </w:pPr>
      <w:r w:rsidRPr="7BC1728E" w:rsidR="4A2F1517">
        <w:rPr>
          <w:rFonts w:ascii="Calibri" w:hAnsi="Calibri" w:eastAsia="Calibri" w:cs="Calibri"/>
          <w:b w:val="1"/>
          <w:bCs w:val="1"/>
          <w:noProof w:val="0"/>
          <w:sz w:val="22"/>
          <w:szCs w:val="22"/>
          <w:lang w:val="en-US"/>
        </w:rPr>
        <w:t>Security Infrastructure</w:t>
      </w:r>
    </w:p>
    <w:p w:rsidR="4A2F1517" w:rsidP="7BC1728E" w:rsidRDefault="4A2F1517" w14:paraId="0B39879D" w14:textId="4F0104AF">
      <w:pPr>
        <w:spacing w:before="240" w:beforeAutospacing="off" w:after="240" w:afterAutospacing="off"/>
      </w:pPr>
      <w:r w:rsidRPr="7BC1728E" w:rsidR="4A2F1517">
        <w:rPr>
          <w:rFonts w:ascii="Calibri" w:hAnsi="Calibri" w:eastAsia="Calibri" w:cs="Calibri"/>
          <w:noProof w:val="0"/>
          <w:sz w:val="22"/>
          <w:szCs w:val="22"/>
          <w:lang w:val="en-US"/>
        </w:rPr>
        <w:t>All data in transit must be encrypted via HTTPS (TLS 1.2 or higher). Passwords must be hashed using bcrypt. Credit card data must be handled through a PCI DSS-compliant third-party payment gateway such as Stripe or Braintree — raw card numbers must never be stored in the DriverPass database. Role-based access control must be enforced at the API layer. Accounts must lock after three consecutive failed login attempts. Sessions must expire after 30 minutes of inactivity.</w:t>
      </w:r>
    </w:p>
    <w:p w:rsidR="4A2F1517" w:rsidP="7BC1728E" w:rsidRDefault="4A2F1517" w14:paraId="4F1FC0E3" w14:textId="1350E31D">
      <w:pPr>
        <w:spacing w:before="240" w:beforeAutospacing="off" w:after="240" w:afterAutospacing="off"/>
      </w:pPr>
      <w:r w:rsidRPr="7BC1728E" w:rsidR="4A2F1517">
        <w:rPr>
          <w:rFonts w:ascii="Calibri" w:hAnsi="Calibri" w:eastAsia="Calibri" w:cs="Calibri"/>
          <w:b w:val="1"/>
          <w:bCs w:val="1"/>
          <w:noProof w:val="0"/>
          <w:sz w:val="22"/>
          <w:szCs w:val="22"/>
          <w:lang w:val="en-US"/>
        </w:rPr>
        <w:t>Integration and Tools</w:t>
      </w:r>
    </w:p>
    <w:p w:rsidR="4A2F1517" w:rsidP="7BC1728E" w:rsidRDefault="4A2F1517" w14:paraId="4DDE4674" w14:textId="3F867A73">
      <w:pPr>
        <w:spacing w:before="240" w:beforeAutospacing="off" w:after="240" w:afterAutospacing="off"/>
      </w:pPr>
      <w:r w:rsidRPr="7BC1728E" w:rsidR="4A2F1517">
        <w:rPr>
          <w:rFonts w:ascii="Calibri" w:hAnsi="Calibri" w:eastAsia="Calibri" w:cs="Calibri"/>
          <w:noProof w:val="0"/>
          <w:sz w:val="22"/>
          <w:szCs w:val="22"/>
          <w:lang w:val="en-US"/>
        </w:rPr>
        <w:t>DMV integration will be implemented via REST or SOAP API. An email service provider such as SendGrid or AWS SES will handle confirmation and password-reset emails. Report export requires server-side PDF generation and Excel export libraries.</w:t>
      </w:r>
    </w:p>
    <w:p w:rsidR="4A2F1517" w:rsidP="7BC1728E" w:rsidRDefault="4A2F1517" w14:paraId="1E96BB99" w14:textId="715B2887">
      <w:pPr>
        <w:spacing w:before="240" w:beforeAutospacing="off" w:after="240" w:afterAutospacing="off"/>
      </w:pPr>
      <w:r w:rsidRPr="7BC1728E" w:rsidR="4A2F1517">
        <w:rPr>
          <w:rFonts w:ascii="Calibri" w:hAnsi="Calibri" w:eastAsia="Calibri" w:cs="Calibri"/>
          <w:b w:val="1"/>
          <w:bCs w:val="1"/>
          <w:noProof w:val="0"/>
          <w:sz w:val="22"/>
          <w:szCs w:val="22"/>
          <w:lang w:val="en-US"/>
        </w:rPr>
        <w:t>Infrastructure and Deployment</w:t>
      </w:r>
    </w:p>
    <w:p w:rsidR="4A2F1517" w:rsidP="7BC1728E" w:rsidRDefault="4A2F1517" w14:paraId="69B7E786" w14:textId="4F49C0B1">
      <w:pPr>
        <w:spacing w:before="240" w:beforeAutospacing="off" w:after="240" w:afterAutospacing="off"/>
      </w:pPr>
      <w:r w:rsidRPr="7BC1728E" w:rsidR="4A2F1517">
        <w:rPr>
          <w:rFonts w:ascii="Calibri" w:hAnsi="Calibri" w:eastAsia="Calibri" w:cs="Calibri"/>
          <w:noProof w:val="0"/>
          <w:sz w:val="22"/>
          <w:szCs w:val="22"/>
          <w:lang w:val="en-US"/>
        </w:rPr>
        <w:t xml:space="preserve">The system will be deployed with auto-scaling enabled for peak usage. Automated daily backups will be managed by the cloud provider. A CDN will serve static assets to reduce latency. Application and security logs will be centralized for audit and monitoring. A 99.9% uptime SLA is </w:t>
      </w:r>
      <w:r w:rsidRPr="7BC1728E" w:rsidR="4A2F1517">
        <w:rPr>
          <w:rFonts w:ascii="Calibri" w:hAnsi="Calibri" w:eastAsia="Calibri" w:cs="Calibri"/>
          <w:noProof w:val="0"/>
          <w:sz w:val="22"/>
          <w:szCs w:val="22"/>
          <w:lang w:val="en-US"/>
        </w:rPr>
        <w:t>required</w:t>
      </w:r>
      <w:r w:rsidRPr="7BC1728E" w:rsidR="4A2F1517">
        <w:rPr>
          <w:rFonts w:ascii="Calibri" w:hAnsi="Calibri" w:eastAsia="Calibri" w:cs="Calibri"/>
          <w:noProof w:val="0"/>
          <w:sz w:val="22"/>
          <w:szCs w:val="22"/>
          <w:lang w:val="en-US"/>
        </w:rPr>
        <w:t xml:space="preserve"> from the cloud provider.</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8014B"/>
    <w:rsid w:val="009C0C32"/>
    <w:rsid w:val="00AE52D4"/>
    <w:rsid w:val="00E0362B"/>
    <w:rsid w:val="0258C80D"/>
    <w:rsid w:val="0ACAAC84"/>
    <w:rsid w:val="110CE874"/>
    <w:rsid w:val="1251A969"/>
    <w:rsid w:val="130671C9"/>
    <w:rsid w:val="1B1855C7"/>
    <w:rsid w:val="1CD8510F"/>
    <w:rsid w:val="1D558F4C"/>
    <w:rsid w:val="3DFA282E"/>
    <w:rsid w:val="43E6141B"/>
    <w:rsid w:val="46620D2C"/>
    <w:rsid w:val="4A2F1517"/>
    <w:rsid w:val="4AEF22F8"/>
    <w:rsid w:val="4B0C7579"/>
    <w:rsid w:val="4B6F73FC"/>
    <w:rsid w:val="5864DF7B"/>
    <w:rsid w:val="63A9EBAC"/>
    <w:rsid w:val="63DD9C56"/>
    <w:rsid w:val="64D84B84"/>
    <w:rsid w:val="6672AF03"/>
    <w:rsid w:val="707C4424"/>
    <w:rsid w:val="70B4C98C"/>
    <w:rsid w:val="71C9A782"/>
    <w:rsid w:val="7302EC97"/>
    <w:rsid w:val="77503749"/>
    <w:rsid w:val="7BC1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Spacing">
    <w:uiPriority w:val="1"/>
    <w:name w:val="No Spacing"/>
    <w:qFormat/>
    <w:rsid w:val="7BC172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47186631" /><Relationship Type="http://schemas.openxmlformats.org/officeDocument/2006/relationships/image" Target="/media/image3.png" Id="rId1774920419" /><Relationship Type="http://schemas.openxmlformats.org/officeDocument/2006/relationships/image" Target="/media/image4.png" Id="rId2059104359" /><Relationship Type="http://schemas.openxmlformats.org/officeDocument/2006/relationships/image" Target="/media/image5.png" Id="rId2139583357" /><Relationship Type="http://schemas.openxmlformats.org/officeDocument/2006/relationships/image" Target="/media/image6.png" Id="rId107907216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Cedotal, Peyton</lastModifiedBy>
  <revision>4</revision>
  <dcterms:created xsi:type="dcterms:W3CDTF">2020-01-15T13:21:00.0000000Z</dcterms:created>
  <dcterms:modified xsi:type="dcterms:W3CDTF">2026-02-22T19:41:51.0008571Z</dcterms:modified>
</coreProperties>
</file>