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Database Specificatie Tabel</w:t>
      </w:r>
    </w:p>
    <w:p>
      <w:pPr>
        <w:spacing w:after="120"/>
        <w:jc w:val="center"/>
      </w:pPr>
      <w:r>
        <w:rPr>
          <w:sz w:val="22"/>
          <w:szCs w:val="22"/>
        </w:rPr>
        <w:t xml:space="preserve">Database Jamin - BE-opdracht 01</w:t>
      </w:r>
    </w:p>
    <w:p>
      <w:pPr>
        <w:pBdr>
          <w:bottom w:val="single" w:color="999999" w:sz="6" w:space="8"/>
        </w:pBdr>
        <w:spacing w:after="320"/>
        <w:jc w:val="center"/>
      </w:pPr>
      <w:r>
        <w:rPr>
          <w:sz w:val="22"/>
          <w:szCs w:val="22"/>
        </w:rPr>
        <w:t xml:space="preserve">Klas IO-SD-2509 - Oussama - studentnummer 334799</w:t>
      </w:r>
    </w:p>
    <w:p>
      <w:pPr>
        <w:spacing w:after="200"/>
      </w:pPr>
      <w:r>
        <w:rPr>
          <w:sz w:val="20"/>
          <w:szCs w:val="20"/>
        </w:rPr>
        <w:t xml:space="preserve">Alle tabellen bevatten de systeemvelden IsActief, Opmerkingen, DatumAangemaakt en DatumGewijzigd. De stamtabellen staan eerst, daarna de koppeltabellen.</w:t>
      </w:r>
    </w:p>
    <w:p>
      <w:pPr>
        <w:pStyle w:val="Heading2"/>
        <w:spacing w:after="80" w:before="320"/>
      </w:pPr>
      <w:r>
        <w:t xml:space="preserve">Tabelnaam: Product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alle producten van Jamin.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het product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Barcode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EAN-13 barcode van het product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Allergeen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alle allergenen die in producten kunnen voorkomen.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het allergeen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Toelichting op het allergeen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Leverancier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de leveranciers die aan het magazijn leveren.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de leverancier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ContactPersoon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Contactpersoon bij de leverancier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LeverancierNummer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Leveranciersnummer, bijvoorbeeld L1029384719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Mobiel nummer, bijvoorbeeld 06-28493827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Magazijn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met de producten die in het magazijn aanwezig zijn.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VerpakkingsEenheid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Verpakkingseenheid in kilogram,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AantalAanwezig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 aanwezig in het magazijn,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ProductPerAllergeen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tussen Product en Allergeen.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AllergeenId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Allergeen(Id),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ProductPerLeverancier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tussen Leverancier en Product met de leveringen.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Leverancier(Id),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DatumLevering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 waarop het product is geleverd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Geleverd aantal,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DatumEerstVolgendeLevering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Verwachte eerstvolgende leveringsdatum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Specificatie Tabel - Jamin</dc:title>
  <dc:creator>Oussama</dc:creator>
  <cp:lastModifiedBy>Un-named</cp:lastModifiedBy>
  <cp:revision>1</cp:revision>
  <dcterms:created xsi:type="dcterms:W3CDTF">2026-09-17T13:02:55.468Z</dcterms:created>
  <dcterms:modified xsi:type="dcterms:W3CDTF">2026-09-17T13:02:55.468Z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