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1FAC0A" w14:textId="77777777" w:rsidR="00000000" w:rsidRPr="004C12DD" w:rsidRDefault="00006AD9">
      <w:pPr>
        <w:shd w:val="clear" w:color="auto" w:fill="E6EDFF"/>
        <w:jc w:val="right"/>
        <w:divId w:val="885919480"/>
        <w:rPr>
          <w:rFonts w:ascii="Arial" w:eastAsia="Times New Roman" w:hAnsi="Arial" w:cs="Arial"/>
          <w:vanish/>
          <w:sz w:val="16"/>
          <w:szCs w:val="16"/>
        </w:rPr>
      </w:pPr>
      <w:hyperlink r:id="rId4" w:history="1">
        <w:r w:rsidRPr="004C12DD">
          <w:rPr>
            <w:rFonts w:ascii="Arial" w:eastAsia="Times New Roman" w:hAnsi="Arial" w:cs="Arial"/>
            <w:vanish/>
            <w:color w:val="008080"/>
            <w:sz w:val="16"/>
            <w:szCs w:val="16"/>
          </w:rPr>
          <w:t>PDF-faylidagi rasmiy manba</w:t>
        </w:r>
      </w:hyperlink>
    </w:p>
    <w:p w14:paraId="2117EAE7" w14:textId="77777777" w:rsidR="00000000" w:rsidRPr="004C12DD" w:rsidRDefault="00006AD9">
      <w:pPr>
        <w:shd w:val="clear" w:color="auto" w:fill="FFFFFF"/>
        <w:jc w:val="center"/>
        <w:divId w:val="885919480"/>
        <w:rPr>
          <w:rFonts w:eastAsia="Times New Roman"/>
          <w:caps/>
          <w:color w:val="000080"/>
          <w:lang w:val="en-US"/>
        </w:rPr>
      </w:pPr>
      <w:r w:rsidRPr="004C12DD">
        <w:rPr>
          <w:rFonts w:eastAsia="Times New Roman"/>
          <w:caps/>
          <w:color w:val="000080"/>
          <w:lang w:val="en-US"/>
        </w:rPr>
        <w:t>O‘zbekiston Respublikasi Vazirlar Mahkamasining</w:t>
      </w:r>
    </w:p>
    <w:p w14:paraId="2D9B6FB8" w14:textId="77777777" w:rsidR="00000000" w:rsidRPr="004C12DD" w:rsidRDefault="00006AD9">
      <w:pPr>
        <w:shd w:val="clear" w:color="auto" w:fill="FFFFFF"/>
        <w:jc w:val="center"/>
        <w:divId w:val="885919480"/>
        <w:rPr>
          <w:rFonts w:eastAsia="Times New Roman"/>
          <w:caps/>
          <w:color w:val="000080"/>
          <w:lang w:val="en-US"/>
        </w:rPr>
      </w:pPr>
      <w:r w:rsidRPr="004C12DD">
        <w:rPr>
          <w:rFonts w:eastAsia="Times New Roman"/>
          <w:caps/>
          <w:color w:val="000080"/>
          <w:lang w:val="en-US"/>
        </w:rPr>
        <w:t>qarori</w:t>
      </w:r>
    </w:p>
    <w:p w14:paraId="3F19AA7A" w14:textId="77777777" w:rsidR="00000000" w:rsidRPr="004C12DD" w:rsidRDefault="00006AD9">
      <w:pPr>
        <w:shd w:val="clear" w:color="auto" w:fill="FFFFFF"/>
        <w:jc w:val="center"/>
        <w:divId w:val="1473401300"/>
        <w:rPr>
          <w:rFonts w:eastAsia="Times New Roman"/>
          <w:b/>
          <w:bCs/>
          <w:caps/>
          <w:color w:val="000080"/>
          <w:lang w:val="en-US"/>
        </w:rPr>
      </w:pPr>
      <w:r w:rsidRPr="004C12DD">
        <w:rPr>
          <w:rFonts w:eastAsia="Times New Roman"/>
          <w:b/>
          <w:bCs/>
          <w:caps/>
          <w:color w:val="000080"/>
          <w:lang w:val="en-US"/>
        </w:rPr>
        <w:t>Davlat daromadiga o‘tkaziladigan mol-mulkni olib qo‘yish, sotish yoki yo‘q qilib tashlash tartibini takomillashtirish to‘g‘risida</w:t>
      </w:r>
    </w:p>
    <w:p w14:paraId="56ADF2D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“Sud hujjatlari va boshqa organlar hujjatlarini ijro etish to‘g‘risida”gi O‘zbekiston Respublikasi </w:t>
      </w:r>
      <w:hyperlink r:id="rId5" w:history="1">
        <w:r w:rsidRPr="004C12DD">
          <w:rPr>
            <w:rFonts w:eastAsia="Times New Roman"/>
            <w:color w:val="008080"/>
            <w:lang w:val="en-US"/>
          </w:rPr>
          <w:t>Qonuniga</w:t>
        </w:r>
      </w:hyperlink>
      <w:r w:rsidRPr="004C12DD">
        <w:rPr>
          <w:rFonts w:eastAsia="Times New Roman"/>
          <w:color w:val="000000"/>
          <w:lang w:val="en-US"/>
        </w:rPr>
        <w:t xml:space="preserve"> muvofiq va davlat daromadiga o‘tkaziladigan mol-mulkni nazorat qilish, hisobga olish va sotish, shuningdek pul mablag‘larini hisobga olish tartibini takomillashtirish maqsadida Vazirlar Mahkamasi qaror qiladi:</w:t>
      </w:r>
    </w:p>
    <w:p w14:paraId="6A4A3137"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 Davlat daromadiga o</w:t>
      </w:r>
      <w:r w:rsidRPr="004C12DD">
        <w:rPr>
          <w:rFonts w:eastAsia="Times New Roman"/>
          <w:color w:val="000000"/>
          <w:lang w:val="en-US"/>
        </w:rPr>
        <w:t xml:space="preserve">‘tkaziladigan mol-mulkni olib qo‘yish, sotish yoki yo‘q qilib tashlash tartibi to‘g‘risidagi nizom </w:t>
      </w:r>
      <w:hyperlink r:id="rId6" w:anchor="-1498885" w:history="1">
        <w:r w:rsidRPr="004C12DD">
          <w:rPr>
            <w:rFonts w:eastAsia="Times New Roman"/>
            <w:color w:val="008080"/>
            <w:lang w:val="en-US"/>
          </w:rPr>
          <w:t>1-ilovaga</w:t>
        </w:r>
      </w:hyperlink>
      <w:r w:rsidRPr="004C12DD">
        <w:rPr>
          <w:rFonts w:eastAsia="Times New Roman"/>
          <w:color w:val="000000"/>
          <w:lang w:val="en-US"/>
        </w:rPr>
        <w:t xml:space="preserve"> muvofiq tasdiqlansin. </w:t>
      </w:r>
    </w:p>
    <w:p w14:paraId="3B4F08A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2. Vazirlar Mahkamasining 2006-yil 21-yanvardagi 8-son qarori bila</w:t>
      </w:r>
      <w:r w:rsidRPr="004C12DD">
        <w:rPr>
          <w:rFonts w:eastAsia="Times New Roman"/>
          <w:color w:val="000000"/>
          <w:lang w:val="en-US"/>
        </w:rPr>
        <w:t xml:space="preserve">n tasdiqlangan Egasiz turar joylarni aniqlash, ularni hisobga olish va davlat mulkiga o‘tkazish tartibi to‘g‘risidagi nizomning 14-bandi </w:t>
      </w:r>
      <w:hyperlink r:id="rId7" w:anchor="-994696" w:history="1">
        <w:r w:rsidRPr="004C12DD">
          <w:rPr>
            <w:rFonts w:eastAsia="Times New Roman"/>
            <w:color w:val="008080"/>
            <w:lang w:val="en-US"/>
          </w:rPr>
          <w:t xml:space="preserve">ikkinchi xatboshi </w:t>
        </w:r>
      </w:hyperlink>
      <w:r w:rsidRPr="004C12DD">
        <w:rPr>
          <w:rFonts w:eastAsia="Times New Roman"/>
          <w:color w:val="000000"/>
          <w:lang w:val="en-US"/>
        </w:rPr>
        <w:t>(O‘zbekiston Respublikas</w:t>
      </w:r>
      <w:r w:rsidRPr="004C12DD">
        <w:rPr>
          <w:rFonts w:eastAsia="Times New Roman"/>
          <w:color w:val="000000"/>
          <w:lang w:val="en-US"/>
        </w:rPr>
        <w:t xml:space="preserve">i QT, 2006-y., 1-son, 4-modda) chiqarib tashlansin. </w:t>
      </w:r>
    </w:p>
    <w:p w14:paraId="620B2024"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 xml:space="preserve">3. O‘zbekiston Respublikasi Hukumatining </w:t>
      </w:r>
      <w:hyperlink r:id="rId8" w:anchor="-1499664" w:history="1">
        <w:r w:rsidRPr="004C12DD">
          <w:rPr>
            <w:rFonts w:eastAsia="Times New Roman"/>
            <w:color w:val="008080"/>
          </w:rPr>
          <w:t xml:space="preserve">2-ilovaga </w:t>
        </w:r>
      </w:hyperlink>
      <w:r w:rsidRPr="004C12DD">
        <w:rPr>
          <w:rFonts w:eastAsia="Times New Roman"/>
          <w:color w:val="000000"/>
        </w:rPr>
        <w:t>muvofiq ayrim qarorlari o‘z kuchini yo‘qotgan deb hisoblansin.</w:t>
      </w:r>
    </w:p>
    <w:p w14:paraId="5FDCF77E"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 xml:space="preserve">4. Vazirliklar va idoralar bir </w:t>
      </w:r>
      <w:r w:rsidRPr="004C12DD">
        <w:rPr>
          <w:rFonts w:eastAsia="Times New Roman"/>
          <w:color w:val="000000"/>
        </w:rPr>
        <w:t>oy muddatda o‘z idoraviy normativ-huquqiy hujjatlarini ushbu qarorga muvofiqlashtirsinlar.</w:t>
      </w:r>
    </w:p>
    <w:p w14:paraId="3B0F84A0"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 xml:space="preserve">5. Mazkur qarorning bajarilishini nazorat qilish O‘zbekiston Respublikasi Bosh vazirining birinchi o‘rinbosari R.S. Azimov zimmasiga yuklansin. </w:t>
      </w:r>
    </w:p>
    <w:p w14:paraId="4430EFDB" w14:textId="77777777" w:rsidR="00000000" w:rsidRPr="004C12DD" w:rsidRDefault="00006AD9">
      <w:pPr>
        <w:shd w:val="clear" w:color="auto" w:fill="FFFFFF"/>
        <w:jc w:val="center"/>
        <w:divId w:val="1059983135"/>
        <w:rPr>
          <w:rFonts w:eastAsia="Times New Roman"/>
          <w:color w:val="000080"/>
          <w:sz w:val="22"/>
          <w:szCs w:val="22"/>
          <w:lang w:val="en-US"/>
        </w:rPr>
      </w:pPr>
      <w:r w:rsidRPr="004C12DD">
        <w:rPr>
          <w:rFonts w:eastAsia="Times New Roman"/>
          <w:color w:val="000080"/>
          <w:sz w:val="22"/>
          <w:szCs w:val="22"/>
          <w:lang w:val="en-US"/>
        </w:rPr>
        <w:t>Vazirlar Mahkamasining 2009-yil 15-iyuldagi 200-son</w:t>
      </w:r>
      <w:hyperlink r:id="rId9" w:history="1">
        <w:r w:rsidRPr="004C12DD">
          <w:rPr>
            <w:rFonts w:eastAsia="Times New Roman"/>
            <w:color w:val="008080"/>
            <w:sz w:val="22"/>
            <w:szCs w:val="22"/>
            <w:lang w:val="en-US"/>
          </w:rPr>
          <w:t xml:space="preserve"> qaroriga</w:t>
        </w:r>
        <w:r w:rsidRPr="004C12DD">
          <w:rPr>
            <w:rFonts w:eastAsia="Times New Roman"/>
            <w:color w:val="008080"/>
            <w:sz w:val="22"/>
            <w:szCs w:val="22"/>
            <w:lang w:val="en-US"/>
          </w:rPr>
          <w:br/>
        </w:r>
      </w:hyperlink>
      <w:r w:rsidRPr="004C12DD">
        <w:rPr>
          <w:rFonts w:eastAsia="Times New Roman"/>
          <w:color w:val="000080"/>
          <w:sz w:val="22"/>
          <w:szCs w:val="22"/>
          <w:lang w:val="en-US"/>
        </w:rPr>
        <w:t xml:space="preserve">1-ILOVA </w:t>
      </w:r>
    </w:p>
    <w:p w14:paraId="246E8A77" w14:textId="77777777" w:rsidR="00000000" w:rsidRPr="004C12DD" w:rsidRDefault="00006AD9">
      <w:pPr>
        <w:shd w:val="clear" w:color="auto" w:fill="FFFFFF"/>
        <w:jc w:val="center"/>
        <w:divId w:val="903415329"/>
        <w:rPr>
          <w:rFonts w:eastAsia="Times New Roman"/>
          <w:b/>
          <w:bCs/>
          <w:color w:val="000080"/>
          <w:lang w:val="en-US"/>
        </w:rPr>
      </w:pPr>
      <w:r w:rsidRPr="004C12DD">
        <w:rPr>
          <w:rFonts w:eastAsia="Times New Roman"/>
          <w:b/>
          <w:bCs/>
          <w:color w:val="000080"/>
          <w:lang w:val="en-US"/>
        </w:rPr>
        <w:t>Davlat daromadiga o‘tkaziladigan mol-mulkni olib qo‘yish, sotish yoki yo‘q qilib tashlash tartibi to‘g‘risida</w:t>
      </w:r>
    </w:p>
    <w:p w14:paraId="3FC2ABE8" w14:textId="77777777" w:rsidR="00000000" w:rsidRPr="004C12DD" w:rsidRDefault="00006AD9">
      <w:pPr>
        <w:shd w:val="clear" w:color="auto" w:fill="FFFFFF"/>
        <w:jc w:val="center"/>
        <w:divId w:val="885919480"/>
        <w:rPr>
          <w:rFonts w:eastAsia="Times New Roman"/>
          <w:caps/>
          <w:color w:val="000080"/>
          <w:lang w:val="en-US"/>
        </w:rPr>
      </w:pPr>
      <w:r w:rsidRPr="004C12DD">
        <w:rPr>
          <w:rStyle w:val="a6"/>
          <w:rFonts w:eastAsia="Times New Roman"/>
          <w:caps/>
          <w:color w:val="000080"/>
          <w:lang w:val="en-US"/>
        </w:rPr>
        <w:t>NIZOM</w:t>
      </w:r>
    </w:p>
    <w:p w14:paraId="2A49B15C" w14:textId="77777777" w:rsidR="00000000" w:rsidRPr="004C12DD" w:rsidRDefault="00006AD9">
      <w:pPr>
        <w:shd w:val="clear" w:color="auto" w:fill="FFFFFF"/>
        <w:jc w:val="center"/>
        <w:divId w:val="839975470"/>
        <w:rPr>
          <w:rFonts w:eastAsia="Times New Roman"/>
          <w:b/>
          <w:bCs/>
          <w:color w:val="000080"/>
          <w:lang w:val="en-US"/>
        </w:rPr>
      </w:pPr>
      <w:r w:rsidRPr="004C12DD">
        <w:rPr>
          <w:rFonts w:eastAsia="Times New Roman"/>
          <w:b/>
          <w:bCs/>
          <w:color w:val="000080"/>
          <w:lang w:val="en-US"/>
        </w:rPr>
        <w:t>I. Umumiy qoidalar</w:t>
      </w:r>
    </w:p>
    <w:p w14:paraId="6825D43C"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1. Mazkur Nizom </w:t>
      </w:r>
      <w:hyperlink r:id="rId10" w:history="1">
        <w:r w:rsidRPr="004C12DD">
          <w:rPr>
            <w:rFonts w:eastAsia="Times New Roman"/>
            <w:color w:val="008080"/>
            <w:lang w:val="en-US"/>
          </w:rPr>
          <w:t>“Iste’molchilarning huquqlarini himoya qilish to‘g‘risida”</w:t>
        </w:r>
      </w:hyperlink>
      <w:r w:rsidRPr="004C12DD">
        <w:rPr>
          <w:rFonts w:eastAsia="Times New Roman"/>
          <w:color w:val="000000"/>
          <w:lang w:val="en-US"/>
        </w:rPr>
        <w:t xml:space="preserve">, </w:t>
      </w:r>
      <w:hyperlink r:id="rId11" w:history="1">
        <w:r w:rsidRPr="004C12DD">
          <w:rPr>
            <w:rFonts w:eastAsia="Times New Roman"/>
            <w:color w:val="008080"/>
            <w:lang w:val="en-US"/>
          </w:rPr>
          <w:t>“Oziq-ovqat mahsulotining sifati va xavfsizligi to‘g‘risida”</w:t>
        </w:r>
      </w:hyperlink>
      <w:r w:rsidRPr="004C12DD">
        <w:rPr>
          <w:rFonts w:eastAsia="Times New Roman"/>
          <w:color w:val="000000"/>
          <w:lang w:val="en-US"/>
        </w:rPr>
        <w:t>, “</w:t>
      </w:r>
      <w:hyperlink r:id="rId12" w:history="1">
        <w:r w:rsidRPr="004C12DD">
          <w:rPr>
            <w:rFonts w:eastAsia="Times New Roman"/>
            <w:color w:val="008080"/>
            <w:lang w:val="en-US"/>
          </w:rPr>
          <w:t>Texnik jihatdan tartibga solish to‘g‘risida</w:t>
        </w:r>
      </w:hyperlink>
      <w:r w:rsidRPr="004C12DD">
        <w:rPr>
          <w:rFonts w:eastAsia="Times New Roman"/>
          <w:color w:val="000000"/>
          <w:lang w:val="en-US"/>
        </w:rPr>
        <w:t xml:space="preserve">”, </w:t>
      </w:r>
      <w:hyperlink r:id="rId13" w:history="1">
        <w:r w:rsidRPr="004C12DD">
          <w:rPr>
            <w:rFonts w:eastAsia="Times New Roman"/>
            <w:color w:val="008080"/>
            <w:lang w:val="en-US"/>
          </w:rPr>
          <w:t>“Sud hujjatlari va bosh</w:t>
        </w:r>
        <w:r w:rsidRPr="004C12DD">
          <w:rPr>
            <w:rFonts w:eastAsia="Times New Roman"/>
            <w:color w:val="008080"/>
            <w:lang w:val="en-US"/>
          </w:rPr>
          <w:t>qa organlar hujjatlarini ijro etish to‘g‘risida”</w:t>
        </w:r>
      </w:hyperlink>
      <w:r w:rsidRPr="004C12DD">
        <w:rPr>
          <w:rFonts w:eastAsia="Times New Roman"/>
          <w:color w:val="000000"/>
          <w:lang w:val="en-US"/>
        </w:rPr>
        <w:t>gi O‘zbekiston Respublikasi qonunlariga muvofiq davlat daromadiga o‘tkaziladigan mol-mulkni olib qo‘yish, hisobga olish, saqlash, baholash va sotish, shuningdek uni yo‘q qilib tashlash tartibini belgilaydi.</w:t>
      </w:r>
    </w:p>
    <w:p w14:paraId="0E4BFC6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2</w:t>
      </w:r>
      <w:r w:rsidRPr="004C12DD">
        <w:rPr>
          <w:rFonts w:eastAsia="Times New Roman"/>
          <w:color w:val="000000"/>
          <w:lang w:val="en-US"/>
        </w:rPr>
        <w:t>. Mazkur Nizom davlat daromadiga o‘tkaziladigan:</w:t>
      </w:r>
    </w:p>
    <w:p w14:paraId="141DF560"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jinoiy ishlar bo‘yicha sud qarorlari asosida mol-mulkning jinoyat buyumlari va qurollari, shuningdek ashyoviy dalillarga oid qismiga;</w:t>
      </w:r>
    </w:p>
    <w:p w14:paraId="5C5B191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ma’muriy huquqbuzarlik to‘g‘risidagi ishlar bo‘yicha sud qarorlari asosida mol-mulkning huquqbuzarlik buyumlari va qurollari, shuningdek ashyoviy dalillarga oid qismiga; </w:t>
      </w:r>
    </w:p>
    <w:p w14:paraId="2DDDC665"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jinoyat ishlari bo‘yicha sud qarorlari asosida surishtiruv, dastlabki tergov yoki sud</w:t>
      </w:r>
      <w:r w:rsidRPr="004C12DD">
        <w:rPr>
          <w:rFonts w:eastAsia="Times New Roman"/>
          <w:color w:val="000000"/>
          <w:lang w:val="en-US"/>
        </w:rPr>
        <w:t xml:space="preserve"> davomida mulkiy undiruvlarni ta’minlash maqsadida band qilib qo‘yilgan mol-mulkning davlatga yetkazilgan zararni qoplashga yo‘naltiriladigan qismiga;</w:t>
      </w:r>
    </w:p>
    <w:p w14:paraId="3010D806"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ishni to‘xtatishda tergov organlarining qarorlari asosida mol-mulkning jinoyat buyumlari va qurollari, sh</w:t>
      </w:r>
      <w:r w:rsidRPr="004C12DD">
        <w:rPr>
          <w:rFonts w:eastAsia="Times New Roman"/>
          <w:color w:val="000000"/>
          <w:lang w:val="en-US"/>
        </w:rPr>
        <w:t xml:space="preserve">uningdek ashyoviy dalillarga oid qismiga; </w:t>
      </w:r>
    </w:p>
    <w:p w14:paraId="113C3506"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bojxona organlari qarorlari asosida eksport qilish taqiqlangan buyumlar va mahsulotlarning O‘zbekiston Respublikasidan olib chiqib ketilayotgan qismiga, shuningdek O‘zbekiston Respublikasi hududiga olib kelinayotg</w:t>
      </w:r>
      <w:r w:rsidRPr="004C12DD">
        <w:rPr>
          <w:rFonts w:eastAsia="Times New Roman"/>
          <w:color w:val="000000"/>
          <w:lang w:val="en-US"/>
        </w:rPr>
        <w:t>an, uning hududi orqali tashilayotgan (xalqaro tranzitdan tashqari), aksiz markasi bilan markalanmagan saqlanayotgan tamaki mahsulotlari va alkogolli ichimliklarga;</w:t>
      </w:r>
    </w:p>
    <w:p w14:paraId="4DCAEEA9"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soliq organlari qarorlari asosida aksiz markasi bilan markalanmagan saqlanayotgan, sotilayo</w:t>
      </w:r>
      <w:r w:rsidRPr="004C12DD">
        <w:rPr>
          <w:rFonts w:eastAsia="Times New Roman"/>
          <w:color w:val="000000"/>
          <w:lang w:val="en-US"/>
        </w:rPr>
        <w:t>tgan, noqonuniy ishlab chiqarilayotgan tamaki mahsulotlari va alkogolli ichimliklarga;</w:t>
      </w:r>
    </w:p>
    <w:p w14:paraId="7D32AE2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lastRenderedPageBreak/>
        <w:t>O‘zbekiston Respublikasi Adliya vazirligi, Qoraqalpog‘iston Respublikasi Adliya vazirligi, viloyatlar yoki Toshkent shahar adliya boshqarmalarining qarorlari asosida kon</w:t>
      </w:r>
      <w:r w:rsidRPr="004C12DD">
        <w:rPr>
          <w:rFonts w:eastAsia="Times New Roman"/>
          <w:color w:val="000000"/>
          <w:lang w:val="en-US"/>
        </w:rPr>
        <w:t>trafakt tovarlar hamda asarlarning va turdosh huquqlar obyektlarining kontrafakt nusxalariga;</w:t>
      </w:r>
    </w:p>
    <w:p w14:paraId="1C50B397"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O‘zbekiston Respublikasi Bosh prokuraturasi huzuridagi Iqtisodiy jinoyatlarga qarshi kurashish departamenti hamda uning joylardagi bo‘linmalari qarorlari asosida </w:t>
      </w:r>
      <w:r w:rsidRPr="004C12DD">
        <w:rPr>
          <w:rFonts w:eastAsia="Times New Roman"/>
          <w:color w:val="000000"/>
          <w:lang w:val="en-US"/>
        </w:rPr>
        <w:t xml:space="preserve">aksiz markasi bilan markalanmagan saqlanayotgan, sotilayotgan, noqonuniy ishlab chiqarilayotgan tamaki mahsulotlari va alkogolli ichimliklarga tatbiq etiladi. </w:t>
      </w:r>
    </w:p>
    <w:p w14:paraId="5F066705" w14:textId="77777777" w:rsidR="00000000" w:rsidRPr="004C12DD" w:rsidRDefault="00006AD9">
      <w:pPr>
        <w:shd w:val="clear" w:color="auto" w:fill="FFFFFF"/>
        <w:jc w:val="center"/>
        <w:divId w:val="822089323"/>
        <w:rPr>
          <w:rFonts w:eastAsia="Times New Roman"/>
          <w:b/>
          <w:bCs/>
          <w:color w:val="000080"/>
          <w:lang w:val="en-US"/>
        </w:rPr>
      </w:pPr>
      <w:r w:rsidRPr="004C12DD">
        <w:rPr>
          <w:rFonts w:eastAsia="Times New Roman"/>
          <w:b/>
          <w:bCs/>
          <w:color w:val="000080"/>
          <w:lang w:val="en-US"/>
        </w:rPr>
        <w:t>II. Davlat daromadiga o‘tkaziladigan olib qo‘yilgan mol-mulkni hisobga olish va saqlash tartibi</w:t>
      </w:r>
    </w:p>
    <w:p w14:paraId="13AB096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3. Mazkur Nizomning </w:t>
      </w:r>
      <w:hyperlink r:id="rId14" w:anchor="-1498896" w:history="1">
        <w:r w:rsidRPr="004C12DD">
          <w:rPr>
            <w:rFonts w:eastAsia="Times New Roman"/>
            <w:color w:val="008080"/>
            <w:lang w:val="en-US"/>
          </w:rPr>
          <w:t xml:space="preserve">2-bandida </w:t>
        </w:r>
      </w:hyperlink>
      <w:r w:rsidRPr="004C12DD">
        <w:rPr>
          <w:rFonts w:eastAsia="Times New Roman"/>
          <w:color w:val="000000"/>
          <w:lang w:val="en-US"/>
        </w:rPr>
        <w:t>nazarda tutilgan mol-mulkni (keyingi o‘rinlarda mol-mulk deb yuritiladi) olib qo‘yish vakolatli organ mansabdor shaxsi tomonidan qonunchilikda nazarda tutilgan tartibda</w:t>
      </w:r>
      <w:r w:rsidRPr="004C12DD">
        <w:rPr>
          <w:rFonts w:eastAsia="Times New Roman"/>
          <w:color w:val="000000"/>
          <w:lang w:val="en-US"/>
        </w:rPr>
        <w:t xml:space="preserve"> va asoslarda amalga oshiriladi. </w:t>
      </w:r>
    </w:p>
    <w:p w14:paraId="23938A8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4. Mol-mulkni olib qo‘yish to‘g‘risida vakolatli organ mansabdor shaxsi tomonidan protokol tuziladi, unda quyidagilar ko‘rsatilishi kerak:</w:t>
      </w:r>
    </w:p>
    <w:p w14:paraId="6E374BE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a) tuzilgan vaqti va joyi;</w:t>
      </w:r>
    </w:p>
    <w:p w14:paraId="5A674FA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 protokolni tuzgan shaxsning lavozimi, familiyasi, ism</w:t>
      </w:r>
      <w:r w:rsidRPr="004C12DD">
        <w:rPr>
          <w:rFonts w:eastAsia="Times New Roman"/>
          <w:color w:val="000000"/>
          <w:lang w:val="en-US"/>
        </w:rPr>
        <w:t xml:space="preserve">i, otasining ismi; </w:t>
      </w:r>
    </w:p>
    <w:p w14:paraId="4867B42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v) mol-mulk egasi va mol-mulk olib qo‘yilgan shaxs to‘g‘risidagi ma’lumotlar (familiyasi, ismi, otasining ismi, manzili, pasportiga oid ma’lumotlar va shu kabilar), ularni aniqlash imkoniyati bo‘lmagan hollar bundan mustasno;</w:t>
      </w:r>
    </w:p>
    <w:p w14:paraId="4D77FB8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g) mol-mul</w:t>
      </w:r>
      <w:r w:rsidRPr="004C12DD">
        <w:rPr>
          <w:rFonts w:eastAsia="Times New Roman"/>
          <w:color w:val="000000"/>
          <w:lang w:val="en-US"/>
        </w:rPr>
        <w:t>kni olib qo‘yishda ishtirok etgan shaxslar to‘g‘risidagi ma’lumotlar, agar ular bo‘lsa;</w:t>
      </w:r>
    </w:p>
    <w:p w14:paraId="0EF8B047"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d) huquqbuzarlik sodir etilgan joy, vaqt va uning mazmuni;</w:t>
      </w:r>
    </w:p>
    <w:p w14:paraId="758F458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e) mazkur huquqbuzarlik uchun javobgarlikni nazarda tutuvchi normativ hujjat;</w:t>
      </w:r>
    </w:p>
    <w:p w14:paraId="146BD6B7"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j) huquqbuzarning tushuntirish </w:t>
      </w:r>
      <w:r w:rsidRPr="004C12DD">
        <w:rPr>
          <w:rFonts w:eastAsia="Times New Roman"/>
          <w:color w:val="000000"/>
          <w:lang w:val="en-US"/>
        </w:rPr>
        <w:t>xati;</w:t>
      </w:r>
    </w:p>
    <w:p w14:paraId="0818EFA5"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z) olib qo‘yilayotgan har bir buyumning nomi va miqdori, uning o‘ziga xos belgilari (og‘irligi, uzunligi va boshqalar). Qimmatli qog‘ozlarni olib qo‘yishda olib qo‘yilgan qimmatli qog‘ozlarning umumiy miqdori, ularning turi va qimmatli qog‘ozlarning </w:t>
      </w:r>
      <w:r w:rsidRPr="004C12DD">
        <w:rPr>
          <w:rFonts w:eastAsia="Times New Roman"/>
          <w:color w:val="000000"/>
          <w:lang w:val="en-US"/>
        </w:rPr>
        <w:t xml:space="preserve">emitenti to‘g‘risidagi ma’lumotlar ko‘rsatiladi; </w:t>
      </w:r>
    </w:p>
    <w:p w14:paraId="3FAE332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i) olib qo‘yilayotgan mol-mulkning saqlanishi ta’minlanishi, shu jumladan ham buyumlarning o‘zini, ham ular vaqtincha saqlanayotgan joyni muhrlab qo‘yish, agar bu ishlar amalga oshirilgan bo‘lsa. </w:t>
      </w:r>
    </w:p>
    <w:p w14:paraId="18ED5170"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Vakolatli</w:t>
      </w:r>
      <w:r w:rsidRPr="004C12DD">
        <w:rPr>
          <w:rFonts w:eastAsia="Times New Roman"/>
          <w:color w:val="000000"/>
          <w:lang w:val="en-US"/>
        </w:rPr>
        <w:t xml:space="preserve"> organning mansabdor shaxsi olib qo‘yish to‘g‘risidagi protokol to‘g‘ri tuzilganligi, shuningdek unda ushbu bandda nazarda tutilgan barcha ma’lumotlar ko‘rsatilishi uchun javobgar bo‘ladi.</w:t>
      </w:r>
    </w:p>
    <w:p w14:paraId="6359E93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5. Mol-mulk olib qo‘yilgandan keyin vakolatli organ mansabdor shaxs</w:t>
      </w:r>
      <w:r w:rsidRPr="004C12DD">
        <w:rPr>
          <w:rFonts w:eastAsia="Times New Roman"/>
          <w:color w:val="000000"/>
          <w:lang w:val="en-US"/>
        </w:rPr>
        <w:t>i tomonidan bir sutka muddatda mol-mulkni saqlash uchun joylashtirish masalasi hal qilinadi.</w:t>
      </w:r>
    </w:p>
    <w:p w14:paraId="0B55A1CE"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Bunda, olib qo‘yilgan mol-mulk, qoidaga ko‘ra, saqlash uchun O‘zbekiston Respublikasi Bosh prokuraturasi huzuridagi Majburiy ijro byurosi (keyingi o‘rinlarda Byuro</w:t>
      </w:r>
      <w:r w:rsidRPr="004C12DD">
        <w:rPr>
          <w:rFonts w:eastAsia="Times New Roman"/>
          <w:color w:val="000000"/>
          <w:lang w:val="en-US"/>
        </w:rPr>
        <w:t xml:space="preserve"> deb ataladi)ning hududiy boshqarmalari mol-mulkni sotish bo‘yicha xizmatlar ko‘rsatishga belgilangan tartibda shartnomalar tuzgan va mol-mulkni saqlash uchun tegishli joylarga ega bo‘lgan savdo tashkilotlariga beriladi (bundan bojxona organlari tomonidan </w:t>
      </w:r>
      <w:r w:rsidRPr="004C12DD">
        <w:rPr>
          <w:rFonts w:eastAsia="Times New Roman"/>
          <w:color w:val="000000"/>
          <w:lang w:val="en-US"/>
        </w:rPr>
        <w:t>olib qo‘yilgan mol-mulklar mustasno).</w:t>
      </w:r>
    </w:p>
    <w:p w14:paraId="6F2D0AB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Bojxona organlari tomonidan olib qo‘yilgan mol-mulk “Bojxona-servis” davlat muassasasi (keyingi o‘rinlarda — “Bojxona-servis” DM) va (yoki) uning hududiy bo‘limlariga beriladi.</w:t>
      </w:r>
    </w:p>
    <w:p w14:paraId="2E01E9A0"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Qimmatbaho metallar va qimmatbaho toshlar</w:t>
      </w:r>
      <w:r w:rsidRPr="004C12DD">
        <w:rPr>
          <w:rFonts w:eastAsia="Times New Roman"/>
          <w:color w:val="000000"/>
          <w:lang w:val="en-US"/>
        </w:rPr>
        <w:t>dan, har qanday turdagi va holatdagi qimmatbaho metallardan (oltin, kumush, platina va platina guruhidagi metallar — palladiy, iridiy, rodiy, ruteniy, osmiy), qayta ishlanmagan va qayta ishlangan tabiiy qimmatbaho toshlardan (olmoslar, brilliantlar, yoqutl</w:t>
      </w:r>
      <w:r w:rsidRPr="004C12DD">
        <w:rPr>
          <w:rFonts w:eastAsia="Times New Roman"/>
          <w:color w:val="000000"/>
          <w:lang w:val="en-US"/>
        </w:rPr>
        <w:t>ar, zumradlar, sapfirlar, shuningdek tabiiy marvarid), yarim qimmatbaho toshlardan yasalgan olib qo‘yilgan zargarlik mahsulotlarini, tarkibida qimmatbaho va yarim qimmatbaho toshlar, tabiiy marvaridlar mavjud bo‘lgan mahsulotlarni (keyingi o‘rinlarda qimma</w:t>
      </w:r>
      <w:r w:rsidRPr="004C12DD">
        <w:rPr>
          <w:rFonts w:eastAsia="Times New Roman"/>
          <w:color w:val="000000"/>
          <w:lang w:val="en-US"/>
        </w:rPr>
        <w:t xml:space="preserve">tbaho metallar va toshlar deb ataladi) saqlash uchun O‘zbekiston Respublikasi Markaziy bankiga beriladi. Saqlash uchun maxsus shart-sharoitlarni talab qiladigan boshqa mol-mulk </w:t>
      </w:r>
      <w:r w:rsidRPr="004C12DD">
        <w:rPr>
          <w:rFonts w:eastAsia="Times New Roman"/>
          <w:color w:val="000000"/>
          <w:lang w:val="en-US"/>
        </w:rPr>
        <w:lastRenderedPageBreak/>
        <w:t>(avtotransport vositasi, dori vositalari va hokazolar) saqlash uchun binolar, m</w:t>
      </w:r>
      <w:r w:rsidRPr="004C12DD">
        <w:rPr>
          <w:rFonts w:eastAsia="Times New Roman"/>
          <w:color w:val="000000"/>
          <w:lang w:val="en-US"/>
        </w:rPr>
        <w:t>aydonchalar va omborlarga joylashtirilishi mumkin;</w:t>
      </w:r>
    </w:p>
    <w:p w14:paraId="1A6C676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saqlash uchun mas’ul shaxs belgilangan holda vakolatli organning;</w:t>
      </w:r>
    </w:p>
    <w:p w14:paraId="4BC8CBAA"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mas’uliyatli saqlashning belgilangan normalariga muvofiq bo‘lgan maxsus ombor binolari, asbob-uskunalar va shart-sharoitlarga eg</w:t>
      </w:r>
      <w:r w:rsidRPr="004C12DD">
        <w:rPr>
          <w:rFonts w:eastAsia="Times New Roman"/>
          <w:color w:val="000000"/>
          <w:lang w:val="en-US"/>
        </w:rPr>
        <w:t>a bo‘lgan boshqa korxonalar va tashkilotlarning binolari, maydonchalari, omborlariga joylashtirilishi mumkin.</w:t>
      </w:r>
    </w:p>
    <w:p w14:paraId="713A176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Milliy yoki xorijiy valyutadagi olib qo‘yilgan naqd pul mablag‘lari (ashy</w:t>
      </w:r>
      <w:r w:rsidRPr="004C12DD">
        <w:rPr>
          <w:rFonts w:eastAsia="Times New Roman"/>
          <w:color w:val="000000"/>
          <w:lang w:val="en-US"/>
        </w:rPr>
        <w:t>oviy dalillar sifatida e’tirof etilgan pul mablag‘lari bundan istisno) ularni olib qo‘ygan organning milliy yoki xorijiy valyutadagi talab qilib olinadigan maxsus depozit hisob raqamiga o‘tkazish uchun uch kun muddatda bankka topshirilishi kerak. Bunda ko‘</w:t>
      </w:r>
      <w:r w:rsidRPr="004C12DD">
        <w:rPr>
          <w:rFonts w:eastAsia="Times New Roman"/>
          <w:color w:val="000000"/>
          <w:lang w:val="en-US"/>
        </w:rPr>
        <w:t xml:space="preserve">rsatib o‘tilgan talab qilib olinadigan maxsus depozit hisob raqamlaridan pul mablag‘lari faqat Byuro organi tegishli bo‘limlarining mazkur Nizomning </w:t>
      </w:r>
      <w:hyperlink r:id="rId15" w:anchor="-2959787" w:history="1">
        <w:r w:rsidRPr="004C12DD">
          <w:rPr>
            <w:rFonts w:eastAsia="Times New Roman"/>
            <w:color w:val="008080"/>
            <w:lang w:val="en-US"/>
          </w:rPr>
          <w:t xml:space="preserve">53-bandiga </w:t>
        </w:r>
      </w:hyperlink>
      <w:r w:rsidRPr="004C12DD">
        <w:rPr>
          <w:rFonts w:eastAsia="Times New Roman"/>
          <w:color w:val="000000"/>
          <w:lang w:val="en-US"/>
        </w:rPr>
        <w:t>muvofiq ochiladigan maxsus hisob raqam</w:t>
      </w:r>
      <w:r w:rsidRPr="004C12DD">
        <w:rPr>
          <w:rFonts w:eastAsia="Times New Roman"/>
          <w:color w:val="000000"/>
          <w:lang w:val="en-US"/>
        </w:rPr>
        <w:t xml:space="preserve">lariga o‘tkazish uchun, shuningdek mazkur Nizomning </w:t>
      </w:r>
      <w:hyperlink r:id="rId16" w:anchor="-1499219" w:history="1">
        <w:r w:rsidRPr="004C12DD">
          <w:rPr>
            <w:rFonts w:eastAsia="Times New Roman"/>
            <w:color w:val="008080"/>
            <w:lang w:val="en-US"/>
          </w:rPr>
          <w:t xml:space="preserve">57-bandida </w:t>
        </w:r>
      </w:hyperlink>
      <w:r w:rsidRPr="004C12DD">
        <w:rPr>
          <w:rFonts w:eastAsia="Times New Roman"/>
          <w:color w:val="000000"/>
          <w:lang w:val="en-US"/>
        </w:rPr>
        <w:t>nazarda tutilgan hollarda va qonunchilikda belgilangan tartibda ularni egalariga qaytarish uchun hisobdan chiqariladi.</w:t>
      </w:r>
    </w:p>
    <w:p w14:paraId="5CA040FA"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saqla</w:t>
      </w:r>
      <w:r w:rsidRPr="004C12DD">
        <w:rPr>
          <w:rFonts w:eastAsia="Times New Roman"/>
          <w:color w:val="000000"/>
          <w:lang w:val="en-US"/>
        </w:rPr>
        <w:t>sh uchun mas’ul bo‘lgan shaxslar (tashkilotlar) uni saqlash shartlariga rioya etishga va tegishli shart-sharoitlarni ta’minlashga majburdirlar hamda mol-mulkning buzilishi, shikastlanishi, o‘zlashtirilishi, kamomadi, yashirilishi va yo‘q qilinishi uchun to</w:t>
      </w:r>
      <w:r w:rsidRPr="004C12DD">
        <w:rPr>
          <w:rFonts w:eastAsia="Times New Roman"/>
          <w:color w:val="000000"/>
          <w:lang w:val="en-US"/>
        </w:rPr>
        <w:t>‘liq moddiy javobgar bo‘ladilar va boshqacha javobgarlikka tortiladilar.</w:t>
      </w:r>
    </w:p>
    <w:p w14:paraId="0AE99529"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Saqlash uchun qabul qilish-topshirish to‘g‘risida vakolatli organ mas’ul mansabdor shaxsining hamda mol-mulkni saqlashga qabul qilgan shaxsning imzolari bilan tasdiqlangan uch nusxada</w:t>
      </w:r>
      <w:r w:rsidRPr="004C12DD">
        <w:rPr>
          <w:rFonts w:eastAsia="Times New Roman"/>
          <w:color w:val="000000"/>
          <w:lang w:val="en-US"/>
        </w:rPr>
        <w:t>gi mol-mulk ro‘yxati bilan dalolatnoma rasmiylashtiriladi.</w:t>
      </w:r>
    </w:p>
    <w:p w14:paraId="3E0BED4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saqlash uchun qabul qilib olgan shaxs mol-mulk o‘zlashtirilishi, kamomadi, yashirilishi, yo‘q qilinishi yoki unga shikast yetkazilganligi uchun javobgarlik, shu jumladan jinoiy javobgarl</w:t>
      </w:r>
      <w:r w:rsidRPr="004C12DD">
        <w:rPr>
          <w:rFonts w:eastAsia="Times New Roman"/>
          <w:color w:val="000000"/>
          <w:lang w:val="en-US"/>
        </w:rPr>
        <w:t>ik to‘g‘risida ogohlantiriladi, bu haqda qabul qilish-topshirish to‘g‘risidagi dalolatnomada mol-mulkni saqlash uchun qabul qilib olgan shaxsning imzosi qo‘yilgan yozuv qayd etiladi.</w:t>
      </w:r>
    </w:p>
    <w:p w14:paraId="6A9BB80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 saqlashga topshirilgungacha uning saqlanishi uchun mas’uliyat mo</w:t>
      </w:r>
      <w:r w:rsidRPr="004C12DD">
        <w:rPr>
          <w:rFonts w:eastAsia="Times New Roman"/>
          <w:color w:val="000000"/>
          <w:lang w:val="en-US"/>
        </w:rPr>
        <w:t>l-mulkni olib qo‘ygan vakolatli organning mansabdor shaxsi zimmasiga yuklanadi.</w:t>
      </w:r>
    </w:p>
    <w:p w14:paraId="72EEE310"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qabul qilgan shaxs yoki savdo tashkiloti uni saqlash, hisobini yuritish va sotish tartibiga rioya etilishi ustidan nazorat tegishli hududiy yoki shartnoma tuzgan Maj</w:t>
      </w:r>
      <w:r w:rsidRPr="004C12DD">
        <w:rPr>
          <w:rFonts w:eastAsia="Times New Roman"/>
          <w:color w:val="000000"/>
          <w:lang w:val="en-US"/>
        </w:rPr>
        <w:t>buriy ijro byurosining hududiy boshqarmalari tomonidan amalga oshiriladi.</w:t>
      </w:r>
    </w:p>
    <w:p w14:paraId="5189E1C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5</w:t>
      </w:r>
      <w:r w:rsidRPr="004C12DD">
        <w:rPr>
          <w:rFonts w:eastAsia="Times New Roman"/>
          <w:color w:val="000000"/>
          <w:vertAlign w:val="superscript"/>
          <w:lang w:val="en-US"/>
        </w:rPr>
        <w:t>1</w:t>
      </w:r>
      <w:r w:rsidRPr="004C12DD">
        <w:rPr>
          <w:rFonts w:eastAsia="Times New Roman"/>
          <w:color w:val="000000"/>
          <w:lang w:val="en-US"/>
        </w:rPr>
        <w:t>. Olib qo‘yilgan mol-mulkning kontrafaktligi Adliya vazirligining, mol-mulk bojxona organlari tomonidan olib qo‘yilganda esa, Iqtisodiyot va moliya vazirligi huzuridagi Bojxona qo‘</w:t>
      </w:r>
      <w:r w:rsidRPr="004C12DD">
        <w:rPr>
          <w:rFonts w:eastAsia="Times New Roman"/>
          <w:color w:val="000000"/>
          <w:lang w:val="en-US"/>
        </w:rPr>
        <w:t>mitasi Markaziy bojxona laboratoriyasining belgilangan tartibda berilgan xulosasi asosida aniqlanadi.</w:t>
      </w:r>
    </w:p>
    <w:p w14:paraId="31A8ABE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6. Olib qo‘yilgan mol-mulkning iste’mol, foydalanish, qayta ishlash uchun yaroqliligini ekspertizadan o‘tkazish, shuningdek uni baholash maqsadida vakolat</w:t>
      </w:r>
      <w:r w:rsidRPr="004C12DD">
        <w:rPr>
          <w:rFonts w:eastAsia="Times New Roman"/>
          <w:color w:val="000000"/>
          <w:lang w:val="en-US"/>
        </w:rPr>
        <w:t xml:space="preserve">li organning mansabdor shaxsi uch sutka mobaynida, tez buziladigan tovarlarga nisbatan esa — bir sutka mobaynida ekspert va baholovchi tashkilotni tayinlaydi, ushbu Nizomning 8-bandi </w:t>
      </w:r>
      <w:hyperlink r:id="rId17" w:anchor="-1696656" w:history="1">
        <w:r w:rsidRPr="004C12DD">
          <w:rPr>
            <w:rFonts w:eastAsia="Times New Roman"/>
            <w:color w:val="008080"/>
            <w:lang w:val="en-US"/>
          </w:rPr>
          <w:t>ikkinchi xatbos</w:t>
        </w:r>
        <w:r w:rsidRPr="004C12DD">
          <w:rPr>
            <w:rFonts w:eastAsia="Times New Roman"/>
            <w:color w:val="008080"/>
            <w:lang w:val="en-US"/>
          </w:rPr>
          <w:t>hida</w:t>
        </w:r>
      </w:hyperlink>
      <w:r w:rsidRPr="004C12DD">
        <w:rPr>
          <w:rFonts w:eastAsia="Times New Roman"/>
          <w:color w:val="000000"/>
          <w:lang w:val="en-US"/>
        </w:rPr>
        <w:t xml:space="preserve"> nazarda tutilgan hollar bundan mustasno.</w:t>
      </w:r>
    </w:p>
    <w:p w14:paraId="2ED861E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Majburiy sertifikatlanishi kerak bo‘lgan (etil, oziq-ovqat spirti, alkogolli mahsulotlar, pivo, tamaki mahsulotlari, dori vositalari va tibbiy buyumlar, oziq-ovqatga biologik aktiv qo‘shimchalar, oziq-ovqat qo‘</w:t>
      </w:r>
      <w:r w:rsidRPr="004C12DD">
        <w:rPr>
          <w:rFonts w:eastAsia="Times New Roman"/>
          <w:color w:val="000000"/>
          <w:lang w:val="en-US"/>
        </w:rPr>
        <w:t>shimchalari bundan mustasno) va ular bo‘yicha muvofiqlik sertifikatlari mavjud bo‘lmagan olib qo‘yilgan mahsulotlar bo‘yicha ushbu mahsulotni olib qo‘ygan vakolatli organning mansabdor shaxsi tomonidan uni sertifikatlashtirish va belgilangan tartibda muvof</w:t>
      </w:r>
      <w:r w:rsidRPr="004C12DD">
        <w:rPr>
          <w:rFonts w:eastAsia="Times New Roman"/>
          <w:color w:val="000000"/>
          <w:lang w:val="en-US"/>
        </w:rPr>
        <w:t>iqlik sertifikatini olish uchun sertifikatlashtirish organiga buyurtmanoma beriladi.</w:t>
      </w:r>
    </w:p>
    <w:p w14:paraId="3E30238C"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Tez buziladigan mahsulotlarga muvofiqlik sertifikatini rasmiylashtirish va berish barcha zarur hujjatlar (sinov bayonnomalari, ishlab chiqarishni baholash dalolatnomasi, s</w:t>
      </w:r>
      <w:r w:rsidRPr="004C12DD">
        <w:rPr>
          <w:rFonts w:eastAsia="Times New Roman"/>
          <w:color w:val="000000"/>
          <w:lang w:val="en-US"/>
        </w:rPr>
        <w:t xml:space="preserve">anitariya-epidemiologiya, veterinariya, fitosanitariya xulosalari) taqdim etilgan vaqtdan boshlab bir kun mobaynida amalga oshiriladi. Boshqa turdagi mol-mulklarga muvofiqlik sertifikatini rasmiylashtirish va berish muddati qonunchilikda belgilanadi. </w:t>
      </w:r>
    </w:p>
    <w:p w14:paraId="57D082C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Etil</w:t>
      </w:r>
      <w:r w:rsidRPr="004C12DD">
        <w:rPr>
          <w:rFonts w:eastAsia="Times New Roman"/>
          <w:color w:val="000000"/>
          <w:lang w:val="en-US"/>
        </w:rPr>
        <w:t xml:space="preserve"> (oziq-ovqat) spirti, alkogolli mahsulotlar, pivo, tamaki mahsulotlari, dori vositalari va tibbiy buyumlar, oziq-ovqatga biologik aktiv qo‘shimchalar, oziq-ovqat qo‘shimchalariga nisbatan </w:t>
      </w:r>
      <w:r w:rsidRPr="004C12DD">
        <w:rPr>
          <w:rFonts w:eastAsia="Times New Roman"/>
          <w:color w:val="000000"/>
          <w:lang w:val="en-US"/>
        </w:rPr>
        <w:lastRenderedPageBreak/>
        <w:t>olib qo‘ygan organning mansabdor shaxsi tomonidan ko‘rsatib o‘tilgan</w:t>
      </w:r>
      <w:r w:rsidRPr="004C12DD">
        <w:rPr>
          <w:rFonts w:eastAsia="Times New Roman"/>
          <w:color w:val="000000"/>
          <w:lang w:val="en-US"/>
        </w:rPr>
        <w:t xml:space="preserve"> tovarlarni identifikatsiyalash va o‘ziga xos xossalarini aniqlash uchun ekspertiza tayinlanadi. </w:t>
      </w:r>
    </w:p>
    <w:p w14:paraId="75361316"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Ekspert vakolatli organning mansabdor shaxsi va mol-mulkning egasi ishtirokida, u bo‘lmagan taqdirda esa — xolis guvohlar ishtirokida tanlab olish normalariga</w:t>
      </w:r>
      <w:r w:rsidRPr="004C12DD">
        <w:rPr>
          <w:rFonts w:eastAsia="Times New Roman"/>
          <w:color w:val="000000"/>
          <w:lang w:val="en-US"/>
        </w:rPr>
        <w:t xml:space="preserve"> muvofiq belgilangan tartibda sinov uchun bo‘lak va namunalar oladi, bu haqda tegishli olib qo‘yish dalolatnomasi tuziladi, unda olingan bo‘lak va namunalarning soni va alohida belgilari ko‘rsatiladi. Ushbu dalolatnoma mol-mulkni davlat daromadiga o‘tkazis</w:t>
      </w:r>
      <w:r w:rsidRPr="004C12DD">
        <w:rPr>
          <w:rFonts w:eastAsia="Times New Roman"/>
          <w:color w:val="000000"/>
          <w:lang w:val="en-US"/>
        </w:rPr>
        <w:t>h yoki uni yo‘q qilish to‘g‘risida qaror chiqarishda hisobga olinadi.</w:t>
      </w:r>
    </w:p>
    <w:p w14:paraId="36872A6E"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Ushbu Nizomning </w:t>
      </w:r>
      <w:hyperlink r:id="rId18" w:anchor="-1499007" w:history="1">
        <w:r w:rsidRPr="004C12DD">
          <w:rPr>
            <w:rFonts w:eastAsia="Times New Roman"/>
            <w:color w:val="008080"/>
            <w:lang w:val="en-US"/>
          </w:rPr>
          <w:t xml:space="preserve">13-bandida </w:t>
        </w:r>
      </w:hyperlink>
      <w:r w:rsidRPr="004C12DD">
        <w:rPr>
          <w:rFonts w:eastAsia="Times New Roman"/>
          <w:color w:val="000000"/>
          <w:lang w:val="en-US"/>
        </w:rPr>
        <w:t>nazarda tutilgan mol-mulk bo‘yicha ekspertiza, shuningdek, chiqindilar va idishlarning ishlab chiqari</w:t>
      </w:r>
      <w:r w:rsidRPr="004C12DD">
        <w:rPr>
          <w:rFonts w:eastAsia="Times New Roman"/>
          <w:color w:val="000000"/>
          <w:lang w:val="en-US"/>
        </w:rPr>
        <w:t xml:space="preserve">shda yoki ikkilamchi qayta ishlashda foydalanish uchun yaroqliligi yuzasidan ham o‘tkaziladi. </w:t>
      </w:r>
    </w:p>
    <w:p w14:paraId="7A73861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Olib qo‘yilgan qimmatbaho metallar va qimmatbaho toshlar, ulardan yasalgan buyumlar, shuningdek, tarkibida qimmatbaho metallar bo‘lgan materiallar vakolatli orga</w:t>
      </w:r>
      <w:r w:rsidRPr="004C12DD">
        <w:rPr>
          <w:rFonts w:eastAsia="Times New Roman"/>
          <w:color w:val="000000"/>
          <w:lang w:val="en-US"/>
        </w:rPr>
        <w:t>nning mansabdor shaxsi tomonidan asillik darajasini tekshirish uchun ixtisoslashtirilgan laboratoriyalarga yuboriladi. Qimmatbaho metallardan yasalgan zargarlik va boshqa buyumlardagi O‘zbekiston Respublikasi davlat asillik darajasi tamg‘a izlarining haqiq</w:t>
      </w:r>
      <w:r w:rsidRPr="004C12DD">
        <w:rPr>
          <w:rFonts w:eastAsia="Times New Roman"/>
          <w:color w:val="000000"/>
          <w:lang w:val="en-US"/>
        </w:rPr>
        <w:t>iyligini aniqlash uchun O‘zbekiston Respublikasi Iqtisodiyot va moliya vazirligi huzuridagi Davlat asillik darajasi nazorat inspeksiyasiga (keyingi o‘rinlarda — Davlat asillik darajasi nazorat inspeksiyasi) texnik ekspertizadan o‘tkazishga yuboriladi. Davl</w:t>
      </w:r>
      <w:r w:rsidRPr="004C12DD">
        <w:rPr>
          <w:rFonts w:eastAsia="Times New Roman"/>
          <w:color w:val="000000"/>
          <w:lang w:val="en-US"/>
        </w:rPr>
        <w:t>at asillik darajasi nazorat inspeksiyasi tomonidan o‘tkazilgan texnik ekspertiza uchun qonunchilikda belgilangan miqdorda asillik darajasi to‘lovi undiriladi. Zarur hollarda, Davlat asillik darajasi nazorat inspeksiyasi qimmatbaho metallardan yasalgan tamg</w:t>
      </w:r>
      <w:r w:rsidRPr="004C12DD">
        <w:rPr>
          <w:rFonts w:eastAsia="Times New Roman"/>
          <w:color w:val="000000"/>
          <w:lang w:val="en-US"/>
        </w:rPr>
        <w:t>‘a bosilishi lozim bo‘lgan zargarlik va boshqa buyumlarni O‘zbekiston Respublikasi davlat asillik darajasi tamg‘asi bilan o‘n kun muddatda asillik darajasi to‘lovini undirmasdan tamg‘alaydi.</w:t>
      </w:r>
    </w:p>
    <w:p w14:paraId="3CED03AA"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7. Ekspertiza mol-mulkning turiga qarab qonunchilikda belgilangan</w:t>
      </w:r>
      <w:r w:rsidRPr="004C12DD">
        <w:rPr>
          <w:rFonts w:eastAsia="Times New Roman"/>
          <w:color w:val="000000"/>
          <w:lang w:val="en-US"/>
        </w:rPr>
        <w:t xml:space="preserve"> tartibda bunga vakolati bo‘lgan tashkilotlar (standartlashtirish organi yoki uning tomonidan akkreditatsiya qilingan tashkilotlar, laboratoriyalar, Sog‘liqni saqlash vazirligi huzuridagi Sanitariya-epidemiologik osoyishtalik va jamoat salomatligi qo‘mitas</w:t>
      </w:r>
      <w:r w:rsidRPr="004C12DD">
        <w:rPr>
          <w:rFonts w:eastAsia="Times New Roman"/>
          <w:color w:val="000000"/>
          <w:lang w:val="en-US"/>
        </w:rPr>
        <w:t>i, ixtisoslashtirilgan ekspert tashkilotlar va boshqa muassasalar) (keyingi o‘rinlarda ekspertiza organi deb ataladi) tomonidan o‘tkaziladi. Ekspertiza natijalari to‘g‘risida ekspertiza organi uch sutka mobaynida, tez buziladigan tovarlar bo‘yicha esa — bi</w:t>
      </w:r>
      <w:r w:rsidRPr="004C12DD">
        <w:rPr>
          <w:rFonts w:eastAsia="Times New Roman"/>
          <w:color w:val="000000"/>
          <w:lang w:val="en-US"/>
        </w:rPr>
        <w:t>r sutka mobaynida mol-mulkni olib qo‘ygan organga yozma xulosa taqdim etadi.</w:t>
      </w:r>
    </w:p>
    <w:p w14:paraId="6BB277C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Ekspert o‘z xulosasida tegishli laboratoriya-texnik tadqiqotlar davomida yaroqsiz holga kelgan yoki qaytarilgan namunalar va bo‘laklarning sonini ko‘rsatishi shart.</w:t>
      </w:r>
    </w:p>
    <w:p w14:paraId="38AA2A7E"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Uch kun muddat</w:t>
      </w:r>
      <w:r w:rsidRPr="004C12DD">
        <w:rPr>
          <w:rFonts w:eastAsia="Times New Roman"/>
          <w:color w:val="000000"/>
          <w:lang w:val="en-US"/>
        </w:rPr>
        <w:t xml:space="preserve">da ekspertiza o‘tkazish mumkin bo‘lmagan, o‘ziga xos xususiyatlarga ega bo‘lgan tovarlarning ayrim turlari, tez buziladigan tovarlardan tashqari: </w:t>
      </w:r>
    </w:p>
    <w:p w14:paraId="732D00E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etil spirti (oziq-ovqat spirti), alkogolli mahsulotlar va pivo, tamaki mahsulotlari, dori vositalari va tibbi</w:t>
      </w:r>
      <w:r w:rsidRPr="004C12DD">
        <w:rPr>
          <w:rFonts w:eastAsia="Times New Roman"/>
          <w:color w:val="000000"/>
          <w:lang w:val="en-US"/>
        </w:rPr>
        <w:t>y buyumlar, shuningdek oziq-ovqat tovarlari o‘n kundan ortiq bo‘lmagan muddatda;</w:t>
      </w:r>
    </w:p>
    <w:p w14:paraId="2088BC05"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tovarlarning boshqa turlari bir oydan ortiq bo‘lmagan muddatda ekspertizadan o‘tkaziladi.</w:t>
      </w:r>
    </w:p>
    <w:p w14:paraId="38A1C97C"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8. Mol-mulkni olib qo‘ygan organ (mansabdor shaxs) ushbu Nizomning </w:t>
      </w:r>
      <w:hyperlink r:id="rId19" w:anchor="-1498927" w:history="1">
        <w:r w:rsidRPr="004C12DD">
          <w:rPr>
            <w:rFonts w:eastAsia="Times New Roman"/>
            <w:color w:val="008080"/>
            <w:lang w:val="en-US"/>
          </w:rPr>
          <w:t>6-bandida</w:t>
        </w:r>
      </w:hyperlink>
      <w:r w:rsidRPr="004C12DD">
        <w:rPr>
          <w:rFonts w:eastAsia="Times New Roman"/>
          <w:color w:val="000000"/>
          <w:lang w:val="en-US"/>
        </w:rPr>
        <w:t xml:space="preserve"> ko‘rsatilgan muddat mobaynida baholash uchun baholovchi tashkilotni jalb etadi, ushbu bandning </w:t>
      </w:r>
      <w:hyperlink r:id="rId20" w:anchor="-1696656" w:history="1">
        <w:r w:rsidRPr="004C12DD">
          <w:rPr>
            <w:rFonts w:eastAsia="Times New Roman"/>
            <w:color w:val="008080"/>
            <w:lang w:val="en-US"/>
          </w:rPr>
          <w:t>ikkinchi xatboshida</w:t>
        </w:r>
      </w:hyperlink>
      <w:r w:rsidRPr="004C12DD">
        <w:rPr>
          <w:rFonts w:eastAsia="Times New Roman"/>
          <w:color w:val="000000"/>
          <w:lang w:val="en-US"/>
        </w:rPr>
        <w:t xml:space="preserve"> nazarda tutilgan hollar bundan mu</w:t>
      </w:r>
      <w:r w:rsidRPr="004C12DD">
        <w:rPr>
          <w:rFonts w:eastAsia="Times New Roman"/>
          <w:color w:val="000000"/>
          <w:lang w:val="en-US"/>
        </w:rPr>
        <w:t xml:space="preserve">stasno. Tergovga qadar tekshiruv surishtiruv va dastlabki tergov organlari tomonidan olib qo‘yilgan mol-mulkni baholashda moliya organlari vakillari majburiy tartibda qatnashadilar. </w:t>
      </w:r>
    </w:p>
    <w:p w14:paraId="31BB6055"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Ko‘char mulkni olib qo‘ygan mansabdor shaxslar avtomototransport vositala</w:t>
      </w:r>
      <w:r w:rsidRPr="004C12DD">
        <w:rPr>
          <w:rFonts w:eastAsia="Times New Roman"/>
          <w:color w:val="000000"/>
          <w:lang w:val="en-US"/>
        </w:rPr>
        <w:t>ridan tashqari uni faqat, agar alohida olib qo‘yilgan mol-mulkning qiymati bazaviy hisoblash miqdorining yigirma baravaridan ortiq bo‘lmasa, mol-mulkning jami qiymati esa bazaviy hisoblash miqdorining yuz baravari miqdoridan ortiq bo‘lmagan taqdirda baholo</w:t>
      </w:r>
      <w:r w:rsidRPr="004C12DD">
        <w:rPr>
          <w:rFonts w:eastAsia="Times New Roman"/>
          <w:color w:val="000000"/>
          <w:lang w:val="en-US"/>
        </w:rPr>
        <w:t>vchi tashkilotni jalb etmasdan mustaqil baholashi mumkin.</w:t>
      </w:r>
    </w:p>
    <w:p w14:paraId="7C6B5EE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baholovchi tashkilot tomonidan baholash kunida amalda bo‘lgan narxlar bo‘yicha ichki bozorda talab va taklif konyunkturasining mavjud ma’lumotlari asosida baholanadi. Bunda manfaatdor sha</w:t>
      </w:r>
      <w:r w:rsidRPr="004C12DD">
        <w:rPr>
          <w:rFonts w:eastAsia="Times New Roman"/>
          <w:color w:val="000000"/>
          <w:lang w:val="en-US"/>
        </w:rPr>
        <w:t>xslarning baholovchi tashkilot faoliyatiga aralashishiga yo‘l qo‘yilmaydi. Bojxona qonunchiligi buzilganligi munosabati bilan olib qo‘yilgan avtomototransport vositasini baholashda uning qiymati bojxona qiymatidan kelib chiqib, biroq “Erkin muomalaga chiqa</w:t>
      </w:r>
      <w:r w:rsidRPr="004C12DD">
        <w:rPr>
          <w:rFonts w:eastAsia="Times New Roman"/>
          <w:color w:val="000000"/>
          <w:lang w:val="en-US"/>
        </w:rPr>
        <w:t xml:space="preserve">rish </w:t>
      </w:r>
      <w:r w:rsidRPr="004C12DD">
        <w:rPr>
          <w:rFonts w:eastAsia="Times New Roman"/>
          <w:color w:val="000000"/>
          <w:lang w:val="en-US"/>
        </w:rPr>
        <w:lastRenderedPageBreak/>
        <w:t>(import)” bojxona rejimida bojxona chegarasi orqali o‘tganda to‘lanishi lozim bo‘lgan bojxona to‘lovlaridan kam bo‘lmagan qiymatdan kelib chiqib belgilanadi.</w:t>
      </w:r>
    </w:p>
    <w:p w14:paraId="3E242BA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Kontrafakt asarlar va turdosh huquqlar obyektlarini baholashda ularning qiymati shunga o‘xsha</w:t>
      </w:r>
      <w:r w:rsidRPr="004C12DD">
        <w:rPr>
          <w:rFonts w:eastAsia="Times New Roman"/>
          <w:color w:val="000000"/>
          <w:lang w:val="en-US"/>
        </w:rPr>
        <w:t xml:space="preserve">sh litsenzion (nokontrafakt) asar yoki turdosh huquqlar obyektining o‘rtacha qiymatidan kelib chiqib belgilanadi. </w:t>
      </w:r>
    </w:p>
    <w:p w14:paraId="0CAB121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O‘ziga xos xossalarga ega bo‘lgan mol-mulkni baholashda tegishli tashkilotlarning vakillari ham mutaxassislar sifatida jalb qilinadi. Mutaxas</w:t>
      </w:r>
      <w:r w:rsidRPr="004C12DD">
        <w:rPr>
          <w:rFonts w:eastAsia="Times New Roman"/>
          <w:color w:val="000000"/>
          <w:lang w:val="en-US"/>
        </w:rPr>
        <w:t>sis vakolatli organning mansabdor shaxsi chaqirig‘i bo‘yicha kelishi, qo‘yilgan masalalar bo‘yicha xolisona yozma xulosa berishi, o‘zi tomonidan bajariladigan xatti-harakatlar yuzasidan tushuntirishlar berishi shart.</w:t>
      </w:r>
    </w:p>
    <w:p w14:paraId="19E2ACB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Baholovchi tashkilot baholash obyektini</w:t>
      </w:r>
      <w:r w:rsidRPr="004C12DD">
        <w:rPr>
          <w:rFonts w:eastAsia="Times New Roman"/>
          <w:color w:val="000000"/>
          <w:lang w:val="en-US"/>
        </w:rPr>
        <w:t xml:space="preserve"> baholash to‘g‘risida belgilangan qonunchilik shaklida uch sutka mobaynida, tez buziladigan tovarlar bo‘yicha esa — bir kun mobaynida hisobot taqdim etadi. Mol-mulkni baholash vakolatli organning mansabdor shaxsi tomonidan amalga oshirilganda u tomonidan k</w:t>
      </w:r>
      <w:r w:rsidRPr="004C12DD">
        <w:rPr>
          <w:rFonts w:eastAsia="Times New Roman"/>
          <w:color w:val="000000"/>
          <w:lang w:val="en-US"/>
        </w:rPr>
        <w:t>o‘rsatilgan muddatda mol-mulkni baholash to‘g‘risidagi dalolatnoma rasmiylashtiriladi.</w:t>
      </w:r>
    </w:p>
    <w:p w14:paraId="2808BB9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Agar baholanadigan mol-mulkning qiymati bazaviy hisoblash miqdorining ikki yuz baravari va undan ortiq miqdoriga teng bo‘lsa ushbu mol-mulkni olib qo‘ygan organning mans</w:t>
      </w:r>
      <w:r w:rsidRPr="004C12DD">
        <w:rPr>
          <w:rFonts w:eastAsia="Times New Roman"/>
          <w:color w:val="000000"/>
          <w:lang w:val="en-US"/>
        </w:rPr>
        <w:t>abdor shaxsi olib qo‘yilgan mol-mulkning har bir turini rasmga (imkoni bo‘lsa video suratga) oladi va ularni mol-mulk olib qo‘yilishi to‘g‘risidagi bayonnomaga tirkab qo‘yadi.</w:t>
      </w:r>
    </w:p>
    <w:p w14:paraId="7210E119"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Olib qo‘yilgan mol-mulk vakolatli organning mansabdor shaxslari tomonidan bahola</w:t>
      </w:r>
      <w:r w:rsidRPr="004C12DD">
        <w:rPr>
          <w:rFonts w:eastAsia="Times New Roman"/>
          <w:color w:val="000000"/>
          <w:lang w:val="en-US"/>
        </w:rPr>
        <w:t>nishi bo‘yicha yo‘riqnoma O‘zbekiston Respublikasi Davlat aktivlarini boshqarish agentligi bilan kelishgan holda vakolatli organ tomonidan tasdiqlanadi.</w:t>
      </w:r>
    </w:p>
    <w:p w14:paraId="0C986F1A"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9. Ekspert, baholovchi tashkilot, shuningdek boshqa mutaxassislar o‘zlari bergan xulosaning ishonchliligi va xolisligi uchun qonunchilikda belgilangan tartibda to‘liq moddiy va boshqacha tarzda javobgar bo‘ladilar.</w:t>
      </w:r>
    </w:p>
    <w:p w14:paraId="4EEAE507"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10. Olib qo‘yilgan mol-mulkni va material</w:t>
      </w:r>
      <w:r w:rsidRPr="004C12DD">
        <w:rPr>
          <w:rFonts w:eastAsia="Times New Roman"/>
          <w:color w:val="000000"/>
          <w:lang w:val="en-US"/>
        </w:rPr>
        <w:t xml:space="preserve">lar sudga berilguniga qadar uning harakatini hisobga olish uni olib qo‘ygan organ tomonidan ushbu Nizomga </w:t>
      </w:r>
      <w:hyperlink r:id="rId21" w:anchor="-1499570" w:history="1">
        <w:r w:rsidRPr="004C12DD">
          <w:rPr>
            <w:rFonts w:eastAsia="Times New Roman"/>
            <w:color w:val="008080"/>
            <w:lang w:val="en-US"/>
          </w:rPr>
          <w:t xml:space="preserve">1-ilovaga </w:t>
        </w:r>
      </w:hyperlink>
      <w:r w:rsidRPr="004C12DD">
        <w:rPr>
          <w:rFonts w:eastAsia="Times New Roman"/>
          <w:color w:val="000000"/>
          <w:lang w:val="en-US"/>
        </w:rPr>
        <w:t>muvofiq shakl bo‘yicha qog‘oz yoki elektron ko‘rinishda yuritiladi.</w:t>
      </w:r>
    </w:p>
    <w:p w14:paraId="24611A4E"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Soliq organlari davlat daromadiga o‘tkazilishi kerak bo‘lgan, unga nisbatan olib qo‘yish to‘g‘risida qaror qabul qilingan mol-mulk hisobini olib qo‘yilgan qimmatbaho metallar va toshlarni </w:t>
      </w:r>
      <w:r w:rsidRPr="004C12DD">
        <w:rPr>
          <w:rFonts w:eastAsia="Times New Roman"/>
          <w:color w:val="000000"/>
          <w:lang w:val="en-US"/>
        </w:rPr>
        <w:t>alohida satrda ajratgan holda uni sotishdan pul mablag‘lari tushishigacha yoki mol-mulk yo‘q qilib tashlangungacha yuritadilar;</w:t>
      </w:r>
    </w:p>
    <w:p w14:paraId="3C3AF73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Ekspertiza organlari iste’mol, foydalanish yoki qayta ishlash uchun yaroqliligi yoki yaroqsizligi yuzasidan xulosa berilgan davl</w:t>
      </w:r>
      <w:r w:rsidRPr="004C12DD">
        <w:rPr>
          <w:rFonts w:eastAsia="Times New Roman"/>
          <w:color w:val="000000"/>
          <w:lang w:val="en-US"/>
        </w:rPr>
        <w:t xml:space="preserve">at daromadiga o‘tkaziladigan yoki yo‘q qilib tashlanadigan mol-mulk (turlari bo‘yicha) hajmlari va qiymatining hisobini yuritadilar. </w:t>
      </w:r>
    </w:p>
    <w:p w14:paraId="3D2B648E"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11. Olib qo‘yish sanasida bazaviy hisoblash miqdorining ikki yuz baravariga teng va undan ortiq qiymatdagi mol-mulkni olib</w:t>
      </w:r>
      <w:r w:rsidRPr="004C12DD">
        <w:rPr>
          <w:rFonts w:eastAsia="Times New Roman"/>
          <w:color w:val="000000"/>
          <w:lang w:val="en-US"/>
        </w:rPr>
        <w:t xml:space="preserve"> qo‘ygan organ mol-mulk olingan hududdagi tegishi tuman (shahar) prokuroriga darhol maxsus bildirishnoma yuborishi shart. </w:t>
      </w:r>
    </w:p>
    <w:p w14:paraId="44BD786C"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Har bir bunday holat bo‘yicha prokuratura organlari uzil-kesil qaror qabul qilingungacha va mol-mulk davlat daromadiga o‘tkazilgungac</w:t>
      </w:r>
      <w:r w:rsidRPr="004C12DD">
        <w:rPr>
          <w:rFonts w:eastAsia="Times New Roman"/>
          <w:color w:val="000000"/>
          <w:lang w:val="en-US"/>
        </w:rPr>
        <w:t xml:space="preserve">ha nazorat yuritadilar. </w:t>
      </w:r>
    </w:p>
    <w:p w14:paraId="33C1A319"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Bazaviy hisoblash miqdorining ikki yuz baravariga teng va undan ortiq qiymatdagi mol-mulkni olib qo‘yish va uni davlat daromadiga o‘tkazishning yagona hisobini prokuratura organlari O‘zbekiston Respublikasi Bosh prokurori tomonidan</w:t>
      </w:r>
      <w:r w:rsidRPr="004C12DD">
        <w:rPr>
          <w:rFonts w:eastAsia="Times New Roman"/>
          <w:color w:val="000000"/>
          <w:lang w:val="en-US"/>
        </w:rPr>
        <w:t xml:space="preserve"> belgilangan tartibda yuritadilar.</w:t>
      </w:r>
    </w:p>
    <w:p w14:paraId="269AC416" w14:textId="77777777" w:rsidR="00000000" w:rsidRPr="004C12DD" w:rsidRDefault="00006AD9">
      <w:pPr>
        <w:shd w:val="clear" w:color="auto" w:fill="FFFFFF"/>
        <w:jc w:val="center"/>
        <w:divId w:val="205064947"/>
        <w:rPr>
          <w:rFonts w:eastAsia="Times New Roman"/>
          <w:b/>
          <w:bCs/>
          <w:color w:val="000080"/>
          <w:lang w:val="en-US"/>
        </w:rPr>
      </w:pPr>
      <w:r w:rsidRPr="004C12DD">
        <w:rPr>
          <w:rFonts w:eastAsia="Times New Roman"/>
          <w:b/>
          <w:bCs/>
          <w:color w:val="000080"/>
          <w:lang w:val="en-US"/>
        </w:rPr>
        <w:t xml:space="preserve">III. Mol-mulkni davlat daromadiga o‘tkazish yoki uni yo‘q qilib tashlash to‘g‘risida qaror qabul qilish </w:t>
      </w:r>
    </w:p>
    <w:p w14:paraId="1A6136D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12. Mol-mulkni olib qo‘yish to‘g‘risidagi materiallar qonunchilikda belgilangan tartibda va muddatlarda mol-mulkni d</w:t>
      </w:r>
      <w:r w:rsidRPr="004C12DD">
        <w:rPr>
          <w:rFonts w:eastAsia="Times New Roman"/>
          <w:color w:val="000000"/>
          <w:lang w:val="en-US"/>
        </w:rPr>
        <w:t>avlat daromadiga o‘tkazish yoki uni yo‘q qilib tashlash to‘g‘risida qaror qabul qilgan tegishli sudga yoki organga (mansabdor shaxsga) berilishi kerak. Materiallarga quyidagilar ilova qilinadi:</w:t>
      </w:r>
    </w:p>
    <w:p w14:paraId="1E81AE7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olib qo‘yish to‘g‘risidagi protokol;</w:t>
      </w:r>
    </w:p>
    <w:p w14:paraId="700E2B2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saq</w:t>
      </w:r>
      <w:r w:rsidRPr="004C12DD">
        <w:rPr>
          <w:rFonts w:eastAsia="Times New Roman"/>
          <w:color w:val="000000"/>
          <w:lang w:val="en-US"/>
        </w:rPr>
        <w:t>lash uchun qabul qilib olish-topshirish dalolatnomasi;</w:t>
      </w:r>
    </w:p>
    <w:p w14:paraId="6A9B161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avtomototransport vositasi yoki ko‘chmas mulkini davlat daromadiga o‘tkazishda — ko‘zdan kechirib chiqish dalolatnomasi. 20 va undan ko‘p yil foydalanilgan avtomototransport </w:t>
      </w:r>
      <w:r w:rsidRPr="004C12DD">
        <w:rPr>
          <w:rFonts w:eastAsia="Times New Roman"/>
          <w:color w:val="000000"/>
          <w:lang w:val="en-US"/>
        </w:rPr>
        <w:lastRenderedPageBreak/>
        <w:t>vositasini ko‘zdan kechiris</w:t>
      </w:r>
      <w:r w:rsidRPr="004C12DD">
        <w:rPr>
          <w:rFonts w:eastAsia="Times New Roman"/>
          <w:color w:val="000000"/>
          <w:lang w:val="en-US"/>
        </w:rPr>
        <w:t>h dalolatnomasiga O‘zbekiston Respublikasi Ichki ishlar vazirligi Yo‘l harakati xavfsizligi davlat xizmati organining avtomototransport vositasining foydalanishga yaroqliligi to‘g‘risidagi xulosasi ilova qilinadi;</w:t>
      </w:r>
    </w:p>
    <w:p w14:paraId="5AAA775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ekspertiza o‘tkazish uchun bo‘laklar va na</w:t>
      </w:r>
      <w:r w:rsidRPr="004C12DD">
        <w:rPr>
          <w:rFonts w:eastAsia="Times New Roman"/>
          <w:color w:val="000000"/>
          <w:lang w:val="en-US"/>
        </w:rPr>
        <w:t>munalar olish to‘g‘risidagi dalolatnoma;</w:t>
      </w:r>
    </w:p>
    <w:p w14:paraId="58B15DC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mol-mulkning iste’mol, foydalanish yoki qayta ishlash uchun yaroqliligi yoki yaroqsizligi yuzasidan ekspertning xulosasi, majburiy sertifikatlanishi kerak bo‘lgan mahsulotga muvofiqlik sertifikati, shuningdek ushbu </w:t>
      </w:r>
      <w:r w:rsidRPr="004C12DD">
        <w:rPr>
          <w:rFonts w:eastAsia="Times New Roman"/>
          <w:color w:val="000000"/>
          <w:lang w:val="en-US"/>
        </w:rPr>
        <w:t xml:space="preserve">Nizomning </w:t>
      </w:r>
      <w:hyperlink r:id="rId22" w:anchor="-1498938" w:history="1">
        <w:r w:rsidRPr="004C12DD">
          <w:rPr>
            <w:rFonts w:eastAsia="Times New Roman"/>
            <w:color w:val="008080"/>
            <w:lang w:val="en-US"/>
          </w:rPr>
          <w:t xml:space="preserve">7-bandiga </w:t>
        </w:r>
      </w:hyperlink>
      <w:r w:rsidRPr="004C12DD">
        <w:rPr>
          <w:rFonts w:eastAsia="Times New Roman"/>
          <w:color w:val="000000"/>
          <w:lang w:val="en-US"/>
        </w:rPr>
        <w:t>muvofiq ekspertning xulosasi;</w:t>
      </w:r>
    </w:p>
    <w:p w14:paraId="2766BFC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baholash to‘g‘risidagi xulosa yoki mol-mulkni baholash to‘g‘risidagi dalolatnoma.</w:t>
      </w:r>
    </w:p>
    <w:p w14:paraId="2BD923FE"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Bazaviy hisoblash miqdorining ikki yuz baravari va unda</w:t>
      </w:r>
      <w:r w:rsidRPr="004C12DD">
        <w:rPr>
          <w:rFonts w:eastAsia="Times New Roman"/>
          <w:color w:val="000000"/>
          <w:lang w:val="en-US"/>
        </w:rPr>
        <w:t>n ortiq miqdoriga teng bo‘lgan summadagi mol-mulk bo‘yicha qo‘shimcha ravishda suratga olish materiallari, mavjud bo‘lganda esa videosuratga olish materiallari ilova qilinadi.</w:t>
      </w:r>
    </w:p>
    <w:p w14:paraId="44469F2A"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13. Quyidagilar ekspertiza xulosasiga ko‘ra majburiy tarzda yo‘q qilib tashlanis</w:t>
      </w:r>
      <w:r w:rsidRPr="004C12DD">
        <w:rPr>
          <w:rFonts w:eastAsia="Times New Roman"/>
          <w:color w:val="000000"/>
          <w:lang w:val="en-US"/>
        </w:rPr>
        <w:t>hi kerak:</w:t>
      </w:r>
    </w:p>
    <w:p w14:paraId="6454EA9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a) iste’mol, foydalanish va qayta ishlash uchun yaroqsiz deb topilgan:</w:t>
      </w:r>
    </w:p>
    <w:p w14:paraId="28B7B47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etil spirti (oziq-ovqat spirti), alkogolli mahsulotlar va pivo;</w:t>
      </w:r>
    </w:p>
    <w:p w14:paraId="2A93E3E5"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tamaki mahsulotlari;</w:t>
      </w:r>
    </w:p>
    <w:p w14:paraId="069AA2C9"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oziq-ovqatga biologik aktiv qo‘shimchalar, oziq-ovqat qo‘shimchalari;</w:t>
      </w:r>
    </w:p>
    <w:p w14:paraId="75639D4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oziq-ovqat tovarlari</w:t>
      </w:r>
      <w:r w:rsidRPr="004C12DD">
        <w:rPr>
          <w:rFonts w:eastAsia="Times New Roman"/>
          <w:color w:val="000000"/>
          <w:lang w:val="en-US"/>
        </w:rPr>
        <w:t>;</w:t>
      </w:r>
    </w:p>
    <w:p w14:paraId="0995D01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 sifatsiz, qalbakilashtirilgan, O‘zbekiston Respublikasida ro‘yxatdan o‘tkazilmagan dori vositalari va tibbiy buyumlar, shuningdek, O‘zbekiston Respublikasida ro‘yxatdan o‘tkazilgan dori vositalarining g‘ayriqonuniy nusxalari.</w:t>
      </w:r>
    </w:p>
    <w:p w14:paraId="535BC7DC"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Majburiy sertifikatlanish</w:t>
      </w:r>
      <w:r w:rsidRPr="004C12DD">
        <w:rPr>
          <w:rFonts w:eastAsia="Times New Roman"/>
          <w:color w:val="000000"/>
          <w:lang w:val="en-US"/>
        </w:rPr>
        <w:t>i kerak bo‘lgan, sertifikatlash organining xulosasi bilan standartlashtirishga doir normativ hujjatlar talablariga muvofiq emas deb e’tirof etilgan mahsulotlar (ekspertiza xulosasiga ko‘ra foydalanish va qayta ishlash uchun yaroqli deb topilgan holatlar bu</w:t>
      </w:r>
      <w:r w:rsidRPr="004C12DD">
        <w:rPr>
          <w:rFonts w:eastAsia="Times New Roman"/>
          <w:color w:val="000000"/>
          <w:lang w:val="en-US"/>
        </w:rPr>
        <w:t>ndan mustasno) majburiy tarzda yo‘q qilib tashlanishi kerak.</w:t>
      </w:r>
    </w:p>
    <w:p w14:paraId="030F18C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Kontrafakt tovarlar, agar tovar belgisidan qonunga xilof ravishda foydalanayotgan shaxs tomonidan tayyorlab qo‘yilgan tovar belgisi tasvirlarini yo‘q qilish, qonunga xilof ravishda foydalanayotga</w:t>
      </w:r>
      <w:r w:rsidRPr="004C12DD">
        <w:rPr>
          <w:rFonts w:eastAsia="Times New Roman"/>
          <w:color w:val="000000"/>
          <w:lang w:val="en-US"/>
        </w:rPr>
        <w:t>n tovar belgisini yoki adashtirib yuborish darajasida unga o‘xshash bo‘lgan belgini tovardan yoki uning idishi va o‘rovidan yo‘qotish imkoni bo‘lmaganda, majburiy tarzda yo‘q qilib tashlanishi lozim.</w:t>
      </w:r>
    </w:p>
    <w:p w14:paraId="7536DD5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Asarlarning va turdosh huquqlar obyektlarining kontrafak</w:t>
      </w:r>
      <w:r w:rsidRPr="004C12DD">
        <w:rPr>
          <w:rFonts w:eastAsia="Times New Roman"/>
          <w:color w:val="000000"/>
          <w:lang w:val="en-US"/>
        </w:rPr>
        <w:t>t nusxalari, ularning huquq egasining iltimosi bo‘yicha ularga berilgan hollar bundan mustasno, shuningdek, kontrafakt asarlar va turdosh huquqlar obyektlarini tayyorlash va takrorlash uchun foydalaniladigan asbob-uskunalar majburiy tarzda yo‘q qilib tashl</w:t>
      </w:r>
      <w:r w:rsidRPr="004C12DD">
        <w:rPr>
          <w:rFonts w:eastAsia="Times New Roman"/>
          <w:color w:val="000000"/>
          <w:lang w:val="en-US"/>
        </w:rPr>
        <w:t>anishi kerak.</w:t>
      </w:r>
    </w:p>
    <w:p w14:paraId="54D72CC7"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Ekspertiza xulosasiga ko‘ra bevosita iste’mol uchun yaroqsiz bo‘lgan hamda ishlab chiqarishda va ikkilamchi qayta ishlashda foydalanish uchun yaroqli deb e’tirof etilgan tovarlar keyinchalik qayta ishlash yoki foydalanish uchun to‘lov evaziga tegishli korx</w:t>
      </w:r>
      <w:r w:rsidRPr="004C12DD">
        <w:rPr>
          <w:rFonts w:eastAsia="Times New Roman"/>
          <w:color w:val="000000"/>
          <w:lang w:val="en-US"/>
        </w:rPr>
        <w:t>onalarga beriladi.</w:t>
      </w:r>
    </w:p>
    <w:p w14:paraId="5DDD9FB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20 va undan ko‘p yil foydalanilgan, O‘zbekiston Respublikasi Ichki ishlar vazirligining Yo‘l harakati xavfsizligi davlat xizmati organlari tomonidan foydalanish uchun yaroqsiz deb topilgan avtomototransport vositalari haq to‘lash evaziga</w:t>
      </w:r>
      <w:r w:rsidRPr="004C12DD">
        <w:rPr>
          <w:rFonts w:eastAsia="Times New Roman"/>
          <w:color w:val="000000"/>
          <w:lang w:val="en-US"/>
        </w:rPr>
        <w:t xml:space="preserve"> utilizatsiya tashkilotlariga yoki ikkilamchi xomashyoni qayta ishlash tashkilotlariga (metall parchalari narxida) topshiriladi. Bir vaqtning o‘zida ushbu avtomototransport vositalarining davlat ro‘yxatiga olingan raqam belgilari va ro‘yxatga olingani to‘g</w:t>
      </w:r>
      <w:r w:rsidRPr="004C12DD">
        <w:rPr>
          <w:rFonts w:eastAsia="Times New Roman"/>
          <w:color w:val="000000"/>
          <w:lang w:val="en-US"/>
        </w:rPr>
        <w:t>‘risidagi guvohnomalarini belgilangan tartibda yo‘q qilish uchun O‘zbekiston Respublikasi Ichki ishlar vazirligining Yo‘l harakati xavfsizligi davlat xizmati organlariga topshirish haqida qaror qabul qilinadi.</w:t>
      </w:r>
    </w:p>
    <w:p w14:paraId="1A46008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14. Mol-mulkni davlat daromadiga o‘tkazish yok</w:t>
      </w:r>
      <w:r w:rsidRPr="004C12DD">
        <w:rPr>
          <w:rFonts w:eastAsia="Times New Roman"/>
          <w:color w:val="000000"/>
          <w:lang w:val="en-US"/>
        </w:rPr>
        <w:t>i uni yo‘q qilib tashlash to‘g‘risida qaror qabul qilgan sud yoki boshqa organ o‘z qarorida ekspertizani o‘tkazishda (sertifikatlashda) olingan va qaytarilgan bo‘laklar va namunalar sonini ko‘rsatgan holda davlat daromadiga o‘tkaziladigan yoki yo‘q qilinad</w:t>
      </w:r>
      <w:r w:rsidRPr="004C12DD">
        <w:rPr>
          <w:rFonts w:eastAsia="Times New Roman"/>
          <w:color w:val="000000"/>
          <w:lang w:val="en-US"/>
        </w:rPr>
        <w:t xml:space="preserve">igan mol-mulkning qiymati va miqdorini ko‘rsatadi. </w:t>
      </w:r>
    </w:p>
    <w:p w14:paraId="0A8E55D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davlat daromadiga o‘tkazish yoki uni yo‘q qilib tashlash to‘g‘risida qaror qabul qilgan sud yoki organ o‘zi chiqargan tegishli qaror kuchga kirgandan so‘ng keyingi kundan kechikmay ijro hujjati</w:t>
      </w:r>
      <w:r w:rsidRPr="004C12DD">
        <w:rPr>
          <w:rFonts w:eastAsia="Times New Roman"/>
          <w:color w:val="000000"/>
          <w:lang w:val="en-US"/>
        </w:rPr>
        <w:t>ni ijro etish uchun tegishli Byuro organiga yuboradi.</w:t>
      </w:r>
    </w:p>
    <w:p w14:paraId="117EFD8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lastRenderedPageBreak/>
        <w:t>Vakolatli organning kuchga kirgan qarori, shuningdek mol-mulkni davlat daromadiga o‘tkazish yoki mol-mulkni yo‘q qilib tashlash to‘g‘risidagi kuchga kirgan sud qarori asosida sud tomonidan beriladigan i</w:t>
      </w:r>
      <w:r w:rsidRPr="004C12DD">
        <w:rPr>
          <w:rFonts w:eastAsia="Times New Roman"/>
          <w:color w:val="000000"/>
          <w:lang w:val="en-US"/>
        </w:rPr>
        <w:t>jro varaqasi ijro hujjati hisoblanadi.</w:t>
      </w:r>
    </w:p>
    <w:p w14:paraId="4FD2072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Sud yoki organning (mansabdor shaxsning) ijro hujjatiga ushbu Nizomning </w:t>
      </w:r>
      <w:hyperlink r:id="rId23" w:anchor="-1498999" w:history="1">
        <w:r w:rsidRPr="004C12DD">
          <w:rPr>
            <w:rFonts w:eastAsia="Times New Roman"/>
            <w:color w:val="008080"/>
            <w:lang w:val="en-US"/>
          </w:rPr>
          <w:t xml:space="preserve">12-bandida </w:t>
        </w:r>
      </w:hyperlink>
      <w:r w:rsidRPr="004C12DD">
        <w:rPr>
          <w:rFonts w:eastAsia="Times New Roman"/>
          <w:color w:val="000000"/>
          <w:lang w:val="en-US"/>
        </w:rPr>
        <w:t>ko‘rsatilgan, ijroni yuritish uchun zarur bo‘lgan hujjatlar ilova qilinadi.</w:t>
      </w:r>
    </w:p>
    <w:p w14:paraId="47684EF6" w14:textId="77777777" w:rsidR="00000000" w:rsidRPr="004C12DD" w:rsidRDefault="00006AD9">
      <w:pPr>
        <w:shd w:val="clear" w:color="auto" w:fill="FFFFFF"/>
        <w:jc w:val="center"/>
        <w:divId w:val="645890020"/>
        <w:rPr>
          <w:rFonts w:eastAsia="Times New Roman"/>
          <w:b/>
          <w:bCs/>
          <w:color w:val="000080"/>
          <w:lang w:val="en-US"/>
        </w:rPr>
      </w:pPr>
      <w:r w:rsidRPr="004C12DD">
        <w:rPr>
          <w:rFonts w:eastAsia="Times New Roman"/>
          <w:b/>
          <w:bCs/>
          <w:color w:val="000080"/>
          <w:lang w:val="en-US"/>
        </w:rPr>
        <w:t xml:space="preserve">IV. Mol-mulkni davlat daromadiga o‘tkazish to‘g‘risidagi qarorlarni bajarish va ularni hisobga olish tartibi </w:t>
      </w:r>
    </w:p>
    <w:p w14:paraId="07AA0245"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15. Davlat ijrochisi yoki uni bergan boshqa vakolatli organning ijro hujjatini bajarish uchun qabul qilib olishi va qonunchilikka muvofiq unga ijr</w:t>
      </w:r>
      <w:r w:rsidRPr="004C12DD">
        <w:rPr>
          <w:rFonts w:eastAsia="Times New Roman"/>
          <w:color w:val="000000"/>
          <w:lang w:val="en-US"/>
        </w:rPr>
        <w:t xml:space="preserve">o hujjati kelib tushgan kundan boshlab bir ish kuni ichida ijro ishi qo‘zg‘ash to‘g‘risidagi masalani hal etishi kerak. </w:t>
      </w:r>
    </w:p>
    <w:p w14:paraId="2025CEC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Ijro hujjati qabul qilingandan keyin davlat ijrochisi ijro hujjatining “Sud hujjatlari va boshqa organlar hujjatlarini ijro etish to‘g‘</w:t>
      </w:r>
      <w:r w:rsidRPr="004C12DD">
        <w:rPr>
          <w:rFonts w:eastAsia="Times New Roman"/>
          <w:color w:val="000000"/>
          <w:lang w:val="en-US"/>
        </w:rPr>
        <w:t xml:space="preserve">risida”gi O‘zbekiston Respublikasi </w:t>
      </w:r>
      <w:hyperlink r:id="rId24" w:history="1">
        <w:r w:rsidRPr="004C12DD">
          <w:rPr>
            <w:rFonts w:eastAsia="Times New Roman"/>
            <w:color w:val="008080"/>
            <w:lang w:val="en-US"/>
          </w:rPr>
          <w:t>Qonunida</w:t>
        </w:r>
      </w:hyperlink>
      <w:r w:rsidRPr="004C12DD">
        <w:rPr>
          <w:rFonts w:eastAsia="Times New Roman"/>
          <w:color w:val="000000"/>
          <w:lang w:val="en-US"/>
        </w:rPr>
        <w:t xml:space="preserve"> belgilangan talablarga muvofiqligini tekshiradi, shu jumladan ushbu Nizomning </w:t>
      </w:r>
      <w:hyperlink r:id="rId25" w:anchor="1498999" w:history="1">
        <w:r w:rsidRPr="004C12DD">
          <w:rPr>
            <w:rFonts w:eastAsia="Times New Roman"/>
            <w:color w:val="008080"/>
            <w:lang w:val="en-US"/>
          </w:rPr>
          <w:t xml:space="preserve">12-bandida </w:t>
        </w:r>
      </w:hyperlink>
      <w:r w:rsidRPr="004C12DD">
        <w:rPr>
          <w:rFonts w:eastAsia="Times New Roman"/>
          <w:color w:val="000000"/>
          <w:lang w:val="en-US"/>
        </w:rPr>
        <w:t>nazarda tutilgan ilova qil</w:t>
      </w:r>
      <w:r w:rsidRPr="004C12DD">
        <w:rPr>
          <w:rFonts w:eastAsia="Times New Roman"/>
          <w:color w:val="000000"/>
          <w:lang w:val="en-US"/>
        </w:rPr>
        <w:t xml:space="preserve">inadigan materiallar mavjudligini tekshiradi. </w:t>
      </w:r>
    </w:p>
    <w:p w14:paraId="657BA87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Ijro hujjati qonunda belgilangan talablarga muvofiq bo‘lmagan taqdirda, shu jumladan ijro hujjatiga ilova qilinadigan materiallar mavjud bo‘lmaganda yoki ular belgilangan talablarga muvofiq bo‘lmaganda, davlat</w:t>
      </w:r>
      <w:r w:rsidRPr="004C12DD">
        <w:rPr>
          <w:rFonts w:eastAsia="Times New Roman"/>
          <w:color w:val="000000"/>
          <w:lang w:val="en-US"/>
        </w:rPr>
        <w:t xml:space="preserve"> ijrochisi o‘z qarori bilan ijro hujjatini qo‘yilgan talablarni bartaraf etish uchun qaytaradi. </w:t>
      </w:r>
    </w:p>
    <w:p w14:paraId="53FA280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Ijro ishi qo‘zg‘atilgandan keyin davlat ijrochisi o‘zida saqlanayotgan mol-mulk ro‘yxatini tuzadi, ushbu mol-mulk shu paytdan boshlab uning ixtiyoriga o‘tadi.</w:t>
      </w:r>
    </w:p>
    <w:p w14:paraId="3EDE961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 ro‘yxati tegishli dalolatnoma bilan rasmiylashtiriladi. Dalolatnoma davlat ijrochisi, mol-mulkni olib qo‘ygan organning mansabdor shaxsi, shuningdek mol-mulkning saqlanishi uchun javobgar bo‘lgan shaxs tomonidan imzolanadi.</w:t>
      </w:r>
    </w:p>
    <w:p w14:paraId="7C30F2BA"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Ro‘yxatga olish davomid</w:t>
      </w:r>
      <w:r w:rsidRPr="004C12DD">
        <w:rPr>
          <w:rFonts w:eastAsia="Times New Roman"/>
          <w:color w:val="000000"/>
          <w:lang w:val="en-US"/>
        </w:rPr>
        <w:t>a mol-mulkni o‘zlashtirish, uning kamomadi, uni yashirish, yo‘q qilish, unga shikast yetkazish holatlari, mol-mulk nomi, miqdori, sifati, qiymat ko‘rsatkichlarida, shuningdek olib qo‘yish to‘g‘risidagi dalolatnomada, ekspertning xulosasida, baholash to‘g‘r</w:t>
      </w:r>
      <w:r w:rsidRPr="004C12DD">
        <w:rPr>
          <w:rFonts w:eastAsia="Times New Roman"/>
          <w:color w:val="000000"/>
          <w:lang w:val="en-US"/>
        </w:rPr>
        <w:t>isidagi xulosada va mol-mulkni baholash to‘g‘risidagi dalolatnomada va saqlash uchun qabul qilish-topshirish dalolatnomasida ko‘rsatilgan farqlar aniqlangan taqdirda davlat ijrochisi bu haqda guvohlar ishtirokida uch nusxada dalolatnoma tuzadi va keyingi k</w:t>
      </w:r>
      <w:r w:rsidRPr="004C12DD">
        <w:rPr>
          <w:rFonts w:eastAsia="Times New Roman"/>
          <w:color w:val="000000"/>
          <w:lang w:val="en-US"/>
        </w:rPr>
        <w:t>undan kechikmay, dalolatnomaning bir nusxasi ilova qilingan ijro hujjati nusxasini aniqlangan kamchiliklarni ko‘rsatgan holda sudga yoki uni bergan vakolatli organga yuboradi. Bir vaqtning o‘zida, davlat ijrochisi davlat ijrochisi joylashgan joydagi tegish</w:t>
      </w:r>
      <w:r w:rsidRPr="004C12DD">
        <w:rPr>
          <w:rFonts w:eastAsia="Times New Roman"/>
          <w:color w:val="000000"/>
          <w:lang w:val="en-US"/>
        </w:rPr>
        <w:t xml:space="preserve">li tuman (shahar) prokuroriga aybdor shaxslarga nisbatan tegishli choralar ko‘rish uchun dalolatnomaning ikkinchi nusxasi ilova qilingan maxsus bildirishnomani yuboradi. </w:t>
      </w:r>
    </w:p>
    <w:p w14:paraId="7CDCCBDE"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Davlat ijrochisi tasarrufiga o‘tadigan qimmatbaho metallar va toshlarning ro‘yxatini </w:t>
      </w:r>
      <w:r w:rsidRPr="004C12DD">
        <w:rPr>
          <w:rFonts w:eastAsia="Times New Roman"/>
          <w:color w:val="000000"/>
          <w:lang w:val="en-US"/>
        </w:rPr>
        <w:t>tuzishda, qimmatbaho metallar va toshlarni davlat ijrochisiga topshirish sanasida ularning qiymati qayta baholanadi. Qayta baholash O‘zbekiston Respublikasi Iqtisodiyot va moliya vazirligi bilan kelishgan holda, Davlat asillik darajasi nazorat inspeksiyasi</w:t>
      </w:r>
      <w:r w:rsidRPr="004C12DD">
        <w:rPr>
          <w:rFonts w:eastAsia="Times New Roman"/>
          <w:color w:val="000000"/>
          <w:lang w:val="en-US"/>
        </w:rPr>
        <w:t xml:space="preserve"> tomonidan ishlab chiqiladigan va tasdiqlanadigan shkala bo‘yicha ichki bozorda olib qo‘yilgan va davlat daromadiga o‘tkazilgan qimmatbaho metallar va toshlar qiymati hisobga olingan holda amalga oshiriladi. Qayta baholash davlat ijrochilari, O‘zbekiston R</w:t>
      </w:r>
      <w:r w:rsidRPr="004C12DD">
        <w:rPr>
          <w:rFonts w:eastAsia="Times New Roman"/>
          <w:color w:val="000000"/>
          <w:lang w:val="en-US"/>
        </w:rPr>
        <w:t>espublikasi Iqtisodiyot va moliya vazirligi huzuridagi Davlat asillik darajasi nazorat inspeksiyasi, soliq, iqtisodiyot va moliya organlari vakillarining majburiy ishtirokida qimmatbaho buyumlar qiymatini qayta baholash dalolatnomasini tuzgan holda o‘n kun</w:t>
      </w:r>
      <w:r w:rsidRPr="004C12DD">
        <w:rPr>
          <w:rFonts w:eastAsia="Times New Roman"/>
          <w:color w:val="000000"/>
          <w:lang w:val="en-US"/>
        </w:rPr>
        <w:t xml:space="preserve"> muddatda amalga oshiriladi. Davlat ijrochisi qayta baholangan qiymatdan qimmatbaho metallar va toshlarni sotish yuzasidan shartnomalar tuzish uchun foydalanadi.</w:t>
      </w:r>
    </w:p>
    <w:p w14:paraId="3D85FF0E"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16. Davlat ijrochisi ijro hujjati bajarilgunga qadar mol-mulk (qimmatbaho metallar va toshlard</w:t>
      </w:r>
      <w:r w:rsidRPr="004C12DD">
        <w:rPr>
          <w:rFonts w:eastAsia="Times New Roman"/>
          <w:color w:val="000000"/>
          <w:lang w:val="en-US"/>
        </w:rPr>
        <w:t>an tashqari) saqlanadigan joyni o‘zgartirishga haqlidir. Bunda qabul qilish-topshirish dalolatnomasi tuziladi, dalolatnoma davlat ijrochisi, mol-mulkni olib qo‘ygan organning mansabdor shaxsi, mol-mulk saqlanishi uchun javobgar bo‘lgan shaxs, shuningdek mo</w:t>
      </w:r>
      <w:r w:rsidRPr="004C12DD">
        <w:rPr>
          <w:rFonts w:eastAsia="Times New Roman"/>
          <w:color w:val="000000"/>
          <w:lang w:val="en-US"/>
        </w:rPr>
        <w:t>l-mulk saqlanishi uchun javobgar etib yangidan tayinlangan shaxs tomonidan imzolanadi.</w:t>
      </w:r>
    </w:p>
    <w:p w14:paraId="58969C3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17. Davlat daromadiga o‘tkazilgan mol-mulkni sotish, avtomototransport vositalari va ko‘chmas mulkdan tashqari, shartnoma-vositachilik asosida yoxud elektron onlayn-auks</w:t>
      </w:r>
      <w:r w:rsidRPr="004C12DD">
        <w:rPr>
          <w:rFonts w:eastAsia="Times New Roman"/>
          <w:color w:val="000000"/>
          <w:lang w:val="en-US"/>
        </w:rPr>
        <w:t>ion shartlarida amalga oshiriladi.</w:t>
      </w:r>
    </w:p>
    <w:p w14:paraId="24F3EBE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lastRenderedPageBreak/>
        <w:t>Avtomototransport vositalari va ko‘chmas mulk qonunchilikda nazarda tutilgan tartibda elektron onlayn-auksionlarda sotiladi.</w:t>
      </w:r>
    </w:p>
    <w:p w14:paraId="3CADFBC6"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18. Mol-mulkni sotish O‘zbekiston Respublikasi Vazirlar Mahkamasi tomonidan belgilanadigan tarti</w:t>
      </w:r>
      <w:r w:rsidRPr="004C12DD">
        <w:rPr>
          <w:rFonts w:eastAsia="Times New Roman"/>
          <w:color w:val="000000"/>
          <w:lang w:val="en-US"/>
        </w:rPr>
        <w:t>bda savdo tashkilotlari tomonidan amalga oshiriladi (bundan bojxona organlari tomonidan olib qo‘yilgan mol-mulklar mustasno).</w:t>
      </w:r>
    </w:p>
    <w:p w14:paraId="79A0A24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Bojxona organlari tomonidan olib qo‘yilgan mol-mulkni sotish “Bojxona-servis” DM tomonidan amalga oshiriladi.</w:t>
      </w:r>
    </w:p>
    <w:p w14:paraId="227DBB2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Bojxona organlari to</w:t>
      </w:r>
      <w:r w:rsidRPr="004C12DD">
        <w:rPr>
          <w:rFonts w:eastAsia="Times New Roman"/>
          <w:color w:val="000000"/>
          <w:lang w:val="en-US"/>
        </w:rPr>
        <w:t>monidan olib qo‘yilgan mol-mulkni buyurtma asosida “Bojxona-servis” DM tomonidan “E-auksion shop” elektron savdo platformasi orqali sotishi mumkin.</w:t>
      </w:r>
    </w:p>
    <w:p w14:paraId="4C82C1A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Davlat daromadiga o‘tkazilgan mol-mulklar sotilishini ta’minlashda mahalliy hokimiyat organlari bozor va sav</w:t>
      </w:r>
      <w:r w:rsidRPr="004C12DD">
        <w:rPr>
          <w:rFonts w:eastAsia="Times New Roman"/>
          <w:color w:val="000000"/>
          <w:lang w:val="en-US"/>
        </w:rPr>
        <w:t xml:space="preserve">do majmualarda savdo o‘rinlari va yarmarkalar tashkil etish orqali savdo tashkilotlari va “Bojxona-servis” DMga ko‘maklashadi. </w:t>
      </w:r>
    </w:p>
    <w:p w14:paraId="4F4B293C"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Zaxiralarni shakllantirish uchun beriladigan oziq-ovqat tovarlarini saqlash Qoraqalpog‘iston Respublikasi Vazirlar Kengashi, vil</w:t>
      </w:r>
      <w:r w:rsidRPr="004C12DD">
        <w:rPr>
          <w:rFonts w:eastAsia="Times New Roman"/>
          <w:color w:val="000000"/>
          <w:lang w:val="en-US"/>
        </w:rPr>
        <w:t>oyatlar va Toshkent shahar hokimlarining tegishli qarorlari asosida tanlov asosida belgilanadigan savdo tashkilotlari tomonidan amalga oshiriladi.</w:t>
      </w:r>
    </w:p>
    <w:p w14:paraId="1179C44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Savdo tashkilotlarini aniqlashda:</w:t>
      </w:r>
    </w:p>
    <w:p w14:paraId="076BBDB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shartnoma-vositachilik asoslarida sotishda mol-mulkni qabul qili</w:t>
      </w:r>
      <w:r w:rsidRPr="004C12DD">
        <w:rPr>
          <w:rFonts w:eastAsia="Times New Roman"/>
          <w:color w:val="000000"/>
          <w:lang w:val="en-US"/>
        </w:rPr>
        <w:t>shdan uni sotishgacha bo‘lgan jarayonlarni masofaviy monitoring qilish elektron tizimini joriy qilgan savdo tashkilotlari tomonidan amalga oshirilishi;</w:t>
      </w:r>
    </w:p>
    <w:p w14:paraId="4B5930B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yuridik shaxsning fuqarolik javobgarligi sug‘urta qilinganligi to‘g‘risida sug‘urta polisi mavjudligi;</w:t>
      </w:r>
    </w:p>
    <w:p w14:paraId="37AE3777"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a</w:t>
      </w:r>
      <w:r w:rsidRPr="004C12DD">
        <w:rPr>
          <w:rFonts w:eastAsia="Times New Roman"/>
          <w:color w:val="000000"/>
          <w:lang w:val="en-US"/>
        </w:rPr>
        <w:t>vvalgi faoliyatida belgilangan savdo faoliyati qoidalarini buzish holatlariga yo‘l qo‘yilmaganligi va boshqalar hisobga olinadi.</w:t>
      </w:r>
    </w:p>
    <w:p w14:paraId="3192B469"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Mol-mulkni sotish bo‘yicha xizmatlar ko‘rsatish yuzasidan shartnomalar ushbu savdo tashkilotlari bilan Byuroning hududiy boshqarmalari tomonidan tuziladi. </w:t>
      </w:r>
    </w:p>
    <w:p w14:paraId="641FF45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sotish xizmatlari ko‘rsatish yuzasidan shartnomaning amal qilish muddatini uzaytirishda m</w:t>
      </w:r>
      <w:r w:rsidRPr="004C12DD">
        <w:rPr>
          <w:rFonts w:eastAsia="Times New Roman"/>
          <w:color w:val="000000"/>
          <w:lang w:val="en-US"/>
        </w:rPr>
        <w:t xml:space="preserve">azkur shartnoma shartlariga rioya etish va mol-mulkni sotish tartibi buzilishiga yo‘l qo‘yilmaganligi ham hisobga olinadi. </w:t>
      </w:r>
    </w:p>
    <w:p w14:paraId="38EE73E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Sotilishi uchun maxsus ruxsatnomalar (litsenziyalar) yoxud sotish yoki saqlash uchun maxsus shart-sharoitlar talab qilinadigan mol-m</w:t>
      </w:r>
      <w:r w:rsidRPr="004C12DD">
        <w:rPr>
          <w:rFonts w:eastAsia="Times New Roman"/>
          <w:color w:val="000000"/>
          <w:lang w:val="en-US"/>
        </w:rPr>
        <w:t>ulkning ayrim turlari (qimmatbaho metallar va toshlar, yoqilg‘i-moylash materiallari, boshqa neft mahsulotlari va hokazolar) Byuroning hududiy boshqarmasi bilan tuzilgan shartnoma asosida tanlov o‘tkazilmasdan sotish uchun tegishli tashkilotlarga berilishi</w:t>
      </w:r>
      <w:r w:rsidRPr="004C12DD">
        <w:rPr>
          <w:rFonts w:eastAsia="Times New Roman"/>
          <w:color w:val="000000"/>
          <w:lang w:val="en-US"/>
        </w:rPr>
        <w:t xml:space="preserve"> mumkin.</w:t>
      </w:r>
    </w:p>
    <w:p w14:paraId="2EE1D9E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Istisno hollarda davlat daromadiga o‘tkazilgan mol-mulk sotilguniga qadar O‘zbekiston Respublikasi Vazirlar Mahkamasining qarori bo‘yicha davlat organlarining moddiy-texnika bazasini takomillashtirish uchun ularga tekin berilishi mumkin.</w:t>
      </w:r>
    </w:p>
    <w:p w14:paraId="29727E5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O‘zbekist</w:t>
      </w:r>
      <w:r w:rsidRPr="004C12DD">
        <w:rPr>
          <w:rFonts w:eastAsia="Times New Roman"/>
          <w:color w:val="000000"/>
          <w:lang w:val="en-US"/>
        </w:rPr>
        <w:t xml:space="preserve">on Respublikasi Iqtisodiyot va moliya vazirligi huzuridagi Bojxona qo‘mitasi raisi buyrug‘i bilan bojxona organlari tomonidan aniqlanib, davlat daromadiga o‘tkazilgan tovar-moddiy boyliklar (dori-darmon bundan mustasno) O‘zbekiston Respublikasi Prezidenti </w:t>
      </w:r>
      <w:r w:rsidRPr="004C12DD">
        <w:rPr>
          <w:rFonts w:eastAsia="Times New Roman"/>
          <w:color w:val="000000"/>
          <w:lang w:val="en-US"/>
        </w:rPr>
        <w:t>huzuridagi Ijtimoiy himoya milliy agentligining asoslantirilgan so‘rovlariga asosan tibbiy-ijtimoiy muassasalarga beg‘araz berilishi mumkin. Bunda davlat daromadiga o‘tkazilgan tibbiy buyumlar ekspertiza xulosasi asosida yaroqli deb topilgan taqdirda beril</w:t>
      </w:r>
      <w:r w:rsidRPr="004C12DD">
        <w:rPr>
          <w:rFonts w:eastAsia="Times New Roman"/>
          <w:color w:val="000000"/>
          <w:lang w:val="en-US"/>
        </w:rPr>
        <w:t>ishi mumkin.</w:t>
      </w:r>
    </w:p>
    <w:p w14:paraId="2864B0C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19. Sotiladigan mol-mulk ijro ishini yurituvchi davlat ijrochilari tomonidan tovarga ilova qilinadigan yukxati bilan birgalikda savdo tashkilotlariga, bojxona organlari tomonidan olib qo‘yilgan mol-mulklar esa “Bojxona-servis” DMga beriladi. I</w:t>
      </w:r>
      <w:r w:rsidRPr="004C12DD">
        <w:rPr>
          <w:rFonts w:eastAsia="Times New Roman"/>
          <w:color w:val="000000"/>
          <w:lang w:val="en-US"/>
        </w:rPr>
        <w:t>jro hujjatlarining o‘z vaqtida bajarilishini ta’minlash uchun mol-mulk uning miqdoridan, hajmidan va tez sotilishi imkoniyatlaridan kelib chiqib, bir vaqtning o‘zida sotish uchun bir nechta savdo tashkilotlariga berilishi mumkin (bundan bojxona organlari t</w:t>
      </w:r>
      <w:r w:rsidRPr="004C12DD">
        <w:rPr>
          <w:rFonts w:eastAsia="Times New Roman"/>
          <w:color w:val="000000"/>
          <w:lang w:val="en-US"/>
        </w:rPr>
        <w:t>omonidan olib qo‘yilgan mol-mulk mustasno).</w:t>
      </w:r>
    </w:p>
    <w:p w14:paraId="39DDD95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Savdo tashkilotlariga mol-mulkni uning butun qiymati to‘langunga qadar xaridorlarga berish, shuningdek mol-mulkni to‘lovni kechiktirish (bo‘lib-bo‘lib to‘lash) sharti bilan sotish taqiqlanadi.</w:t>
      </w:r>
    </w:p>
    <w:p w14:paraId="0EE6E646"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lastRenderedPageBreak/>
        <w:t>Shartnoma shartlari</w:t>
      </w:r>
      <w:r w:rsidRPr="004C12DD">
        <w:rPr>
          <w:rFonts w:eastAsia="Times New Roman"/>
          <w:color w:val="000000"/>
          <w:lang w:val="en-US"/>
        </w:rPr>
        <w:t>ga rioya etish, shuningdek mol-mulkni sotish tartibini nazorat qilish tegishli davlat ijrochilari tomonidan amalga oshiriladi. Shartnoma shartlari va mol-mulkni sotish tartibi buzilgan taqdirda tegishli davlat ijrochisi mol-mulkni uni sotish yuzasidan xizm</w:t>
      </w:r>
      <w:r w:rsidRPr="004C12DD">
        <w:rPr>
          <w:rFonts w:eastAsia="Times New Roman"/>
          <w:color w:val="000000"/>
          <w:lang w:val="en-US"/>
        </w:rPr>
        <w:t xml:space="preserve">atlar ko‘rsatish bo‘yicha shartnoma tuzilgan boshqa savdo tashkiloti va “Bojxona-servis” DMga berishga haqlidir; </w:t>
      </w:r>
    </w:p>
    <w:p w14:paraId="4B1CC9D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Davlat daromadiga o‘tkaziladigan mol-mulkni sotayotgan savdo tashkiloti tomonidan savdo faoliyatini amalga oshirishning belgilangan qoidalarin</w:t>
      </w:r>
      <w:r w:rsidRPr="004C12DD">
        <w:rPr>
          <w:rFonts w:eastAsia="Times New Roman"/>
          <w:color w:val="000000"/>
          <w:lang w:val="en-US"/>
        </w:rPr>
        <w:t xml:space="preserve">i buzish hollari aniqlanganda nazorat qiluvchi organlar unga nisbatan qonunchilikda belgilangan choralarni ko‘radi, shuningdek ushbu holat to‘g‘risida davlat ijrochisini majburiy tartibda xabardor qiladi. </w:t>
      </w:r>
    </w:p>
    <w:p w14:paraId="2A78491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20. Savdo tashkilotlari o‘zining mol-mulkni qabul </w:t>
      </w:r>
      <w:r w:rsidRPr="004C12DD">
        <w:rPr>
          <w:rFonts w:eastAsia="Times New Roman"/>
          <w:color w:val="000000"/>
          <w:lang w:val="en-US"/>
        </w:rPr>
        <w:t>qilib olish va sotish bilan bog‘liq xarajatlarini qoplash uchun shartnomada belgilangan, biroq sotilgan mol-mulk qiymatining 10 foizidan ortiq bo‘lmagan sotilgan mol-mulk savdo chegirmasini o‘z foydasiga ushlab qoladilar.</w:t>
      </w:r>
    </w:p>
    <w:p w14:paraId="63981D1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“Bojxona-servis” DM mol-mulkni qab</w:t>
      </w:r>
      <w:r w:rsidRPr="004C12DD">
        <w:rPr>
          <w:rFonts w:eastAsia="Times New Roman"/>
          <w:color w:val="000000"/>
          <w:lang w:val="en-US"/>
        </w:rPr>
        <w:t>ul qilib olish va sotish bilan bog‘liq xarajatlarni qoplash uchun sotilgan mol-mulk qiymatining 15 foizi miqdorida savdo chegirmasini o‘z foydasiga ushlab qoladi.</w:t>
      </w:r>
    </w:p>
    <w:p w14:paraId="5D9FF3BC"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“Bojxona-servis” DM sotilgan mol-mulk qiymati bo‘yicha soliq to‘lovchidan tegishli soliq summ</w:t>
      </w:r>
      <w:r w:rsidRPr="004C12DD">
        <w:rPr>
          <w:rFonts w:eastAsia="Times New Roman"/>
          <w:color w:val="000000"/>
          <w:lang w:val="en-US"/>
        </w:rPr>
        <w:t>asini hisoblab chiqarishi, ushlab qolishi va davlat budjetiga o‘tkazishi (to‘lashi) shart.</w:t>
      </w:r>
    </w:p>
    <w:p w14:paraId="5C5655FA"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21. Savdo tashkiloti yoki “Bojxona-servis” DM tomonidan qabul qilingan mol-mulkka (narxi pasaytirilmaydigan qimmatbaho metallar va qimmatbaho toshlardan yasalgan dav</w:t>
      </w:r>
      <w:r w:rsidRPr="004C12DD">
        <w:rPr>
          <w:rFonts w:eastAsia="Times New Roman"/>
          <w:color w:val="000000"/>
          <w:lang w:val="en-US"/>
        </w:rPr>
        <w:t>lat daromadiga o‘tkazilgan zargarlik buyumlaridan tashqari) talab bo‘lmasa va 30 kun mobaynida belgilangan narxda sotilmasa, savdo tashkiloti yoxud “Bojxona-servis” DM bu haqda davlat ijrochisini yozma ravishda xabardor qiladi, shuningdek davlat ijrochisi,</w:t>
      </w:r>
      <w:r w:rsidRPr="004C12DD">
        <w:rPr>
          <w:rFonts w:eastAsia="Times New Roman"/>
          <w:color w:val="000000"/>
          <w:lang w:val="en-US"/>
        </w:rPr>
        <w:t xml:space="preserve"> moliya va soliq organlari vakillari ishtirokida uning qiymatining 10 foizidan ortiq bo‘lmagan miqdorda arzonlashtiradi. Ayni bir vaqtda mol-mulk sotilganligi uchun savdo tashkiloti yoki “Bojxona-servis” DMga tegishli bo‘lgan savdo chegirmasi summasi qayta</w:t>
      </w:r>
      <w:r w:rsidRPr="004C12DD">
        <w:rPr>
          <w:rFonts w:eastAsia="Times New Roman"/>
          <w:color w:val="000000"/>
          <w:lang w:val="en-US"/>
        </w:rPr>
        <w:t xml:space="preserve"> hisob-kitob qilinadi. Arzonlashtirish to‘g‘risida maxsus shakl bo‘yicha dalolatnoma tuziladi, uning nusxasi moliya, soliq organlariga va ushbu mulkni olib qo‘ygan vakolatli organlarga beriladi.</w:t>
      </w:r>
    </w:p>
    <w:p w14:paraId="772D3A20"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 “E-auksion shop” elektron savdo do‘koniga joylashti</w:t>
      </w:r>
      <w:r w:rsidRPr="004C12DD">
        <w:rPr>
          <w:rFonts w:eastAsia="Times New Roman"/>
          <w:color w:val="000000"/>
          <w:lang w:val="en-US"/>
        </w:rPr>
        <w:t>rilganda, savdo obyekti dastlabki savdo o‘tkazilishi to‘g‘risidagi xabarnoma joylashtirilgan vaqtdan boshlab ikki oy mobaynida sotilmagan taqdirda, savdo tashkiloti yoki “Bojxona-servis” DM Byuro bilan kelishgan holda savdo obyektining boshlang‘ich narxini</w:t>
      </w:r>
      <w:r w:rsidRPr="004C12DD">
        <w:rPr>
          <w:rFonts w:eastAsia="Times New Roman"/>
          <w:color w:val="000000"/>
          <w:lang w:val="en-US"/>
        </w:rPr>
        <w:t xml:space="preserve"> bosqichma-bosqich, lekin boshlang‘ich narxining 50 foizidan ko‘p bo‘lmagan miqdorgacha pasaytirgan holda takroriy savdolarni tashkil etishi mumkin.</w:t>
      </w:r>
    </w:p>
    <w:p w14:paraId="1D1BC37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Arzonlashtirilgandan keyin mol-mulk sotilmagan taqdirda mol-mulk ushbu bandning </w:t>
      </w:r>
      <w:hyperlink r:id="rId26" w:anchor="-1499043" w:history="1">
        <w:r w:rsidRPr="004C12DD">
          <w:rPr>
            <w:rFonts w:eastAsia="Times New Roman"/>
            <w:color w:val="008080"/>
            <w:lang w:val="en-US"/>
          </w:rPr>
          <w:t xml:space="preserve">birinchi xatboshida </w:t>
        </w:r>
      </w:hyperlink>
      <w:r w:rsidRPr="004C12DD">
        <w:rPr>
          <w:rFonts w:eastAsia="Times New Roman"/>
          <w:color w:val="000000"/>
          <w:lang w:val="en-US"/>
        </w:rPr>
        <w:t xml:space="preserve">ko‘zda tutilgan tartibda yana arzonlashtirilishi va ushbu Nizomga muvofiq sotilguniga qadar sotuvga qo‘yilishi kerak. </w:t>
      </w:r>
    </w:p>
    <w:p w14:paraId="4D260D49"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Davlat daromadiga o‘tkazilgan sotuvdagi mol-mulkning yaroqlilik muddati tamom bo‘lgand</w:t>
      </w:r>
      <w:r w:rsidRPr="004C12DD">
        <w:rPr>
          <w:rFonts w:eastAsia="Times New Roman"/>
          <w:color w:val="000000"/>
          <w:lang w:val="en-US"/>
        </w:rPr>
        <w:t>an keyin savdo tashkiloti yoki “Bojxona-servis” DM davlat ijrochisiga tegishli bildirishnoma yuboradi. Davlat ijrochisi yaroqlilik muddati tamom bo‘lgan mol-mulkni yo‘q qilib tashlash to‘g‘risida qaror qabul qilish uchun uch kun mobaynida sudga yoki ijro h</w:t>
      </w:r>
      <w:r w:rsidRPr="004C12DD">
        <w:rPr>
          <w:rFonts w:eastAsia="Times New Roman"/>
          <w:color w:val="000000"/>
          <w:lang w:val="en-US"/>
        </w:rPr>
        <w:t xml:space="preserve">ujjatini bergan boshqa organga murojaat qiladi. Sud yoki ijro hujjatini bergan boshqa organ davlat ijrochisining murojaatini ijro hujjatini bajarish usuli va tartibini o‘zgartirish tartibida ko‘rib chiqadi. </w:t>
      </w:r>
    </w:p>
    <w:p w14:paraId="47D882A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22. Sotish uchun savdo tashkilotlari yoki “Bojxo</w:t>
      </w:r>
      <w:r w:rsidRPr="004C12DD">
        <w:rPr>
          <w:rFonts w:eastAsia="Times New Roman"/>
          <w:color w:val="000000"/>
          <w:lang w:val="en-US"/>
        </w:rPr>
        <w:t>na-servis” DMga beriladigan barcha buyumlar muvofiqlik sertifikatlari (sertifikatlanishi shart bo‘lgan tovarlar bo‘yicha) va ro‘yxatga olish dalolatnomasida yoki qabul qilish-topshirish dalolatnomasida nazarda tutilgan tartib raqamlari, shuningdek qonun hu</w:t>
      </w:r>
      <w:r w:rsidRPr="004C12DD">
        <w:rPr>
          <w:rFonts w:eastAsia="Times New Roman"/>
          <w:color w:val="000000"/>
          <w:lang w:val="en-US"/>
        </w:rPr>
        <w:t>jjatlariga muvofiq boshqa ma’lumotlar ko‘rsatilgan holda savdo tashkiloti yoxud “Bojxona-servis” DMning tovar yorliqlari bilan ta’minlanishi kerak.</w:t>
      </w:r>
    </w:p>
    <w:p w14:paraId="581A534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Buyumlarni juz’iy ta’mirlash, tozalash, tekislash ularni sotish uchun qabul qilib olgan savdo tashkilotlari </w:t>
      </w:r>
      <w:r w:rsidRPr="004C12DD">
        <w:rPr>
          <w:rFonts w:eastAsia="Times New Roman"/>
          <w:color w:val="000000"/>
          <w:lang w:val="en-US"/>
        </w:rPr>
        <w:t>yoki “Bojxona-servis” DM hisobiga amalga oshiriladi.</w:t>
      </w:r>
    </w:p>
    <w:p w14:paraId="04F8E319"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23. Davlat daromadiga o‘tkazilgan qimmatbaho metallar va qimmatbaho toshlardan yasalgan zargarlik buyumlari ularni sotish huquqiga ega bo‘lgan ixtisoslashtirilgan savdo korxonalari orqali sotiladi. </w:t>
      </w:r>
    </w:p>
    <w:p w14:paraId="5B2CDA9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lastRenderedPageBreak/>
        <w:t>Davl</w:t>
      </w:r>
      <w:r w:rsidRPr="004C12DD">
        <w:rPr>
          <w:rFonts w:eastAsia="Times New Roman"/>
          <w:color w:val="000000"/>
          <w:lang w:val="en-US"/>
        </w:rPr>
        <w:t>at daromadiga o‘tkazilgan qo‘shimcha restavratsiya qilish talab qilinadigan qimmatbaho metallar va qimmatbaho toshlar qimmatbaho metallar va qimmatbaho toshlardan zargarlik buyumlari tayyorlaydigan ixtisoslashtirilgan davlat korxonalari tomonidan sotiladi.</w:t>
      </w:r>
    </w:p>
    <w:p w14:paraId="62C9FE7C"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24. Diniy madaniyatga tegishli buyumlar (tarixiy, badiiy, ilmiy va boshqa madaniy qimmatga ega bo‘lgan, shuningdek tarkibida qimmatbaho metallar va toshlar bo‘lgan buyumlardan tashqari) keyinchalik dalolatnoma bo‘yicha diniy tashkilotlarga tekin berish uc</w:t>
      </w:r>
      <w:r w:rsidRPr="004C12DD">
        <w:rPr>
          <w:rFonts w:eastAsia="Times New Roman"/>
          <w:color w:val="000000"/>
          <w:lang w:val="en-US"/>
        </w:rPr>
        <w:t>hun O‘zbekiston Respublikasi Din ishlari bo‘yicha qo‘mitasiga beriladi.</w:t>
      </w:r>
    </w:p>
    <w:p w14:paraId="7A34C70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25. O‘zbekiston Respublikasi Markaziy bankining xazina majburiyatlari va yuridik shaxslar uchun obligatsiyalari O‘zbekiston respublika valyuta birjasi depozitariysida Byuroning depo hi</w:t>
      </w:r>
      <w:r w:rsidRPr="004C12DD">
        <w:rPr>
          <w:rFonts w:eastAsia="Times New Roman"/>
          <w:color w:val="000000"/>
          <w:lang w:val="en-US"/>
        </w:rPr>
        <w:t xml:space="preserve">sob raqamida hisobga olinadi. Ushbu qimmatli qog‘ozlar belgilangan tartibda O‘zbekiston respublika valyuta birjasida sotiladi. </w:t>
      </w:r>
    </w:p>
    <w:p w14:paraId="55C3DAD7"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O‘zbekiston Respublikasi Markaziy bankining jismoniy shaxslar uchun obligatsiyalari ko‘rsatib o‘tilgan obligatsiyalar bilan oper</w:t>
      </w:r>
      <w:r w:rsidRPr="004C12DD">
        <w:rPr>
          <w:rFonts w:eastAsia="Times New Roman"/>
          <w:color w:val="000000"/>
          <w:lang w:val="en-US"/>
        </w:rPr>
        <w:t>atsiyalar xizmat ko‘rsatish to‘g‘risida O‘zbekiston Respublikasi Markaziy banki bilan shartnoma tuzgan banklarga keyinchalik ular emitent tomonidan qaytarilishi uchun beriladi.</w:t>
      </w:r>
    </w:p>
    <w:p w14:paraId="55AF43A5"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Depozit sertifikatlar va cheklar ular bo‘yicha summani Byuro organining depozit</w:t>
      </w:r>
      <w:r w:rsidRPr="004C12DD">
        <w:rPr>
          <w:rFonts w:eastAsia="Times New Roman"/>
          <w:color w:val="000000"/>
          <w:lang w:val="en-US"/>
        </w:rPr>
        <w:t xml:space="preserve"> hisob raqamiga o‘tkazish uchun tegishli bank muassasalariga beriladi.</w:t>
      </w:r>
    </w:p>
    <w:p w14:paraId="3FC2ED1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Aksiyalar va korporativ obligatsiyalar fond birjasi yoki qimmatli qog‘ozlarning tashkil etilgan birjadan tashqari bozorlari orqali qonunchilikda belgilangan tartibda sotiladi.</w:t>
      </w:r>
    </w:p>
    <w:p w14:paraId="340EE85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Qonunchil</w:t>
      </w:r>
      <w:r w:rsidRPr="004C12DD">
        <w:rPr>
          <w:rFonts w:eastAsia="Times New Roman"/>
          <w:color w:val="000000"/>
          <w:lang w:val="en-US"/>
        </w:rPr>
        <w:t xml:space="preserve">ikda belgilangan tartibda xarajat operatsiyalari to‘xtatib qo‘yilgan bank hisob raqamlaridagi pul mablag‘lari tegishli Byuro organlarining mazkur Nizomning </w:t>
      </w:r>
      <w:hyperlink r:id="rId27" w:anchor="-3427601" w:history="1">
        <w:r w:rsidRPr="004C12DD">
          <w:rPr>
            <w:rFonts w:eastAsia="Times New Roman"/>
            <w:color w:val="008080"/>
            <w:lang w:val="en-US"/>
          </w:rPr>
          <w:t>53-bandiga</w:t>
        </w:r>
      </w:hyperlink>
      <w:r w:rsidRPr="004C12DD">
        <w:rPr>
          <w:rFonts w:eastAsia="Times New Roman"/>
          <w:color w:val="000000"/>
          <w:lang w:val="en-US"/>
        </w:rPr>
        <w:t xml:space="preserve"> muvofiq ochiladigan maxsus hiso</w:t>
      </w:r>
      <w:r w:rsidRPr="004C12DD">
        <w:rPr>
          <w:rFonts w:eastAsia="Times New Roman"/>
          <w:color w:val="000000"/>
          <w:lang w:val="en-US"/>
        </w:rPr>
        <w:t>b raqamlariga o‘tkaziladi. Bunda bank hisob raqamlaridagi xorijiy valyutadagi pul mablag‘lari ko‘rsatib o‘tilgan bank hisob raqamlariga xizmat ko‘rsatuvchi tijorat bankiga sotish kunidagi kurs bo‘yicha sotiladi, keyinchalik milliy valyutaga konvertatsiya q</w:t>
      </w:r>
      <w:r w:rsidRPr="004C12DD">
        <w:rPr>
          <w:rFonts w:eastAsia="Times New Roman"/>
          <w:color w:val="000000"/>
          <w:lang w:val="en-US"/>
        </w:rPr>
        <w:t>ilingan pul mablag‘lari tegishli Byuro organlarining maxsus hisob raqamlariga o‘tkaziladi.</w:t>
      </w:r>
    </w:p>
    <w:p w14:paraId="3AF35E8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Tergovga qadar tekshiruv, surishtiruv, dastlabki tergov yoki sud davomida olib qo‘yilgan va tergovga kadar tekshiruv, surishtiruv, tergov va sud organlarining depozi</w:t>
      </w:r>
      <w:r w:rsidRPr="004C12DD">
        <w:rPr>
          <w:rFonts w:eastAsia="Times New Roman"/>
          <w:color w:val="000000"/>
          <w:lang w:val="en-US"/>
        </w:rPr>
        <w:t xml:space="preserve">t hisob raqamlaridagi pul mablag‘lari ijro hujjati berilgan kundan boshlab uch ish kunidan kechikmay ko‘rsatib o‘tilgan organlar tomonidan tegishli Byuro organlarining ushbu Nizomning </w:t>
      </w:r>
      <w:hyperlink r:id="rId28" w:anchor="-3427601" w:history="1">
        <w:r w:rsidRPr="004C12DD">
          <w:rPr>
            <w:rFonts w:eastAsia="Times New Roman"/>
            <w:color w:val="008080"/>
            <w:lang w:val="en-US"/>
          </w:rPr>
          <w:t xml:space="preserve">53-bandiga </w:t>
        </w:r>
      </w:hyperlink>
      <w:r w:rsidRPr="004C12DD">
        <w:rPr>
          <w:rFonts w:eastAsia="Times New Roman"/>
          <w:color w:val="000000"/>
          <w:lang w:val="en-US"/>
        </w:rPr>
        <w:t>muv</w:t>
      </w:r>
      <w:r w:rsidRPr="004C12DD">
        <w:rPr>
          <w:rFonts w:eastAsia="Times New Roman"/>
          <w:color w:val="000000"/>
          <w:lang w:val="en-US"/>
        </w:rPr>
        <w:t>ofiq ochiladigan maxsus hisob raqamlariga o‘tkazilishi kerak.</w:t>
      </w:r>
    </w:p>
    <w:p w14:paraId="257DC7C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26. Pochta markalari, shu jumladan kolleksiya qilinadigan markalar haqi olinib pochta aloqasi tashkilotlariga beriladi.</w:t>
      </w:r>
    </w:p>
    <w:p w14:paraId="6566886A"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27. Kitoblar, tarixiy, ilmiy, badiiy qimmatga va boshqa madaniy qimmatga ega bo‘lgan kitoblardan tashqari, haqi olinib kitob savdosi tas</w:t>
      </w:r>
      <w:r w:rsidRPr="004C12DD">
        <w:rPr>
          <w:rFonts w:eastAsia="Times New Roman"/>
          <w:color w:val="000000"/>
          <w:lang w:val="en-US"/>
        </w:rPr>
        <w:t xml:space="preserve">hkilotlariga beriladi. Agar kitoblar ushbu Nizomda belgilangan tartibda sotilmagan taqdirda, ular chiqindi qog‘ozlarni qabul qilish uchun belgilangan narxlar bo‘yicha ikkilamchi xom ashyoni yig‘ish va to‘plash bilan shug‘ullanadigan tashkilotlariga to‘lov </w:t>
      </w:r>
      <w:r w:rsidRPr="004C12DD">
        <w:rPr>
          <w:rFonts w:eastAsia="Times New Roman"/>
          <w:color w:val="000000"/>
          <w:lang w:val="en-US"/>
        </w:rPr>
        <w:t>evaziga o‘tkaziladi.</w:t>
      </w:r>
    </w:p>
    <w:p w14:paraId="298C4A4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28. Tarixiy, ilmiy, badiiy va boshqa madaniy qimmatga ega bo‘lgan mol-mulk (tarkibida qimmatbaho metallar va toshlar bo‘lganlaridan tashqari) keyinchalik dalolatnoma bo‘yicha davlat muzeylari va ilmiy muassasalarga tekin berish uchun O</w:t>
      </w:r>
      <w:r w:rsidRPr="004C12DD">
        <w:rPr>
          <w:rFonts w:eastAsia="Times New Roman"/>
          <w:color w:val="000000"/>
          <w:lang w:val="en-US"/>
        </w:rPr>
        <w:t>‘zbekiston Respublikasi Madaniyat vazirligining hududiy bo‘linmalariga tekin beriladi.</w:t>
      </w:r>
    </w:p>
    <w:p w14:paraId="0609BA9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Davlat daromadiga o‘tkazilgan, tarixiy, ilmiy, badiiy va boshqa madaniy qimmatga ega bo‘lgan mol-mulk O‘zbekiston Respublikasi Markaziy bankiga mas’uliyatli saqlashga te</w:t>
      </w:r>
      <w:r w:rsidRPr="004C12DD">
        <w:rPr>
          <w:rFonts w:eastAsia="Times New Roman"/>
          <w:color w:val="000000"/>
          <w:lang w:val="en-US"/>
        </w:rPr>
        <w:t>kin beriladi.</w:t>
      </w:r>
    </w:p>
    <w:p w14:paraId="3E47186E"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29. Qishloq xo‘jaligi mashinalari elektron onlayn-auksionlarda sotiladi.</w:t>
      </w:r>
    </w:p>
    <w:p w14:paraId="4880FFF0"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Mahsuldor mollar va ish mollari, asal ari oilasi, yem-xashak, mineral o‘g‘itlar va pestitsidlar ixtisoslashtirilgan tashkilotlar orqali sotiladi.</w:t>
      </w:r>
    </w:p>
    <w:p w14:paraId="17E77B1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30. Zaxiralarni shaklla</w:t>
      </w:r>
      <w:r w:rsidRPr="004C12DD">
        <w:rPr>
          <w:rFonts w:eastAsia="Times New Roman"/>
          <w:color w:val="000000"/>
          <w:lang w:val="en-US"/>
        </w:rPr>
        <w:t>ntirish uchun zarur bo‘lgan oziq-ovqat tovarlari pulli asosda Qoraqalpog‘iston Respublikasi Vazirlar Kengashi, viloyatlar va Toshkent shahar hokimliklariga beriladi. Ushbu tovarlar faqat Qoraqalpog‘iston Respublikasi Vazirlar Kengashi, viloyatlar va Toshke</w:t>
      </w:r>
      <w:r w:rsidRPr="004C12DD">
        <w:rPr>
          <w:rFonts w:eastAsia="Times New Roman"/>
          <w:color w:val="000000"/>
          <w:lang w:val="en-US"/>
        </w:rPr>
        <w:t xml:space="preserve">nt shahar hokimlari qaroriga ko‘ra tovarlarning saqlanish muddatlaridan va bozordagi ehtiyoj mavjudligidan kelib chiqqan holda sotiladi. </w:t>
      </w:r>
    </w:p>
    <w:p w14:paraId="2669360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lastRenderedPageBreak/>
        <w:t>Jun, bo‘rdoqi mollar, parrandalar, quyonlar, don, kanop va zig‘ir tolasi hamda boshqa qishloq xo‘jaligi mahsulotlari i</w:t>
      </w:r>
      <w:r w:rsidRPr="004C12DD">
        <w:rPr>
          <w:rFonts w:eastAsia="Times New Roman"/>
          <w:color w:val="000000"/>
          <w:lang w:val="en-US"/>
        </w:rPr>
        <w:t>xtisoslashtirilgan tashkilotlar orqali sotiladi.</w:t>
      </w:r>
    </w:p>
    <w:p w14:paraId="2D4BB31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Teri, momiq-mo‘yna va qorako‘l xom ashyosi ularni qayta ishlashga ixtisoslashtirilgan tashkilotlarga to‘lov evaziga beriladi. </w:t>
      </w:r>
    </w:p>
    <w:p w14:paraId="4C226ACC"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31. Ko‘p yillik dov-daraxtlar (bog‘, poliz o‘simliklari) hokimliklarga tekin ber</w:t>
      </w:r>
      <w:r w:rsidRPr="004C12DD">
        <w:rPr>
          <w:rFonts w:eastAsia="Times New Roman"/>
          <w:color w:val="000000"/>
          <w:lang w:val="en-US"/>
        </w:rPr>
        <w:t>iladi.</w:t>
      </w:r>
    </w:p>
    <w:p w14:paraId="5F67EE19"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32. Tarkibida qora metallar mavjud bo‘lgan asbob-uskunalar, foydalanib bo‘lmaydigan fizik ishdan chiqqan va ma’naviy eskirgan qora metallardan yasalgan buyumlar, shuningdek, ushbu metallarning parchalari va chiqindilari belgilangan tartibda “O‘zmetk</w:t>
      </w:r>
      <w:r w:rsidRPr="004C12DD">
        <w:rPr>
          <w:rFonts w:eastAsia="Times New Roman"/>
          <w:color w:val="000000"/>
          <w:lang w:val="en-US"/>
        </w:rPr>
        <w:t>ombinat” AJga to‘g‘ridan-to‘g‘ri shartnomalar asosida shartnomaviy narxlarda sotiladi.</w:t>
      </w:r>
    </w:p>
    <w:p w14:paraId="312614B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33. Dastgohlar va boshqa ishlab chiqarish asbob-uskunalari, shuningdek tovarlar va mahsulotlar hamda shu kabilarni ishlab chiqaruvchi kichik zavodlar, liniyalarni sotish</w:t>
      </w:r>
      <w:r w:rsidRPr="004C12DD">
        <w:rPr>
          <w:rFonts w:eastAsia="Times New Roman"/>
          <w:color w:val="000000"/>
          <w:lang w:val="en-US"/>
        </w:rPr>
        <w:t xml:space="preserve"> belgilangan tartibda elektron onlayn-auksionlarda amalga oshiriladi.</w:t>
      </w:r>
    </w:p>
    <w:p w14:paraId="1CF49B7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34. Dastlabki qayta ishlanmasdan savdo tarmog‘i orqali sotilishi mumkin bo‘lmagan buyumlar tegishli korxonalarga keyinchalik qayta ishlash uchun sotiladi, mazkur Nizomning </w:t>
      </w:r>
      <w:hyperlink r:id="rId29" w:anchor="-1499007" w:history="1">
        <w:r w:rsidRPr="004C12DD">
          <w:rPr>
            <w:rFonts w:eastAsia="Times New Roman"/>
            <w:color w:val="008080"/>
            <w:lang w:val="en-US"/>
          </w:rPr>
          <w:t xml:space="preserve">13-bandida </w:t>
        </w:r>
      </w:hyperlink>
      <w:r w:rsidRPr="004C12DD">
        <w:rPr>
          <w:rFonts w:eastAsia="Times New Roman"/>
          <w:color w:val="000000"/>
          <w:lang w:val="en-US"/>
        </w:rPr>
        <w:t xml:space="preserve">sanab o‘tilganlar bundan mustasno. </w:t>
      </w:r>
    </w:p>
    <w:p w14:paraId="6EFC59C0"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35. Foydalanilishi yoki sotilishi mumkin bo‘lmagan buyumlar, shuningdek makulatura va ikkilamchi xom ashyoning boshqa turlari ikkilamchi xom ashyoni yig‘ish va qayta</w:t>
      </w:r>
      <w:r w:rsidRPr="004C12DD">
        <w:rPr>
          <w:rFonts w:eastAsia="Times New Roman"/>
          <w:color w:val="000000"/>
          <w:lang w:val="en-US"/>
        </w:rPr>
        <w:t xml:space="preserve"> ishlash bilan shug‘ullanuvchi tegishli tashkilotlarga sotiladi, mazkur Nizomning </w:t>
      </w:r>
      <w:hyperlink r:id="rId30" w:anchor="-1499007" w:history="1">
        <w:r w:rsidRPr="004C12DD">
          <w:rPr>
            <w:rFonts w:eastAsia="Times New Roman"/>
            <w:color w:val="008080"/>
            <w:lang w:val="en-US"/>
          </w:rPr>
          <w:t xml:space="preserve">13-bandida </w:t>
        </w:r>
      </w:hyperlink>
      <w:r w:rsidRPr="004C12DD">
        <w:rPr>
          <w:rFonts w:eastAsia="Times New Roman"/>
          <w:color w:val="000000"/>
          <w:lang w:val="en-US"/>
        </w:rPr>
        <w:t xml:space="preserve">sanab o‘tilganlar bundan mustasno. </w:t>
      </w:r>
    </w:p>
    <w:p w14:paraId="620C05D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36. Yo‘q qilib tashlash haqidagi ijro hujjati berilgan mol-mulk davla</w:t>
      </w:r>
      <w:r w:rsidRPr="004C12DD">
        <w:rPr>
          <w:rFonts w:eastAsia="Times New Roman"/>
          <w:color w:val="000000"/>
          <w:lang w:val="en-US"/>
        </w:rPr>
        <w:t xml:space="preserve">t ijrochisi tomonidan mazkur Nizomning </w:t>
      </w:r>
      <w:hyperlink r:id="rId31" w:anchor="-1499143" w:history="1">
        <w:r w:rsidRPr="004C12DD">
          <w:rPr>
            <w:rFonts w:eastAsia="Times New Roman"/>
            <w:color w:val="008080"/>
            <w:lang w:val="en-US"/>
          </w:rPr>
          <w:t xml:space="preserve">VII bo‘limida </w:t>
        </w:r>
      </w:hyperlink>
      <w:r w:rsidRPr="004C12DD">
        <w:rPr>
          <w:rFonts w:eastAsia="Times New Roman"/>
          <w:color w:val="000000"/>
          <w:lang w:val="en-US"/>
        </w:rPr>
        <w:t>belgilangan tartibda yo‘q qilib tashlanadi, ushbu bandning</w:t>
      </w:r>
      <w:hyperlink r:id="rId32" w:anchor="-3430028" w:history="1">
        <w:r w:rsidRPr="004C12DD">
          <w:rPr>
            <w:rFonts w:eastAsia="Times New Roman"/>
            <w:color w:val="008080"/>
            <w:lang w:val="en-US"/>
          </w:rPr>
          <w:t xml:space="preserve"> ikkinchi xatboshida </w:t>
        </w:r>
      </w:hyperlink>
      <w:r w:rsidRPr="004C12DD">
        <w:rPr>
          <w:rFonts w:eastAsia="Times New Roman"/>
          <w:color w:val="000000"/>
          <w:lang w:val="en-US"/>
        </w:rPr>
        <w:t>ko‘rsati</w:t>
      </w:r>
      <w:r w:rsidRPr="004C12DD">
        <w:rPr>
          <w:rFonts w:eastAsia="Times New Roman"/>
          <w:color w:val="000000"/>
          <w:lang w:val="en-US"/>
        </w:rPr>
        <w:t>lgan mol-mulk turlari bundan mustasno.</w:t>
      </w:r>
    </w:p>
    <w:p w14:paraId="024838D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Qurol-yarog‘, o‘q-dorilar, giyohvandlik vositalari va psixotrop moddalar qonunchilikka muvofiq ichki ishlar va Davlat xavfsizlik xizmati organlari tomonidan yo‘q qilinadi. </w:t>
      </w:r>
    </w:p>
    <w:p w14:paraId="27BA152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37. Mol-mulkning Byuro xodimlari, soliq, mol</w:t>
      </w:r>
      <w:r w:rsidRPr="004C12DD">
        <w:rPr>
          <w:rFonts w:eastAsia="Times New Roman"/>
          <w:color w:val="000000"/>
          <w:lang w:val="en-US"/>
        </w:rPr>
        <w:t>iya, bojxona, sud, prokuratura, ichki ishlar, Davlat xavfsizlik xizmati organlari xodimlari, ekspertizani amalga oshirgan mutaxassislar, baholovchi tashkilot xodimlari, shuningdek ushbu mol-mulkni sotuvchi tashkilotlar xodimlari tomonidan sotib olinishi ta</w:t>
      </w:r>
      <w:r w:rsidRPr="004C12DD">
        <w:rPr>
          <w:rFonts w:eastAsia="Times New Roman"/>
          <w:color w:val="000000"/>
          <w:lang w:val="en-US"/>
        </w:rPr>
        <w:t>qiqlanadi.</w:t>
      </w:r>
    </w:p>
    <w:p w14:paraId="28CA7315"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38. Davlat daromadiga o‘tkaziladigan mol-mulkni va ularni sotishdan olinadigan pul mablag‘larini hisobga olish davlat ijrochilari tomonidan ushbu Nizomga </w:t>
      </w:r>
      <w:hyperlink r:id="rId33" w:anchor="-1499597" w:history="1">
        <w:r w:rsidRPr="004C12DD">
          <w:rPr>
            <w:rFonts w:eastAsia="Times New Roman"/>
            <w:color w:val="008080"/>
            <w:lang w:val="en-US"/>
          </w:rPr>
          <w:t xml:space="preserve">2-ilovaga </w:t>
        </w:r>
      </w:hyperlink>
      <w:r w:rsidRPr="004C12DD">
        <w:rPr>
          <w:rFonts w:eastAsia="Times New Roman"/>
          <w:color w:val="000000"/>
          <w:lang w:val="en-US"/>
        </w:rPr>
        <w:t xml:space="preserve">muvofiq shakl bo‘yicha </w:t>
      </w:r>
      <w:r w:rsidRPr="004C12DD">
        <w:rPr>
          <w:rFonts w:eastAsia="Times New Roman"/>
          <w:color w:val="000000"/>
          <w:lang w:val="en-US"/>
        </w:rPr>
        <w:t>(davlat daromadiga o‘tkaziladigan qimmatbaho metallar va toshlarni alohida satrda ajratgan holda) yuritiladi.</w:t>
      </w:r>
    </w:p>
    <w:p w14:paraId="79ADA50C" w14:textId="77777777" w:rsidR="00000000" w:rsidRPr="004C12DD" w:rsidRDefault="00006AD9">
      <w:pPr>
        <w:shd w:val="clear" w:color="auto" w:fill="FFFFFF"/>
        <w:jc w:val="center"/>
        <w:divId w:val="1896815418"/>
        <w:rPr>
          <w:rFonts w:eastAsia="Times New Roman"/>
          <w:b/>
          <w:bCs/>
          <w:color w:val="000080"/>
          <w:lang w:val="en-US"/>
        </w:rPr>
      </w:pPr>
      <w:r w:rsidRPr="004C12DD">
        <w:rPr>
          <w:rFonts w:eastAsia="Times New Roman"/>
          <w:b/>
          <w:bCs/>
          <w:color w:val="000080"/>
          <w:lang w:val="en-US"/>
        </w:rPr>
        <w:t xml:space="preserve">V. Davlat daromadiga o‘tkaziladigan mol-mulkni tasarruf etish xususiyatlari </w:t>
      </w:r>
    </w:p>
    <w:p w14:paraId="15A1B4F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39. Saqlash muddati 72 soatgachani tashkil qiladigan tez buziladigan </w:t>
      </w:r>
      <w:r w:rsidRPr="004C12DD">
        <w:rPr>
          <w:rFonts w:eastAsia="Times New Roman"/>
          <w:color w:val="000000"/>
          <w:lang w:val="en-US"/>
        </w:rPr>
        <w:t xml:space="preserve">tovarlar, shuningdek yaroqlilik muddati bir oy mobaynida tugaydigan tovarlar, ularning davlat daromadiga o‘tkazilishi to‘g‘risida qaror qabul qilinganidan qat’i nazar, iste’molga (foydalanishga, qayta ishlashga) yaroqliligi bo‘yicha ekspertiza xulosasi va </w:t>
      </w:r>
      <w:r w:rsidRPr="004C12DD">
        <w:rPr>
          <w:rFonts w:eastAsia="Times New Roman"/>
          <w:color w:val="000000"/>
          <w:lang w:val="en-US"/>
        </w:rPr>
        <w:t>uni baholash vaqtidan boshlab bir sutka mobaynida olib qo‘ygan organning mansabdor shaxsi tomonidan davlat ijrochisi ishtirokida sotish uchun berish dalolatnomasi bilan savdo tashkilotlariga sotish uchun beriladi.</w:t>
      </w:r>
    </w:p>
    <w:p w14:paraId="77A77DD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Bunda tovarlarni sotishdan tushgan mablag‘</w:t>
      </w:r>
      <w:r w:rsidRPr="004C12DD">
        <w:rPr>
          <w:rFonts w:eastAsia="Times New Roman"/>
          <w:color w:val="000000"/>
          <w:lang w:val="en-US"/>
        </w:rPr>
        <w:t>lar tovarni davlat daromadiga o‘tkazish yoxud uni qaytarish to‘g‘risida ijro hujjati olingunga qadar tegishli Byuro organlarining depozit hisob raqamlariga o‘tkaziladi.</w:t>
      </w:r>
    </w:p>
    <w:p w14:paraId="6F94218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Ushbu bandning </w:t>
      </w:r>
      <w:hyperlink r:id="rId34" w:anchor="-3427318" w:history="1">
        <w:r w:rsidRPr="004C12DD">
          <w:rPr>
            <w:rFonts w:eastAsia="Times New Roman"/>
            <w:color w:val="008080"/>
            <w:lang w:val="en-US"/>
          </w:rPr>
          <w:t>birinchi xatbo</w:t>
        </w:r>
        <w:r w:rsidRPr="004C12DD">
          <w:rPr>
            <w:rFonts w:eastAsia="Times New Roman"/>
            <w:color w:val="008080"/>
            <w:lang w:val="en-US"/>
          </w:rPr>
          <w:t xml:space="preserve">shida </w:t>
        </w:r>
      </w:hyperlink>
      <w:r w:rsidRPr="004C12DD">
        <w:rPr>
          <w:rFonts w:eastAsia="Times New Roman"/>
          <w:color w:val="000000"/>
          <w:lang w:val="en-US"/>
        </w:rPr>
        <w:t>ko‘rsatilgan tovarlarning iste’molga, foydalanishga yoki qayta ishlashga yaroqsizligi to‘g‘risida ekspertiza tomonidan xulosa chiqarilgan taqdirda uni olib qo‘ygan vakolatli organning mansabdor shaxsi davlat ijrochisi, Sog‘liqni saqlash vazirligi huz</w:t>
      </w:r>
      <w:r w:rsidRPr="004C12DD">
        <w:rPr>
          <w:rFonts w:eastAsia="Times New Roman"/>
          <w:color w:val="000000"/>
          <w:lang w:val="en-US"/>
        </w:rPr>
        <w:t>uridagi Sanitariya-epidemiologik osoyishtalik va jamoat salomatligi qo‘mitasi vakillari va O‘zbekiston Respublikasi Ekologiya, atrof-muhitni muhofaza qilish va iqlim o‘zgarishi vazirligi vakillari hamda xolis guvohlar ishtirokida iste’mol qilish, foydalani</w:t>
      </w:r>
      <w:r w:rsidRPr="004C12DD">
        <w:rPr>
          <w:rFonts w:eastAsia="Times New Roman"/>
          <w:color w:val="000000"/>
          <w:lang w:val="en-US"/>
        </w:rPr>
        <w:t>sh yoki qayta ishlash uchun yaroqsiz deb topilgan mol-mulkni mazkur Nizomda nazarda tutilgan barcha talablar bajarilgan holda yo‘q qilib tashlaydi.</w:t>
      </w:r>
    </w:p>
    <w:p w14:paraId="20D6683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lastRenderedPageBreak/>
        <w:t xml:space="preserve">40. Giyohvandlik vositalari, psixotrop moddalar va qurol-yarog‘larni olib qo‘yish, ekspertizadan o‘tkazish, </w:t>
      </w:r>
      <w:r w:rsidRPr="004C12DD">
        <w:rPr>
          <w:rFonts w:eastAsia="Times New Roman"/>
          <w:color w:val="000000"/>
          <w:lang w:val="en-US"/>
        </w:rPr>
        <w:t>saqlash va ular bilan bog‘liq boshqa xatti-harakatlar, shuningdek ularni hisobga olish qonunchilikda belgilangan tartibda amalga oshiriladi.</w:t>
      </w:r>
    </w:p>
    <w:p w14:paraId="5C6A01A4" w14:textId="77777777" w:rsidR="00000000" w:rsidRPr="004C12DD" w:rsidRDefault="00006AD9">
      <w:pPr>
        <w:shd w:val="clear" w:color="auto" w:fill="FFFFFF"/>
        <w:jc w:val="center"/>
        <w:divId w:val="85926773"/>
        <w:rPr>
          <w:rFonts w:eastAsia="Times New Roman"/>
          <w:b/>
          <w:bCs/>
          <w:color w:val="000080"/>
          <w:lang w:val="en-US"/>
        </w:rPr>
      </w:pPr>
      <w:r w:rsidRPr="004C12DD">
        <w:rPr>
          <w:rFonts w:eastAsia="Times New Roman"/>
          <w:b/>
          <w:bCs/>
          <w:color w:val="000080"/>
          <w:lang w:val="en-US"/>
        </w:rPr>
        <w:t xml:space="preserve">VI. Avtomototransport vositalarini va ko‘chmas mulkni davlat daromadiga o‘tkazish va hisobga olish xususiyatlari </w:t>
      </w:r>
    </w:p>
    <w:p w14:paraId="69CDD8BA"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4</w:t>
      </w:r>
      <w:r w:rsidRPr="004C12DD">
        <w:rPr>
          <w:rFonts w:eastAsia="Times New Roman"/>
          <w:color w:val="000000"/>
          <w:lang w:val="en-US"/>
        </w:rPr>
        <w:t xml:space="preserve">1. Avtomototransport vositalarini olib qo‘yishda vakolatli organning mansabdor shaxsi tomonidan u majburiy tartibda ko‘rikdan o‘tkaziladi hamda olib qo‘yish to‘g‘risidagi protokolda uning ma’lumotlari, holati va butligi aks ettiriladi. </w:t>
      </w:r>
    </w:p>
    <w:p w14:paraId="190043D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42. Olib qo‘yilgan </w:t>
      </w:r>
      <w:r w:rsidRPr="004C12DD">
        <w:rPr>
          <w:rFonts w:eastAsia="Times New Roman"/>
          <w:color w:val="000000"/>
          <w:lang w:val="en-US"/>
        </w:rPr>
        <w:t>avtomototransport vositalari vakolatli organlarning, O‘zbekiston Respublikasi Ichki ishlar vazirligining Davlat yo‘l harakati xavfsizligi xizmati organlarining hamda ularni saqlashning tegishli sharoitlarini ta’minlovchi boshqa tashkilotlarning maxsus ajra</w:t>
      </w:r>
      <w:r w:rsidRPr="004C12DD">
        <w:rPr>
          <w:rFonts w:eastAsia="Times New Roman"/>
          <w:color w:val="000000"/>
          <w:lang w:val="en-US"/>
        </w:rPr>
        <w:t>tilgan joylarida (saqlash joylari, omborlar, jarima maydonchalarida) saqlanadi.</w:t>
      </w:r>
    </w:p>
    <w:p w14:paraId="3A377B0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Bunda davlat ijrochisi avtomototransport vositalaridan boshqa shaxslar tomonidan foydalanishga va boshqacha foydalanishga cheklashni ta’minlashi shart (muhrlash).</w:t>
      </w:r>
    </w:p>
    <w:p w14:paraId="7D769E6A"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Avtomototransport vositalari ularning saqlanishini ta’minlash uchun zarur shart-sharoitlarga </w:t>
      </w:r>
      <w:r w:rsidRPr="004C12DD">
        <w:rPr>
          <w:rFonts w:eastAsia="Times New Roman"/>
          <w:color w:val="000000"/>
          <w:lang w:val="en-US"/>
        </w:rPr>
        <w:t>ega bo‘lgan ixtisoslashtirilgan savdo tashkilotlariga saqlash uchun berilishi mumkin.</w:t>
      </w:r>
    </w:p>
    <w:p w14:paraId="4AA84C8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43. Avtomototransport vositasini olib qo‘ygan vakolatli organning mansabdor shaxsi olib qo‘yish to‘g‘risida protokol tuzilgan vaqtdan boshlab uch kun muddatda avtomototra</w:t>
      </w:r>
      <w:r w:rsidRPr="004C12DD">
        <w:rPr>
          <w:rFonts w:eastAsia="Times New Roman"/>
          <w:color w:val="000000"/>
          <w:lang w:val="en-US"/>
        </w:rPr>
        <w:t>nsport vositalarini ro‘yxatdan o‘tkazuvchi tegishli notarial organlarga va ichki ishlar organlariga bildirishnoma jo‘natadi.</w:t>
      </w:r>
    </w:p>
    <w:p w14:paraId="358CD95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44. Olib qo‘yilgan avtomototransport vositasining texnik holatini ko‘rikdan o‘tkazish O‘zbekiston Respublikasi Ichki ishlar vazirli</w:t>
      </w:r>
      <w:r w:rsidRPr="004C12DD">
        <w:rPr>
          <w:rFonts w:eastAsia="Times New Roman"/>
          <w:color w:val="000000"/>
          <w:lang w:val="en-US"/>
        </w:rPr>
        <w:t>gining Davlat yo‘l harakati xavfsizligi xizmati organlarining mutaxassislari tomonidan hududiy moliya organi hamda avtomobillarga texnika xizmati ko‘rsatish ixtisoslashgan korxonalari vakillarining majburiy tartibdagi ishtirokida amalga oshiriladi.</w:t>
      </w:r>
    </w:p>
    <w:p w14:paraId="777AD9E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Ko‘chma</w:t>
      </w:r>
      <w:r w:rsidRPr="004C12DD">
        <w:rPr>
          <w:rFonts w:eastAsia="Times New Roman"/>
          <w:color w:val="000000"/>
          <w:lang w:val="en-US"/>
        </w:rPr>
        <w:t>s mulkning holatini ko‘zdan kechirish hududiy iqtisodiyot va moliya organining vakili majburiy tartibda qatnashgan holda Iqtisodiyot va moliya vazirligi huzuridagi Kadastr agentligi hududiy organi mutaxassisi ishtirokida amalga oshiriladi.</w:t>
      </w:r>
    </w:p>
    <w:p w14:paraId="3F07A547"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Avtomototranspor</w:t>
      </w:r>
      <w:r w:rsidRPr="004C12DD">
        <w:rPr>
          <w:rFonts w:eastAsia="Times New Roman"/>
          <w:color w:val="000000"/>
          <w:lang w:val="en-US"/>
        </w:rPr>
        <w:t>t vositasi va ko‘chmas mulkni ko‘zdan kechirish natijalari bo‘yicha ko‘zdan kechirish dalolatnomasi tuziladi. Dalolatnoma avtomototransport vositasi va ko‘chmas mulkni olib qo‘ygan vakolatli organning mansabdor shaxsi hamda ko‘zdan kechirishda qatnashgan s</w:t>
      </w:r>
      <w:r w:rsidRPr="004C12DD">
        <w:rPr>
          <w:rFonts w:eastAsia="Times New Roman"/>
          <w:color w:val="000000"/>
          <w:lang w:val="en-US"/>
        </w:rPr>
        <w:t>haxslar tomonidan imzolanadi.</w:t>
      </w:r>
    </w:p>
    <w:p w14:paraId="235C6D96"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O‘zbekiston Respublikasi Ichki ishlar vazirligining Yo‘l harakati xavfsizligi davlat xizmati organining mutaxassisi 20 va undan ko‘p yil muddat foydalanilgan avtomototransport vositasini ko‘zdan kechirish bilan bir vaqtning o‘</w:t>
      </w:r>
      <w:r w:rsidRPr="004C12DD">
        <w:rPr>
          <w:rFonts w:eastAsia="Times New Roman"/>
          <w:color w:val="000000"/>
          <w:lang w:val="en-US"/>
        </w:rPr>
        <w:t>zida O‘zbekiston Respublikasi Ichki ishlar vazirligi tomonidan belgilangan tartibda avtomototransport vositasining yaroqliligi to‘g‘risida xulosa tuzadi va ushbu xulosa O‘zbekiston Respublikasi Ichki ishlar vazirligi Yo‘l harakati xavfsizligi davlat xizmat</w:t>
      </w:r>
      <w:r w:rsidRPr="004C12DD">
        <w:rPr>
          <w:rFonts w:eastAsia="Times New Roman"/>
          <w:color w:val="000000"/>
          <w:lang w:val="en-US"/>
        </w:rPr>
        <w:t>ining tegishli organi rahbari tomonidan tasdiqlanadi.</w:t>
      </w:r>
    </w:p>
    <w:p w14:paraId="2BE4D056"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45. Avtomototransport vositasi va ko‘chmas mulkni davlat daromadiga o‘tkazish to‘g‘risida qaror qabul qilingandan keyin davlat ijrochisi ushbu Nizomda belgilangan tartibda avtomototransport vositasi va </w:t>
      </w:r>
      <w:r w:rsidRPr="004C12DD">
        <w:rPr>
          <w:rFonts w:eastAsia="Times New Roman"/>
          <w:color w:val="000000"/>
          <w:lang w:val="en-US"/>
        </w:rPr>
        <w:t>ko‘chmas mulkni qabul qilish-topshirishni amalga oshiradi.</w:t>
      </w:r>
    </w:p>
    <w:p w14:paraId="0419399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Davlat ijrochisi davlat daromadiga o‘tkazilgan avtomototransport vositalari va ko‘chmas mulkni vakolatli organdan qabul qilib olishda barcha hujjatlar, shu jumladan ular ko‘zdan kechirilganligi va </w:t>
      </w:r>
      <w:r w:rsidRPr="004C12DD">
        <w:rPr>
          <w:rFonts w:eastAsia="Times New Roman"/>
          <w:color w:val="000000"/>
          <w:lang w:val="en-US"/>
        </w:rPr>
        <w:t>baholanganligini tasdiqlaydigan hujjatlar mavjudligini tekshiradi.</w:t>
      </w:r>
    </w:p>
    <w:p w14:paraId="56C391E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45</w:t>
      </w:r>
      <w:r w:rsidRPr="004C12DD">
        <w:rPr>
          <w:rFonts w:eastAsia="Times New Roman"/>
          <w:color w:val="000000"/>
          <w:vertAlign w:val="superscript"/>
          <w:lang w:val="en-US"/>
        </w:rPr>
        <w:t>1</w:t>
      </w:r>
      <w:r w:rsidRPr="004C12DD">
        <w:rPr>
          <w:rFonts w:eastAsia="Times New Roman"/>
          <w:color w:val="000000"/>
          <w:lang w:val="en-US"/>
        </w:rPr>
        <w:t>. Utilizatsiyaga yoki ikkilamchi xom ashyoni qayta ishlash tashkilotlariga topshirish to‘g‘risida qaror qabul qilingan avtomototransport vositalari davlat ijrochisi tomonidan O‘zbekiston</w:t>
      </w:r>
      <w:r w:rsidRPr="004C12DD">
        <w:rPr>
          <w:rFonts w:eastAsia="Times New Roman"/>
          <w:color w:val="000000"/>
          <w:lang w:val="en-US"/>
        </w:rPr>
        <w:t xml:space="preserve"> Respublikasi Ichki ishlar vazirligi Yo‘l harakati xavfsizligi davlat xizmati vakilining majburiy ishtirokida utilizatsiyaga yoxud ikkilamchi xom ashyoni qayta ishlash tashkilotlariga topshiriladi hamda qabul qilish-topshirish dalolatnomasida bu haqda tegi</w:t>
      </w:r>
      <w:r w:rsidRPr="004C12DD">
        <w:rPr>
          <w:rFonts w:eastAsia="Times New Roman"/>
          <w:color w:val="000000"/>
          <w:lang w:val="en-US"/>
        </w:rPr>
        <w:t>shli yozuv qayd etiladi.</w:t>
      </w:r>
    </w:p>
    <w:p w14:paraId="27C207C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Davlat ijrochisi avtomototransport vositasini hisobdan chiqarish to‘g‘risida qaror chiqaradi va uni avtomototransport vositasi hisobga olingan joydagi Yo‘l harakati xavfsizligi davlat xizmati organiga ijro etish uchun yuboradi. Bir</w:t>
      </w:r>
      <w:r w:rsidRPr="004C12DD">
        <w:rPr>
          <w:rFonts w:eastAsia="Times New Roman"/>
          <w:color w:val="000000"/>
          <w:lang w:val="en-US"/>
        </w:rPr>
        <w:t xml:space="preserve"> vaqtning o‘zida Yo‘l harakati xavfsizligi davlat xizmati </w:t>
      </w:r>
      <w:r w:rsidRPr="004C12DD">
        <w:rPr>
          <w:rFonts w:eastAsia="Times New Roman"/>
          <w:color w:val="000000"/>
          <w:lang w:val="en-US"/>
        </w:rPr>
        <w:lastRenderedPageBreak/>
        <w:t>organiga ushbu avtomototransport vositasining davlat ro‘yxatiga olingan raqam belgilari va ro‘yxatga olingani to‘g‘risidagi guvohnoma ham (mavjud bo‘lsa) topshiriladi.</w:t>
      </w:r>
    </w:p>
    <w:p w14:paraId="59B1B04A" w14:textId="77777777" w:rsidR="00000000" w:rsidRPr="004C12DD" w:rsidRDefault="00006AD9">
      <w:pPr>
        <w:shd w:val="clear" w:color="auto" w:fill="FFFFFF"/>
        <w:jc w:val="center"/>
        <w:divId w:val="1263219005"/>
        <w:rPr>
          <w:rFonts w:eastAsia="Times New Roman"/>
          <w:b/>
          <w:bCs/>
          <w:color w:val="000080"/>
          <w:lang w:val="en-US"/>
        </w:rPr>
      </w:pPr>
      <w:r w:rsidRPr="004C12DD">
        <w:rPr>
          <w:rFonts w:eastAsia="Times New Roman"/>
          <w:b/>
          <w:bCs/>
          <w:color w:val="000080"/>
          <w:lang w:val="en-US"/>
        </w:rPr>
        <w:t>VII. Mol-mulkni yo‘q qilib tas</w:t>
      </w:r>
      <w:r w:rsidRPr="004C12DD">
        <w:rPr>
          <w:rFonts w:eastAsia="Times New Roman"/>
          <w:b/>
          <w:bCs/>
          <w:color w:val="000080"/>
          <w:lang w:val="en-US"/>
        </w:rPr>
        <w:t>hlash tartibi</w:t>
      </w:r>
    </w:p>
    <w:p w14:paraId="10C4F3E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46. Davlat ijrochisi tegishli ijro hujjati olingan kundan boshlab bir ish kuni ichida ijro ishini qo‘zg‘aydi va ushbu Nizomning </w:t>
      </w:r>
      <w:hyperlink r:id="rId35" w:anchor="-1499130" w:history="1">
        <w:r w:rsidRPr="004C12DD">
          <w:rPr>
            <w:rFonts w:eastAsia="Times New Roman"/>
            <w:color w:val="008080"/>
            <w:lang w:val="en-US"/>
          </w:rPr>
          <w:t xml:space="preserve">47-bandida </w:t>
        </w:r>
      </w:hyperlink>
      <w:r w:rsidRPr="004C12DD">
        <w:rPr>
          <w:rFonts w:eastAsia="Times New Roman"/>
          <w:color w:val="000000"/>
          <w:lang w:val="en-US"/>
        </w:rPr>
        <w:t>ko‘rsatilgan shaxslarni mol-mulkni yo‘q qilib tashlash joyi va sanasi to‘g‘risida yozma ravishda xabardor qiladi.</w:t>
      </w:r>
    </w:p>
    <w:p w14:paraId="6ECDC9C5"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Bunda davlat ijrochisi ushbu vaqtdan boshlab o‘zining tasarrufiga o‘tadigan saqlashda bo‘lgan yo‘q qilib tashlanishi kerak bo‘lgan mol-mulk ro</w:t>
      </w:r>
      <w:r w:rsidRPr="004C12DD">
        <w:rPr>
          <w:rFonts w:eastAsia="Times New Roman"/>
          <w:color w:val="000000"/>
          <w:lang w:val="en-US"/>
        </w:rPr>
        <w:t>‘yxatini tuzadi.</w:t>
      </w:r>
    </w:p>
    <w:p w14:paraId="67C2772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Yo‘q qilib tashlanishi kerak bo‘lgan mol-mulk ro‘yxati tegishli dalolatnoma bilan rasmiylashtiriladi, dalolatnoma davlat ijrochisi, mol-mulkni olib qo‘yishni amalga oshirgan organning mansabdor shaxsi, shuningdek mol-mulkning saqlanishi uc</w:t>
      </w:r>
      <w:r w:rsidRPr="004C12DD">
        <w:rPr>
          <w:rFonts w:eastAsia="Times New Roman"/>
          <w:color w:val="000000"/>
          <w:lang w:val="en-US"/>
        </w:rPr>
        <w:t>hun mas’ul shaxs tomonidan imzolanadi.</w:t>
      </w:r>
    </w:p>
    <w:p w14:paraId="2A615B3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47. Mol-mulkni yo‘q qilib tashlash ijro ishini qo‘zg‘ash to‘g‘risida qaror chiqarilgan kundan boshlab 7 kundan kechikmay davlat ijrochisi tomonidan, quyidagilardan: </w:t>
      </w:r>
    </w:p>
    <w:p w14:paraId="73F47310"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olib qo‘ygan vakolatli organning mansabd</w:t>
      </w:r>
      <w:r w:rsidRPr="004C12DD">
        <w:rPr>
          <w:rFonts w:eastAsia="Times New Roman"/>
          <w:color w:val="000000"/>
          <w:lang w:val="en-US"/>
        </w:rPr>
        <w:t>or shaxsi;</w:t>
      </w:r>
    </w:p>
    <w:p w14:paraId="03EF2E3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O‘zbekiston Respublikasi Ekologiya, atrof-muhitni muhofaza qilish va iqlim o‘zgarishi vazirligining vakili;</w:t>
      </w:r>
    </w:p>
    <w:p w14:paraId="09CCC22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O‘zbekiston Respublikasi Sog‘liqni saqlash vazirligi huzuridagi Sanitariya-epidemiologik osoyishtalik va jamoat salomatligi qo‘mitasining</w:t>
      </w:r>
      <w:r w:rsidRPr="004C12DD">
        <w:rPr>
          <w:rFonts w:eastAsia="Times New Roman"/>
          <w:color w:val="000000"/>
          <w:lang w:val="en-US"/>
        </w:rPr>
        <w:t xml:space="preserve"> vakili;</w:t>
      </w:r>
    </w:p>
    <w:p w14:paraId="0F40572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olib qo‘yilgan mol-mulkning saqlanishi uchun mas’ul shaxs (tashkilot vakili);</w:t>
      </w:r>
    </w:p>
    <w:p w14:paraId="325BA9D0"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kamida ikki nafar xolis guvohdan iborat tarkibda tuziladigan komissiyaning majburiy tartibdagi ishtirokida amalga oshiriladi.</w:t>
      </w:r>
    </w:p>
    <w:p w14:paraId="018E711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Uzrli sabablarsiz yo‘q qilib tashlash uchun</w:t>
      </w:r>
      <w:r w:rsidRPr="004C12DD">
        <w:rPr>
          <w:rFonts w:eastAsia="Times New Roman"/>
          <w:color w:val="000000"/>
          <w:lang w:val="en-US"/>
        </w:rPr>
        <w:t xml:space="preserve"> kelmagan komissiya a’zolari qonunchilikka muvofiq javobgar bo‘ladilar.</w:t>
      </w:r>
    </w:p>
    <w:p w14:paraId="5094979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Vakolatli organning mol-mulkni olib qo‘ygan va mol-mulkni yo‘q qilib tashlash joyi va sanasi to‘g‘risida yozma ravishda xabardor qilingan mansabdor shaxslarining kelmasligi yo‘q qilib </w:t>
      </w:r>
      <w:r w:rsidRPr="004C12DD">
        <w:rPr>
          <w:rFonts w:eastAsia="Times New Roman"/>
          <w:color w:val="000000"/>
          <w:lang w:val="en-US"/>
        </w:rPr>
        <w:t>tashlash uchun to‘sqinlik qilmaydi.</w:t>
      </w:r>
    </w:p>
    <w:p w14:paraId="6F87F30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48. Mol-mulkni yo‘q qilib tashlash tartib-qoidasi O‘zbekiston Respublikasi Sog‘liqni saqlash vazirligi huzuridagi Sanitariya-epidemiologik osoyishtalik va jamoat salomatligi qo‘mitasi hamda O‘zbekiston Respublikasi Ekolo</w:t>
      </w:r>
      <w:r w:rsidRPr="004C12DD">
        <w:rPr>
          <w:rFonts w:eastAsia="Times New Roman"/>
          <w:color w:val="000000"/>
          <w:lang w:val="en-US"/>
        </w:rPr>
        <w:t>giya, atrof-muhitni muhofaza qilish va iqlim o‘zgarishi vazirligi bilan kelishilgan usullarda va joylarda amalga oshiriladi.</w:t>
      </w:r>
    </w:p>
    <w:p w14:paraId="4D82B51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49. Mol-mulkning yo‘q qilib tashlanganligi to‘g‘risida ushbu Nizomga </w:t>
      </w:r>
      <w:hyperlink r:id="rId36" w:anchor="-1499615" w:history="1">
        <w:r w:rsidRPr="004C12DD">
          <w:rPr>
            <w:rFonts w:eastAsia="Times New Roman"/>
            <w:color w:val="008080"/>
            <w:lang w:val="en-US"/>
          </w:rPr>
          <w:t>3-il</w:t>
        </w:r>
        <w:r w:rsidRPr="004C12DD">
          <w:rPr>
            <w:rFonts w:eastAsia="Times New Roman"/>
            <w:color w:val="008080"/>
            <w:lang w:val="en-US"/>
          </w:rPr>
          <w:t xml:space="preserve">ovaga </w:t>
        </w:r>
      </w:hyperlink>
      <w:r w:rsidRPr="004C12DD">
        <w:rPr>
          <w:rFonts w:eastAsia="Times New Roman"/>
          <w:color w:val="000000"/>
          <w:lang w:val="en-US"/>
        </w:rPr>
        <w:t>muvofiq shakl bo‘yicha besh nusxada dalolatnoma tuziladi.</w:t>
      </w:r>
    </w:p>
    <w:p w14:paraId="2A6B49FE"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 yo‘q qilib tashlangan kundan boshlab uch kundan kechikmay dalolatnomaning bir nusxasi — sudga yoki ularni yo‘q qilib tashlash to‘g‘risida qaror qabul qilgan vakolatli organga, ikkinch</w:t>
      </w:r>
      <w:r w:rsidRPr="004C12DD">
        <w:rPr>
          <w:rFonts w:eastAsia="Times New Roman"/>
          <w:color w:val="000000"/>
          <w:lang w:val="en-US"/>
        </w:rPr>
        <w:t>i nusxasi — mol-mulkni olib qo‘ygan organga, uchinchi nusxasi — xulosa bergan ekspertiza organiga yuboriladi, to‘rtinchi nusxasi mazkur tovarlarning saqlanishi uchun mas’ul shaxsga (tashkilotga) beriladi, beshinchi nusxasi esa ijro ishi materiallariga qo‘s</w:t>
      </w:r>
      <w:r w:rsidRPr="004C12DD">
        <w:rPr>
          <w:rFonts w:eastAsia="Times New Roman"/>
          <w:color w:val="000000"/>
          <w:lang w:val="en-US"/>
        </w:rPr>
        <w:t>hib qo‘yish uchun davlat ijrochisida qoladi.</w:t>
      </w:r>
    </w:p>
    <w:p w14:paraId="7102660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50. Yo‘q qilib tashlangan mol-mulkning ishlab chiqarishda yoki ikkilamchi qayta ishlashda foydalanilishi mumkin bo‘lgan chiqindilari va idishlari davlat daromadiga o‘tkaziladi hamda ishlab chiqaruvchi korxonalarga yoki ikkilamchi xom ashyoni to‘plash va qa</w:t>
      </w:r>
      <w:r w:rsidRPr="004C12DD">
        <w:rPr>
          <w:rFonts w:eastAsia="Times New Roman"/>
          <w:color w:val="000000"/>
          <w:lang w:val="en-US"/>
        </w:rPr>
        <w:t>yta ishlash bilan shug‘ullanuvchi tegishli tashkilotlarga shartnoma asosida sotiladi.</w:t>
      </w:r>
    </w:p>
    <w:p w14:paraId="0411ACDC"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51. Yo‘q qilib tashlanadigan mol-mulkni, chiqindilar va idishlarni sotishdan tushgan pul mablag‘larini hisobga olish ushbu Nizomga </w:t>
      </w:r>
      <w:hyperlink r:id="rId37" w:anchor="-1499619" w:history="1">
        <w:r w:rsidRPr="004C12DD">
          <w:rPr>
            <w:rFonts w:eastAsia="Times New Roman"/>
            <w:color w:val="008080"/>
            <w:lang w:val="en-US"/>
          </w:rPr>
          <w:t xml:space="preserve">4-ilovaga </w:t>
        </w:r>
      </w:hyperlink>
      <w:r w:rsidRPr="004C12DD">
        <w:rPr>
          <w:rFonts w:eastAsia="Times New Roman"/>
          <w:color w:val="000000"/>
          <w:lang w:val="en-US"/>
        </w:rPr>
        <w:t>muvofiq shakl bo‘yicha davlat ijrochilari tomonidan yuritiladi.</w:t>
      </w:r>
    </w:p>
    <w:p w14:paraId="352126F3" w14:textId="77777777" w:rsidR="00000000" w:rsidRPr="004C12DD" w:rsidRDefault="00006AD9">
      <w:pPr>
        <w:shd w:val="clear" w:color="auto" w:fill="FFFFFF"/>
        <w:jc w:val="center"/>
        <w:divId w:val="2133162262"/>
        <w:rPr>
          <w:rFonts w:eastAsia="Times New Roman"/>
          <w:b/>
          <w:bCs/>
          <w:color w:val="000080"/>
          <w:lang w:val="en-US"/>
        </w:rPr>
      </w:pPr>
      <w:r w:rsidRPr="004C12DD">
        <w:rPr>
          <w:rFonts w:eastAsia="Times New Roman"/>
          <w:b/>
          <w:bCs/>
          <w:color w:val="000080"/>
          <w:lang w:val="en-US"/>
        </w:rPr>
        <w:t xml:space="preserve">VIII. Davlat daromadiga o‘tkazilgan mol-mulkni sotishdan tushadigan mablag‘larni hisobga olish </w:t>
      </w:r>
    </w:p>
    <w:p w14:paraId="53E00680"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52. Mol-mulkni sotishdan tushgan pul mablag‘lari, savdo chegirmasi </w:t>
      </w:r>
      <w:r w:rsidRPr="004C12DD">
        <w:rPr>
          <w:rFonts w:eastAsia="Times New Roman"/>
          <w:color w:val="000000"/>
          <w:lang w:val="en-US"/>
        </w:rPr>
        <w:t xml:space="preserve">summasini chiqarib tashlagan holda, sotilishiga qarab savdo tashkiloti yoxud “Bojxona-servis” DM tomonidan tegishli </w:t>
      </w:r>
      <w:r w:rsidRPr="004C12DD">
        <w:rPr>
          <w:rFonts w:eastAsia="Times New Roman"/>
          <w:color w:val="000000"/>
          <w:lang w:val="en-US"/>
        </w:rPr>
        <w:lastRenderedPageBreak/>
        <w:t>Byuro organlarining maxsus hisob raqamiga 3 kundan kechikmay, ijro hujjatining tartib raqami va sanasi ko‘rsatilgan holda o‘tkaziladi.</w:t>
      </w:r>
    </w:p>
    <w:p w14:paraId="54664E9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“E-au</w:t>
      </w:r>
      <w:r w:rsidRPr="004C12DD">
        <w:rPr>
          <w:rFonts w:eastAsia="Times New Roman"/>
          <w:color w:val="000000"/>
          <w:lang w:val="en-US"/>
        </w:rPr>
        <w:t>ksion shop” elektron savdo do‘koni orqali sotilgan mol-mulk savdo g‘olibi tomonidan qabul qilib olinganidan so‘ng mablag‘lar savdo tashkiloti yoki “Bojxona-servis” DM hisobvarag‘iga (operator xizmat haqi chegirilgan holda) 1 ish kunidan kechikmay o‘tkazila</w:t>
      </w:r>
      <w:r w:rsidRPr="004C12DD">
        <w:rPr>
          <w:rFonts w:eastAsia="Times New Roman"/>
          <w:color w:val="000000"/>
          <w:lang w:val="en-US"/>
        </w:rPr>
        <w:t>di.</w:t>
      </w:r>
    </w:p>
    <w:p w14:paraId="73E2CF5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sotishdan tushgan summani o‘tkazish muddati kechikkan taqdirda, savdo tashkiloti yoki “Bojxona-servis” DM kechikkan har bir kun uchun to‘lanadigan summaning 0,5 foizi miqdorida Majburiy ijro byurosini rivojlantirish jamg‘armasiga penya to‘la</w:t>
      </w:r>
      <w:r w:rsidRPr="004C12DD">
        <w:rPr>
          <w:rFonts w:eastAsia="Times New Roman"/>
          <w:color w:val="000000"/>
          <w:lang w:val="en-US"/>
        </w:rPr>
        <w:t>ydi.</w:t>
      </w:r>
    </w:p>
    <w:p w14:paraId="5F3A76C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53. Mol-mulkni sotishdan olingan pul mablag‘larini o‘tkazish uchun tegishli Byuro organlari tomonidan bankda maxsus hisob raqami ochiladi.</w:t>
      </w:r>
    </w:p>
    <w:p w14:paraId="60EAC51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Ko‘rsatib o‘tilgan maxsus hisob raqamiga, shuningdek pul mablag‘larini olib qo‘ygan organning talab qilib olinad</w:t>
      </w:r>
      <w:r w:rsidRPr="004C12DD">
        <w:rPr>
          <w:rFonts w:eastAsia="Times New Roman"/>
          <w:color w:val="000000"/>
          <w:lang w:val="en-US"/>
        </w:rPr>
        <w:t>igan maxsus depozit hisobvaraqlarida turgan va davlat daromadiga o‘tkaziladigan pul mablag‘lari o‘tkaziladi. Bunda talab qilib olinadigan maxsus depozit hisob raqamlarida turgan xorijiy valyutadagi pul mablag‘lari pul mablag‘larini olib qo‘ygan organning t</w:t>
      </w:r>
      <w:r w:rsidRPr="004C12DD">
        <w:rPr>
          <w:rFonts w:eastAsia="Times New Roman"/>
          <w:color w:val="000000"/>
          <w:lang w:val="en-US"/>
        </w:rPr>
        <w:t>alab qilib olinadigan asosiy depozit hisob raqamiga xizmat ko‘rsatadigan tijorat bankiga sotish kunidagi kurs bo‘yicha sotiladi, keyinchalik milliy valyutaga konvertatsiya qilingan pul mablag‘lari tegishli Byuro organlari maxsus hisob raqamiga o‘tkaziladi.</w:t>
      </w:r>
    </w:p>
    <w:p w14:paraId="29972027"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sotishga oid ijro hujjatlari bo‘yicha kelib tushgan mablag‘lar Toshkent shahrida 30 foiz, qolgan hududlarda 50 foiz miqdorda “Temir daftar”, “Ayollar daftari” va “Yoshlar daftari”ga kiritilgan fuqarolarni qo‘llab-quvvatlash uchun ochilgan hisob</w:t>
      </w:r>
      <w:r w:rsidRPr="004C12DD">
        <w:rPr>
          <w:rFonts w:eastAsia="Times New Roman"/>
          <w:color w:val="000000"/>
          <w:lang w:val="en-US"/>
        </w:rPr>
        <w:t>varag‘iga o‘tkazilganidan keyin amalga oshiriladi.</w:t>
      </w:r>
    </w:p>
    <w:p w14:paraId="25B93F2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Byuro organlari hisob raqamiga tushgan pul mablag‘lari uch bank kuni mobaynida quyidagi tartibda:</w:t>
      </w:r>
    </w:p>
    <w:p w14:paraId="4EB788F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 O‘zbekiston Respublikasi Davlat xavfsizlik xizmati organlari tomonidan olib qo‘yilgan va qonunchilikda b</w:t>
      </w:r>
      <w:r w:rsidRPr="004C12DD">
        <w:rPr>
          <w:rFonts w:eastAsia="Times New Roman"/>
          <w:color w:val="000000"/>
          <w:lang w:val="en-US"/>
        </w:rPr>
        <w:t>elgilangan tartibda davlat daromadiga o‘tkazilgan tovarlar va boyliklar bo‘yicha:</w:t>
      </w:r>
    </w:p>
    <w:p w14:paraId="720F2DF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76 foizi — tegishli Qoraqalpog‘iston Respublikasi Vazirlar Kengashi, viloyatlar va Toshkent shahar hokimliklari huzuridagi Jismoniy va yuridik shaxslarga yetkazilgan mulkiy z</w:t>
      </w:r>
      <w:r w:rsidRPr="004C12DD">
        <w:rPr>
          <w:rFonts w:eastAsia="Times New Roman"/>
          <w:color w:val="000000"/>
          <w:lang w:val="en-US"/>
        </w:rPr>
        <w:t>ararlarni kompensatsiya qilish bo‘yicha hududiy maqsadli jamg‘armalarga;</w:t>
      </w:r>
    </w:p>
    <w:p w14:paraId="4B64728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16 foizi — O‘zbekiston Respublikasi Davlat xavfsizlik xizmati organning maxsus hisob raqamiga;</w:t>
      </w:r>
    </w:p>
    <w:p w14:paraId="678B0F57"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8 foizi — Byuroni rivojlantirish jamg‘armasiga;</w:t>
      </w:r>
    </w:p>
    <w:p w14:paraId="5CD87C6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2) O‘zbekiston Respublikasining chegaras</w:t>
      </w:r>
      <w:r w:rsidRPr="004C12DD">
        <w:rPr>
          <w:rFonts w:eastAsia="Times New Roman"/>
          <w:color w:val="000000"/>
          <w:lang w:val="en-US"/>
        </w:rPr>
        <w:t>i orqali noqonuniy olib o‘tilishi natijasida bojxona organlari va chegarachilar tomonidan olib qo‘yilgan va qonunchilikda belgilangan tartibda davlat daromadiga o‘tkazilgan tovarlar va boshqa boyliklar (bojxona organlari tomonidan olib qo‘yilgan mol-mulkla</w:t>
      </w:r>
      <w:r w:rsidRPr="004C12DD">
        <w:rPr>
          <w:rFonts w:eastAsia="Times New Roman"/>
          <w:color w:val="000000"/>
          <w:lang w:val="en-US"/>
        </w:rPr>
        <w:t>rning “Bojxona-servis” davlat muassasasining hisobvarag‘iga o‘tkaziladigan 15 foiz chegirmani ayirgandan so‘ng qolgan summa) bo‘yicha:</w:t>
      </w:r>
    </w:p>
    <w:p w14:paraId="782A838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42 foizi — tegishli Qoraqalpog‘iston Respublikasi Vazirlar Kengashi, viloyatlar va Toshkent shahar hokimliklari huzuridag</w:t>
      </w:r>
      <w:r w:rsidRPr="004C12DD">
        <w:rPr>
          <w:rFonts w:eastAsia="Times New Roman"/>
          <w:color w:val="000000"/>
          <w:lang w:val="en-US"/>
        </w:rPr>
        <w:t>i Jismoniy va yuridik shaxslarga yetkazilgan mulkiy zararlarni kompensatsiya qilish bo‘yicha hududiy maqsadli jamg‘armalarga;</w:t>
      </w:r>
    </w:p>
    <w:p w14:paraId="12044CF3"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50 foizi — budjetdan tashqari yagona Ijtimoiy rivojlantirish va tovarlarning chegara orqali qonuniy olib o‘tilishini ta’minlovchi </w:t>
      </w:r>
      <w:r w:rsidRPr="004C12DD">
        <w:rPr>
          <w:rFonts w:eastAsia="Times New Roman"/>
          <w:color w:val="000000"/>
          <w:lang w:val="en-US"/>
        </w:rPr>
        <w:t>xodimlarni moddiy rag‘batlantirish jamg‘armasiga;</w:t>
      </w:r>
    </w:p>
    <w:p w14:paraId="4A08D2A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8 foizi — Byuroni rivojlantirish jamg‘armasiga;</w:t>
      </w:r>
    </w:p>
    <w:p w14:paraId="4F8547D9"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3) O‘zbekiston Respublikasi davlat soliq xizmati organlari tomonidan olib qo‘yilgan va qonunchilikda belgilangan tartibda davlat daromadiga o‘tkazilgan tovarl</w:t>
      </w:r>
      <w:r w:rsidRPr="004C12DD">
        <w:rPr>
          <w:rFonts w:eastAsia="Times New Roman"/>
          <w:color w:val="000000"/>
          <w:lang w:val="en-US"/>
        </w:rPr>
        <w:t>ar va boshqa boyliklar bo‘yicha;</w:t>
      </w:r>
    </w:p>
    <w:p w14:paraId="4722361C"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82 foizi — tegishli Qoraqalpog‘iston Respublikasi Vazirlar Kengashi, viloyatlar va Toshkent shahar hokimliklari huzuridagi Jismoniy va yuridik shaxslarga yetkazilgan mulkiy zararlarni kompensatsiya qilish bo‘yicha hududiy m</w:t>
      </w:r>
      <w:r w:rsidRPr="004C12DD">
        <w:rPr>
          <w:rFonts w:eastAsia="Times New Roman"/>
          <w:color w:val="000000"/>
          <w:lang w:val="en-US"/>
        </w:rPr>
        <w:t>aqsadli jamg‘armalarga;</w:t>
      </w:r>
    </w:p>
    <w:p w14:paraId="0682A7B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10 foizi — O‘zbekiston Respublikasi davlat soliq xizmati organlarining maxsus hisob raqamiga;</w:t>
      </w:r>
    </w:p>
    <w:p w14:paraId="5D67EAC5"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8 foizi — Byuroni rivojlantirish jamg‘armasiga;</w:t>
      </w:r>
    </w:p>
    <w:p w14:paraId="76A66D9E"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lastRenderedPageBreak/>
        <w:t>4) O‘zbekiston Respublikasi Bosh prokuraturasi huzuridagi Iqtisodiy jinoyatlarga qarshi ku</w:t>
      </w:r>
      <w:r w:rsidRPr="004C12DD">
        <w:rPr>
          <w:rFonts w:eastAsia="Times New Roman"/>
          <w:color w:val="000000"/>
          <w:lang w:val="en-US"/>
        </w:rPr>
        <w:t>rashish departamenti organlari tomonidan olib qo‘yilgan va qonunchilikda belgilangan tartibda davlat daromadiga o‘tkazilgan tovarlar va boshqa boyliklar bo‘yicha:</w:t>
      </w:r>
    </w:p>
    <w:p w14:paraId="69C82F5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82 foizi — tegishli Qoraqalpog‘iston Respublikasi Vazirlar Kengashi, viloyatlar va Toshkent s</w:t>
      </w:r>
      <w:r w:rsidRPr="004C12DD">
        <w:rPr>
          <w:rFonts w:eastAsia="Times New Roman"/>
          <w:color w:val="000000"/>
          <w:lang w:val="en-US"/>
        </w:rPr>
        <w:t>hahar hokimliklari huzuridagi Jismoniy va yuridik shaxslarga yetkazilgan mulkiy zararlarni kompensatsiya qilish bo‘yicha hududiy maqsadli jamg‘armalarga;</w:t>
      </w:r>
    </w:p>
    <w:p w14:paraId="3FCE3BC9"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10 foizi — O‘zbekiston Respublikasi Bosh prokuraturasi huzuridagi Iqtisodiy jinoyatlarga qarshi kurash</w:t>
      </w:r>
      <w:r w:rsidRPr="004C12DD">
        <w:rPr>
          <w:rFonts w:eastAsia="Times New Roman"/>
          <w:color w:val="000000"/>
          <w:lang w:val="en-US"/>
        </w:rPr>
        <w:t>ish departamenti organlarining maxsus hisob raqamiga;</w:t>
      </w:r>
    </w:p>
    <w:p w14:paraId="65D8538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8 foizi — Byuroni rivojlantirish jamg‘armasiga;</w:t>
      </w:r>
    </w:p>
    <w:p w14:paraId="370A37A4"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5) O‘zbekiston Respublikasi Ekologiya va atrof muhitni muhofaza qilish va iqlim o‘zgarishi vazirligining organlari tomonidan olib qo‘yilgan va qonunchilikda belgilangan tartibda davlat daromadiga o‘tkazilgan ov va baliq ovlash qurollari, shuningdek, noqonu</w:t>
      </w:r>
      <w:r w:rsidRPr="004C12DD">
        <w:rPr>
          <w:rFonts w:eastAsia="Times New Roman"/>
          <w:color w:val="000000"/>
          <w:lang w:val="en-US"/>
        </w:rPr>
        <w:t>niy ov mahsulotlari bo‘yicha:</w:t>
      </w:r>
    </w:p>
    <w:p w14:paraId="1E056C3E"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52 foizi — tegishli Qoraqalpog‘iston Respublikasi Vazirlar Kengashi, viloyatlar va Toshkent shahar hokimliklari huzuridagi Jismoniy va yuridik shaxslarga yetkazilgan mulkiy zararlarni kompensatsiya qilish bo‘yicha hududiy maqs</w:t>
      </w:r>
      <w:r w:rsidRPr="004C12DD">
        <w:rPr>
          <w:rFonts w:eastAsia="Times New Roman"/>
          <w:color w:val="000000"/>
          <w:lang w:val="en-US"/>
        </w:rPr>
        <w:t>adli jamg‘armalarga;</w:t>
      </w:r>
    </w:p>
    <w:p w14:paraId="51163BF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40 foizi — O‘zbekiston Respublikasi Ekologiya va atrof muhitni muhofaza qilish va iqlim o‘zgarishi vazirligining tegishli shaxsiy g‘azna hisobvarag‘iga;</w:t>
      </w:r>
    </w:p>
    <w:p w14:paraId="5D06A04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8 foizi — Byuroni rivojlantirish jamg‘armasiga;</w:t>
      </w:r>
    </w:p>
    <w:p w14:paraId="6240D80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6) qonunchilikda belgilangan tarti</w:t>
      </w:r>
      <w:r w:rsidRPr="004C12DD">
        <w:rPr>
          <w:rFonts w:eastAsia="Times New Roman"/>
          <w:color w:val="000000"/>
          <w:lang w:val="en-US"/>
        </w:rPr>
        <w:t>bda davlat daromadiga o‘tkazilgan boshqa tovarlar va boyliklar bo‘yicha:</w:t>
      </w:r>
    </w:p>
    <w:p w14:paraId="6CAC82D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84 foizi — tegishli Qoraqalpog‘iston Respublikasi Vazirlar Kengashi, viloyatlar va Toshkent shahar hokimliklari huzuridagi Jismoniy va yuridik shaxslarga yetkazilgan mulkiy zararlarni</w:t>
      </w:r>
      <w:r w:rsidRPr="004C12DD">
        <w:rPr>
          <w:rFonts w:eastAsia="Times New Roman"/>
          <w:color w:val="000000"/>
          <w:lang w:val="en-US"/>
        </w:rPr>
        <w:t xml:space="preserve"> kompensatsiya qilish bo‘yicha hududiy maqsadli jamg‘armalarga;</w:t>
      </w:r>
    </w:p>
    <w:p w14:paraId="3125884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8 foizi — mol-mulkni davlat daromadiga olib qo‘ygan organning maxsus hisob raqamiga;</w:t>
      </w:r>
    </w:p>
    <w:p w14:paraId="07EA72A7"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8 foizi — Byuroni rivojlantirish jamg‘armasiga taqsimlanadi.</w:t>
      </w:r>
    </w:p>
    <w:p w14:paraId="483D1622"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54. Byuro organlariga:</w:t>
      </w:r>
    </w:p>
    <w:p w14:paraId="6A86E94B"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Qoraqalpog‘iston Respub</w:t>
      </w:r>
      <w:r w:rsidRPr="004C12DD">
        <w:rPr>
          <w:rFonts w:eastAsia="Times New Roman"/>
          <w:color w:val="000000"/>
          <w:lang w:val="en-US"/>
        </w:rPr>
        <w:t>likasi Vazirlar Kengashi, viloyatlar va Toshkent shahar hokimliklari huzuridagi Jismoniy va yuridik shaxslarga yetkazilgan mulkiy zararlarni kompensatsiya qilish bo‘yicha hududiy maqsadli jamg‘armalar hisobvaraqlari rekvizitlari — tegishli g‘aznachilik bo‘</w:t>
      </w:r>
      <w:r w:rsidRPr="004C12DD">
        <w:rPr>
          <w:rFonts w:eastAsia="Times New Roman"/>
          <w:color w:val="000000"/>
          <w:lang w:val="en-US"/>
        </w:rPr>
        <w:t>linmalari tomonidan.</w:t>
      </w:r>
    </w:p>
    <w:p w14:paraId="54B0E55F"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tegishli davlat organlarining maxsus hisob raqamlari rekvizitlari — Byuro tomonidan ushbu organlar bilan birgalikda yetkaziladi. </w:t>
      </w:r>
    </w:p>
    <w:p w14:paraId="215C4268"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Davlat daromadiga o‘tkazilgan mol-mulkni sotishdan tushgan mablag‘lar bo‘yicha har oyda keyingi oyning 7-</w:t>
      </w:r>
      <w:r w:rsidRPr="004C12DD">
        <w:rPr>
          <w:rFonts w:eastAsia="Times New Roman"/>
          <w:color w:val="000000"/>
          <w:lang w:val="en-US"/>
        </w:rPr>
        <w:t>kunigacha Byuro organlari, prokuratura, soliq, bojxona va tergov organlari o‘rtasida solishtirish dalolatnomasi tuziladi.</w:t>
      </w:r>
    </w:p>
    <w:p w14:paraId="6B6C61E6"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 xml:space="preserve">55. Saqlash, ekspertiza va baholashni o‘tkazish, transport xarajatlari va mol-mulkni davlat daromadiga o‘tkazish bilan bog‘liq boshqa </w:t>
      </w:r>
      <w:r w:rsidRPr="004C12DD">
        <w:rPr>
          <w:rFonts w:eastAsia="Times New Roman"/>
          <w:color w:val="000000"/>
          <w:lang w:val="en-US"/>
        </w:rPr>
        <w:t>xarajatlar tegishli ravishda:</w:t>
      </w:r>
    </w:p>
    <w:p w14:paraId="37F4B7C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olib qo‘ygan organlar mablag‘lari hisobiga — mol-mulkni davlat ijrochilariga bergungacha;</w:t>
      </w:r>
    </w:p>
    <w:p w14:paraId="423A430D"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Byuroni rivojlantirish jamg‘armasining mablag‘lari hisobiga — mol-mulk davlat ijrochilariga o‘tkazilgandan keyin qoplanadi.</w:t>
      </w:r>
    </w:p>
    <w:p w14:paraId="502B1EB1"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5</w:t>
      </w:r>
      <w:r w:rsidRPr="004C12DD">
        <w:rPr>
          <w:rFonts w:eastAsia="Times New Roman"/>
          <w:color w:val="000000"/>
          <w:lang w:val="en-US"/>
        </w:rPr>
        <w:t xml:space="preserve">6. Ushbu Nizomning </w:t>
      </w:r>
      <w:hyperlink r:id="rId38" w:anchor="-1499204" w:history="1">
        <w:r w:rsidRPr="004C12DD">
          <w:rPr>
            <w:rFonts w:eastAsia="Times New Roman"/>
            <w:color w:val="008080"/>
            <w:lang w:val="en-US"/>
          </w:rPr>
          <w:t xml:space="preserve">55-bandida </w:t>
        </w:r>
      </w:hyperlink>
      <w:r w:rsidRPr="004C12DD">
        <w:rPr>
          <w:rFonts w:eastAsia="Times New Roman"/>
          <w:color w:val="000000"/>
          <w:lang w:val="en-US"/>
        </w:rPr>
        <w:t>ko‘rsatilgan xarajatlar davlat daromadiga o‘tkazilgan mol-mulkni sotishdan tushgan pul mablag‘lari hisobiga, ular ushbu Nizomning</w:t>
      </w:r>
      <w:hyperlink r:id="rId39" w:anchor="-2959787" w:history="1">
        <w:r w:rsidRPr="004C12DD">
          <w:rPr>
            <w:rFonts w:eastAsia="Times New Roman"/>
            <w:color w:val="008080"/>
            <w:lang w:val="en-US"/>
          </w:rPr>
          <w:t xml:space="preserve"> 53-bandiga </w:t>
        </w:r>
      </w:hyperlink>
      <w:r w:rsidRPr="004C12DD">
        <w:rPr>
          <w:rFonts w:eastAsia="Times New Roman"/>
          <w:color w:val="000000"/>
          <w:lang w:val="en-US"/>
        </w:rPr>
        <w:t>muvofiq taqsimlangungacha, tegishli xarajatlar qilingan mol-mulkni sotishdan tushgan summa doirasida qoplanadi.</w:t>
      </w:r>
    </w:p>
    <w:p w14:paraId="21454565" w14:textId="77777777" w:rsidR="00000000" w:rsidRPr="004C12DD" w:rsidRDefault="00006AD9">
      <w:pPr>
        <w:shd w:val="clear" w:color="auto" w:fill="FFFFFF"/>
        <w:ind w:firstLine="851"/>
        <w:jc w:val="both"/>
        <w:divId w:val="885919480"/>
        <w:rPr>
          <w:rFonts w:eastAsia="Times New Roman"/>
          <w:color w:val="000000"/>
          <w:lang w:val="en-US"/>
        </w:rPr>
      </w:pPr>
      <w:r w:rsidRPr="004C12DD">
        <w:rPr>
          <w:rFonts w:eastAsia="Times New Roman"/>
          <w:color w:val="000000"/>
          <w:lang w:val="en-US"/>
        </w:rPr>
        <w:t>Mol-mulkni yo‘q qilib tashlash hamda egasiga qaytarilgan yoki tegishli tashkilotlarga tekin berilgan mol-mulkni s</w:t>
      </w:r>
      <w:r w:rsidRPr="004C12DD">
        <w:rPr>
          <w:rFonts w:eastAsia="Times New Roman"/>
          <w:color w:val="000000"/>
          <w:lang w:val="en-US"/>
        </w:rPr>
        <w:t xml:space="preserve">aqlash, ekspertizadan o‘tkazish va baholash, transport xarajatlari va ushbu mol-mulklarni davlat daromadiga o‘tkazish bilan bog‘liq xarajatlar boshqa davlat daromadiga o‘tkazilgan mol-mulkni sotishdan tushgan mablag‘lar hisobidan ular mazkur Nizomning </w:t>
      </w:r>
      <w:hyperlink r:id="rId40" w:anchor="-7163499" w:history="1">
        <w:r w:rsidRPr="004C12DD">
          <w:rPr>
            <w:rFonts w:eastAsia="Times New Roman"/>
            <w:color w:val="008080"/>
            <w:lang w:val="en-US"/>
          </w:rPr>
          <w:t>53-bandiga</w:t>
        </w:r>
      </w:hyperlink>
      <w:r w:rsidRPr="004C12DD">
        <w:rPr>
          <w:rFonts w:eastAsia="Times New Roman"/>
          <w:color w:val="000000"/>
          <w:lang w:val="en-US"/>
        </w:rPr>
        <w:t xml:space="preserve"> muvofiq taqsimlangunga qadar qoplanadi.</w:t>
      </w:r>
    </w:p>
    <w:p w14:paraId="7983E60A"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lang w:val="en-US"/>
        </w:rPr>
        <w:lastRenderedPageBreak/>
        <w:t>Ushbu bandda ko‘rsatib o‘tilgan sarf-xarajatlar vakolatli organlar tomonidan davlat ijrochilariga amalga oshirilgan sarf-xarajatlarni tasdiqlaydigan hu</w:t>
      </w:r>
      <w:r w:rsidRPr="004C12DD">
        <w:rPr>
          <w:rFonts w:eastAsia="Times New Roman"/>
          <w:color w:val="000000"/>
          <w:lang w:val="en-US"/>
        </w:rPr>
        <w:t xml:space="preserve">jjatlar taqdim etilgan taqdirda qoplanadi. </w:t>
      </w:r>
      <w:r w:rsidRPr="004C12DD">
        <w:rPr>
          <w:rFonts w:eastAsia="Times New Roman"/>
          <w:color w:val="000000"/>
        </w:rPr>
        <w:t>Ko‘rsatib o‘tilgan sarf-xarajatlarni tasdiqlaydigan hujjatlar ushbu mol-mulkni olib qo‘ygan vakolatli organlar tomonidan har bir ijro varaqasi bo‘yicha alohida taqdim etilishi kerak.</w:t>
      </w:r>
    </w:p>
    <w:p w14:paraId="541D103B" w14:textId="77777777" w:rsidR="00000000" w:rsidRPr="004C12DD" w:rsidRDefault="00006AD9">
      <w:pPr>
        <w:shd w:val="clear" w:color="auto" w:fill="FFFFFF"/>
        <w:jc w:val="center"/>
        <w:divId w:val="1818260113"/>
        <w:rPr>
          <w:rFonts w:eastAsia="Times New Roman"/>
          <w:b/>
          <w:bCs/>
          <w:color w:val="000080"/>
        </w:rPr>
      </w:pPr>
      <w:r w:rsidRPr="004C12DD">
        <w:rPr>
          <w:rFonts w:eastAsia="Times New Roman"/>
          <w:b/>
          <w:bCs/>
          <w:color w:val="000080"/>
        </w:rPr>
        <w:t>IX. Davlat daromadiga o‘tkazil</w:t>
      </w:r>
      <w:r w:rsidRPr="004C12DD">
        <w:rPr>
          <w:rFonts w:eastAsia="Times New Roman"/>
          <w:b/>
          <w:bCs/>
          <w:color w:val="000080"/>
        </w:rPr>
        <w:t xml:space="preserve">gan mol-mulkni qaytarish va uni hisobga olish </w:t>
      </w:r>
    </w:p>
    <w:p w14:paraId="7A049859"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57. Mol-mulk yoki uning qiymati:</w:t>
      </w:r>
    </w:p>
    <w:p w14:paraId="1D558446"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mol-mulkni davlat daromadiga o‘tkazish to‘g‘risidagi sud qarori yoki vakolatli organ qarori bekor qilinganda;</w:t>
      </w:r>
    </w:p>
    <w:p w14:paraId="74C0214E"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mol-mulkning bir qismini band qilib qo‘yishni bekor qilish (ro‘yxa</w:t>
      </w:r>
      <w:r w:rsidRPr="004C12DD">
        <w:rPr>
          <w:rFonts w:eastAsia="Times New Roman"/>
          <w:color w:val="000000"/>
        </w:rPr>
        <w:t>tdan chiqarish) to‘g‘risida sud qarori chiqarilganda;</w:t>
      </w:r>
    </w:p>
    <w:p w14:paraId="09CAB02A"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qonunchilikda nazarda tutilgan boshqa hollarda qaytariladi.</w:t>
      </w:r>
    </w:p>
    <w:p w14:paraId="3FD4F46E"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58. Mol-mulk hali sotilmagan, yo‘q qilib tashlanmagan yoki qayta ishlashga topshirilmagan bo‘lsa, uni qaytarish vakolatli organ yoki davlat ij</w:t>
      </w:r>
      <w:r w:rsidRPr="004C12DD">
        <w:rPr>
          <w:rFonts w:eastAsia="Times New Roman"/>
          <w:color w:val="000000"/>
        </w:rPr>
        <w:t xml:space="preserve">rochisi tomonidan, mol-mulkni qaytarish to‘g‘risidagi ariza berilgan kundan boshlab o‘n kun muddatda amalga oshiriladi, bu mazkur Nizomga </w:t>
      </w:r>
      <w:hyperlink r:id="rId41" w:anchor="-1499264" w:history="1">
        <w:r w:rsidRPr="004C12DD">
          <w:rPr>
            <w:rFonts w:eastAsia="Times New Roman"/>
            <w:color w:val="008080"/>
          </w:rPr>
          <w:t>1</w:t>
        </w:r>
      </w:hyperlink>
      <w:r w:rsidRPr="004C12DD">
        <w:rPr>
          <w:rFonts w:eastAsia="Times New Roman"/>
          <w:color w:val="000000"/>
        </w:rPr>
        <w:t xml:space="preserve"> va </w:t>
      </w:r>
      <w:hyperlink r:id="rId42" w:anchor="-1499597" w:history="1">
        <w:r w:rsidRPr="004C12DD">
          <w:rPr>
            <w:rFonts w:eastAsia="Times New Roman"/>
            <w:color w:val="008080"/>
          </w:rPr>
          <w:t xml:space="preserve">2-ilovalarga </w:t>
        </w:r>
      </w:hyperlink>
      <w:r w:rsidRPr="004C12DD">
        <w:rPr>
          <w:rFonts w:eastAsia="Times New Roman"/>
          <w:color w:val="000000"/>
        </w:rPr>
        <w:t>muvofiq shakllar bo‘yicha hisobga olinadi.</w:t>
      </w:r>
    </w:p>
    <w:p w14:paraId="67B1EA23"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Arizaga mazkur mulk davlat mulkiga tushganligiga asos bo‘lgan qaror tegishli davlat organi tomonidan bekor qilinganini tasdiqlovchi hujjatning tasdiqlangan nusxasi ilova qilinadi.</w:t>
      </w:r>
    </w:p>
    <w:p w14:paraId="2F703A2D"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59. Agar mol-mulk</w:t>
      </w:r>
      <w:r w:rsidRPr="004C12DD">
        <w:rPr>
          <w:rFonts w:eastAsia="Times New Roman"/>
          <w:color w:val="000000"/>
        </w:rPr>
        <w:t xml:space="preserve"> sotilgan yoki qayta ishlashga topshirilgan bo‘lsa, mol-mulk qiymatini qaytarish moliya organlari tomonidan tegishli budjet mablag‘laridan va davlat organlarining tegishli hisob raqamlaridan ilgari mablag‘lar taqsimlangan ayni bir foiz nisbatida mol-mulk q</w:t>
      </w:r>
      <w:r w:rsidRPr="004C12DD">
        <w:rPr>
          <w:rFonts w:eastAsia="Times New Roman"/>
          <w:color w:val="000000"/>
        </w:rPr>
        <w:t xml:space="preserve">iymatini to‘lash to‘g‘risidagi ariza berilgan kundan boshlab o‘n kun muddatda amalga oshiriladi. </w:t>
      </w:r>
    </w:p>
    <w:p w14:paraId="7F7494AE"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Davlat organlarining tegishli hisob raqamlariga mablag‘lar yetishmagan taqdirda yetishmagan qismni qaytarish moliya organlari tomonidan keyinchalik ko‘rsatib o‘tilgan mablag‘lar davlat organlarining maxsus hisob raqamidan undirib olingan holda tegishli bud</w:t>
      </w:r>
      <w:r w:rsidRPr="004C12DD">
        <w:rPr>
          <w:rFonts w:eastAsia="Times New Roman"/>
          <w:color w:val="000000"/>
        </w:rPr>
        <w:t>jet mablag‘laridan amalga oshiriladi.</w:t>
      </w:r>
    </w:p>
    <w:p w14:paraId="3678CA3A"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Yo‘q qilingan mol-mulk qiymatini qaytarish ariza berilgan kundan boshlab o‘n kun muddatda moliya organlari tomonidan tegishli budjet mablag‘laridan amalga oshiriladi.</w:t>
      </w:r>
    </w:p>
    <w:p w14:paraId="52F2E604"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 xml:space="preserve">Tegishli budjetdan qaytarilishi kerak bo‘lgan qism </w:t>
      </w:r>
      <w:r w:rsidRPr="004C12DD">
        <w:rPr>
          <w:rFonts w:eastAsia="Times New Roman"/>
          <w:color w:val="000000"/>
        </w:rPr>
        <w:t>bo‘yicha mol-mulk qiymatini qaytarish manbai sifatida davlat daromadiga o‘tkazilgan mol-mulkni sotishdan ushbu budjetga kelib tushgan joriy tushumlar summalari hisoblanadi. Ko‘rsatib o‘tilgan joriy tushumlar yetishmagan taqdirda moliya organi rahbari pul m</w:t>
      </w:r>
      <w:r w:rsidRPr="004C12DD">
        <w:rPr>
          <w:rFonts w:eastAsia="Times New Roman"/>
          <w:color w:val="000000"/>
        </w:rPr>
        <w:t>ablag‘larining yetishmagan qismini O‘zbekiston Respublikasi davlat budjeti daromadlarining tegishli bo‘limlari va paragraflari bo‘yicha tushumlar hisobiga to‘lash haqida qaror qabul qilishga haqlidir.</w:t>
      </w:r>
    </w:p>
    <w:p w14:paraId="4B6F0437"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60. Mol-mulk qiymatining bahosi (summasi) qonunchilikka</w:t>
      </w:r>
      <w:r w:rsidRPr="004C12DD">
        <w:rPr>
          <w:rFonts w:eastAsia="Times New Roman"/>
          <w:color w:val="000000"/>
        </w:rPr>
        <w:t xml:space="preserve"> muvofiq aniqlanadi.</w:t>
      </w:r>
    </w:p>
    <w:p w14:paraId="7D0186DF"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61. Mol-mulkni qaytarish yoki uning qiymatini to‘lash, agar qaytarish to‘g‘risidagi ariza mol-mulkni davlat daromadiga o‘tkazish to‘g‘risidagi qarorlar bekor qilingan kundan boshlab uch yildan kechikmay berilgan bo‘lsa, amalga oshirila</w:t>
      </w:r>
      <w:r w:rsidRPr="004C12DD">
        <w:rPr>
          <w:rFonts w:eastAsia="Times New Roman"/>
          <w:color w:val="000000"/>
        </w:rPr>
        <w:t xml:space="preserve">di. </w:t>
      </w:r>
    </w:p>
    <w:p w14:paraId="3EA0117F"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Mol-mulk qiymati qaytarilishi munosabati bilan davlatga yetkazilgan zarar qonunchilikka muvofiq teskari talab (regress) tartibida aybdor shaxslardan undirib olinishi mumkin.</w:t>
      </w:r>
    </w:p>
    <w:p w14:paraId="1DCC11FA" w14:textId="77777777" w:rsidR="00000000" w:rsidRPr="004C12DD" w:rsidRDefault="00006AD9">
      <w:pPr>
        <w:shd w:val="clear" w:color="auto" w:fill="FFFFFF"/>
        <w:jc w:val="center"/>
        <w:divId w:val="1505703474"/>
        <w:rPr>
          <w:rFonts w:eastAsia="Times New Roman"/>
          <w:b/>
          <w:bCs/>
          <w:color w:val="000080"/>
        </w:rPr>
      </w:pPr>
      <w:r w:rsidRPr="004C12DD">
        <w:rPr>
          <w:rFonts w:eastAsia="Times New Roman"/>
          <w:b/>
          <w:bCs/>
          <w:color w:val="000080"/>
        </w:rPr>
        <w:t>X. Davlat daromadiga o‘tkazilgan mol-mulkni sotishdan mablag‘lar tushishi to‘</w:t>
      </w:r>
      <w:r w:rsidRPr="004C12DD">
        <w:rPr>
          <w:rFonts w:eastAsia="Times New Roman"/>
          <w:b/>
          <w:bCs/>
          <w:color w:val="000080"/>
        </w:rPr>
        <w:t xml:space="preserve">g‘risida hisobot </w:t>
      </w:r>
    </w:p>
    <w:p w14:paraId="38DA5952"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62. Byuro organlari tegishli soliq organlariga belgilangan shaklda, ortib boruvchi yakun bilan har oyda hisobot oyidan keyingi oyning 10-kunigacha mol-mulkni sotishdan pul mablag‘lari tushishi va ularning taqsimlanishi to‘g‘risida hisobot</w:t>
      </w:r>
      <w:r w:rsidRPr="004C12DD">
        <w:rPr>
          <w:rFonts w:eastAsia="Times New Roman"/>
          <w:color w:val="000000"/>
        </w:rPr>
        <w:t xml:space="preserve"> taqdim etadilar.</w:t>
      </w:r>
    </w:p>
    <w:p w14:paraId="2BA16CCA"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Hisobot shakli O‘zbekiston Respublikasi Vazirlar Mahkamasi huzuridagi Soliq qo‘mitasi va Byuro tomonidan Iqtisodiyot va moliya vazirligi bilan kelishilgan holda alohida satrda qimmatbaho metallar va toshlarni ajratgan holda tasdiqlanadi.</w:t>
      </w:r>
    </w:p>
    <w:p w14:paraId="6AD75E97"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63. Soliq organlari har oyda hisobot oyidan keyingi oyning 20-kunigacha moliya organlariga belgilangan shaklda qimmatbaho metallar va toshlarni alohida satrda ajratgan holda, ortib boruvchi yakun bilan, mol-mulkni sotishdan olingan pul mablag‘larining O‘zb</w:t>
      </w:r>
      <w:r w:rsidRPr="004C12DD">
        <w:rPr>
          <w:rFonts w:eastAsia="Times New Roman"/>
          <w:color w:val="000000"/>
        </w:rPr>
        <w:t>ekiston Respublikasi Davlat budjetiga tushishi to‘g‘risida hisobot taqdim etadilar.</w:t>
      </w:r>
    </w:p>
    <w:p w14:paraId="6354C58F"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lastRenderedPageBreak/>
        <w:t>64. Har chorakda hisobot choragidan keyingi oyning 10-kunigacha Sanitariya-epidemiologik osoyishtalik va jamoat salomatligi qo‘mitasi, O‘zbekiston Respublikasi Sog‘liqni sa</w:t>
      </w:r>
      <w:r w:rsidRPr="004C12DD">
        <w:rPr>
          <w:rFonts w:eastAsia="Times New Roman"/>
          <w:color w:val="000000"/>
        </w:rPr>
        <w:t>qlash vazirligiga, boshqa ekspertiza organlari esa — O‘zbekiston Respublikasi Vazirlar Mahkamasi huzuridagi O‘zbekiston texnik jihatdan tartibga solish agentligiga davlat daromadiga o‘tkaziladigan yoki yo‘q qilib tashlanadigan, iste’molga, foydalanishga yo</w:t>
      </w:r>
      <w:r w:rsidRPr="004C12DD">
        <w:rPr>
          <w:rFonts w:eastAsia="Times New Roman"/>
          <w:color w:val="000000"/>
        </w:rPr>
        <w:t>xud qayta ishlashga yaroqliligini yoki yaroqsizligini aniqlash bo‘yicha ekspertiza xulosalari berilgan mol-mulkning (turlari bo‘yicha) hajmlari va qiymati to‘g‘risida axborot taqdim etadilar.</w:t>
      </w:r>
    </w:p>
    <w:p w14:paraId="462BDEC8" w14:textId="77777777" w:rsidR="00000000" w:rsidRPr="004C12DD" w:rsidRDefault="00006AD9">
      <w:pPr>
        <w:shd w:val="clear" w:color="auto" w:fill="FFFFFF"/>
        <w:jc w:val="center"/>
        <w:divId w:val="935747383"/>
        <w:rPr>
          <w:rFonts w:eastAsia="Times New Roman"/>
          <w:b/>
          <w:bCs/>
          <w:color w:val="000080"/>
        </w:rPr>
      </w:pPr>
      <w:r w:rsidRPr="004C12DD">
        <w:rPr>
          <w:rFonts w:eastAsia="Times New Roman"/>
          <w:b/>
          <w:bCs/>
          <w:color w:val="000080"/>
        </w:rPr>
        <w:t>XI. Yakuniy qoidalar</w:t>
      </w:r>
    </w:p>
    <w:p w14:paraId="1C0E84B6"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65. Mol-mulkni sotishdan tushgan pul mablag</w:t>
      </w:r>
      <w:r w:rsidRPr="004C12DD">
        <w:rPr>
          <w:rFonts w:eastAsia="Times New Roman"/>
          <w:color w:val="000000"/>
        </w:rPr>
        <w:t>‘larining davlat daromadiga to‘liq va o‘z vaqtida tushishini nazorat qilish, shuningdek davlat organlariga tekin berilgan mol-mulkni hisobga olish soliq organlari tomonidan amalga oshiriladi.</w:t>
      </w:r>
    </w:p>
    <w:p w14:paraId="7405FCBA"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66. Mol-mulkni olib qo‘yish, davlat mulkiga o‘tkazish yoki ularn</w:t>
      </w:r>
      <w:r w:rsidRPr="004C12DD">
        <w:rPr>
          <w:rFonts w:eastAsia="Times New Roman"/>
          <w:color w:val="000000"/>
        </w:rPr>
        <w:t>i yo‘q qilib tashlash, baholash (qayta baholash) hamda sotish vakolati berilgan, olingan pul mablag‘larining O‘zbekiston Respublikasi Davlat budjetiga to‘liq va o‘z vaqtida o‘tkazilishini ta’minlovchi davlat boshqaruvi, nazorat organlari va mansabdor shaxs</w:t>
      </w:r>
      <w:r w:rsidRPr="004C12DD">
        <w:rPr>
          <w:rFonts w:eastAsia="Times New Roman"/>
          <w:color w:val="000000"/>
        </w:rPr>
        <w:t xml:space="preserve">lar faoliyatining qonuniyligi ustidan nazoratni O‘zbekiston Respublikasi Bosh prokurori va unga bo‘ysunuvchi prokurorlar amalga oshiradilar. </w:t>
      </w:r>
    </w:p>
    <w:p w14:paraId="24BD57C5"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Ushbu Nizom talablari buzilishining har bir holati bo‘yicha prokuratura organlari jazoning muqarrarligini ta’minla</w:t>
      </w:r>
      <w:r w:rsidRPr="004C12DD">
        <w:rPr>
          <w:rFonts w:eastAsia="Times New Roman"/>
          <w:color w:val="000000"/>
        </w:rPr>
        <w:t>ydilar hamda qonunda nazarda tutilgan jinoiy javobgarlikkacha bo‘lgan javobgarlik choralarini ko‘radilar.</w:t>
      </w:r>
    </w:p>
    <w:p w14:paraId="0EDCDF23"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67. Ushbu Nizomning talablari buzilganligi uchun aybdor bo‘lgan shaxslar qonunchilikda belgilangan tartibda javobgar bo‘ladilar.</w:t>
      </w:r>
    </w:p>
    <w:p w14:paraId="4A68E887"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68. Ushbu Nizomni qo‘</w:t>
      </w:r>
      <w:r w:rsidRPr="004C12DD">
        <w:rPr>
          <w:rFonts w:eastAsia="Times New Roman"/>
          <w:color w:val="000000"/>
        </w:rPr>
        <w:t>llash bo‘yicha yuzaga keladigan nizolar qonunchilikda belgilangan tartibda hal etiladi.</w:t>
      </w:r>
    </w:p>
    <w:p w14:paraId="35AD6054" w14:textId="77777777" w:rsidR="00000000" w:rsidRPr="004C12DD" w:rsidRDefault="00006AD9">
      <w:pPr>
        <w:shd w:val="clear" w:color="auto" w:fill="FFFFFF"/>
        <w:jc w:val="center"/>
        <w:divId w:val="1933468914"/>
        <w:rPr>
          <w:rFonts w:eastAsia="Times New Roman"/>
          <w:color w:val="000080"/>
          <w:sz w:val="22"/>
          <w:szCs w:val="22"/>
        </w:rPr>
      </w:pPr>
      <w:r w:rsidRPr="004C12DD">
        <w:rPr>
          <w:rFonts w:eastAsia="Times New Roman"/>
          <w:color w:val="000080"/>
          <w:sz w:val="22"/>
          <w:szCs w:val="22"/>
        </w:rPr>
        <w:t xml:space="preserve">Davlat daromadiga o‘tkaziladigan mol-mulkni olib qo‘yish, sotish yoki yo‘q qilib tashlash tartibi to‘g‘risidagi </w:t>
      </w:r>
      <w:hyperlink r:id="rId43" w:anchor="-1498885" w:history="1">
        <w:r w:rsidRPr="004C12DD">
          <w:rPr>
            <w:rFonts w:eastAsia="Times New Roman"/>
            <w:color w:val="008080"/>
            <w:sz w:val="22"/>
            <w:szCs w:val="22"/>
          </w:rPr>
          <w:t>nizomga</w:t>
        </w:r>
        <w:r w:rsidRPr="004C12DD">
          <w:rPr>
            <w:rFonts w:eastAsia="Times New Roman"/>
            <w:color w:val="008080"/>
            <w:sz w:val="22"/>
            <w:szCs w:val="22"/>
          </w:rPr>
          <w:br/>
        </w:r>
      </w:hyperlink>
      <w:r w:rsidRPr="004C12DD">
        <w:rPr>
          <w:rFonts w:eastAsia="Times New Roman"/>
          <w:color w:val="000080"/>
          <w:sz w:val="22"/>
          <w:szCs w:val="22"/>
        </w:rPr>
        <w:t xml:space="preserve">1-ILOVA </w:t>
      </w:r>
    </w:p>
    <w:p w14:paraId="575555D3" w14:textId="77777777" w:rsidR="00000000" w:rsidRPr="004C12DD" w:rsidRDefault="00006AD9">
      <w:pPr>
        <w:shd w:val="clear" w:color="auto" w:fill="FFFFFF"/>
        <w:jc w:val="center"/>
        <w:divId w:val="911350469"/>
        <w:rPr>
          <w:rFonts w:eastAsia="Times New Roman"/>
          <w:b/>
          <w:bCs/>
          <w:color w:val="000080"/>
        </w:rPr>
      </w:pPr>
      <w:r w:rsidRPr="004C12DD">
        <w:rPr>
          <w:rFonts w:eastAsia="Times New Roman"/>
          <w:b/>
          <w:bCs/>
          <w:color w:val="000080"/>
        </w:rPr>
        <w:t>Ekspertiza qilinadigan, baholanadigan va davlat daromadiga o‘tkaziladigan olib qo‘yilgan mol-mulk harakatini hisobga olish</w:t>
      </w:r>
    </w:p>
    <w:p w14:paraId="7FCA5B49" w14:textId="77777777" w:rsidR="00000000" w:rsidRPr="004C12DD" w:rsidRDefault="00006AD9">
      <w:pPr>
        <w:shd w:val="clear" w:color="auto" w:fill="FFFFFF"/>
        <w:jc w:val="center"/>
        <w:divId w:val="885919480"/>
        <w:rPr>
          <w:rFonts w:eastAsia="Times New Roman"/>
          <w:caps/>
          <w:color w:val="000080"/>
        </w:rPr>
      </w:pPr>
      <w:r w:rsidRPr="004C12DD">
        <w:rPr>
          <w:rStyle w:val="a6"/>
          <w:rFonts w:eastAsia="Times New Roman"/>
          <w:caps/>
          <w:color w:val="000080"/>
        </w:rPr>
        <w:t>DAFTARI</w:t>
      </w:r>
    </w:p>
    <w:tbl>
      <w:tblPr>
        <w:tblW w:w="5000"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303"/>
        <w:gridCol w:w="1167"/>
        <w:gridCol w:w="812"/>
        <w:gridCol w:w="701"/>
        <w:gridCol w:w="412"/>
        <w:gridCol w:w="1057"/>
        <w:gridCol w:w="1167"/>
        <w:gridCol w:w="601"/>
        <w:gridCol w:w="790"/>
        <w:gridCol w:w="901"/>
        <w:gridCol w:w="1157"/>
        <w:gridCol w:w="568"/>
        <w:gridCol w:w="545"/>
        <w:gridCol w:w="568"/>
        <w:gridCol w:w="412"/>
        <w:gridCol w:w="790"/>
        <w:gridCol w:w="1167"/>
        <w:gridCol w:w="412"/>
        <w:gridCol w:w="790"/>
        <w:gridCol w:w="1167"/>
        <w:gridCol w:w="412"/>
        <w:gridCol w:w="790"/>
        <w:gridCol w:w="1167"/>
        <w:gridCol w:w="812"/>
        <w:gridCol w:w="790"/>
      </w:tblGrid>
      <w:tr w:rsidR="00000000" w:rsidRPr="004C12DD" w14:paraId="257C6820" w14:textId="77777777">
        <w:trPr>
          <w:divId w:val="2035838768"/>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111D0558" w14:textId="77777777" w:rsidR="00000000" w:rsidRPr="004C12DD" w:rsidRDefault="00006AD9">
            <w:pPr>
              <w:jc w:val="center"/>
              <w:rPr>
                <w:color w:val="000000"/>
              </w:rPr>
            </w:pPr>
            <w:r w:rsidRPr="004C12DD">
              <w:rPr>
                <w:color w:val="000000"/>
                <w:sz w:val="20"/>
                <w:szCs w:val="20"/>
              </w:rPr>
              <w:t>T/</w:t>
            </w:r>
            <w:r w:rsidRPr="004C12DD">
              <w:rPr>
                <w:color w:val="000000"/>
              </w:rPr>
              <w:t>r</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2162C455" w14:textId="77777777" w:rsidR="00000000" w:rsidRPr="004C12DD" w:rsidRDefault="00006AD9">
            <w:pPr>
              <w:jc w:val="center"/>
              <w:rPr>
                <w:color w:val="000000"/>
              </w:rPr>
            </w:pPr>
            <w:r w:rsidRPr="004C12DD">
              <w:rPr>
                <w:color w:val="000000"/>
                <w:sz w:val="20"/>
                <w:szCs w:val="20"/>
              </w:rPr>
              <w:t>Mol-mulkni olib qo‘yish</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512AFAB" w14:textId="77777777" w:rsidR="00000000" w:rsidRPr="004C12DD" w:rsidRDefault="00006AD9">
            <w:pPr>
              <w:jc w:val="center"/>
              <w:rPr>
                <w:color w:val="000000"/>
              </w:rPr>
            </w:pPr>
            <w:r w:rsidRPr="004C12DD">
              <w:rPr>
                <w:color w:val="000000"/>
                <w:sz w:val="20"/>
                <w:szCs w:val="20"/>
              </w:rPr>
              <w:t>Mol-mulkni ekspertizadan o‘tkazish va baholash</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18EA1534" w14:textId="77777777" w:rsidR="00000000" w:rsidRPr="004C12DD" w:rsidRDefault="00006AD9">
            <w:pPr>
              <w:jc w:val="center"/>
              <w:rPr>
                <w:color w:val="000000"/>
              </w:rPr>
            </w:pPr>
            <w:r w:rsidRPr="004C12DD">
              <w:rPr>
                <w:color w:val="000000"/>
                <w:sz w:val="20"/>
                <w:szCs w:val="20"/>
              </w:rPr>
              <w:t>Saqlash joyi</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73C3CD0" w14:textId="77777777" w:rsidR="00000000" w:rsidRPr="004C12DD" w:rsidRDefault="00006AD9">
            <w:pPr>
              <w:jc w:val="center"/>
              <w:rPr>
                <w:color w:val="000000"/>
              </w:rPr>
            </w:pPr>
            <w:r w:rsidRPr="004C12DD">
              <w:rPr>
                <w:color w:val="000000"/>
                <w:sz w:val="20"/>
                <w:szCs w:val="20"/>
              </w:rPr>
              <w:t>Materialni sudga topshirish</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0CF5D800" w14:textId="77777777" w:rsidR="00000000" w:rsidRPr="004C12DD" w:rsidRDefault="00006AD9">
            <w:pPr>
              <w:jc w:val="center"/>
              <w:rPr>
                <w:color w:val="000000"/>
              </w:rPr>
            </w:pPr>
            <w:r w:rsidRPr="004C12DD">
              <w:rPr>
                <w:color w:val="000000"/>
                <w:sz w:val="20"/>
                <w:szCs w:val="20"/>
              </w:rPr>
              <w:t>Sud yoki boshqa organ qarori</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E6C22B5" w14:textId="77777777" w:rsidR="00000000" w:rsidRPr="004C12DD" w:rsidRDefault="00006AD9">
            <w:pPr>
              <w:jc w:val="center"/>
              <w:rPr>
                <w:color w:val="000000"/>
              </w:rPr>
            </w:pPr>
            <w:r w:rsidRPr="004C12DD">
              <w:rPr>
                <w:color w:val="000000"/>
                <w:sz w:val="20"/>
                <w:szCs w:val="20"/>
              </w:rPr>
              <w:t>Tushgan mablag‘</w:t>
            </w:r>
          </w:p>
        </w:tc>
      </w:tr>
      <w:tr w:rsidR="00000000" w:rsidRPr="004C12DD" w14:paraId="2A97C011" w14:textId="77777777">
        <w:trPr>
          <w:divId w:val="2035838768"/>
        </w:trPr>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B35C75" w14:textId="77777777" w:rsidR="00000000" w:rsidRPr="004C12DD" w:rsidRDefault="00006AD9">
            <w:pPr>
              <w:rPr>
                <w:color w:val="000000"/>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BEEBD42" w14:textId="77777777" w:rsidR="00000000" w:rsidRPr="004C12DD" w:rsidRDefault="00006AD9">
            <w:pPr>
              <w:jc w:val="center"/>
              <w:rPr>
                <w:color w:val="000000"/>
              </w:rPr>
            </w:pPr>
            <w:r w:rsidRPr="004C12DD">
              <w:rPr>
                <w:color w:val="000000"/>
                <w:sz w:val="20"/>
                <w:szCs w:val="20"/>
              </w:rPr>
              <w:t>Olib qo‘yish dalolatnomasi va №</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0DF7521" w14:textId="77777777" w:rsidR="00000000" w:rsidRPr="004C12DD" w:rsidRDefault="00006AD9">
            <w:pPr>
              <w:jc w:val="center"/>
              <w:rPr>
                <w:color w:val="000000"/>
              </w:rPr>
            </w:pPr>
            <w:r w:rsidRPr="004C12DD">
              <w:rPr>
                <w:color w:val="000000"/>
                <w:sz w:val="20"/>
                <w:szCs w:val="20"/>
              </w:rPr>
              <w:t>Mol-mulkning nomi</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579D390C" w14:textId="77777777" w:rsidR="00000000" w:rsidRPr="004C12DD" w:rsidRDefault="00006AD9">
            <w:pPr>
              <w:jc w:val="center"/>
              <w:rPr>
                <w:color w:val="000000"/>
              </w:rPr>
            </w:pPr>
            <w:r w:rsidRPr="004C12DD">
              <w:rPr>
                <w:color w:val="000000"/>
                <w:sz w:val="20"/>
                <w:szCs w:val="20"/>
              </w:rPr>
              <w:t>O‘lchov birligi</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5A254D4" w14:textId="77777777" w:rsidR="00000000" w:rsidRPr="004C12DD" w:rsidRDefault="00006AD9">
            <w:pPr>
              <w:jc w:val="center"/>
              <w:rPr>
                <w:rFonts w:eastAsia="Times New Roman"/>
                <w:color w:val="000000"/>
              </w:rPr>
            </w:pPr>
            <w:r w:rsidRPr="004C12DD">
              <w:rPr>
                <w:rFonts w:eastAsia="Times New Roman"/>
                <w:color w:val="000000"/>
                <w:sz w:val="20"/>
                <w:szCs w:val="20"/>
              </w:rPr>
              <w:t>Soni</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7F9D3030" w14:textId="77777777" w:rsidR="00000000" w:rsidRPr="004C12DD" w:rsidRDefault="00006AD9">
            <w:pPr>
              <w:jc w:val="center"/>
              <w:rPr>
                <w:rFonts w:eastAsia="Times New Roman"/>
                <w:color w:val="000000"/>
              </w:rPr>
            </w:pPr>
            <w:r w:rsidRPr="004C12DD">
              <w:rPr>
                <w:rFonts w:eastAsia="Times New Roman"/>
                <w:color w:val="000000"/>
                <w:sz w:val="20"/>
                <w:szCs w:val="20"/>
              </w:rPr>
              <w:t>Ekspertiza xulosasining sanasi va №</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C4EA636" w14:textId="77777777" w:rsidR="00000000" w:rsidRPr="004C12DD" w:rsidRDefault="00006AD9">
            <w:pPr>
              <w:jc w:val="center"/>
              <w:rPr>
                <w:color w:val="000000"/>
              </w:rPr>
            </w:pPr>
            <w:r w:rsidRPr="004C12DD">
              <w:rPr>
                <w:color w:val="000000"/>
                <w:sz w:val="20"/>
                <w:szCs w:val="20"/>
              </w:rPr>
              <w:t>Baholash hisoboti sanasi va № (Baholash dalolatnomasi sanasi)</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004B3A5E" w14:textId="77777777" w:rsidR="00000000" w:rsidRPr="004C12DD" w:rsidRDefault="00006AD9">
            <w:pPr>
              <w:jc w:val="center"/>
              <w:rPr>
                <w:rFonts w:eastAsia="Times New Roman"/>
                <w:color w:val="000000"/>
              </w:rPr>
            </w:pPr>
            <w:r w:rsidRPr="004C12DD">
              <w:rPr>
                <w:rFonts w:eastAsia="Times New Roman"/>
                <w:color w:val="000000"/>
                <w:sz w:val="20"/>
                <w:szCs w:val="20"/>
              </w:rPr>
              <w:t>Bahosi</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10AC5F8" w14:textId="77777777" w:rsidR="00000000" w:rsidRPr="004C12DD" w:rsidRDefault="00006AD9">
            <w:pPr>
              <w:jc w:val="center"/>
              <w:rPr>
                <w:rFonts w:eastAsia="Times New Roman"/>
                <w:color w:val="000000"/>
              </w:rPr>
            </w:pPr>
            <w:r w:rsidRPr="004C12DD">
              <w:rPr>
                <w:rFonts w:eastAsia="Times New Roman"/>
                <w:color w:val="000000"/>
                <w:sz w:val="20"/>
                <w:szCs w:val="20"/>
              </w:rPr>
              <w:t>Summasi</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7559A02C" w14:textId="77777777" w:rsidR="00000000" w:rsidRPr="004C12DD" w:rsidRDefault="00006AD9">
            <w:pPr>
              <w:jc w:val="center"/>
              <w:rPr>
                <w:rFonts w:eastAsia="Times New Roman"/>
                <w:color w:val="000000"/>
              </w:rPr>
            </w:pPr>
            <w:r w:rsidRPr="004C12DD">
              <w:rPr>
                <w:rFonts w:eastAsia="Times New Roman"/>
                <w:color w:val="000000"/>
                <w:sz w:val="20"/>
                <w:szCs w:val="20"/>
              </w:rPr>
              <w:t>Hujjatning sanasi va №</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0A62A17D" w14:textId="77777777" w:rsidR="00000000" w:rsidRPr="004C12DD" w:rsidRDefault="00006AD9">
            <w:pPr>
              <w:jc w:val="center"/>
              <w:rPr>
                <w:rFonts w:eastAsia="Times New Roman"/>
                <w:color w:val="000000"/>
              </w:rPr>
            </w:pPr>
            <w:r w:rsidRPr="004C12DD">
              <w:rPr>
                <w:rFonts w:eastAsia="Times New Roman"/>
                <w:color w:val="000000"/>
                <w:sz w:val="20"/>
                <w:szCs w:val="20"/>
              </w:rPr>
              <w:t>Tashkilotning nomi</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04D9E24D" w14:textId="77777777" w:rsidR="00000000" w:rsidRPr="004C12DD" w:rsidRDefault="00006AD9">
            <w:pPr>
              <w:jc w:val="center"/>
              <w:rPr>
                <w:rFonts w:eastAsia="Times New Roman"/>
                <w:color w:val="000000"/>
              </w:rPr>
            </w:pPr>
            <w:r w:rsidRPr="004C12DD">
              <w:rPr>
                <w:rFonts w:eastAsia="Times New Roman"/>
                <w:color w:val="000000"/>
                <w:sz w:val="20"/>
                <w:szCs w:val="20"/>
              </w:rPr>
              <w:t>Sanasi</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35CB45B1" w14:textId="77777777" w:rsidR="00000000" w:rsidRPr="004C12DD" w:rsidRDefault="00006AD9">
            <w:pPr>
              <w:jc w:val="center"/>
              <w:rPr>
                <w:rFonts w:eastAsia="Times New Roman"/>
                <w:color w:val="000000"/>
              </w:rPr>
            </w:pPr>
            <w:r w:rsidRPr="004C12DD">
              <w:rPr>
                <w:rFonts w:eastAsia="Times New Roman"/>
                <w:color w:val="000000"/>
                <w:sz w:val="20"/>
                <w:szCs w:val="20"/>
              </w:rPr>
              <w:t>Hujjat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523D6719" w14:textId="77777777" w:rsidR="00000000" w:rsidRPr="004C12DD" w:rsidRDefault="00006AD9">
            <w:pPr>
              <w:jc w:val="center"/>
              <w:rPr>
                <w:rFonts w:eastAsia="Times New Roman"/>
                <w:color w:val="000000"/>
              </w:rPr>
            </w:pPr>
            <w:r w:rsidRPr="004C12DD">
              <w:rPr>
                <w:rFonts w:eastAsia="Times New Roman"/>
                <w:color w:val="000000"/>
                <w:sz w:val="20"/>
                <w:szCs w:val="20"/>
              </w:rPr>
              <w:t>Sanasi va №</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18A91515" w14:textId="77777777" w:rsidR="00000000" w:rsidRPr="004C12DD" w:rsidRDefault="00006AD9">
            <w:pPr>
              <w:jc w:val="center"/>
              <w:rPr>
                <w:rFonts w:eastAsia="Times New Roman"/>
                <w:color w:val="000000"/>
              </w:rPr>
            </w:pPr>
            <w:r w:rsidRPr="004C12DD">
              <w:rPr>
                <w:rFonts w:eastAsia="Times New Roman"/>
                <w:color w:val="000000"/>
                <w:sz w:val="20"/>
                <w:szCs w:val="20"/>
              </w:rPr>
              <w:t xml:space="preserve">egasiga qaytarildi </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299A88CB" w14:textId="77777777" w:rsidR="00000000" w:rsidRPr="004C12DD" w:rsidRDefault="00006AD9">
            <w:pPr>
              <w:jc w:val="center"/>
              <w:rPr>
                <w:rFonts w:eastAsia="Times New Roman"/>
                <w:color w:val="000000"/>
              </w:rPr>
            </w:pPr>
            <w:r w:rsidRPr="004C12DD">
              <w:rPr>
                <w:rFonts w:eastAsia="Times New Roman"/>
                <w:color w:val="000000"/>
                <w:sz w:val="20"/>
                <w:szCs w:val="20"/>
              </w:rPr>
              <w:t>davlat daromadiga o‘tkazildi</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287E9622" w14:textId="77777777" w:rsidR="00000000" w:rsidRPr="004C12DD" w:rsidRDefault="00006AD9">
            <w:pPr>
              <w:jc w:val="center"/>
              <w:rPr>
                <w:rFonts w:eastAsia="Times New Roman"/>
                <w:color w:val="000000"/>
              </w:rPr>
            </w:pPr>
            <w:r w:rsidRPr="004C12DD">
              <w:rPr>
                <w:rFonts w:eastAsia="Times New Roman"/>
                <w:color w:val="000000"/>
                <w:sz w:val="20"/>
                <w:szCs w:val="20"/>
              </w:rPr>
              <w:t xml:space="preserve">yo‘q qilib tashlashga </w:t>
            </w:r>
            <w:r w:rsidRPr="004C12DD">
              <w:rPr>
                <w:rFonts w:eastAsia="Times New Roman"/>
                <w:color w:val="000000"/>
                <w:sz w:val="20"/>
                <w:szCs w:val="20"/>
              </w:rPr>
              <w:t>berildi</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1B526DA5" w14:textId="77777777" w:rsidR="00000000" w:rsidRPr="004C12DD" w:rsidRDefault="00006AD9">
            <w:pPr>
              <w:jc w:val="center"/>
              <w:rPr>
                <w:rFonts w:eastAsia="Times New Roman"/>
                <w:color w:val="000000"/>
              </w:rPr>
            </w:pPr>
            <w:r w:rsidRPr="004C12DD">
              <w:rPr>
                <w:rFonts w:eastAsia="Times New Roman"/>
                <w:color w:val="000000"/>
                <w:sz w:val="20"/>
                <w:szCs w:val="20"/>
              </w:rPr>
              <w:t>Hammasi</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4451DDF" w14:textId="77777777" w:rsidR="00000000" w:rsidRPr="004C12DD" w:rsidRDefault="00006AD9">
            <w:pPr>
              <w:jc w:val="center"/>
              <w:rPr>
                <w:rFonts w:eastAsia="Times New Roman"/>
                <w:color w:val="000000"/>
              </w:rPr>
            </w:pPr>
            <w:r w:rsidRPr="004C12DD">
              <w:rPr>
                <w:rFonts w:eastAsia="Times New Roman"/>
                <w:color w:val="000000"/>
                <w:sz w:val="20"/>
                <w:szCs w:val="20"/>
              </w:rPr>
              <w:t>shu jumladan mahalliy budjetga</w:t>
            </w:r>
          </w:p>
        </w:tc>
      </w:tr>
      <w:tr w:rsidR="004C12DD" w:rsidRPr="004C12DD" w14:paraId="5DE2C345" w14:textId="77777777">
        <w:trPr>
          <w:divId w:val="2035838768"/>
        </w:trPr>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B00DAA" w14:textId="77777777" w:rsidR="00000000" w:rsidRPr="004C12DD" w:rsidRDefault="00006AD9">
            <w:pPr>
              <w:rPr>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090327" w14:textId="77777777" w:rsidR="00000000" w:rsidRPr="004C12DD" w:rsidRDefault="00006AD9">
            <w:pPr>
              <w:rPr>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7CAEB8C" w14:textId="77777777" w:rsidR="00000000" w:rsidRPr="004C12DD" w:rsidRDefault="00006AD9">
            <w:pPr>
              <w:rPr>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BB47C7" w14:textId="77777777" w:rsidR="00000000" w:rsidRPr="004C12DD" w:rsidRDefault="00006AD9">
            <w:pPr>
              <w:rPr>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BD890B" w14:textId="77777777" w:rsidR="00000000" w:rsidRPr="004C12DD" w:rsidRDefault="00006AD9">
            <w:pPr>
              <w:rPr>
                <w:rFonts w:eastAsia="Times New Roman"/>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3F261D" w14:textId="77777777" w:rsidR="00000000" w:rsidRPr="004C12DD" w:rsidRDefault="00006AD9">
            <w:pPr>
              <w:rPr>
                <w:rFonts w:eastAsia="Times New Roman"/>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A60C71" w14:textId="77777777" w:rsidR="00000000" w:rsidRPr="004C12DD" w:rsidRDefault="00006AD9">
            <w:pPr>
              <w:rPr>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13816BB" w14:textId="77777777" w:rsidR="00000000" w:rsidRPr="004C12DD" w:rsidRDefault="00006AD9">
            <w:pPr>
              <w:rPr>
                <w:rFonts w:eastAsia="Times New Roman"/>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FCCC8F2" w14:textId="77777777" w:rsidR="00000000" w:rsidRPr="004C12DD" w:rsidRDefault="00006AD9">
            <w:pPr>
              <w:rPr>
                <w:rFonts w:eastAsia="Times New Roman"/>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45AA8F" w14:textId="77777777" w:rsidR="00000000" w:rsidRPr="004C12DD" w:rsidRDefault="00006AD9">
            <w:pPr>
              <w:rPr>
                <w:rFonts w:eastAsia="Times New Roman"/>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1ACDDBC" w14:textId="77777777" w:rsidR="00000000" w:rsidRPr="004C12DD" w:rsidRDefault="00006AD9">
            <w:pPr>
              <w:rPr>
                <w:rFonts w:eastAsia="Times New Roman"/>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FC32818" w14:textId="77777777" w:rsidR="00000000" w:rsidRPr="004C12DD" w:rsidRDefault="00006AD9">
            <w:pPr>
              <w:rPr>
                <w:rFonts w:eastAsia="Times New Roman"/>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CE626C3" w14:textId="77777777" w:rsidR="00000000" w:rsidRPr="004C12DD" w:rsidRDefault="00006AD9">
            <w:pPr>
              <w:rPr>
                <w:rFonts w:eastAsia="Times New Roman"/>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6A0565" w14:textId="77777777" w:rsidR="00000000" w:rsidRPr="004C12DD" w:rsidRDefault="00006AD9">
            <w:pPr>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125DC597" w14:textId="77777777" w:rsidR="00000000" w:rsidRPr="004C12DD" w:rsidRDefault="00006AD9">
            <w:pPr>
              <w:jc w:val="center"/>
              <w:rPr>
                <w:rFonts w:eastAsia="Times New Roman"/>
                <w:color w:val="000000"/>
              </w:rPr>
            </w:pPr>
            <w:r w:rsidRPr="004C12DD">
              <w:rPr>
                <w:rFonts w:eastAsia="Times New Roman"/>
                <w:color w:val="000000"/>
                <w:sz w:val="20"/>
                <w:szCs w:val="20"/>
              </w:rPr>
              <w:t>Soni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3271F9CA" w14:textId="77777777" w:rsidR="00000000" w:rsidRPr="004C12DD" w:rsidRDefault="00006AD9">
            <w:pPr>
              <w:jc w:val="center"/>
              <w:rPr>
                <w:rFonts w:eastAsia="Times New Roman"/>
                <w:color w:val="000000"/>
              </w:rPr>
            </w:pPr>
            <w:r w:rsidRPr="004C12DD">
              <w:rPr>
                <w:rFonts w:eastAsia="Times New Roman"/>
                <w:color w:val="000000"/>
                <w:sz w:val="20"/>
                <w:szCs w:val="20"/>
              </w:rPr>
              <w:t>Summasi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59887C3E" w14:textId="77777777" w:rsidR="00000000" w:rsidRPr="004C12DD" w:rsidRDefault="00006AD9">
            <w:pPr>
              <w:jc w:val="center"/>
              <w:rPr>
                <w:rFonts w:eastAsia="Times New Roman"/>
                <w:color w:val="000000"/>
              </w:rPr>
            </w:pPr>
            <w:r w:rsidRPr="004C12DD">
              <w:rPr>
                <w:rFonts w:eastAsia="Times New Roman"/>
                <w:color w:val="000000"/>
                <w:sz w:val="20"/>
                <w:szCs w:val="20"/>
              </w:rPr>
              <w:t>Egasiga topshirish-qabul qilish dalolatnomasi № va sanasi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41349C3" w14:textId="77777777" w:rsidR="00000000" w:rsidRPr="004C12DD" w:rsidRDefault="00006AD9">
            <w:pPr>
              <w:jc w:val="center"/>
              <w:rPr>
                <w:rFonts w:eastAsia="Times New Roman"/>
                <w:color w:val="000000"/>
              </w:rPr>
            </w:pPr>
            <w:r w:rsidRPr="004C12DD">
              <w:rPr>
                <w:rFonts w:eastAsia="Times New Roman"/>
                <w:color w:val="000000"/>
                <w:sz w:val="20"/>
                <w:szCs w:val="20"/>
              </w:rPr>
              <w:t>Soni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5301A59D" w14:textId="77777777" w:rsidR="00000000" w:rsidRPr="004C12DD" w:rsidRDefault="00006AD9">
            <w:pPr>
              <w:jc w:val="center"/>
              <w:rPr>
                <w:rFonts w:eastAsia="Times New Roman"/>
                <w:color w:val="000000"/>
              </w:rPr>
            </w:pPr>
            <w:r w:rsidRPr="004C12DD">
              <w:rPr>
                <w:rFonts w:eastAsia="Times New Roman"/>
                <w:color w:val="000000"/>
                <w:sz w:val="20"/>
                <w:szCs w:val="20"/>
              </w:rPr>
              <w:t>Summasi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013B67D5" w14:textId="77777777" w:rsidR="00000000" w:rsidRPr="004C12DD" w:rsidRDefault="00006AD9">
            <w:pPr>
              <w:jc w:val="center"/>
              <w:rPr>
                <w:rFonts w:eastAsia="Times New Roman"/>
                <w:color w:val="000000"/>
              </w:rPr>
            </w:pPr>
            <w:r w:rsidRPr="004C12DD">
              <w:rPr>
                <w:rFonts w:eastAsia="Times New Roman"/>
                <w:color w:val="000000"/>
                <w:sz w:val="20"/>
                <w:szCs w:val="20"/>
              </w:rPr>
              <w:t>Ijrochiga topshirish-qabul qilish dalolatnomasi № va sanasi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5F0B0A27" w14:textId="77777777" w:rsidR="00000000" w:rsidRPr="004C12DD" w:rsidRDefault="00006AD9">
            <w:pPr>
              <w:jc w:val="center"/>
              <w:rPr>
                <w:rFonts w:eastAsia="Times New Roman"/>
                <w:color w:val="000000"/>
              </w:rPr>
            </w:pPr>
            <w:r w:rsidRPr="004C12DD">
              <w:rPr>
                <w:rFonts w:eastAsia="Times New Roman"/>
                <w:color w:val="000000"/>
                <w:sz w:val="20"/>
                <w:szCs w:val="20"/>
              </w:rPr>
              <w:t>Soni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59167B7" w14:textId="77777777" w:rsidR="00000000" w:rsidRPr="004C12DD" w:rsidRDefault="00006AD9">
            <w:pPr>
              <w:jc w:val="center"/>
              <w:rPr>
                <w:rFonts w:eastAsia="Times New Roman"/>
                <w:color w:val="000000"/>
              </w:rPr>
            </w:pPr>
            <w:r w:rsidRPr="004C12DD">
              <w:rPr>
                <w:rFonts w:eastAsia="Times New Roman"/>
                <w:color w:val="000000"/>
                <w:sz w:val="20"/>
                <w:szCs w:val="20"/>
              </w:rPr>
              <w:t>Summasi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7644ABD9" w14:textId="77777777" w:rsidR="00000000" w:rsidRPr="004C12DD" w:rsidRDefault="00006AD9">
            <w:pPr>
              <w:jc w:val="center"/>
              <w:rPr>
                <w:rFonts w:eastAsia="Times New Roman"/>
                <w:color w:val="000000"/>
              </w:rPr>
            </w:pPr>
            <w:r w:rsidRPr="004C12DD">
              <w:rPr>
                <w:rFonts w:eastAsia="Times New Roman"/>
                <w:color w:val="000000"/>
                <w:sz w:val="20"/>
                <w:szCs w:val="20"/>
              </w:rPr>
              <w:t>Ijrochiga topshirish-qabul qilish dalolatnomasi № va sanasi</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38191E7" w14:textId="77777777" w:rsidR="00000000" w:rsidRPr="004C12DD" w:rsidRDefault="00006AD9">
            <w:pPr>
              <w:rPr>
                <w:rFonts w:eastAsia="Times New Roman"/>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CC71E50" w14:textId="77777777" w:rsidR="00000000" w:rsidRPr="004C12DD" w:rsidRDefault="00006AD9">
            <w:pPr>
              <w:rPr>
                <w:rFonts w:eastAsia="Times New Roman"/>
                <w:color w:val="000000"/>
              </w:rPr>
            </w:pPr>
          </w:p>
        </w:tc>
      </w:tr>
      <w:tr w:rsidR="004C12DD" w:rsidRPr="004C12DD" w14:paraId="116F7535" w14:textId="77777777">
        <w:trPr>
          <w:divId w:val="203583876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5F6A1098" w14:textId="77777777" w:rsidR="00000000" w:rsidRPr="004C12DD" w:rsidRDefault="00006AD9">
            <w:pPr>
              <w:jc w:val="center"/>
              <w:rPr>
                <w:rFonts w:eastAsia="Times New Roman"/>
                <w:color w:val="000000"/>
              </w:rPr>
            </w:pPr>
            <w:r w:rsidRPr="004C12DD">
              <w:rPr>
                <w:rFonts w:eastAsia="Times New Roman"/>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030B91F5" w14:textId="77777777" w:rsidR="00000000" w:rsidRPr="004C12DD" w:rsidRDefault="00006AD9">
            <w:pPr>
              <w:jc w:val="center"/>
              <w:rPr>
                <w:rFonts w:eastAsia="Times New Roman"/>
                <w:color w:val="000000"/>
              </w:rPr>
            </w:pPr>
            <w:r w:rsidRPr="004C12DD">
              <w:rPr>
                <w:rFonts w:eastAsia="Times New Roman"/>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DEB0558" w14:textId="77777777" w:rsidR="00000000" w:rsidRPr="004C12DD" w:rsidRDefault="00006AD9">
            <w:pPr>
              <w:jc w:val="center"/>
              <w:rPr>
                <w:rFonts w:eastAsia="Times New Roman"/>
                <w:color w:val="000000"/>
              </w:rPr>
            </w:pPr>
            <w:r w:rsidRPr="004C12DD">
              <w:rPr>
                <w:rFonts w:eastAsia="Times New Roman"/>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C38FAA7" w14:textId="77777777" w:rsidR="00000000" w:rsidRPr="004C12DD" w:rsidRDefault="00006AD9">
            <w:pPr>
              <w:jc w:val="center"/>
              <w:rPr>
                <w:rFonts w:eastAsia="Times New Roman"/>
                <w:color w:val="000000"/>
              </w:rPr>
            </w:pPr>
            <w:r w:rsidRPr="004C12DD">
              <w:rPr>
                <w:rFonts w:eastAsia="Times New Roman"/>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0F4C8FC" w14:textId="77777777" w:rsidR="00000000" w:rsidRPr="004C12DD" w:rsidRDefault="00006AD9">
            <w:pPr>
              <w:jc w:val="center"/>
              <w:rPr>
                <w:rFonts w:eastAsia="Times New Roman"/>
                <w:color w:val="000000"/>
              </w:rPr>
            </w:pPr>
            <w:r w:rsidRPr="004C12DD">
              <w:rPr>
                <w:rFonts w:eastAsia="Times New Roman"/>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29CF502D" w14:textId="77777777" w:rsidR="00000000" w:rsidRPr="004C12DD" w:rsidRDefault="00006AD9">
            <w:pPr>
              <w:jc w:val="center"/>
              <w:rPr>
                <w:rFonts w:eastAsia="Times New Roman"/>
                <w:color w:val="000000"/>
              </w:rPr>
            </w:pPr>
            <w:r w:rsidRPr="004C12DD">
              <w:rPr>
                <w:rFonts w:eastAsia="Times New Roman"/>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1143A604" w14:textId="77777777" w:rsidR="00000000" w:rsidRPr="004C12DD" w:rsidRDefault="00006AD9">
            <w:pPr>
              <w:jc w:val="center"/>
              <w:rPr>
                <w:rFonts w:eastAsia="Times New Roman"/>
                <w:color w:val="000000"/>
              </w:rPr>
            </w:pPr>
            <w:r w:rsidRPr="004C12DD">
              <w:rPr>
                <w:rFonts w:eastAsia="Times New Roman"/>
                <w:color w:val="000000"/>
                <w:sz w:val="20"/>
                <w:szCs w:val="20"/>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B44AEDC" w14:textId="77777777" w:rsidR="00000000" w:rsidRPr="004C12DD" w:rsidRDefault="00006AD9">
            <w:pPr>
              <w:jc w:val="center"/>
              <w:rPr>
                <w:rFonts w:eastAsia="Times New Roman"/>
                <w:color w:val="000000"/>
              </w:rPr>
            </w:pPr>
            <w:r w:rsidRPr="004C12DD">
              <w:rPr>
                <w:rFonts w:eastAsia="Times New Roman"/>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4F50BBB" w14:textId="77777777" w:rsidR="00000000" w:rsidRPr="004C12DD" w:rsidRDefault="00006AD9">
            <w:pPr>
              <w:jc w:val="center"/>
              <w:rPr>
                <w:rFonts w:eastAsia="Times New Roman"/>
                <w:color w:val="000000"/>
              </w:rPr>
            </w:pPr>
            <w:r w:rsidRPr="004C12DD">
              <w:rPr>
                <w:rFonts w:eastAsia="Times New Roman"/>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07CFEEA9" w14:textId="77777777" w:rsidR="00000000" w:rsidRPr="004C12DD" w:rsidRDefault="00006AD9">
            <w:pPr>
              <w:jc w:val="center"/>
              <w:rPr>
                <w:rFonts w:eastAsia="Times New Roman"/>
                <w:color w:val="000000"/>
              </w:rPr>
            </w:pPr>
            <w:r w:rsidRPr="004C12DD">
              <w:rPr>
                <w:rFonts w:eastAsia="Times New Roman"/>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F03882F" w14:textId="77777777" w:rsidR="00000000" w:rsidRPr="004C12DD" w:rsidRDefault="00006AD9">
            <w:pPr>
              <w:jc w:val="center"/>
              <w:rPr>
                <w:rFonts w:eastAsia="Times New Roman"/>
                <w:color w:val="000000"/>
              </w:rPr>
            </w:pPr>
            <w:r w:rsidRPr="004C12DD">
              <w:rPr>
                <w:rFonts w:eastAsia="Times New Roman"/>
                <w:color w:val="000000"/>
                <w:sz w:val="20"/>
                <w:szCs w:val="20"/>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558C5528" w14:textId="77777777" w:rsidR="00000000" w:rsidRPr="004C12DD" w:rsidRDefault="00006AD9">
            <w:pPr>
              <w:jc w:val="center"/>
              <w:rPr>
                <w:rFonts w:eastAsia="Times New Roman"/>
                <w:color w:val="000000"/>
              </w:rPr>
            </w:pPr>
            <w:r w:rsidRPr="004C12DD">
              <w:rPr>
                <w:rFonts w:eastAsia="Times New Roman"/>
                <w:color w:val="000000"/>
                <w:sz w:val="20"/>
                <w:szCs w:val="20"/>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03ABB075" w14:textId="77777777" w:rsidR="00000000" w:rsidRPr="004C12DD" w:rsidRDefault="00006AD9">
            <w:pPr>
              <w:jc w:val="center"/>
              <w:rPr>
                <w:rFonts w:eastAsia="Times New Roman"/>
                <w:color w:val="000000"/>
              </w:rPr>
            </w:pPr>
            <w:r w:rsidRPr="004C12DD">
              <w:rPr>
                <w:rFonts w:eastAsia="Times New Roman"/>
                <w:color w:val="000000"/>
                <w:sz w:val="20"/>
                <w:szCs w:val="20"/>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C9D3292" w14:textId="77777777" w:rsidR="00000000" w:rsidRPr="004C12DD" w:rsidRDefault="00006AD9">
            <w:pPr>
              <w:jc w:val="center"/>
              <w:rPr>
                <w:rFonts w:eastAsia="Times New Roman"/>
                <w:color w:val="000000"/>
              </w:rPr>
            </w:pPr>
            <w:r w:rsidRPr="004C12DD">
              <w:rPr>
                <w:rFonts w:eastAsia="Times New Roman"/>
                <w:color w:val="000000"/>
                <w:sz w:val="20"/>
                <w:szCs w:val="20"/>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5AA0279" w14:textId="77777777" w:rsidR="00000000" w:rsidRPr="004C12DD" w:rsidRDefault="00006AD9">
            <w:pPr>
              <w:jc w:val="center"/>
              <w:rPr>
                <w:rFonts w:eastAsia="Times New Roman"/>
                <w:color w:val="000000"/>
              </w:rPr>
            </w:pPr>
            <w:r w:rsidRPr="004C12DD">
              <w:rPr>
                <w:rFonts w:eastAsia="Times New Roman"/>
                <w:color w:val="000000"/>
                <w:sz w:val="20"/>
                <w:szCs w:val="20"/>
              </w:rPr>
              <w:t>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62DCA7A" w14:textId="77777777" w:rsidR="00000000" w:rsidRPr="004C12DD" w:rsidRDefault="00006AD9">
            <w:pPr>
              <w:jc w:val="center"/>
              <w:rPr>
                <w:rFonts w:eastAsia="Times New Roman"/>
                <w:color w:val="000000"/>
              </w:rPr>
            </w:pPr>
            <w:r w:rsidRPr="004C12DD">
              <w:rPr>
                <w:rFonts w:eastAsia="Times New Roman"/>
                <w:color w:val="000000"/>
                <w:sz w:val="20"/>
                <w:szCs w:val="20"/>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5BD8116" w14:textId="77777777" w:rsidR="00000000" w:rsidRPr="004C12DD" w:rsidRDefault="00006AD9">
            <w:pPr>
              <w:jc w:val="center"/>
              <w:rPr>
                <w:rFonts w:eastAsia="Times New Roman"/>
                <w:color w:val="000000"/>
              </w:rPr>
            </w:pPr>
            <w:r w:rsidRPr="004C12DD">
              <w:rPr>
                <w:rFonts w:eastAsia="Times New Roman"/>
                <w:color w:val="000000"/>
                <w:sz w:val="20"/>
                <w:szCs w:val="20"/>
              </w:rPr>
              <w:t>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320E0FDF" w14:textId="77777777" w:rsidR="00000000" w:rsidRPr="004C12DD" w:rsidRDefault="00006AD9">
            <w:pPr>
              <w:jc w:val="center"/>
              <w:rPr>
                <w:rFonts w:eastAsia="Times New Roman"/>
                <w:color w:val="000000"/>
              </w:rPr>
            </w:pPr>
            <w:r w:rsidRPr="004C12DD">
              <w:rPr>
                <w:rFonts w:eastAsia="Times New Roman"/>
                <w:color w:val="000000"/>
                <w:sz w:val="20"/>
                <w:szCs w:val="20"/>
              </w:rPr>
              <w:t>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083A08C" w14:textId="77777777" w:rsidR="00000000" w:rsidRPr="004C12DD" w:rsidRDefault="00006AD9">
            <w:pPr>
              <w:jc w:val="center"/>
              <w:rPr>
                <w:rFonts w:eastAsia="Times New Roman"/>
                <w:color w:val="000000"/>
              </w:rPr>
            </w:pPr>
            <w:r w:rsidRPr="004C12DD">
              <w:rPr>
                <w:rFonts w:eastAsia="Times New Roman"/>
                <w:color w:val="000000"/>
                <w:sz w:val="20"/>
                <w:szCs w:val="20"/>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34B30017" w14:textId="77777777" w:rsidR="00000000" w:rsidRPr="004C12DD" w:rsidRDefault="00006AD9">
            <w:pPr>
              <w:jc w:val="center"/>
              <w:rPr>
                <w:rFonts w:eastAsia="Times New Roman"/>
                <w:color w:val="000000"/>
              </w:rPr>
            </w:pPr>
            <w:r w:rsidRPr="004C12DD">
              <w:rPr>
                <w:rFonts w:eastAsia="Times New Roman"/>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5217350A" w14:textId="77777777" w:rsidR="00000000" w:rsidRPr="004C12DD" w:rsidRDefault="00006AD9">
            <w:pPr>
              <w:jc w:val="center"/>
              <w:rPr>
                <w:rFonts w:eastAsia="Times New Roman"/>
                <w:color w:val="000000"/>
              </w:rPr>
            </w:pPr>
            <w:r w:rsidRPr="004C12DD">
              <w:rPr>
                <w:rFonts w:eastAsia="Times New Roman"/>
                <w:color w:val="000000"/>
                <w:sz w:val="20"/>
                <w:szCs w:val="20"/>
              </w:rPr>
              <w:t>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5F5AB3CC" w14:textId="77777777" w:rsidR="00000000" w:rsidRPr="004C12DD" w:rsidRDefault="00006AD9">
            <w:pPr>
              <w:jc w:val="center"/>
              <w:rPr>
                <w:rFonts w:eastAsia="Times New Roman"/>
                <w:color w:val="000000"/>
              </w:rPr>
            </w:pPr>
            <w:r w:rsidRPr="004C12DD">
              <w:rPr>
                <w:rFonts w:eastAsia="Times New Roman"/>
                <w:color w:val="000000"/>
                <w:sz w:val="20"/>
                <w:szCs w:val="20"/>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35B079EB" w14:textId="77777777" w:rsidR="00000000" w:rsidRPr="004C12DD" w:rsidRDefault="00006AD9">
            <w:pPr>
              <w:jc w:val="center"/>
              <w:rPr>
                <w:rFonts w:eastAsia="Times New Roman"/>
                <w:color w:val="000000"/>
              </w:rPr>
            </w:pPr>
            <w:r w:rsidRPr="004C12DD">
              <w:rPr>
                <w:rFonts w:eastAsia="Times New Roman"/>
                <w:color w:val="000000"/>
                <w:sz w:val="20"/>
                <w:szCs w:val="20"/>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E41F9EC" w14:textId="77777777" w:rsidR="00000000" w:rsidRPr="004C12DD" w:rsidRDefault="00006AD9">
            <w:pPr>
              <w:jc w:val="center"/>
              <w:rPr>
                <w:rFonts w:eastAsia="Times New Roman"/>
                <w:color w:val="000000"/>
              </w:rPr>
            </w:pPr>
            <w:r w:rsidRPr="004C12DD">
              <w:rPr>
                <w:rFonts w:eastAsia="Times New Roman"/>
                <w:color w:val="000000"/>
                <w:sz w:val="20"/>
                <w:szCs w:val="20"/>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541DAC7F" w14:textId="77777777" w:rsidR="00000000" w:rsidRPr="004C12DD" w:rsidRDefault="00006AD9">
            <w:pPr>
              <w:jc w:val="center"/>
              <w:rPr>
                <w:rFonts w:eastAsia="Times New Roman"/>
                <w:color w:val="000000"/>
              </w:rPr>
            </w:pPr>
            <w:r w:rsidRPr="004C12DD">
              <w:rPr>
                <w:rFonts w:eastAsia="Times New Roman"/>
                <w:color w:val="000000"/>
                <w:sz w:val="20"/>
                <w:szCs w:val="20"/>
              </w:rPr>
              <w:t>25</w:t>
            </w:r>
          </w:p>
        </w:tc>
      </w:tr>
      <w:tr w:rsidR="004C12DD" w:rsidRPr="004C12DD" w14:paraId="283F70B4" w14:textId="77777777">
        <w:trPr>
          <w:divId w:val="203583876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7BF02966" w14:textId="77777777" w:rsidR="00000000" w:rsidRPr="004C12DD" w:rsidRDefault="00006AD9">
            <w:pPr>
              <w:jc w:val="center"/>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7712245"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5A3C806A"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5E174A0F" w14:textId="77777777" w:rsidR="00000000" w:rsidRPr="004C12DD" w:rsidRDefault="00006AD9">
            <w:pPr>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3E80FC56"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755D55BE" w14:textId="77777777" w:rsidR="00000000" w:rsidRPr="004C12DD" w:rsidRDefault="00006AD9">
            <w:pPr>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18AF4673"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72E56F6"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CAE325"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790317"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67884D6"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8CECC4"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164120B"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714E69E"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7E02532"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CFFE6D2"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04709A4"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0499C17"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2F5EB16"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485E77"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65CF345"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6ED513F"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5293AF"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FF88A72" w14:textId="77777777" w:rsidR="00000000" w:rsidRPr="004C12DD" w:rsidRDefault="00006AD9">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CE42A82" w14:textId="77777777" w:rsidR="00000000" w:rsidRPr="004C12DD" w:rsidRDefault="00006AD9">
            <w:pPr>
              <w:rPr>
                <w:rFonts w:eastAsia="Times New Roman"/>
                <w:sz w:val="20"/>
                <w:szCs w:val="20"/>
              </w:rPr>
            </w:pPr>
          </w:p>
        </w:tc>
      </w:tr>
    </w:tbl>
    <w:p w14:paraId="24D37B10" w14:textId="77777777" w:rsidR="00000000" w:rsidRPr="004C12DD" w:rsidRDefault="00006AD9">
      <w:pPr>
        <w:shd w:val="clear" w:color="auto" w:fill="FFFFFF"/>
        <w:jc w:val="center"/>
        <w:divId w:val="1006858160"/>
        <w:rPr>
          <w:rFonts w:eastAsia="Times New Roman"/>
          <w:color w:val="000080"/>
          <w:sz w:val="22"/>
          <w:szCs w:val="22"/>
        </w:rPr>
      </w:pPr>
      <w:r w:rsidRPr="004C12DD">
        <w:rPr>
          <w:rFonts w:eastAsia="Times New Roman"/>
          <w:color w:val="000080"/>
          <w:sz w:val="22"/>
          <w:szCs w:val="22"/>
        </w:rPr>
        <w:t xml:space="preserve">Davlat daromadiga o‘tkaziladigan mol-mulkni olib qo‘yish, sotish yoki yo‘q qilib tashlash tartibi to‘g‘risidagi </w:t>
      </w:r>
      <w:hyperlink r:id="rId44" w:anchor="-1498885" w:history="1">
        <w:r w:rsidRPr="004C12DD">
          <w:rPr>
            <w:rFonts w:eastAsia="Times New Roman"/>
            <w:color w:val="008080"/>
            <w:sz w:val="22"/>
            <w:szCs w:val="22"/>
          </w:rPr>
          <w:t>nizomga</w:t>
        </w:r>
        <w:r w:rsidRPr="004C12DD">
          <w:rPr>
            <w:rFonts w:eastAsia="Times New Roman"/>
            <w:color w:val="008080"/>
            <w:sz w:val="22"/>
            <w:szCs w:val="22"/>
          </w:rPr>
          <w:br/>
        </w:r>
      </w:hyperlink>
      <w:r w:rsidRPr="004C12DD">
        <w:rPr>
          <w:rFonts w:eastAsia="Times New Roman"/>
          <w:color w:val="000080"/>
          <w:sz w:val="22"/>
          <w:szCs w:val="22"/>
        </w:rPr>
        <w:t xml:space="preserve">2-ILOVA </w:t>
      </w:r>
    </w:p>
    <w:p w14:paraId="6024EE33" w14:textId="77777777" w:rsidR="00000000" w:rsidRPr="004C12DD" w:rsidRDefault="00006AD9">
      <w:pPr>
        <w:shd w:val="clear" w:color="auto" w:fill="FFFFFF"/>
        <w:jc w:val="center"/>
        <w:divId w:val="1260720545"/>
        <w:rPr>
          <w:rFonts w:eastAsia="Times New Roman"/>
          <w:b/>
          <w:bCs/>
          <w:color w:val="000080"/>
        </w:rPr>
      </w:pPr>
      <w:r w:rsidRPr="004C12DD">
        <w:rPr>
          <w:rFonts w:eastAsia="Times New Roman"/>
          <w:b/>
          <w:bCs/>
          <w:color w:val="000080"/>
        </w:rPr>
        <w:t>Davlat daromadiga o‘tkazilgan mol-mulkni hisobga olish</w:t>
      </w:r>
    </w:p>
    <w:p w14:paraId="03D30F1F" w14:textId="77777777" w:rsidR="00000000" w:rsidRPr="004C12DD" w:rsidRDefault="00006AD9">
      <w:pPr>
        <w:shd w:val="clear" w:color="auto" w:fill="FFFFFF"/>
        <w:jc w:val="center"/>
        <w:divId w:val="885919480"/>
        <w:rPr>
          <w:rFonts w:eastAsia="Times New Roman"/>
          <w:caps/>
          <w:color w:val="000080"/>
        </w:rPr>
      </w:pPr>
      <w:r w:rsidRPr="004C12DD">
        <w:rPr>
          <w:rStyle w:val="a6"/>
          <w:rFonts w:eastAsia="Times New Roman"/>
          <w:caps/>
          <w:color w:val="000080"/>
        </w:rPr>
        <w:t>DAFTARI</w:t>
      </w:r>
    </w:p>
    <w:tbl>
      <w:tblPr>
        <w:tblW w:w="5000" w:type="pct"/>
        <w:tblCellSpacing w:w="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
        <w:gridCol w:w="1189"/>
        <w:gridCol w:w="1166"/>
        <w:gridCol w:w="711"/>
        <w:gridCol w:w="700"/>
        <w:gridCol w:w="811"/>
        <w:gridCol w:w="889"/>
        <w:gridCol w:w="900"/>
        <w:gridCol w:w="811"/>
        <w:gridCol w:w="1389"/>
        <w:gridCol w:w="756"/>
        <w:gridCol w:w="1166"/>
        <w:gridCol w:w="733"/>
        <w:gridCol w:w="700"/>
        <w:gridCol w:w="1233"/>
        <w:gridCol w:w="696"/>
      </w:tblGrid>
      <w:tr w:rsidR="00000000" w:rsidRPr="004C12DD" w14:paraId="614B7E5B" w14:textId="77777777">
        <w:trPr>
          <w:divId w:val="885919480"/>
          <w:tblCellSpacing w:w="7"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52F7BDA6" w14:textId="77777777" w:rsidR="00000000" w:rsidRPr="004C12DD" w:rsidRDefault="00006AD9">
            <w:pPr>
              <w:jc w:val="center"/>
              <w:rPr>
                <w:rFonts w:eastAsia="Times New Roman"/>
              </w:rPr>
            </w:pPr>
            <w:r w:rsidRPr="004C12DD">
              <w:rPr>
                <w:rFonts w:eastAsia="Times New Roman"/>
                <w:sz w:val="20"/>
                <w:szCs w:val="20"/>
              </w:rPr>
              <w:t>T/r</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5337BA6" w14:textId="77777777" w:rsidR="00000000" w:rsidRPr="004C12DD" w:rsidRDefault="00006AD9">
            <w:pPr>
              <w:jc w:val="center"/>
              <w:rPr>
                <w:rFonts w:eastAsia="Times New Roman"/>
              </w:rPr>
            </w:pPr>
            <w:r w:rsidRPr="004C12DD">
              <w:rPr>
                <w:rFonts w:eastAsia="Times New Roman"/>
                <w:sz w:val="20"/>
                <w:szCs w:val="20"/>
              </w:rPr>
              <w:t>Ijro ishi №, davlat ijrochisisining F.I.O.</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231B49D3" w14:textId="77777777" w:rsidR="00000000" w:rsidRPr="004C12DD" w:rsidRDefault="00006AD9">
            <w:pPr>
              <w:jc w:val="center"/>
              <w:rPr>
                <w:rFonts w:eastAsia="Times New Roman"/>
              </w:rPr>
            </w:pPr>
            <w:r w:rsidRPr="004C12DD">
              <w:rPr>
                <w:rFonts w:eastAsia="Times New Roman"/>
                <w:sz w:val="20"/>
                <w:szCs w:val="20"/>
              </w:rPr>
              <w:t xml:space="preserve">Ijro hujjatining №, sanasi, ijro </w:t>
            </w:r>
            <w:r w:rsidRPr="004C12DD">
              <w:rPr>
                <w:rFonts w:eastAsia="Times New Roman"/>
                <w:sz w:val="20"/>
                <w:szCs w:val="20"/>
              </w:rPr>
              <w:lastRenderedPageBreak/>
              <w:t>dalolatnomasi tuzilgan sana</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8EBF82B" w14:textId="77777777" w:rsidR="00000000" w:rsidRPr="004C12DD" w:rsidRDefault="00006AD9">
            <w:pPr>
              <w:jc w:val="center"/>
              <w:rPr>
                <w:rFonts w:eastAsia="Times New Roman"/>
              </w:rPr>
            </w:pPr>
            <w:r w:rsidRPr="004C12DD">
              <w:rPr>
                <w:rFonts w:eastAsia="Times New Roman"/>
                <w:sz w:val="20"/>
                <w:szCs w:val="20"/>
              </w:rPr>
              <w:lastRenderedPageBreak/>
              <w:t xml:space="preserve">Ijro hujjatini bergan sud </w:t>
            </w:r>
            <w:r w:rsidRPr="004C12DD">
              <w:rPr>
                <w:rFonts w:eastAsia="Times New Roman"/>
                <w:sz w:val="20"/>
                <w:szCs w:val="20"/>
              </w:rPr>
              <w:lastRenderedPageBreak/>
              <w:t>yoki boshqa organ</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F9C85A1" w14:textId="77777777" w:rsidR="00000000" w:rsidRPr="004C12DD" w:rsidRDefault="00006AD9">
            <w:pPr>
              <w:jc w:val="center"/>
              <w:rPr>
                <w:rFonts w:eastAsia="Times New Roman"/>
              </w:rPr>
            </w:pPr>
            <w:r w:rsidRPr="004C12DD">
              <w:rPr>
                <w:rFonts w:eastAsia="Times New Roman"/>
                <w:sz w:val="20"/>
                <w:szCs w:val="20"/>
              </w:rPr>
              <w:lastRenderedPageBreak/>
              <w:t xml:space="preserve">Mol-mulkni olib </w:t>
            </w:r>
            <w:r w:rsidRPr="004C12DD">
              <w:rPr>
                <w:rFonts w:eastAsia="Times New Roman"/>
                <w:sz w:val="20"/>
                <w:szCs w:val="20"/>
              </w:rPr>
              <w:lastRenderedPageBreak/>
              <w:t>qo‘ygan organ</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2BF3C90" w14:textId="77777777" w:rsidR="00000000" w:rsidRPr="004C12DD" w:rsidRDefault="00006AD9">
            <w:pPr>
              <w:jc w:val="center"/>
              <w:rPr>
                <w:rFonts w:eastAsia="Times New Roman"/>
              </w:rPr>
            </w:pPr>
            <w:r w:rsidRPr="004C12DD">
              <w:rPr>
                <w:rFonts w:eastAsia="Times New Roman"/>
                <w:sz w:val="20"/>
                <w:szCs w:val="20"/>
              </w:rPr>
              <w:lastRenderedPageBreak/>
              <w:t>Mol-mulknin</w:t>
            </w:r>
            <w:r w:rsidRPr="004C12DD">
              <w:rPr>
                <w:rFonts w:eastAsia="Times New Roman"/>
                <w:sz w:val="20"/>
                <w:szCs w:val="20"/>
              </w:rPr>
              <w:t xml:space="preserve">g nomi, </w:t>
            </w:r>
            <w:r w:rsidRPr="004C12DD">
              <w:rPr>
                <w:rFonts w:eastAsia="Times New Roman"/>
                <w:sz w:val="20"/>
                <w:szCs w:val="20"/>
              </w:rPr>
              <w:lastRenderedPageBreak/>
              <w:t>soni, summasi</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2D8360AB" w14:textId="77777777" w:rsidR="00000000" w:rsidRPr="004C12DD" w:rsidRDefault="00006AD9">
            <w:pPr>
              <w:jc w:val="center"/>
              <w:rPr>
                <w:rFonts w:eastAsia="Times New Roman"/>
              </w:rPr>
            </w:pPr>
            <w:r w:rsidRPr="004C12DD">
              <w:rPr>
                <w:rFonts w:eastAsia="Times New Roman"/>
                <w:sz w:val="20"/>
                <w:szCs w:val="20"/>
              </w:rPr>
              <w:lastRenderedPageBreak/>
              <w:t xml:space="preserve">Olib qo‘yilgan mol-mulk davlat </w:t>
            </w:r>
            <w:r w:rsidRPr="004C12DD">
              <w:rPr>
                <w:rFonts w:eastAsia="Times New Roman"/>
                <w:sz w:val="20"/>
                <w:szCs w:val="20"/>
              </w:rPr>
              <w:lastRenderedPageBreak/>
              <w:t>ijrochisiga berilgan sana</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24203971" w14:textId="77777777" w:rsidR="00000000" w:rsidRPr="004C12DD" w:rsidRDefault="00006AD9">
            <w:pPr>
              <w:jc w:val="center"/>
              <w:rPr>
                <w:rFonts w:eastAsia="Times New Roman"/>
              </w:rPr>
            </w:pPr>
            <w:r w:rsidRPr="004C12DD">
              <w:rPr>
                <w:rFonts w:eastAsia="Times New Roman"/>
                <w:sz w:val="20"/>
                <w:szCs w:val="20"/>
              </w:rPr>
              <w:lastRenderedPageBreak/>
              <w:t xml:space="preserve">Saqlash joyi va uning o‘zgargani </w:t>
            </w:r>
            <w:r w:rsidRPr="004C12DD">
              <w:rPr>
                <w:rFonts w:eastAsia="Times New Roman"/>
                <w:sz w:val="20"/>
                <w:szCs w:val="20"/>
              </w:rPr>
              <w:lastRenderedPageBreak/>
              <w:t>to‘g‘risida belgi</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3487C2C" w14:textId="77777777" w:rsidR="00000000" w:rsidRPr="004C12DD" w:rsidRDefault="00006AD9">
            <w:pPr>
              <w:jc w:val="center"/>
              <w:rPr>
                <w:rFonts w:eastAsia="Times New Roman"/>
              </w:rPr>
            </w:pPr>
            <w:r w:rsidRPr="004C12DD">
              <w:rPr>
                <w:rFonts w:eastAsia="Times New Roman"/>
                <w:sz w:val="20"/>
                <w:szCs w:val="20"/>
              </w:rPr>
              <w:lastRenderedPageBreak/>
              <w:t xml:space="preserve">Olib qo‘yilgan mol-mulk </w:t>
            </w:r>
            <w:r w:rsidRPr="004C12DD">
              <w:rPr>
                <w:rFonts w:eastAsia="Times New Roman"/>
                <w:sz w:val="20"/>
                <w:szCs w:val="20"/>
              </w:rPr>
              <w:lastRenderedPageBreak/>
              <w:t>sotish uchun berilgan sana va sotuvchi tashkilot</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ED0487A" w14:textId="77777777" w:rsidR="00000000" w:rsidRPr="004C12DD" w:rsidRDefault="00006AD9">
            <w:pPr>
              <w:jc w:val="center"/>
              <w:rPr>
                <w:rFonts w:eastAsia="Times New Roman"/>
              </w:rPr>
            </w:pPr>
            <w:r w:rsidRPr="004C12DD">
              <w:rPr>
                <w:rFonts w:eastAsia="Times New Roman"/>
                <w:sz w:val="20"/>
                <w:szCs w:val="20"/>
              </w:rPr>
              <w:lastRenderedPageBreak/>
              <w:t xml:space="preserve">Sotishga berilgan mol-mulkning </w:t>
            </w:r>
            <w:r w:rsidRPr="004C12DD">
              <w:rPr>
                <w:rFonts w:eastAsia="Times New Roman"/>
                <w:sz w:val="20"/>
                <w:szCs w:val="20"/>
              </w:rPr>
              <w:lastRenderedPageBreak/>
              <w:t>arzonlashtirilishi to‘g‘risida belgi</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7793568" w14:textId="77777777" w:rsidR="00000000" w:rsidRPr="004C12DD" w:rsidRDefault="00006AD9">
            <w:pPr>
              <w:jc w:val="center"/>
              <w:rPr>
                <w:rFonts w:eastAsia="Times New Roman"/>
              </w:rPr>
            </w:pPr>
            <w:r w:rsidRPr="004C12DD">
              <w:rPr>
                <w:rFonts w:eastAsia="Times New Roman"/>
                <w:sz w:val="20"/>
                <w:szCs w:val="20"/>
              </w:rPr>
              <w:lastRenderedPageBreak/>
              <w:t xml:space="preserve">Sotish summasi va uning </w:t>
            </w:r>
            <w:r w:rsidRPr="004C12DD">
              <w:rPr>
                <w:rFonts w:eastAsia="Times New Roman"/>
                <w:sz w:val="20"/>
                <w:szCs w:val="20"/>
              </w:rPr>
              <w:lastRenderedPageBreak/>
              <w:t>tushgan sanasi</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002B365" w14:textId="77777777" w:rsidR="00000000" w:rsidRPr="004C12DD" w:rsidRDefault="00006AD9">
            <w:pPr>
              <w:jc w:val="center"/>
              <w:rPr>
                <w:rFonts w:eastAsia="Times New Roman"/>
              </w:rPr>
            </w:pPr>
            <w:r w:rsidRPr="004C12DD">
              <w:rPr>
                <w:rFonts w:eastAsia="Times New Roman"/>
                <w:sz w:val="20"/>
                <w:szCs w:val="20"/>
              </w:rPr>
              <w:lastRenderedPageBreak/>
              <w:t xml:space="preserve">Mol-mulkni yo‘q qilib tashlash xarajatlarini </w:t>
            </w:r>
            <w:r w:rsidRPr="004C12DD">
              <w:rPr>
                <w:rFonts w:eastAsia="Times New Roman"/>
                <w:sz w:val="20"/>
                <w:szCs w:val="20"/>
              </w:rPr>
              <w:lastRenderedPageBreak/>
              <w:t>qoplash summasi, yo‘q qilib tas</w:t>
            </w:r>
            <w:r w:rsidRPr="004C12DD">
              <w:rPr>
                <w:rFonts w:eastAsia="Times New Roman"/>
                <w:sz w:val="20"/>
                <w:szCs w:val="20"/>
              </w:rPr>
              <w:t>hlash dalolatnomasi № va sanasi</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72A8F0A5" w14:textId="77777777" w:rsidR="00000000" w:rsidRPr="004C12DD" w:rsidRDefault="00006AD9">
            <w:pPr>
              <w:jc w:val="center"/>
              <w:rPr>
                <w:rFonts w:eastAsia="Times New Roman"/>
              </w:rPr>
            </w:pPr>
            <w:r w:rsidRPr="004C12DD">
              <w:rPr>
                <w:rFonts w:eastAsia="Times New Roman"/>
                <w:sz w:val="20"/>
                <w:szCs w:val="20"/>
              </w:rPr>
              <w:lastRenderedPageBreak/>
              <w:t>Qolgan summani taqsimlash</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5624EAAB" w14:textId="77777777" w:rsidR="00000000" w:rsidRPr="004C12DD" w:rsidRDefault="00006AD9">
            <w:pPr>
              <w:jc w:val="center"/>
              <w:rPr>
                <w:rFonts w:eastAsia="Times New Roman"/>
              </w:rPr>
            </w:pPr>
            <w:r w:rsidRPr="004C12DD">
              <w:rPr>
                <w:rFonts w:eastAsia="Times New Roman"/>
                <w:sz w:val="20"/>
                <w:szCs w:val="20"/>
              </w:rPr>
              <w:t>Alohida belgilar</w:t>
            </w:r>
          </w:p>
        </w:tc>
      </w:tr>
      <w:tr w:rsidR="00000000" w:rsidRPr="004C12DD" w14:paraId="60677C5F" w14:textId="77777777">
        <w:trPr>
          <w:divId w:val="885919480"/>
          <w:tblCellSpacing w:w="7"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83B59E7"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7F4BB87"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2CADDE4"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BAF6857"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342BCC1"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2500836"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357E01F"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D3E03AB"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F1F7B02"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5BEC4EE"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295CA0F"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77574FF" w14:textId="77777777" w:rsidR="00000000" w:rsidRPr="004C12DD" w:rsidRDefault="00006AD9">
            <w:pPr>
              <w:rPr>
                <w:rFonts w:eastAsia="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016226B" w14:textId="77777777" w:rsidR="00000000" w:rsidRPr="004C12DD" w:rsidRDefault="00006AD9">
            <w:pPr>
              <w:jc w:val="center"/>
              <w:rPr>
                <w:rFonts w:eastAsia="Times New Roman"/>
              </w:rPr>
            </w:pPr>
            <w:r w:rsidRPr="004C12DD">
              <w:rPr>
                <w:rFonts w:eastAsia="Times New Roman"/>
                <w:sz w:val="20"/>
                <w:szCs w:val="20"/>
              </w:rPr>
              <w:t>budjetga</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33D29" w14:textId="77777777" w:rsidR="00000000" w:rsidRPr="004C12DD" w:rsidRDefault="00006AD9">
            <w:pPr>
              <w:jc w:val="center"/>
            </w:pPr>
            <w:r w:rsidRPr="004C12DD">
              <w:rPr>
                <w:sz w:val="20"/>
                <w:szCs w:val="20"/>
              </w:rPr>
              <w:t xml:space="preserve">mol-mulkni olib </w:t>
            </w:r>
            <w:r w:rsidRPr="004C12DD">
              <w:rPr>
                <w:sz w:val="20"/>
                <w:szCs w:val="20"/>
              </w:rPr>
              <w:lastRenderedPageBreak/>
              <w:t xml:space="preserve">qo‘ygan organga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BE2303" w14:textId="77777777" w:rsidR="00000000" w:rsidRPr="004C12DD" w:rsidRDefault="00006AD9">
            <w:pPr>
              <w:jc w:val="center"/>
              <w:rPr>
                <w:rFonts w:eastAsia="Times New Roman"/>
              </w:rPr>
            </w:pPr>
            <w:r w:rsidRPr="004C12DD">
              <w:rPr>
                <w:rFonts w:eastAsia="Times New Roman"/>
                <w:sz w:val="20"/>
                <w:szCs w:val="20"/>
              </w:rPr>
              <w:lastRenderedPageBreak/>
              <w:t xml:space="preserve">Majburiy ijro byurosini </w:t>
            </w:r>
            <w:r w:rsidRPr="004C12DD">
              <w:rPr>
                <w:rFonts w:eastAsia="Times New Roman"/>
                <w:sz w:val="20"/>
                <w:szCs w:val="20"/>
              </w:rPr>
              <w:lastRenderedPageBreak/>
              <w:t>rivojlantirish jamg‘armasiga</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D52111E" w14:textId="77777777" w:rsidR="00000000" w:rsidRPr="004C12DD" w:rsidRDefault="00006AD9">
            <w:pPr>
              <w:rPr>
                <w:rFonts w:eastAsia="Times New Roman"/>
              </w:rPr>
            </w:pPr>
          </w:p>
        </w:tc>
      </w:tr>
      <w:tr w:rsidR="00000000" w:rsidRPr="004C12DD" w14:paraId="7C62535A" w14:textId="77777777">
        <w:trPr>
          <w:divId w:val="885919480"/>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1B257F" w14:textId="77777777" w:rsidR="00000000" w:rsidRPr="004C12DD" w:rsidRDefault="00006AD9">
            <w:pPr>
              <w:jc w:val="center"/>
              <w:rPr>
                <w:rFonts w:eastAsia="Times New Roman"/>
              </w:rPr>
            </w:pPr>
            <w:r w:rsidRPr="004C12DD">
              <w:rPr>
                <w:rFonts w:eastAsia="Times New Roman"/>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A62F0" w14:textId="77777777" w:rsidR="00000000" w:rsidRPr="004C12DD" w:rsidRDefault="00006AD9">
            <w:pPr>
              <w:jc w:val="center"/>
              <w:rPr>
                <w:rFonts w:eastAsia="Times New Roman"/>
              </w:rPr>
            </w:pPr>
            <w:r w:rsidRPr="004C12DD">
              <w:rPr>
                <w:rFonts w:eastAsia="Times New Roman"/>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33256F3" w14:textId="77777777" w:rsidR="00000000" w:rsidRPr="004C12DD" w:rsidRDefault="00006AD9">
            <w:pPr>
              <w:jc w:val="center"/>
              <w:rPr>
                <w:rFonts w:eastAsia="Times New Roman"/>
              </w:rPr>
            </w:pPr>
            <w:r w:rsidRPr="004C12DD">
              <w:rPr>
                <w:rFonts w:eastAsia="Times New Roman"/>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E5FE1" w14:textId="77777777" w:rsidR="00000000" w:rsidRPr="004C12DD" w:rsidRDefault="00006AD9">
            <w:pPr>
              <w:jc w:val="center"/>
              <w:rPr>
                <w:rFonts w:eastAsia="Times New Roman"/>
              </w:rPr>
            </w:pPr>
            <w:r w:rsidRPr="004C12DD">
              <w:rPr>
                <w:rFonts w:eastAsia="Times New Roman"/>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CF0E5AC" w14:textId="77777777" w:rsidR="00000000" w:rsidRPr="004C12DD" w:rsidRDefault="00006AD9">
            <w:pPr>
              <w:jc w:val="center"/>
              <w:rPr>
                <w:rFonts w:eastAsia="Times New Roman"/>
              </w:rPr>
            </w:pPr>
            <w:r w:rsidRPr="004C12DD">
              <w:rPr>
                <w:rFonts w:eastAsia="Times New Roman"/>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30A7D466" w14:textId="77777777" w:rsidR="00000000" w:rsidRPr="004C12DD" w:rsidRDefault="00006AD9">
            <w:pPr>
              <w:jc w:val="center"/>
              <w:rPr>
                <w:rFonts w:eastAsia="Times New Roman"/>
              </w:rPr>
            </w:pPr>
            <w:r w:rsidRPr="004C12DD">
              <w:rPr>
                <w:rFonts w:eastAsia="Times New Roman"/>
                <w:sz w:val="20"/>
                <w:szCs w:val="20"/>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18C0986" w14:textId="77777777" w:rsidR="00000000" w:rsidRPr="004C12DD" w:rsidRDefault="00006AD9">
            <w:pPr>
              <w:jc w:val="center"/>
              <w:rPr>
                <w:rFonts w:eastAsia="Times New Roman"/>
              </w:rPr>
            </w:pPr>
            <w:r w:rsidRPr="004C12DD">
              <w:rPr>
                <w:rFonts w:eastAsia="Times New Roman"/>
                <w:sz w:val="20"/>
                <w:szCs w:val="20"/>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6238F" w14:textId="77777777" w:rsidR="00000000" w:rsidRPr="004C12DD" w:rsidRDefault="00006AD9">
            <w:pPr>
              <w:jc w:val="center"/>
              <w:rPr>
                <w:rFonts w:eastAsia="Times New Roman"/>
              </w:rPr>
            </w:pPr>
            <w:r w:rsidRPr="004C12DD">
              <w:rPr>
                <w:rFonts w:eastAsia="Times New Roman"/>
                <w:sz w:val="20"/>
                <w:szCs w:val="20"/>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F0289" w14:textId="77777777" w:rsidR="00000000" w:rsidRPr="004C12DD" w:rsidRDefault="00006AD9">
            <w:pPr>
              <w:jc w:val="center"/>
              <w:rPr>
                <w:rFonts w:eastAsia="Times New Roman"/>
              </w:rPr>
            </w:pPr>
            <w:r w:rsidRPr="004C12DD">
              <w:rPr>
                <w:rFonts w:eastAsia="Times New Roman"/>
                <w:sz w:val="20"/>
                <w:szCs w:val="20"/>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11698" w14:textId="77777777" w:rsidR="00000000" w:rsidRPr="004C12DD" w:rsidRDefault="00006AD9">
            <w:pPr>
              <w:jc w:val="center"/>
              <w:rPr>
                <w:rFonts w:eastAsia="Times New Roman"/>
              </w:rPr>
            </w:pPr>
            <w:r w:rsidRPr="004C12DD">
              <w:rPr>
                <w:rFonts w:eastAsia="Times New Roman"/>
                <w:sz w:val="20"/>
                <w:szCs w:val="20"/>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3C6A03" w14:textId="77777777" w:rsidR="00000000" w:rsidRPr="004C12DD" w:rsidRDefault="00006AD9">
            <w:pPr>
              <w:jc w:val="center"/>
              <w:rPr>
                <w:rFonts w:eastAsia="Times New Roman"/>
              </w:rPr>
            </w:pPr>
            <w:r w:rsidRPr="004C12DD">
              <w:rPr>
                <w:rFonts w:eastAsia="Times New Roman"/>
                <w:sz w:val="20"/>
                <w:szCs w:val="20"/>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BBAFAF" w14:textId="77777777" w:rsidR="00000000" w:rsidRPr="004C12DD" w:rsidRDefault="00006AD9">
            <w:pPr>
              <w:jc w:val="center"/>
              <w:rPr>
                <w:rFonts w:eastAsia="Times New Roman"/>
              </w:rPr>
            </w:pPr>
            <w:r w:rsidRPr="004C12DD">
              <w:rPr>
                <w:rFonts w:eastAsia="Times New Roman"/>
                <w:sz w:val="20"/>
                <w:szCs w:val="20"/>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B4FA810" w14:textId="77777777" w:rsidR="00000000" w:rsidRPr="004C12DD" w:rsidRDefault="00006AD9">
            <w:pPr>
              <w:jc w:val="center"/>
              <w:rPr>
                <w:rFonts w:eastAsia="Times New Roman"/>
              </w:rPr>
            </w:pPr>
            <w:r w:rsidRPr="004C12DD">
              <w:rPr>
                <w:rFonts w:eastAsia="Times New Roman"/>
                <w:sz w:val="20"/>
                <w:szCs w:val="20"/>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9EF3F55" w14:textId="77777777" w:rsidR="00000000" w:rsidRPr="004C12DD" w:rsidRDefault="00006AD9">
            <w:pPr>
              <w:jc w:val="center"/>
              <w:rPr>
                <w:rFonts w:eastAsia="Times New Roman"/>
              </w:rPr>
            </w:pPr>
            <w:r w:rsidRPr="004C12DD">
              <w:rPr>
                <w:rFonts w:eastAsia="Times New Roman"/>
                <w:sz w:val="20"/>
                <w:szCs w:val="20"/>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D91B2" w14:textId="77777777" w:rsidR="00000000" w:rsidRPr="004C12DD" w:rsidRDefault="00006AD9">
            <w:pPr>
              <w:jc w:val="center"/>
              <w:rPr>
                <w:rFonts w:eastAsia="Times New Roman"/>
              </w:rPr>
            </w:pPr>
            <w:r w:rsidRPr="004C12DD">
              <w:rPr>
                <w:rFonts w:eastAsia="Times New Roman"/>
                <w:sz w:val="20"/>
                <w:szCs w:val="20"/>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B3023" w14:textId="77777777" w:rsidR="00000000" w:rsidRPr="004C12DD" w:rsidRDefault="00006AD9">
            <w:pPr>
              <w:jc w:val="center"/>
              <w:rPr>
                <w:rFonts w:eastAsia="Times New Roman"/>
              </w:rPr>
            </w:pPr>
            <w:r w:rsidRPr="004C12DD">
              <w:rPr>
                <w:rFonts w:eastAsia="Times New Roman"/>
                <w:sz w:val="20"/>
                <w:szCs w:val="20"/>
              </w:rPr>
              <w:t>16</w:t>
            </w:r>
          </w:p>
        </w:tc>
      </w:tr>
      <w:tr w:rsidR="00000000" w:rsidRPr="004C12DD" w14:paraId="6192BB8A" w14:textId="77777777">
        <w:trPr>
          <w:divId w:val="885919480"/>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249D14" w14:textId="77777777" w:rsidR="00000000" w:rsidRPr="004C12DD" w:rsidRDefault="00006AD9">
            <w:pPr>
              <w:jc w:val="center"/>
              <w:rPr>
                <w:rFonts w:eastAsia="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EAB0314"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1A1BE94"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51902F7"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B939758"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821EE1A"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8B81AE8"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9ED30B6"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B72AEAE"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9A406BB"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4A2EC48"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94F5069"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2CCA636"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01125D4"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CE52967" w14:textId="77777777" w:rsidR="00000000" w:rsidRPr="004C12DD" w:rsidRDefault="00006AD9">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E724A21" w14:textId="77777777" w:rsidR="00000000" w:rsidRPr="004C12DD" w:rsidRDefault="00006AD9">
            <w:pPr>
              <w:rPr>
                <w:rFonts w:eastAsia="Times New Roman"/>
                <w:sz w:val="20"/>
                <w:szCs w:val="20"/>
              </w:rPr>
            </w:pPr>
          </w:p>
        </w:tc>
      </w:tr>
    </w:tbl>
    <w:p w14:paraId="55317805" w14:textId="77777777" w:rsidR="00000000" w:rsidRPr="004C12DD" w:rsidRDefault="00006AD9">
      <w:pPr>
        <w:shd w:val="clear" w:color="auto" w:fill="FFFFFF"/>
        <w:jc w:val="center"/>
        <w:divId w:val="975372896"/>
        <w:rPr>
          <w:rFonts w:eastAsia="Times New Roman"/>
          <w:color w:val="000080"/>
          <w:sz w:val="22"/>
          <w:szCs w:val="22"/>
        </w:rPr>
      </w:pPr>
      <w:r w:rsidRPr="004C12DD">
        <w:rPr>
          <w:rFonts w:eastAsia="Times New Roman"/>
          <w:color w:val="000080"/>
          <w:sz w:val="22"/>
          <w:szCs w:val="22"/>
        </w:rPr>
        <w:t xml:space="preserve">Davlat daromadiga o‘tkaziladigan mol-mulkni olib qo‘yish, sotish yoki yo‘q qilib tashlash tartibi to‘g‘risidagi </w:t>
      </w:r>
      <w:hyperlink r:id="rId45" w:anchor="-1498885" w:history="1">
        <w:r w:rsidRPr="004C12DD">
          <w:rPr>
            <w:rFonts w:eastAsia="Times New Roman"/>
            <w:color w:val="008080"/>
            <w:sz w:val="22"/>
            <w:szCs w:val="22"/>
          </w:rPr>
          <w:t xml:space="preserve">nizomga </w:t>
        </w:r>
        <w:r w:rsidRPr="004C12DD">
          <w:rPr>
            <w:rFonts w:eastAsia="Times New Roman"/>
            <w:color w:val="008080"/>
            <w:sz w:val="22"/>
            <w:szCs w:val="22"/>
          </w:rPr>
          <w:br/>
        </w:r>
      </w:hyperlink>
      <w:r w:rsidRPr="004C12DD">
        <w:rPr>
          <w:rFonts w:eastAsia="Times New Roman"/>
          <w:color w:val="000080"/>
          <w:sz w:val="22"/>
          <w:szCs w:val="22"/>
        </w:rPr>
        <w:t xml:space="preserve">3-ILOVA </w:t>
      </w:r>
    </w:p>
    <w:tbl>
      <w:tblPr>
        <w:tblW w:w="8235" w:type="dxa"/>
        <w:tblCellSpacing w:w="7" w:type="dxa"/>
        <w:tblCellMar>
          <w:left w:w="0" w:type="dxa"/>
          <w:right w:w="0" w:type="dxa"/>
        </w:tblCellMar>
        <w:tblLook w:val="04A0" w:firstRow="1" w:lastRow="0" w:firstColumn="1" w:lastColumn="0" w:noHBand="0" w:noVBand="1"/>
      </w:tblPr>
      <w:tblGrid>
        <w:gridCol w:w="2962"/>
        <w:gridCol w:w="485"/>
        <w:gridCol w:w="119"/>
        <w:gridCol w:w="2506"/>
        <w:gridCol w:w="2513"/>
      </w:tblGrid>
      <w:tr w:rsidR="00000000" w:rsidRPr="004C12DD" w14:paraId="672195D8" w14:textId="77777777">
        <w:trPr>
          <w:divId w:val="885919480"/>
          <w:tblCellSpacing w:w="7" w:type="dxa"/>
        </w:trPr>
        <w:tc>
          <w:tcPr>
            <w:tcW w:w="0" w:type="auto"/>
            <w:gridSpan w:val="5"/>
            <w:tcBorders>
              <w:top w:val="nil"/>
              <w:left w:val="nil"/>
              <w:bottom w:val="nil"/>
              <w:right w:val="nil"/>
            </w:tcBorders>
            <w:vAlign w:val="center"/>
            <w:hideMark/>
          </w:tcPr>
          <w:p w14:paraId="65D63E51" w14:textId="77777777" w:rsidR="00000000" w:rsidRPr="004C12DD" w:rsidRDefault="00006AD9">
            <w:pPr>
              <w:jc w:val="center"/>
            </w:pPr>
            <w:r w:rsidRPr="004C12DD">
              <w:rPr>
                <w:rStyle w:val="a6"/>
              </w:rPr>
              <w:t>Mol-mulkni yo‘q qilib tashlash to‘g‘risida</w:t>
            </w:r>
            <w:r w:rsidRPr="004C12DD">
              <w:rPr>
                <w:b/>
                <w:bCs/>
              </w:rPr>
              <w:br/>
            </w:r>
            <w:r w:rsidRPr="004C12DD">
              <w:rPr>
                <w:rStyle w:val="a6"/>
              </w:rPr>
              <w:t>_____-son Dalolatnoma</w:t>
            </w:r>
          </w:p>
        </w:tc>
      </w:tr>
      <w:tr w:rsidR="00000000" w:rsidRPr="004C12DD" w14:paraId="24D178BA" w14:textId="77777777">
        <w:trPr>
          <w:divId w:val="885919480"/>
          <w:tblCellSpacing w:w="7" w:type="dxa"/>
        </w:trPr>
        <w:tc>
          <w:tcPr>
            <w:tcW w:w="0" w:type="auto"/>
            <w:gridSpan w:val="2"/>
            <w:tcBorders>
              <w:top w:val="nil"/>
              <w:left w:val="nil"/>
              <w:bottom w:val="nil"/>
              <w:right w:val="nil"/>
            </w:tcBorders>
            <w:vAlign w:val="center"/>
            <w:hideMark/>
          </w:tcPr>
          <w:p w14:paraId="0E7E794E" w14:textId="77777777" w:rsidR="00000000" w:rsidRPr="004C12DD" w:rsidRDefault="00006AD9">
            <w:pPr>
              <w:rPr>
                <w:rFonts w:eastAsia="Times New Roman"/>
              </w:rPr>
            </w:pPr>
            <w:r w:rsidRPr="004C12DD">
              <w:rPr>
                <w:rFonts w:eastAsia="Times New Roman"/>
              </w:rPr>
              <w:t>200__ yil “___” ____________</w:t>
            </w:r>
          </w:p>
        </w:tc>
        <w:tc>
          <w:tcPr>
            <w:tcW w:w="0" w:type="auto"/>
            <w:tcBorders>
              <w:top w:val="nil"/>
              <w:left w:val="nil"/>
              <w:bottom w:val="nil"/>
              <w:right w:val="nil"/>
            </w:tcBorders>
            <w:vAlign w:val="center"/>
            <w:hideMark/>
          </w:tcPr>
          <w:p w14:paraId="25006627" w14:textId="77777777" w:rsidR="00000000" w:rsidRPr="004C12DD" w:rsidRDefault="00006AD9">
            <w:pPr>
              <w:rPr>
                <w:rFonts w:eastAsia="Times New Roman"/>
              </w:rPr>
            </w:pPr>
          </w:p>
        </w:tc>
        <w:tc>
          <w:tcPr>
            <w:tcW w:w="0" w:type="auto"/>
            <w:gridSpan w:val="2"/>
            <w:tcBorders>
              <w:top w:val="nil"/>
              <w:left w:val="nil"/>
              <w:bottom w:val="nil"/>
              <w:right w:val="nil"/>
            </w:tcBorders>
            <w:vAlign w:val="center"/>
            <w:hideMark/>
          </w:tcPr>
          <w:p w14:paraId="1B5B9E38" w14:textId="77777777" w:rsidR="00000000" w:rsidRPr="004C12DD" w:rsidRDefault="00006AD9">
            <w:pPr>
              <w:rPr>
                <w:rFonts w:eastAsia="Times New Roman"/>
              </w:rPr>
            </w:pPr>
            <w:r w:rsidRPr="004C12DD">
              <w:rPr>
                <w:rFonts w:eastAsia="Times New Roman"/>
              </w:rPr>
              <w:t>______________ tuman (shahar)</w:t>
            </w:r>
          </w:p>
        </w:tc>
      </w:tr>
      <w:tr w:rsidR="00000000" w:rsidRPr="004C12DD" w14:paraId="0982500E" w14:textId="77777777">
        <w:trPr>
          <w:divId w:val="885919480"/>
          <w:tblCellSpacing w:w="7" w:type="dxa"/>
        </w:trPr>
        <w:tc>
          <w:tcPr>
            <w:tcW w:w="0" w:type="auto"/>
            <w:tcBorders>
              <w:top w:val="nil"/>
              <w:left w:val="nil"/>
              <w:bottom w:val="nil"/>
              <w:right w:val="nil"/>
            </w:tcBorders>
            <w:vAlign w:val="center"/>
            <w:hideMark/>
          </w:tcPr>
          <w:p w14:paraId="13113BC2" w14:textId="77777777" w:rsidR="00000000" w:rsidRPr="004C12DD" w:rsidRDefault="00006AD9">
            <w:pPr>
              <w:rPr>
                <w:rFonts w:eastAsia="Times New Roman"/>
              </w:rPr>
            </w:pPr>
          </w:p>
        </w:tc>
        <w:tc>
          <w:tcPr>
            <w:tcW w:w="0" w:type="auto"/>
            <w:tcBorders>
              <w:top w:val="nil"/>
              <w:left w:val="nil"/>
              <w:bottom w:val="nil"/>
              <w:right w:val="nil"/>
            </w:tcBorders>
            <w:vAlign w:val="center"/>
            <w:hideMark/>
          </w:tcPr>
          <w:p w14:paraId="172E4032" w14:textId="77777777" w:rsidR="00000000" w:rsidRPr="004C12DD" w:rsidRDefault="00006AD9">
            <w:pPr>
              <w:rPr>
                <w:rFonts w:eastAsia="Times New Roman"/>
                <w:sz w:val="20"/>
                <w:szCs w:val="20"/>
              </w:rPr>
            </w:pPr>
          </w:p>
        </w:tc>
        <w:tc>
          <w:tcPr>
            <w:tcW w:w="0" w:type="auto"/>
            <w:gridSpan w:val="3"/>
            <w:tcBorders>
              <w:top w:val="nil"/>
              <w:left w:val="nil"/>
              <w:bottom w:val="nil"/>
              <w:right w:val="nil"/>
            </w:tcBorders>
            <w:vAlign w:val="center"/>
            <w:hideMark/>
          </w:tcPr>
          <w:p w14:paraId="646172E9" w14:textId="77777777" w:rsidR="00000000" w:rsidRPr="004C12DD" w:rsidRDefault="00006AD9">
            <w:pPr>
              <w:rPr>
                <w:rFonts w:eastAsia="Times New Roman"/>
              </w:rPr>
            </w:pPr>
            <w:r w:rsidRPr="004C12DD">
              <w:rPr>
                <w:rFonts w:eastAsia="Times New Roman"/>
              </w:rPr>
              <w:t>Yo‘q qilish soat ____daqiqada _____ boshlandi</w:t>
            </w:r>
          </w:p>
        </w:tc>
      </w:tr>
      <w:tr w:rsidR="00000000" w:rsidRPr="004C12DD" w14:paraId="0B490B3F" w14:textId="77777777">
        <w:trPr>
          <w:divId w:val="885919480"/>
          <w:tblCellSpacing w:w="7" w:type="dxa"/>
        </w:trPr>
        <w:tc>
          <w:tcPr>
            <w:tcW w:w="0" w:type="auto"/>
            <w:tcBorders>
              <w:top w:val="nil"/>
              <w:left w:val="nil"/>
              <w:bottom w:val="nil"/>
              <w:right w:val="nil"/>
            </w:tcBorders>
            <w:vAlign w:val="center"/>
            <w:hideMark/>
          </w:tcPr>
          <w:p w14:paraId="6745E2C7" w14:textId="77777777" w:rsidR="00000000" w:rsidRPr="004C12DD" w:rsidRDefault="00006AD9">
            <w:pPr>
              <w:rPr>
                <w:rFonts w:eastAsia="Times New Roman"/>
              </w:rPr>
            </w:pPr>
          </w:p>
        </w:tc>
        <w:tc>
          <w:tcPr>
            <w:tcW w:w="0" w:type="auto"/>
            <w:tcBorders>
              <w:top w:val="nil"/>
              <w:left w:val="nil"/>
              <w:bottom w:val="nil"/>
              <w:right w:val="nil"/>
            </w:tcBorders>
            <w:vAlign w:val="center"/>
            <w:hideMark/>
          </w:tcPr>
          <w:p w14:paraId="7F19E73F" w14:textId="77777777" w:rsidR="00000000" w:rsidRPr="004C12DD" w:rsidRDefault="00006AD9">
            <w:pPr>
              <w:rPr>
                <w:rFonts w:eastAsia="Times New Roman"/>
                <w:sz w:val="20"/>
                <w:szCs w:val="20"/>
              </w:rPr>
            </w:pPr>
          </w:p>
        </w:tc>
        <w:tc>
          <w:tcPr>
            <w:tcW w:w="0" w:type="auto"/>
            <w:gridSpan w:val="3"/>
            <w:tcBorders>
              <w:top w:val="nil"/>
              <w:left w:val="nil"/>
              <w:bottom w:val="nil"/>
              <w:right w:val="nil"/>
            </w:tcBorders>
            <w:vAlign w:val="center"/>
            <w:hideMark/>
          </w:tcPr>
          <w:p w14:paraId="1FC95EDD" w14:textId="77777777" w:rsidR="00000000" w:rsidRPr="004C12DD" w:rsidRDefault="00006AD9">
            <w:pPr>
              <w:rPr>
                <w:rFonts w:eastAsia="Times New Roman"/>
              </w:rPr>
            </w:pPr>
            <w:r w:rsidRPr="004C12DD">
              <w:rPr>
                <w:rFonts w:eastAsia="Times New Roman"/>
              </w:rPr>
              <w:t>Yo‘q qilish soat ____daqiqada _____ tugatildi</w:t>
            </w:r>
          </w:p>
        </w:tc>
      </w:tr>
      <w:tr w:rsidR="00000000" w:rsidRPr="004C12DD" w14:paraId="3A0A978D" w14:textId="77777777">
        <w:trPr>
          <w:divId w:val="885919480"/>
          <w:tblCellSpacing w:w="7" w:type="dxa"/>
        </w:trPr>
        <w:tc>
          <w:tcPr>
            <w:tcW w:w="0" w:type="auto"/>
            <w:gridSpan w:val="5"/>
            <w:tcBorders>
              <w:top w:val="nil"/>
              <w:left w:val="nil"/>
              <w:bottom w:val="nil"/>
              <w:right w:val="nil"/>
            </w:tcBorders>
            <w:vAlign w:val="center"/>
            <w:hideMark/>
          </w:tcPr>
          <w:p w14:paraId="0C4123E4" w14:textId="77777777" w:rsidR="00000000" w:rsidRPr="004C12DD" w:rsidRDefault="00006AD9">
            <w:pPr>
              <w:rPr>
                <w:rFonts w:eastAsia="Times New Roman"/>
              </w:rPr>
            </w:pPr>
            <w:r w:rsidRPr="004C12DD">
              <w:rPr>
                <w:rFonts w:eastAsia="Times New Roman"/>
              </w:rPr>
              <w:t>___________________________________________________________________</w:t>
            </w:r>
          </w:p>
        </w:tc>
      </w:tr>
      <w:tr w:rsidR="00000000" w:rsidRPr="004C12DD" w14:paraId="0FD0C5D7" w14:textId="77777777">
        <w:trPr>
          <w:divId w:val="885919480"/>
          <w:tblCellSpacing w:w="7" w:type="dxa"/>
        </w:trPr>
        <w:tc>
          <w:tcPr>
            <w:tcW w:w="0" w:type="auto"/>
            <w:gridSpan w:val="5"/>
            <w:tcBorders>
              <w:top w:val="nil"/>
              <w:left w:val="nil"/>
              <w:bottom w:val="nil"/>
              <w:right w:val="nil"/>
            </w:tcBorders>
            <w:vAlign w:val="center"/>
            <w:hideMark/>
          </w:tcPr>
          <w:p w14:paraId="4364DF21" w14:textId="77777777" w:rsidR="00000000" w:rsidRPr="004C12DD" w:rsidRDefault="00006AD9">
            <w:pPr>
              <w:jc w:val="center"/>
            </w:pPr>
            <w:r w:rsidRPr="004C12DD">
              <w:rPr>
                <w:vertAlign w:val="superscript"/>
              </w:rPr>
              <w:t>(mol-mulki yo‘q qilinayotgan yuridik (jismoniy) shaxsning nomi)</w:t>
            </w:r>
          </w:p>
        </w:tc>
      </w:tr>
      <w:tr w:rsidR="00000000" w:rsidRPr="004C12DD" w14:paraId="2CA3D273" w14:textId="77777777">
        <w:trPr>
          <w:divId w:val="885919480"/>
          <w:tblCellSpacing w:w="7" w:type="dxa"/>
        </w:trPr>
        <w:tc>
          <w:tcPr>
            <w:tcW w:w="0" w:type="auto"/>
            <w:gridSpan w:val="5"/>
            <w:tcBorders>
              <w:top w:val="nil"/>
              <w:left w:val="nil"/>
              <w:bottom w:val="nil"/>
              <w:right w:val="nil"/>
            </w:tcBorders>
            <w:vAlign w:val="center"/>
            <w:hideMark/>
          </w:tcPr>
          <w:p w14:paraId="57427C35" w14:textId="77777777" w:rsidR="00000000" w:rsidRPr="004C12DD" w:rsidRDefault="00006AD9">
            <w:r w:rsidRPr="004C12DD">
              <w:br/>
            </w:r>
            <w:r w:rsidRPr="004C12DD">
              <w:t xml:space="preserve">Biz, quyida imzo chekuvchilar, O‘zbekiston Respublikasi Vazirlar Mahkamasining 2009-yil 15-iyuldagi 200-son qarori bilan tasdiqlangan Davlat daromadiga o‘tkaziladigan mol-mulkni olib qo‘yish, sotish yoki yo‘q qilib tashlash to‘g‘risidagi </w:t>
            </w:r>
            <w:hyperlink r:id="rId46" w:anchor="-1498885" w:history="1">
              <w:r w:rsidRPr="004C12DD">
                <w:rPr>
                  <w:color w:val="008080"/>
                </w:rPr>
                <w:t>nizomga</w:t>
              </w:r>
            </w:hyperlink>
            <w:r w:rsidRPr="004C12DD">
              <w:t xml:space="preserve"> muvofiq hamda 200__ yil “___” __________dagi ___-son ijro hujjati asosida 200__ yil “___” __________dagi ___-son olib qo‘yish protokoliga muvofiq olib qo‘yilgan quyidagi mol-mulkni yo‘q qilib tashlashni amalg</w:t>
            </w:r>
            <w:r w:rsidRPr="004C12DD">
              <w:t>a oshirdik:</w:t>
            </w:r>
          </w:p>
        </w:tc>
      </w:tr>
      <w:tr w:rsidR="00000000" w:rsidRPr="004C12DD" w14:paraId="11AD686B" w14:textId="77777777">
        <w:trPr>
          <w:divId w:val="885919480"/>
          <w:tblCellSpacing w:w="7"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CD4D69" w14:textId="77777777" w:rsidR="00000000" w:rsidRPr="004C12DD" w:rsidRDefault="00006AD9">
            <w:pPr>
              <w:jc w:val="center"/>
            </w:pPr>
            <w:r w:rsidRPr="004C12DD">
              <w:rPr>
                <w:rStyle w:val="a6"/>
              </w:rPr>
              <w:t>T/r</w:t>
            </w:r>
          </w:p>
        </w:tc>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161F8180" w14:textId="77777777" w:rsidR="00000000" w:rsidRPr="004C12DD" w:rsidRDefault="00006AD9">
            <w:pPr>
              <w:jc w:val="center"/>
            </w:pPr>
            <w:r w:rsidRPr="004C12DD">
              <w:rPr>
                <w:rStyle w:val="a6"/>
              </w:rPr>
              <w:t>Nomi</w:t>
            </w:r>
          </w:p>
        </w:tc>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51B7C27F" w14:textId="77777777" w:rsidR="00000000" w:rsidRPr="004C12DD" w:rsidRDefault="00006AD9">
            <w:pPr>
              <w:jc w:val="center"/>
            </w:pPr>
            <w:r w:rsidRPr="004C12DD">
              <w:rPr>
                <w:rStyle w:val="a6"/>
              </w:rPr>
              <w:t>Miqdori</w:t>
            </w:r>
          </w:p>
        </w:tc>
      </w:tr>
      <w:tr w:rsidR="00000000" w:rsidRPr="004C12DD" w14:paraId="0769A30E" w14:textId="77777777">
        <w:trPr>
          <w:divId w:val="885919480"/>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8B8206" w14:textId="77777777" w:rsidR="00000000" w:rsidRPr="004C12DD" w:rsidRDefault="00006AD9">
            <w:pPr>
              <w:jc w:val="cente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7080004" w14:textId="77777777" w:rsidR="00000000" w:rsidRPr="004C12DD" w:rsidRDefault="00006AD9">
            <w:pPr>
              <w:rPr>
                <w:rFonts w:eastAsia="Times New Roman"/>
                <w:sz w:val="20"/>
                <w:szCs w:val="20"/>
              </w:rP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8F55924" w14:textId="77777777" w:rsidR="00000000" w:rsidRPr="004C12DD" w:rsidRDefault="00006AD9">
            <w:pPr>
              <w:rPr>
                <w:rFonts w:eastAsia="Times New Roman"/>
                <w:sz w:val="20"/>
                <w:szCs w:val="20"/>
              </w:rPr>
            </w:pPr>
          </w:p>
        </w:tc>
      </w:tr>
      <w:tr w:rsidR="00000000" w:rsidRPr="004C12DD" w14:paraId="5DD66EF6" w14:textId="77777777">
        <w:trPr>
          <w:divId w:val="885919480"/>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A115EA" w14:textId="77777777" w:rsidR="00000000" w:rsidRPr="004C12DD" w:rsidRDefault="00006AD9">
            <w:pPr>
              <w:rPr>
                <w:rFonts w:eastAsia="Times New Roman"/>
                <w:sz w:val="20"/>
                <w:szCs w:val="20"/>
              </w:rP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0D2BD4D" w14:textId="77777777" w:rsidR="00000000" w:rsidRPr="004C12DD" w:rsidRDefault="00006AD9">
            <w:pPr>
              <w:rPr>
                <w:rFonts w:eastAsia="Times New Roman"/>
                <w:sz w:val="20"/>
                <w:szCs w:val="20"/>
              </w:rP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FB50038" w14:textId="77777777" w:rsidR="00000000" w:rsidRPr="004C12DD" w:rsidRDefault="00006AD9">
            <w:pPr>
              <w:rPr>
                <w:rFonts w:eastAsia="Times New Roman"/>
                <w:sz w:val="20"/>
                <w:szCs w:val="20"/>
              </w:rPr>
            </w:pPr>
          </w:p>
        </w:tc>
      </w:tr>
      <w:tr w:rsidR="00000000" w:rsidRPr="004C12DD" w14:paraId="163E49C5" w14:textId="77777777">
        <w:trPr>
          <w:divId w:val="885919480"/>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6BAEB5" w14:textId="77777777" w:rsidR="00000000" w:rsidRPr="004C12DD" w:rsidRDefault="00006AD9">
            <w:pPr>
              <w:rPr>
                <w:rFonts w:eastAsia="Times New Roman"/>
                <w:sz w:val="20"/>
                <w:szCs w:val="20"/>
              </w:rP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C1A1956" w14:textId="77777777" w:rsidR="00000000" w:rsidRPr="004C12DD" w:rsidRDefault="00006AD9">
            <w:pPr>
              <w:rPr>
                <w:rFonts w:eastAsia="Times New Roman"/>
                <w:sz w:val="20"/>
                <w:szCs w:val="20"/>
              </w:rP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04AF24D" w14:textId="77777777" w:rsidR="00000000" w:rsidRPr="004C12DD" w:rsidRDefault="00006AD9">
            <w:pPr>
              <w:rPr>
                <w:rFonts w:eastAsia="Times New Roman"/>
                <w:sz w:val="20"/>
                <w:szCs w:val="20"/>
              </w:rPr>
            </w:pPr>
          </w:p>
        </w:tc>
      </w:tr>
      <w:tr w:rsidR="00000000" w:rsidRPr="004C12DD" w14:paraId="1695F775" w14:textId="77777777">
        <w:trPr>
          <w:divId w:val="885919480"/>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A0BD37" w14:textId="77777777" w:rsidR="00000000" w:rsidRPr="004C12DD" w:rsidRDefault="00006AD9">
            <w:pPr>
              <w:rPr>
                <w:rFonts w:eastAsia="Times New Roman"/>
                <w:sz w:val="20"/>
                <w:szCs w:val="20"/>
              </w:rP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787DF18" w14:textId="77777777" w:rsidR="00000000" w:rsidRPr="004C12DD" w:rsidRDefault="00006AD9">
            <w:pPr>
              <w:rPr>
                <w:rFonts w:eastAsia="Times New Roman"/>
                <w:sz w:val="20"/>
                <w:szCs w:val="20"/>
              </w:rP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28655CA" w14:textId="77777777" w:rsidR="00000000" w:rsidRPr="004C12DD" w:rsidRDefault="00006AD9">
            <w:pPr>
              <w:rPr>
                <w:rFonts w:eastAsia="Times New Roman"/>
                <w:sz w:val="20"/>
                <w:szCs w:val="20"/>
              </w:rPr>
            </w:pPr>
          </w:p>
        </w:tc>
      </w:tr>
      <w:tr w:rsidR="00000000" w:rsidRPr="004C12DD" w14:paraId="311D696C" w14:textId="77777777">
        <w:trPr>
          <w:divId w:val="885919480"/>
          <w:tblCellSpacing w:w="7" w:type="dxa"/>
        </w:trPr>
        <w:tc>
          <w:tcPr>
            <w:tcW w:w="0" w:type="auto"/>
            <w:gridSpan w:val="5"/>
            <w:tcBorders>
              <w:top w:val="nil"/>
              <w:left w:val="nil"/>
              <w:bottom w:val="nil"/>
              <w:right w:val="nil"/>
            </w:tcBorders>
            <w:vAlign w:val="center"/>
            <w:hideMark/>
          </w:tcPr>
          <w:p w14:paraId="12430B83" w14:textId="77777777" w:rsidR="00000000" w:rsidRPr="004C12DD" w:rsidRDefault="00006AD9">
            <w:pPr>
              <w:rPr>
                <w:rFonts w:eastAsia="Times New Roman"/>
              </w:rPr>
            </w:pPr>
            <w:r w:rsidRPr="004C12DD">
              <w:rPr>
                <w:rFonts w:eastAsia="Times New Roman"/>
              </w:rPr>
              <w:br/>
              <w:t>Yo‘q qilib tashlash usuli ___________________________________________________________________</w:t>
            </w:r>
          </w:p>
        </w:tc>
      </w:tr>
      <w:tr w:rsidR="00000000" w:rsidRPr="004C12DD" w14:paraId="5EFEFE0F" w14:textId="77777777">
        <w:trPr>
          <w:divId w:val="885919480"/>
          <w:tblCellSpacing w:w="7" w:type="dxa"/>
        </w:trPr>
        <w:tc>
          <w:tcPr>
            <w:tcW w:w="0" w:type="auto"/>
            <w:gridSpan w:val="5"/>
            <w:tcBorders>
              <w:top w:val="nil"/>
              <w:left w:val="nil"/>
              <w:bottom w:val="nil"/>
              <w:right w:val="nil"/>
            </w:tcBorders>
            <w:vAlign w:val="center"/>
            <w:hideMark/>
          </w:tcPr>
          <w:p w14:paraId="50621CFD" w14:textId="77777777" w:rsidR="00000000" w:rsidRPr="004C12DD" w:rsidRDefault="00006AD9">
            <w:pPr>
              <w:rPr>
                <w:rFonts w:eastAsia="Times New Roman"/>
              </w:rPr>
            </w:pPr>
            <w:r w:rsidRPr="004C12DD">
              <w:rPr>
                <w:rFonts w:eastAsia="Times New Roman"/>
              </w:rPr>
              <w:t>Yo‘q qilib tashlangan joy ___________________________________________________________________</w:t>
            </w:r>
          </w:p>
        </w:tc>
      </w:tr>
      <w:tr w:rsidR="00000000" w:rsidRPr="004C12DD" w14:paraId="0AECF9EE" w14:textId="77777777">
        <w:trPr>
          <w:divId w:val="885919480"/>
          <w:tblCellSpacing w:w="7" w:type="dxa"/>
        </w:trPr>
        <w:tc>
          <w:tcPr>
            <w:tcW w:w="0" w:type="auto"/>
            <w:gridSpan w:val="3"/>
            <w:tcBorders>
              <w:top w:val="nil"/>
              <w:left w:val="nil"/>
              <w:bottom w:val="nil"/>
              <w:right w:val="nil"/>
            </w:tcBorders>
            <w:vAlign w:val="center"/>
            <w:hideMark/>
          </w:tcPr>
          <w:p w14:paraId="776571B8" w14:textId="77777777" w:rsidR="00000000" w:rsidRPr="004C12DD" w:rsidRDefault="00006AD9">
            <w:pPr>
              <w:rPr>
                <w:rFonts w:eastAsia="Times New Roman"/>
              </w:rPr>
            </w:pPr>
            <w:r w:rsidRPr="004C12DD">
              <w:rPr>
                <w:rFonts w:eastAsia="Times New Roman"/>
              </w:rPr>
              <w:t>1. Davlat ijrochisi</w:t>
            </w:r>
          </w:p>
        </w:tc>
        <w:tc>
          <w:tcPr>
            <w:tcW w:w="0" w:type="auto"/>
            <w:tcBorders>
              <w:top w:val="nil"/>
              <w:left w:val="nil"/>
              <w:bottom w:val="nil"/>
              <w:right w:val="nil"/>
            </w:tcBorders>
            <w:vAlign w:val="center"/>
            <w:hideMark/>
          </w:tcPr>
          <w:p w14:paraId="09C88BBE" w14:textId="77777777" w:rsidR="00000000" w:rsidRPr="004C12DD" w:rsidRDefault="00006AD9">
            <w:pPr>
              <w:rPr>
                <w:rFonts w:eastAsia="Times New Roman"/>
              </w:rPr>
            </w:pPr>
            <w:r w:rsidRPr="004C12DD">
              <w:rPr>
                <w:rFonts w:eastAsia="Times New Roman"/>
              </w:rPr>
              <w:t>____________</w:t>
            </w:r>
          </w:p>
        </w:tc>
        <w:tc>
          <w:tcPr>
            <w:tcW w:w="0" w:type="auto"/>
            <w:tcBorders>
              <w:top w:val="nil"/>
              <w:left w:val="nil"/>
              <w:bottom w:val="nil"/>
              <w:right w:val="nil"/>
            </w:tcBorders>
            <w:vAlign w:val="center"/>
            <w:hideMark/>
          </w:tcPr>
          <w:p w14:paraId="6DA5C113" w14:textId="77777777" w:rsidR="00000000" w:rsidRPr="004C12DD" w:rsidRDefault="00006AD9">
            <w:pPr>
              <w:rPr>
                <w:rFonts w:eastAsia="Times New Roman"/>
              </w:rPr>
            </w:pPr>
            <w:r w:rsidRPr="004C12DD">
              <w:rPr>
                <w:rFonts w:eastAsia="Times New Roman"/>
              </w:rPr>
              <w:t>____________</w:t>
            </w:r>
          </w:p>
        </w:tc>
      </w:tr>
      <w:tr w:rsidR="00000000" w:rsidRPr="004C12DD" w14:paraId="1451A00B" w14:textId="77777777">
        <w:trPr>
          <w:divId w:val="885919480"/>
          <w:tblCellSpacing w:w="7" w:type="dxa"/>
        </w:trPr>
        <w:tc>
          <w:tcPr>
            <w:tcW w:w="0" w:type="auto"/>
            <w:gridSpan w:val="3"/>
            <w:tcBorders>
              <w:top w:val="nil"/>
              <w:left w:val="nil"/>
              <w:bottom w:val="nil"/>
              <w:right w:val="nil"/>
            </w:tcBorders>
            <w:vAlign w:val="center"/>
            <w:hideMark/>
          </w:tcPr>
          <w:p w14:paraId="403CD509" w14:textId="77777777" w:rsidR="00000000" w:rsidRPr="004C12DD" w:rsidRDefault="00006AD9">
            <w:pPr>
              <w:rPr>
                <w:rFonts w:eastAsia="Times New Roman"/>
              </w:rPr>
            </w:pPr>
            <w:r w:rsidRPr="004C12DD">
              <w:rPr>
                <w:rFonts w:eastAsia="Times New Roman"/>
              </w:rPr>
              <w:t>2. Mol-mulkni olib qo‘yishni amalga oshirgan vakolatli organning mansabdor shaxsi</w:t>
            </w:r>
          </w:p>
        </w:tc>
        <w:tc>
          <w:tcPr>
            <w:tcW w:w="0" w:type="auto"/>
            <w:tcBorders>
              <w:top w:val="nil"/>
              <w:left w:val="nil"/>
              <w:bottom w:val="nil"/>
              <w:right w:val="nil"/>
            </w:tcBorders>
            <w:vAlign w:val="center"/>
            <w:hideMark/>
          </w:tcPr>
          <w:p w14:paraId="78C58F3C" w14:textId="77777777" w:rsidR="00000000" w:rsidRPr="004C12DD" w:rsidRDefault="00006AD9">
            <w:pPr>
              <w:rPr>
                <w:rFonts w:eastAsia="Times New Roman"/>
              </w:rPr>
            </w:pPr>
            <w:r w:rsidRPr="004C12DD">
              <w:rPr>
                <w:rFonts w:eastAsia="Times New Roman"/>
              </w:rPr>
              <w:br/>
              <w:t>____________</w:t>
            </w:r>
          </w:p>
        </w:tc>
        <w:tc>
          <w:tcPr>
            <w:tcW w:w="0" w:type="auto"/>
            <w:tcBorders>
              <w:top w:val="nil"/>
              <w:left w:val="nil"/>
              <w:bottom w:val="nil"/>
              <w:right w:val="nil"/>
            </w:tcBorders>
            <w:vAlign w:val="center"/>
            <w:hideMark/>
          </w:tcPr>
          <w:p w14:paraId="4E14F040" w14:textId="77777777" w:rsidR="00000000" w:rsidRPr="004C12DD" w:rsidRDefault="00006AD9">
            <w:pPr>
              <w:rPr>
                <w:rFonts w:eastAsia="Times New Roman"/>
              </w:rPr>
            </w:pPr>
            <w:r w:rsidRPr="004C12DD">
              <w:rPr>
                <w:rFonts w:eastAsia="Times New Roman"/>
              </w:rPr>
              <w:br/>
              <w:t>____________</w:t>
            </w:r>
          </w:p>
        </w:tc>
      </w:tr>
      <w:tr w:rsidR="00000000" w:rsidRPr="004C12DD" w14:paraId="085D4C50" w14:textId="77777777">
        <w:trPr>
          <w:divId w:val="885919480"/>
          <w:tblCellSpacing w:w="7" w:type="dxa"/>
        </w:trPr>
        <w:tc>
          <w:tcPr>
            <w:tcW w:w="0" w:type="auto"/>
            <w:gridSpan w:val="3"/>
            <w:tcBorders>
              <w:top w:val="nil"/>
              <w:left w:val="nil"/>
              <w:bottom w:val="nil"/>
              <w:right w:val="nil"/>
            </w:tcBorders>
            <w:vAlign w:val="center"/>
            <w:hideMark/>
          </w:tcPr>
          <w:p w14:paraId="1A7582D7" w14:textId="77777777" w:rsidR="00000000" w:rsidRPr="004C12DD" w:rsidRDefault="00006AD9">
            <w:pPr>
              <w:rPr>
                <w:rFonts w:eastAsia="Times New Roman"/>
              </w:rPr>
            </w:pPr>
            <w:r w:rsidRPr="004C12DD">
              <w:rPr>
                <w:rFonts w:eastAsia="Times New Roman"/>
              </w:rPr>
              <w:t>3. Sanitariya-epidemiologik osoyishtalik va jamoat salomatligi qo‘mitasi vakili</w:t>
            </w:r>
          </w:p>
        </w:tc>
        <w:tc>
          <w:tcPr>
            <w:tcW w:w="0" w:type="auto"/>
            <w:tcBorders>
              <w:top w:val="nil"/>
              <w:left w:val="nil"/>
              <w:bottom w:val="nil"/>
              <w:right w:val="nil"/>
            </w:tcBorders>
            <w:vAlign w:val="center"/>
            <w:hideMark/>
          </w:tcPr>
          <w:p w14:paraId="29293877" w14:textId="77777777" w:rsidR="00000000" w:rsidRPr="004C12DD" w:rsidRDefault="00006AD9">
            <w:pPr>
              <w:rPr>
                <w:rFonts w:eastAsia="Times New Roman"/>
              </w:rPr>
            </w:pPr>
            <w:r w:rsidRPr="004C12DD">
              <w:rPr>
                <w:rFonts w:eastAsia="Times New Roman"/>
              </w:rPr>
              <w:br/>
              <w:t>____________</w:t>
            </w:r>
          </w:p>
        </w:tc>
        <w:tc>
          <w:tcPr>
            <w:tcW w:w="0" w:type="auto"/>
            <w:tcBorders>
              <w:top w:val="nil"/>
              <w:left w:val="nil"/>
              <w:bottom w:val="nil"/>
              <w:right w:val="nil"/>
            </w:tcBorders>
            <w:vAlign w:val="center"/>
            <w:hideMark/>
          </w:tcPr>
          <w:p w14:paraId="2D67F636" w14:textId="77777777" w:rsidR="00000000" w:rsidRPr="004C12DD" w:rsidRDefault="00006AD9">
            <w:pPr>
              <w:rPr>
                <w:rFonts w:eastAsia="Times New Roman"/>
              </w:rPr>
            </w:pPr>
            <w:r w:rsidRPr="004C12DD">
              <w:rPr>
                <w:rFonts w:eastAsia="Times New Roman"/>
              </w:rPr>
              <w:br/>
              <w:t>____________</w:t>
            </w:r>
          </w:p>
        </w:tc>
      </w:tr>
      <w:tr w:rsidR="00000000" w:rsidRPr="004C12DD" w14:paraId="0A39CA98" w14:textId="77777777">
        <w:trPr>
          <w:divId w:val="885919480"/>
          <w:tblCellSpacing w:w="7" w:type="dxa"/>
        </w:trPr>
        <w:tc>
          <w:tcPr>
            <w:tcW w:w="0" w:type="auto"/>
            <w:gridSpan w:val="3"/>
            <w:tcBorders>
              <w:top w:val="nil"/>
              <w:left w:val="nil"/>
              <w:bottom w:val="nil"/>
              <w:right w:val="nil"/>
            </w:tcBorders>
            <w:vAlign w:val="center"/>
            <w:hideMark/>
          </w:tcPr>
          <w:p w14:paraId="7E45529B" w14:textId="77777777" w:rsidR="00000000" w:rsidRPr="004C12DD" w:rsidRDefault="00006AD9">
            <w:pPr>
              <w:rPr>
                <w:rFonts w:eastAsia="Times New Roman"/>
              </w:rPr>
            </w:pPr>
            <w:r w:rsidRPr="004C12DD">
              <w:rPr>
                <w:rFonts w:eastAsia="Times New Roman"/>
              </w:rPr>
              <w:t>4. O‘zbekiston Respublikasi Ekol</w:t>
            </w:r>
            <w:r w:rsidRPr="004C12DD">
              <w:rPr>
                <w:rFonts w:eastAsia="Times New Roman"/>
              </w:rPr>
              <w:t>ogiya, atrof-muhitni muhofaza qilish va iqlim o‘zgarishi vazirligi vakili</w:t>
            </w:r>
          </w:p>
        </w:tc>
        <w:tc>
          <w:tcPr>
            <w:tcW w:w="0" w:type="auto"/>
            <w:tcBorders>
              <w:top w:val="nil"/>
              <w:left w:val="nil"/>
              <w:bottom w:val="nil"/>
              <w:right w:val="nil"/>
            </w:tcBorders>
            <w:vAlign w:val="center"/>
            <w:hideMark/>
          </w:tcPr>
          <w:p w14:paraId="447EF154" w14:textId="77777777" w:rsidR="00000000" w:rsidRPr="004C12DD" w:rsidRDefault="00006AD9">
            <w:pPr>
              <w:rPr>
                <w:rFonts w:eastAsia="Times New Roman"/>
              </w:rPr>
            </w:pPr>
            <w:r w:rsidRPr="004C12DD">
              <w:rPr>
                <w:rFonts w:eastAsia="Times New Roman"/>
              </w:rPr>
              <w:br/>
              <w:t>____________</w:t>
            </w:r>
          </w:p>
        </w:tc>
        <w:tc>
          <w:tcPr>
            <w:tcW w:w="0" w:type="auto"/>
            <w:tcBorders>
              <w:top w:val="nil"/>
              <w:left w:val="nil"/>
              <w:bottom w:val="nil"/>
              <w:right w:val="nil"/>
            </w:tcBorders>
            <w:vAlign w:val="center"/>
            <w:hideMark/>
          </w:tcPr>
          <w:p w14:paraId="54FD0871" w14:textId="77777777" w:rsidR="00000000" w:rsidRPr="004C12DD" w:rsidRDefault="00006AD9">
            <w:pPr>
              <w:rPr>
                <w:rFonts w:eastAsia="Times New Roman"/>
              </w:rPr>
            </w:pPr>
            <w:r w:rsidRPr="004C12DD">
              <w:rPr>
                <w:rFonts w:eastAsia="Times New Roman"/>
              </w:rPr>
              <w:br/>
              <w:t>____________</w:t>
            </w:r>
          </w:p>
        </w:tc>
      </w:tr>
      <w:tr w:rsidR="00000000" w:rsidRPr="004C12DD" w14:paraId="7F9A0467" w14:textId="77777777">
        <w:trPr>
          <w:divId w:val="885919480"/>
          <w:tblCellSpacing w:w="7" w:type="dxa"/>
        </w:trPr>
        <w:tc>
          <w:tcPr>
            <w:tcW w:w="0" w:type="auto"/>
            <w:gridSpan w:val="3"/>
            <w:tcBorders>
              <w:top w:val="nil"/>
              <w:left w:val="nil"/>
              <w:bottom w:val="nil"/>
              <w:right w:val="nil"/>
            </w:tcBorders>
            <w:vAlign w:val="center"/>
            <w:hideMark/>
          </w:tcPr>
          <w:p w14:paraId="661DE024" w14:textId="77777777" w:rsidR="00000000" w:rsidRPr="004C12DD" w:rsidRDefault="00006AD9">
            <w:pPr>
              <w:rPr>
                <w:rFonts w:eastAsia="Times New Roman"/>
              </w:rPr>
            </w:pPr>
            <w:r w:rsidRPr="004C12DD">
              <w:rPr>
                <w:rFonts w:eastAsia="Times New Roman"/>
              </w:rPr>
              <w:t>5. Saqlash uchun javobgar shaxs (tashkilot vakili)</w:t>
            </w:r>
          </w:p>
        </w:tc>
        <w:tc>
          <w:tcPr>
            <w:tcW w:w="0" w:type="auto"/>
            <w:tcBorders>
              <w:top w:val="nil"/>
              <w:left w:val="nil"/>
              <w:bottom w:val="nil"/>
              <w:right w:val="nil"/>
            </w:tcBorders>
            <w:vAlign w:val="center"/>
            <w:hideMark/>
          </w:tcPr>
          <w:p w14:paraId="232CA464" w14:textId="77777777" w:rsidR="00000000" w:rsidRPr="004C12DD" w:rsidRDefault="00006AD9">
            <w:pPr>
              <w:rPr>
                <w:rFonts w:eastAsia="Times New Roman"/>
              </w:rPr>
            </w:pPr>
            <w:r w:rsidRPr="004C12DD">
              <w:rPr>
                <w:rFonts w:eastAsia="Times New Roman"/>
              </w:rPr>
              <w:br/>
              <w:t>____________</w:t>
            </w:r>
          </w:p>
        </w:tc>
        <w:tc>
          <w:tcPr>
            <w:tcW w:w="0" w:type="auto"/>
            <w:tcBorders>
              <w:top w:val="nil"/>
              <w:left w:val="nil"/>
              <w:bottom w:val="nil"/>
              <w:right w:val="nil"/>
            </w:tcBorders>
            <w:vAlign w:val="center"/>
            <w:hideMark/>
          </w:tcPr>
          <w:p w14:paraId="02AB459B" w14:textId="77777777" w:rsidR="00000000" w:rsidRPr="004C12DD" w:rsidRDefault="00006AD9">
            <w:pPr>
              <w:rPr>
                <w:rFonts w:eastAsia="Times New Roman"/>
              </w:rPr>
            </w:pPr>
            <w:r w:rsidRPr="004C12DD">
              <w:rPr>
                <w:rFonts w:eastAsia="Times New Roman"/>
              </w:rPr>
              <w:br/>
              <w:t>____________</w:t>
            </w:r>
          </w:p>
        </w:tc>
      </w:tr>
      <w:tr w:rsidR="00000000" w:rsidRPr="004C12DD" w14:paraId="07C044E8" w14:textId="77777777">
        <w:trPr>
          <w:divId w:val="885919480"/>
          <w:tblCellSpacing w:w="7" w:type="dxa"/>
        </w:trPr>
        <w:tc>
          <w:tcPr>
            <w:tcW w:w="0" w:type="auto"/>
            <w:gridSpan w:val="3"/>
            <w:tcBorders>
              <w:top w:val="nil"/>
              <w:left w:val="nil"/>
              <w:bottom w:val="nil"/>
              <w:right w:val="nil"/>
            </w:tcBorders>
            <w:vAlign w:val="center"/>
            <w:hideMark/>
          </w:tcPr>
          <w:p w14:paraId="52A7CCFE" w14:textId="77777777" w:rsidR="00000000" w:rsidRPr="004C12DD" w:rsidRDefault="00006AD9">
            <w:pPr>
              <w:rPr>
                <w:rFonts w:eastAsia="Times New Roman"/>
              </w:rPr>
            </w:pPr>
            <w:r w:rsidRPr="004C12DD">
              <w:rPr>
                <w:rFonts w:eastAsia="Times New Roman"/>
              </w:rPr>
              <w:t>6. Xolis guvohlar:</w:t>
            </w:r>
          </w:p>
        </w:tc>
        <w:tc>
          <w:tcPr>
            <w:tcW w:w="0" w:type="auto"/>
            <w:tcBorders>
              <w:top w:val="nil"/>
              <w:left w:val="nil"/>
              <w:bottom w:val="nil"/>
              <w:right w:val="nil"/>
            </w:tcBorders>
            <w:vAlign w:val="center"/>
            <w:hideMark/>
          </w:tcPr>
          <w:p w14:paraId="0A701A7F" w14:textId="77777777" w:rsidR="00000000" w:rsidRPr="004C12DD" w:rsidRDefault="00006AD9">
            <w:pPr>
              <w:rPr>
                <w:rFonts w:eastAsia="Times New Roman"/>
              </w:rPr>
            </w:pPr>
            <w:r w:rsidRPr="004C12DD">
              <w:rPr>
                <w:rFonts w:eastAsia="Times New Roman"/>
              </w:rPr>
              <w:t>____________</w:t>
            </w:r>
          </w:p>
        </w:tc>
        <w:tc>
          <w:tcPr>
            <w:tcW w:w="0" w:type="auto"/>
            <w:tcBorders>
              <w:top w:val="nil"/>
              <w:left w:val="nil"/>
              <w:bottom w:val="nil"/>
              <w:right w:val="nil"/>
            </w:tcBorders>
            <w:vAlign w:val="center"/>
            <w:hideMark/>
          </w:tcPr>
          <w:p w14:paraId="09B53509" w14:textId="77777777" w:rsidR="00000000" w:rsidRPr="004C12DD" w:rsidRDefault="00006AD9">
            <w:pPr>
              <w:rPr>
                <w:rFonts w:eastAsia="Times New Roman"/>
              </w:rPr>
            </w:pPr>
            <w:r w:rsidRPr="004C12DD">
              <w:rPr>
                <w:rFonts w:eastAsia="Times New Roman"/>
              </w:rPr>
              <w:t>____________</w:t>
            </w:r>
          </w:p>
        </w:tc>
      </w:tr>
    </w:tbl>
    <w:p w14:paraId="76203951" w14:textId="77777777" w:rsidR="00000000" w:rsidRPr="004C12DD" w:rsidRDefault="00006AD9">
      <w:pPr>
        <w:shd w:val="clear" w:color="auto" w:fill="FFFFFF"/>
        <w:jc w:val="center"/>
        <w:divId w:val="573442403"/>
        <w:rPr>
          <w:rFonts w:eastAsia="Times New Roman"/>
          <w:color w:val="000080"/>
          <w:sz w:val="22"/>
          <w:szCs w:val="22"/>
        </w:rPr>
      </w:pPr>
      <w:r w:rsidRPr="004C12DD">
        <w:rPr>
          <w:rFonts w:eastAsia="Times New Roman"/>
          <w:color w:val="000080"/>
          <w:sz w:val="22"/>
          <w:szCs w:val="22"/>
        </w:rPr>
        <w:t xml:space="preserve">Davlat daromadiga o‘tkaziladigan mol-mulkni olib qo‘yish, sotish yoki yo‘q qilib tashlash tartibi to‘g‘risidagi </w:t>
      </w:r>
      <w:hyperlink r:id="rId47" w:anchor="-1498885" w:history="1">
        <w:r w:rsidRPr="004C12DD">
          <w:rPr>
            <w:rFonts w:eastAsia="Times New Roman"/>
            <w:color w:val="008080"/>
            <w:sz w:val="22"/>
            <w:szCs w:val="22"/>
          </w:rPr>
          <w:t>nizomga</w:t>
        </w:r>
      </w:hyperlink>
      <w:r w:rsidRPr="004C12DD">
        <w:rPr>
          <w:rFonts w:eastAsia="Times New Roman"/>
          <w:color w:val="000080"/>
          <w:sz w:val="22"/>
          <w:szCs w:val="22"/>
        </w:rPr>
        <w:t xml:space="preserve"> </w:t>
      </w:r>
      <w:r w:rsidRPr="004C12DD">
        <w:rPr>
          <w:rFonts w:eastAsia="Times New Roman"/>
          <w:color w:val="000080"/>
          <w:sz w:val="22"/>
          <w:szCs w:val="22"/>
        </w:rPr>
        <w:br/>
        <w:t xml:space="preserve">4-ILOVA </w:t>
      </w:r>
    </w:p>
    <w:p w14:paraId="4D43CBBD" w14:textId="77777777" w:rsidR="00000000" w:rsidRPr="004C12DD" w:rsidRDefault="00006AD9">
      <w:pPr>
        <w:shd w:val="clear" w:color="auto" w:fill="FFFFFF"/>
        <w:jc w:val="center"/>
        <w:divId w:val="327364688"/>
        <w:rPr>
          <w:rFonts w:eastAsia="Times New Roman"/>
          <w:b/>
          <w:bCs/>
          <w:color w:val="000080"/>
        </w:rPr>
      </w:pPr>
      <w:r w:rsidRPr="004C12DD">
        <w:rPr>
          <w:rFonts w:eastAsia="Times New Roman"/>
          <w:b/>
          <w:bCs/>
          <w:color w:val="000080"/>
        </w:rPr>
        <w:t>Yo‘q qilib tashlanadigan mol-mulkni hisobga olish</w:t>
      </w:r>
    </w:p>
    <w:p w14:paraId="3CEC007B" w14:textId="77777777" w:rsidR="00000000" w:rsidRPr="004C12DD" w:rsidRDefault="00006AD9">
      <w:pPr>
        <w:shd w:val="clear" w:color="auto" w:fill="FFFFFF"/>
        <w:jc w:val="center"/>
        <w:divId w:val="885919480"/>
        <w:rPr>
          <w:rFonts w:eastAsia="Times New Roman"/>
          <w:caps/>
          <w:color w:val="000080"/>
        </w:rPr>
      </w:pPr>
      <w:r w:rsidRPr="004C12DD">
        <w:rPr>
          <w:rStyle w:val="a6"/>
          <w:rFonts w:eastAsia="Times New Roman"/>
          <w:caps/>
          <w:color w:val="000080"/>
        </w:rPr>
        <w:lastRenderedPageBreak/>
        <w:t>DAFTARI</w:t>
      </w:r>
    </w:p>
    <w:tbl>
      <w:tblPr>
        <w:tblW w:w="5000" w:type="pct"/>
        <w:tblCellSpacing w:w="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
        <w:gridCol w:w="1189"/>
        <w:gridCol w:w="1166"/>
        <w:gridCol w:w="711"/>
        <w:gridCol w:w="700"/>
        <w:gridCol w:w="811"/>
        <w:gridCol w:w="889"/>
        <w:gridCol w:w="900"/>
        <w:gridCol w:w="1166"/>
        <w:gridCol w:w="689"/>
        <w:gridCol w:w="806"/>
        <w:gridCol w:w="733"/>
        <w:gridCol w:w="700"/>
        <w:gridCol w:w="1233"/>
        <w:gridCol w:w="696"/>
      </w:tblGrid>
      <w:tr w:rsidR="00000000" w:rsidRPr="004C12DD" w14:paraId="09FD971E" w14:textId="77777777">
        <w:trPr>
          <w:divId w:val="885919480"/>
          <w:tblCellSpacing w:w="7"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4DB3AF6" w14:textId="77777777" w:rsidR="00000000" w:rsidRPr="004C12DD" w:rsidRDefault="00006AD9">
            <w:pPr>
              <w:jc w:val="center"/>
              <w:rPr>
                <w:rFonts w:eastAsia="Times New Roman"/>
              </w:rPr>
            </w:pPr>
            <w:r w:rsidRPr="004C12DD">
              <w:rPr>
                <w:rFonts w:eastAsia="Times New Roman"/>
                <w:sz w:val="20"/>
                <w:szCs w:val="20"/>
              </w:rPr>
              <w:t>T/r</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2971C5C3" w14:textId="77777777" w:rsidR="00000000" w:rsidRPr="004C12DD" w:rsidRDefault="00006AD9">
            <w:pPr>
              <w:jc w:val="center"/>
              <w:rPr>
                <w:rFonts w:eastAsia="Times New Roman"/>
              </w:rPr>
            </w:pPr>
            <w:r w:rsidRPr="004C12DD">
              <w:rPr>
                <w:rFonts w:eastAsia="Times New Roman"/>
                <w:sz w:val="20"/>
                <w:szCs w:val="20"/>
              </w:rPr>
              <w:t>Ijro i</w:t>
            </w:r>
            <w:r w:rsidRPr="004C12DD">
              <w:rPr>
                <w:rFonts w:eastAsia="Times New Roman"/>
                <w:sz w:val="20"/>
                <w:szCs w:val="20"/>
              </w:rPr>
              <w:t>shi №, davlat ijrochisisining F.I.O.</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CBC8DE1" w14:textId="77777777" w:rsidR="00000000" w:rsidRPr="004C12DD" w:rsidRDefault="00006AD9">
            <w:pPr>
              <w:jc w:val="center"/>
              <w:rPr>
                <w:rFonts w:eastAsia="Times New Roman"/>
              </w:rPr>
            </w:pPr>
            <w:r w:rsidRPr="004C12DD">
              <w:rPr>
                <w:rFonts w:eastAsia="Times New Roman"/>
                <w:sz w:val="20"/>
                <w:szCs w:val="20"/>
              </w:rPr>
              <w:t>Ijro hujjatining №, sanasi, ijro dalolatnomasi tuzilgan sana</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89BA184" w14:textId="77777777" w:rsidR="00000000" w:rsidRPr="004C12DD" w:rsidRDefault="00006AD9">
            <w:pPr>
              <w:jc w:val="center"/>
              <w:rPr>
                <w:rFonts w:eastAsia="Times New Roman"/>
              </w:rPr>
            </w:pPr>
            <w:r w:rsidRPr="004C12DD">
              <w:rPr>
                <w:rFonts w:eastAsia="Times New Roman"/>
                <w:sz w:val="20"/>
                <w:szCs w:val="20"/>
              </w:rPr>
              <w:t>Ijro hujjatini bergan sud yoki boshqa organ</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590284F" w14:textId="77777777" w:rsidR="00000000" w:rsidRPr="004C12DD" w:rsidRDefault="00006AD9">
            <w:pPr>
              <w:jc w:val="center"/>
              <w:rPr>
                <w:rFonts w:eastAsia="Times New Roman"/>
              </w:rPr>
            </w:pPr>
            <w:r w:rsidRPr="004C12DD">
              <w:rPr>
                <w:rFonts w:eastAsia="Times New Roman"/>
                <w:sz w:val="20"/>
                <w:szCs w:val="20"/>
              </w:rPr>
              <w:t>Mol-mulkni olib qo‘ygan organ</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66732FE" w14:textId="77777777" w:rsidR="00000000" w:rsidRPr="004C12DD" w:rsidRDefault="00006AD9">
            <w:pPr>
              <w:jc w:val="center"/>
              <w:rPr>
                <w:rFonts w:eastAsia="Times New Roman"/>
              </w:rPr>
            </w:pPr>
            <w:r w:rsidRPr="004C12DD">
              <w:rPr>
                <w:rFonts w:eastAsia="Times New Roman"/>
                <w:sz w:val="20"/>
                <w:szCs w:val="20"/>
              </w:rPr>
              <w:t>Mol-mulkning nomi, soni, summasi</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01C2161" w14:textId="77777777" w:rsidR="00000000" w:rsidRPr="004C12DD" w:rsidRDefault="00006AD9">
            <w:pPr>
              <w:jc w:val="center"/>
              <w:rPr>
                <w:rFonts w:eastAsia="Times New Roman"/>
              </w:rPr>
            </w:pPr>
            <w:r w:rsidRPr="004C12DD">
              <w:rPr>
                <w:rFonts w:eastAsia="Times New Roman"/>
                <w:sz w:val="20"/>
                <w:szCs w:val="20"/>
              </w:rPr>
              <w:t>Olib qo‘yilgan mol-mulk davlat ijrochisiga berilgan sana</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52393751" w14:textId="77777777" w:rsidR="00000000" w:rsidRPr="004C12DD" w:rsidRDefault="00006AD9">
            <w:pPr>
              <w:jc w:val="center"/>
              <w:rPr>
                <w:rFonts w:eastAsia="Times New Roman"/>
              </w:rPr>
            </w:pPr>
            <w:r w:rsidRPr="004C12DD">
              <w:rPr>
                <w:rFonts w:eastAsia="Times New Roman"/>
                <w:sz w:val="20"/>
                <w:szCs w:val="20"/>
              </w:rPr>
              <w:t>Saqlash joyi va uning o‘zgargani to‘g‘risida belgi</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80BF74A" w14:textId="77777777" w:rsidR="00000000" w:rsidRPr="004C12DD" w:rsidRDefault="00006AD9">
            <w:pPr>
              <w:jc w:val="center"/>
              <w:rPr>
                <w:rFonts w:eastAsia="Times New Roman"/>
              </w:rPr>
            </w:pPr>
            <w:r w:rsidRPr="004C12DD">
              <w:rPr>
                <w:rFonts w:eastAsia="Times New Roman"/>
                <w:sz w:val="20"/>
                <w:szCs w:val="20"/>
              </w:rPr>
              <w:t>Mol-mulkni yo‘q qilib tashlash dalolatnomasi № va sanasi</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E1ACA70" w14:textId="77777777" w:rsidR="00000000" w:rsidRPr="004C12DD" w:rsidRDefault="00006AD9">
            <w:pPr>
              <w:jc w:val="center"/>
              <w:rPr>
                <w:rFonts w:eastAsia="Times New Roman"/>
              </w:rPr>
            </w:pPr>
            <w:r w:rsidRPr="004C12DD">
              <w:rPr>
                <w:rFonts w:eastAsia="Times New Roman"/>
                <w:sz w:val="20"/>
                <w:szCs w:val="20"/>
              </w:rPr>
              <w:t>Mol-mulkni yo‘q qilib tashlash joyi va usuli</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4D534EE" w14:textId="77777777" w:rsidR="00000000" w:rsidRPr="004C12DD" w:rsidRDefault="00006AD9">
            <w:pPr>
              <w:jc w:val="center"/>
              <w:rPr>
                <w:rFonts w:eastAsia="Times New Roman"/>
              </w:rPr>
            </w:pPr>
            <w:r w:rsidRPr="004C12DD">
              <w:rPr>
                <w:rFonts w:eastAsia="Times New Roman"/>
                <w:sz w:val="20"/>
                <w:szCs w:val="20"/>
              </w:rPr>
              <w:t>Chiqindi va idishlarni sotish summasi, uning t</w:t>
            </w:r>
            <w:r w:rsidRPr="004C12DD">
              <w:rPr>
                <w:rFonts w:eastAsia="Times New Roman"/>
                <w:sz w:val="20"/>
                <w:szCs w:val="20"/>
              </w:rPr>
              <w:t>ushgan sanasi</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25C6D3E" w14:textId="77777777" w:rsidR="00000000" w:rsidRPr="004C12DD" w:rsidRDefault="00006AD9">
            <w:pPr>
              <w:jc w:val="center"/>
            </w:pPr>
            <w:r w:rsidRPr="004C12DD">
              <w:rPr>
                <w:sz w:val="20"/>
                <w:szCs w:val="20"/>
              </w:rPr>
              <w:t>Summani taqsimlash</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ED7DB1D" w14:textId="77777777" w:rsidR="00000000" w:rsidRPr="004C12DD" w:rsidRDefault="00006AD9">
            <w:pPr>
              <w:jc w:val="center"/>
              <w:rPr>
                <w:rFonts w:eastAsia="Times New Roman"/>
              </w:rPr>
            </w:pPr>
            <w:r w:rsidRPr="004C12DD">
              <w:rPr>
                <w:rFonts w:eastAsia="Times New Roman"/>
                <w:sz w:val="20"/>
                <w:szCs w:val="20"/>
              </w:rPr>
              <w:t>Alohida belgilar</w:t>
            </w:r>
          </w:p>
        </w:tc>
      </w:tr>
      <w:tr w:rsidR="00000000" w:rsidRPr="004C12DD" w14:paraId="1D2AFE1D" w14:textId="77777777">
        <w:trPr>
          <w:divId w:val="885919480"/>
          <w:tblCellSpacing w:w="7"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09B1A7C"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953F6EA"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534501D"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2F251F6"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53F13A6"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FE19382"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BE4B1A7"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F801BD2"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0B8446B"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825A3E5" w14:textId="77777777" w:rsidR="00000000" w:rsidRPr="004C12DD" w:rsidRDefault="00006AD9">
            <w:pPr>
              <w:rPr>
                <w:rFonts w:eastAsia="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70D7F1B" w14:textId="77777777" w:rsidR="00000000" w:rsidRPr="004C12DD" w:rsidRDefault="00006AD9">
            <w:pPr>
              <w:rPr>
                <w:rFonts w:eastAsia="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BD1EC67" w14:textId="77777777" w:rsidR="00000000" w:rsidRPr="004C12DD" w:rsidRDefault="00006AD9">
            <w:pPr>
              <w:jc w:val="center"/>
              <w:rPr>
                <w:rFonts w:eastAsia="Times New Roman"/>
              </w:rPr>
            </w:pPr>
            <w:r w:rsidRPr="004C12DD">
              <w:rPr>
                <w:rFonts w:eastAsia="Times New Roman"/>
                <w:sz w:val="20"/>
                <w:szCs w:val="20"/>
              </w:rPr>
              <w:t>budjetga</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6EABC" w14:textId="77777777" w:rsidR="00000000" w:rsidRPr="004C12DD" w:rsidRDefault="00006AD9">
            <w:pPr>
              <w:jc w:val="center"/>
              <w:rPr>
                <w:rFonts w:eastAsia="Times New Roman"/>
              </w:rPr>
            </w:pPr>
            <w:r w:rsidRPr="004C12DD">
              <w:rPr>
                <w:rFonts w:eastAsia="Times New Roman"/>
                <w:sz w:val="20"/>
                <w:szCs w:val="20"/>
              </w:rPr>
              <w:t>mol-mulkni olib qo‘ygan organga</w:t>
            </w:r>
          </w:p>
        </w:tc>
        <w:tc>
          <w:tcPr>
            <w:tcW w:w="0" w:type="auto"/>
            <w:tcBorders>
              <w:top w:val="outset" w:sz="6" w:space="0" w:color="auto"/>
              <w:left w:val="outset" w:sz="6" w:space="0" w:color="auto"/>
              <w:bottom w:val="outset" w:sz="6" w:space="0" w:color="auto"/>
              <w:right w:val="outset" w:sz="6" w:space="0" w:color="auto"/>
            </w:tcBorders>
            <w:vAlign w:val="center"/>
            <w:hideMark/>
          </w:tcPr>
          <w:p w14:paraId="1A47F46F" w14:textId="77777777" w:rsidR="00000000" w:rsidRPr="004C12DD" w:rsidRDefault="00006AD9">
            <w:pPr>
              <w:jc w:val="center"/>
              <w:rPr>
                <w:rFonts w:eastAsia="Times New Roman"/>
              </w:rPr>
            </w:pPr>
            <w:r w:rsidRPr="004C12DD">
              <w:rPr>
                <w:rFonts w:eastAsia="Times New Roman"/>
                <w:sz w:val="20"/>
                <w:szCs w:val="20"/>
              </w:rPr>
              <w:t>Majburiy ijro byurosini rivojlantirish jamg‘armasiga</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578FA66" w14:textId="77777777" w:rsidR="00000000" w:rsidRPr="004C12DD" w:rsidRDefault="00006AD9">
            <w:pPr>
              <w:rPr>
                <w:rFonts w:eastAsia="Times New Roman"/>
              </w:rPr>
            </w:pPr>
          </w:p>
        </w:tc>
      </w:tr>
      <w:tr w:rsidR="00000000" w:rsidRPr="004C12DD" w14:paraId="5CE0141F" w14:textId="77777777">
        <w:trPr>
          <w:divId w:val="885919480"/>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6356F6" w14:textId="77777777" w:rsidR="00000000" w:rsidRPr="004C12DD" w:rsidRDefault="00006AD9">
            <w:pPr>
              <w:jc w:val="center"/>
              <w:rPr>
                <w:rFonts w:eastAsia="Times New Roman"/>
              </w:rPr>
            </w:pPr>
            <w:r w:rsidRPr="004C12DD">
              <w:rPr>
                <w:rFonts w:eastAsia="Times New Roman"/>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0BC63A" w14:textId="77777777" w:rsidR="00000000" w:rsidRPr="004C12DD" w:rsidRDefault="00006AD9">
            <w:pPr>
              <w:jc w:val="center"/>
              <w:rPr>
                <w:rFonts w:eastAsia="Times New Roman"/>
              </w:rPr>
            </w:pPr>
            <w:r w:rsidRPr="004C12DD">
              <w:rPr>
                <w:rFonts w:eastAsia="Times New Roman"/>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07504" w14:textId="77777777" w:rsidR="00000000" w:rsidRPr="004C12DD" w:rsidRDefault="00006AD9">
            <w:pPr>
              <w:jc w:val="center"/>
              <w:rPr>
                <w:rFonts w:eastAsia="Times New Roman"/>
              </w:rPr>
            </w:pPr>
            <w:r w:rsidRPr="004C12DD">
              <w:rPr>
                <w:rFonts w:eastAsia="Times New Roman"/>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5DB0A" w14:textId="77777777" w:rsidR="00000000" w:rsidRPr="004C12DD" w:rsidRDefault="00006AD9">
            <w:pPr>
              <w:jc w:val="center"/>
              <w:rPr>
                <w:rFonts w:eastAsia="Times New Roman"/>
              </w:rPr>
            </w:pPr>
            <w:r w:rsidRPr="004C12DD">
              <w:rPr>
                <w:rFonts w:eastAsia="Times New Roman"/>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0FE80" w14:textId="77777777" w:rsidR="00000000" w:rsidRPr="004C12DD" w:rsidRDefault="00006AD9">
            <w:pPr>
              <w:jc w:val="center"/>
              <w:rPr>
                <w:rFonts w:eastAsia="Times New Roman"/>
              </w:rPr>
            </w:pPr>
            <w:r w:rsidRPr="004C12DD">
              <w:rPr>
                <w:rFonts w:eastAsia="Times New Roman"/>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055AF" w14:textId="77777777" w:rsidR="00000000" w:rsidRPr="004C12DD" w:rsidRDefault="00006AD9">
            <w:pPr>
              <w:jc w:val="center"/>
              <w:rPr>
                <w:rFonts w:eastAsia="Times New Roman"/>
              </w:rPr>
            </w:pPr>
            <w:r w:rsidRPr="004C12DD">
              <w:rPr>
                <w:rFonts w:eastAsia="Times New Roman"/>
                <w:sz w:val="20"/>
                <w:szCs w:val="20"/>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3E49B" w14:textId="77777777" w:rsidR="00000000" w:rsidRPr="004C12DD" w:rsidRDefault="00006AD9">
            <w:pPr>
              <w:jc w:val="center"/>
              <w:rPr>
                <w:rFonts w:eastAsia="Times New Roman"/>
              </w:rPr>
            </w:pPr>
            <w:r w:rsidRPr="004C12DD">
              <w:rPr>
                <w:rFonts w:eastAsia="Times New Roman"/>
                <w:sz w:val="20"/>
                <w:szCs w:val="20"/>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5D379" w14:textId="77777777" w:rsidR="00000000" w:rsidRPr="004C12DD" w:rsidRDefault="00006AD9">
            <w:pPr>
              <w:jc w:val="center"/>
              <w:rPr>
                <w:rFonts w:eastAsia="Times New Roman"/>
              </w:rPr>
            </w:pPr>
            <w:r w:rsidRPr="004C12DD">
              <w:rPr>
                <w:rFonts w:eastAsia="Times New Roman"/>
                <w:sz w:val="20"/>
                <w:szCs w:val="20"/>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E6F2B" w14:textId="77777777" w:rsidR="00000000" w:rsidRPr="004C12DD" w:rsidRDefault="00006AD9">
            <w:pPr>
              <w:jc w:val="center"/>
              <w:rPr>
                <w:rFonts w:eastAsia="Times New Roman"/>
              </w:rPr>
            </w:pPr>
            <w:r w:rsidRPr="004C12DD">
              <w:rPr>
                <w:rFonts w:eastAsia="Times New Roman"/>
                <w:sz w:val="20"/>
                <w:szCs w:val="20"/>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BB6E4" w14:textId="77777777" w:rsidR="00000000" w:rsidRPr="004C12DD" w:rsidRDefault="00006AD9">
            <w:pPr>
              <w:jc w:val="center"/>
              <w:rPr>
                <w:rFonts w:eastAsia="Times New Roman"/>
              </w:rPr>
            </w:pPr>
            <w:r w:rsidRPr="004C12DD">
              <w:rPr>
                <w:rFonts w:eastAsia="Times New Roman"/>
                <w:sz w:val="20"/>
                <w:szCs w:val="20"/>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A3FC61" w14:textId="77777777" w:rsidR="00000000" w:rsidRPr="004C12DD" w:rsidRDefault="00006AD9">
            <w:pPr>
              <w:jc w:val="center"/>
              <w:rPr>
                <w:rFonts w:eastAsia="Times New Roman"/>
              </w:rPr>
            </w:pPr>
            <w:r w:rsidRPr="004C12DD">
              <w:rPr>
                <w:rFonts w:eastAsia="Times New Roman"/>
                <w:sz w:val="20"/>
                <w:szCs w:val="20"/>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5EDE0" w14:textId="77777777" w:rsidR="00000000" w:rsidRPr="004C12DD" w:rsidRDefault="00006AD9">
            <w:pPr>
              <w:jc w:val="center"/>
              <w:rPr>
                <w:rFonts w:eastAsia="Times New Roman"/>
              </w:rPr>
            </w:pPr>
            <w:r w:rsidRPr="004C12DD">
              <w:rPr>
                <w:rFonts w:eastAsia="Times New Roman"/>
                <w:sz w:val="20"/>
                <w:szCs w:val="20"/>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3A602" w14:textId="77777777" w:rsidR="00000000" w:rsidRPr="004C12DD" w:rsidRDefault="00006AD9">
            <w:pPr>
              <w:jc w:val="center"/>
              <w:rPr>
                <w:rFonts w:eastAsia="Times New Roman"/>
              </w:rPr>
            </w:pPr>
            <w:r w:rsidRPr="004C12DD">
              <w:rPr>
                <w:rFonts w:eastAsia="Times New Roman"/>
                <w:sz w:val="20"/>
                <w:szCs w:val="20"/>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46954" w14:textId="77777777" w:rsidR="00000000" w:rsidRPr="004C12DD" w:rsidRDefault="00006AD9">
            <w:pPr>
              <w:jc w:val="center"/>
              <w:rPr>
                <w:rFonts w:eastAsia="Times New Roman"/>
              </w:rPr>
            </w:pPr>
            <w:r w:rsidRPr="004C12DD">
              <w:rPr>
                <w:rFonts w:eastAsia="Times New Roman"/>
                <w:sz w:val="20"/>
                <w:szCs w:val="20"/>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3B1983BF" w14:textId="77777777" w:rsidR="00000000" w:rsidRPr="004C12DD" w:rsidRDefault="00006AD9">
            <w:pPr>
              <w:jc w:val="center"/>
              <w:rPr>
                <w:rFonts w:eastAsia="Times New Roman"/>
              </w:rPr>
            </w:pPr>
            <w:r w:rsidRPr="004C12DD">
              <w:rPr>
                <w:rFonts w:eastAsia="Times New Roman"/>
                <w:sz w:val="20"/>
                <w:szCs w:val="20"/>
              </w:rPr>
              <w:t>15</w:t>
            </w:r>
          </w:p>
        </w:tc>
      </w:tr>
      <w:tr w:rsidR="00000000" w:rsidRPr="004C12DD" w14:paraId="1AC95F32" w14:textId="77777777">
        <w:trPr>
          <w:divId w:val="885919480"/>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70CC05" w14:textId="77777777" w:rsidR="00000000" w:rsidRPr="004C12DD" w:rsidRDefault="00006AD9">
            <w:pPr>
              <w:jc w:val="center"/>
              <w:rPr>
                <w:rFonts w:eastAsia="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14F9EBA"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6892746"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6B4A33E"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AE729E9"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13FA5CF"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1C8F20F"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4FAE6AB"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86FF0F5"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97BC1BD"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BC46E97"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9D36528"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DDC8240"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F7DBF79" w14:textId="77777777" w:rsidR="00000000" w:rsidRPr="004C12DD" w:rsidRDefault="00006AD9">
            <w:pPr>
              <w:jc w:val="cente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6273FDA" w14:textId="77777777" w:rsidR="00000000" w:rsidRPr="004C12DD" w:rsidRDefault="00006AD9">
            <w:pPr>
              <w:jc w:val="center"/>
              <w:rPr>
                <w:rFonts w:eastAsia="Times New Roman"/>
                <w:sz w:val="20"/>
                <w:szCs w:val="20"/>
              </w:rPr>
            </w:pPr>
          </w:p>
        </w:tc>
      </w:tr>
    </w:tbl>
    <w:p w14:paraId="3A55C234" w14:textId="77777777" w:rsidR="00000000" w:rsidRPr="004C12DD" w:rsidRDefault="00006AD9">
      <w:pPr>
        <w:shd w:val="clear" w:color="auto" w:fill="FFFFFF"/>
        <w:jc w:val="center"/>
        <w:divId w:val="1134635556"/>
        <w:rPr>
          <w:rFonts w:eastAsia="Times New Roman"/>
          <w:color w:val="000080"/>
          <w:sz w:val="22"/>
          <w:szCs w:val="22"/>
        </w:rPr>
      </w:pPr>
      <w:r w:rsidRPr="004C12DD">
        <w:rPr>
          <w:rFonts w:eastAsia="Times New Roman"/>
          <w:color w:val="000080"/>
          <w:sz w:val="22"/>
          <w:szCs w:val="22"/>
        </w:rPr>
        <w:t xml:space="preserve">Vazirlar Mahkamasining 2009-yil 15-iyuldagi 200-son </w:t>
      </w:r>
      <w:hyperlink r:id="rId48" w:history="1">
        <w:r w:rsidRPr="004C12DD">
          <w:rPr>
            <w:rFonts w:eastAsia="Times New Roman"/>
            <w:color w:val="008080"/>
            <w:sz w:val="22"/>
            <w:szCs w:val="22"/>
          </w:rPr>
          <w:t>qaroriga</w:t>
        </w:r>
      </w:hyperlink>
      <w:r w:rsidRPr="004C12DD">
        <w:rPr>
          <w:rFonts w:eastAsia="Times New Roman"/>
          <w:color w:val="000080"/>
          <w:sz w:val="22"/>
          <w:szCs w:val="22"/>
        </w:rPr>
        <w:br/>
        <w:t xml:space="preserve">2-ILOVA </w:t>
      </w:r>
    </w:p>
    <w:p w14:paraId="070811D9" w14:textId="77777777" w:rsidR="00000000" w:rsidRPr="004C12DD" w:rsidRDefault="00006AD9">
      <w:pPr>
        <w:shd w:val="clear" w:color="auto" w:fill="FFFFFF"/>
        <w:jc w:val="center"/>
        <w:divId w:val="877202735"/>
        <w:rPr>
          <w:rFonts w:eastAsia="Times New Roman"/>
          <w:b/>
          <w:bCs/>
          <w:color w:val="000080"/>
        </w:rPr>
      </w:pPr>
      <w:r w:rsidRPr="004C12DD">
        <w:rPr>
          <w:rFonts w:eastAsia="Times New Roman"/>
          <w:b/>
          <w:bCs/>
          <w:color w:val="000080"/>
        </w:rPr>
        <w:t xml:space="preserve">O‘zbekiston Respublikasi Hukumatining o‘z kuchini yo‘qotgan qarorlari </w:t>
      </w:r>
    </w:p>
    <w:p w14:paraId="5BA153D9" w14:textId="77777777" w:rsidR="00000000" w:rsidRPr="004C12DD" w:rsidRDefault="00006AD9">
      <w:pPr>
        <w:shd w:val="clear" w:color="auto" w:fill="FFFFFF"/>
        <w:jc w:val="center"/>
        <w:divId w:val="885919480"/>
        <w:rPr>
          <w:rFonts w:eastAsia="Times New Roman"/>
          <w:caps/>
          <w:color w:val="000080"/>
        </w:rPr>
      </w:pPr>
      <w:r w:rsidRPr="004C12DD">
        <w:rPr>
          <w:rStyle w:val="a6"/>
          <w:rFonts w:eastAsia="Times New Roman"/>
          <w:caps/>
          <w:color w:val="000080"/>
        </w:rPr>
        <w:t>RO‘YXATI</w:t>
      </w:r>
    </w:p>
    <w:p w14:paraId="571A9781"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1. Vazirlar Mahkamasining “Davlat daromadiga o‘tkaziladigan mo</w:t>
      </w:r>
      <w:r w:rsidRPr="004C12DD">
        <w:rPr>
          <w:rFonts w:eastAsia="Times New Roman"/>
          <w:color w:val="000000"/>
        </w:rPr>
        <w:t>l-mulkni olib qo‘yish, sotish yoki yo‘q qilib tashlash tartibi to‘g‘risidagi nizomni tasdiqlash haqida” 2004-yil 25-martdagi 140-son</w:t>
      </w:r>
      <w:hyperlink r:id="rId49" w:history="1">
        <w:r w:rsidRPr="004C12DD">
          <w:rPr>
            <w:rFonts w:eastAsia="Times New Roman"/>
            <w:color w:val="008080"/>
          </w:rPr>
          <w:t xml:space="preserve"> qarori </w:t>
        </w:r>
      </w:hyperlink>
      <w:r w:rsidRPr="004C12DD">
        <w:rPr>
          <w:rFonts w:eastAsia="Times New Roman"/>
          <w:color w:val="000000"/>
        </w:rPr>
        <w:t>(O‘zbekiston Respublikasi QT, 2004-y., 3-son, 35-modda).</w:t>
      </w:r>
    </w:p>
    <w:p w14:paraId="32330A61"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 xml:space="preserve">2. Vazirlar Mahkamasining “Vazirlar Mahkamasining “Davlat daromadiga o‘tkaziladigan mol-mulkni olib qo‘yish, sotish yoki yo‘q qilib tashlash tartibi to‘g‘risidagi nizomni tasdiqlash haqida” 2004-yil </w:t>
      </w:r>
      <w:r w:rsidRPr="004C12DD">
        <w:rPr>
          <w:rFonts w:eastAsia="Times New Roman"/>
          <w:color w:val="000000"/>
        </w:rPr>
        <w:t xml:space="preserve">25-martdagi 140-son qaroriga o‘zgartirishlar kiritish to‘g‘risida” 2004-yil 27-dekabrdagi 609-son </w:t>
      </w:r>
      <w:hyperlink r:id="rId50" w:history="1">
        <w:r w:rsidRPr="004C12DD">
          <w:rPr>
            <w:rFonts w:eastAsia="Times New Roman"/>
            <w:color w:val="008080"/>
          </w:rPr>
          <w:t>qarori</w:t>
        </w:r>
      </w:hyperlink>
      <w:r w:rsidRPr="004C12DD">
        <w:rPr>
          <w:rFonts w:eastAsia="Times New Roman"/>
          <w:color w:val="000000"/>
        </w:rPr>
        <w:t xml:space="preserve"> (O‘zbekiston Respublikasi QT, 2004-y., 12-son, 111-modda).</w:t>
      </w:r>
    </w:p>
    <w:p w14:paraId="6B21EEE5"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3. Vazirlar Mahkamasining “O‘zbekiston Respublikasi Hukumatining ayrim qarorlariga o‘zgartirishlar kiritish, shuningdek ba’zilarini o‘z kuchini yo‘qotgan deb hisoblash to‘g‘risida (O‘zbekiston Respublikasi Prezidentining “Moliya-iqtisodiy, soliq sohasidagi</w:t>
      </w:r>
      <w:r w:rsidRPr="004C12DD">
        <w:rPr>
          <w:rFonts w:eastAsia="Times New Roman"/>
          <w:color w:val="000000"/>
        </w:rPr>
        <w:t xml:space="preserve"> jinoyatlarga, jinoiy faoliyatdan olingan daromadlarni legallashtirishga qarshi kurashishni kuchaytirish chora-tadbirlari to‘g‘risida” 2006-yil 21-apreldagi PQ–331-son qarori)” 2006-yil 6-iyuldagi 130-son qaroriga (O‘zbekiston Respublikasi QT, 2006-y., 7-s</w:t>
      </w:r>
      <w:r w:rsidRPr="004C12DD">
        <w:rPr>
          <w:rFonts w:eastAsia="Times New Roman"/>
          <w:color w:val="000000"/>
        </w:rPr>
        <w:t xml:space="preserve">on, 48-modda) ilovaning </w:t>
      </w:r>
      <w:hyperlink r:id="rId51" w:anchor="-1016527" w:history="1">
        <w:r w:rsidRPr="004C12DD">
          <w:rPr>
            <w:rFonts w:eastAsia="Times New Roman"/>
            <w:color w:val="008080"/>
          </w:rPr>
          <w:t>11-bandi</w:t>
        </w:r>
      </w:hyperlink>
      <w:r w:rsidRPr="004C12DD">
        <w:rPr>
          <w:rFonts w:eastAsia="Times New Roman"/>
          <w:color w:val="000000"/>
        </w:rPr>
        <w:t xml:space="preserve">. </w:t>
      </w:r>
    </w:p>
    <w:p w14:paraId="0FD6C839" w14:textId="77777777" w:rsidR="00000000"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4. Vazirlar Mahkamasining “Davlat daromadiga o‘tkaziladigan mol-mulkni olib qo‘yish, sotish yoki yo‘q qilib tashlash tartibi to‘g‘risidagi niz</w:t>
      </w:r>
      <w:r w:rsidRPr="004C12DD">
        <w:rPr>
          <w:rFonts w:eastAsia="Times New Roman"/>
          <w:color w:val="000000"/>
        </w:rPr>
        <w:t xml:space="preserve">omga o‘zgartirish va qo‘shimchalar kiritish to‘g‘risida” 2006-yil 18-iyuldagi 139-son </w:t>
      </w:r>
      <w:hyperlink r:id="rId52" w:history="1">
        <w:r w:rsidRPr="004C12DD">
          <w:rPr>
            <w:rFonts w:eastAsia="Times New Roman"/>
            <w:color w:val="008080"/>
          </w:rPr>
          <w:t>qarori</w:t>
        </w:r>
      </w:hyperlink>
      <w:r w:rsidRPr="004C12DD">
        <w:rPr>
          <w:rFonts w:eastAsia="Times New Roman"/>
          <w:color w:val="000000"/>
        </w:rPr>
        <w:t xml:space="preserve"> (O‘zbekiston Respublikasi QT, 2006-y., 7-son, 52-modda) </w:t>
      </w:r>
    </w:p>
    <w:p w14:paraId="3DCBDE17" w14:textId="77777777" w:rsidR="00006AD9" w:rsidRPr="004C12DD" w:rsidRDefault="00006AD9">
      <w:pPr>
        <w:shd w:val="clear" w:color="auto" w:fill="FFFFFF"/>
        <w:ind w:firstLine="851"/>
        <w:jc w:val="both"/>
        <w:divId w:val="885919480"/>
        <w:rPr>
          <w:rFonts w:eastAsia="Times New Roman"/>
          <w:color w:val="000000"/>
        </w:rPr>
      </w:pPr>
      <w:r w:rsidRPr="004C12DD">
        <w:rPr>
          <w:rFonts w:eastAsia="Times New Roman"/>
          <w:color w:val="000000"/>
        </w:rPr>
        <w:t>5. Vazirlar Mahkamasining “Davlat daromadiga o‘tkaziladigan mo</w:t>
      </w:r>
      <w:r w:rsidRPr="004C12DD">
        <w:rPr>
          <w:rFonts w:eastAsia="Times New Roman"/>
          <w:color w:val="000000"/>
        </w:rPr>
        <w:t>l-mulkni olib qo‘yish, sotish yoki yo‘q qilib tashlash tartibi to‘g‘risidagi nizomga o‘zgartirish va qo‘shimchalar kiritish haqida” 2008-yil 16-maydagi 97-son</w:t>
      </w:r>
      <w:hyperlink r:id="rId53" w:history="1">
        <w:r w:rsidRPr="004C12DD">
          <w:rPr>
            <w:rFonts w:eastAsia="Times New Roman"/>
            <w:color w:val="008080"/>
          </w:rPr>
          <w:t xml:space="preserve"> qarori </w:t>
        </w:r>
      </w:hyperlink>
      <w:r w:rsidRPr="004C12DD">
        <w:rPr>
          <w:rFonts w:eastAsia="Times New Roman"/>
          <w:color w:val="000000"/>
        </w:rPr>
        <w:t xml:space="preserve">(O‘zbekiston Respublikasi QT, 2008-y., 5-son, </w:t>
      </w:r>
      <w:r w:rsidRPr="004C12DD">
        <w:rPr>
          <w:rFonts w:eastAsia="Times New Roman"/>
          <w:color w:val="000000"/>
        </w:rPr>
        <w:t>18-modda).</w:t>
      </w:r>
    </w:p>
    <w:sectPr w:rsidR="00006AD9" w:rsidRPr="004C12DD">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12DD"/>
    <w:rsid w:val="00006AD9"/>
    <w:rsid w:val="004C12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D4838"/>
  <w15:chartTrackingRefBased/>
  <w15:docId w15:val="{DC59EC54-72E4-4E19-AFD1-73585E1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5919480">
      <w:marLeft w:val="0"/>
      <w:marRight w:val="0"/>
      <w:marTop w:val="100"/>
      <w:marBottom w:val="100"/>
      <w:divBdr>
        <w:top w:val="none" w:sz="0" w:space="0" w:color="auto"/>
        <w:left w:val="none" w:sz="0" w:space="0" w:color="auto"/>
        <w:bottom w:val="none" w:sz="0" w:space="0" w:color="auto"/>
        <w:right w:val="none" w:sz="0" w:space="0" w:color="auto"/>
      </w:divBdr>
      <w:divsChild>
        <w:div w:id="1473401300">
          <w:marLeft w:val="0"/>
          <w:marRight w:val="0"/>
          <w:marTop w:val="240"/>
          <w:marBottom w:val="120"/>
          <w:divBdr>
            <w:top w:val="none" w:sz="0" w:space="0" w:color="auto"/>
            <w:left w:val="none" w:sz="0" w:space="0" w:color="auto"/>
            <w:bottom w:val="none" w:sz="0" w:space="0" w:color="auto"/>
            <w:right w:val="none" w:sz="0" w:space="0" w:color="auto"/>
          </w:divBdr>
        </w:div>
        <w:div w:id="1059983135">
          <w:marLeft w:val="66"/>
          <w:marRight w:val="0"/>
          <w:marTop w:val="200"/>
          <w:marBottom w:val="240"/>
          <w:divBdr>
            <w:top w:val="none" w:sz="0" w:space="0" w:color="auto"/>
            <w:left w:val="none" w:sz="0" w:space="0" w:color="auto"/>
            <w:bottom w:val="none" w:sz="0" w:space="0" w:color="auto"/>
            <w:right w:val="none" w:sz="0" w:space="0" w:color="auto"/>
          </w:divBdr>
        </w:div>
        <w:div w:id="903415329">
          <w:marLeft w:val="0"/>
          <w:marRight w:val="0"/>
          <w:marTop w:val="0"/>
          <w:marBottom w:val="120"/>
          <w:divBdr>
            <w:top w:val="none" w:sz="0" w:space="0" w:color="auto"/>
            <w:left w:val="none" w:sz="0" w:space="0" w:color="auto"/>
            <w:bottom w:val="none" w:sz="0" w:space="0" w:color="auto"/>
            <w:right w:val="none" w:sz="0" w:space="0" w:color="auto"/>
          </w:divBdr>
        </w:div>
        <w:div w:id="839975470">
          <w:marLeft w:val="0"/>
          <w:marRight w:val="0"/>
          <w:marTop w:val="120"/>
          <w:marBottom w:val="60"/>
          <w:divBdr>
            <w:top w:val="none" w:sz="0" w:space="0" w:color="auto"/>
            <w:left w:val="none" w:sz="0" w:space="0" w:color="auto"/>
            <w:bottom w:val="none" w:sz="0" w:space="0" w:color="auto"/>
            <w:right w:val="none" w:sz="0" w:space="0" w:color="auto"/>
          </w:divBdr>
        </w:div>
        <w:div w:id="822089323">
          <w:marLeft w:val="0"/>
          <w:marRight w:val="0"/>
          <w:marTop w:val="120"/>
          <w:marBottom w:val="60"/>
          <w:divBdr>
            <w:top w:val="none" w:sz="0" w:space="0" w:color="auto"/>
            <w:left w:val="none" w:sz="0" w:space="0" w:color="auto"/>
            <w:bottom w:val="none" w:sz="0" w:space="0" w:color="auto"/>
            <w:right w:val="none" w:sz="0" w:space="0" w:color="auto"/>
          </w:divBdr>
        </w:div>
        <w:div w:id="205064947">
          <w:marLeft w:val="0"/>
          <w:marRight w:val="0"/>
          <w:marTop w:val="120"/>
          <w:marBottom w:val="60"/>
          <w:divBdr>
            <w:top w:val="none" w:sz="0" w:space="0" w:color="auto"/>
            <w:left w:val="none" w:sz="0" w:space="0" w:color="auto"/>
            <w:bottom w:val="none" w:sz="0" w:space="0" w:color="auto"/>
            <w:right w:val="none" w:sz="0" w:space="0" w:color="auto"/>
          </w:divBdr>
        </w:div>
        <w:div w:id="645890020">
          <w:marLeft w:val="0"/>
          <w:marRight w:val="0"/>
          <w:marTop w:val="120"/>
          <w:marBottom w:val="60"/>
          <w:divBdr>
            <w:top w:val="none" w:sz="0" w:space="0" w:color="auto"/>
            <w:left w:val="none" w:sz="0" w:space="0" w:color="auto"/>
            <w:bottom w:val="none" w:sz="0" w:space="0" w:color="auto"/>
            <w:right w:val="none" w:sz="0" w:space="0" w:color="auto"/>
          </w:divBdr>
        </w:div>
        <w:div w:id="1896815418">
          <w:marLeft w:val="0"/>
          <w:marRight w:val="0"/>
          <w:marTop w:val="120"/>
          <w:marBottom w:val="60"/>
          <w:divBdr>
            <w:top w:val="none" w:sz="0" w:space="0" w:color="auto"/>
            <w:left w:val="none" w:sz="0" w:space="0" w:color="auto"/>
            <w:bottom w:val="none" w:sz="0" w:space="0" w:color="auto"/>
            <w:right w:val="none" w:sz="0" w:space="0" w:color="auto"/>
          </w:divBdr>
        </w:div>
        <w:div w:id="85926773">
          <w:marLeft w:val="0"/>
          <w:marRight w:val="0"/>
          <w:marTop w:val="120"/>
          <w:marBottom w:val="60"/>
          <w:divBdr>
            <w:top w:val="none" w:sz="0" w:space="0" w:color="auto"/>
            <w:left w:val="none" w:sz="0" w:space="0" w:color="auto"/>
            <w:bottom w:val="none" w:sz="0" w:space="0" w:color="auto"/>
            <w:right w:val="none" w:sz="0" w:space="0" w:color="auto"/>
          </w:divBdr>
        </w:div>
        <w:div w:id="1263219005">
          <w:marLeft w:val="0"/>
          <w:marRight w:val="0"/>
          <w:marTop w:val="120"/>
          <w:marBottom w:val="60"/>
          <w:divBdr>
            <w:top w:val="none" w:sz="0" w:space="0" w:color="auto"/>
            <w:left w:val="none" w:sz="0" w:space="0" w:color="auto"/>
            <w:bottom w:val="none" w:sz="0" w:space="0" w:color="auto"/>
            <w:right w:val="none" w:sz="0" w:space="0" w:color="auto"/>
          </w:divBdr>
        </w:div>
        <w:div w:id="2133162262">
          <w:marLeft w:val="0"/>
          <w:marRight w:val="0"/>
          <w:marTop w:val="120"/>
          <w:marBottom w:val="60"/>
          <w:divBdr>
            <w:top w:val="none" w:sz="0" w:space="0" w:color="auto"/>
            <w:left w:val="none" w:sz="0" w:space="0" w:color="auto"/>
            <w:bottom w:val="none" w:sz="0" w:space="0" w:color="auto"/>
            <w:right w:val="none" w:sz="0" w:space="0" w:color="auto"/>
          </w:divBdr>
        </w:div>
        <w:div w:id="1818260113">
          <w:marLeft w:val="0"/>
          <w:marRight w:val="0"/>
          <w:marTop w:val="120"/>
          <w:marBottom w:val="60"/>
          <w:divBdr>
            <w:top w:val="none" w:sz="0" w:space="0" w:color="auto"/>
            <w:left w:val="none" w:sz="0" w:space="0" w:color="auto"/>
            <w:bottom w:val="none" w:sz="0" w:space="0" w:color="auto"/>
            <w:right w:val="none" w:sz="0" w:space="0" w:color="auto"/>
          </w:divBdr>
        </w:div>
        <w:div w:id="1505703474">
          <w:marLeft w:val="0"/>
          <w:marRight w:val="0"/>
          <w:marTop w:val="120"/>
          <w:marBottom w:val="60"/>
          <w:divBdr>
            <w:top w:val="none" w:sz="0" w:space="0" w:color="auto"/>
            <w:left w:val="none" w:sz="0" w:space="0" w:color="auto"/>
            <w:bottom w:val="none" w:sz="0" w:space="0" w:color="auto"/>
            <w:right w:val="none" w:sz="0" w:space="0" w:color="auto"/>
          </w:divBdr>
        </w:div>
        <w:div w:id="935747383">
          <w:marLeft w:val="0"/>
          <w:marRight w:val="0"/>
          <w:marTop w:val="120"/>
          <w:marBottom w:val="60"/>
          <w:divBdr>
            <w:top w:val="none" w:sz="0" w:space="0" w:color="auto"/>
            <w:left w:val="none" w:sz="0" w:space="0" w:color="auto"/>
            <w:bottom w:val="none" w:sz="0" w:space="0" w:color="auto"/>
            <w:right w:val="none" w:sz="0" w:space="0" w:color="auto"/>
          </w:divBdr>
        </w:div>
        <w:div w:id="1933468914">
          <w:marLeft w:val="66"/>
          <w:marRight w:val="0"/>
          <w:marTop w:val="200"/>
          <w:marBottom w:val="240"/>
          <w:divBdr>
            <w:top w:val="none" w:sz="0" w:space="0" w:color="auto"/>
            <w:left w:val="none" w:sz="0" w:space="0" w:color="auto"/>
            <w:bottom w:val="none" w:sz="0" w:space="0" w:color="auto"/>
            <w:right w:val="none" w:sz="0" w:space="0" w:color="auto"/>
          </w:divBdr>
        </w:div>
        <w:div w:id="911350469">
          <w:marLeft w:val="0"/>
          <w:marRight w:val="0"/>
          <w:marTop w:val="0"/>
          <w:marBottom w:val="120"/>
          <w:divBdr>
            <w:top w:val="none" w:sz="0" w:space="0" w:color="auto"/>
            <w:left w:val="none" w:sz="0" w:space="0" w:color="auto"/>
            <w:bottom w:val="none" w:sz="0" w:space="0" w:color="auto"/>
            <w:right w:val="none" w:sz="0" w:space="0" w:color="auto"/>
          </w:divBdr>
        </w:div>
        <w:div w:id="2035838768">
          <w:marLeft w:val="80"/>
          <w:marRight w:val="80"/>
          <w:marTop w:val="80"/>
          <w:marBottom w:val="80"/>
          <w:divBdr>
            <w:top w:val="none" w:sz="0" w:space="0" w:color="auto"/>
            <w:left w:val="none" w:sz="0" w:space="0" w:color="auto"/>
            <w:bottom w:val="none" w:sz="0" w:space="0" w:color="auto"/>
            <w:right w:val="none" w:sz="0" w:space="0" w:color="auto"/>
          </w:divBdr>
        </w:div>
        <w:div w:id="1006858160">
          <w:marLeft w:val="66"/>
          <w:marRight w:val="0"/>
          <w:marTop w:val="200"/>
          <w:marBottom w:val="240"/>
          <w:divBdr>
            <w:top w:val="none" w:sz="0" w:space="0" w:color="auto"/>
            <w:left w:val="none" w:sz="0" w:space="0" w:color="auto"/>
            <w:bottom w:val="none" w:sz="0" w:space="0" w:color="auto"/>
            <w:right w:val="none" w:sz="0" w:space="0" w:color="auto"/>
          </w:divBdr>
        </w:div>
        <w:div w:id="1260720545">
          <w:marLeft w:val="0"/>
          <w:marRight w:val="0"/>
          <w:marTop w:val="0"/>
          <w:marBottom w:val="120"/>
          <w:divBdr>
            <w:top w:val="none" w:sz="0" w:space="0" w:color="auto"/>
            <w:left w:val="none" w:sz="0" w:space="0" w:color="auto"/>
            <w:bottom w:val="none" w:sz="0" w:space="0" w:color="auto"/>
            <w:right w:val="none" w:sz="0" w:space="0" w:color="auto"/>
          </w:divBdr>
        </w:div>
        <w:div w:id="975372896">
          <w:marLeft w:val="66"/>
          <w:marRight w:val="0"/>
          <w:marTop w:val="200"/>
          <w:marBottom w:val="240"/>
          <w:divBdr>
            <w:top w:val="none" w:sz="0" w:space="0" w:color="auto"/>
            <w:left w:val="none" w:sz="0" w:space="0" w:color="auto"/>
            <w:bottom w:val="none" w:sz="0" w:space="0" w:color="auto"/>
            <w:right w:val="none" w:sz="0" w:space="0" w:color="auto"/>
          </w:divBdr>
        </w:div>
        <w:div w:id="573442403">
          <w:marLeft w:val="66"/>
          <w:marRight w:val="0"/>
          <w:marTop w:val="200"/>
          <w:marBottom w:val="240"/>
          <w:divBdr>
            <w:top w:val="none" w:sz="0" w:space="0" w:color="auto"/>
            <w:left w:val="none" w:sz="0" w:space="0" w:color="auto"/>
            <w:bottom w:val="none" w:sz="0" w:space="0" w:color="auto"/>
            <w:right w:val="none" w:sz="0" w:space="0" w:color="auto"/>
          </w:divBdr>
        </w:div>
        <w:div w:id="327364688">
          <w:marLeft w:val="0"/>
          <w:marRight w:val="0"/>
          <w:marTop w:val="0"/>
          <w:marBottom w:val="120"/>
          <w:divBdr>
            <w:top w:val="none" w:sz="0" w:space="0" w:color="auto"/>
            <w:left w:val="none" w:sz="0" w:space="0" w:color="auto"/>
            <w:bottom w:val="none" w:sz="0" w:space="0" w:color="auto"/>
            <w:right w:val="none" w:sz="0" w:space="0" w:color="auto"/>
          </w:divBdr>
        </w:div>
        <w:div w:id="1134635556">
          <w:marLeft w:val="66"/>
          <w:marRight w:val="0"/>
          <w:marTop w:val="200"/>
          <w:marBottom w:val="240"/>
          <w:divBdr>
            <w:top w:val="none" w:sz="0" w:space="0" w:color="auto"/>
            <w:left w:val="none" w:sz="0" w:space="0" w:color="auto"/>
            <w:bottom w:val="none" w:sz="0" w:space="0" w:color="auto"/>
            <w:right w:val="none" w:sz="0" w:space="0" w:color="auto"/>
          </w:divBdr>
        </w:div>
        <w:div w:id="877202735">
          <w:marLeft w:val="0"/>
          <w:marRight w:val="0"/>
          <w:marTop w:val="0"/>
          <w:marBottom w:val="12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x.uz/docs/-26477" TargetMode="External"/><Relationship Id="rId18" Type="http://schemas.openxmlformats.org/officeDocument/2006/relationships/hyperlink" Target="http://lex.uz/docs/-1498826" TargetMode="External"/><Relationship Id="rId26" Type="http://schemas.openxmlformats.org/officeDocument/2006/relationships/hyperlink" Target="http://lex.uz/docs/-1498826" TargetMode="External"/><Relationship Id="rId39" Type="http://schemas.openxmlformats.org/officeDocument/2006/relationships/hyperlink" Target="http://lex.uz/docs/-1498826" TargetMode="External"/><Relationship Id="rId21" Type="http://schemas.openxmlformats.org/officeDocument/2006/relationships/hyperlink" Target="http://lex.uz/docs/-1498826" TargetMode="External"/><Relationship Id="rId34" Type="http://schemas.openxmlformats.org/officeDocument/2006/relationships/hyperlink" Target="http://lex.uz/docs/-1498826" TargetMode="External"/><Relationship Id="rId42" Type="http://schemas.openxmlformats.org/officeDocument/2006/relationships/hyperlink" Target="http://lex.uz/docs/-1498826" TargetMode="External"/><Relationship Id="rId47" Type="http://schemas.openxmlformats.org/officeDocument/2006/relationships/hyperlink" Target="http://lex.uz/docs/-1498826" TargetMode="External"/><Relationship Id="rId50" Type="http://schemas.openxmlformats.org/officeDocument/2006/relationships/hyperlink" Target="http://lex.uz/docs/-409362" TargetMode="External"/><Relationship Id="rId55" Type="http://schemas.openxmlformats.org/officeDocument/2006/relationships/theme" Target="theme/theme1.xml"/><Relationship Id="rId7" Type="http://schemas.openxmlformats.org/officeDocument/2006/relationships/hyperlink" Target="http://lex.uz/docs/-973450?ONDATE=21.01.2006%2000" TargetMode="External"/><Relationship Id="rId12" Type="http://schemas.openxmlformats.org/officeDocument/2006/relationships/hyperlink" Target="http://lex.uz/docs/-6392312" TargetMode="External"/><Relationship Id="rId17" Type="http://schemas.openxmlformats.org/officeDocument/2006/relationships/hyperlink" Target="http://lex.uz/docs/-1498826" TargetMode="External"/><Relationship Id="rId25" Type="http://schemas.openxmlformats.org/officeDocument/2006/relationships/hyperlink" Target="http://lex.uz/docs/1498826" TargetMode="External"/><Relationship Id="rId33" Type="http://schemas.openxmlformats.org/officeDocument/2006/relationships/hyperlink" Target="http://lex.uz/docs/-1498826" TargetMode="External"/><Relationship Id="rId38" Type="http://schemas.openxmlformats.org/officeDocument/2006/relationships/hyperlink" Target="http://lex.uz/docs/-1498826" TargetMode="External"/><Relationship Id="rId46" Type="http://schemas.openxmlformats.org/officeDocument/2006/relationships/hyperlink" Target="http://lex.uz/docs/-1498826" TargetMode="External"/><Relationship Id="rId2" Type="http://schemas.openxmlformats.org/officeDocument/2006/relationships/settings" Target="settings.xml"/><Relationship Id="rId16" Type="http://schemas.openxmlformats.org/officeDocument/2006/relationships/hyperlink" Target="http://lex.uz/docs/-1498826" TargetMode="External"/><Relationship Id="rId20" Type="http://schemas.openxmlformats.org/officeDocument/2006/relationships/hyperlink" Target="http://lex.uz/docs/-1498826" TargetMode="External"/><Relationship Id="rId29" Type="http://schemas.openxmlformats.org/officeDocument/2006/relationships/hyperlink" Target="http://lex.uz/docs/-1498826" TargetMode="External"/><Relationship Id="rId41" Type="http://schemas.openxmlformats.org/officeDocument/2006/relationships/hyperlink" Target="http://lex.uz/docs/-1498826" TargetMode="External"/><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lex.uz/docs/-1498826" TargetMode="External"/><Relationship Id="rId11" Type="http://schemas.openxmlformats.org/officeDocument/2006/relationships/hyperlink" Target="http://lex.uz/docs/-20326" TargetMode="External"/><Relationship Id="rId24" Type="http://schemas.openxmlformats.org/officeDocument/2006/relationships/hyperlink" Target="http://lex.uz/docs/26477" TargetMode="External"/><Relationship Id="rId32" Type="http://schemas.openxmlformats.org/officeDocument/2006/relationships/hyperlink" Target="http://lex.uz/docs/-1498826" TargetMode="External"/><Relationship Id="rId37" Type="http://schemas.openxmlformats.org/officeDocument/2006/relationships/hyperlink" Target="http://lex.uz/docs/-1498826" TargetMode="External"/><Relationship Id="rId40" Type="http://schemas.openxmlformats.org/officeDocument/2006/relationships/hyperlink" Target="http://lex.uz/docs/-1498826" TargetMode="External"/><Relationship Id="rId45" Type="http://schemas.openxmlformats.org/officeDocument/2006/relationships/hyperlink" Target="http://lex.uz/docs/-1498826" TargetMode="External"/><Relationship Id="rId53" Type="http://schemas.openxmlformats.org/officeDocument/2006/relationships/hyperlink" Target="http://lex.uz/docs/-1356787" TargetMode="External"/><Relationship Id="rId5" Type="http://schemas.openxmlformats.org/officeDocument/2006/relationships/hyperlink" Target="http://lex.uz/docs/-26477" TargetMode="External"/><Relationship Id="rId15" Type="http://schemas.openxmlformats.org/officeDocument/2006/relationships/hyperlink" Target="http://lex.uz/docs/-1498826" TargetMode="External"/><Relationship Id="rId23" Type="http://schemas.openxmlformats.org/officeDocument/2006/relationships/hyperlink" Target="http://lex.uz/docs/-1498826" TargetMode="External"/><Relationship Id="rId28" Type="http://schemas.openxmlformats.org/officeDocument/2006/relationships/hyperlink" Target="http://lex.uz/docs/-1498826" TargetMode="External"/><Relationship Id="rId36" Type="http://schemas.openxmlformats.org/officeDocument/2006/relationships/hyperlink" Target="http://lex.uz/docs/-1498826" TargetMode="External"/><Relationship Id="rId49" Type="http://schemas.openxmlformats.org/officeDocument/2006/relationships/hyperlink" Target="http://lex.uz/docs/-727069" TargetMode="External"/><Relationship Id="rId10" Type="http://schemas.openxmlformats.org/officeDocument/2006/relationships/hyperlink" Target="http://lex.uz/docs/-4704" TargetMode="External"/><Relationship Id="rId19" Type="http://schemas.openxmlformats.org/officeDocument/2006/relationships/hyperlink" Target="http://lex.uz/docs/-1498826" TargetMode="External"/><Relationship Id="rId31" Type="http://schemas.openxmlformats.org/officeDocument/2006/relationships/hyperlink" Target="http://lex.uz/docs/-1498826" TargetMode="External"/><Relationship Id="rId44" Type="http://schemas.openxmlformats.org/officeDocument/2006/relationships/hyperlink" Target="http://lex.uz/docs/-1498826" TargetMode="External"/><Relationship Id="rId52" Type="http://schemas.openxmlformats.org/officeDocument/2006/relationships/hyperlink" Target="http://lex.uz/docs/-1024586" TargetMode="External"/><Relationship Id="rId4" Type="http://schemas.openxmlformats.org/officeDocument/2006/relationships/hyperlink" Target="http://lex.uz/files/1498777.pdf" TargetMode="External"/><Relationship Id="rId9" Type="http://schemas.openxmlformats.org/officeDocument/2006/relationships/hyperlink" Target="http://lex.uz/docs/-1498826" TargetMode="External"/><Relationship Id="rId14" Type="http://schemas.openxmlformats.org/officeDocument/2006/relationships/hyperlink" Target="http://lex.uz/docs/-1498826" TargetMode="External"/><Relationship Id="rId22" Type="http://schemas.openxmlformats.org/officeDocument/2006/relationships/hyperlink" Target="http://lex.uz/docs/-1498826" TargetMode="External"/><Relationship Id="rId27" Type="http://schemas.openxmlformats.org/officeDocument/2006/relationships/hyperlink" Target="http://lex.uz/docs/-1498826" TargetMode="External"/><Relationship Id="rId30" Type="http://schemas.openxmlformats.org/officeDocument/2006/relationships/hyperlink" Target="http://lex.uz/docs/-1498826" TargetMode="External"/><Relationship Id="rId35" Type="http://schemas.openxmlformats.org/officeDocument/2006/relationships/hyperlink" Target="http://lex.uz/docs/-1498826" TargetMode="External"/><Relationship Id="rId43" Type="http://schemas.openxmlformats.org/officeDocument/2006/relationships/hyperlink" Target="http://lex.uz/docs/-1498826" TargetMode="External"/><Relationship Id="rId48" Type="http://schemas.openxmlformats.org/officeDocument/2006/relationships/hyperlink" Target="http://lex.uz/docs/-1498826" TargetMode="External"/><Relationship Id="rId8" Type="http://schemas.openxmlformats.org/officeDocument/2006/relationships/hyperlink" Target="http://lex.uz/docs/-1498826" TargetMode="External"/><Relationship Id="rId51" Type="http://schemas.openxmlformats.org/officeDocument/2006/relationships/hyperlink" Target="http://lex.uz/docs/-1016159?ONDATE=06.07.2006%2000" TargetMode="External"/><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11345</Words>
  <Characters>64670</Characters>
  <Application>Microsoft Office Word</Application>
  <DocSecurity>0</DocSecurity>
  <Lines>538</Lines>
  <Paragraphs>151</Paragraphs>
  <ScaleCrop>false</ScaleCrop>
  <Company/>
  <LinksUpToDate>false</LinksUpToDate>
  <CharactersWithSpaces>75864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200 15.07.2009</dc:title>
  <dc:subject/>
  <dc:creator>Farrux Usmanaliyev</dc:creator>
  <cp:keywords/>
  <dc:description/>
  <cp:lastModifiedBy>Farrux Usmanaliyev</cp:lastModifiedBy>
  <cp:revision>2</cp:revision>
  <dcterms:created xsi:type="dcterms:W3CDTF">2025-06-28T10:55:00Z</dcterms:created>
  <dcterms:modified xsi:type="dcterms:W3CDTF">2025-06-28T10:55:00Z</dcterms:modified>
</cp:coreProperties>
</file>