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811ABD" w14:textId="77777777" w:rsidR="00000000" w:rsidRPr="003C0AC3" w:rsidRDefault="00862CB3">
      <w:pPr>
        <w:shd w:val="clear" w:color="auto" w:fill="FFFFFF"/>
        <w:jc w:val="center"/>
        <w:divId w:val="542327020"/>
        <w:rPr>
          <w:rFonts w:eastAsia="Times New Roman"/>
          <w:caps/>
          <w:color w:val="000080"/>
          <w:lang w:val="en-US"/>
        </w:rPr>
      </w:pPr>
      <w:r w:rsidRPr="003C0AC3">
        <w:rPr>
          <w:rFonts w:eastAsia="Times New Roman"/>
          <w:caps/>
          <w:color w:val="000080"/>
          <w:lang w:val="en-US"/>
        </w:rPr>
        <w:t>O‘zbekiston Respublikasi Oliy sudi Plenumining</w:t>
      </w:r>
    </w:p>
    <w:p w14:paraId="43EB9103" w14:textId="77777777" w:rsidR="00000000" w:rsidRPr="003C0AC3" w:rsidRDefault="00862CB3">
      <w:pPr>
        <w:shd w:val="clear" w:color="auto" w:fill="FFFFFF"/>
        <w:jc w:val="center"/>
        <w:divId w:val="542327020"/>
        <w:rPr>
          <w:rFonts w:eastAsia="Times New Roman"/>
          <w:caps/>
          <w:color w:val="000080"/>
          <w:lang w:val="en-US"/>
        </w:rPr>
      </w:pPr>
      <w:r w:rsidRPr="003C0AC3">
        <w:rPr>
          <w:rFonts w:eastAsia="Times New Roman"/>
          <w:caps/>
          <w:color w:val="000080"/>
          <w:lang w:val="en-US"/>
        </w:rPr>
        <w:t>Qarori</w:t>
      </w:r>
    </w:p>
    <w:p w14:paraId="3F26FD73" w14:textId="77777777" w:rsidR="00000000" w:rsidRPr="003C0AC3" w:rsidRDefault="00862CB3">
      <w:pPr>
        <w:shd w:val="clear" w:color="auto" w:fill="FFFFFF"/>
        <w:jc w:val="center"/>
        <w:divId w:val="1482692345"/>
        <w:rPr>
          <w:rFonts w:eastAsia="Times New Roman"/>
          <w:b/>
          <w:bCs/>
          <w:caps/>
          <w:color w:val="000080"/>
          <w:lang w:val="en-US"/>
        </w:rPr>
      </w:pPr>
      <w:r w:rsidRPr="003C0AC3">
        <w:rPr>
          <w:rFonts w:eastAsia="Times New Roman"/>
          <w:b/>
          <w:bCs/>
          <w:caps/>
          <w:color w:val="000080"/>
          <w:lang w:val="en-US"/>
        </w:rPr>
        <w:t>O‘zbekiston Respublikasi Oliy sudi Plenumi va O‘zbekiston Respublikasi Oliy xo‘jalik sudi Plenumining ayrim qarorlariga o‘zgartirish va qo‘shimchalar kiritish to‘g‘risida</w:t>
      </w:r>
    </w:p>
    <w:p w14:paraId="55D60B0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Mamlakatimizda sud-huquq sohasini yanada demokratlashtirishga va fuqarolarning konsti</w:t>
      </w:r>
      <w:r w:rsidRPr="003C0AC3">
        <w:rPr>
          <w:rFonts w:eastAsia="Times New Roman"/>
          <w:color w:val="000000"/>
          <w:lang w:val="en-US"/>
        </w:rPr>
        <w:t>tutsiyaviy huquqlarini ro‘yobga chiqarishga qaratilgan keng ko‘lamli islohotlar amalga oshirilmoqda.</w:t>
      </w:r>
    </w:p>
    <w:p w14:paraId="0F72EF9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Ushbu islohotlar natijasida inson huquqlarini himoya qilish tizimini “Inson qadri uchun” tamoyili asosida yangi bosqichga ko‘tarish, odil sudlov sifatini t</w:t>
      </w:r>
      <w:r w:rsidRPr="003C0AC3">
        <w:rPr>
          <w:rFonts w:eastAsia="Times New Roman"/>
          <w:color w:val="000000"/>
          <w:lang w:val="en-US"/>
        </w:rPr>
        <w:t xml:space="preserve">ubdan oshirish, sud va huquqni muhofaza qiluvchi organlar faoliyatida shaxsning huquq va erkinliklari himoyasining kafolatlarini kuchaytirish, shuningdek, aholining huquqni muhofaza qilish tizimiga bo‘lgan ishonchini mustahkamlashga qaratilgan qonunchilik </w:t>
      </w:r>
      <w:r w:rsidRPr="003C0AC3">
        <w:rPr>
          <w:rFonts w:eastAsia="Times New Roman"/>
          <w:color w:val="000000"/>
          <w:lang w:val="en-US"/>
        </w:rPr>
        <w:t>hujjatlariga bir qator o‘zgartirish va qo‘shimchalar kiritilgan.</w:t>
      </w:r>
    </w:p>
    <w:p w14:paraId="475EC6C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Shu munosabat bilan amaldagi Plenum qarorlarini qayd etilgan o‘zgartirish va qo‘shimchalarga muvofiqlashtirish hamda sud amaliyotida kelib chiqayotgan masalalarni to‘g‘ri hal etish bo‘yicha t</w:t>
      </w:r>
      <w:r w:rsidRPr="003C0AC3">
        <w:rPr>
          <w:rFonts w:eastAsia="Times New Roman"/>
          <w:color w:val="000000"/>
          <w:lang w:val="en-US"/>
        </w:rPr>
        <w:t xml:space="preserve">ushuntirishlar berish zaruriyati tufayli, “Sudlar to‘g‘risida”gi Qonunning </w:t>
      </w:r>
      <w:hyperlink r:id="rId4" w:anchor="-5536944" w:history="1">
        <w:r w:rsidRPr="003C0AC3">
          <w:rPr>
            <w:rFonts w:eastAsia="Times New Roman"/>
            <w:color w:val="008080"/>
            <w:lang w:val="en-US"/>
          </w:rPr>
          <w:t>22-moddasiga</w:t>
        </w:r>
      </w:hyperlink>
      <w:r w:rsidRPr="003C0AC3">
        <w:rPr>
          <w:rFonts w:eastAsia="Times New Roman"/>
          <w:color w:val="000000"/>
          <w:lang w:val="en-US"/>
        </w:rPr>
        <w:t xml:space="preserve"> muvofiq O‘zbekiston Respublikasi Oliy sudi Plenumi qaror qiladi:</w:t>
      </w:r>
    </w:p>
    <w:p w14:paraId="19FCA659" w14:textId="77777777" w:rsidR="00000000" w:rsidRPr="003C0AC3" w:rsidRDefault="00862CB3">
      <w:pPr>
        <w:shd w:val="clear" w:color="auto" w:fill="FFFFFF"/>
        <w:jc w:val="center"/>
        <w:divId w:val="1821582252"/>
        <w:rPr>
          <w:rFonts w:eastAsia="Times New Roman"/>
          <w:b/>
          <w:bCs/>
          <w:color w:val="000080"/>
          <w:lang w:val="en-US"/>
        </w:rPr>
      </w:pPr>
      <w:r w:rsidRPr="003C0AC3">
        <w:rPr>
          <w:rStyle w:val="a6"/>
          <w:rFonts w:eastAsia="Times New Roman"/>
          <w:color w:val="000080"/>
          <w:lang w:val="en-US"/>
        </w:rPr>
        <w:t>I</w:t>
      </w:r>
      <w:r w:rsidRPr="003C0AC3">
        <w:rPr>
          <w:rFonts w:eastAsia="Times New Roman"/>
          <w:b/>
          <w:bCs/>
          <w:color w:val="000080"/>
          <w:lang w:val="en-US"/>
        </w:rPr>
        <w:t xml:space="preserve">. </w:t>
      </w:r>
      <w:r w:rsidRPr="003C0AC3">
        <w:rPr>
          <w:rStyle w:val="a6"/>
          <w:rFonts w:eastAsia="Times New Roman"/>
          <w:color w:val="000080"/>
          <w:lang w:val="en-US"/>
        </w:rPr>
        <w:t>O‘zbekiston Respublikasi Oliy sudi Plenumi</w:t>
      </w:r>
      <w:r w:rsidRPr="003C0AC3">
        <w:rPr>
          <w:rStyle w:val="a6"/>
          <w:rFonts w:eastAsia="Times New Roman"/>
          <w:color w:val="000080"/>
          <w:lang w:val="en-US"/>
        </w:rPr>
        <w:t>ning umumiy masalalar bo‘yicha quyidagi qarorlariga o‘zgartirish va qo‘shimchalar kiritilsin:</w:t>
      </w:r>
    </w:p>
    <w:p w14:paraId="0C8666F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 O‘zbekiston Respublikasi Oliy sudi Plenumining “Sud hokimiyati to‘g‘risida”gi 1996-yil 20-dekabrdagi 1/60-sonli </w:t>
      </w:r>
      <w:hyperlink r:id="rId5" w:history="1">
        <w:r w:rsidRPr="003C0AC3">
          <w:rPr>
            <w:rFonts w:eastAsia="Times New Roman"/>
            <w:color w:val="008080"/>
            <w:lang w:val="en-US"/>
          </w:rPr>
          <w:t>qar</w:t>
        </w:r>
        <w:r w:rsidRPr="003C0AC3">
          <w:rPr>
            <w:rFonts w:eastAsia="Times New Roman"/>
            <w:color w:val="008080"/>
            <w:lang w:val="en-US"/>
          </w:rPr>
          <w:t>ori</w:t>
        </w:r>
      </w:hyperlink>
      <w:r w:rsidRPr="003C0AC3">
        <w:rPr>
          <w:rFonts w:eastAsia="Times New Roman"/>
          <w:color w:val="000000"/>
          <w:lang w:val="en-US"/>
        </w:rPr>
        <w:t>:</w:t>
      </w:r>
    </w:p>
    <w:p w14:paraId="1B2817C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muqaddimasi </w:t>
      </w:r>
      <w:hyperlink r:id="rId6" w:anchor="-1442406" w:history="1">
        <w:r w:rsidRPr="003C0AC3">
          <w:rPr>
            <w:rFonts w:eastAsia="Times New Roman"/>
            <w:color w:val="008080"/>
            <w:lang w:val="en-US"/>
          </w:rPr>
          <w:t>ikkinchi xatboshisidagi</w:t>
        </w:r>
      </w:hyperlink>
      <w:r w:rsidRPr="003C0AC3">
        <w:rPr>
          <w:rFonts w:eastAsia="Times New Roman"/>
          <w:color w:val="000000"/>
          <w:lang w:val="en-US"/>
        </w:rPr>
        <w:t xml:space="preserve"> “boshqa jamoat birlashmalaridan” degan so‘zlar “fuqarolik jamiyatining boshqa institutlaridan” degan so‘zlar bilan almashtirilsin;</w:t>
      </w:r>
    </w:p>
    <w:p w14:paraId="6C23DF5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3-ban</w:t>
      </w:r>
      <w:r w:rsidRPr="003C0AC3">
        <w:rPr>
          <w:rFonts w:eastAsia="Times New Roman"/>
          <w:color w:val="000000"/>
          <w:lang w:val="en-US"/>
        </w:rPr>
        <w:t xml:space="preserve">dining </w:t>
      </w:r>
      <w:hyperlink r:id="rId7" w:anchor="-1442417" w:history="1">
        <w:r w:rsidRPr="003C0AC3">
          <w:rPr>
            <w:rFonts w:eastAsia="Times New Roman"/>
            <w:color w:val="008080"/>
            <w:lang w:val="en-US"/>
          </w:rPr>
          <w:t>birinchi xatboshisi</w:t>
        </w:r>
      </w:hyperlink>
      <w:r w:rsidRPr="003C0AC3">
        <w:rPr>
          <w:rFonts w:eastAsia="Times New Roman"/>
          <w:color w:val="000000"/>
          <w:lang w:val="en-US"/>
        </w:rPr>
        <w:t xml:space="preserve"> quyidagi mazmundagi ikkinchi jumla bilan to‘ldirilsin:</w:t>
      </w:r>
    </w:p>
    <w:p w14:paraId="373AF39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“Sudyalar muayyan ishlar bo‘yicha hisobdor bo‘lmaydi”;</w:t>
      </w:r>
    </w:p>
    <w:p w14:paraId="6BA03861" w14:textId="77777777" w:rsidR="00000000" w:rsidRPr="003C0AC3" w:rsidRDefault="00862CB3">
      <w:pPr>
        <w:shd w:val="clear" w:color="auto" w:fill="FFFFFF"/>
        <w:ind w:firstLine="851"/>
        <w:jc w:val="both"/>
        <w:divId w:val="542327020"/>
        <w:rPr>
          <w:rFonts w:eastAsia="Times New Roman"/>
          <w:color w:val="000000"/>
          <w:lang w:val="en-US"/>
        </w:rPr>
      </w:pPr>
      <w:hyperlink r:id="rId8" w:anchor="-1442426" w:history="1">
        <w:r w:rsidRPr="003C0AC3">
          <w:rPr>
            <w:rFonts w:eastAsia="Times New Roman"/>
            <w:color w:val="008080"/>
            <w:lang w:val="en-US"/>
          </w:rPr>
          <w:t>5-bandi</w:t>
        </w:r>
      </w:hyperlink>
      <w:r w:rsidRPr="003C0AC3">
        <w:rPr>
          <w:rFonts w:eastAsia="Times New Roman"/>
          <w:color w:val="000000"/>
          <w:lang w:val="en-US"/>
        </w:rPr>
        <w:t xml:space="preserve"> birinchi jumlasidagi “yozma yoki og‘zaki ravishda” degan so‘zlar “yozma, elektron yoki og‘zaki ravishda” degan so‘zlar bilan almashtirilsin;</w:t>
      </w:r>
    </w:p>
    <w:p w14:paraId="7C9FCE7B" w14:textId="77777777" w:rsidR="00000000" w:rsidRPr="003C0AC3" w:rsidRDefault="00862CB3">
      <w:pPr>
        <w:shd w:val="clear" w:color="auto" w:fill="FFFFFF"/>
        <w:ind w:firstLine="851"/>
        <w:jc w:val="both"/>
        <w:divId w:val="542327020"/>
        <w:rPr>
          <w:rFonts w:eastAsia="Times New Roman"/>
          <w:color w:val="000000"/>
          <w:lang w:val="en-US"/>
        </w:rPr>
      </w:pPr>
      <w:hyperlink r:id="rId9" w:anchor="-6756757" w:history="1">
        <w:r w:rsidRPr="003C0AC3">
          <w:rPr>
            <w:rFonts w:eastAsia="Times New Roman"/>
            <w:color w:val="008080"/>
            <w:lang w:val="en-US"/>
          </w:rPr>
          <w:t>6-bandi</w:t>
        </w:r>
      </w:hyperlink>
      <w:r w:rsidRPr="003C0AC3">
        <w:rPr>
          <w:rFonts w:eastAsia="Times New Roman"/>
          <w:color w:val="000000"/>
          <w:lang w:val="en-US"/>
        </w:rPr>
        <w:t xml:space="preserve"> ikkinchi jumlasidagi “qonunda nazarda tutilgan tartibda” degan so‘zlardan keyin “oshkora sud muhokamasi yo‘li bilan” degan so‘zlar bilan to‘ldirilsin;</w:t>
      </w:r>
    </w:p>
    <w:p w14:paraId="19C13E98" w14:textId="77777777" w:rsidR="00000000" w:rsidRPr="003C0AC3" w:rsidRDefault="00862CB3">
      <w:pPr>
        <w:shd w:val="clear" w:color="auto" w:fill="FFFFFF"/>
        <w:ind w:firstLine="851"/>
        <w:jc w:val="both"/>
        <w:divId w:val="542327020"/>
        <w:rPr>
          <w:rFonts w:eastAsia="Times New Roman"/>
          <w:color w:val="000000"/>
          <w:lang w:val="en-US"/>
        </w:rPr>
      </w:pPr>
      <w:hyperlink r:id="rId10" w:anchor="-1442440" w:history="1">
        <w:r w:rsidRPr="003C0AC3">
          <w:rPr>
            <w:rFonts w:eastAsia="Times New Roman"/>
            <w:color w:val="008080"/>
            <w:lang w:val="en-US"/>
          </w:rPr>
          <w:t>12-band</w:t>
        </w:r>
        <w:r w:rsidRPr="003C0AC3">
          <w:rPr>
            <w:rFonts w:eastAsia="Times New Roman"/>
            <w:color w:val="008080"/>
            <w:lang w:val="en-US"/>
          </w:rPr>
          <w:t>i</w:t>
        </w:r>
      </w:hyperlink>
      <w:r w:rsidRPr="003C0AC3">
        <w:rPr>
          <w:rFonts w:eastAsia="Times New Roman"/>
          <w:color w:val="000000"/>
          <w:lang w:val="en-US"/>
        </w:rPr>
        <w:t xml:space="preserve"> quyidagi mazmundagi to‘rtinchi xatboshi bilan to‘ldirilsin:</w:t>
      </w:r>
    </w:p>
    <w:p w14:paraId="258B151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“Sudyani huquqni muhofaza qiluvchi organlarga guvoh yoki gumon qilinuvchi sifatida so‘roq qilish uchun chaqirishga faqat tegishli sudyalar malaka hay’atining roziligi bilan yo‘l qo‘yiladi”;</w:t>
      </w:r>
    </w:p>
    <w:p w14:paraId="63B45B2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15-b</w:t>
      </w:r>
      <w:r w:rsidRPr="003C0AC3">
        <w:rPr>
          <w:rFonts w:eastAsia="Times New Roman"/>
          <w:color w:val="000000"/>
          <w:lang w:val="en-US"/>
        </w:rPr>
        <w:t xml:space="preserve">andining </w:t>
      </w:r>
      <w:hyperlink r:id="rId11" w:anchor="-1442449" w:history="1">
        <w:r w:rsidRPr="003C0AC3">
          <w:rPr>
            <w:rFonts w:eastAsia="Times New Roman"/>
            <w:color w:val="008080"/>
            <w:lang w:val="en-US"/>
          </w:rPr>
          <w:t>ikkinchi xatboshi</w:t>
        </w:r>
      </w:hyperlink>
      <w:r w:rsidRPr="003C0AC3">
        <w:rPr>
          <w:rFonts w:eastAsia="Times New Roman"/>
          <w:color w:val="000000"/>
          <w:lang w:val="en-US"/>
        </w:rPr>
        <w:t xml:space="preserve"> quyidagi tahrirda bayon qilinsin:</w:t>
      </w:r>
    </w:p>
    <w:p w14:paraId="191A04E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“Sudya odob va axloqning umume’tirof etilgan qoidalarga amal qilishi, har qanday vaziyatlarda haqiqatparvar bo‘lishi</w:t>
      </w:r>
      <w:r w:rsidRPr="003C0AC3">
        <w:rPr>
          <w:rFonts w:eastAsia="Times New Roman"/>
          <w:color w:val="000000"/>
          <w:lang w:val="en-US"/>
        </w:rPr>
        <w:t>, sud hokimiyatining nufuzini tushiradigan va sudyaning obro‘-e’tiboriga putur yetkazadigan yoki uning xolisligi, mustaqilligi va beg‘arazligiga shubha tug‘dirishi mumkin bo‘lgan xatti-harakatlardan o‘zini tiyishi, o‘zining sudyalik lavozimi nufuzidan shax</w:t>
      </w:r>
      <w:r w:rsidRPr="003C0AC3">
        <w:rPr>
          <w:rFonts w:eastAsia="Times New Roman"/>
          <w:color w:val="000000"/>
          <w:lang w:val="en-US"/>
        </w:rPr>
        <w:t>siy manfaatlari yoki boshqa shaxslarning manfaatlari yo‘lida foydalanishdan o‘zini saqlashi, huquq sohasida o‘zining kasb malakasini oshirib borishi, sud protsessida taraflarga sabr-toqatliligini va obro‘sini ko‘rsatishi, shaxsiy hayotda yuksak axloqiy qoi</w:t>
      </w:r>
      <w:r w:rsidRPr="003C0AC3">
        <w:rPr>
          <w:rFonts w:eastAsia="Times New Roman"/>
          <w:color w:val="000000"/>
          <w:lang w:val="en-US"/>
        </w:rPr>
        <w:t>dalarga amal qilishi shart”.</w:t>
      </w:r>
    </w:p>
    <w:p w14:paraId="163A863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 O‘zbekiston Respublikasi Oliy sudi Plenumining “Umumiy yurisdiksiya sudlarida kadrlar bilan ishlash holati va sudyalar tomonidan sudyalik qasamyodiga rioya etilishi masalalari to‘g‘risida”gi 2007-yil 14-dekabrdagi 19-sonli </w:t>
      </w:r>
      <w:hyperlink r:id="rId12" w:history="1">
        <w:r w:rsidRPr="003C0AC3">
          <w:rPr>
            <w:rFonts w:eastAsia="Times New Roman"/>
            <w:color w:val="008080"/>
            <w:lang w:val="en-US"/>
          </w:rPr>
          <w:t>qarori</w:t>
        </w:r>
      </w:hyperlink>
      <w:r w:rsidRPr="003C0AC3">
        <w:rPr>
          <w:rFonts w:eastAsia="Times New Roman"/>
          <w:color w:val="000000"/>
          <w:lang w:val="en-US"/>
        </w:rPr>
        <w:t>:</w:t>
      </w:r>
    </w:p>
    <w:p w14:paraId="5E3C5262" w14:textId="77777777" w:rsidR="00000000" w:rsidRPr="003C0AC3" w:rsidRDefault="00862CB3">
      <w:pPr>
        <w:shd w:val="clear" w:color="auto" w:fill="FFFFFF"/>
        <w:ind w:firstLine="851"/>
        <w:jc w:val="both"/>
        <w:divId w:val="542327020"/>
        <w:rPr>
          <w:rFonts w:eastAsia="Times New Roman"/>
          <w:color w:val="000000"/>
          <w:lang w:val="en-US"/>
        </w:rPr>
      </w:pPr>
      <w:hyperlink r:id="rId13" w:anchor="-6085794" w:history="1">
        <w:r w:rsidRPr="003C0AC3">
          <w:rPr>
            <w:rFonts w:eastAsia="Times New Roman"/>
            <w:color w:val="008080"/>
            <w:lang w:val="en-US"/>
          </w:rPr>
          <w:t>7-bandidagi</w:t>
        </w:r>
      </w:hyperlink>
      <w:r w:rsidRPr="003C0AC3">
        <w:rPr>
          <w:rFonts w:eastAsia="Times New Roman"/>
          <w:color w:val="000000"/>
          <w:lang w:val="en-US"/>
        </w:rPr>
        <w:t xml:space="preserve"> “apellyatsiya, kassatsiya” degan so‘zlar “apellyatsiya, kassatsiya va taftish” degan so‘zlar bilan almashtirilsin.</w:t>
      </w:r>
    </w:p>
    <w:p w14:paraId="4B31685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 O‘zbekiston Respublikasi Oliy sudi Plenumining “Sud muhokamasi oshkoraligini va sudlar faoliyatiga doir axborot olish huquqini ta’minlash to‘g‘risida”gi 2020-yil 21-fevraldagi 04-sonli </w:t>
      </w:r>
      <w:hyperlink r:id="rId14" w:history="1">
        <w:r w:rsidRPr="003C0AC3">
          <w:rPr>
            <w:rFonts w:eastAsia="Times New Roman"/>
            <w:color w:val="008080"/>
            <w:lang w:val="en-US"/>
          </w:rPr>
          <w:t>qarori</w:t>
        </w:r>
      </w:hyperlink>
      <w:r w:rsidRPr="003C0AC3">
        <w:rPr>
          <w:rFonts w:eastAsia="Times New Roman"/>
          <w:color w:val="000000"/>
          <w:lang w:val="en-US"/>
        </w:rPr>
        <w:t>:</w:t>
      </w:r>
    </w:p>
    <w:p w14:paraId="417CE3A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8-band </w:t>
      </w:r>
      <w:hyperlink r:id="rId15" w:anchor="-4751762" w:history="1">
        <w:r w:rsidRPr="003C0AC3">
          <w:rPr>
            <w:rFonts w:eastAsia="Times New Roman"/>
            <w:color w:val="008080"/>
            <w:lang w:val="en-US"/>
          </w:rPr>
          <w:t>beshinchi xatboshisidagi</w:t>
        </w:r>
      </w:hyperlink>
      <w:r w:rsidRPr="003C0AC3">
        <w:rPr>
          <w:rFonts w:eastAsia="Times New Roman"/>
          <w:color w:val="000000"/>
          <w:lang w:val="en-US"/>
        </w:rPr>
        <w:t xml:space="preserve"> “shakllantirishga” degan so‘zidan keyin “shuningdek, sud qarorlarini ommaviy axborot vositalarida e’lon qilinishiga” degan so‘zlar bilan to‘ldirilsin.</w:t>
      </w:r>
    </w:p>
    <w:p w14:paraId="6F35E51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9-bandi </w:t>
      </w:r>
      <w:hyperlink r:id="rId16" w:anchor="-4752134" w:history="1">
        <w:r w:rsidRPr="003C0AC3">
          <w:rPr>
            <w:rFonts w:eastAsia="Times New Roman"/>
            <w:color w:val="008080"/>
            <w:lang w:val="en-US"/>
          </w:rPr>
          <w:t>ikkinchi xatboshisidagi</w:t>
        </w:r>
      </w:hyperlink>
      <w:r w:rsidRPr="003C0AC3">
        <w:rPr>
          <w:rFonts w:eastAsia="Times New Roman"/>
          <w:color w:val="000000"/>
          <w:lang w:val="en-US"/>
        </w:rPr>
        <w:t xml:space="preserve"> </w:t>
      </w:r>
      <w:r w:rsidRPr="003C0AC3">
        <w:rPr>
          <w:rFonts w:eastAsia="Times New Roman"/>
          <w:color w:val="000000"/>
          <w:lang w:val="en-US"/>
        </w:rPr>
        <w:t>“Protsess ishtirokchisining iltimosnomasiga binoan” degan so‘zlardan keyin “yoki sudning tashabbusiga ko‘ra” degan so‘zlar bilan to‘ldirilsin;</w:t>
      </w:r>
    </w:p>
    <w:p w14:paraId="01A28D62" w14:textId="77777777" w:rsidR="00000000" w:rsidRPr="003C0AC3" w:rsidRDefault="00862CB3">
      <w:pPr>
        <w:shd w:val="clear" w:color="auto" w:fill="FFFFFF"/>
        <w:ind w:firstLine="851"/>
        <w:jc w:val="both"/>
        <w:divId w:val="542327020"/>
        <w:rPr>
          <w:rFonts w:eastAsia="Times New Roman"/>
          <w:color w:val="000000"/>
          <w:lang w:val="en-US"/>
        </w:rPr>
      </w:pPr>
      <w:hyperlink r:id="rId17" w:anchor="-4752557" w:history="1">
        <w:r w:rsidRPr="003C0AC3">
          <w:rPr>
            <w:rFonts w:eastAsia="Times New Roman"/>
            <w:color w:val="008080"/>
            <w:lang w:val="en-US"/>
          </w:rPr>
          <w:t>30-bandi</w:t>
        </w:r>
      </w:hyperlink>
      <w:r w:rsidRPr="003C0AC3">
        <w:rPr>
          <w:rFonts w:eastAsia="Times New Roman"/>
          <w:color w:val="000000"/>
          <w:lang w:val="en-US"/>
        </w:rPr>
        <w:t>:</w:t>
      </w:r>
    </w:p>
    <w:p w14:paraId="54169CF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birinchi xatboshisining </w:t>
      </w:r>
      <w:hyperlink r:id="rId18" w:anchor="-4752560" w:history="1">
        <w:r w:rsidRPr="003C0AC3">
          <w:rPr>
            <w:rFonts w:eastAsia="Times New Roman"/>
            <w:color w:val="008080"/>
            <w:lang w:val="en-US"/>
          </w:rPr>
          <w:t xml:space="preserve">birinchi kichik xatboshisi </w:t>
        </w:r>
      </w:hyperlink>
      <w:r w:rsidRPr="003C0AC3">
        <w:rPr>
          <w:rFonts w:eastAsia="Times New Roman"/>
          <w:color w:val="000000"/>
          <w:lang w:val="en-US"/>
        </w:rPr>
        <w:t>chiqarib tashlansin;</w:t>
      </w:r>
    </w:p>
    <w:p w14:paraId="0290FB6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birinchi xatboshisining </w:t>
      </w:r>
      <w:hyperlink r:id="rId19" w:anchor="-4752562" w:history="1">
        <w:r w:rsidRPr="003C0AC3">
          <w:rPr>
            <w:rFonts w:eastAsia="Times New Roman"/>
            <w:color w:val="008080"/>
            <w:lang w:val="en-US"/>
          </w:rPr>
          <w:t>ikkinchi kichik xatboshisi</w:t>
        </w:r>
      </w:hyperlink>
      <w:r w:rsidRPr="003C0AC3">
        <w:rPr>
          <w:rFonts w:eastAsia="Times New Roman"/>
          <w:color w:val="000000"/>
          <w:lang w:val="en-US"/>
        </w:rPr>
        <w:t xml:space="preserve"> quyidagi tahrirda bayon etilsin:</w:t>
      </w:r>
    </w:p>
    <w:p w14:paraId="0F08DEB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“sudyalarning aholi bilan uchrashuvlarini tashkil etadi, shuningdek jamoatchilikni har chorakda sudning faoliyati to‘g‘risida ommaviy axborot vositalari orqali xabardor qilib boradi”;</w:t>
      </w:r>
    </w:p>
    <w:p w14:paraId="625576A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birinchi xatboshisining </w:t>
      </w:r>
      <w:hyperlink r:id="rId20" w:anchor="-4752562" w:history="1">
        <w:r w:rsidRPr="003C0AC3">
          <w:rPr>
            <w:rFonts w:eastAsia="Times New Roman"/>
            <w:color w:val="008080"/>
            <w:lang w:val="en-US"/>
          </w:rPr>
          <w:t>ikkinchi kichik xatboshisi</w:t>
        </w:r>
      </w:hyperlink>
      <w:r w:rsidRPr="003C0AC3">
        <w:rPr>
          <w:rFonts w:eastAsia="Times New Roman"/>
          <w:color w:val="000000"/>
          <w:lang w:val="en-US"/>
        </w:rPr>
        <w:t xml:space="preserve"> tegishincha birinchi xatboshisining birinchi kichik xatboshisi deb hisoblansin;</w:t>
      </w:r>
    </w:p>
    <w:p w14:paraId="03B53FBB" w14:textId="77777777" w:rsidR="00000000" w:rsidRPr="003C0AC3" w:rsidRDefault="00862CB3">
      <w:pPr>
        <w:shd w:val="clear" w:color="auto" w:fill="FFFFFF"/>
        <w:ind w:firstLine="851"/>
        <w:jc w:val="both"/>
        <w:divId w:val="542327020"/>
        <w:rPr>
          <w:rFonts w:eastAsia="Times New Roman"/>
          <w:color w:val="000000"/>
          <w:lang w:val="en-US"/>
        </w:rPr>
      </w:pPr>
      <w:hyperlink r:id="rId21" w:anchor="-6080206" w:history="1">
        <w:r w:rsidRPr="003C0AC3">
          <w:rPr>
            <w:rFonts w:eastAsia="Times New Roman"/>
            <w:color w:val="008080"/>
            <w:lang w:val="en-US"/>
          </w:rPr>
          <w:t>31-bandidagi</w:t>
        </w:r>
      </w:hyperlink>
      <w:r w:rsidRPr="003C0AC3">
        <w:rPr>
          <w:rFonts w:eastAsia="Times New Roman"/>
          <w:color w:val="000000"/>
          <w:lang w:val="en-US"/>
        </w:rPr>
        <w:t xml:space="preserve"> “nazorat, apellyatsiya va </w:t>
      </w:r>
      <w:r w:rsidRPr="003C0AC3">
        <w:rPr>
          <w:rFonts w:eastAsia="Times New Roman"/>
          <w:color w:val="000000"/>
          <w:lang w:val="en-US"/>
        </w:rPr>
        <w:t>kassatsiya tartibida” degan so‘zlar “apellyatsiya, kassatsiya va taftish tartibida” degan so‘zlar bilan almashtirilsin.</w:t>
      </w:r>
    </w:p>
    <w:p w14:paraId="5B5AADB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4. O‘zbekiston Respublikasi Oliy sudi Plenumining “Sudlar tomonidan O‘zbekiston Respublikasi hududida koronavirus infeksiyasi (COVID-19)</w:t>
      </w:r>
      <w:r w:rsidRPr="003C0AC3">
        <w:rPr>
          <w:rFonts w:eastAsia="Times New Roman"/>
          <w:color w:val="000000"/>
          <w:lang w:val="en-US"/>
        </w:rPr>
        <w:t xml:space="preserve"> tarqalishining oldini olishga qaratilgan choralar joriy etilishi munosabati bilan qonun hujjatlarini qo‘llashning ayrim masalalari to‘g‘risida”gi 2020-yil 28-apreldagi 8-sonli </w:t>
      </w:r>
      <w:hyperlink r:id="rId22" w:history="1">
        <w:r w:rsidRPr="003C0AC3">
          <w:rPr>
            <w:rFonts w:eastAsia="Times New Roman"/>
            <w:color w:val="008080"/>
            <w:lang w:val="en-US"/>
          </w:rPr>
          <w:t>qarori</w:t>
        </w:r>
      </w:hyperlink>
      <w:r w:rsidRPr="003C0AC3">
        <w:rPr>
          <w:rFonts w:eastAsia="Times New Roman"/>
          <w:color w:val="000000"/>
          <w:lang w:val="en-US"/>
        </w:rPr>
        <w:t>:</w:t>
      </w:r>
    </w:p>
    <w:p w14:paraId="40C73BF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5-bandining </w:t>
      </w:r>
      <w:hyperlink r:id="rId23" w:anchor="-4805322" w:history="1">
        <w:r w:rsidRPr="003C0AC3">
          <w:rPr>
            <w:rFonts w:eastAsia="Times New Roman"/>
            <w:color w:val="008080"/>
            <w:lang w:val="en-US"/>
          </w:rPr>
          <w:t>birinchi xatboshisidagi</w:t>
        </w:r>
      </w:hyperlink>
      <w:r w:rsidRPr="003C0AC3">
        <w:rPr>
          <w:rFonts w:eastAsia="Times New Roman"/>
          <w:color w:val="000000"/>
          <w:lang w:val="en-US"/>
        </w:rPr>
        <w:t xml:space="preserve"> “iqtisodiy” degan so‘zlardan keyin “va ma’muriy huquqbuzarlikka oid” degan so‘zlar bilan to‘ldirilsin.</w:t>
      </w:r>
    </w:p>
    <w:p w14:paraId="36536D0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5. O‘zbekiston Respublikasi Oliy sudi Plenumining “Jismoniy va yu</w:t>
      </w:r>
      <w:r w:rsidRPr="003C0AC3">
        <w:rPr>
          <w:rFonts w:eastAsia="Times New Roman"/>
          <w:color w:val="000000"/>
          <w:lang w:val="en-US"/>
        </w:rPr>
        <w:t xml:space="preserve">ridik shaxslar huquqlari va qonuniy manfaatlarini sud orqali himoya qilish to‘g‘risida”gi 2020-yil 3-iyuldagi 11-sonli </w:t>
      </w:r>
      <w:hyperlink r:id="rId24" w:history="1">
        <w:r w:rsidRPr="003C0AC3">
          <w:rPr>
            <w:rFonts w:eastAsia="Times New Roman"/>
            <w:color w:val="008080"/>
            <w:lang w:val="en-US"/>
          </w:rPr>
          <w:t>qarori</w:t>
        </w:r>
      </w:hyperlink>
      <w:r w:rsidRPr="003C0AC3">
        <w:rPr>
          <w:rFonts w:eastAsia="Times New Roman"/>
          <w:color w:val="000000"/>
          <w:lang w:val="en-US"/>
        </w:rPr>
        <w:t>:</w:t>
      </w:r>
    </w:p>
    <w:p w14:paraId="398BB07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2-bandining </w:t>
      </w:r>
      <w:hyperlink r:id="rId25" w:anchor="-5576505" w:history="1">
        <w:r w:rsidRPr="003C0AC3">
          <w:rPr>
            <w:rFonts w:eastAsia="Times New Roman"/>
            <w:color w:val="008080"/>
            <w:lang w:val="en-US"/>
          </w:rPr>
          <w:t>uchinchi kichik xatboshisi</w:t>
        </w:r>
      </w:hyperlink>
      <w:r w:rsidRPr="003C0AC3">
        <w:rPr>
          <w:rFonts w:eastAsia="Times New Roman"/>
          <w:color w:val="000000"/>
          <w:lang w:val="en-US"/>
        </w:rPr>
        <w:t xml:space="preserve"> quyidagi tahrirda bayon qilinsin:</w:t>
      </w:r>
    </w:p>
    <w:p w14:paraId="3EFE95A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“apellyatsiya, kassatsiya yoki taftish instansiyasi sudlariga murojaat etilganda — shikoyat shaklida amalga oshiriladi”;</w:t>
      </w:r>
    </w:p>
    <w:p w14:paraId="47C03D99" w14:textId="77777777" w:rsidR="00000000" w:rsidRPr="003C0AC3" w:rsidRDefault="00862CB3">
      <w:pPr>
        <w:shd w:val="clear" w:color="auto" w:fill="FFFFFF"/>
        <w:ind w:firstLine="851"/>
        <w:jc w:val="both"/>
        <w:divId w:val="542327020"/>
        <w:rPr>
          <w:rFonts w:eastAsia="Times New Roman"/>
          <w:color w:val="000000"/>
          <w:lang w:val="en-US"/>
        </w:rPr>
      </w:pPr>
      <w:hyperlink r:id="rId26" w:anchor="-6080664" w:history="1">
        <w:r w:rsidRPr="003C0AC3">
          <w:rPr>
            <w:rFonts w:eastAsia="Times New Roman"/>
            <w:color w:val="008080"/>
            <w:lang w:val="en-US"/>
          </w:rPr>
          <w:t>7-bandi</w:t>
        </w:r>
      </w:hyperlink>
      <w:r w:rsidRPr="003C0AC3">
        <w:rPr>
          <w:rFonts w:eastAsia="Times New Roman"/>
          <w:color w:val="000000"/>
          <w:lang w:val="en-US"/>
        </w:rPr>
        <w:t xml:space="preserve"> quyidagi tahrirda bayon qilinsin:</w:t>
      </w:r>
    </w:p>
    <w:p w14:paraId="3508022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“Apellyatsiya, kassatsiya yoki taftish instansiyasi sudiga qonunda nazarda tutilgan hollarda murojaat qilinganda, shikoyatga davlat boji va pochta xarajatlari to‘langanligini tasdiqlovchi hujjatlar ilova</w:t>
      </w:r>
      <w:r w:rsidRPr="003C0AC3">
        <w:rPr>
          <w:rFonts w:eastAsia="Times New Roman"/>
          <w:color w:val="000000"/>
          <w:lang w:val="en-US"/>
        </w:rPr>
        <w:t xml:space="preserve"> qilinishi lozim”;</w:t>
      </w:r>
    </w:p>
    <w:p w14:paraId="0F487242" w14:textId="77777777" w:rsidR="00000000" w:rsidRPr="003C0AC3" w:rsidRDefault="00862CB3">
      <w:pPr>
        <w:shd w:val="clear" w:color="auto" w:fill="FFFFFF"/>
        <w:ind w:firstLine="851"/>
        <w:jc w:val="both"/>
        <w:divId w:val="542327020"/>
        <w:rPr>
          <w:rFonts w:eastAsia="Times New Roman"/>
          <w:color w:val="000000"/>
          <w:lang w:val="en-US"/>
        </w:rPr>
      </w:pPr>
      <w:hyperlink r:id="rId27" w:anchor="-6080668" w:history="1">
        <w:r w:rsidRPr="003C0AC3">
          <w:rPr>
            <w:rFonts w:eastAsia="Times New Roman"/>
            <w:color w:val="008080"/>
            <w:lang w:val="en-US"/>
          </w:rPr>
          <w:t>9-bandi</w:t>
        </w:r>
      </w:hyperlink>
      <w:r w:rsidRPr="003C0AC3">
        <w:rPr>
          <w:rFonts w:eastAsia="Times New Roman"/>
          <w:color w:val="000000"/>
          <w:lang w:val="en-US"/>
        </w:rPr>
        <w:t xml:space="preserve"> quyidagi tahrirda bayon qilinsin:</w:t>
      </w:r>
    </w:p>
    <w:p w14:paraId="695415C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“Tushuntirilsinki, ishni birinchi instansiya sudida ko‘rishda raislik qilgan sudya murojaatlarni o‘z vaqtida ro‘yxat</w:t>
      </w:r>
      <w:r w:rsidRPr="003C0AC3">
        <w:rPr>
          <w:rFonts w:eastAsia="Times New Roman"/>
          <w:color w:val="000000"/>
          <w:lang w:val="en-US"/>
        </w:rPr>
        <w:t>ga olish, ishlarni rasmiylashtirish va apellyatsiya, kassatsiya yoki taftish instansiyasi sudiga yuborish muddatlariga rioya etishi shart.</w:t>
      </w:r>
    </w:p>
    <w:p w14:paraId="59D38DC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Apellyatsiya, kassatsiya yoki taftish instansiyasi sudida protsess ishtirokchilarini ishni ko‘rish vaqti va joyi haqi</w:t>
      </w:r>
      <w:r w:rsidRPr="003C0AC3">
        <w:rPr>
          <w:rFonts w:eastAsia="Times New Roman"/>
          <w:color w:val="000000"/>
          <w:lang w:val="en-US"/>
        </w:rPr>
        <w:t>da xabardor qilish mas’uliyati ish bo‘yicha ma’ruzachi bo‘lgan sudyaga yuklanadi”;</w:t>
      </w:r>
    </w:p>
    <w:p w14:paraId="23F26D53" w14:textId="77777777" w:rsidR="00000000" w:rsidRPr="003C0AC3" w:rsidRDefault="00862CB3">
      <w:pPr>
        <w:shd w:val="clear" w:color="auto" w:fill="FFFFFF"/>
        <w:ind w:firstLine="851"/>
        <w:jc w:val="both"/>
        <w:divId w:val="542327020"/>
        <w:rPr>
          <w:rFonts w:eastAsia="Times New Roman"/>
          <w:color w:val="000000"/>
          <w:lang w:val="en-US"/>
        </w:rPr>
      </w:pPr>
      <w:hyperlink r:id="rId28" w:anchor="-5576593" w:history="1">
        <w:r w:rsidRPr="003C0AC3">
          <w:rPr>
            <w:rFonts w:eastAsia="Times New Roman"/>
            <w:color w:val="008080"/>
            <w:lang w:val="en-US"/>
          </w:rPr>
          <w:t>10-bandi</w:t>
        </w:r>
      </w:hyperlink>
      <w:r w:rsidRPr="003C0AC3">
        <w:rPr>
          <w:rFonts w:eastAsia="Times New Roman"/>
          <w:color w:val="000000"/>
          <w:lang w:val="en-US"/>
        </w:rPr>
        <w:t xml:space="preserve"> quyidagi tahrirda bayon qilinsin:</w:t>
      </w:r>
    </w:p>
    <w:p w14:paraId="2658C9D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murojaatda muayyan ishni ko‘rishda sud (sudya</w:t>
      </w:r>
      <w:r w:rsidRPr="003C0AC3">
        <w:rPr>
          <w:rFonts w:eastAsia="Times New Roman"/>
          <w:color w:val="000000"/>
          <w:lang w:val="en-US"/>
        </w:rPr>
        <w:t>) tomonidan protsessual qonun normalari buzilganligi haqida vajlar keltirilgan bo‘lsa va shikoyatni ko‘rish jarayonida ushbu vajlar o‘z tasdig‘ini topsa, apellyatsiya, kassatsiya yoki taftish instansiyasi sudlari ishni ko‘rish natijasi bo‘yicha xususiy ajr</w:t>
      </w:r>
      <w:r w:rsidRPr="003C0AC3">
        <w:rPr>
          <w:rFonts w:eastAsia="Times New Roman"/>
          <w:color w:val="000000"/>
          <w:lang w:val="en-US"/>
        </w:rPr>
        <w:t>im chiqarishi va uning nusxasi tegishli sudyalar malaka hay’atiga yuborilishi lozim”.</w:t>
      </w:r>
    </w:p>
    <w:p w14:paraId="3743276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6. O‘zbekiston Respublikasi Oliy sudi Plenumining “Odil sudlovni amalga oshirishda O‘zbekiston Respublikasi Konstitutsiyasi normalarini to‘g‘ridan-to‘g‘ri qo‘llashning ay</w:t>
      </w:r>
      <w:r w:rsidRPr="003C0AC3">
        <w:rPr>
          <w:rFonts w:eastAsia="Times New Roman"/>
          <w:color w:val="000000"/>
          <w:lang w:val="en-US"/>
        </w:rPr>
        <w:t xml:space="preserve">rim masalalari to‘g‘risida”gi 2023-yil 23-iyundagi 16-sonli </w:t>
      </w:r>
      <w:hyperlink r:id="rId29" w:history="1">
        <w:r w:rsidRPr="003C0AC3">
          <w:rPr>
            <w:rFonts w:eastAsia="Times New Roman"/>
            <w:color w:val="008080"/>
            <w:lang w:val="en-US"/>
          </w:rPr>
          <w:t>qarori</w:t>
        </w:r>
      </w:hyperlink>
      <w:r w:rsidRPr="003C0AC3">
        <w:rPr>
          <w:rFonts w:eastAsia="Times New Roman"/>
          <w:color w:val="000000"/>
          <w:lang w:val="en-US"/>
        </w:rPr>
        <w:t>:</w:t>
      </w:r>
    </w:p>
    <w:p w14:paraId="264B510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6-bandi </w:t>
      </w:r>
      <w:hyperlink r:id="rId30" w:anchor="-6524108"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etilsin:</w:t>
      </w:r>
    </w:p>
    <w:p w14:paraId="3270D66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w:t>
      </w:r>
      <w:r w:rsidRPr="003C0AC3">
        <w:rPr>
          <w:rFonts w:eastAsia="Times New Roman"/>
          <w:color w:val="000000"/>
          <w:lang w:val="en-US"/>
        </w:rPr>
        <w:t>da jinoyat yoki huquqbuzarlik sodir etishda aybdor bo‘lgan shaxsga nisbatan qo‘llaniladigan jazo yoki boshqa huquqiy ta’sir chorasi odilona bo‘lishi, ya’ni jinoyat yoxud huquqbuzarlikning og‘ir-yengilligiga, aybning va shaxsning ijtimoiy xavflilik darajasi</w:t>
      </w:r>
      <w:r w:rsidRPr="003C0AC3">
        <w:rPr>
          <w:rFonts w:eastAsia="Times New Roman"/>
          <w:color w:val="000000"/>
          <w:lang w:val="en-US"/>
        </w:rPr>
        <w:t>ga hamda insonparvarlik tamoyillariga muvofiq bo‘lishi kerak”;</w:t>
      </w:r>
    </w:p>
    <w:p w14:paraId="2DDF261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8-bandi </w:t>
      </w:r>
      <w:hyperlink r:id="rId31" w:anchor="-6524117" w:history="1">
        <w:r w:rsidRPr="003C0AC3">
          <w:rPr>
            <w:rFonts w:eastAsia="Times New Roman"/>
            <w:color w:val="008080"/>
            <w:lang w:val="en-US"/>
          </w:rPr>
          <w:t>ikkinchi xatboshisidagi</w:t>
        </w:r>
      </w:hyperlink>
      <w:r w:rsidRPr="003C0AC3">
        <w:rPr>
          <w:rFonts w:eastAsia="Times New Roman"/>
          <w:color w:val="000000"/>
          <w:lang w:val="en-US"/>
        </w:rPr>
        <w:t xml:space="preserve"> “dalillar bilan isbotlangan taqdirdagina” degan so‘zlar “dalillar majmui bilan tas</w:t>
      </w:r>
      <w:r w:rsidRPr="003C0AC3">
        <w:rPr>
          <w:rFonts w:eastAsia="Times New Roman"/>
          <w:color w:val="000000"/>
          <w:lang w:val="en-US"/>
        </w:rPr>
        <w:t>diqlangan taqdirdagina” degan so‘zlar bilan almashtirilsin.</w:t>
      </w:r>
    </w:p>
    <w:p w14:paraId="64C4D196" w14:textId="77777777" w:rsidR="00000000" w:rsidRPr="003C0AC3" w:rsidRDefault="00862CB3">
      <w:pPr>
        <w:shd w:val="clear" w:color="auto" w:fill="FFFFFF"/>
        <w:jc w:val="center"/>
        <w:divId w:val="68818649"/>
        <w:rPr>
          <w:rFonts w:eastAsia="Times New Roman"/>
          <w:b/>
          <w:bCs/>
          <w:color w:val="000080"/>
          <w:lang w:val="en-US"/>
        </w:rPr>
      </w:pPr>
      <w:r w:rsidRPr="003C0AC3">
        <w:rPr>
          <w:rFonts w:eastAsia="Times New Roman"/>
          <w:b/>
          <w:bCs/>
          <w:color w:val="000080"/>
          <w:lang w:val="en-US"/>
        </w:rPr>
        <w:lastRenderedPageBreak/>
        <w:t>II. O‘zbekiston Respublikasi Oliy sudi Plenumining qo‘shma masalalar bo‘yicha quyidagi qarorlariga o‘zgartirish va qo‘shimchalar kiritilsin:</w:t>
      </w:r>
    </w:p>
    <w:p w14:paraId="6DA95F2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 O‘zbekiston Respublikasi Oliy sudi Plenumi va O‘zbek</w:t>
      </w:r>
      <w:r w:rsidRPr="003C0AC3">
        <w:rPr>
          <w:rFonts w:eastAsia="Times New Roman"/>
          <w:color w:val="000000"/>
          <w:lang w:val="en-US"/>
        </w:rPr>
        <w:t xml:space="preserve">iston Respublikasi Oliy xo‘jalik sudi Plenumining “Kredit shartnomalaridan kelib chiqadigan majburiyatlar bajarilishini ta’minlash to‘g‘risidagi fuqarolik qonun hujjatlarini qo‘llashning ayrim masalalari haqida” 2006-yil 22-dekabrdagi 13/150-sonli </w:t>
      </w:r>
      <w:hyperlink r:id="rId32" w:history="1">
        <w:r w:rsidRPr="003C0AC3">
          <w:rPr>
            <w:rFonts w:eastAsia="Times New Roman"/>
            <w:color w:val="008080"/>
            <w:lang w:val="en-US"/>
          </w:rPr>
          <w:t>qarori</w:t>
        </w:r>
      </w:hyperlink>
      <w:r w:rsidRPr="003C0AC3">
        <w:rPr>
          <w:rFonts w:eastAsia="Times New Roman"/>
          <w:color w:val="000000"/>
          <w:lang w:val="en-US"/>
        </w:rPr>
        <w:t>:</w:t>
      </w:r>
    </w:p>
    <w:p w14:paraId="15B43815" w14:textId="77777777" w:rsidR="00000000" w:rsidRPr="003C0AC3" w:rsidRDefault="00862CB3">
      <w:pPr>
        <w:shd w:val="clear" w:color="auto" w:fill="FFFFFF"/>
        <w:ind w:firstLine="851"/>
        <w:jc w:val="both"/>
        <w:divId w:val="542327020"/>
        <w:rPr>
          <w:rFonts w:eastAsia="Times New Roman"/>
          <w:color w:val="000000"/>
          <w:lang w:val="en-US"/>
        </w:rPr>
      </w:pPr>
      <w:hyperlink r:id="rId33" w:anchor="-1603469" w:history="1">
        <w:r w:rsidRPr="003C0AC3">
          <w:rPr>
            <w:rFonts w:eastAsia="Times New Roman"/>
            <w:color w:val="008080"/>
            <w:lang w:val="en-US"/>
          </w:rPr>
          <w:t>10-band</w:t>
        </w:r>
      </w:hyperlink>
      <w:r w:rsidRPr="003C0AC3">
        <w:rPr>
          <w:rFonts w:eastAsia="Times New Roman"/>
          <w:color w:val="000000"/>
          <w:lang w:val="en-US"/>
        </w:rPr>
        <w:t xml:space="preserve"> </w:t>
      </w:r>
      <w:r w:rsidRPr="003C0AC3">
        <w:rPr>
          <w:rFonts w:eastAsia="Times New Roman"/>
          <w:color w:val="000000"/>
          <w:lang w:val="en-US"/>
        </w:rPr>
        <w:t>quyidagi mazmundagi oltinchi, yettinchi, sakkizinchi va to‘qqizinchi xatboshilar bilan to‘ldirilsin:</w:t>
      </w:r>
    </w:p>
    <w:p w14:paraId="3DD83A1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amalga oshirilgan to‘lov summasi pul majburiyatini batamom bajarish uchun yetarli bo‘lmaganda, boshqa kelishuv bo‘lmasa, u eng avvalo, kreditorning i</w:t>
      </w:r>
      <w:r w:rsidRPr="003C0AC3">
        <w:rPr>
          <w:rFonts w:eastAsia="Times New Roman"/>
          <w:color w:val="000000"/>
          <w:lang w:val="en-US"/>
        </w:rPr>
        <w:t>jroni olishga qaratilgan chiqimlarini, so‘ngra foizlarni, uning qolgan qismi esa — qarzning asosiy summasini uzadi, bundan FK 248-moddasining ikkinchi qismida nazarda tutilgan hollar mustasno.</w:t>
      </w:r>
    </w:p>
    <w:p w14:paraId="2B399AF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shunga qaratilsinki, FK 248-moddasining ikk</w:t>
      </w:r>
      <w:r w:rsidRPr="003C0AC3">
        <w:rPr>
          <w:rFonts w:eastAsia="Times New Roman"/>
          <w:color w:val="000000"/>
          <w:lang w:val="en-US"/>
        </w:rPr>
        <w:t>inchi qismida nazarda tutilgan qarz oluvchining qarzini qoplash tartibi faqatgina fuqarolar va tadbirkorlik subyektlariga nisbatan tatbiq etiladi.</w:t>
      </w:r>
    </w:p>
    <w:p w14:paraId="5BFAACF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Kredit bo‘yicha qarzdorlikni undirish to‘g‘risida sudning hal qiluv qarori qabul qilinganda sud qarorida ko‘r</w:t>
      </w:r>
      <w:r w:rsidRPr="003C0AC3">
        <w:rPr>
          <w:rFonts w:eastAsia="Times New Roman"/>
          <w:color w:val="000000"/>
          <w:lang w:val="en-US"/>
        </w:rPr>
        <w:t>satilgan, kredit bo‘yicha undiriladigan summaga FK 327-moddasining birinchi va ikkinchi qismlarida hamda 734-moddasining birinchi qismida nazarda tutilgan foizlar, shuningdek neustoyka hisoblanishi to‘xtatiladi (FK 744-moddasining uchinchi qismi).</w:t>
      </w:r>
    </w:p>
    <w:p w14:paraId="3AC9E17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w:t>
      </w:r>
      <w:r w:rsidRPr="003C0AC3">
        <w:rPr>
          <w:rFonts w:eastAsia="Times New Roman"/>
          <w:color w:val="000000"/>
          <w:lang w:val="en-US"/>
        </w:rPr>
        <w:t xml:space="preserve"> tushuntirilsinki, bunda 2024-yilning 1-yanvariga qadar kredit bo‘yicha qarzdorlikni undirish to‘g‘risida sudning hal qiluv qarori qabul qilingan bo‘lsa, 2024-yil 1-yanvardan boshlab ushbu hal qiluv qarori bilan undiriladigan summaga FK 327-moddasining bir</w:t>
      </w:r>
      <w:r w:rsidRPr="003C0AC3">
        <w:rPr>
          <w:rFonts w:eastAsia="Times New Roman"/>
          <w:color w:val="000000"/>
          <w:lang w:val="en-US"/>
        </w:rPr>
        <w:t>inchi va ikkinchi qismlarida hamda 734-moddasining birinchi qismida nazarda tutilgan foizlar, shuningdek neustoyka hisoblanishi to‘xtatiladi”;</w:t>
      </w:r>
    </w:p>
    <w:p w14:paraId="6DDB3705" w14:textId="77777777" w:rsidR="00000000" w:rsidRPr="003C0AC3" w:rsidRDefault="00862CB3">
      <w:pPr>
        <w:shd w:val="clear" w:color="auto" w:fill="FFFFFF"/>
        <w:ind w:firstLine="851"/>
        <w:jc w:val="both"/>
        <w:divId w:val="542327020"/>
        <w:rPr>
          <w:rFonts w:eastAsia="Times New Roman"/>
          <w:color w:val="000000"/>
          <w:lang w:val="en-US"/>
        </w:rPr>
      </w:pPr>
      <w:hyperlink r:id="rId34" w:anchor="-5297534" w:history="1">
        <w:r w:rsidRPr="003C0AC3">
          <w:rPr>
            <w:rFonts w:eastAsia="Times New Roman"/>
            <w:color w:val="008080"/>
            <w:lang w:val="en-US"/>
          </w:rPr>
          <w:t>17-band</w:t>
        </w:r>
      </w:hyperlink>
      <w:r w:rsidRPr="003C0AC3">
        <w:rPr>
          <w:rFonts w:eastAsia="Times New Roman"/>
          <w:color w:val="000000"/>
          <w:lang w:val="en-US"/>
        </w:rPr>
        <w:t xml:space="preserve"> quyidagi tahrirda bayon etilsin:</w:t>
      </w:r>
    </w:p>
    <w:p w14:paraId="0DDA9BC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“17. Ko‘chmas mulk, ko‘char mol-mulk yoki mol-mulkka bo‘lgan huquqlar garovi bilan bog‘liq nizolarni hal etishda, bunday ipoteka va garo</w:t>
      </w:r>
      <w:r w:rsidRPr="003C0AC3">
        <w:rPr>
          <w:rFonts w:eastAsia="Times New Roman"/>
          <w:color w:val="000000"/>
          <w:lang w:val="en-US"/>
        </w:rPr>
        <w:t>v shartnomasi garov bilan ta’minlanadigan shartnoma FK 271-moddasining beshinchi qismiga muvofiq notarial shaklda tuzilishi shart bo‘lgan hollardagina notarial tasdiqlanishini, bundan birlamchi bozordan ko‘chmas mulk va transport vositalarini olish chog‘id</w:t>
      </w:r>
      <w:r w:rsidRPr="003C0AC3">
        <w:rPr>
          <w:rFonts w:eastAsia="Times New Roman"/>
          <w:color w:val="000000"/>
          <w:lang w:val="en-US"/>
        </w:rPr>
        <w:t>agi ipoteka va garov to‘g‘risidagi shartnomalar mustasno ekanligini inobatga olish lozim.”</w:t>
      </w:r>
    </w:p>
    <w:p w14:paraId="1696D69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 O‘zbekiston Respublikasi Oliy xo‘jalik sudi Plenumining “Sud hujjatlarini ijro etishga oid qonun hujjatlarini qo‘llash bo‘yicha sud amaliyotining ayrim masalalari</w:t>
      </w:r>
      <w:r w:rsidRPr="003C0AC3">
        <w:rPr>
          <w:rFonts w:eastAsia="Times New Roman"/>
          <w:color w:val="000000"/>
          <w:lang w:val="en-US"/>
        </w:rPr>
        <w:t xml:space="preserve"> to‘g‘risida” 2009-yil 10-apreldagi 06/196-sonli </w:t>
      </w:r>
      <w:hyperlink r:id="rId35" w:history="1">
        <w:r w:rsidRPr="003C0AC3">
          <w:rPr>
            <w:rFonts w:eastAsia="Times New Roman"/>
            <w:color w:val="008080"/>
            <w:lang w:val="en-US"/>
          </w:rPr>
          <w:t>qarori</w:t>
        </w:r>
      </w:hyperlink>
      <w:r w:rsidRPr="003C0AC3">
        <w:rPr>
          <w:rFonts w:eastAsia="Times New Roman"/>
          <w:color w:val="000000"/>
          <w:lang w:val="en-US"/>
        </w:rPr>
        <w:t>:</w:t>
      </w:r>
    </w:p>
    <w:p w14:paraId="33B2582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6-bandning </w:t>
      </w:r>
      <w:hyperlink r:id="rId36" w:anchor="-4707135"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5BEBF9E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“Sudlarning </w:t>
      </w:r>
      <w:r w:rsidRPr="003C0AC3">
        <w:rPr>
          <w:rFonts w:eastAsia="Times New Roman"/>
          <w:color w:val="000000"/>
          <w:lang w:val="en-US"/>
        </w:rPr>
        <w:t>e’tibori qonunda (IPKning 337-moddasi) ijro hujjatining mazmuniga nisbatan qat’iy talablar belgilanganligiga qaratilsin. Ijro varaqasi sud hujjatining qaror qismiga so‘zma-so‘z monand bo‘lishi va undiruvchi hamda qarzdorga oid to‘liq ma’lumotlar (familiyas</w:t>
      </w:r>
      <w:r w:rsidRPr="003C0AC3">
        <w:rPr>
          <w:rFonts w:eastAsia="Times New Roman"/>
          <w:color w:val="000000"/>
          <w:lang w:val="en-US"/>
        </w:rPr>
        <w:t>i, ismi, otasining ismi, tug‘ilgan yili, manzili, shaxsiy identifikatsiya raqami, yuridik shaxslarga nisbatan esa uning aniq nomlanishi, soliq to‘lovchi identifikatsiya raqami) ni o‘zida aks ettirgan bo‘lishi shart. Bunday talablar bajarilmagan taqdirda da</w:t>
      </w:r>
      <w:r w:rsidRPr="003C0AC3">
        <w:rPr>
          <w:rFonts w:eastAsia="Times New Roman"/>
          <w:color w:val="000000"/>
          <w:lang w:val="en-US"/>
        </w:rPr>
        <w:t>vlat ijrochisi ijro varaqani kamchiliklarni bartaraf etish uchun qaytarishi mumkin”;</w:t>
      </w:r>
    </w:p>
    <w:p w14:paraId="06DFD051" w14:textId="77777777" w:rsidR="00000000" w:rsidRPr="003C0AC3" w:rsidRDefault="00862CB3">
      <w:pPr>
        <w:shd w:val="clear" w:color="auto" w:fill="FFFFFF"/>
        <w:ind w:firstLine="851"/>
        <w:jc w:val="both"/>
        <w:divId w:val="542327020"/>
        <w:rPr>
          <w:rFonts w:eastAsia="Times New Roman"/>
          <w:color w:val="000000"/>
          <w:lang w:val="en-US"/>
        </w:rPr>
      </w:pPr>
      <w:hyperlink r:id="rId37" w:anchor="-1618108" w:history="1">
        <w:r w:rsidRPr="003C0AC3">
          <w:rPr>
            <w:rFonts w:eastAsia="Times New Roman"/>
            <w:color w:val="008080"/>
            <w:lang w:val="en-US"/>
          </w:rPr>
          <w:t>11-band</w:t>
        </w:r>
      </w:hyperlink>
      <w:r w:rsidRPr="003C0AC3">
        <w:rPr>
          <w:rFonts w:eastAsia="Times New Roman"/>
          <w:color w:val="000000"/>
          <w:lang w:val="en-US"/>
        </w:rPr>
        <w:t xml:space="preserve"> quyidagi tahrirda bayon etilsin:</w:t>
      </w:r>
    </w:p>
    <w:p w14:paraId="534777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Qonunning 34-moddasi bi</w:t>
      </w:r>
      <w:r w:rsidRPr="003C0AC3">
        <w:rPr>
          <w:rFonts w:eastAsia="Times New Roman"/>
          <w:color w:val="000000"/>
          <w:lang w:val="en-US"/>
        </w:rPr>
        <w:t>rinchi qismiga muvofiq:</w:t>
      </w:r>
    </w:p>
    <w:p w14:paraId="77BBE12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sud tomonidan aniqlangan huquqiy munosabat huquqiy vorislikka yo‘l qo‘ysa, qarzdor vafot etganda, u vafot etgan deb e’lon qilinganda yoki bedarak yo‘qolgan deb topilganda;</w:t>
      </w:r>
    </w:p>
    <w:p w14:paraId="7DB8E33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qonunchilikda nizolashishga yo‘l qo‘yilgan bo‘lsa,</w:t>
      </w:r>
      <w:r w:rsidRPr="003C0AC3">
        <w:rPr>
          <w:rFonts w:eastAsia="Times New Roman"/>
          <w:color w:val="000000"/>
          <w:lang w:val="en-US"/>
        </w:rPr>
        <w:t xml:space="preserve"> qarzdor ijro hujjati yuzasidan sud tartibida nizolashganda;</w:t>
      </w:r>
    </w:p>
    <w:p w14:paraId="38F0A2C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ma’muriy huquqbuzarlik to‘g‘risidagi ishlarni ko‘rib chiqish vakolatiga ega organlarning qarorlari (mansabdor shaxslarning harakatlari) ustidan sudga shikoyat berilganda;</w:t>
      </w:r>
    </w:p>
    <w:p w14:paraId="02A2376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hujjati bo‘yicha un</w:t>
      </w:r>
      <w:r w:rsidRPr="003C0AC3">
        <w:rPr>
          <w:rFonts w:eastAsia="Times New Roman"/>
          <w:color w:val="000000"/>
          <w:lang w:val="en-US"/>
        </w:rPr>
        <w:t>diruv qaratilgan mol-mulkni ro‘yxatdan chiqarish (xatlashdan ozod qilish) to‘g‘risida sudga da’vo arizasi berilganda;</w:t>
      </w:r>
    </w:p>
    <w:p w14:paraId="2434A60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ushbu moddaning ikkinchi qismida nazarda tutilgan boshqa asoslar vujudga kelganda ijro ishini yuritish to‘xtatib turilishi shart.</w:t>
      </w:r>
    </w:p>
    <w:p w14:paraId="12D2A0E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Shuni na</w:t>
      </w:r>
      <w:r w:rsidRPr="003C0AC3">
        <w:rPr>
          <w:rFonts w:eastAsia="Times New Roman"/>
          <w:color w:val="000000"/>
          <w:lang w:val="en-US"/>
        </w:rPr>
        <w:t>zarda tutish lozimki, Qonunning 35-moddasi birinchi qismiga ko‘ra:</w:t>
      </w:r>
    </w:p>
    <w:p w14:paraId="3572C10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qarzdor yoki undiruvchi ijro hujjatini bergan tegishli sudga ijro hujjatini kechiktirib yoki bo‘lib-bo‘lib ijro etish, ijro etish usuli va tartibini o‘zgartirish to‘g‘risidagi ariza bilan m</w:t>
      </w:r>
      <w:r w:rsidRPr="003C0AC3">
        <w:rPr>
          <w:rFonts w:eastAsia="Times New Roman"/>
          <w:color w:val="000000"/>
          <w:lang w:val="en-US"/>
        </w:rPr>
        <w:t>urojaat qilganda;</w:t>
      </w:r>
    </w:p>
    <w:p w14:paraId="0E6371C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qarzdor uzoq muddatli xizmat safarida bo‘lganda yoki statsionar davolash muassasasida davolanayotganda;</w:t>
      </w:r>
    </w:p>
    <w:p w14:paraId="1811738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davlat ijrochisining harakatlari (qarorlari) ustidan shikoyat berilganda;</w:t>
      </w:r>
    </w:p>
    <w:p w14:paraId="708ADD4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ro‘yxatga olingan mol-mulkni baholash natijalari yuzasidan n</w:t>
      </w:r>
      <w:r w:rsidRPr="003C0AC3">
        <w:rPr>
          <w:rFonts w:eastAsia="Times New Roman"/>
          <w:color w:val="000000"/>
          <w:lang w:val="en-US"/>
        </w:rPr>
        <w:t>izolashilganda sud tomonidan ijro ishini yuritish to‘xtatib turilishi mumkin.</w:t>
      </w:r>
    </w:p>
    <w:p w14:paraId="1A57228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ijro ish yuritishning to‘xtatilishi kelgusida ijro hujjatining ijrosini qiyinlashtirishi yoki uni bajarib bo‘lmaydigan qilib qo‘yishini yuzaga keltirmasligi lozimligini na</w:t>
      </w:r>
      <w:r w:rsidRPr="003C0AC3">
        <w:rPr>
          <w:rFonts w:eastAsia="Times New Roman"/>
          <w:color w:val="000000"/>
          <w:lang w:val="en-US"/>
        </w:rPr>
        <w:t>zarda tutishlari kerak.</w:t>
      </w:r>
    </w:p>
    <w:p w14:paraId="1BD4E1D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ishi yuritishni to‘xtatib turish haqidagi ariza, u kelib tushgan kundan boshlab fuqarolik ishlari bo‘yicha sud tomonidan o‘n kunlik, iqtisodiy va ma’muriy sudlar tomonidan esa yigirma kunlik muddat ichida taraflar chaqirtirilma</w:t>
      </w:r>
      <w:r w:rsidRPr="003C0AC3">
        <w:rPr>
          <w:rFonts w:eastAsia="Times New Roman"/>
          <w:color w:val="000000"/>
          <w:lang w:val="en-US"/>
        </w:rPr>
        <w:t>sdan va sud muhokamasi o‘tkazilmasdan ko‘rib chiqiladi.</w:t>
      </w:r>
    </w:p>
    <w:p w14:paraId="50E81F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ishi yuritishni to‘xtatib turish haqida sud ajrim chiqaradi. Ushbu ajrim ustidan FPK, IPK yoki MSIYUtKda belgilangan tartibda shikoyat yoki protest keltirilishi mumkin.</w:t>
      </w:r>
    </w:p>
    <w:p w14:paraId="7408FA9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Qonun 36-moddasining uchin</w:t>
      </w:r>
      <w:r w:rsidRPr="003C0AC3">
        <w:rPr>
          <w:rFonts w:eastAsia="Times New Roman"/>
          <w:color w:val="000000"/>
          <w:lang w:val="en-US"/>
        </w:rPr>
        <w:t>chi qismiga muvofiq, ijro ishi yuritishni to‘xtatib turishga sabab bo‘lgan holatlar bartaraf qilinganidan keyin ijro ishi yuritish uni to‘xtatib turgan sud yoki davlat ijrochisi tomonidan undiruvchining arizasiga yoki davlat ijrochisining tashabbusiga ko‘r</w:t>
      </w:r>
      <w:r w:rsidRPr="003C0AC3">
        <w:rPr>
          <w:rFonts w:eastAsia="Times New Roman"/>
          <w:color w:val="000000"/>
          <w:lang w:val="en-US"/>
        </w:rPr>
        <w:t>a tiklanadi.</w:t>
      </w:r>
    </w:p>
    <w:p w14:paraId="17828D1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agar ijro ishi yuritishni to‘xtatib turish haqidagi sudning ajrimida to‘xtatishning muddati ko‘rsatilmagan bo‘lsa, sudlar ijro ishi yuritishni tiklashga haqli ekanligiga qaratilsin”;</w:t>
      </w:r>
    </w:p>
    <w:p w14:paraId="066A4B6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 12-bandining </w:t>
      </w:r>
      <w:hyperlink r:id="rId38" w:anchor="-1618188" w:history="1">
        <w:r w:rsidRPr="003C0AC3">
          <w:rPr>
            <w:rFonts w:eastAsia="Times New Roman"/>
            <w:color w:val="008080"/>
            <w:lang w:val="en-US"/>
          </w:rPr>
          <w:t>birinchi xatboshisidagi</w:t>
        </w:r>
      </w:hyperlink>
      <w:r w:rsidRPr="003C0AC3">
        <w:rPr>
          <w:rFonts w:eastAsia="Times New Roman"/>
          <w:color w:val="000000"/>
          <w:lang w:val="en-US"/>
        </w:rPr>
        <w:t xml:space="preserve"> “sud ijrochisining” degan so‘zlar “davlat ijrochisining” degan so‘zlar bilan almashtirilsin;</w:t>
      </w:r>
    </w:p>
    <w:p w14:paraId="36DB3E74" w14:textId="77777777" w:rsidR="00000000" w:rsidRPr="003C0AC3" w:rsidRDefault="00862CB3">
      <w:pPr>
        <w:shd w:val="clear" w:color="auto" w:fill="FFFFFF"/>
        <w:ind w:firstLine="851"/>
        <w:jc w:val="both"/>
        <w:divId w:val="542327020"/>
        <w:rPr>
          <w:rFonts w:eastAsia="Times New Roman"/>
          <w:color w:val="000000"/>
          <w:lang w:val="en-US"/>
        </w:rPr>
      </w:pPr>
      <w:hyperlink r:id="rId39" w:anchor="-5430078" w:history="1">
        <w:r w:rsidRPr="003C0AC3">
          <w:rPr>
            <w:rFonts w:eastAsia="Times New Roman"/>
            <w:color w:val="008080"/>
            <w:lang w:val="en-US"/>
          </w:rPr>
          <w:t>13-band</w:t>
        </w:r>
      </w:hyperlink>
      <w:r w:rsidRPr="003C0AC3">
        <w:rPr>
          <w:rFonts w:eastAsia="Times New Roman"/>
          <w:color w:val="000000"/>
          <w:lang w:val="en-US"/>
        </w:rPr>
        <w:t xml:space="preserve"> quyidagi tahrirda bayon etilsin:</w:t>
      </w:r>
    </w:p>
    <w:p w14:paraId="13F7BD0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“Apellyatsiya va taftish instansiyasi sudi nizolashilayotgan sud hujjatining ijrosini ishda ishtirok etuvchi shaxslarning iltimosnomasiga ko‘ra shikoyat bo‘yicha ish yuritish tamomlanguniga qadar to‘x</w:t>
      </w:r>
      <w:r w:rsidRPr="003C0AC3">
        <w:rPr>
          <w:rFonts w:eastAsia="Times New Roman"/>
          <w:color w:val="000000"/>
          <w:lang w:val="en-US"/>
        </w:rPr>
        <w:t>tatib turishga haqli (IPKning 271-moddasi, MSIYUtKning 212-moddasi, FPKning 419</w:t>
      </w:r>
      <w:r w:rsidRPr="003C0AC3">
        <w:rPr>
          <w:rFonts w:eastAsia="Times New Roman"/>
          <w:color w:val="000000"/>
          <w:vertAlign w:val="superscript"/>
          <w:lang w:val="en-US"/>
        </w:rPr>
        <w:t>13</w:t>
      </w:r>
      <w:r w:rsidRPr="003C0AC3">
        <w:rPr>
          <w:rFonts w:eastAsia="Times New Roman"/>
          <w:color w:val="000000"/>
          <w:lang w:val="en-US"/>
        </w:rPr>
        <w:t>-moddasi, MSIYUtKning 265-moddasi va IPKning 323-moddasi).</w:t>
      </w:r>
    </w:p>
    <w:p w14:paraId="221BD46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FPKning 407</w:t>
      </w:r>
      <w:r w:rsidRPr="003C0AC3">
        <w:rPr>
          <w:rFonts w:eastAsia="Times New Roman"/>
          <w:color w:val="000000"/>
          <w:vertAlign w:val="superscript"/>
          <w:lang w:val="en-US"/>
        </w:rPr>
        <w:t>6</w:t>
      </w:r>
      <w:r w:rsidRPr="003C0AC3">
        <w:rPr>
          <w:rFonts w:eastAsia="Times New Roman"/>
          <w:color w:val="000000"/>
          <w:lang w:val="en-US"/>
        </w:rPr>
        <w:t>-moddasi, IPKning 294-moddasi va MSIYUtKning 236-moddasiga ko‘ra, kassatsiya instans</w:t>
      </w:r>
      <w:r w:rsidRPr="003C0AC3">
        <w:rPr>
          <w:rFonts w:eastAsia="Times New Roman"/>
          <w:color w:val="000000"/>
          <w:lang w:val="en-US"/>
        </w:rPr>
        <w:t>iyasi sudi nizolashilayotgan sud hujjatining ijrosini ishda ishtirok etuvchi shaxslarning iltimosnomasiga ko‘ra kassatsiya tartibida ish yuritish tamomlanguniga qadar to‘xtatib turishi shartligiga qaratilsin.</w:t>
      </w:r>
    </w:p>
    <w:p w14:paraId="20AFDD2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hujjatining ijrosini to‘xtatib turish haqid</w:t>
      </w:r>
      <w:r w:rsidRPr="003C0AC3">
        <w:rPr>
          <w:rFonts w:eastAsia="Times New Roman"/>
          <w:color w:val="000000"/>
          <w:lang w:val="en-US"/>
        </w:rPr>
        <w:t>a iltimosnoma shikoyat bilan birga taqdim etilgan bo‘lsa, ushbu iltimosnomani ko‘rib chiqish natijasi haqida shikoyatni ish yuritishga qabul qilish to‘g‘risidagi ajrimda ko‘rsatiladi.</w:t>
      </w:r>
    </w:p>
    <w:p w14:paraId="15C4701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sud hujjatining ijrosini to‘xtatib turish haqida iltimosnoma shikoyatni ish yuritishga qabul qilish to‘g‘risidagi ajrim chiqarilgandan keyin taqdim qilingan holda, bunday iltimosnoma bo‘yicha alohida ajrim chiqariladi.”</w:t>
      </w:r>
    </w:p>
    <w:p w14:paraId="2C0E234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 O‘zbekiston Respublikasi Ol</w:t>
      </w:r>
      <w:r w:rsidRPr="003C0AC3">
        <w:rPr>
          <w:rFonts w:eastAsia="Times New Roman"/>
          <w:color w:val="000000"/>
          <w:lang w:val="en-US"/>
        </w:rPr>
        <w:t xml:space="preserve">iy sudi Plenumining “Fuqarolik va jinoyat ishlari bo‘yicha sud ishlarini yuritish sohasida xalqaro hamkorlikning ayrim masalalari to‘g‘risida” 2012-yil 25-maydagi 6-sonli </w:t>
      </w:r>
      <w:hyperlink r:id="rId40" w:history="1">
        <w:r w:rsidRPr="003C0AC3">
          <w:rPr>
            <w:rFonts w:eastAsia="Times New Roman"/>
            <w:color w:val="008080"/>
            <w:lang w:val="en-US"/>
          </w:rPr>
          <w:t>qarori</w:t>
        </w:r>
      </w:hyperlink>
      <w:r w:rsidRPr="003C0AC3">
        <w:rPr>
          <w:rFonts w:eastAsia="Times New Roman"/>
          <w:color w:val="000000"/>
          <w:lang w:val="en-US"/>
        </w:rPr>
        <w:t>:</w:t>
      </w:r>
    </w:p>
    <w:p w14:paraId="356B9E8D" w14:textId="77777777" w:rsidR="00000000" w:rsidRPr="003C0AC3" w:rsidRDefault="00862CB3">
      <w:pPr>
        <w:shd w:val="clear" w:color="auto" w:fill="FFFFFF"/>
        <w:ind w:firstLine="851"/>
        <w:jc w:val="both"/>
        <w:divId w:val="542327020"/>
        <w:rPr>
          <w:rFonts w:eastAsia="Times New Roman"/>
          <w:color w:val="000000"/>
          <w:lang w:val="en-US"/>
        </w:rPr>
      </w:pPr>
      <w:hyperlink r:id="rId41" w:anchor="-5571389" w:history="1">
        <w:r w:rsidRPr="003C0AC3">
          <w:rPr>
            <w:rFonts w:eastAsia="Times New Roman"/>
            <w:color w:val="008080"/>
            <w:lang w:val="en-US"/>
          </w:rPr>
          <w:t>16-bandidagi</w:t>
        </w:r>
      </w:hyperlink>
      <w:r w:rsidRPr="003C0AC3">
        <w:rPr>
          <w:rFonts w:eastAsia="Times New Roman"/>
          <w:color w:val="000000"/>
          <w:lang w:val="en-US"/>
        </w:rPr>
        <w:t xml:space="preserve"> “Sud-huquq sohasidagi qonunchilikni tahlil qilish boshqarmasi” degan so‘zlar “Odil sudlov sohasidagi qonunchilikni tahlil qilish departamenti” degan so‘zlar bilan almashtirilsin.</w:t>
      </w:r>
    </w:p>
    <w:p w14:paraId="7CAE5F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4. O‘zbekiston Res</w:t>
      </w:r>
      <w:r w:rsidRPr="003C0AC3">
        <w:rPr>
          <w:rFonts w:eastAsia="Times New Roman"/>
          <w:color w:val="000000"/>
          <w:lang w:val="en-US"/>
        </w:rPr>
        <w:t xml:space="preserve">publikasi Oliy sudi Plenumining “Sudlar tomonidan soliq qonunchiligini qo‘llashning ayrim masalalari haqida” 2023-yil 20-fevraldagi 4-sonli </w:t>
      </w:r>
      <w:hyperlink r:id="rId42" w:history="1">
        <w:r w:rsidRPr="003C0AC3">
          <w:rPr>
            <w:rFonts w:eastAsia="Times New Roman"/>
            <w:color w:val="008080"/>
            <w:lang w:val="en-US"/>
          </w:rPr>
          <w:t>qarori</w:t>
        </w:r>
      </w:hyperlink>
      <w:r w:rsidRPr="003C0AC3">
        <w:rPr>
          <w:rFonts w:eastAsia="Times New Roman"/>
          <w:color w:val="000000"/>
          <w:lang w:val="en-US"/>
        </w:rPr>
        <w:t>:</w:t>
      </w:r>
    </w:p>
    <w:p w14:paraId="4894F71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20-bandining </w:t>
      </w:r>
      <w:hyperlink r:id="rId43" w:anchor="-6402770" w:history="1">
        <w:r w:rsidRPr="003C0AC3">
          <w:rPr>
            <w:rFonts w:eastAsia="Times New Roman"/>
            <w:color w:val="008080"/>
            <w:lang w:val="en-US"/>
          </w:rPr>
          <w:t>birinchi xatboshisidagi</w:t>
        </w:r>
      </w:hyperlink>
      <w:r w:rsidRPr="003C0AC3">
        <w:rPr>
          <w:rFonts w:eastAsia="Times New Roman"/>
          <w:color w:val="000000"/>
          <w:lang w:val="en-US"/>
        </w:rPr>
        <w:t xml:space="preserve"> “to‘qqizinchi qismida” degan so‘zlar “sakkizinchi qismida” degan so‘zlar bilan almashtirilsin;</w:t>
      </w:r>
    </w:p>
    <w:p w14:paraId="15D74CC7" w14:textId="77777777" w:rsidR="00000000" w:rsidRPr="003C0AC3" w:rsidRDefault="00862CB3">
      <w:pPr>
        <w:shd w:val="clear" w:color="auto" w:fill="FFFFFF"/>
        <w:ind w:firstLine="851"/>
        <w:jc w:val="both"/>
        <w:divId w:val="542327020"/>
        <w:rPr>
          <w:rFonts w:eastAsia="Times New Roman"/>
          <w:color w:val="000000"/>
          <w:lang w:val="en-US"/>
        </w:rPr>
      </w:pPr>
      <w:hyperlink r:id="rId44" w:anchor="-6402768" w:history="1">
        <w:r w:rsidRPr="003C0AC3">
          <w:rPr>
            <w:rFonts w:eastAsia="Times New Roman"/>
            <w:color w:val="008080"/>
            <w:lang w:val="en-US"/>
          </w:rPr>
          <w:t>19-bandi</w:t>
        </w:r>
      </w:hyperlink>
      <w:r w:rsidRPr="003C0AC3">
        <w:rPr>
          <w:rFonts w:eastAsia="Times New Roman"/>
          <w:color w:val="000000"/>
          <w:lang w:val="en-US"/>
        </w:rPr>
        <w:t xml:space="preserve"> chiqarib tashlansin.</w:t>
      </w:r>
    </w:p>
    <w:p w14:paraId="7FA91C98" w14:textId="77777777" w:rsidR="00000000" w:rsidRPr="003C0AC3" w:rsidRDefault="00862CB3">
      <w:pPr>
        <w:shd w:val="clear" w:color="auto" w:fill="FFFFFF"/>
        <w:ind w:firstLine="851"/>
        <w:jc w:val="both"/>
        <w:divId w:val="542327020"/>
        <w:rPr>
          <w:rFonts w:eastAsia="Times New Roman"/>
          <w:color w:val="000000"/>
          <w:lang w:val="en-US"/>
        </w:rPr>
      </w:pPr>
      <w:hyperlink r:id="rId45" w:anchor="-6402800" w:history="1">
        <w:r w:rsidRPr="003C0AC3">
          <w:rPr>
            <w:rFonts w:eastAsia="Times New Roman"/>
            <w:color w:val="008080"/>
            <w:lang w:val="en-US"/>
          </w:rPr>
          <w:t>32-bandi</w:t>
        </w:r>
      </w:hyperlink>
      <w:r w:rsidRPr="003C0AC3">
        <w:rPr>
          <w:rFonts w:eastAsia="Times New Roman"/>
          <w:color w:val="000000"/>
          <w:lang w:val="en-US"/>
        </w:rPr>
        <w:t xml:space="preserve"> quyidagi mazmundagi uchinchi xatboshi bilan to‘ldirilsin:</w:t>
      </w:r>
    </w:p>
    <w:p w14:paraId="15BAFD2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“Shu bilan birga sudlarning e’tibori qonun hujjatlarida soliq organlarining zimmasiga tadbirkorlik subyektlari</w:t>
      </w:r>
      <w:r w:rsidRPr="003C0AC3">
        <w:rPr>
          <w:rFonts w:eastAsia="Times New Roman"/>
          <w:color w:val="000000"/>
          <w:lang w:val="en-US"/>
        </w:rPr>
        <w:t>da qayta tekshirish o‘tkazish majburiyatini yuklash nazarda tutilmaganligiga qaratilsin”;</w:t>
      </w:r>
    </w:p>
    <w:p w14:paraId="418EF72B" w14:textId="77777777" w:rsidR="00000000" w:rsidRPr="003C0AC3" w:rsidRDefault="00862CB3">
      <w:pPr>
        <w:shd w:val="clear" w:color="auto" w:fill="FFFFFF"/>
        <w:ind w:firstLine="851"/>
        <w:jc w:val="both"/>
        <w:divId w:val="542327020"/>
        <w:rPr>
          <w:rFonts w:eastAsia="Times New Roman"/>
          <w:color w:val="000000"/>
          <w:lang w:val="en-US"/>
        </w:rPr>
      </w:pPr>
      <w:hyperlink r:id="rId46" w:anchor="-6402814" w:history="1">
        <w:r w:rsidRPr="003C0AC3">
          <w:rPr>
            <w:rFonts w:eastAsia="Times New Roman"/>
            <w:color w:val="008080"/>
            <w:lang w:val="en-US"/>
          </w:rPr>
          <w:t>39-bandi</w:t>
        </w:r>
      </w:hyperlink>
      <w:r w:rsidRPr="003C0AC3">
        <w:rPr>
          <w:rFonts w:eastAsia="Times New Roman"/>
          <w:color w:val="000000"/>
          <w:lang w:val="en-US"/>
        </w:rPr>
        <w:t xml:space="preserve"> quyidagi mazmundagi uchinchi xatboshi bilan to‘ldirilsin:</w:t>
      </w:r>
    </w:p>
    <w:p w14:paraId="24AD0E5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“Ayni vaqtda, olinga</w:t>
      </w:r>
      <w:r w:rsidRPr="003C0AC3">
        <w:rPr>
          <w:rFonts w:eastAsia="Times New Roman"/>
          <w:color w:val="000000"/>
          <w:lang w:val="en-US"/>
        </w:rPr>
        <w:t>n daromad Soliq kodeksining 54-bobida nazarda tutilgan soliqqa tortilmaydigan daromad turlari (soliq imtiyozlari) ro‘yxatiga kiritilgan-kiritilmaganligini sudlar sinchkovlik bilan tekshirishlari zarur”.</w:t>
      </w:r>
    </w:p>
    <w:p w14:paraId="1E0B80F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5. O‘zbekiston Respublikasi Oliy sudi Plenumining “In</w:t>
      </w:r>
      <w:r w:rsidRPr="003C0AC3">
        <w:rPr>
          <w:rFonts w:eastAsia="Times New Roman"/>
          <w:color w:val="000000"/>
          <w:lang w:val="en-US"/>
        </w:rPr>
        <w:t xml:space="preserve">tellektual mulkka oid ishlarni ko‘rib chiqishning ayrim masalalari to‘g‘risida” 2023-yil 23-iyundagi 19-sonli </w:t>
      </w:r>
      <w:hyperlink r:id="rId47" w:history="1">
        <w:r w:rsidRPr="003C0AC3">
          <w:rPr>
            <w:rFonts w:eastAsia="Times New Roman"/>
            <w:color w:val="008080"/>
            <w:lang w:val="en-US"/>
          </w:rPr>
          <w:t>qarori</w:t>
        </w:r>
      </w:hyperlink>
      <w:r w:rsidRPr="003C0AC3">
        <w:rPr>
          <w:rFonts w:eastAsia="Times New Roman"/>
          <w:color w:val="000000"/>
          <w:lang w:val="en-US"/>
        </w:rPr>
        <w:t>:</w:t>
      </w:r>
    </w:p>
    <w:p w14:paraId="3A5F2C0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44-bandi </w:t>
      </w:r>
      <w:hyperlink r:id="rId48" w:anchor="-6522970" w:history="1">
        <w:r w:rsidRPr="003C0AC3">
          <w:rPr>
            <w:rFonts w:eastAsia="Times New Roman"/>
            <w:color w:val="008080"/>
            <w:lang w:val="en-US"/>
          </w:rPr>
          <w:t>birinc</w:t>
        </w:r>
        <w:r w:rsidRPr="003C0AC3">
          <w:rPr>
            <w:rFonts w:eastAsia="Times New Roman"/>
            <w:color w:val="008080"/>
            <w:lang w:val="en-US"/>
          </w:rPr>
          <w:t>hi xatboshisidagi</w:t>
        </w:r>
      </w:hyperlink>
      <w:r w:rsidRPr="003C0AC3">
        <w:rPr>
          <w:rFonts w:eastAsia="Times New Roman"/>
          <w:color w:val="000000"/>
          <w:lang w:val="en-US"/>
        </w:rPr>
        <w:t xml:space="preserve"> “Adliya vazirligi tomonidan 2009-yil 29-iyulda 1988-son bilan davlat ro‘yxatidan o‘tkazilgan “Tovar belgisi va xizmat ko‘rsatish belgisini ro‘yxatdan o‘tkazish uchun talabnoma tuzish, topshirish va ko‘rib chiqish qoidalari” degan so‘zlar </w:t>
      </w:r>
      <w:r w:rsidRPr="003C0AC3">
        <w:rPr>
          <w:rFonts w:eastAsia="Times New Roman"/>
          <w:color w:val="000000"/>
          <w:lang w:val="en-US"/>
        </w:rPr>
        <w:t>“Vazirlar Mahkamasining 2023-yil 19-sentabrdagi 480-sonli qarori bilan tasdiqlangan “Tovar belgilari va xizmat ko‘rsatish belgilarini ro‘yxatdan o‘tkazish bo‘yicha davlat xizmatini ko‘rsatishning ma’muriy reglamenti” degan so‘zlar bilan almashtirilsin.</w:t>
      </w:r>
    </w:p>
    <w:p w14:paraId="70297131" w14:textId="77777777" w:rsidR="00000000" w:rsidRPr="003C0AC3" w:rsidRDefault="00862CB3">
      <w:pPr>
        <w:shd w:val="clear" w:color="auto" w:fill="FFFFFF"/>
        <w:jc w:val="center"/>
        <w:divId w:val="17973967"/>
        <w:rPr>
          <w:rFonts w:eastAsia="Times New Roman"/>
          <w:b/>
          <w:bCs/>
          <w:color w:val="000080"/>
          <w:lang w:val="en-US"/>
        </w:rPr>
      </w:pPr>
      <w:r w:rsidRPr="003C0AC3">
        <w:rPr>
          <w:rFonts w:eastAsia="Times New Roman"/>
          <w:b/>
          <w:bCs/>
          <w:color w:val="000080"/>
          <w:lang w:val="en-US"/>
        </w:rPr>
        <w:t>III</w:t>
      </w:r>
      <w:r w:rsidRPr="003C0AC3">
        <w:rPr>
          <w:rFonts w:eastAsia="Times New Roman"/>
          <w:b/>
          <w:bCs/>
          <w:color w:val="000080"/>
          <w:lang w:val="en-US"/>
        </w:rPr>
        <w:t>. O‘zbekiston Respublikasi Oliy sudi Plenumining jinoyat ishlari bo‘yicha quyidagi qarorlariga o‘zgartirish va qo‘shimchalar kiritilsin:</w:t>
      </w:r>
    </w:p>
    <w:p w14:paraId="00E864C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 O‘zbekiston Respublikasi Oliy sudi Plenumining “Qonunga xilof ravishda qurolga egalik qilish to‘g‘risidagi ishlar bo</w:t>
      </w:r>
      <w:r w:rsidRPr="003C0AC3">
        <w:rPr>
          <w:rFonts w:eastAsia="Times New Roman"/>
          <w:color w:val="000000"/>
          <w:lang w:val="en-US"/>
        </w:rPr>
        <w:t xml:space="preserve">‘yicha sud amaliyoti haqida”gi 1996-yil 27-fevraldagi 3-sonli </w:t>
      </w:r>
      <w:hyperlink r:id="rId49" w:history="1">
        <w:r w:rsidRPr="003C0AC3">
          <w:rPr>
            <w:rFonts w:eastAsia="Times New Roman"/>
            <w:color w:val="008080"/>
            <w:lang w:val="en-US"/>
          </w:rPr>
          <w:t>qarori</w:t>
        </w:r>
      </w:hyperlink>
      <w:r w:rsidRPr="003C0AC3">
        <w:rPr>
          <w:rFonts w:eastAsia="Times New Roman"/>
          <w:color w:val="000000"/>
          <w:lang w:val="en-US"/>
        </w:rPr>
        <w:t>:</w:t>
      </w:r>
    </w:p>
    <w:p w14:paraId="6E6F096C" w14:textId="77777777" w:rsidR="00000000" w:rsidRPr="003C0AC3" w:rsidRDefault="00862CB3">
      <w:pPr>
        <w:shd w:val="clear" w:color="auto" w:fill="FFFFFF"/>
        <w:ind w:firstLine="851"/>
        <w:jc w:val="both"/>
        <w:divId w:val="542327020"/>
        <w:rPr>
          <w:rFonts w:eastAsia="Times New Roman"/>
          <w:color w:val="000000"/>
          <w:lang w:val="en-US"/>
        </w:rPr>
      </w:pPr>
      <w:hyperlink r:id="rId50" w:anchor="-6080500" w:history="1">
        <w:r w:rsidRPr="003C0AC3">
          <w:rPr>
            <w:rFonts w:eastAsia="Times New Roman"/>
            <w:color w:val="008080"/>
            <w:lang w:val="en-US"/>
          </w:rPr>
          <w:t>14-bandidagi</w:t>
        </w:r>
      </w:hyperlink>
      <w:r w:rsidRPr="003C0AC3">
        <w:rPr>
          <w:rFonts w:eastAsia="Times New Roman"/>
          <w:color w:val="000000"/>
          <w:lang w:val="en-US"/>
        </w:rPr>
        <w:t xml:space="preserve"> “ishlarni apellyatsiya tartibida ko‘rishda” degan so‘zlar “ishlarini apellyatsiya, kassatsiya va taftish tartibida ko‘rishda” degan so‘zlar bilan almashtirilsin;</w:t>
      </w:r>
    </w:p>
    <w:p w14:paraId="34C959F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w:t>
      </w:r>
      <w:r w:rsidRPr="003C0AC3">
        <w:rPr>
          <w:rFonts w:eastAsia="Times New Roman"/>
          <w:color w:val="000000"/>
          <w:lang w:val="en-US"/>
        </w:rPr>
        <w:t xml:space="preserve"> O‘zbekiston Respublikasi Oliy sudi Plenumining “Savdo sohasidagi jinoyatlar va boshqa huquqbuzarliklar to‘g‘risidagi ishlar bo‘yicha sud amaliyoti haqida”gi 1996-yil 15-martdagi 9-sonli </w:t>
      </w:r>
      <w:hyperlink r:id="rId51" w:history="1">
        <w:r w:rsidRPr="003C0AC3">
          <w:rPr>
            <w:rFonts w:eastAsia="Times New Roman"/>
            <w:color w:val="008080"/>
            <w:lang w:val="en-US"/>
          </w:rPr>
          <w:t>qarori</w:t>
        </w:r>
      </w:hyperlink>
      <w:r w:rsidRPr="003C0AC3">
        <w:rPr>
          <w:rFonts w:eastAsia="Times New Roman"/>
          <w:color w:val="000000"/>
          <w:lang w:val="en-US"/>
        </w:rPr>
        <w:t>:</w:t>
      </w:r>
    </w:p>
    <w:p w14:paraId="2B8E178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2-bandining </w:t>
      </w:r>
      <w:hyperlink r:id="rId52" w:anchor="-6396742" w:history="1">
        <w:r w:rsidRPr="003C0AC3">
          <w:rPr>
            <w:rFonts w:eastAsia="Times New Roman"/>
            <w:color w:val="008080"/>
            <w:lang w:val="en-US"/>
          </w:rPr>
          <w:t>birinchi xatboshisidagi</w:t>
        </w:r>
      </w:hyperlink>
      <w:r w:rsidRPr="003C0AC3">
        <w:rPr>
          <w:rFonts w:eastAsia="Times New Roman"/>
          <w:color w:val="000000"/>
          <w:lang w:val="en-US"/>
        </w:rPr>
        <w:t xml:space="preserve"> “Raqobat to‘g‘risida”gi O‘zbekiston Respublikasining 2012-yil 6-yanvardagi Qonunini” degan so‘zlar “Raqobat to‘g‘risida”gi O‘zbekiston Respublikasining 2023-y</w:t>
      </w:r>
      <w:r w:rsidRPr="003C0AC3">
        <w:rPr>
          <w:rFonts w:eastAsia="Times New Roman"/>
          <w:color w:val="000000"/>
          <w:lang w:val="en-US"/>
        </w:rPr>
        <w:t>il 3-iyuldagi Qonunini” degan so‘zlar bilan almashtirilsin;</w:t>
      </w:r>
    </w:p>
    <w:p w14:paraId="052A517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13</w:t>
      </w:r>
      <w:r w:rsidRPr="003C0AC3">
        <w:rPr>
          <w:rFonts w:eastAsia="Times New Roman"/>
          <w:color w:val="000000"/>
          <w:vertAlign w:val="superscript"/>
          <w:lang w:val="en-US"/>
        </w:rPr>
        <w:t>1</w:t>
      </w:r>
      <w:r w:rsidRPr="003C0AC3">
        <w:rPr>
          <w:rFonts w:eastAsia="Times New Roman"/>
          <w:color w:val="000000"/>
          <w:lang w:val="en-US"/>
        </w:rPr>
        <w:t xml:space="preserve">-bandi ikkinchi xatboshisining </w:t>
      </w:r>
      <w:hyperlink r:id="rId53" w:anchor="-6076221" w:history="1">
        <w:r w:rsidRPr="003C0AC3">
          <w:rPr>
            <w:rFonts w:eastAsia="Times New Roman"/>
            <w:color w:val="008080"/>
            <w:lang w:val="en-US"/>
          </w:rPr>
          <w:t>birinchi kichik xatboshisidagi</w:t>
        </w:r>
      </w:hyperlink>
      <w:r w:rsidRPr="003C0AC3">
        <w:rPr>
          <w:rFonts w:eastAsia="Times New Roman"/>
          <w:color w:val="000000"/>
          <w:lang w:val="en-US"/>
        </w:rPr>
        <w:t xml:space="preserve"> “(birinchi, apellyatsiya, kassatsiya instansiyalarid</w:t>
      </w:r>
      <w:r w:rsidRPr="003C0AC3">
        <w:rPr>
          <w:rFonts w:eastAsia="Times New Roman"/>
          <w:color w:val="000000"/>
          <w:lang w:val="en-US"/>
        </w:rPr>
        <w:t>a)” degan so‘zlar “(birinchi, apellyatsiya, kassatsiya, taftish instansiyalarida)” degan so‘zlar bilan almashtirilsin.</w:t>
      </w:r>
    </w:p>
    <w:p w14:paraId="43851D6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 O‘zbekiston Respublikasi Oliy sudi Plenumining “Atrof muhitni muhofaza qilish va tabiatdan foydalanish sohasidagi jinoyatlar va boshqa</w:t>
      </w:r>
      <w:r w:rsidRPr="003C0AC3">
        <w:rPr>
          <w:rFonts w:eastAsia="Times New Roman"/>
          <w:color w:val="000000"/>
          <w:lang w:val="en-US"/>
        </w:rPr>
        <w:t xml:space="preserve"> huquqbuzarliklar to‘g‘risidagi ishlar bo‘yicha sud amaliyoti haqida” 1996-yil 20-dekabrdagi 36-sonli </w:t>
      </w:r>
      <w:hyperlink r:id="rId54" w:history="1">
        <w:r w:rsidRPr="003C0AC3">
          <w:rPr>
            <w:rFonts w:eastAsia="Times New Roman"/>
            <w:color w:val="008080"/>
            <w:lang w:val="en-US"/>
          </w:rPr>
          <w:t>qarori</w:t>
        </w:r>
      </w:hyperlink>
      <w:r w:rsidRPr="003C0AC3">
        <w:rPr>
          <w:rFonts w:eastAsia="Times New Roman"/>
          <w:color w:val="000000"/>
          <w:lang w:val="en-US"/>
        </w:rPr>
        <w:t>:</w:t>
      </w:r>
    </w:p>
    <w:p w14:paraId="64C4B41B" w14:textId="77777777" w:rsidR="00000000" w:rsidRPr="003C0AC3" w:rsidRDefault="00862CB3">
      <w:pPr>
        <w:shd w:val="clear" w:color="auto" w:fill="FFFFFF"/>
        <w:ind w:firstLine="851"/>
        <w:jc w:val="both"/>
        <w:divId w:val="542327020"/>
        <w:rPr>
          <w:rFonts w:eastAsia="Times New Roman"/>
          <w:color w:val="000000"/>
          <w:lang w:val="en-US"/>
        </w:rPr>
      </w:pPr>
      <w:hyperlink r:id="rId55" w:anchor="-6076602" w:history="1">
        <w:r w:rsidRPr="003C0AC3">
          <w:rPr>
            <w:rFonts w:eastAsia="Times New Roman"/>
            <w:color w:val="008080"/>
            <w:lang w:val="en-US"/>
          </w:rPr>
          <w:t>6-bandidagi</w:t>
        </w:r>
      </w:hyperlink>
      <w:r w:rsidRPr="003C0AC3">
        <w:rPr>
          <w:rFonts w:eastAsia="Times New Roman"/>
          <w:color w:val="000000"/>
          <w:lang w:val="en-US"/>
        </w:rPr>
        <w:t xml:space="preserve"> “O‘zbekisto</w:t>
      </w:r>
      <w:r w:rsidRPr="003C0AC3">
        <w:rPr>
          <w:rFonts w:eastAsia="Times New Roman"/>
          <w:color w:val="000000"/>
          <w:lang w:val="en-US"/>
        </w:rPr>
        <w:t>n Respublikasi Ekologiya va atrof-muhitni muhofaza qilish davlat qo‘mitasi” degan so‘zlar “O‘zbekiston Respublikasi Ekologiya, atrof-muhitni muhofaza qilish va iqlim o‘zgarishi vazirligi” degan so‘zlar bilan almashtirilsin;</w:t>
      </w:r>
    </w:p>
    <w:p w14:paraId="693E4D8B" w14:textId="77777777" w:rsidR="00000000" w:rsidRPr="003C0AC3" w:rsidRDefault="00862CB3">
      <w:pPr>
        <w:shd w:val="clear" w:color="auto" w:fill="FFFFFF"/>
        <w:ind w:firstLine="851"/>
        <w:jc w:val="both"/>
        <w:divId w:val="542327020"/>
        <w:rPr>
          <w:rFonts w:eastAsia="Times New Roman"/>
          <w:color w:val="000000"/>
          <w:lang w:val="en-US"/>
        </w:rPr>
      </w:pPr>
      <w:hyperlink r:id="rId56" w:anchor="-6076720" w:history="1">
        <w:r w:rsidRPr="003C0AC3">
          <w:rPr>
            <w:rFonts w:eastAsia="Times New Roman"/>
            <w:color w:val="008080"/>
            <w:lang w:val="en-US"/>
          </w:rPr>
          <w:t>8-bandidagi</w:t>
        </w:r>
      </w:hyperlink>
      <w:r w:rsidRPr="003C0AC3">
        <w:rPr>
          <w:rFonts w:eastAsia="Times New Roman"/>
          <w:color w:val="000000"/>
          <w:lang w:val="en-US"/>
        </w:rPr>
        <w:t xml:space="preserve"> “O‘zbekiston Respublikasi Ekologiya va atrof-muhitni muhofaza qilish davlat qo‘mitasi” degan so‘zlar “O‘zbekiston Respublikasi Ekologiya, atrof-muhitni muhofaza qilish va iqlim o‘zgarishi vazirligi</w:t>
      </w:r>
      <w:r w:rsidRPr="003C0AC3">
        <w:rPr>
          <w:rFonts w:eastAsia="Times New Roman"/>
          <w:color w:val="000000"/>
          <w:lang w:val="en-US"/>
        </w:rPr>
        <w:t>” degan so‘zlar bilan almashtirilsin.</w:t>
      </w:r>
    </w:p>
    <w:p w14:paraId="1631B04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 O‘zbekiston Respublikasi Oliy sudi Plenumining “Transport vositalarini olib qochish ishlari bo‘yicha sud amaliyoti haqida”gi 1996-yil 20-dekabrdagi 37-sonli </w:t>
      </w:r>
      <w:hyperlink r:id="rId57" w:history="1">
        <w:r w:rsidRPr="003C0AC3">
          <w:rPr>
            <w:rFonts w:eastAsia="Times New Roman"/>
            <w:color w:val="008080"/>
            <w:lang w:val="en-US"/>
          </w:rPr>
          <w:t>qarori</w:t>
        </w:r>
      </w:hyperlink>
      <w:r w:rsidRPr="003C0AC3">
        <w:rPr>
          <w:rFonts w:eastAsia="Times New Roman"/>
          <w:color w:val="000000"/>
          <w:lang w:val="en-US"/>
        </w:rPr>
        <w:t>:</w:t>
      </w:r>
    </w:p>
    <w:p w14:paraId="0B437087" w14:textId="77777777" w:rsidR="00000000" w:rsidRPr="003C0AC3" w:rsidRDefault="00862CB3">
      <w:pPr>
        <w:shd w:val="clear" w:color="auto" w:fill="FFFFFF"/>
        <w:ind w:firstLine="851"/>
        <w:jc w:val="both"/>
        <w:divId w:val="542327020"/>
        <w:rPr>
          <w:rFonts w:eastAsia="Times New Roman"/>
          <w:color w:val="000000"/>
          <w:lang w:val="en-US"/>
        </w:rPr>
      </w:pPr>
      <w:hyperlink r:id="rId58" w:anchor="-1442584" w:history="1">
        <w:r w:rsidRPr="003C0AC3">
          <w:rPr>
            <w:rFonts w:eastAsia="Times New Roman"/>
            <w:color w:val="008080"/>
            <w:lang w:val="en-US"/>
          </w:rPr>
          <w:t>2-bandidagi</w:t>
        </w:r>
      </w:hyperlink>
      <w:r w:rsidRPr="003C0AC3">
        <w:rPr>
          <w:rFonts w:eastAsia="Times New Roman"/>
          <w:color w:val="000000"/>
          <w:lang w:val="en-US"/>
        </w:rPr>
        <w:t xml:space="preserve"> “o‘ziyurar mashinalar (ekskavator, buldozer, avtopogruzchik, greyder, avtokran va boshqalar) tushuniladi” degan so‘zlar “o‘ziyurar mashinalar (ekskavator, buldozer, avtopo</w:t>
      </w:r>
      <w:r w:rsidRPr="003C0AC3">
        <w:rPr>
          <w:rFonts w:eastAsia="Times New Roman"/>
          <w:color w:val="000000"/>
          <w:lang w:val="en-US"/>
        </w:rPr>
        <w:t>gruzchik, greyder, avtokran va boshqalar) hamda skuterlar tushuniladi” degan so‘zlar bilan almashtirilsin.</w:t>
      </w:r>
    </w:p>
    <w:p w14:paraId="3540A6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5. O‘zbekiston Respublikasi Oliy sudi Plenumining “Iqtisodiyot sohasidagi jinoiy ishlar bo‘yicha sud amaliyotida yuzaga kelgan ayrim masalalar to‘g‘r</w:t>
      </w:r>
      <w:r w:rsidRPr="003C0AC3">
        <w:rPr>
          <w:rFonts w:eastAsia="Times New Roman"/>
          <w:color w:val="000000"/>
          <w:lang w:val="en-US"/>
        </w:rPr>
        <w:t xml:space="preserve">isida”gi 1998-yil 17-apreldagi 11-sonli </w:t>
      </w:r>
      <w:hyperlink r:id="rId59" w:history="1">
        <w:r w:rsidRPr="003C0AC3">
          <w:rPr>
            <w:rFonts w:eastAsia="Times New Roman"/>
            <w:color w:val="008080"/>
            <w:lang w:val="en-US"/>
          </w:rPr>
          <w:t>qarori</w:t>
        </w:r>
      </w:hyperlink>
      <w:r w:rsidRPr="003C0AC3">
        <w:rPr>
          <w:rFonts w:eastAsia="Times New Roman"/>
          <w:color w:val="000000"/>
          <w:lang w:val="en-US"/>
        </w:rPr>
        <w:t>:</w:t>
      </w:r>
    </w:p>
    <w:p w14:paraId="0C3BF86A" w14:textId="77777777" w:rsidR="00000000" w:rsidRPr="003C0AC3" w:rsidRDefault="00862CB3">
      <w:pPr>
        <w:shd w:val="clear" w:color="auto" w:fill="FFFFFF"/>
        <w:ind w:firstLine="851"/>
        <w:jc w:val="both"/>
        <w:divId w:val="542327020"/>
        <w:rPr>
          <w:rFonts w:eastAsia="Times New Roman"/>
          <w:color w:val="000000"/>
          <w:lang w:val="en-US"/>
        </w:rPr>
      </w:pPr>
      <w:hyperlink r:id="rId60" w:anchor="-6077157" w:history="1">
        <w:r w:rsidRPr="003C0AC3">
          <w:rPr>
            <w:rFonts w:eastAsia="Times New Roman"/>
            <w:color w:val="008080"/>
            <w:lang w:val="en-US"/>
          </w:rPr>
          <w:t>31-bandidagi</w:t>
        </w:r>
      </w:hyperlink>
      <w:r w:rsidRPr="003C0AC3">
        <w:rPr>
          <w:rFonts w:eastAsia="Times New Roman"/>
          <w:color w:val="000000"/>
          <w:lang w:val="en-US"/>
        </w:rPr>
        <w:t xml:space="preserve"> “jinoyat ishlarini apellyatsiya, kassatsiya tartibida ko‘rayotganda” deg</w:t>
      </w:r>
      <w:r w:rsidRPr="003C0AC3">
        <w:rPr>
          <w:rFonts w:eastAsia="Times New Roman"/>
          <w:color w:val="000000"/>
          <w:lang w:val="en-US"/>
        </w:rPr>
        <w:t>an so‘zlar “jinoyat ishlarini apellyatsiya, kassatsiya va taftish tartibida ko‘rayotganda” degan so‘zlar bilan almashtirilsin.</w:t>
      </w:r>
    </w:p>
    <w:p w14:paraId="73B5A2D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6. O‘zbekiston Respublikasi Oliy sudi Plenumining “O‘zgalar mulkini o‘g‘rilik, talonchilik va bosqinchilik bilan talon-toroj qili</w:t>
      </w:r>
      <w:r w:rsidRPr="003C0AC3">
        <w:rPr>
          <w:rFonts w:eastAsia="Times New Roman"/>
          <w:color w:val="000000"/>
          <w:lang w:val="en-US"/>
        </w:rPr>
        <w:t xml:space="preserve">sh jinoyat ishlari bo‘yicha sud amaliyoti to‘g‘risida”gi 1999-yil 30-apreldagi 6-sonli </w:t>
      </w:r>
      <w:hyperlink r:id="rId61" w:history="1">
        <w:r w:rsidRPr="003C0AC3">
          <w:rPr>
            <w:rFonts w:eastAsia="Times New Roman"/>
            <w:color w:val="008080"/>
            <w:lang w:val="en-US"/>
          </w:rPr>
          <w:t>qarori</w:t>
        </w:r>
      </w:hyperlink>
      <w:r w:rsidRPr="003C0AC3">
        <w:rPr>
          <w:rFonts w:eastAsia="Times New Roman"/>
          <w:color w:val="000000"/>
          <w:lang w:val="en-US"/>
        </w:rPr>
        <w:t>:</w:t>
      </w:r>
    </w:p>
    <w:p w14:paraId="1A34217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muqaddimasi </w:t>
      </w:r>
      <w:hyperlink r:id="rId62" w:anchor="-1448729" w:history="1">
        <w:r w:rsidRPr="003C0AC3">
          <w:rPr>
            <w:rFonts w:eastAsia="Times New Roman"/>
            <w:color w:val="008080"/>
            <w:lang w:val="en-US"/>
          </w:rPr>
          <w:t>birinchi xatboshisining</w:t>
        </w:r>
      </w:hyperlink>
      <w:r w:rsidRPr="003C0AC3">
        <w:rPr>
          <w:rFonts w:eastAsia="Times New Roman"/>
          <w:color w:val="000000"/>
          <w:lang w:val="en-US"/>
        </w:rPr>
        <w:t xml:space="preserve"> birinchi jumlasi quyidagi tahrirda bayon qilinsin:</w:t>
      </w:r>
    </w:p>
    <w:p w14:paraId="5CF5921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“O‘zbekiston Respublikasi Konstitutsiyasining 65-moddasiga muvofiq mamlakat iqtisodiyotining negizini </w:t>
      </w:r>
      <w:r w:rsidRPr="003C0AC3">
        <w:rPr>
          <w:rFonts w:eastAsia="Times New Roman"/>
          <w:color w:val="000000"/>
          <w:lang w:val="en-US"/>
        </w:rPr>
        <w:t>xilma-xil shakldagi mulk tashkil etadi”;</w:t>
      </w:r>
    </w:p>
    <w:p w14:paraId="53F2B32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9</w:t>
      </w:r>
      <w:r w:rsidRPr="003C0AC3">
        <w:rPr>
          <w:rFonts w:eastAsia="Times New Roman"/>
          <w:color w:val="000000"/>
          <w:vertAlign w:val="superscript"/>
          <w:lang w:val="en-US"/>
        </w:rPr>
        <w:t>1</w:t>
      </w:r>
      <w:r w:rsidRPr="003C0AC3">
        <w:rPr>
          <w:rFonts w:eastAsia="Times New Roman"/>
          <w:color w:val="000000"/>
          <w:lang w:val="en-US"/>
        </w:rPr>
        <w:t>-band bilan to‘ldirilsin:</w:t>
      </w:r>
    </w:p>
    <w:p w14:paraId="20D0CD5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9</w:t>
      </w:r>
      <w:r w:rsidRPr="003C0AC3">
        <w:rPr>
          <w:rFonts w:eastAsia="Times New Roman"/>
          <w:color w:val="000000"/>
          <w:vertAlign w:val="superscript"/>
          <w:lang w:val="en-US"/>
        </w:rPr>
        <w:t>1</w:t>
      </w:r>
      <w:r w:rsidRPr="003C0AC3">
        <w:rPr>
          <w:rFonts w:eastAsia="Times New Roman"/>
          <w:color w:val="000000"/>
          <w:lang w:val="en-US"/>
        </w:rPr>
        <w:t>. Umumiy foydalanishdagi elektr, issiqlik, gaz yoki vodoprovod tarmoqlariga tijorat maqsadlarida o‘zboshimchalik bilan ulanish yoxud elektr energiyasini, tabiiy gazn</w:t>
      </w:r>
      <w:r w:rsidRPr="003C0AC3">
        <w:rPr>
          <w:rFonts w:eastAsia="Times New Roman"/>
          <w:color w:val="000000"/>
          <w:lang w:val="en-US"/>
        </w:rPr>
        <w:t>i, sovuq yoki issiq suvni hisobga olish asboblariga, shu jumladan ularning plombalariga qasddan shikast yetkazish yoxud hisobga olish asboblarining ko‘rsatkichlarini o‘zgartirish maqsadida ularga tashqaridan aralashish yo‘li bilan sodir etilgan taqdirda JK</w:t>
      </w:r>
      <w:r w:rsidRPr="003C0AC3">
        <w:rPr>
          <w:rFonts w:eastAsia="Times New Roman"/>
          <w:color w:val="000000"/>
          <w:lang w:val="en-US"/>
        </w:rPr>
        <w:t>ning 169-moddasi 2-qismi “d” bandida javobgarlik ko‘zda tutilgan.</w:t>
      </w:r>
    </w:p>
    <w:p w14:paraId="0562767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Umumiy foydalanishdagi elektr, issiqlik, gaz yoki vodoprovod tarmoqlariga elektr energiyasi, gaz yoki suv ta’minoti tashkilotlarining mansabdor shaxslari yoki xodimlari tomonidan oldindan ti</w:t>
      </w:r>
      <w:r w:rsidRPr="003C0AC3">
        <w:rPr>
          <w:rFonts w:eastAsia="Times New Roman"/>
          <w:color w:val="000000"/>
          <w:lang w:val="en-US"/>
        </w:rPr>
        <w:t>l biriktirib, tijorat maqsadlarida o‘zboshimchalik bilan ulanish yoxud elektr energiyasini, tabiiy gazni, sovuq yoki issiq suvni hisobga olish asboblariga, shu jumladan ularning plombalariga qasddan shikast yetkazish yoxud hisobga olish asboblarining ko‘rs</w:t>
      </w:r>
      <w:r w:rsidRPr="003C0AC3">
        <w:rPr>
          <w:rFonts w:eastAsia="Times New Roman"/>
          <w:color w:val="000000"/>
          <w:lang w:val="en-US"/>
        </w:rPr>
        <w:t>atkichlarini o‘zgartirish maqsadida ularga tashqaridan aralashish yo‘li bilan sodir etilgan bo‘lsa, JKning 169-moddasi 2-qismi “e” bandida javobgarlik ko‘zda tutilgan.</w:t>
      </w:r>
    </w:p>
    <w:p w14:paraId="2D66C63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JKning 169-moddasi 2-qismi “d” va “e” bandlari bilan kvalifikatsiya qilishning zaruriy b</w:t>
      </w:r>
      <w:r w:rsidRPr="003C0AC3">
        <w:rPr>
          <w:rFonts w:eastAsia="Times New Roman"/>
          <w:color w:val="000000"/>
          <w:lang w:val="en-US"/>
        </w:rPr>
        <w:t>elgisi ushbu qilmishning tijorat maqsadlarini ko‘zlab sodir etilishi hisoblanib, elektr, issiqlik energiyasi, gaz, vodoprovoddan foydalanish qoidalari tijorat maqsadlarida buzilsa, qilmish JKning 185</w:t>
      </w:r>
      <w:r w:rsidRPr="003C0AC3">
        <w:rPr>
          <w:rFonts w:eastAsia="Times New Roman"/>
          <w:color w:val="000000"/>
          <w:vertAlign w:val="superscript"/>
          <w:lang w:val="en-US"/>
        </w:rPr>
        <w:t>2</w:t>
      </w:r>
      <w:r w:rsidRPr="003C0AC3">
        <w:rPr>
          <w:rFonts w:eastAsia="Times New Roman"/>
          <w:color w:val="000000"/>
          <w:lang w:val="en-US"/>
        </w:rPr>
        <w:t>-moddasi bilan kvalifikatsiya qilinmaydi.</w:t>
      </w:r>
    </w:p>
    <w:p w14:paraId="5ACED47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Tijorat maqsad</w:t>
      </w:r>
      <w:r w:rsidRPr="003C0AC3">
        <w:rPr>
          <w:rFonts w:eastAsia="Times New Roman"/>
          <w:color w:val="000000"/>
          <w:lang w:val="en-US"/>
        </w:rPr>
        <w:t>lari mavjudligi jismoniy yoki yuridik shaxslar tomonidan yordamchi xo‘jaliklarga (issiqxona va shu kabilar) qonunga xilof ravishda gazni ulanishi, qonunga xilof ravishda mayning faoliyati bilan shug‘ullanishi va boshqa foyda yoki daromad olishga qaratilgan</w:t>
      </w:r>
      <w:r w:rsidRPr="003C0AC3">
        <w:rPr>
          <w:rFonts w:eastAsia="Times New Roman"/>
          <w:color w:val="000000"/>
          <w:lang w:val="en-US"/>
        </w:rPr>
        <w:t xml:space="preserve"> holatlar bilan ham aniqlanishi mumkin.</w:t>
      </w:r>
    </w:p>
    <w:p w14:paraId="4BB8D03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Shaxs elektr tarmoqlariga noqonuniy ulanish yo‘li orqali mayning faoliyatini qonunga xilof ravishda amalga oshirsa, aybdor shaxsning harakatlari JK 278</w:t>
      </w:r>
      <w:r w:rsidRPr="003C0AC3">
        <w:rPr>
          <w:rFonts w:eastAsia="Times New Roman"/>
          <w:color w:val="000000"/>
          <w:vertAlign w:val="superscript"/>
          <w:lang w:val="en-US"/>
        </w:rPr>
        <w:t>9</w:t>
      </w:r>
      <w:r w:rsidRPr="003C0AC3">
        <w:rPr>
          <w:rFonts w:eastAsia="Times New Roman"/>
          <w:color w:val="000000"/>
          <w:lang w:val="en-US"/>
        </w:rPr>
        <w:t xml:space="preserve"> va 169-moddalarining tegishli qismlari bilan jinoyatlar majmui </w:t>
      </w:r>
      <w:r w:rsidRPr="003C0AC3">
        <w:rPr>
          <w:rFonts w:eastAsia="Times New Roman"/>
          <w:color w:val="000000"/>
          <w:lang w:val="en-US"/>
        </w:rPr>
        <w:t>tariqasida kvalifikatsiya qilinishi lozim.</w:t>
      </w:r>
    </w:p>
    <w:p w14:paraId="0C1792D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Sudlarga, tijorat maqsadlarida elektr, issiqlik, gaz yoki vodoprovod tarmoqlarida talon — taroj qilish jinoyatini sodir etgan shaxsning harakatlarida JKning 169-moddasi turli qismlarida nazarda tutilgan o‘g‘rilik </w:t>
      </w:r>
      <w:r w:rsidRPr="003C0AC3">
        <w:rPr>
          <w:rFonts w:eastAsia="Times New Roman"/>
          <w:color w:val="000000"/>
          <w:lang w:val="en-US"/>
        </w:rPr>
        <w:t>jinoyati alomatlari aniqlansa (masalan, ko‘p yoki juda ko‘p miqdorda, o‘ta xavfli retsidivist tomonidan va boshqa), uning qilmishi ushbu moddaning og‘irroq jazo belgilangan qismi bilan kvalifikatsiya qilinishi lozimligi tushuntirilsin;</w:t>
      </w:r>
    </w:p>
    <w:p w14:paraId="7F67F313" w14:textId="77777777" w:rsidR="00000000" w:rsidRPr="003C0AC3" w:rsidRDefault="00862CB3">
      <w:pPr>
        <w:shd w:val="clear" w:color="auto" w:fill="FFFFFF"/>
        <w:ind w:firstLine="851"/>
        <w:jc w:val="both"/>
        <w:divId w:val="542327020"/>
        <w:rPr>
          <w:rFonts w:eastAsia="Times New Roman"/>
          <w:color w:val="000000"/>
          <w:lang w:val="en-US"/>
        </w:rPr>
      </w:pPr>
      <w:hyperlink r:id="rId63" w:anchor="-6077326" w:history="1">
        <w:r w:rsidRPr="003C0AC3">
          <w:rPr>
            <w:rFonts w:eastAsia="Times New Roman"/>
            <w:color w:val="008080"/>
            <w:lang w:val="en-US"/>
          </w:rPr>
          <w:t>12-bandidagi</w:t>
        </w:r>
      </w:hyperlink>
      <w:r w:rsidRPr="003C0AC3">
        <w:rPr>
          <w:rFonts w:eastAsia="Times New Roman"/>
          <w:color w:val="000000"/>
          <w:lang w:val="en-US"/>
        </w:rPr>
        <w:t xml:space="preserve"> “ushbu toifadagi ishlarni apellyatsiya, kassatsiya tartibida ko‘rayotganda” degan so‘zlar “ushbu toifadagi ishlarni apellyatsiya, kassatsiya va taftish tartibida ko‘rayotganda” degan s</w:t>
      </w:r>
      <w:r w:rsidRPr="003C0AC3">
        <w:rPr>
          <w:rFonts w:eastAsia="Times New Roman"/>
          <w:color w:val="000000"/>
          <w:lang w:val="en-US"/>
        </w:rPr>
        <w:t>o‘zlar bilan almashtirilsin.</w:t>
      </w:r>
    </w:p>
    <w:p w14:paraId="51E524F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7. O‘zbekiston Respublikasi Oliy sudi Plenumining “Voyaga yetmaganlarning jinoyatlari haqidagi ishlar bo‘yicha sud amaliyoti to‘g‘risida”gi 2000-yil 15-sentabrdagi 21-sonli </w:t>
      </w:r>
      <w:hyperlink r:id="rId64" w:history="1">
        <w:r w:rsidRPr="003C0AC3">
          <w:rPr>
            <w:rFonts w:eastAsia="Times New Roman"/>
            <w:color w:val="008080"/>
            <w:lang w:val="en-US"/>
          </w:rPr>
          <w:t>qarori</w:t>
        </w:r>
      </w:hyperlink>
      <w:r w:rsidRPr="003C0AC3">
        <w:rPr>
          <w:rFonts w:eastAsia="Times New Roman"/>
          <w:color w:val="000000"/>
          <w:lang w:val="en-US"/>
        </w:rPr>
        <w:t>:</w:t>
      </w:r>
    </w:p>
    <w:p w14:paraId="5EC85513" w14:textId="77777777" w:rsidR="00000000" w:rsidRPr="003C0AC3" w:rsidRDefault="00862CB3">
      <w:pPr>
        <w:shd w:val="clear" w:color="auto" w:fill="FFFFFF"/>
        <w:ind w:firstLine="851"/>
        <w:jc w:val="both"/>
        <w:divId w:val="542327020"/>
        <w:rPr>
          <w:rFonts w:eastAsia="Times New Roman"/>
          <w:color w:val="000000"/>
          <w:lang w:val="en-US"/>
        </w:rPr>
      </w:pPr>
      <w:hyperlink r:id="rId65" w:anchor="-6397647" w:history="1">
        <w:r w:rsidRPr="003C0AC3">
          <w:rPr>
            <w:rFonts w:eastAsia="Times New Roman"/>
            <w:color w:val="008080"/>
            <w:lang w:val="en-US"/>
          </w:rPr>
          <w:t>3-bandi</w:t>
        </w:r>
      </w:hyperlink>
      <w:r w:rsidRPr="003C0AC3">
        <w:rPr>
          <w:rFonts w:eastAsia="Times New Roman"/>
          <w:color w:val="000000"/>
          <w:lang w:val="en-US"/>
        </w:rPr>
        <w:t>:</w:t>
      </w:r>
    </w:p>
    <w:p w14:paraId="467493F7" w14:textId="77777777" w:rsidR="00000000" w:rsidRPr="003C0AC3" w:rsidRDefault="00862CB3">
      <w:pPr>
        <w:shd w:val="clear" w:color="auto" w:fill="FFFFFF"/>
        <w:ind w:firstLine="851"/>
        <w:jc w:val="both"/>
        <w:divId w:val="542327020"/>
        <w:rPr>
          <w:rFonts w:eastAsia="Times New Roman"/>
          <w:color w:val="000000"/>
          <w:lang w:val="en-US"/>
        </w:rPr>
      </w:pPr>
      <w:hyperlink r:id="rId66" w:anchor="-6397647" w:history="1">
        <w:r w:rsidRPr="003C0AC3">
          <w:rPr>
            <w:rFonts w:eastAsia="Times New Roman"/>
            <w:color w:val="008080"/>
            <w:lang w:val="en-US"/>
          </w:rPr>
          <w:t>birinchi xatboshisidagi</w:t>
        </w:r>
      </w:hyperlink>
      <w:r w:rsidRPr="003C0AC3">
        <w:rPr>
          <w:rFonts w:eastAsia="Times New Roman"/>
          <w:color w:val="000000"/>
          <w:lang w:val="en-US"/>
        </w:rPr>
        <w:t xml:space="preserve"> “bunday ishlar bo‘yicha advokat ishtirok etishi shart” de</w:t>
      </w:r>
      <w:r w:rsidRPr="003C0AC3">
        <w:rPr>
          <w:rFonts w:eastAsia="Times New Roman"/>
          <w:color w:val="000000"/>
          <w:lang w:val="en-US"/>
        </w:rPr>
        <w:t>gan so‘zlar “bunday ishlar bo‘yicha advokat hamda qonuniy vakil ishtirok etishi shart” degan so‘zlar bilan almashtirilsin;</w:t>
      </w:r>
    </w:p>
    <w:p w14:paraId="015D5150" w14:textId="77777777" w:rsidR="00000000" w:rsidRPr="003C0AC3" w:rsidRDefault="00862CB3">
      <w:pPr>
        <w:shd w:val="clear" w:color="auto" w:fill="FFFFFF"/>
        <w:ind w:firstLine="851"/>
        <w:jc w:val="both"/>
        <w:divId w:val="542327020"/>
        <w:rPr>
          <w:rFonts w:eastAsia="Times New Roman"/>
          <w:color w:val="000000"/>
          <w:lang w:val="en-US"/>
        </w:rPr>
      </w:pPr>
      <w:hyperlink r:id="rId67" w:anchor="-6077591" w:history="1">
        <w:r w:rsidRPr="003C0AC3">
          <w:rPr>
            <w:rFonts w:eastAsia="Times New Roman"/>
            <w:color w:val="008080"/>
            <w:lang w:val="en-US"/>
          </w:rPr>
          <w:t>ikkinchi xatboshisidagi</w:t>
        </w:r>
      </w:hyperlink>
      <w:r w:rsidRPr="003C0AC3">
        <w:rPr>
          <w:rFonts w:eastAsia="Times New Roman"/>
          <w:color w:val="000000"/>
          <w:lang w:val="en-US"/>
        </w:rPr>
        <w:t xml:space="preserve"> “JPK 497-22-moddasiga asosan” </w:t>
      </w:r>
      <w:r w:rsidRPr="003C0AC3">
        <w:rPr>
          <w:rFonts w:eastAsia="Times New Roman"/>
          <w:color w:val="000000"/>
          <w:lang w:val="en-US"/>
        </w:rPr>
        <w:t>degan so‘zlar “JPK 488-moddasiga asosan” degan so‘zlar bilan almashtirilsin.</w:t>
      </w:r>
    </w:p>
    <w:p w14:paraId="740510B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 O‘zbekiston Respublikasi Oliy sudi Plenumining “Bezorilikka oid ishlar bo‘yicha sud amaliyoti haqida”gi 2002-yil 14-iyundagi 9-sonli </w:t>
      </w:r>
      <w:hyperlink r:id="rId68" w:history="1">
        <w:r w:rsidRPr="003C0AC3">
          <w:rPr>
            <w:rFonts w:eastAsia="Times New Roman"/>
            <w:color w:val="008080"/>
            <w:lang w:val="en-US"/>
          </w:rPr>
          <w:t>qarori</w:t>
        </w:r>
      </w:hyperlink>
      <w:r w:rsidRPr="003C0AC3">
        <w:rPr>
          <w:rFonts w:eastAsia="Times New Roman"/>
          <w:color w:val="000000"/>
          <w:lang w:val="en-US"/>
        </w:rPr>
        <w:t>:</w:t>
      </w:r>
    </w:p>
    <w:p w14:paraId="015F7EE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6-bandining </w:t>
      </w:r>
      <w:hyperlink r:id="rId69" w:anchor="-1452977" w:history="1">
        <w:r w:rsidRPr="003C0AC3">
          <w:rPr>
            <w:rFonts w:eastAsia="Times New Roman"/>
            <w:color w:val="008080"/>
            <w:lang w:val="en-US"/>
          </w:rPr>
          <w:t>birinchi xatboshisidagi</w:t>
        </w:r>
      </w:hyperlink>
      <w:r w:rsidRPr="003C0AC3">
        <w:rPr>
          <w:rFonts w:eastAsia="Times New Roman"/>
          <w:color w:val="000000"/>
          <w:lang w:val="en-US"/>
        </w:rPr>
        <w:t xml:space="preserve"> “nogiron” degan so‘z “nogironligi bo‘lgan” degan so‘zlar bilan almashtirilsin.</w:t>
      </w:r>
    </w:p>
    <w:p w14:paraId="4794F08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9. O‘zbekiston Respublikasi Oliy sudi Plenumining “Ya</w:t>
      </w:r>
      <w:r w:rsidRPr="003C0AC3">
        <w:rPr>
          <w:rFonts w:eastAsia="Times New Roman"/>
          <w:color w:val="000000"/>
          <w:lang w:val="en-US"/>
        </w:rPr>
        <w:t xml:space="preserve">rashuv to‘g‘risidagi ishlar bo‘yicha sud amaliyoti haqida” 2002-yil 25-oktabrdagi 27-sonli </w:t>
      </w:r>
      <w:hyperlink r:id="rId70" w:history="1">
        <w:r w:rsidRPr="003C0AC3">
          <w:rPr>
            <w:rFonts w:eastAsia="Times New Roman"/>
            <w:color w:val="008080"/>
            <w:lang w:val="en-US"/>
          </w:rPr>
          <w:t>qarori</w:t>
        </w:r>
      </w:hyperlink>
      <w:r w:rsidRPr="003C0AC3">
        <w:rPr>
          <w:rFonts w:eastAsia="Times New Roman"/>
          <w:color w:val="000000"/>
          <w:lang w:val="en-US"/>
        </w:rPr>
        <w:t>:</w:t>
      </w:r>
    </w:p>
    <w:p w14:paraId="37DC9894" w14:textId="77777777" w:rsidR="00000000" w:rsidRPr="003C0AC3" w:rsidRDefault="00862CB3">
      <w:pPr>
        <w:shd w:val="clear" w:color="auto" w:fill="FFFFFF"/>
        <w:ind w:firstLine="851"/>
        <w:jc w:val="both"/>
        <w:divId w:val="542327020"/>
        <w:rPr>
          <w:rFonts w:eastAsia="Times New Roman"/>
          <w:color w:val="000000"/>
          <w:lang w:val="en-US"/>
        </w:rPr>
      </w:pPr>
      <w:hyperlink r:id="rId71" w:anchor="-1453596" w:history="1">
        <w:r w:rsidRPr="003C0AC3">
          <w:rPr>
            <w:rFonts w:eastAsia="Times New Roman"/>
            <w:color w:val="008080"/>
            <w:lang w:val="en-US"/>
          </w:rPr>
          <w:t>3-bandi</w:t>
        </w:r>
      </w:hyperlink>
      <w:r w:rsidRPr="003C0AC3">
        <w:rPr>
          <w:rFonts w:eastAsia="Times New Roman"/>
          <w:color w:val="000000"/>
          <w:lang w:val="en-US"/>
        </w:rPr>
        <w:t xml:space="preserve"> quyidagi tahrirda bayon et</w:t>
      </w:r>
      <w:r w:rsidRPr="003C0AC3">
        <w:rPr>
          <w:rFonts w:eastAsia="Times New Roman"/>
          <w:color w:val="000000"/>
          <w:lang w:val="en-US"/>
        </w:rPr>
        <w:t>ilsin:</w:t>
      </w:r>
    </w:p>
    <w:p w14:paraId="24D63EC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 Tushuntirilsinki, qonunda yarashuv to‘g‘risidagi ariza surishtiruv va dastlabki tergovning istalgan bosqichida, ya’ni shaxs gumon qilinuvchi yoki ayblanuvchi tariqasida ishda ishtirok etishga jalb qilingan paytdan boshlab, sudlanuvchi esa jinoya</w:t>
      </w:r>
      <w:r w:rsidRPr="003C0AC3">
        <w:rPr>
          <w:rFonts w:eastAsia="Times New Roman"/>
          <w:color w:val="000000"/>
          <w:lang w:val="en-US"/>
        </w:rPr>
        <w:t>t ishini ko‘rib chiqayotgan birinchi instansiya sudi maslahatxona (alohida xona)ga kirgunga qadar berilishi mumkin, bundan JPK 583-moddasining ikkinchi qismida nazarda tutilgan hollar mustasno.</w:t>
      </w:r>
    </w:p>
    <w:p w14:paraId="4A33506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Oilaviy (maishiy) zo‘ravonlik bilan bog‘liq ishlar yuzasidan y</w:t>
      </w:r>
      <w:r w:rsidRPr="003C0AC3">
        <w:rPr>
          <w:rFonts w:eastAsia="Times New Roman"/>
          <w:color w:val="000000"/>
          <w:lang w:val="en-US"/>
        </w:rPr>
        <w:t>arashuv to‘g‘risidagi ariza sud muhokamasining istalgan bosqichida, ammo sud alohida xonaga (maslahatxonaga) kirgunga qadar berilishi mumkin”.</w:t>
      </w:r>
    </w:p>
    <w:p w14:paraId="2DA05FC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10. O‘zbekiston Respublikasi Oliy sudi Plenumining “Gumon qilinuvchi va ayblanuvchini himoya huquqi bilan ta’minl</w:t>
      </w:r>
      <w:r w:rsidRPr="003C0AC3">
        <w:rPr>
          <w:rFonts w:eastAsia="Times New Roman"/>
          <w:color w:val="000000"/>
          <w:lang w:val="en-US"/>
        </w:rPr>
        <w:t xml:space="preserve">ashga oid qonunlarni qo‘llash bo‘yicha sud amaliyoti to‘g‘risida” 2003-yil 19-dekabrdagi 17-sonli </w:t>
      </w:r>
      <w:hyperlink r:id="rId72" w:history="1">
        <w:r w:rsidRPr="003C0AC3">
          <w:rPr>
            <w:rFonts w:eastAsia="Times New Roman"/>
            <w:color w:val="008080"/>
            <w:lang w:val="en-US"/>
          </w:rPr>
          <w:t>qarori</w:t>
        </w:r>
      </w:hyperlink>
      <w:r w:rsidRPr="003C0AC3">
        <w:rPr>
          <w:rFonts w:eastAsia="Times New Roman"/>
          <w:color w:val="000000"/>
          <w:lang w:val="en-US"/>
        </w:rPr>
        <w:t>:</w:t>
      </w:r>
    </w:p>
    <w:p w14:paraId="7C871F6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14-bandining </w:t>
      </w:r>
      <w:hyperlink r:id="rId73" w:anchor="-6089163" w:history="1">
        <w:r w:rsidRPr="003C0AC3">
          <w:rPr>
            <w:rFonts w:eastAsia="Times New Roman"/>
            <w:color w:val="008080"/>
            <w:lang w:val="en-US"/>
          </w:rPr>
          <w:t>oltinchi xatbo</w:t>
        </w:r>
        <w:r w:rsidRPr="003C0AC3">
          <w:rPr>
            <w:rFonts w:eastAsia="Times New Roman"/>
            <w:color w:val="008080"/>
            <w:lang w:val="en-US"/>
          </w:rPr>
          <w:t>shisidagi</w:t>
        </w:r>
      </w:hyperlink>
      <w:r w:rsidRPr="003C0AC3">
        <w:rPr>
          <w:rFonts w:eastAsia="Times New Roman"/>
          <w:color w:val="000000"/>
          <w:lang w:val="en-US"/>
        </w:rPr>
        <w:t xml:space="preserve"> “apellyatsiya va kassatsiya instansiyasi” degan so‘zlar “apellyatsiya, kassatsiya va taftish instansiyasi” degan so‘zlar bilan almashtirilsin;</w:t>
      </w:r>
    </w:p>
    <w:p w14:paraId="66CC582E" w14:textId="77777777" w:rsidR="00000000" w:rsidRPr="003C0AC3" w:rsidRDefault="00862CB3">
      <w:pPr>
        <w:shd w:val="clear" w:color="auto" w:fill="FFFFFF"/>
        <w:ind w:firstLine="851"/>
        <w:jc w:val="both"/>
        <w:divId w:val="542327020"/>
        <w:rPr>
          <w:rFonts w:eastAsia="Times New Roman"/>
          <w:color w:val="000000"/>
          <w:lang w:val="en-US"/>
        </w:rPr>
      </w:pPr>
      <w:hyperlink r:id="rId74" w:anchor="-6089713" w:history="1">
        <w:r w:rsidRPr="003C0AC3">
          <w:rPr>
            <w:rFonts w:eastAsia="Times New Roman"/>
            <w:color w:val="008080"/>
            <w:lang w:val="en-US"/>
          </w:rPr>
          <w:t>21-bandining</w:t>
        </w:r>
      </w:hyperlink>
      <w:r w:rsidRPr="003C0AC3">
        <w:rPr>
          <w:rFonts w:eastAsia="Times New Roman"/>
          <w:color w:val="000000"/>
          <w:lang w:val="en-US"/>
        </w:rPr>
        <w:t>:</w:t>
      </w:r>
    </w:p>
    <w:p w14:paraId="485FCB88" w14:textId="77777777" w:rsidR="00000000" w:rsidRPr="003C0AC3" w:rsidRDefault="00862CB3">
      <w:pPr>
        <w:shd w:val="clear" w:color="auto" w:fill="FFFFFF"/>
        <w:ind w:firstLine="851"/>
        <w:jc w:val="both"/>
        <w:divId w:val="542327020"/>
        <w:rPr>
          <w:rFonts w:eastAsia="Times New Roman"/>
          <w:color w:val="000000"/>
          <w:lang w:val="en-US"/>
        </w:rPr>
      </w:pPr>
      <w:hyperlink r:id="rId75" w:anchor="-6089713" w:history="1">
        <w:r w:rsidRPr="003C0AC3">
          <w:rPr>
            <w:rFonts w:eastAsia="Times New Roman"/>
            <w:color w:val="008080"/>
            <w:lang w:val="en-US"/>
          </w:rPr>
          <w:t>birinchi xatboshisidagi</w:t>
        </w:r>
      </w:hyperlink>
      <w:r w:rsidRPr="003C0AC3">
        <w:rPr>
          <w:rFonts w:eastAsia="Times New Roman"/>
          <w:color w:val="000000"/>
          <w:lang w:val="en-US"/>
        </w:rPr>
        <w:t xml:space="preserve"> “(JPK 20, 51, 497</w:t>
      </w:r>
      <w:r w:rsidRPr="003C0AC3">
        <w:rPr>
          <w:rFonts w:eastAsia="Times New Roman"/>
          <w:color w:val="000000"/>
          <w:vertAlign w:val="superscript"/>
          <w:lang w:val="en-US"/>
        </w:rPr>
        <w:t>22</w:t>
      </w:r>
      <w:r w:rsidRPr="003C0AC3">
        <w:rPr>
          <w:rFonts w:eastAsia="Times New Roman"/>
          <w:color w:val="000000"/>
          <w:lang w:val="en-US"/>
        </w:rPr>
        <w:t>-moddalari)” degan so‘zlar “(JPK 20, 51, 488-moddalari)” degan so‘zlar bilan almashtirilsin;</w:t>
      </w:r>
    </w:p>
    <w:p w14:paraId="1E0FECB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birinchi xatboshisining </w:t>
      </w:r>
      <w:hyperlink r:id="rId76" w:anchor="-1453979" w:history="1">
        <w:r w:rsidRPr="003C0AC3">
          <w:rPr>
            <w:rFonts w:eastAsia="Times New Roman"/>
            <w:color w:val="008080"/>
            <w:lang w:val="en-US"/>
          </w:rPr>
          <w:t>ikkinchi kichik xatboshisi</w:t>
        </w:r>
      </w:hyperlink>
      <w:r w:rsidRPr="003C0AC3">
        <w:rPr>
          <w:rFonts w:eastAsia="Times New Roman"/>
          <w:color w:val="000000"/>
          <w:lang w:val="en-US"/>
        </w:rPr>
        <w:t xml:space="preserve"> quyidagi tahrirda bayon etilsin:</w:t>
      </w:r>
    </w:p>
    <w:p w14:paraId="63F7CBF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“qonunga ko‘ra himoyachi, qonuniy vakil ishtirok etishi shart bo‘lsa-yu, ish ularning ishtirokisiz tergov qilingan yoki ko‘rib chiqilgan bo‘lsa”</w:t>
      </w:r>
      <w:r w:rsidRPr="003C0AC3">
        <w:rPr>
          <w:rFonts w:eastAsia="Times New Roman"/>
          <w:color w:val="000000"/>
          <w:lang w:val="en-US"/>
        </w:rPr>
        <w:t>;</w:t>
      </w:r>
    </w:p>
    <w:p w14:paraId="3458AD2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birinchi xatboshisining </w:t>
      </w:r>
      <w:hyperlink r:id="rId77" w:anchor="-1453987" w:history="1">
        <w:r w:rsidRPr="003C0AC3">
          <w:rPr>
            <w:rFonts w:eastAsia="Times New Roman"/>
            <w:color w:val="008080"/>
            <w:lang w:val="en-US"/>
          </w:rPr>
          <w:t>sakkizinchi kichik xatboshisidagi</w:t>
        </w:r>
      </w:hyperlink>
      <w:r w:rsidRPr="003C0AC3">
        <w:rPr>
          <w:rFonts w:eastAsia="Times New Roman"/>
          <w:color w:val="000000"/>
          <w:lang w:val="en-US"/>
        </w:rPr>
        <w:t xml:space="preserve"> “dastlabki tergov” degan so‘zlar “surishtiruv, dastlabki tergov” degan so‘zlar bilan almashtirilsin;</w:t>
      </w:r>
    </w:p>
    <w:p w14:paraId="48F6A22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24-bandining </w:t>
      </w:r>
      <w:hyperlink r:id="rId78" w:anchor="-6089840" w:history="1">
        <w:r w:rsidRPr="003C0AC3">
          <w:rPr>
            <w:rFonts w:eastAsia="Times New Roman"/>
            <w:color w:val="008080"/>
            <w:lang w:val="en-US"/>
          </w:rPr>
          <w:t>birinchi xatboshisidagi</w:t>
        </w:r>
      </w:hyperlink>
      <w:r w:rsidRPr="003C0AC3">
        <w:rPr>
          <w:rFonts w:eastAsia="Times New Roman"/>
          <w:color w:val="000000"/>
          <w:lang w:val="en-US"/>
        </w:rPr>
        <w:t xml:space="preserve"> “apellyatsiya shikoyati berish” degan so‘zlar “apellyatsiya va kassatsiya shikoyati berish” degan so‘zlar bilan almashtirilsin;</w:t>
      </w:r>
    </w:p>
    <w:p w14:paraId="38B6AF5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26-bandining</w:t>
      </w:r>
      <w:r w:rsidRPr="003C0AC3">
        <w:rPr>
          <w:rFonts w:eastAsia="Times New Roman"/>
          <w:color w:val="000000"/>
          <w:lang w:val="en-US"/>
        </w:rPr>
        <w:t xml:space="preserve"> </w:t>
      </w:r>
      <w:hyperlink r:id="rId79" w:anchor="-6089858" w:history="1">
        <w:r w:rsidRPr="003C0AC3">
          <w:rPr>
            <w:rFonts w:eastAsia="Times New Roman"/>
            <w:color w:val="008080"/>
            <w:lang w:val="en-US"/>
          </w:rPr>
          <w:t>birinchi xatboshisidagi</w:t>
        </w:r>
      </w:hyperlink>
      <w:r w:rsidRPr="003C0AC3">
        <w:rPr>
          <w:rFonts w:eastAsia="Times New Roman"/>
          <w:color w:val="000000"/>
          <w:lang w:val="en-US"/>
        </w:rPr>
        <w:t xml:space="preserve"> “(JPK 497</w:t>
      </w:r>
      <w:r w:rsidRPr="003C0AC3">
        <w:rPr>
          <w:rFonts w:eastAsia="Times New Roman"/>
          <w:color w:val="000000"/>
          <w:vertAlign w:val="superscript"/>
          <w:lang w:val="en-US"/>
        </w:rPr>
        <w:t>6</w:t>
      </w:r>
      <w:r w:rsidRPr="003C0AC3">
        <w:rPr>
          <w:rFonts w:eastAsia="Times New Roman"/>
          <w:color w:val="000000"/>
          <w:lang w:val="en-US"/>
        </w:rPr>
        <w:t>, 509</w:t>
      </w:r>
      <w:r w:rsidRPr="003C0AC3">
        <w:rPr>
          <w:rFonts w:eastAsia="Times New Roman"/>
          <w:color w:val="000000"/>
          <w:vertAlign w:val="superscript"/>
          <w:lang w:val="en-US"/>
        </w:rPr>
        <w:t>1</w:t>
      </w:r>
      <w:r w:rsidRPr="003C0AC3">
        <w:rPr>
          <w:rFonts w:eastAsia="Times New Roman"/>
          <w:color w:val="000000"/>
          <w:lang w:val="en-US"/>
        </w:rPr>
        <w:t>-moddalari)” degan so‘zlar “(JPK 497</w:t>
      </w:r>
      <w:r w:rsidRPr="003C0AC3">
        <w:rPr>
          <w:rFonts w:eastAsia="Times New Roman"/>
          <w:color w:val="000000"/>
          <w:vertAlign w:val="superscript"/>
          <w:lang w:val="en-US"/>
        </w:rPr>
        <w:t>6</w:t>
      </w:r>
      <w:r w:rsidRPr="003C0AC3">
        <w:rPr>
          <w:rFonts w:eastAsia="Times New Roman"/>
          <w:color w:val="000000"/>
          <w:lang w:val="en-US"/>
        </w:rPr>
        <w:t>, 503, 518-moddalari)” degan so‘zlar bilan almashtirilsin;</w:t>
      </w:r>
    </w:p>
    <w:p w14:paraId="53719743" w14:textId="77777777" w:rsidR="00000000" w:rsidRPr="003C0AC3" w:rsidRDefault="00862CB3">
      <w:pPr>
        <w:shd w:val="clear" w:color="auto" w:fill="FFFFFF"/>
        <w:ind w:firstLine="851"/>
        <w:jc w:val="both"/>
        <w:divId w:val="542327020"/>
        <w:rPr>
          <w:rFonts w:eastAsia="Times New Roman"/>
          <w:color w:val="000000"/>
          <w:lang w:val="en-US"/>
        </w:rPr>
      </w:pPr>
      <w:hyperlink r:id="rId80" w:anchor="-6089862" w:history="1">
        <w:r w:rsidRPr="003C0AC3">
          <w:rPr>
            <w:rFonts w:eastAsia="Times New Roman"/>
            <w:color w:val="008080"/>
            <w:lang w:val="en-US"/>
          </w:rPr>
          <w:t>27-bandning</w:t>
        </w:r>
      </w:hyperlink>
      <w:r w:rsidRPr="003C0AC3">
        <w:rPr>
          <w:rFonts w:eastAsia="Times New Roman"/>
          <w:color w:val="000000"/>
          <w:lang w:val="en-US"/>
        </w:rPr>
        <w:t xml:space="preserve"> </w:t>
      </w:r>
      <w:r w:rsidRPr="003C0AC3">
        <w:rPr>
          <w:rFonts w:eastAsia="Times New Roman"/>
          <w:color w:val="000000"/>
          <w:lang w:val="en-US"/>
        </w:rPr>
        <w:t>matnidagi “apellyatsiya, kassatsiya instansiyasi” degan so‘zlar “apellyatsiya, kassatsiya va taftish instansiyasi” degan so‘zlar bilan almashtirilsin;</w:t>
      </w:r>
    </w:p>
    <w:p w14:paraId="47C4CC71" w14:textId="77777777" w:rsidR="00000000" w:rsidRPr="003C0AC3" w:rsidRDefault="00862CB3">
      <w:pPr>
        <w:shd w:val="clear" w:color="auto" w:fill="FFFFFF"/>
        <w:ind w:firstLine="851"/>
        <w:jc w:val="both"/>
        <w:divId w:val="542327020"/>
        <w:rPr>
          <w:rFonts w:eastAsia="Times New Roman"/>
          <w:color w:val="000000"/>
          <w:lang w:val="en-US"/>
        </w:rPr>
      </w:pPr>
      <w:hyperlink r:id="rId81" w:anchor="-6089871" w:history="1">
        <w:r w:rsidRPr="003C0AC3">
          <w:rPr>
            <w:rFonts w:eastAsia="Times New Roman"/>
            <w:color w:val="008080"/>
            <w:lang w:val="en-US"/>
          </w:rPr>
          <w:t>29-bandidagi</w:t>
        </w:r>
      </w:hyperlink>
      <w:r w:rsidRPr="003C0AC3">
        <w:rPr>
          <w:rFonts w:eastAsia="Times New Roman"/>
          <w:color w:val="000000"/>
          <w:lang w:val="en-US"/>
        </w:rPr>
        <w:t xml:space="preserve"> “JPK 500-modd</w:t>
      </w:r>
      <w:r w:rsidRPr="003C0AC3">
        <w:rPr>
          <w:rFonts w:eastAsia="Times New Roman"/>
          <w:color w:val="000000"/>
          <w:lang w:val="en-US"/>
        </w:rPr>
        <w:t>asiga binoan kassatsiya tartibida” degan so‘zlar “JPK 501, 514-moddalariga binoan kassatsiya, taftish tartibida” degan so‘zlar bilan almashtirilsin.</w:t>
      </w:r>
    </w:p>
    <w:p w14:paraId="63E3E27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11. O‘zbekiston Respublikasi Oliy sudi Plenumining “Jazolarni liberallashtirish to‘g‘risidagi qonunni iqtis</w:t>
      </w:r>
      <w:r w:rsidRPr="003C0AC3">
        <w:rPr>
          <w:rFonts w:eastAsia="Times New Roman"/>
          <w:color w:val="000000"/>
          <w:lang w:val="en-US"/>
        </w:rPr>
        <w:t xml:space="preserve">odiyot sohasidagi jinoyatlarga nisbatan qo‘llashning ayrim masalalari haqida” 2004-yil 21-maydagi 4-sonli </w:t>
      </w:r>
      <w:hyperlink r:id="rId82" w:history="1">
        <w:r w:rsidRPr="003C0AC3">
          <w:rPr>
            <w:rFonts w:eastAsia="Times New Roman"/>
            <w:color w:val="008080"/>
            <w:lang w:val="en-US"/>
          </w:rPr>
          <w:t>qarori</w:t>
        </w:r>
      </w:hyperlink>
      <w:r w:rsidRPr="003C0AC3">
        <w:rPr>
          <w:rFonts w:eastAsia="Times New Roman"/>
          <w:color w:val="000000"/>
          <w:lang w:val="en-US"/>
        </w:rPr>
        <w:t>:</w:t>
      </w:r>
    </w:p>
    <w:p w14:paraId="3874D4A4" w14:textId="77777777" w:rsidR="00000000" w:rsidRPr="003C0AC3" w:rsidRDefault="00862CB3">
      <w:pPr>
        <w:shd w:val="clear" w:color="auto" w:fill="FFFFFF"/>
        <w:ind w:firstLine="851"/>
        <w:jc w:val="both"/>
        <w:divId w:val="542327020"/>
        <w:rPr>
          <w:rFonts w:eastAsia="Times New Roman"/>
          <w:color w:val="000000"/>
          <w:lang w:val="en-US"/>
        </w:rPr>
      </w:pPr>
      <w:hyperlink r:id="rId83" w:anchor="-1455191" w:history="1">
        <w:r w:rsidRPr="003C0AC3">
          <w:rPr>
            <w:rFonts w:eastAsia="Times New Roman"/>
            <w:color w:val="008080"/>
            <w:lang w:val="en-US"/>
          </w:rPr>
          <w:t>1-banddagi</w:t>
        </w:r>
      </w:hyperlink>
      <w:r w:rsidRPr="003C0AC3">
        <w:rPr>
          <w:rFonts w:eastAsia="Times New Roman"/>
          <w:color w:val="000000"/>
          <w:lang w:val="en-US"/>
        </w:rPr>
        <w:t xml:space="preserve"> “oqishma</w:t>
      </w:r>
      <w:r w:rsidRPr="003C0AC3">
        <w:rPr>
          <w:rFonts w:eastAsia="Times New Roman"/>
          <w:color w:val="000000"/>
          <w:lang w:val="en-US"/>
        </w:rPr>
        <w:t>y” degan so‘z “og‘ishmay” degan so‘z bilan almashtirilsin;</w:t>
      </w:r>
    </w:p>
    <w:p w14:paraId="750E5B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9-bandning </w:t>
      </w:r>
      <w:hyperlink r:id="rId84" w:anchor="-6080577" w:history="1">
        <w:r w:rsidRPr="003C0AC3">
          <w:rPr>
            <w:rFonts w:eastAsia="Times New Roman"/>
            <w:color w:val="008080"/>
            <w:lang w:val="en-US"/>
          </w:rPr>
          <w:t>to‘rtinchi xatboshisi</w:t>
        </w:r>
      </w:hyperlink>
      <w:r w:rsidRPr="003C0AC3">
        <w:rPr>
          <w:rFonts w:eastAsia="Times New Roman"/>
          <w:color w:val="000000"/>
          <w:lang w:val="en-US"/>
        </w:rPr>
        <w:t xml:space="preserve"> quyidagi tahrirda bayon etilsin:</w:t>
      </w:r>
    </w:p>
    <w:p w14:paraId="42D4CD9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“Shu munosabat bilan qonunning mazkur normalarida na</w:t>
      </w:r>
      <w:r w:rsidRPr="003C0AC3">
        <w:rPr>
          <w:rFonts w:eastAsia="Times New Roman"/>
          <w:color w:val="000000"/>
          <w:lang w:val="en-US"/>
        </w:rPr>
        <w:t>zarda tutilgan shart bajarilgan hollarda tegishli apellyatsiya, kassatsiya va taftish instansiyasi sudi, moddiy zarar qaysi sudlov instansiyasida qoplanganligidan qat’iy nazar, qamoqda saqlanayotgan shaxslarga nisbatan ehtiyot chorasi turini, ozodlikdan ma</w:t>
      </w:r>
      <w:r w:rsidRPr="003C0AC3">
        <w:rPr>
          <w:rFonts w:eastAsia="Times New Roman"/>
          <w:color w:val="000000"/>
          <w:lang w:val="en-US"/>
        </w:rPr>
        <w:t>hrum qilish yoki ozodlikni cheklash jazosini o‘tayotgan shaxslarga nisbatan esa, jazo turini o‘zgartirish masalasini darhol hal etishi shart”;</w:t>
      </w:r>
    </w:p>
    <w:p w14:paraId="78DEFD07" w14:textId="77777777" w:rsidR="00000000" w:rsidRPr="003C0AC3" w:rsidRDefault="00862CB3">
      <w:pPr>
        <w:shd w:val="clear" w:color="auto" w:fill="FFFFFF"/>
        <w:ind w:firstLine="851"/>
        <w:jc w:val="both"/>
        <w:divId w:val="542327020"/>
        <w:rPr>
          <w:rFonts w:eastAsia="Times New Roman"/>
          <w:color w:val="000000"/>
          <w:lang w:val="en-US"/>
        </w:rPr>
      </w:pPr>
      <w:hyperlink r:id="rId85" w:anchor="-6080580" w:history="1">
        <w:r w:rsidRPr="003C0AC3">
          <w:rPr>
            <w:rFonts w:eastAsia="Times New Roman"/>
            <w:color w:val="008080"/>
            <w:lang w:val="en-US"/>
          </w:rPr>
          <w:t>10-bandi</w:t>
        </w:r>
      </w:hyperlink>
      <w:r w:rsidRPr="003C0AC3">
        <w:rPr>
          <w:rFonts w:eastAsia="Times New Roman"/>
          <w:color w:val="000000"/>
          <w:lang w:val="en-US"/>
        </w:rPr>
        <w:t xml:space="preserve"> chiqarib tashlansin;</w:t>
      </w:r>
    </w:p>
    <w:p w14:paraId="1D9DEF14" w14:textId="77777777" w:rsidR="00000000" w:rsidRPr="003C0AC3" w:rsidRDefault="00862CB3">
      <w:pPr>
        <w:shd w:val="clear" w:color="auto" w:fill="FFFFFF"/>
        <w:ind w:firstLine="851"/>
        <w:jc w:val="both"/>
        <w:divId w:val="542327020"/>
        <w:rPr>
          <w:rFonts w:eastAsia="Times New Roman"/>
          <w:color w:val="000000"/>
          <w:lang w:val="en-US"/>
        </w:rPr>
      </w:pPr>
      <w:hyperlink r:id="rId86" w:anchor="-6080583" w:history="1">
        <w:r w:rsidRPr="003C0AC3">
          <w:rPr>
            <w:rFonts w:eastAsia="Times New Roman"/>
            <w:color w:val="008080"/>
            <w:lang w:val="en-US"/>
          </w:rPr>
          <w:t>17-banddagi</w:t>
        </w:r>
      </w:hyperlink>
      <w:r w:rsidRPr="003C0AC3">
        <w:rPr>
          <w:rFonts w:eastAsia="Times New Roman"/>
          <w:color w:val="000000"/>
          <w:lang w:val="en-US"/>
        </w:rPr>
        <w:t xml:space="preserve"> “kassatsiya instansiyasi sudi” degan so‘zlar “kassatsiya yoki taftish instansiyasi sudi” degan so‘zlar bilan almashtirilsin;</w:t>
      </w:r>
    </w:p>
    <w:p w14:paraId="4EE99DB8" w14:textId="77777777" w:rsidR="00000000" w:rsidRPr="003C0AC3" w:rsidRDefault="00862CB3">
      <w:pPr>
        <w:shd w:val="clear" w:color="auto" w:fill="FFFFFF"/>
        <w:ind w:firstLine="851"/>
        <w:jc w:val="both"/>
        <w:divId w:val="542327020"/>
        <w:rPr>
          <w:rFonts w:eastAsia="Times New Roman"/>
          <w:color w:val="000000"/>
          <w:lang w:val="en-US"/>
        </w:rPr>
      </w:pPr>
      <w:hyperlink r:id="rId87" w:anchor="-6080586" w:history="1">
        <w:r w:rsidRPr="003C0AC3">
          <w:rPr>
            <w:rFonts w:eastAsia="Times New Roman"/>
            <w:color w:val="008080"/>
            <w:lang w:val="en-US"/>
          </w:rPr>
          <w:t>20-banddagi</w:t>
        </w:r>
      </w:hyperlink>
      <w:r w:rsidRPr="003C0AC3">
        <w:rPr>
          <w:rFonts w:eastAsia="Times New Roman"/>
          <w:color w:val="000000"/>
          <w:lang w:val="en-US"/>
        </w:rPr>
        <w:t xml:space="preserve"> “apellyatsiya, kassatsiya instansiyalari sudlari” degan so‘zlar “apellyatsiya, kassatsiya va taftish instansiyalari sudlari” degan so‘zlar bilan almashtirilsin.</w:t>
      </w:r>
    </w:p>
    <w:p w14:paraId="7354724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12. O‘zbekiston Respublikasi Oliy sudi Plenumini</w:t>
      </w:r>
      <w:r w:rsidRPr="003C0AC3">
        <w:rPr>
          <w:rFonts w:eastAsia="Times New Roman"/>
          <w:color w:val="000000"/>
          <w:lang w:val="en-US"/>
        </w:rPr>
        <w:t xml:space="preserve">ng “Qasddan odam o‘ldirishga oid ishlar bo‘yicha sud amaliyoti to‘g‘risida”gi 2004-yil 24-sentabrdagi 13-sonli </w:t>
      </w:r>
      <w:hyperlink r:id="rId88" w:history="1">
        <w:r w:rsidRPr="003C0AC3">
          <w:rPr>
            <w:rFonts w:eastAsia="Times New Roman"/>
            <w:color w:val="008080"/>
            <w:lang w:val="en-US"/>
          </w:rPr>
          <w:t>qarori</w:t>
        </w:r>
      </w:hyperlink>
      <w:r w:rsidRPr="003C0AC3">
        <w:rPr>
          <w:rFonts w:eastAsia="Times New Roman"/>
          <w:color w:val="000000"/>
          <w:lang w:val="en-US"/>
        </w:rPr>
        <w:t>:</w:t>
      </w:r>
    </w:p>
    <w:p w14:paraId="09B23212" w14:textId="77777777" w:rsidR="00000000" w:rsidRPr="003C0AC3" w:rsidRDefault="00862CB3">
      <w:pPr>
        <w:shd w:val="clear" w:color="auto" w:fill="FFFFFF"/>
        <w:ind w:firstLine="851"/>
        <w:jc w:val="both"/>
        <w:divId w:val="542327020"/>
        <w:rPr>
          <w:rFonts w:eastAsia="Times New Roman"/>
          <w:color w:val="000000"/>
          <w:lang w:val="en-US"/>
        </w:rPr>
      </w:pPr>
      <w:hyperlink r:id="rId89" w:anchor="-6077795" w:history="1">
        <w:r w:rsidRPr="003C0AC3">
          <w:rPr>
            <w:rFonts w:eastAsia="Times New Roman"/>
            <w:color w:val="008080"/>
            <w:lang w:val="en-US"/>
          </w:rPr>
          <w:t>30-bandidagi</w:t>
        </w:r>
      </w:hyperlink>
      <w:r w:rsidRPr="003C0AC3">
        <w:rPr>
          <w:rFonts w:eastAsia="Times New Roman"/>
          <w:color w:val="000000"/>
          <w:lang w:val="en-US"/>
        </w:rPr>
        <w:t xml:space="preserve"> “</w:t>
      </w:r>
      <w:r w:rsidRPr="003C0AC3">
        <w:rPr>
          <w:rFonts w:eastAsia="Times New Roman"/>
          <w:color w:val="000000"/>
          <w:lang w:val="en-US"/>
        </w:rPr>
        <w:t>Apellyatsiya, kassatsiya” degan so‘zlar “Apellyatsiya, kassatsiya, taftish” degan so‘zlar bilan almashtirilsin.</w:t>
      </w:r>
    </w:p>
    <w:p w14:paraId="1437894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13. O‘zbekiston Respublikasi Oliy sudi Plenumining “Sudlar tomonidan jinoyat uchun jazo tayinlash amaliyoti to‘g‘risida” 2006-yil 3-fevraldagi 1</w:t>
      </w:r>
      <w:r w:rsidRPr="003C0AC3">
        <w:rPr>
          <w:rFonts w:eastAsia="Times New Roman"/>
          <w:color w:val="000000"/>
          <w:lang w:val="en-US"/>
        </w:rPr>
        <w:t xml:space="preserve">-sonli </w:t>
      </w:r>
      <w:hyperlink r:id="rId90" w:history="1">
        <w:r w:rsidRPr="003C0AC3">
          <w:rPr>
            <w:rFonts w:eastAsia="Times New Roman"/>
            <w:color w:val="008080"/>
            <w:lang w:val="en-US"/>
          </w:rPr>
          <w:t>qarori</w:t>
        </w:r>
      </w:hyperlink>
      <w:r w:rsidRPr="003C0AC3">
        <w:rPr>
          <w:rFonts w:eastAsia="Times New Roman"/>
          <w:color w:val="000000"/>
          <w:lang w:val="en-US"/>
        </w:rPr>
        <w:t>:</w:t>
      </w:r>
    </w:p>
    <w:p w14:paraId="319A06C4" w14:textId="77777777" w:rsidR="00000000" w:rsidRPr="003C0AC3" w:rsidRDefault="00862CB3">
      <w:pPr>
        <w:shd w:val="clear" w:color="auto" w:fill="FFFFFF"/>
        <w:ind w:firstLine="851"/>
        <w:jc w:val="both"/>
        <w:divId w:val="542327020"/>
        <w:rPr>
          <w:rFonts w:eastAsia="Times New Roman"/>
          <w:color w:val="000000"/>
          <w:lang w:val="en-US"/>
        </w:rPr>
      </w:pPr>
      <w:hyperlink r:id="rId91" w:anchor="-6080767" w:history="1">
        <w:r w:rsidRPr="003C0AC3">
          <w:rPr>
            <w:rFonts w:eastAsia="Times New Roman"/>
            <w:color w:val="008080"/>
            <w:lang w:val="en-US"/>
          </w:rPr>
          <w:t>13-bandi</w:t>
        </w:r>
      </w:hyperlink>
      <w:r w:rsidRPr="003C0AC3">
        <w:rPr>
          <w:rFonts w:eastAsia="Times New Roman"/>
          <w:color w:val="000000"/>
          <w:lang w:val="en-US"/>
        </w:rPr>
        <w:t>:</w:t>
      </w:r>
    </w:p>
    <w:p w14:paraId="7D0259DA" w14:textId="77777777" w:rsidR="00000000" w:rsidRPr="003C0AC3" w:rsidRDefault="00862CB3">
      <w:pPr>
        <w:shd w:val="clear" w:color="auto" w:fill="FFFFFF"/>
        <w:ind w:firstLine="851"/>
        <w:jc w:val="both"/>
        <w:divId w:val="542327020"/>
        <w:rPr>
          <w:rFonts w:eastAsia="Times New Roman"/>
          <w:color w:val="000000"/>
          <w:lang w:val="en-US"/>
        </w:rPr>
      </w:pPr>
      <w:hyperlink r:id="rId92" w:anchor="-6080767" w:history="1">
        <w:r w:rsidRPr="003C0AC3">
          <w:rPr>
            <w:rFonts w:eastAsia="Times New Roman"/>
            <w:color w:val="008080"/>
            <w:lang w:val="en-US"/>
          </w:rPr>
          <w:t>birinchi xatboshisidagi</w:t>
        </w:r>
      </w:hyperlink>
      <w:r w:rsidRPr="003C0AC3">
        <w:rPr>
          <w:rFonts w:eastAsia="Times New Roman"/>
          <w:color w:val="000000"/>
          <w:lang w:val="en-US"/>
        </w:rPr>
        <w:t xml:space="preserve"> “apel</w:t>
      </w:r>
      <w:r w:rsidRPr="003C0AC3">
        <w:rPr>
          <w:rFonts w:eastAsia="Times New Roman"/>
          <w:color w:val="000000"/>
          <w:lang w:val="en-US"/>
        </w:rPr>
        <w:t>lyatsiya va kassatsiya” degan so‘zlar “apellyatsiya, kassatsiya va taftish” degan so‘zlar bilan almashtirilsin;</w:t>
      </w:r>
    </w:p>
    <w:p w14:paraId="5E3DF96E" w14:textId="77777777" w:rsidR="00000000" w:rsidRPr="003C0AC3" w:rsidRDefault="00862CB3">
      <w:pPr>
        <w:shd w:val="clear" w:color="auto" w:fill="FFFFFF"/>
        <w:ind w:firstLine="851"/>
        <w:jc w:val="both"/>
        <w:divId w:val="542327020"/>
        <w:rPr>
          <w:rFonts w:eastAsia="Times New Roman"/>
          <w:color w:val="000000"/>
          <w:lang w:val="en-US"/>
        </w:rPr>
      </w:pPr>
      <w:hyperlink r:id="rId93" w:anchor="-6080777" w:history="1">
        <w:r w:rsidRPr="003C0AC3">
          <w:rPr>
            <w:rFonts w:eastAsia="Times New Roman"/>
            <w:color w:val="008080"/>
            <w:lang w:val="en-US"/>
          </w:rPr>
          <w:t>ikkinchi xatboshidagi</w:t>
        </w:r>
      </w:hyperlink>
      <w:r w:rsidRPr="003C0AC3">
        <w:rPr>
          <w:rFonts w:eastAsia="Times New Roman"/>
          <w:color w:val="000000"/>
          <w:lang w:val="en-US"/>
        </w:rPr>
        <w:t xml:space="preserve"> “apellyatsiya va kassatsiya” degan so‘zlar </w:t>
      </w:r>
      <w:r w:rsidRPr="003C0AC3">
        <w:rPr>
          <w:rFonts w:eastAsia="Times New Roman"/>
          <w:color w:val="000000"/>
          <w:lang w:val="en-US"/>
        </w:rPr>
        <w:t>“apellyatsiya, kassatsiya va taftish” degan so‘zlar bilan almashtirilsin;</w:t>
      </w:r>
    </w:p>
    <w:p w14:paraId="0A96C6E8" w14:textId="77777777" w:rsidR="00000000" w:rsidRPr="003C0AC3" w:rsidRDefault="00862CB3">
      <w:pPr>
        <w:shd w:val="clear" w:color="auto" w:fill="FFFFFF"/>
        <w:ind w:firstLine="851"/>
        <w:jc w:val="both"/>
        <w:divId w:val="542327020"/>
        <w:rPr>
          <w:rFonts w:eastAsia="Times New Roman"/>
          <w:color w:val="000000"/>
          <w:lang w:val="en-US"/>
        </w:rPr>
      </w:pPr>
      <w:hyperlink r:id="rId94" w:anchor="-6080794" w:history="1">
        <w:r w:rsidRPr="003C0AC3">
          <w:rPr>
            <w:rFonts w:eastAsia="Times New Roman"/>
            <w:color w:val="008080"/>
            <w:lang w:val="en-US"/>
          </w:rPr>
          <w:t>14-bandidagi</w:t>
        </w:r>
      </w:hyperlink>
      <w:r w:rsidRPr="003C0AC3">
        <w:rPr>
          <w:rFonts w:eastAsia="Times New Roman"/>
          <w:color w:val="000000"/>
          <w:lang w:val="en-US"/>
        </w:rPr>
        <w:t xml:space="preserve"> “apellyatsiya va kassatsiya” degan so‘zlar “apellyatsiya, kassatsiya va taftish” degan so‘</w:t>
      </w:r>
      <w:r w:rsidRPr="003C0AC3">
        <w:rPr>
          <w:rFonts w:eastAsia="Times New Roman"/>
          <w:color w:val="000000"/>
          <w:lang w:val="en-US"/>
        </w:rPr>
        <w:t>zlar bilan almashtirilsin;</w:t>
      </w:r>
    </w:p>
    <w:p w14:paraId="555972D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21-bandining </w:t>
      </w:r>
      <w:hyperlink r:id="rId95" w:anchor="-2899276" w:history="1">
        <w:r w:rsidRPr="003C0AC3">
          <w:rPr>
            <w:rFonts w:eastAsia="Times New Roman"/>
            <w:color w:val="008080"/>
            <w:lang w:val="en-US"/>
          </w:rPr>
          <w:t>birinchi xatboshisidagi</w:t>
        </w:r>
      </w:hyperlink>
      <w:r w:rsidRPr="003C0AC3">
        <w:rPr>
          <w:rFonts w:eastAsia="Times New Roman"/>
          <w:color w:val="000000"/>
          <w:lang w:val="en-US"/>
        </w:rPr>
        <w:t xml:space="preserve"> “o‘ndan bir qismidan” degan so‘zlar “o‘ttiz kundan” degan so‘zlar bilan almashtirilsin;</w:t>
      </w:r>
    </w:p>
    <w:p w14:paraId="63989E8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25</w:t>
      </w:r>
      <w:r w:rsidRPr="003C0AC3">
        <w:rPr>
          <w:rFonts w:eastAsia="Times New Roman"/>
          <w:color w:val="000000"/>
          <w:vertAlign w:val="superscript"/>
          <w:lang w:val="en-US"/>
        </w:rPr>
        <w:t>1</w:t>
      </w:r>
      <w:r w:rsidRPr="003C0AC3">
        <w:rPr>
          <w:rFonts w:eastAsia="Times New Roman"/>
          <w:color w:val="000000"/>
          <w:lang w:val="en-US"/>
        </w:rPr>
        <w:t xml:space="preserve">-bandining </w:t>
      </w:r>
      <w:hyperlink r:id="rId96" w:anchor="-3044032" w:history="1">
        <w:r w:rsidRPr="003C0AC3">
          <w:rPr>
            <w:rFonts w:eastAsia="Times New Roman"/>
            <w:color w:val="008080"/>
            <w:lang w:val="en-US"/>
          </w:rPr>
          <w:t xml:space="preserve">birinchi </w:t>
        </w:r>
      </w:hyperlink>
      <w:r w:rsidRPr="003C0AC3">
        <w:rPr>
          <w:rFonts w:eastAsia="Times New Roman"/>
          <w:color w:val="000000"/>
          <w:lang w:val="en-US"/>
        </w:rPr>
        <w:t xml:space="preserve">va </w:t>
      </w:r>
      <w:hyperlink r:id="rId97" w:anchor="-2899325" w:history="1">
        <w:r w:rsidRPr="003C0AC3">
          <w:rPr>
            <w:rFonts w:eastAsia="Times New Roman"/>
            <w:color w:val="008080"/>
            <w:lang w:val="en-US"/>
          </w:rPr>
          <w:t>ikkinchi xatboshilari</w:t>
        </w:r>
      </w:hyperlink>
      <w:r w:rsidRPr="003C0AC3">
        <w:rPr>
          <w:rFonts w:eastAsia="Times New Roman"/>
          <w:color w:val="000000"/>
          <w:lang w:val="en-US"/>
        </w:rPr>
        <w:t xml:space="preserve"> quyidagi tahrirda bayon qilinsin:</w:t>
      </w:r>
    </w:p>
    <w:p w14:paraId="71060F0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“Ozodlikni cheklash sud tomonidan mahkumga nisbatan uy-joyini u yoki bu sabab bilan tark etishni butunlay taqiqlashdan yoxud ishlash yoki o‘qish vaqtidan, shuningdek ish yoki o‘qish joyigacha borishi va uy-joyiga qaytib kelishi uchun zarur bo‘lgan vaqtdan </w:t>
      </w:r>
      <w:r w:rsidRPr="003C0AC3">
        <w:rPr>
          <w:rFonts w:eastAsia="Times New Roman"/>
          <w:color w:val="000000"/>
          <w:lang w:val="en-US"/>
        </w:rPr>
        <w:t>tashqari qolgan vaqtda uy-joyidan chiqishni cheklashdan iborat.</w:t>
      </w:r>
    </w:p>
    <w:p w14:paraId="107C9BE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Tushuntirilsinki, sud hukmining qaror qismida: ozodlikni cheklash tariqasidagi jazo, uy-joyini u yoki bu sabab bilan tark etishni butunlay taqiqlashdan yoxud ishlash yoki o‘qish vaqtidan, shun</w:t>
      </w:r>
      <w:r w:rsidRPr="003C0AC3">
        <w:rPr>
          <w:rFonts w:eastAsia="Times New Roman"/>
          <w:color w:val="000000"/>
          <w:lang w:val="en-US"/>
        </w:rPr>
        <w:t>ingdek ish yoki o‘qish joyigacha borishi va uy-joyiga qaytib kelishi uchun zarur bo‘lgan vaqtdan tashqari qolgan vaqtda uy-joyidan chiqishni cheklashning mazmuni aniq ko‘rsatilishi lozim”;</w:t>
      </w:r>
    </w:p>
    <w:p w14:paraId="1774A9B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34-bandining </w:t>
      </w:r>
      <w:hyperlink r:id="rId98" w:anchor="-6080967" w:history="1">
        <w:r w:rsidRPr="003C0AC3">
          <w:rPr>
            <w:rFonts w:eastAsia="Times New Roman"/>
            <w:color w:val="008080"/>
            <w:lang w:val="en-US"/>
          </w:rPr>
          <w:t>uchinchi xatboshisidagi</w:t>
        </w:r>
      </w:hyperlink>
      <w:r w:rsidRPr="003C0AC3">
        <w:rPr>
          <w:rFonts w:eastAsia="Times New Roman"/>
          <w:color w:val="000000"/>
          <w:lang w:val="en-US"/>
        </w:rPr>
        <w:t xml:space="preserve"> “apellyatsiya yoki kassatsiya instansiyasi sudi” degan so‘zlar “apellyatsiya, kassatsiya yoki taftish instansiyasi sudi” degan so‘zlar bilan almashtirilsin;</w:t>
      </w:r>
    </w:p>
    <w:p w14:paraId="71A03E1A" w14:textId="77777777" w:rsidR="00000000" w:rsidRPr="003C0AC3" w:rsidRDefault="00862CB3">
      <w:pPr>
        <w:shd w:val="clear" w:color="auto" w:fill="FFFFFF"/>
        <w:ind w:firstLine="851"/>
        <w:jc w:val="both"/>
        <w:divId w:val="542327020"/>
        <w:rPr>
          <w:rFonts w:eastAsia="Times New Roman"/>
          <w:color w:val="000000"/>
          <w:lang w:val="en-US"/>
        </w:rPr>
      </w:pPr>
      <w:hyperlink r:id="rId99" w:anchor="-6080985" w:history="1">
        <w:r w:rsidRPr="003C0AC3">
          <w:rPr>
            <w:rFonts w:eastAsia="Times New Roman"/>
            <w:color w:val="008080"/>
            <w:lang w:val="en-US"/>
          </w:rPr>
          <w:t>43-bandidagi</w:t>
        </w:r>
      </w:hyperlink>
      <w:r w:rsidRPr="003C0AC3">
        <w:rPr>
          <w:rFonts w:eastAsia="Times New Roman"/>
          <w:color w:val="000000"/>
          <w:lang w:val="en-US"/>
        </w:rPr>
        <w:t xml:space="preserve"> “Jinoyat-protsessual kodeksi 497</w:t>
      </w:r>
      <w:r w:rsidRPr="003C0AC3">
        <w:rPr>
          <w:rFonts w:eastAsia="Times New Roman"/>
          <w:color w:val="000000"/>
          <w:vertAlign w:val="superscript"/>
          <w:lang w:val="en-US"/>
        </w:rPr>
        <w:t>19</w:t>
      </w:r>
      <w:r w:rsidRPr="003C0AC3">
        <w:rPr>
          <w:rFonts w:eastAsia="Times New Roman"/>
          <w:color w:val="000000"/>
          <w:lang w:val="en-US"/>
        </w:rPr>
        <w:t>-moddasining 4-bandi hamda 497</w:t>
      </w:r>
      <w:r w:rsidRPr="003C0AC3">
        <w:rPr>
          <w:rFonts w:eastAsia="Times New Roman"/>
          <w:color w:val="000000"/>
          <w:vertAlign w:val="superscript"/>
          <w:lang w:val="en-US"/>
        </w:rPr>
        <w:t>23</w:t>
      </w:r>
      <w:r w:rsidRPr="003C0AC3">
        <w:rPr>
          <w:rFonts w:eastAsia="Times New Roman"/>
          <w:color w:val="000000"/>
          <w:lang w:val="en-US"/>
        </w:rPr>
        <w:t>-moddasi” degan so‘zlar “Jinoyat-protsessual kodeksi 485 va 489-moddalari” degan so‘zlar bilan almashtirilsin;</w:t>
      </w:r>
    </w:p>
    <w:p w14:paraId="2B7B5D1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47-bandining </w:t>
      </w:r>
      <w:hyperlink r:id="rId100" w:anchor="-6081053" w:history="1">
        <w:r w:rsidRPr="003C0AC3">
          <w:rPr>
            <w:rFonts w:eastAsia="Times New Roman"/>
            <w:color w:val="008080"/>
            <w:lang w:val="en-US"/>
          </w:rPr>
          <w:t>birinchi xatboshisidagi</w:t>
        </w:r>
      </w:hyperlink>
      <w:r w:rsidRPr="003C0AC3">
        <w:rPr>
          <w:rFonts w:eastAsia="Times New Roman"/>
          <w:color w:val="000000"/>
          <w:lang w:val="en-US"/>
        </w:rPr>
        <w:t xml:space="preserve"> “apellyatsiya, kassatsiya” degan so‘zlar “apellyatsiya, kassatsiya va taftish” degan so‘zlar bilan almashtirilsin;</w:t>
      </w:r>
    </w:p>
    <w:p w14:paraId="36AFEA2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59-bandining </w:t>
      </w:r>
      <w:hyperlink r:id="rId101" w:anchor="-6081069" w:history="1">
        <w:r w:rsidRPr="003C0AC3">
          <w:rPr>
            <w:rFonts w:eastAsia="Times New Roman"/>
            <w:color w:val="008080"/>
            <w:lang w:val="en-US"/>
          </w:rPr>
          <w:t>uchinchi xatboshisidagi</w:t>
        </w:r>
      </w:hyperlink>
      <w:r w:rsidRPr="003C0AC3">
        <w:rPr>
          <w:rFonts w:eastAsia="Times New Roman"/>
          <w:color w:val="000000"/>
          <w:lang w:val="en-US"/>
        </w:rPr>
        <w:t xml:space="preserve"> “apellyatsiya va kassatsiya” degan so‘zlar “apellyatsiya, kassatsiya va taftish” degan so‘zlar bilan almashtirilsin.</w:t>
      </w:r>
    </w:p>
    <w:p w14:paraId="15B6414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14. O‘zbekiston Respublikasi Oliy sudi Plenumining “Sudlar tomonidan amnistiya aktlar</w:t>
      </w:r>
      <w:r w:rsidRPr="003C0AC3">
        <w:rPr>
          <w:rFonts w:eastAsia="Times New Roman"/>
          <w:color w:val="000000"/>
          <w:lang w:val="en-US"/>
        </w:rPr>
        <w:t xml:space="preserve">ini qo‘llashning ayrim masalalari to‘g‘risida”gi 2006-yil 22-dekabrdagi 16-sonli </w:t>
      </w:r>
      <w:hyperlink r:id="rId102" w:history="1">
        <w:r w:rsidRPr="003C0AC3">
          <w:rPr>
            <w:rFonts w:eastAsia="Times New Roman"/>
            <w:color w:val="008080"/>
            <w:lang w:val="en-US"/>
          </w:rPr>
          <w:t>qarori</w:t>
        </w:r>
      </w:hyperlink>
      <w:r w:rsidRPr="003C0AC3">
        <w:rPr>
          <w:rFonts w:eastAsia="Times New Roman"/>
          <w:color w:val="000000"/>
          <w:lang w:val="en-US"/>
        </w:rPr>
        <w:t>:</w:t>
      </w:r>
    </w:p>
    <w:p w14:paraId="0BF3A866" w14:textId="77777777" w:rsidR="00000000" w:rsidRPr="003C0AC3" w:rsidRDefault="00862CB3">
      <w:pPr>
        <w:shd w:val="clear" w:color="auto" w:fill="FFFFFF"/>
        <w:ind w:firstLine="851"/>
        <w:jc w:val="both"/>
        <w:divId w:val="542327020"/>
        <w:rPr>
          <w:rFonts w:eastAsia="Times New Roman"/>
          <w:color w:val="000000"/>
          <w:lang w:val="en-US"/>
        </w:rPr>
      </w:pPr>
      <w:hyperlink r:id="rId103" w:anchor="-6077990" w:history="1">
        <w:r w:rsidRPr="003C0AC3">
          <w:rPr>
            <w:rFonts w:eastAsia="Times New Roman"/>
            <w:color w:val="008080"/>
            <w:lang w:val="en-US"/>
          </w:rPr>
          <w:t>17-bandning</w:t>
        </w:r>
      </w:hyperlink>
      <w:r w:rsidRPr="003C0AC3">
        <w:rPr>
          <w:rFonts w:eastAsia="Times New Roman"/>
          <w:color w:val="000000"/>
          <w:lang w:val="en-US"/>
        </w:rPr>
        <w:t>:</w:t>
      </w:r>
    </w:p>
    <w:p w14:paraId="1D9015D7" w14:textId="77777777" w:rsidR="00000000" w:rsidRPr="003C0AC3" w:rsidRDefault="00862CB3">
      <w:pPr>
        <w:shd w:val="clear" w:color="auto" w:fill="FFFFFF"/>
        <w:ind w:firstLine="851"/>
        <w:jc w:val="both"/>
        <w:divId w:val="542327020"/>
        <w:rPr>
          <w:rFonts w:eastAsia="Times New Roman"/>
          <w:color w:val="000000"/>
          <w:lang w:val="en-US"/>
        </w:rPr>
      </w:pPr>
      <w:hyperlink r:id="rId104" w:anchor="-6077990" w:history="1">
        <w:r w:rsidRPr="003C0AC3">
          <w:rPr>
            <w:rFonts w:eastAsia="Times New Roman"/>
            <w:color w:val="008080"/>
            <w:lang w:val="en-US"/>
          </w:rPr>
          <w:t>birinchi xatboshisidagi</w:t>
        </w:r>
      </w:hyperlink>
      <w:r w:rsidRPr="003C0AC3">
        <w:rPr>
          <w:rFonts w:eastAsia="Times New Roman"/>
          <w:color w:val="000000"/>
          <w:lang w:val="en-US"/>
        </w:rPr>
        <w:t xml:space="preserve"> “apellyatsiya, kassatsiya” degan so‘zlar “apellyatsiya, kassa</w:t>
      </w:r>
      <w:r w:rsidRPr="003C0AC3">
        <w:rPr>
          <w:rFonts w:eastAsia="Times New Roman"/>
          <w:color w:val="000000"/>
          <w:lang w:val="en-US"/>
        </w:rPr>
        <w:t>tsiya, taftish” degan so‘zlar bilan almashtirilsin;</w:t>
      </w:r>
    </w:p>
    <w:p w14:paraId="3BA2A934" w14:textId="77777777" w:rsidR="00000000" w:rsidRPr="003C0AC3" w:rsidRDefault="00862CB3">
      <w:pPr>
        <w:shd w:val="clear" w:color="auto" w:fill="FFFFFF"/>
        <w:ind w:firstLine="851"/>
        <w:jc w:val="both"/>
        <w:divId w:val="542327020"/>
        <w:rPr>
          <w:rFonts w:eastAsia="Times New Roman"/>
          <w:color w:val="000000"/>
          <w:lang w:val="en-US"/>
        </w:rPr>
      </w:pPr>
      <w:hyperlink r:id="rId105" w:anchor="-1592071" w:history="1">
        <w:r w:rsidRPr="003C0AC3">
          <w:rPr>
            <w:rFonts w:eastAsia="Times New Roman"/>
            <w:color w:val="008080"/>
            <w:lang w:val="en-US"/>
          </w:rPr>
          <w:t>ikkinchi xatboshisidagi</w:t>
        </w:r>
      </w:hyperlink>
      <w:r w:rsidRPr="003C0AC3">
        <w:rPr>
          <w:rFonts w:eastAsia="Times New Roman"/>
          <w:color w:val="000000"/>
          <w:lang w:val="en-US"/>
        </w:rPr>
        <w:t xml:space="preserve"> “Birinchi bosqich” degan so‘zlar “Birinchi instansiya” degan so‘zlar bilan almashtirilsin;</w:t>
      </w:r>
    </w:p>
    <w:p w14:paraId="6A421065" w14:textId="77777777" w:rsidR="00000000" w:rsidRPr="003C0AC3" w:rsidRDefault="00862CB3">
      <w:pPr>
        <w:shd w:val="clear" w:color="auto" w:fill="FFFFFF"/>
        <w:ind w:firstLine="851"/>
        <w:jc w:val="both"/>
        <w:divId w:val="542327020"/>
        <w:rPr>
          <w:rFonts w:eastAsia="Times New Roman"/>
          <w:color w:val="000000"/>
          <w:lang w:val="en-US"/>
        </w:rPr>
      </w:pPr>
      <w:hyperlink r:id="rId106" w:anchor="-6973122" w:history="1">
        <w:r w:rsidRPr="003C0AC3">
          <w:rPr>
            <w:rFonts w:eastAsia="Times New Roman"/>
            <w:color w:val="008080"/>
            <w:lang w:val="en-US"/>
          </w:rPr>
          <w:t>19-bandidagi</w:t>
        </w:r>
      </w:hyperlink>
      <w:r w:rsidRPr="003C0AC3">
        <w:rPr>
          <w:rFonts w:eastAsia="Times New Roman"/>
          <w:color w:val="000000"/>
          <w:lang w:val="en-US"/>
        </w:rPr>
        <w:t xml:space="preserve"> “birinchi bosqich” degan so‘zlar “birinchi instansiya” degan so‘zlar bilan almashtirilsin;</w:t>
      </w:r>
    </w:p>
    <w:p w14:paraId="037BF119" w14:textId="77777777" w:rsidR="00000000" w:rsidRPr="003C0AC3" w:rsidRDefault="00862CB3">
      <w:pPr>
        <w:shd w:val="clear" w:color="auto" w:fill="FFFFFF"/>
        <w:ind w:firstLine="851"/>
        <w:jc w:val="both"/>
        <w:divId w:val="542327020"/>
        <w:rPr>
          <w:rFonts w:eastAsia="Times New Roman"/>
          <w:color w:val="000000"/>
          <w:lang w:val="en-US"/>
        </w:rPr>
      </w:pPr>
      <w:hyperlink r:id="rId107" w:anchor="-6949641" w:history="1">
        <w:r w:rsidRPr="003C0AC3">
          <w:rPr>
            <w:rFonts w:eastAsia="Times New Roman"/>
            <w:color w:val="008080"/>
            <w:lang w:val="en-US"/>
          </w:rPr>
          <w:t>23-b</w:t>
        </w:r>
        <w:r w:rsidRPr="003C0AC3">
          <w:rPr>
            <w:rFonts w:eastAsia="Times New Roman"/>
            <w:color w:val="008080"/>
            <w:lang w:val="en-US"/>
          </w:rPr>
          <w:t>andidagi</w:t>
        </w:r>
      </w:hyperlink>
      <w:r w:rsidRPr="003C0AC3">
        <w:rPr>
          <w:rFonts w:eastAsia="Times New Roman"/>
          <w:color w:val="000000"/>
          <w:lang w:val="en-US"/>
        </w:rPr>
        <w:t xml:space="preserve"> “Birinchi, apellyatsiya, kassatsiya instansiyasi” degan so‘zlar “Birinchi, apellyatsiya, kassatsiya, taftish instansiyasi” degan so‘zlar bilan almashtirilsin;</w:t>
      </w:r>
    </w:p>
    <w:p w14:paraId="44DD0FF8" w14:textId="77777777" w:rsidR="00000000" w:rsidRPr="003C0AC3" w:rsidRDefault="00862CB3">
      <w:pPr>
        <w:shd w:val="clear" w:color="auto" w:fill="FFFFFF"/>
        <w:ind w:firstLine="851"/>
        <w:jc w:val="both"/>
        <w:divId w:val="542327020"/>
        <w:rPr>
          <w:rFonts w:eastAsia="Times New Roman"/>
          <w:color w:val="000000"/>
          <w:lang w:val="en-US"/>
        </w:rPr>
      </w:pPr>
      <w:hyperlink r:id="rId108" w:anchor="-6973212" w:history="1">
        <w:r w:rsidRPr="003C0AC3">
          <w:rPr>
            <w:rFonts w:eastAsia="Times New Roman"/>
            <w:color w:val="008080"/>
            <w:lang w:val="en-US"/>
          </w:rPr>
          <w:t>29-bandni</w:t>
        </w:r>
        <w:r w:rsidRPr="003C0AC3">
          <w:rPr>
            <w:rFonts w:eastAsia="Times New Roman"/>
            <w:color w:val="008080"/>
            <w:lang w:val="en-US"/>
          </w:rPr>
          <w:t>ng</w:t>
        </w:r>
      </w:hyperlink>
      <w:r w:rsidRPr="003C0AC3">
        <w:rPr>
          <w:rFonts w:eastAsia="Times New Roman"/>
          <w:color w:val="000000"/>
          <w:lang w:val="en-US"/>
        </w:rPr>
        <w:t>:</w:t>
      </w:r>
    </w:p>
    <w:p w14:paraId="6FBA664C" w14:textId="77777777" w:rsidR="00000000" w:rsidRPr="003C0AC3" w:rsidRDefault="00862CB3">
      <w:pPr>
        <w:shd w:val="clear" w:color="auto" w:fill="FFFFFF"/>
        <w:ind w:firstLine="851"/>
        <w:jc w:val="both"/>
        <w:divId w:val="542327020"/>
        <w:rPr>
          <w:rFonts w:eastAsia="Times New Roman"/>
          <w:color w:val="000000"/>
          <w:lang w:val="en-US"/>
        </w:rPr>
      </w:pPr>
      <w:hyperlink r:id="rId109" w:anchor="-6973212" w:history="1">
        <w:r w:rsidRPr="003C0AC3">
          <w:rPr>
            <w:rFonts w:eastAsia="Times New Roman"/>
            <w:color w:val="008080"/>
            <w:lang w:val="en-US"/>
          </w:rPr>
          <w:t>birinchi xatboshisidagi</w:t>
        </w:r>
      </w:hyperlink>
      <w:r w:rsidRPr="003C0AC3">
        <w:rPr>
          <w:rFonts w:eastAsia="Times New Roman"/>
          <w:color w:val="000000"/>
          <w:lang w:val="en-US"/>
        </w:rPr>
        <w:t xml:space="preserve"> “Apellyatsiya, kassatsiya” degan so‘zlar “Apellyatsiya, kassatsiya, taftish” degan so‘zlar bilan almashtirilsin;</w:t>
      </w:r>
    </w:p>
    <w:p w14:paraId="5CF35D34" w14:textId="77777777" w:rsidR="00000000" w:rsidRPr="003C0AC3" w:rsidRDefault="00862CB3">
      <w:pPr>
        <w:shd w:val="clear" w:color="auto" w:fill="FFFFFF"/>
        <w:ind w:firstLine="851"/>
        <w:jc w:val="both"/>
        <w:divId w:val="542327020"/>
        <w:rPr>
          <w:rFonts w:eastAsia="Times New Roman"/>
          <w:color w:val="000000"/>
          <w:lang w:val="en-US"/>
        </w:rPr>
      </w:pPr>
      <w:hyperlink r:id="rId110" w:anchor="-1592157" w:history="1">
        <w:r w:rsidRPr="003C0AC3">
          <w:rPr>
            <w:rFonts w:eastAsia="Times New Roman"/>
            <w:color w:val="008080"/>
            <w:lang w:val="en-US"/>
          </w:rPr>
          <w:t>ikkinchi xatboshisidagi</w:t>
        </w:r>
      </w:hyperlink>
      <w:r w:rsidRPr="003C0AC3">
        <w:rPr>
          <w:rFonts w:eastAsia="Times New Roman"/>
          <w:color w:val="000000"/>
          <w:lang w:val="en-US"/>
        </w:rPr>
        <w:t xml:space="preserve"> “Kassatsiya” degan so‘z “Kassatsiya, taftish” degan so‘zlar bilan almashtirilsin;</w:t>
      </w:r>
    </w:p>
    <w:p w14:paraId="7F4B8DCC" w14:textId="77777777" w:rsidR="00000000" w:rsidRPr="003C0AC3" w:rsidRDefault="00862CB3">
      <w:pPr>
        <w:shd w:val="clear" w:color="auto" w:fill="FFFFFF"/>
        <w:ind w:firstLine="851"/>
        <w:jc w:val="both"/>
        <w:divId w:val="542327020"/>
        <w:rPr>
          <w:rFonts w:eastAsia="Times New Roman"/>
          <w:color w:val="000000"/>
          <w:lang w:val="en-US"/>
        </w:rPr>
      </w:pPr>
      <w:hyperlink r:id="rId111" w:anchor="-3771187" w:history="1">
        <w:r w:rsidRPr="003C0AC3">
          <w:rPr>
            <w:rFonts w:eastAsia="Times New Roman"/>
            <w:color w:val="008080"/>
            <w:lang w:val="en-US"/>
          </w:rPr>
          <w:t>30-bandning</w:t>
        </w:r>
      </w:hyperlink>
      <w:r w:rsidRPr="003C0AC3">
        <w:rPr>
          <w:rFonts w:eastAsia="Times New Roman"/>
          <w:color w:val="000000"/>
          <w:lang w:val="en-US"/>
        </w:rPr>
        <w:t>:</w:t>
      </w:r>
    </w:p>
    <w:p w14:paraId="108BB942" w14:textId="77777777" w:rsidR="00000000" w:rsidRPr="003C0AC3" w:rsidRDefault="00862CB3">
      <w:pPr>
        <w:shd w:val="clear" w:color="auto" w:fill="FFFFFF"/>
        <w:ind w:firstLine="851"/>
        <w:jc w:val="both"/>
        <w:divId w:val="542327020"/>
        <w:rPr>
          <w:rFonts w:eastAsia="Times New Roman"/>
          <w:color w:val="000000"/>
          <w:lang w:val="en-US"/>
        </w:rPr>
      </w:pPr>
      <w:hyperlink r:id="rId112" w:anchor="-3771187" w:history="1">
        <w:r w:rsidRPr="003C0AC3">
          <w:rPr>
            <w:rFonts w:eastAsia="Times New Roman"/>
            <w:color w:val="008080"/>
            <w:lang w:val="en-US"/>
          </w:rPr>
          <w:t>birinchi</w:t>
        </w:r>
      </w:hyperlink>
      <w:r w:rsidRPr="003C0AC3">
        <w:rPr>
          <w:rFonts w:eastAsia="Times New Roman"/>
          <w:color w:val="000000"/>
          <w:lang w:val="en-US"/>
        </w:rPr>
        <w:t xml:space="preserve"> va </w:t>
      </w:r>
      <w:hyperlink r:id="rId113" w:anchor="-6078084" w:history="1">
        <w:r w:rsidRPr="003C0AC3">
          <w:rPr>
            <w:rFonts w:eastAsia="Times New Roman"/>
            <w:color w:val="008080"/>
            <w:lang w:val="en-US"/>
          </w:rPr>
          <w:t>ikkinchi xatboshisidagi</w:t>
        </w:r>
      </w:hyperlink>
      <w:r w:rsidRPr="003C0AC3">
        <w:rPr>
          <w:rFonts w:eastAsia="Times New Roman"/>
          <w:color w:val="000000"/>
          <w:lang w:val="en-US"/>
        </w:rPr>
        <w:t xml:space="preserve"> </w:t>
      </w:r>
      <w:r w:rsidRPr="003C0AC3">
        <w:rPr>
          <w:rFonts w:eastAsia="Times New Roman"/>
          <w:color w:val="000000"/>
          <w:lang w:val="en-US"/>
        </w:rPr>
        <w:t>“apellyatsiya, kassatsiya” degan so‘zlar “apellyatsiya, kassatsiya, taftish” degan so‘zlar bilan almashtirilsin;</w:t>
      </w:r>
    </w:p>
    <w:p w14:paraId="5B4ECD0D" w14:textId="77777777" w:rsidR="00000000" w:rsidRPr="003C0AC3" w:rsidRDefault="00862CB3">
      <w:pPr>
        <w:shd w:val="clear" w:color="auto" w:fill="FFFFFF"/>
        <w:ind w:firstLine="851"/>
        <w:jc w:val="both"/>
        <w:divId w:val="542327020"/>
        <w:rPr>
          <w:rFonts w:eastAsia="Times New Roman"/>
          <w:color w:val="000000"/>
          <w:lang w:val="en-US"/>
        </w:rPr>
      </w:pPr>
      <w:hyperlink r:id="rId114" w:anchor="-6078091" w:history="1">
        <w:r w:rsidRPr="003C0AC3">
          <w:rPr>
            <w:rFonts w:eastAsia="Times New Roman"/>
            <w:color w:val="008080"/>
            <w:lang w:val="en-US"/>
          </w:rPr>
          <w:t>uchinchi xatboshisidagi</w:t>
        </w:r>
      </w:hyperlink>
      <w:r w:rsidRPr="003C0AC3">
        <w:rPr>
          <w:rFonts w:eastAsia="Times New Roman"/>
          <w:color w:val="000000"/>
          <w:lang w:val="en-US"/>
        </w:rPr>
        <w:t xml:space="preserve"> “JPK 500-moddasida belgilangan” degan so</w:t>
      </w:r>
      <w:r w:rsidRPr="003C0AC3">
        <w:rPr>
          <w:rFonts w:eastAsia="Times New Roman"/>
          <w:color w:val="000000"/>
          <w:lang w:val="en-US"/>
        </w:rPr>
        <w:t>‘zlar “JPK 501, 514-moddalarida belgilangan” degan so‘zlar bilan almashtirilsin.</w:t>
      </w:r>
    </w:p>
    <w:p w14:paraId="791D4EC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 O‘zbekiston Respublikasi Oliy sudi Plenumining “Badanga qasddan shikast yetkazishga oid ishlar bo‘yicha sud amaliyoti to‘g‘risida” 2007-yil 27-iyundagi 6-sonli </w:t>
      </w:r>
      <w:hyperlink r:id="rId115" w:history="1">
        <w:r w:rsidRPr="003C0AC3">
          <w:rPr>
            <w:rFonts w:eastAsia="Times New Roman"/>
            <w:color w:val="008080"/>
            <w:lang w:val="en-US"/>
          </w:rPr>
          <w:t>qarori</w:t>
        </w:r>
      </w:hyperlink>
      <w:r w:rsidRPr="003C0AC3">
        <w:rPr>
          <w:rFonts w:eastAsia="Times New Roman"/>
          <w:color w:val="000000"/>
          <w:lang w:val="en-US"/>
        </w:rPr>
        <w:t>:</w:t>
      </w:r>
    </w:p>
    <w:p w14:paraId="74640713" w14:textId="77777777" w:rsidR="00000000" w:rsidRPr="003C0AC3" w:rsidRDefault="00862CB3">
      <w:pPr>
        <w:shd w:val="clear" w:color="auto" w:fill="FFFFFF"/>
        <w:ind w:firstLine="851"/>
        <w:jc w:val="both"/>
        <w:divId w:val="542327020"/>
        <w:rPr>
          <w:rFonts w:eastAsia="Times New Roman"/>
          <w:color w:val="000000"/>
          <w:lang w:val="en-US"/>
        </w:rPr>
      </w:pPr>
      <w:hyperlink r:id="rId116" w:anchor="-6754053" w:history="1">
        <w:r w:rsidRPr="003C0AC3">
          <w:rPr>
            <w:rFonts w:eastAsia="Times New Roman"/>
            <w:color w:val="008080"/>
            <w:lang w:val="en-US"/>
          </w:rPr>
          <w:t>14-bandi</w:t>
        </w:r>
      </w:hyperlink>
      <w:r w:rsidRPr="003C0AC3">
        <w:rPr>
          <w:rFonts w:eastAsia="Times New Roman"/>
          <w:color w:val="000000"/>
          <w:lang w:val="en-US"/>
        </w:rPr>
        <w:t xml:space="preserve"> quyidagi tahrirda bayon qilinsin:</w:t>
      </w:r>
    </w:p>
    <w:p w14:paraId="3C705B9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“Jabrlanuvchiga nisbatan diniy taassublar zamirida uning diniy e’tiqodi munosabati bilan, aks</w:t>
      </w:r>
      <w:r w:rsidRPr="003C0AC3">
        <w:rPr>
          <w:rFonts w:eastAsia="Times New Roman"/>
          <w:color w:val="000000"/>
          <w:lang w:val="en-US"/>
        </w:rPr>
        <w:t>ariyat hollarda, muayyan diniy konfessiya sha’ni va obro‘sini kamsitish, diniy adovat yoki ixtilof qo‘zg‘atish maqsadida qasddan yetkazilgan og‘ir, o‘rtacha og‘ir, sog‘liqni uncha uzoq bo‘lmagan muddatga yo‘qotilishiga sabab bo‘lgan yengil shikast, tegishl</w:t>
      </w:r>
      <w:r w:rsidRPr="003C0AC3">
        <w:rPr>
          <w:rFonts w:eastAsia="Times New Roman"/>
          <w:color w:val="000000"/>
          <w:lang w:val="en-US"/>
        </w:rPr>
        <w:t>icha JK 104-moddasi ikkinchi qismining “z” bandi, 105-moddasi ikkinchi qismining “z” bandi, 109-moddasi ikkinchi qismining “a” bandi, 126</w:t>
      </w:r>
      <w:r w:rsidRPr="003C0AC3">
        <w:rPr>
          <w:rFonts w:eastAsia="Times New Roman"/>
          <w:color w:val="000000"/>
          <w:vertAlign w:val="superscript"/>
          <w:lang w:val="en-US"/>
        </w:rPr>
        <w:t>1</w:t>
      </w:r>
      <w:r w:rsidRPr="003C0AC3">
        <w:rPr>
          <w:rFonts w:eastAsia="Times New Roman"/>
          <w:color w:val="000000"/>
          <w:lang w:val="en-US"/>
        </w:rPr>
        <w:t>-moddasi beshinchi qismining “d” bandi, 126</w:t>
      </w:r>
      <w:r w:rsidRPr="003C0AC3">
        <w:rPr>
          <w:rFonts w:eastAsia="Times New Roman"/>
          <w:color w:val="000000"/>
          <w:vertAlign w:val="superscript"/>
          <w:lang w:val="en-US"/>
        </w:rPr>
        <w:t>1</w:t>
      </w:r>
      <w:r w:rsidRPr="003C0AC3">
        <w:rPr>
          <w:rFonts w:eastAsia="Times New Roman"/>
          <w:color w:val="000000"/>
          <w:lang w:val="en-US"/>
        </w:rPr>
        <w:t>-moddasi yettinchi qismining “d” bandi bilan kvalifikatsiya qilinishi lozi</w:t>
      </w:r>
      <w:r w:rsidRPr="003C0AC3">
        <w:rPr>
          <w:rFonts w:eastAsia="Times New Roman"/>
          <w:color w:val="000000"/>
          <w:lang w:val="en-US"/>
        </w:rPr>
        <w:t>m”;</w:t>
      </w:r>
    </w:p>
    <w:p w14:paraId="3D75804D" w14:textId="77777777" w:rsidR="00000000" w:rsidRPr="003C0AC3" w:rsidRDefault="00862CB3">
      <w:pPr>
        <w:shd w:val="clear" w:color="auto" w:fill="FFFFFF"/>
        <w:ind w:firstLine="851"/>
        <w:jc w:val="both"/>
        <w:divId w:val="542327020"/>
        <w:rPr>
          <w:rFonts w:eastAsia="Times New Roman"/>
          <w:color w:val="000000"/>
          <w:lang w:val="en-US"/>
        </w:rPr>
      </w:pPr>
      <w:hyperlink r:id="rId117" w:anchor="-1593046" w:history="1">
        <w:r w:rsidRPr="003C0AC3">
          <w:rPr>
            <w:rFonts w:eastAsia="Times New Roman"/>
            <w:color w:val="008080"/>
            <w:lang w:val="en-US"/>
          </w:rPr>
          <w:t>15-bandi</w:t>
        </w:r>
      </w:hyperlink>
      <w:r w:rsidRPr="003C0AC3">
        <w:rPr>
          <w:rFonts w:eastAsia="Times New Roman"/>
          <w:color w:val="000000"/>
          <w:lang w:val="en-US"/>
        </w:rPr>
        <w:t xml:space="preserve"> quyidagi tahrirda bayon qilinsin:</w:t>
      </w:r>
    </w:p>
    <w:p w14:paraId="5FC7CD6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shunga qaratilsinki, jabrlanuvchi badaniga uning organlari yoki to‘qimalarini qonunsiz olish paytida yetkazil</w:t>
      </w:r>
      <w:r w:rsidRPr="003C0AC3">
        <w:rPr>
          <w:rFonts w:eastAsia="Times New Roman"/>
          <w:color w:val="000000"/>
          <w:lang w:val="en-US"/>
        </w:rPr>
        <w:t>gan og‘ir shikast ham uni o‘z organlari yoki to‘qimalarini berishga majburlash paytida yetkazilgan og‘ir shikast ham JK 104-moddasi ikkinchi qismining “i” bandi bilan kvalifikatsiya qilinishi lozim. Bunda aybdorning harakatlari natijasida kishi organi yoki</w:t>
      </w:r>
      <w:r w:rsidRPr="003C0AC3">
        <w:rPr>
          <w:rFonts w:eastAsia="Times New Roman"/>
          <w:color w:val="000000"/>
          <w:lang w:val="en-US"/>
        </w:rPr>
        <w:t xml:space="preserve"> to‘qimasi olingan bo‘lishi shart bo‘lmay, unda inson a’zolarini va (yoki) to‘qimalarini olish maqsadi borligi aniqlanishining o‘zi kifoya”;</w:t>
      </w:r>
    </w:p>
    <w:p w14:paraId="0F1FFAE8" w14:textId="77777777" w:rsidR="00000000" w:rsidRPr="003C0AC3" w:rsidRDefault="00862CB3">
      <w:pPr>
        <w:shd w:val="clear" w:color="auto" w:fill="FFFFFF"/>
        <w:ind w:firstLine="851"/>
        <w:jc w:val="both"/>
        <w:divId w:val="542327020"/>
        <w:rPr>
          <w:rFonts w:eastAsia="Times New Roman"/>
          <w:color w:val="000000"/>
          <w:lang w:val="en-US"/>
        </w:rPr>
      </w:pPr>
      <w:hyperlink r:id="rId118" w:anchor="-1593048" w:history="1">
        <w:r w:rsidRPr="003C0AC3">
          <w:rPr>
            <w:rFonts w:eastAsia="Times New Roman"/>
            <w:color w:val="008080"/>
            <w:lang w:val="en-US"/>
          </w:rPr>
          <w:t>16-bandi</w:t>
        </w:r>
      </w:hyperlink>
      <w:r w:rsidRPr="003C0AC3">
        <w:rPr>
          <w:rFonts w:eastAsia="Times New Roman"/>
          <w:color w:val="000000"/>
          <w:lang w:val="en-US"/>
        </w:rPr>
        <w:t xml:space="preserve"> quyidagi tahrirda bayon qil</w:t>
      </w:r>
      <w:r w:rsidRPr="003C0AC3">
        <w:rPr>
          <w:rFonts w:eastAsia="Times New Roman"/>
          <w:color w:val="000000"/>
          <w:lang w:val="en-US"/>
        </w:rPr>
        <w:t>insin:</w:t>
      </w:r>
    </w:p>
    <w:p w14:paraId="58E94DE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“Badanga qasddan og‘ir, o‘rtacha og‘ir, sog‘liqni uncha uzoq bo‘lmagan muddatga yo‘qotilishiga sabab bo‘lgan qasddan badanga yengil shikast yetkazgan bir guruh shaxslarning harakatlari, oldindan til biriktirilgan yoki biriktirilmaganligidan qat’iy n</w:t>
      </w:r>
      <w:r w:rsidRPr="003C0AC3">
        <w:rPr>
          <w:rFonts w:eastAsia="Times New Roman"/>
          <w:color w:val="000000"/>
          <w:lang w:val="en-US"/>
        </w:rPr>
        <w:t>azar, tegishlicha, JK 104-moddasi ikkinchi qismining “k” bandi, 105-moddasi ikkinchi qismining “i” bandi, 109-moddasi ikkinchi qismining “b” bandi bilan kvalifikatsiya qilinishi lozim.</w:t>
      </w:r>
    </w:p>
    <w:p w14:paraId="095D820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 badanga qasddan og‘ir, o‘rtacha og‘ir, sog‘liqni uncha uzoq bo‘lm</w:t>
      </w:r>
      <w:r w:rsidRPr="003C0AC3">
        <w:rPr>
          <w:rFonts w:eastAsia="Times New Roman"/>
          <w:color w:val="000000"/>
          <w:lang w:val="en-US"/>
        </w:rPr>
        <w:t>agan muddatga yo‘qotilishiga sabab bo‘lgan qasddan badanga yengil shikast bir guruh shaxslar tomonidan yetkazilgan deb topish uchun ikki va undan ortiq shaxs bunday shikast yetkazish maqsadida birgalikda harakat qilib, uni sodir etishda ham ijrochi sifatid</w:t>
      </w:r>
      <w:r w:rsidRPr="003C0AC3">
        <w:rPr>
          <w:rFonts w:eastAsia="Times New Roman"/>
          <w:color w:val="000000"/>
          <w:lang w:val="en-US"/>
        </w:rPr>
        <w:t>a qatnashgan bo‘lishi kerak. Biroq, badanga shikast ulardan har biri tomonidan yetkazilgan bo‘lishi shart emas (masalan, guruh ishtirokchilaridan biri jabrlanuvchining qarshiligini bostirsa, ayni paytda boshqasi unga jarohat yetkazadi). Badanga og‘ir, o‘rt</w:t>
      </w:r>
      <w:r w:rsidRPr="003C0AC3">
        <w:rPr>
          <w:rFonts w:eastAsia="Times New Roman"/>
          <w:color w:val="000000"/>
          <w:lang w:val="en-US"/>
        </w:rPr>
        <w:t>acha og‘ir, sog‘liqni uncha uzoq bo‘lmagan muddatga yo‘qotilishiga sabab bo‘lgan qasddan badanga yengil shikast yetkazishga qaratilgan harakatlar bir shaxs tomonidan sodir etilish jarayonida unga boshqa shaxslar shu maqsadda kelib qo‘shilganda ham bunday j</w:t>
      </w:r>
      <w:r w:rsidRPr="003C0AC3">
        <w:rPr>
          <w:rFonts w:eastAsia="Times New Roman"/>
          <w:color w:val="000000"/>
          <w:lang w:val="en-US"/>
        </w:rPr>
        <w:t>inoyat bir guruh shaxslar tomonidan sodir etilgan deb topilishi kerak.</w:t>
      </w:r>
    </w:p>
    <w:p w14:paraId="6352702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Xotinini (erini), sobiq xotinini (sobiq erini), bir ro‘zg‘or asosida birgalikda yashayotgan shaxsni yoki umumiy farzandga ega bo‘lgan shaxsning badaniga sog‘liqni uncha uzoq bo‘lmagan m</w:t>
      </w:r>
      <w:r w:rsidRPr="003C0AC3">
        <w:rPr>
          <w:rFonts w:eastAsia="Times New Roman"/>
          <w:color w:val="000000"/>
          <w:lang w:val="en-US"/>
        </w:rPr>
        <w:t>uddatga yo‘qotilishiga sabab bo‘lgan qasddan badanga yengil, o‘rtacha og‘ir yoki og‘ir shikast yetkazish jinoyati maxsus subyektli jinoyat bo‘lganligi uchun jinoyat sodir etishda ishtirok etgan boshqa shaxslarning harakatlari JKning 28 va 126</w:t>
      </w:r>
      <w:r w:rsidRPr="003C0AC3">
        <w:rPr>
          <w:rFonts w:eastAsia="Times New Roman"/>
          <w:color w:val="000000"/>
          <w:vertAlign w:val="superscript"/>
          <w:lang w:val="en-US"/>
        </w:rPr>
        <w:t>1</w:t>
      </w:r>
      <w:r w:rsidRPr="003C0AC3">
        <w:rPr>
          <w:rFonts w:eastAsia="Times New Roman"/>
          <w:color w:val="000000"/>
          <w:lang w:val="en-US"/>
        </w:rPr>
        <w:t xml:space="preserve">-moddasining </w:t>
      </w:r>
      <w:r w:rsidRPr="003C0AC3">
        <w:rPr>
          <w:rFonts w:eastAsia="Times New Roman"/>
          <w:color w:val="000000"/>
          <w:lang w:val="en-US"/>
        </w:rPr>
        <w:t>tegishli qismi bilan kvalifikatsiya qilinishi lozim”;</w:t>
      </w:r>
    </w:p>
    <w:p w14:paraId="6CA6778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24-bandning </w:t>
      </w:r>
      <w:hyperlink r:id="rId119" w:anchor="-6754623"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etilsin:</w:t>
      </w:r>
    </w:p>
    <w:p w14:paraId="4944D96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“Badanga qasddan bunday shikast yetkazganlik uchun jinoiy </w:t>
      </w:r>
      <w:r w:rsidRPr="003C0AC3">
        <w:rPr>
          <w:rFonts w:eastAsia="Times New Roman"/>
          <w:color w:val="000000"/>
          <w:lang w:val="en-US"/>
        </w:rPr>
        <w:t>javobgarlik, faqat u shunday qilmish uchun shaxsga nisbatan muqaddam ma’muriy jazo qo‘llash to‘g‘risidagi qaror chiqarilgan paytdan boshlab bir yil mobaynida takroran sodir etilgan bo‘lsa (JK 126</w:t>
      </w:r>
      <w:r w:rsidRPr="003C0AC3">
        <w:rPr>
          <w:rFonts w:eastAsia="Times New Roman"/>
          <w:color w:val="000000"/>
          <w:vertAlign w:val="superscript"/>
          <w:lang w:val="en-US"/>
        </w:rPr>
        <w:t>1</w:t>
      </w:r>
      <w:r w:rsidRPr="003C0AC3">
        <w:rPr>
          <w:rFonts w:eastAsia="Times New Roman"/>
          <w:color w:val="000000"/>
          <w:lang w:val="en-US"/>
        </w:rPr>
        <w:t>-moddasining ikkinchi qismi) yoki sog‘liqning qisqa vaqt dav</w:t>
      </w:r>
      <w:r w:rsidRPr="003C0AC3">
        <w:rPr>
          <w:rFonts w:eastAsia="Times New Roman"/>
          <w:color w:val="000000"/>
          <w:lang w:val="en-US"/>
        </w:rPr>
        <w:t>omida yomonlashuviga sabab bo‘lgan (JK 109-moddasining birinchi qismi, 126</w:t>
      </w:r>
      <w:r w:rsidRPr="003C0AC3">
        <w:rPr>
          <w:rFonts w:eastAsia="Times New Roman"/>
          <w:color w:val="000000"/>
          <w:vertAlign w:val="superscript"/>
          <w:lang w:val="en-US"/>
        </w:rPr>
        <w:t>1</w:t>
      </w:r>
      <w:r w:rsidRPr="003C0AC3">
        <w:rPr>
          <w:rFonts w:eastAsia="Times New Roman"/>
          <w:color w:val="000000"/>
          <w:lang w:val="en-US"/>
        </w:rPr>
        <w:t>-moddasining uchinchi qismi) holdagina kelib chiqadi”.</w:t>
      </w:r>
    </w:p>
    <w:p w14:paraId="7154159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16. O‘zbekiston Respublikasi Oliy sudi Plenumining “Umrbod ozodlikdan mahrum qilish tariqasidagi jazoni qo‘llashning ayrim mas</w:t>
      </w:r>
      <w:r w:rsidRPr="003C0AC3">
        <w:rPr>
          <w:rFonts w:eastAsia="Times New Roman"/>
          <w:color w:val="000000"/>
          <w:lang w:val="en-US"/>
        </w:rPr>
        <w:t xml:space="preserve">alalari to‘g‘risida” 2007-yil 14-noyabrdagi 15-sonli qarorining </w:t>
      </w:r>
      <w:hyperlink r:id="rId120" w:anchor="-1593172" w:history="1">
        <w:r w:rsidRPr="003C0AC3">
          <w:rPr>
            <w:rFonts w:eastAsia="Times New Roman"/>
            <w:color w:val="008080"/>
            <w:lang w:val="en-US"/>
          </w:rPr>
          <w:t>4-bandidagi</w:t>
        </w:r>
      </w:hyperlink>
      <w:r w:rsidRPr="003C0AC3">
        <w:rPr>
          <w:rFonts w:eastAsia="Times New Roman"/>
          <w:color w:val="000000"/>
          <w:lang w:val="en-US"/>
        </w:rPr>
        <w:t xml:space="preserve"> “tugallanmagan jinoyat uchun” degan so‘zlar “tamom bo‘lmagan jinoyat uchun” degan so‘zlar bilan almas</w:t>
      </w:r>
      <w:r w:rsidRPr="003C0AC3">
        <w:rPr>
          <w:rFonts w:eastAsia="Times New Roman"/>
          <w:color w:val="000000"/>
          <w:lang w:val="en-US"/>
        </w:rPr>
        <w:t>htirilsin.</w:t>
      </w:r>
    </w:p>
    <w:p w14:paraId="41CDE46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17. O‘zbekiston Respublikasi Oliy sudi Plenumining “Sudga qadar ish yuritish bosqichida qamoqqa olish tarzidagi ehtiyot chorasining sudlar tomonidan qo‘llanilishi to‘g‘risida” 2007-yil 14-noyabrdagi 16-sonli </w:t>
      </w:r>
      <w:hyperlink r:id="rId121" w:history="1">
        <w:r w:rsidRPr="003C0AC3">
          <w:rPr>
            <w:rFonts w:eastAsia="Times New Roman"/>
            <w:color w:val="008080"/>
            <w:lang w:val="en-US"/>
          </w:rPr>
          <w:t>qarori</w:t>
        </w:r>
      </w:hyperlink>
      <w:r w:rsidRPr="003C0AC3">
        <w:rPr>
          <w:rFonts w:eastAsia="Times New Roman"/>
          <w:color w:val="000000"/>
          <w:lang w:val="en-US"/>
        </w:rPr>
        <w:t>:</w:t>
      </w:r>
    </w:p>
    <w:p w14:paraId="12C1130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3-bandining </w:t>
      </w:r>
      <w:hyperlink r:id="rId122" w:anchor="-1596163"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1403967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“Qonunchilikka muvofiq, ehtiyot chorasi ushlab turilgan gumon qilinuvchi, ayblanuvchi, sudlanuvch</w:t>
      </w:r>
      <w:r w:rsidRPr="003C0AC3">
        <w:rPr>
          <w:rFonts w:eastAsia="Times New Roman"/>
          <w:color w:val="000000"/>
          <w:lang w:val="en-US"/>
        </w:rPr>
        <w:t>i surishtiruvdan, dastlabki tergovdan va suddan bo‘yin tovlashining oldini olish, uning bundan buyongi jinoiy faoliyatining oldini olish, uning ish bo‘yicha haqiqatni aniqlashga xalal beradigan urinishlariga yo‘l qo‘ymaslik, hukmning ijro etilishini ta’min</w:t>
      </w:r>
      <w:r w:rsidRPr="003C0AC3">
        <w:rPr>
          <w:rFonts w:eastAsia="Times New Roman"/>
          <w:color w:val="000000"/>
          <w:lang w:val="en-US"/>
        </w:rPr>
        <w:t>lash maqsadida qo‘llaniladi”;</w:t>
      </w:r>
    </w:p>
    <w:p w14:paraId="68AFF911" w14:textId="77777777" w:rsidR="00000000" w:rsidRPr="003C0AC3" w:rsidRDefault="00862CB3">
      <w:pPr>
        <w:shd w:val="clear" w:color="auto" w:fill="FFFFFF"/>
        <w:ind w:firstLine="851"/>
        <w:jc w:val="both"/>
        <w:divId w:val="542327020"/>
        <w:rPr>
          <w:rFonts w:eastAsia="Times New Roman"/>
          <w:color w:val="000000"/>
          <w:lang w:val="en-US"/>
        </w:rPr>
      </w:pPr>
      <w:hyperlink r:id="rId123" w:anchor="-3797226" w:history="1">
        <w:r w:rsidRPr="003C0AC3">
          <w:rPr>
            <w:rFonts w:eastAsia="Times New Roman"/>
            <w:color w:val="008080"/>
            <w:lang w:val="en-US"/>
          </w:rPr>
          <w:t>8-bandidagi</w:t>
        </w:r>
      </w:hyperlink>
      <w:r w:rsidRPr="003C0AC3">
        <w:rPr>
          <w:rFonts w:eastAsia="Times New Roman"/>
          <w:color w:val="000000"/>
          <w:lang w:val="en-US"/>
        </w:rPr>
        <w:t xml:space="preserve"> “gumon qilinuvchi yoki ayblanuvchiga nisbatan” degan so‘zlar “faqat ushlab turilgan gumon qilinuvchi yoki ayblanuvchiga nisbatan” degan</w:t>
      </w:r>
      <w:r w:rsidRPr="003C0AC3">
        <w:rPr>
          <w:rFonts w:eastAsia="Times New Roman"/>
          <w:color w:val="000000"/>
          <w:lang w:val="en-US"/>
        </w:rPr>
        <w:t xml:space="preserve"> so‘zlar bilan almashtirilsin;</w:t>
      </w:r>
    </w:p>
    <w:p w14:paraId="41F2F6F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13-band ikkinchi xatboshisining matnidagi “gumon qilinuvchi yoki ayblanuvchi” degan so‘zlar “ushlab turilgan gumon qilinuvchi yoki ayblanuvchi” degan so‘zlar bilan almashtirilsin;</w:t>
      </w:r>
    </w:p>
    <w:p w14:paraId="20F929E3" w14:textId="77777777" w:rsidR="00000000" w:rsidRPr="003C0AC3" w:rsidRDefault="00862CB3">
      <w:pPr>
        <w:shd w:val="clear" w:color="auto" w:fill="FFFFFF"/>
        <w:ind w:firstLine="851"/>
        <w:jc w:val="both"/>
        <w:divId w:val="542327020"/>
        <w:rPr>
          <w:rFonts w:eastAsia="Times New Roman"/>
          <w:color w:val="000000"/>
          <w:lang w:val="en-US"/>
        </w:rPr>
      </w:pPr>
      <w:hyperlink r:id="rId124" w:anchor="-1596265" w:history="1">
        <w:r w:rsidRPr="003C0AC3">
          <w:rPr>
            <w:rFonts w:eastAsia="Times New Roman"/>
            <w:color w:val="008080"/>
            <w:lang w:val="en-US"/>
          </w:rPr>
          <w:t>14-bandning</w:t>
        </w:r>
      </w:hyperlink>
      <w:r w:rsidRPr="003C0AC3">
        <w:rPr>
          <w:rFonts w:eastAsia="Times New Roman"/>
          <w:color w:val="000000"/>
          <w:lang w:val="en-US"/>
        </w:rPr>
        <w:t>:</w:t>
      </w:r>
    </w:p>
    <w:p w14:paraId="11C8C03C" w14:textId="77777777" w:rsidR="00000000" w:rsidRPr="003C0AC3" w:rsidRDefault="00862CB3">
      <w:pPr>
        <w:shd w:val="clear" w:color="auto" w:fill="FFFFFF"/>
        <w:ind w:firstLine="851"/>
        <w:jc w:val="both"/>
        <w:divId w:val="542327020"/>
        <w:rPr>
          <w:rFonts w:eastAsia="Times New Roman"/>
          <w:color w:val="000000"/>
          <w:lang w:val="en-US"/>
        </w:rPr>
      </w:pPr>
      <w:hyperlink r:id="rId125" w:anchor="-1596265" w:history="1">
        <w:r w:rsidRPr="003C0AC3">
          <w:rPr>
            <w:rFonts w:eastAsia="Times New Roman"/>
            <w:color w:val="008080"/>
            <w:lang w:val="en-US"/>
          </w:rPr>
          <w:t>birinchi xatboshisidagi</w:t>
        </w:r>
      </w:hyperlink>
      <w:r w:rsidRPr="003C0AC3">
        <w:rPr>
          <w:rFonts w:eastAsia="Times New Roman"/>
          <w:color w:val="000000"/>
          <w:lang w:val="en-US"/>
        </w:rPr>
        <w:t xml:space="preserve"> “gumon qilinuvchi yoki ayblanuvchini” degan so‘zlar “ushlab turilgan gumon qilinuvchi yoki ayblanuvchini” degan so‘zlar bilan almashtiril</w:t>
      </w:r>
      <w:r w:rsidRPr="003C0AC3">
        <w:rPr>
          <w:rFonts w:eastAsia="Times New Roman"/>
          <w:color w:val="000000"/>
          <w:lang w:val="en-US"/>
        </w:rPr>
        <w:t>sin;</w:t>
      </w:r>
    </w:p>
    <w:p w14:paraId="5D837E4F" w14:textId="77777777" w:rsidR="00000000" w:rsidRPr="003C0AC3" w:rsidRDefault="00862CB3">
      <w:pPr>
        <w:shd w:val="clear" w:color="auto" w:fill="FFFFFF"/>
        <w:ind w:firstLine="851"/>
        <w:jc w:val="both"/>
        <w:divId w:val="542327020"/>
        <w:rPr>
          <w:rFonts w:eastAsia="Times New Roman"/>
          <w:color w:val="000000"/>
          <w:lang w:val="en-US"/>
        </w:rPr>
      </w:pPr>
      <w:hyperlink r:id="rId126" w:anchor="-6079101" w:history="1">
        <w:r w:rsidRPr="003C0AC3">
          <w:rPr>
            <w:rFonts w:eastAsia="Times New Roman"/>
            <w:color w:val="008080"/>
            <w:lang w:val="en-US"/>
          </w:rPr>
          <w:t>ikkinchi xatboshisidagi</w:t>
        </w:r>
      </w:hyperlink>
      <w:r w:rsidRPr="003C0AC3">
        <w:rPr>
          <w:rFonts w:eastAsia="Times New Roman"/>
          <w:color w:val="000000"/>
          <w:lang w:val="en-US"/>
        </w:rPr>
        <w:t xml:space="preserve"> “gumon qilinuvchi, ayblanuvchi, himoyachi bundan mustasno” degan so‘zlar “ushlab turilgan gumon qilinuvchi, ayblanuvchi, himoyachi bundan mustasno” </w:t>
      </w:r>
      <w:r w:rsidRPr="003C0AC3">
        <w:rPr>
          <w:rFonts w:eastAsia="Times New Roman"/>
          <w:color w:val="000000"/>
          <w:lang w:val="en-US"/>
        </w:rPr>
        <w:t>degan so‘zlar bilan almashtirilsin;</w:t>
      </w:r>
    </w:p>
    <w:p w14:paraId="1891859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16-bandning </w:t>
      </w:r>
      <w:hyperlink r:id="rId127" w:anchor="-1596275" w:history="1">
        <w:r w:rsidRPr="003C0AC3">
          <w:rPr>
            <w:rFonts w:eastAsia="Times New Roman"/>
            <w:color w:val="008080"/>
            <w:lang w:val="en-US"/>
          </w:rPr>
          <w:t xml:space="preserve">ikkinchi </w:t>
        </w:r>
      </w:hyperlink>
      <w:r w:rsidRPr="003C0AC3">
        <w:rPr>
          <w:rFonts w:eastAsia="Times New Roman"/>
          <w:color w:val="000000"/>
          <w:lang w:val="en-US"/>
        </w:rPr>
        <w:t xml:space="preserve">va </w:t>
      </w:r>
      <w:hyperlink r:id="rId128" w:anchor="-3797398" w:history="1">
        <w:r w:rsidRPr="003C0AC3">
          <w:rPr>
            <w:rFonts w:eastAsia="Times New Roman"/>
            <w:color w:val="008080"/>
            <w:lang w:val="en-US"/>
          </w:rPr>
          <w:t>uchinchi xatboshilari</w:t>
        </w:r>
      </w:hyperlink>
      <w:r w:rsidRPr="003C0AC3">
        <w:rPr>
          <w:rFonts w:eastAsia="Times New Roman"/>
          <w:color w:val="000000"/>
          <w:lang w:val="en-US"/>
        </w:rPr>
        <w:t xml:space="preserve"> quyidagi tahrird</w:t>
      </w:r>
      <w:r w:rsidRPr="003C0AC3">
        <w:rPr>
          <w:rFonts w:eastAsia="Times New Roman"/>
          <w:color w:val="000000"/>
          <w:lang w:val="en-US"/>
        </w:rPr>
        <w:t>a bayon etilsin:</w:t>
      </w:r>
    </w:p>
    <w:p w14:paraId="21BF23D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majlisi sudya tomonidan qanday iltimosnoma ko‘rib chiqilishini e’lon qilishdan boshlanadi. So‘ngra sudya o‘zining, prokuror, himoyachi, qonuniy vakil, ushlab turilgan gumon qilinuvchi yoki ayblanuvchi, kotib, tarjimon, tergovchining f</w:t>
      </w:r>
      <w:r w:rsidRPr="003C0AC3">
        <w:rPr>
          <w:rFonts w:eastAsia="Times New Roman"/>
          <w:color w:val="000000"/>
          <w:lang w:val="en-US"/>
        </w:rPr>
        <w:t>amiliyasi, ismi, sharifini e’lon qiladi, ushlab turilgan gumon qilinuvchi, ayblanuvchining shaxsini aniqlaydi hamda ularning huquq va majburiyatlarini tushuntiradi, rad etish haqidagi arzlari bor-yo‘qligini aniqlaydi. Bunday arzlar mavjud bo‘lsa, ular yuza</w:t>
      </w:r>
      <w:r w:rsidRPr="003C0AC3">
        <w:rPr>
          <w:rFonts w:eastAsia="Times New Roman"/>
          <w:color w:val="000000"/>
          <w:lang w:val="en-US"/>
        </w:rPr>
        <w:t>sidan JPK 76, 80-moddalariga muvofiq qaror qabul qiladi.</w:t>
      </w:r>
    </w:p>
    <w:p w14:paraId="3CCDA54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Iltimosnomani ko‘rib chiqish prokuror ma’ruzasi bilan boshlanadi, u qamoqqa olish tarzidagi ehtiyot chorasini qo‘llash yoki qamoqda saqlash muddatini uzaytirishning zaruratini asoslab beradi. So‘ngra</w:t>
      </w:r>
      <w:r w:rsidRPr="003C0AC3">
        <w:rPr>
          <w:rFonts w:eastAsia="Times New Roman"/>
          <w:color w:val="000000"/>
          <w:lang w:val="en-US"/>
        </w:rPr>
        <w:t xml:space="preserve"> ushlab turilgan gumon qilinuvchi yoki ayblanuvchi, uning himoyachisi, qonuniy vakili, shuningdek sudda hozir bo‘lgan boshqa shaxslar eshitiladi, taqdim etilgan materiallar tekshiriladi. So‘ngra sudya ajrim chiqarish uchun alohida xonaga kiradi”;</w:t>
      </w:r>
    </w:p>
    <w:p w14:paraId="3849550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30-bandni</w:t>
      </w:r>
      <w:r w:rsidRPr="003C0AC3">
        <w:rPr>
          <w:rFonts w:eastAsia="Times New Roman"/>
          <w:color w:val="000000"/>
          <w:lang w:val="en-US"/>
        </w:rPr>
        <w:t xml:space="preserve">ng </w:t>
      </w:r>
      <w:hyperlink r:id="rId129" w:anchor="-1596662"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7050B48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majlisi raislik etuvchi tomonidan qanday shikoyat (protest) ko‘rib chiqilishini e’lon qilishi bilan boshlanadi. So‘ngra raislik etuvchi sudyalar, prokuror, himoyachi, qonuniy vakil, ushlab turilgan gumon qilinuvchi yoki ayblanuvchi, kotib, tarjimon, t</w:t>
      </w:r>
      <w:r w:rsidRPr="003C0AC3">
        <w:rPr>
          <w:rFonts w:eastAsia="Times New Roman"/>
          <w:color w:val="000000"/>
          <w:lang w:val="en-US"/>
        </w:rPr>
        <w:t>ergovchining familiyasi, ismi, sharifini e’lon qiladi, ushlab turilgan gumon qilinuvchi, ayblanuvchining shaxsini aniqlaydi hamda ularning huquq va majburiyatlarini tushuntiradi, rad etish haqidagi arzlar bor-yo‘qligini aniqlaydi. Bunday arzlar mavjud bo‘l</w:t>
      </w:r>
      <w:r w:rsidRPr="003C0AC3">
        <w:rPr>
          <w:rFonts w:eastAsia="Times New Roman"/>
          <w:color w:val="000000"/>
          <w:lang w:val="en-US"/>
        </w:rPr>
        <w:t>sa, sud hay’ati ular bo‘yicha JPK 76, 80-moddalariga muvofiq qaror qabul qiladi”.</w:t>
      </w:r>
    </w:p>
    <w:p w14:paraId="632A92F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18. O‘zbekiston Respublikasi Oliy sudi Plenumining “Bir necha jinoyat sodir etilganda qilmishni kvalifikatsiya qilishga doir masalalari to‘g‘risida” 2008-yil 15-maydagi 13-so</w:t>
      </w:r>
      <w:r w:rsidRPr="003C0AC3">
        <w:rPr>
          <w:rFonts w:eastAsia="Times New Roman"/>
          <w:color w:val="000000"/>
          <w:lang w:val="en-US"/>
        </w:rPr>
        <w:t xml:space="preserve">nli </w:t>
      </w:r>
      <w:hyperlink r:id="rId130" w:history="1">
        <w:r w:rsidRPr="003C0AC3">
          <w:rPr>
            <w:rFonts w:eastAsia="Times New Roman"/>
            <w:color w:val="008080"/>
            <w:lang w:val="en-US"/>
          </w:rPr>
          <w:t>qarori</w:t>
        </w:r>
      </w:hyperlink>
      <w:r w:rsidRPr="003C0AC3">
        <w:rPr>
          <w:rFonts w:eastAsia="Times New Roman"/>
          <w:color w:val="000000"/>
          <w:lang w:val="en-US"/>
        </w:rPr>
        <w:t>:</w:t>
      </w:r>
    </w:p>
    <w:p w14:paraId="73549AD7" w14:textId="77777777" w:rsidR="00000000" w:rsidRPr="003C0AC3" w:rsidRDefault="00862CB3">
      <w:pPr>
        <w:shd w:val="clear" w:color="auto" w:fill="FFFFFF"/>
        <w:ind w:firstLine="851"/>
        <w:jc w:val="both"/>
        <w:divId w:val="542327020"/>
        <w:rPr>
          <w:rFonts w:eastAsia="Times New Roman"/>
          <w:color w:val="000000"/>
          <w:lang w:val="en-US"/>
        </w:rPr>
      </w:pPr>
      <w:hyperlink r:id="rId131" w:anchor="-6087031" w:history="1">
        <w:r w:rsidRPr="003C0AC3">
          <w:rPr>
            <w:rFonts w:eastAsia="Times New Roman"/>
            <w:color w:val="008080"/>
            <w:lang w:val="en-US"/>
          </w:rPr>
          <w:t>29-bandi</w:t>
        </w:r>
      </w:hyperlink>
      <w:r w:rsidRPr="003C0AC3">
        <w:rPr>
          <w:rFonts w:eastAsia="Times New Roman"/>
          <w:color w:val="000000"/>
          <w:lang w:val="en-US"/>
        </w:rPr>
        <w:t>:</w:t>
      </w:r>
    </w:p>
    <w:p w14:paraId="0FC52225" w14:textId="77777777" w:rsidR="00000000" w:rsidRPr="003C0AC3" w:rsidRDefault="00862CB3">
      <w:pPr>
        <w:shd w:val="clear" w:color="auto" w:fill="FFFFFF"/>
        <w:ind w:firstLine="851"/>
        <w:jc w:val="both"/>
        <w:divId w:val="542327020"/>
        <w:rPr>
          <w:rFonts w:eastAsia="Times New Roman"/>
          <w:color w:val="000000"/>
          <w:lang w:val="en-US"/>
        </w:rPr>
      </w:pPr>
      <w:hyperlink r:id="rId132" w:anchor="-6087031" w:history="1">
        <w:r w:rsidRPr="003C0AC3">
          <w:rPr>
            <w:rFonts w:eastAsia="Times New Roman"/>
            <w:color w:val="008080"/>
            <w:lang w:val="en-US"/>
          </w:rPr>
          <w:t>birinchi xatboshisidagi</w:t>
        </w:r>
      </w:hyperlink>
      <w:r w:rsidRPr="003C0AC3">
        <w:rPr>
          <w:rFonts w:eastAsia="Times New Roman"/>
          <w:color w:val="000000"/>
          <w:lang w:val="en-US"/>
        </w:rPr>
        <w:t xml:space="preserve"> “yuqori </w:t>
      </w:r>
      <w:r w:rsidRPr="003C0AC3">
        <w:rPr>
          <w:rFonts w:eastAsia="Times New Roman"/>
          <w:color w:val="000000"/>
          <w:lang w:val="en-US"/>
        </w:rPr>
        <w:t>instansiya sudi apellyatsiya, kassatsiya tartibida” hamda “(JPK 497</w:t>
      </w:r>
      <w:r w:rsidRPr="003C0AC3">
        <w:rPr>
          <w:rFonts w:eastAsia="Times New Roman"/>
          <w:color w:val="000000"/>
          <w:vertAlign w:val="superscript"/>
          <w:lang w:val="en-US"/>
        </w:rPr>
        <w:t>30</w:t>
      </w:r>
      <w:r w:rsidRPr="003C0AC3">
        <w:rPr>
          <w:rFonts w:eastAsia="Times New Roman"/>
          <w:color w:val="000000"/>
          <w:lang w:val="en-US"/>
        </w:rPr>
        <w:t>, 500-moddalari)” degan so‘zlar tegishincha “yuqori instansiya sudi apellyatsiya, kassatsiya, taftish tartibida” hamda “(JPK 495-moddasi)” degan so‘zlar bilan almashtirilsin;</w:t>
      </w:r>
    </w:p>
    <w:p w14:paraId="18BB989F" w14:textId="77777777" w:rsidR="00000000" w:rsidRPr="003C0AC3" w:rsidRDefault="00862CB3">
      <w:pPr>
        <w:shd w:val="clear" w:color="auto" w:fill="FFFFFF"/>
        <w:ind w:firstLine="851"/>
        <w:jc w:val="both"/>
        <w:divId w:val="542327020"/>
        <w:rPr>
          <w:rFonts w:eastAsia="Times New Roman"/>
          <w:color w:val="000000"/>
          <w:lang w:val="en-US"/>
        </w:rPr>
      </w:pPr>
      <w:hyperlink r:id="rId133" w:anchor="-6087036"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etilsin:</w:t>
      </w:r>
    </w:p>
    <w:p w14:paraId="6FDAC1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shunga qaratilsinki, JPK 501, 514-moddalariga muvofiq, mahkumni o‘ta xavfli retsidivist deb topish maqsadida hukmni</w:t>
      </w:r>
      <w:r w:rsidRPr="003C0AC3">
        <w:rPr>
          <w:rFonts w:eastAsia="Times New Roman"/>
          <w:color w:val="000000"/>
          <w:lang w:val="en-US"/>
        </w:rPr>
        <w:t xml:space="preserve"> kassatsiya va taftish tartibida qayta ko‘rib chiqishga u qonuniy kuchga kirgandan keyin bir yil mobaynidagina yo‘l qo‘yiladi”.</w:t>
      </w:r>
    </w:p>
    <w:p w14:paraId="364074D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19. O‘zbekiston Respublikasi Oliy sudi Plenumining “Ruhiy holati buzilgan shaxslarga nisbatan tibbiy yo‘sindagi majburlov choral</w:t>
      </w:r>
      <w:r w:rsidRPr="003C0AC3">
        <w:rPr>
          <w:rFonts w:eastAsia="Times New Roman"/>
          <w:color w:val="000000"/>
          <w:lang w:val="en-US"/>
        </w:rPr>
        <w:t xml:space="preserve">arini qo‘llash bo‘yicha sud amaliyoti to‘g‘risida” 2008-yil 12-dekabrdagi 23-sonli </w:t>
      </w:r>
      <w:hyperlink r:id="rId134" w:history="1">
        <w:r w:rsidRPr="003C0AC3">
          <w:rPr>
            <w:rFonts w:eastAsia="Times New Roman"/>
            <w:color w:val="008080"/>
            <w:lang w:val="en-US"/>
          </w:rPr>
          <w:t>qarori</w:t>
        </w:r>
      </w:hyperlink>
      <w:r w:rsidRPr="003C0AC3">
        <w:rPr>
          <w:rFonts w:eastAsia="Times New Roman"/>
          <w:color w:val="000000"/>
          <w:lang w:val="en-US"/>
        </w:rPr>
        <w:t>:</w:t>
      </w:r>
    </w:p>
    <w:p w14:paraId="61CE8F7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5-bandi birinchi xatboshisining </w:t>
      </w:r>
      <w:hyperlink r:id="rId135" w:anchor="-6078374" w:history="1">
        <w:r w:rsidRPr="003C0AC3">
          <w:rPr>
            <w:rFonts w:eastAsia="Times New Roman"/>
            <w:color w:val="008080"/>
            <w:lang w:val="en-US"/>
          </w:rPr>
          <w:t xml:space="preserve">beshinchi </w:t>
        </w:r>
        <w:r w:rsidRPr="003C0AC3">
          <w:rPr>
            <w:rFonts w:eastAsia="Times New Roman"/>
            <w:color w:val="008080"/>
            <w:lang w:val="en-US"/>
          </w:rPr>
          <w:t>kichik xatboshisidagi</w:t>
        </w:r>
      </w:hyperlink>
      <w:r w:rsidRPr="003C0AC3">
        <w:rPr>
          <w:rFonts w:eastAsia="Times New Roman"/>
          <w:color w:val="000000"/>
          <w:lang w:val="en-US"/>
        </w:rPr>
        <w:t xml:space="preserve"> “mahkumlarga uchun ixtisoslashgan shifoxonada” degan so‘zlar “mahkumlarga mo‘ljallangan ixtisoslashgan shifoxonada” degan so‘zlar bilan almashtirilsin;</w:t>
      </w:r>
    </w:p>
    <w:p w14:paraId="4C6235F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136" w:anchor="-6078508" w:history="1">
        <w:r w:rsidRPr="003C0AC3">
          <w:rPr>
            <w:rFonts w:eastAsia="Times New Roman"/>
            <w:color w:val="008080"/>
            <w:lang w:val="en-US"/>
          </w:rPr>
          <w:t>birinchi xatboshisidagi</w:t>
        </w:r>
      </w:hyperlink>
      <w:r w:rsidRPr="003C0AC3">
        <w:rPr>
          <w:rFonts w:eastAsia="Times New Roman"/>
          <w:color w:val="000000"/>
          <w:lang w:val="en-US"/>
        </w:rPr>
        <w:t xml:space="preserve"> “jabrlanuvchilar, guvohlar” degan so‘zlar “jabrlanuvchilar, fuqaroviy da’vogarlar, fuqaroviy javobgarlar, guvohlar” degan so‘zlar bilan almashtirilsin;</w:t>
      </w:r>
    </w:p>
    <w:p w14:paraId="6EBC78D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11-bandining </w:t>
      </w:r>
      <w:hyperlink r:id="rId137" w:anchor="-6078518" w:history="1">
        <w:r w:rsidRPr="003C0AC3">
          <w:rPr>
            <w:rFonts w:eastAsia="Times New Roman"/>
            <w:color w:val="008080"/>
            <w:lang w:val="en-US"/>
          </w:rPr>
          <w:t>ikkinchi xatboshisidagi</w:t>
        </w:r>
      </w:hyperlink>
      <w:r w:rsidRPr="003C0AC3">
        <w:rPr>
          <w:rFonts w:eastAsia="Times New Roman"/>
          <w:color w:val="000000"/>
          <w:lang w:val="en-US"/>
        </w:rPr>
        <w:t xml:space="preserve"> “JPK 497</w:t>
      </w:r>
      <w:r w:rsidRPr="003C0AC3">
        <w:rPr>
          <w:rFonts w:eastAsia="Times New Roman"/>
          <w:color w:val="000000"/>
          <w:vertAlign w:val="superscript"/>
          <w:lang w:val="en-US"/>
        </w:rPr>
        <w:t>22</w:t>
      </w:r>
      <w:r w:rsidRPr="003C0AC3">
        <w:rPr>
          <w:rFonts w:eastAsia="Times New Roman"/>
          <w:color w:val="000000"/>
          <w:lang w:val="en-US"/>
        </w:rPr>
        <w:t>-moddasiga muvofiq” degan so‘zlar “JPK 488-moddasiga muvofiq” degan so‘zlar bilan almashtirilsin;</w:t>
      </w:r>
    </w:p>
    <w:p w14:paraId="4F7436C7" w14:textId="77777777" w:rsidR="00000000" w:rsidRPr="003C0AC3" w:rsidRDefault="00862CB3">
      <w:pPr>
        <w:shd w:val="clear" w:color="auto" w:fill="FFFFFF"/>
        <w:ind w:firstLine="851"/>
        <w:jc w:val="both"/>
        <w:divId w:val="542327020"/>
        <w:rPr>
          <w:rFonts w:eastAsia="Times New Roman"/>
          <w:color w:val="000000"/>
          <w:lang w:val="en-US"/>
        </w:rPr>
      </w:pPr>
      <w:hyperlink r:id="rId138" w:anchor="-6078622" w:history="1">
        <w:r w:rsidRPr="003C0AC3">
          <w:rPr>
            <w:rFonts w:eastAsia="Times New Roman"/>
            <w:color w:val="008080"/>
            <w:lang w:val="en-US"/>
          </w:rPr>
          <w:t>26-bandi</w:t>
        </w:r>
      </w:hyperlink>
      <w:r w:rsidRPr="003C0AC3">
        <w:rPr>
          <w:rFonts w:eastAsia="Times New Roman"/>
          <w:color w:val="000000"/>
          <w:lang w:val="en-US"/>
        </w:rPr>
        <w:t>:</w:t>
      </w:r>
    </w:p>
    <w:p w14:paraId="38666183" w14:textId="77777777" w:rsidR="00000000" w:rsidRPr="003C0AC3" w:rsidRDefault="00862CB3">
      <w:pPr>
        <w:shd w:val="clear" w:color="auto" w:fill="FFFFFF"/>
        <w:ind w:firstLine="851"/>
        <w:jc w:val="both"/>
        <w:divId w:val="542327020"/>
        <w:rPr>
          <w:rFonts w:eastAsia="Times New Roman"/>
          <w:color w:val="000000"/>
          <w:lang w:val="en-US"/>
        </w:rPr>
      </w:pPr>
      <w:hyperlink r:id="rId139" w:anchor="-6078622" w:history="1">
        <w:r w:rsidRPr="003C0AC3">
          <w:rPr>
            <w:rFonts w:eastAsia="Times New Roman"/>
            <w:color w:val="008080"/>
            <w:lang w:val="en-US"/>
          </w:rPr>
          <w:t>birinchi xatboshisidagi</w:t>
        </w:r>
      </w:hyperlink>
      <w:r w:rsidRPr="003C0AC3">
        <w:rPr>
          <w:rFonts w:eastAsia="Times New Roman"/>
          <w:color w:val="000000"/>
          <w:lang w:val="en-US"/>
        </w:rPr>
        <w:t xml:space="preserve"> “Apellyatsiya, kassatsiya” degan so‘zlar “Apellyatsiya, kassatsiya yoki taftish” degan so‘zlar bilan almashtirilsin;</w:t>
      </w:r>
    </w:p>
    <w:p w14:paraId="4AB7A3AC" w14:textId="77777777" w:rsidR="00000000" w:rsidRPr="003C0AC3" w:rsidRDefault="00862CB3">
      <w:pPr>
        <w:shd w:val="clear" w:color="auto" w:fill="FFFFFF"/>
        <w:ind w:firstLine="851"/>
        <w:jc w:val="both"/>
        <w:divId w:val="542327020"/>
        <w:rPr>
          <w:rFonts w:eastAsia="Times New Roman"/>
          <w:color w:val="000000"/>
          <w:lang w:val="en-US"/>
        </w:rPr>
      </w:pPr>
      <w:hyperlink r:id="rId140" w:anchor="-6078623" w:history="1">
        <w:r w:rsidRPr="003C0AC3">
          <w:rPr>
            <w:rFonts w:eastAsia="Times New Roman"/>
            <w:color w:val="008080"/>
            <w:lang w:val="en-US"/>
          </w:rPr>
          <w:t>ikkinchi xatboshisidagi</w:t>
        </w:r>
      </w:hyperlink>
      <w:r w:rsidRPr="003C0AC3">
        <w:rPr>
          <w:rFonts w:eastAsia="Times New Roman"/>
          <w:color w:val="000000"/>
          <w:lang w:val="en-US"/>
        </w:rPr>
        <w:t xml:space="preserve"> “apellyatsiya, kassatsiya” degan so‘zlar “apellyatsiya, kassatsiya yoki taftish” degan so‘zlar bilan almashtirilsin.</w:t>
      </w:r>
    </w:p>
    <w:p w14:paraId="020EE97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20. O‘zbekiston Respublikasi Oliy sudi Plenumining “Sud hujjatlarini bajarishdan bo‘y</w:t>
      </w:r>
      <w:r w:rsidRPr="003C0AC3">
        <w:rPr>
          <w:rFonts w:eastAsia="Times New Roman"/>
          <w:color w:val="000000"/>
          <w:lang w:val="en-US"/>
        </w:rPr>
        <w:t xml:space="preserve">in tovlash hamda sud hujjatlari va boshqa organlar hujjatlarini majburiy ijro etish jarayoniga aralashganlik uchun jinoiy javobgarlikka doir qonunlarni qo‘llashning ayrim masalalari to‘g‘risida” 2009-yil 10-apreldagi 7-sonli </w:t>
      </w:r>
      <w:hyperlink r:id="rId141" w:history="1">
        <w:r w:rsidRPr="003C0AC3">
          <w:rPr>
            <w:rFonts w:eastAsia="Times New Roman"/>
            <w:color w:val="008080"/>
            <w:lang w:val="en-US"/>
          </w:rPr>
          <w:t>qaror</w:t>
        </w:r>
      </w:hyperlink>
      <w:r w:rsidRPr="003C0AC3">
        <w:rPr>
          <w:rFonts w:eastAsia="Times New Roman"/>
          <w:color w:val="000000"/>
          <w:lang w:val="en-US"/>
        </w:rPr>
        <w:t>:</w:t>
      </w:r>
    </w:p>
    <w:p w14:paraId="111EFD88" w14:textId="77777777" w:rsidR="00000000" w:rsidRPr="003C0AC3" w:rsidRDefault="00862CB3">
      <w:pPr>
        <w:shd w:val="clear" w:color="auto" w:fill="FFFFFF"/>
        <w:ind w:firstLine="851"/>
        <w:jc w:val="both"/>
        <w:divId w:val="542327020"/>
        <w:rPr>
          <w:rFonts w:eastAsia="Times New Roman"/>
          <w:color w:val="000000"/>
          <w:lang w:val="en-US"/>
        </w:rPr>
      </w:pPr>
      <w:hyperlink r:id="rId142" w:anchor="-1603079" w:history="1">
        <w:r w:rsidRPr="003C0AC3">
          <w:rPr>
            <w:rFonts w:eastAsia="Times New Roman"/>
            <w:color w:val="008080"/>
            <w:lang w:val="en-US"/>
          </w:rPr>
          <w:t>17-bandidagi</w:t>
        </w:r>
      </w:hyperlink>
      <w:r w:rsidRPr="003C0AC3">
        <w:rPr>
          <w:rFonts w:eastAsia="Times New Roman"/>
          <w:color w:val="000000"/>
          <w:lang w:val="en-US"/>
        </w:rPr>
        <w:t xml:space="preserve"> “JK 232</w:t>
      </w:r>
      <w:r w:rsidRPr="003C0AC3">
        <w:rPr>
          <w:rStyle w:val="a7"/>
          <w:rFonts w:eastAsia="Times New Roman"/>
          <w:color w:val="000000"/>
          <w:lang w:val="en-US"/>
        </w:rPr>
        <w:t>-</w:t>
      </w:r>
      <w:r w:rsidRPr="003C0AC3">
        <w:rPr>
          <w:rFonts w:eastAsia="Times New Roman"/>
          <w:color w:val="000000"/>
          <w:lang w:val="en-US"/>
        </w:rPr>
        <w:t>moddasi bilan” degan so‘zlar “JK 232</w:t>
      </w:r>
      <w:r w:rsidRPr="003C0AC3">
        <w:rPr>
          <w:rFonts w:eastAsia="Times New Roman"/>
          <w:color w:val="000000"/>
          <w:vertAlign w:val="superscript"/>
          <w:lang w:val="en-US"/>
        </w:rPr>
        <w:t>1</w:t>
      </w:r>
      <w:r w:rsidRPr="003C0AC3">
        <w:rPr>
          <w:rFonts w:eastAsia="Times New Roman"/>
          <w:color w:val="000000"/>
          <w:lang w:val="en-US"/>
        </w:rPr>
        <w:t>-moddasi bilan” degan so‘zlar bilan almashtirilsin.</w:t>
      </w:r>
    </w:p>
    <w:p w14:paraId="6CF0FD9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21. O‘zbekiston Respublikasi Oliy sudi Plenumin</w:t>
      </w:r>
      <w:r w:rsidRPr="003C0AC3">
        <w:rPr>
          <w:rFonts w:eastAsia="Times New Roman"/>
          <w:color w:val="000000"/>
          <w:lang w:val="en-US"/>
        </w:rPr>
        <w:t xml:space="preserve">ing “Odam savdosiga oid ishlar bo‘yicha sud amaliyoti to‘g‘risida” 2009-yil 24-noyabrdagi 12-sonli </w:t>
      </w:r>
      <w:hyperlink r:id="rId143" w:history="1">
        <w:r w:rsidRPr="003C0AC3">
          <w:rPr>
            <w:rFonts w:eastAsia="Times New Roman"/>
            <w:color w:val="008080"/>
            <w:lang w:val="en-US"/>
          </w:rPr>
          <w:t>qarori</w:t>
        </w:r>
      </w:hyperlink>
      <w:r w:rsidRPr="003C0AC3">
        <w:rPr>
          <w:rFonts w:eastAsia="Times New Roman"/>
          <w:color w:val="000000"/>
          <w:lang w:val="en-US"/>
        </w:rPr>
        <w:t>:</w:t>
      </w:r>
    </w:p>
    <w:p w14:paraId="743D304A" w14:textId="77777777" w:rsidR="00000000" w:rsidRPr="003C0AC3" w:rsidRDefault="00862CB3">
      <w:pPr>
        <w:shd w:val="clear" w:color="auto" w:fill="FFFFFF"/>
        <w:ind w:firstLine="851"/>
        <w:jc w:val="both"/>
        <w:divId w:val="542327020"/>
        <w:rPr>
          <w:rFonts w:eastAsia="Times New Roman"/>
          <w:color w:val="000000"/>
          <w:lang w:val="en-US"/>
        </w:rPr>
      </w:pPr>
      <w:hyperlink r:id="rId144" w:anchor="-1616137" w:history="1">
        <w:r w:rsidRPr="003C0AC3">
          <w:rPr>
            <w:rFonts w:eastAsia="Times New Roman"/>
            <w:color w:val="008080"/>
            <w:lang w:val="en-US"/>
          </w:rPr>
          <w:t>5-bandi</w:t>
        </w:r>
      </w:hyperlink>
      <w:r w:rsidRPr="003C0AC3">
        <w:rPr>
          <w:rFonts w:eastAsia="Times New Roman"/>
          <w:color w:val="000000"/>
          <w:lang w:val="en-US"/>
        </w:rPr>
        <w:t>:</w:t>
      </w:r>
    </w:p>
    <w:p w14:paraId="6A728E20" w14:textId="77777777" w:rsidR="00000000" w:rsidRPr="003C0AC3" w:rsidRDefault="00862CB3">
      <w:pPr>
        <w:shd w:val="clear" w:color="auto" w:fill="FFFFFF"/>
        <w:ind w:firstLine="851"/>
        <w:jc w:val="both"/>
        <w:divId w:val="542327020"/>
        <w:rPr>
          <w:rFonts w:eastAsia="Times New Roman"/>
          <w:color w:val="000000"/>
          <w:lang w:val="en-US"/>
        </w:rPr>
      </w:pPr>
      <w:hyperlink r:id="rId145" w:anchor="-1616137" w:history="1">
        <w:r w:rsidRPr="003C0AC3">
          <w:rPr>
            <w:rFonts w:eastAsia="Times New Roman"/>
            <w:color w:val="008080"/>
            <w:lang w:val="en-US"/>
          </w:rPr>
          <w:t>birinchi</w:t>
        </w:r>
      </w:hyperlink>
      <w:r w:rsidRPr="003C0AC3">
        <w:rPr>
          <w:rFonts w:eastAsia="Times New Roman"/>
          <w:color w:val="000000"/>
          <w:lang w:val="en-US"/>
        </w:rPr>
        <w:t xml:space="preserve"> va </w:t>
      </w:r>
      <w:hyperlink r:id="rId146" w:anchor="-1616139" w:history="1">
        <w:r w:rsidRPr="003C0AC3">
          <w:rPr>
            <w:rFonts w:eastAsia="Times New Roman"/>
            <w:color w:val="008080"/>
            <w:lang w:val="en-US"/>
          </w:rPr>
          <w:t>ikkinchi xatboshilari</w:t>
        </w:r>
      </w:hyperlink>
      <w:r w:rsidRPr="003C0AC3">
        <w:rPr>
          <w:rFonts w:eastAsia="Times New Roman"/>
          <w:color w:val="000000"/>
          <w:lang w:val="en-US"/>
        </w:rPr>
        <w:t xml:space="preserve"> quyidagi tahrirda bayon qilinsin:</w:t>
      </w:r>
    </w:p>
    <w:p w14:paraId="47C35C9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“Odamlardan foydalanish (ekspl</w:t>
      </w:r>
      <w:r w:rsidRPr="003C0AC3">
        <w:rPr>
          <w:rFonts w:eastAsia="Times New Roman"/>
          <w:color w:val="000000"/>
          <w:lang w:val="en-US"/>
        </w:rPr>
        <w:t>uatatsiya qilish) boshqa shaxslarning fohishaligidan foydalanishni yoki ulardan shahvoniy foydalanish (ekspluatatsiya qilish)ning o‘zga shakllarini, majburiy mehnatni yoki xizmatlarni, qullikni yoxud qullikka o‘xshash odatlarni, erksizlik holatini yoxud in</w:t>
      </w:r>
      <w:r w:rsidRPr="003C0AC3">
        <w:rPr>
          <w:rFonts w:eastAsia="Times New Roman"/>
          <w:color w:val="000000"/>
          <w:lang w:val="en-US"/>
        </w:rPr>
        <w:t>son a’zolarini va (yoki) to‘qimalarini olishni anglatadi.</w:t>
      </w:r>
    </w:p>
    <w:p w14:paraId="2CC39CB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Boshqa shaxslarning fohishaligidan foydalanish deganda, odamdan uning haq evaziga nomuayyan doiradagi jinsiy sheriklar bilan shahvoniy munosabatlarga kirishishidan muttasil foydalanish tushuniladi. Boshqa ko‘rinishdagi shahvoniy ekspluatatsiya deganda, oda</w:t>
      </w:r>
      <w:r w:rsidRPr="003C0AC3">
        <w:rPr>
          <w:rFonts w:eastAsia="Times New Roman"/>
          <w:color w:val="000000"/>
          <w:lang w:val="en-US"/>
        </w:rPr>
        <w:t>mning undan pornografik tasvirlar tayyorlash, buzuq harakatlar sodir etish va h.k. maqsadlarda foydalanish uchun berilishi tushuniladi”;</w:t>
      </w:r>
    </w:p>
    <w:p w14:paraId="6760EBF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uchinchi, to‘rtinchi va beshinchi xatboshilari bilan to‘ldirilsin:</w:t>
      </w:r>
    </w:p>
    <w:p w14:paraId="0C49D68D" w14:textId="77777777" w:rsidR="00000000" w:rsidRPr="003C0AC3" w:rsidRDefault="00862CB3">
      <w:pPr>
        <w:shd w:val="clear" w:color="auto" w:fill="FFFFFF"/>
        <w:ind w:firstLine="851"/>
        <w:jc w:val="both"/>
        <w:divId w:val="542327020"/>
        <w:rPr>
          <w:rFonts w:eastAsia="Times New Roman"/>
          <w:color w:val="000000"/>
          <w:lang w:val="en-US"/>
        </w:rPr>
      </w:pPr>
      <w:r w:rsidRPr="003C0AC3">
        <w:rPr>
          <w:rStyle w:val="a7"/>
          <w:rFonts w:eastAsia="Times New Roman"/>
          <w:color w:val="000000"/>
          <w:lang w:val="en-US"/>
        </w:rPr>
        <w:t>“</w:t>
      </w:r>
      <w:r w:rsidRPr="003C0AC3">
        <w:rPr>
          <w:rFonts w:eastAsia="Times New Roman"/>
          <w:color w:val="000000"/>
          <w:lang w:val="en-US"/>
        </w:rPr>
        <w:t>Bunda sudlar, odam savdosi jino</w:t>
      </w:r>
      <w:r w:rsidRPr="003C0AC3">
        <w:rPr>
          <w:rFonts w:eastAsia="Times New Roman"/>
          <w:color w:val="000000"/>
          <w:lang w:val="en-US"/>
        </w:rPr>
        <w:t>yatini boshqa shaxslarning fohishaligidan foydalanish bilan bog‘liq bo‘lgan qo‘shmachilik qilish yoki fohishaxona saqlash jinoyatidan farqlash uchun aybdorning qasdi nimaga qaratilganligini, uning o‘z harakatlari oqibati, ya’ni shaxsning erkinligi cheklani</w:t>
      </w:r>
      <w:r w:rsidRPr="003C0AC3">
        <w:rPr>
          <w:rFonts w:eastAsia="Times New Roman"/>
          <w:color w:val="000000"/>
          <w:lang w:val="en-US"/>
        </w:rPr>
        <w:t>shiga nisbatan subyektiv munosabatini inobatga olishlari lozim.</w:t>
      </w:r>
    </w:p>
    <w:p w14:paraId="07B894F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Boshqa shaxsni fohishaligidan foydalanish maqsadida yollaganda, tashiganda, topshirganda, yashirganda yoki qabul qilganda aybdor odamni ekspluatatsiya qilish niyatida harakat qiladi, fohishali</w:t>
      </w:r>
      <w:r w:rsidRPr="003C0AC3">
        <w:rPr>
          <w:rFonts w:eastAsia="Times New Roman"/>
          <w:color w:val="000000"/>
          <w:lang w:val="en-US"/>
        </w:rPr>
        <w:t>k bilan shug‘ullanishga jalb qilish tariqasidagi qo‘shmachilik qilish yoki fohishaxona saqlash hollarida esa, aybdor tamagirlikdan boshqa maqsadni ko‘zlamaydi. Bunda, fohishalik bilan shug‘ullanishga yoki boshqa ko‘rinishdagi shahvoniy foydalanishning o‘zg</w:t>
      </w:r>
      <w:r w:rsidRPr="003C0AC3">
        <w:rPr>
          <w:rFonts w:eastAsia="Times New Roman"/>
          <w:color w:val="000000"/>
          <w:lang w:val="en-US"/>
        </w:rPr>
        <w:t>a shakllari uchun jalb qilingan shaxs o‘zining shaxsiy huquq va erkinliklariga nisbatan barcha huquqlarini saqlab qoladi va ulardan foydalanishda to‘la mustaqil bo‘ladi.</w:t>
      </w:r>
    </w:p>
    <w:p w14:paraId="4F36EAD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Aybdorning odamni ekspluatatsiya qilish niyatida harakat qilganligi to‘g‘risidagi masa</w:t>
      </w:r>
      <w:r w:rsidRPr="003C0AC3">
        <w:rPr>
          <w:rFonts w:eastAsia="Times New Roman"/>
          <w:color w:val="000000"/>
          <w:lang w:val="en-US"/>
        </w:rPr>
        <w:t>lani hal etishda qilmishning barcha holatlari majmuidan kelib chiqilishi, xususan, shaxsning erkinligi cheklanganligi, jabrlanuvchi uchun noqulay sharoitga solinib, boshqalarga qaram holatda saqlanganligi, fohishalik bilan yoki boshqa ko‘rinishdagi shahvon</w:t>
      </w:r>
      <w:r w:rsidRPr="003C0AC3">
        <w:rPr>
          <w:rFonts w:eastAsia="Times New Roman"/>
          <w:color w:val="000000"/>
          <w:lang w:val="en-US"/>
        </w:rPr>
        <w:t>iy faoliyat bilan o‘z erkiga xilof ravishda shug‘ullanganligi holatlari e’tiborga olinishi lozim”;</w:t>
      </w:r>
    </w:p>
    <w:p w14:paraId="08DB4B24" w14:textId="77777777" w:rsidR="00000000" w:rsidRPr="003C0AC3" w:rsidRDefault="00862CB3">
      <w:pPr>
        <w:shd w:val="clear" w:color="auto" w:fill="FFFFFF"/>
        <w:ind w:firstLine="851"/>
        <w:jc w:val="both"/>
        <w:divId w:val="542327020"/>
        <w:rPr>
          <w:rFonts w:eastAsia="Times New Roman"/>
          <w:color w:val="000000"/>
          <w:lang w:val="en-US"/>
        </w:rPr>
      </w:pPr>
      <w:hyperlink r:id="rId147" w:anchor="-1616140" w:history="1">
        <w:r w:rsidRPr="003C0AC3">
          <w:rPr>
            <w:rFonts w:eastAsia="Times New Roman"/>
            <w:color w:val="008080"/>
            <w:lang w:val="en-US"/>
          </w:rPr>
          <w:t>uchinchi</w:t>
        </w:r>
      </w:hyperlink>
      <w:r w:rsidRPr="003C0AC3">
        <w:rPr>
          <w:rFonts w:eastAsia="Times New Roman"/>
          <w:color w:val="000000"/>
          <w:lang w:val="en-US"/>
        </w:rPr>
        <w:t xml:space="preserve">, </w:t>
      </w:r>
      <w:hyperlink r:id="rId148" w:anchor="-1616141" w:history="1">
        <w:r w:rsidRPr="003C0AC3">
          <w:rPr>
            <w:rFonts w:eastAsia="Times New Roman"/>
            <w:color w:val="008080"/>
            <w:lang w:val="en-US"/>
          </w:rPr>
          <w:t xml:space="preserve">to‘rtinchi </w:t>
        </w:r>
      </w:hyperlink>
      <w:r w:rsidRPr="003C0AC3">
        <w:rPr>
          <w:rFonts w:eastAsia="Times New Roman"/>
          <w:color w:val="000000"/>
          <w:lang w:val="en-US"/>
        </w:rPr>
        <w:t xml:space="preserve">va </w:t>
      </w:r>
      <w:hyperlink r:id="rId149" w:anchor="-1616142" w:history="1">
        <w:r w:rsidRPr="003C0AC3">
          <w:rPr>
            <w:rFonts w:eastAsia="Times New Roman"/>
            <w:color w:val="008080"/>
            <w:lang w:val="en-US"/>
          </w:rPr>
          <w:t>beshinchi xatboshilari</w:t>
        </w:r>
      </w:hyperlink>
      <w:r w:rsidRPr="003C0AC3">
        <w:rPr>
          <w:rFonts w:eastAsia="Times New Roman"/>
          <w:color w:val="000000"/>
          <w:lang w:val="en-US"/>
        </w:rPr>
        <w:t xml:space="preserve"> tegishincha oltinchi, yettinchi va sakkizinchi xatboshilari deb hisoblansin;</w:t>
      </w:r>
    </w:p>
    <w:p w14:paraId="5FDE572D" w14:textId="77777777" w:rsidR="00000000" w:rsidRPr="003C0AC3" w:rsidRDefault="00862CB3">
      <w:pPr>
        <w:shd w:val="clear" w:color="auto" w:fill="FFFFFF"/>
        <w:ind w:firstLine="851"/>
        <w:jc w:val="both"/>
        <w:divId w:val="542327020"/>
        <w:rPr>
          <w:rFonts w:eastAsia="Times New Roman"/>
          <w:color w:val="000000"/>
          <w:lang w:val="en-US"/>
        </w:rPr>
      </w:pPr>
      <w:hyperlink r:id="rId150" w:anchor="-1616250" w:history="1">
        <w:r w:rsidRPr="003C0AC3">
          <w:rPr>
            <w:rFonts w:eastAsia="Times New Roman"/>
            <w:color w:val="008080"/>
            <w:lang w:val="en-US"/>
          </w:rPr>
          <w:t>14-bandining</w:t>
        </w:r>
      </w:hyperlink>
      <w:r w:rsidRPr="003C0AC3">
        <w:rPr>
          <w:rFonts w:eastAsia="Times New Roman"/>
          <w:color w:val="000000"/>
          <w:lang w:val="en-US"/>
        </w:rPr>
        <w:t xml:space="preserve"> matni quyidagi tahrirda bayon qilinsin:</w:t>
      </w:r>
    </w:p>
    <w:p w14:paraId="6FC354E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shunga qaratilsinki, odam savdosi jinoyati odamlarni kuch bilan tahdid qilish yoki kuch ishlatish yoxud majburlashning boshqa shakllaridan foydalanish, o‘g</w:t>
      </w:r>
      <w:r w:rsidRPr="003C0AC3">
        <w:rPr>
          <w:rFonts w:eastAsia="Times New Roman"/>
          <w:color w:val="000000"/>
          <w:lang w:val="en-US"/>
        </w:rPr>
        <w:t xml:space="preserve">‘irlash, aldash yo‘li bilan sodir etilganda, shuningdek, qilmish JK 135-moddasi ikkinchi qismining “j”, “z”, “i”, “k” bandlari, uchinchi qismining “b” bandi bilan kvalifikatsiya qilinganda, qilmishni Jinoyat kodeksining mazkur jinoyatlar uchun javobgarlik </w:t>
      </w:r>
      <w:r w:rsidRPr="003C0AC3">
        <w:rPr>
          <w:rFonts w:eastAsia="Times New Roman"/>
          <w:color w:val="000000"/>
          <w:lang w:val="en-US"/>
        </w:rPr>
        <w:t xml:space="preserve">belgilovchi moddalari bilan qo‘shimcha kvalifikatsiya qilishga, </w:t>
      </w:r>
      <w:r w:rsidRPr="003C0AC3">
        <w:rPr>
          <w:rFonts w:eastAsia="Times New Roman"/>
          <w:color w:val="000000"/>
          <w:lang w:val="en-US"/>
        </w:rPr>
        <w:lastRenderedPageBreak/>
        <w:t>faqat qonunning boshqa normasida JK 135-moddasi tegishli qismi sanksiyasida belgilangan jazodan og‘irroq jazo belgilangan hollardagina yo‘l qo‘yiladi.</w:t>
      </w:r>
    </w:p>
    <w:p w14:paraId="339D0FE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Misol uchun, agar odam savdosida shaxs ba</w:t>
      </w:r>
      <w:r w:rsidRPr="003C0AC3">
        <w:rPr>
          <w:rFonts w:eastAsia="Times New Roman"/>
          <w:color w:val="000000"/>
          <w:lang w:val="en-US"/>
        </w:rPr>
        <w:t>daniga qasddan og‘ir shikast yetkazilgan bo‘lsa, qilmish JK 135-moddasi ikkinchi qismining “a” bandi bilan qamrab olinmaydi. Bunday hollarda aybdorning harakatlari JK 104-moddasining tegishli qismi bilan qo‘shimcha kvalifikatsiya qilinishi lozim”.</w:t>
      </w:r>
    </w:p>
    <w:p w14:paraId="2B78505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22. O‘zb</w:t>
      </w:r>
      <w:r w:rsidRPr="003C0AC3">
        <w:rPr>
          <w:rFonts w:eastAsia="Times New Roman"/>
          <w:color w:val="000000"/>
          <w:lang w:val="en-US"/>
        </w:rPr>
        <w:t xml:space="preserve">ekiston Respublikasi Oliy sudi Plenumining “Jinoyat ishlari bo‘yicha protsessual chiqimlarni undirish amaliyoti to‘g‘risida” 2009-yil 24-noyabrdagi 13-sonli </w:t>
      </w:r>
      <w:hyperlink r:id="rId151" w:history="1">
        <w:r w:rsidRPr="003C0AC3">
          <w:rPr>
            <w:rFonts w:eastAsia="Times New Roman"/>
            <w:color w:val="008080"/>
            <w:lang w:val="en-US"/>
          </w:rPr>
          <w:t>qarori</w:t>
        </w:r>
      </w:hyperlink>
      <w:r w:rsidRPr="003C0AC3">
        <w:rPr>
          <w:rFonts w:eastAsia="Times New Roman"/>
          <w:color w:val="000000"/>
          <w:lang w:val="en-US"/>
        </w:rPr>
        <w:t>:</w:t>
      </w:r>
    </w:p>
    <w:p w14:paraId="41AFB6C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muqaddimasining </w:t>
      </w:r>
      <w:hyperlink r:id="rId152" w:anchor="-6079273" w:history="1">
        <w:r w:rsidRPr="003C0AC3">
          <w:rPr>
            <w:rFonts w:eastAsia="Times New Roman"/>
            <w:color w:val="008080"/>
            <w:lang w:val="en-US"/>
          </w:rPr>
          <w:t>to‘rtinchi xatboshisidagi</w:t>
        </w:r>
      </w:hyperlink>
      <w:r w:rsidRPr="003C0AC3">
        <w:rPr>
          <w:rFonts w:eastAsia="Times New Roman"/>
          <w:color w:val="000000"/>
          <w:lang w:val="en-US"/>
        </w:rPr>
        <w:t xml:space="preserve"> “apellyatsiya, kassatsiya tartibida” degan so‘zlar “apellyatsiya, kassatsiya, taftish tartibida” degan so‘zlar bilan almashtirilsin;</w:t>
      </w:r>
    </w:p>
    <w:p w14:paraId="0D03FCF0" w14:textId="77777777" w:rsidR="00000000" w:rsidRPr="003C0AC3" w:rsidRDefault="00862CB3">
      <w:pPr>
        <w:shd w:val="clear" w:color="auto" w:fill="FFFFFF"/>
        <w:ind w:firstLine="851"/>
        <w:jc w:val="both"/>
        <w:divId w:val="542327020"/>
        <w:rPr>
          <w:rFonts w:eastAsia="Times New Roman"/>
          <w:color w:val="000000"/>
          <w:lang w:val="en-US"/>
        </w:rPr>
      </w:pPr>
      <w:hyperlink r:id="rId153" w:anchor="-1616932" w:history="1">
        <w:r w:rsidRPr="003C0AC3">
          <w:rPr>
            <w:rFonts w:eastAsia="Times New Roman"/>
            <w:color w:val="008080"/>
            <w:lang w:val="en-US"/>
          </w:rPr>
          <w:t>5-bandi</w:t>
        </w:r>
      </w:hyperlink>
      <w:r w:rsidRPr="003C0AC3">
        <w:rPr>
          <w:rFonts w:eastAsia="Times New Roman"/>
          <w:color w:val="000000"/>
          <w:lang w:val="en-US"/>
        </w:rPr>
        <w:t xml:space="preserve"> quyidagi tahrirda bayon qilinsin:</w:t>
      </w:r>
    </w:p>
    <w:p w14:paraId="6D0B345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“5. Sudlar har bir jinoyat ishini o‘z ish yurituviga olish paytida dastlabki tergov organlari tomonidan JPK 380-moddasi birinchi qismining ayblov xulosasiga hamda surishtiruv organlari</w:t>
      </w:r>
      <w:r w:rsidRPr="003C0AC3">
        <w:rPr>
          <w:rFonts w:eastAsia="Times New Roman"/>
          <w:color w:val="000000"/>
          <w:lang w:val="en-US"/>
        </w:rPr>
        <w:t xml:space="preserve"> tomonidan JPK 381</w:t>
      </w:r>
      <w:r w:rsidRPr="003C0AC3">
        <w:rPr>
          <w:rFonts w:eastAsia="Times New Roman"/>
          <w:color w:val="000000"/>
          <w:vertAlign w:val="superscript"/>
          <w:lang w:val="en-US"/>
        </w:rPr>
        <w:t>12</w:t>
      </w:r>
      <w:r w:rsidRPr="003C0AC3">
        <w:rPr>
          <w:rFonts w:eastAsia="Times New Roman"/>
          <w:color w:val="000000"/>
          <w:lang w:val="en-US"/>
        </w:rPr>
        <w:t>-moddasi uchinchi qismining ayblov dalolatnomasiga protsessual chiqimlar turi va miqdoriga doir ma’lumotnoma ilova qilinishi to‘g‘risidagi talabi bajarilganligini tekshirishlari lozim. Bunday ma’lumotnoma yarashuv to‘g‘risidagi ariza, i</w:t>
      </w:r>
      <w:r w:rsidRPr="003C0AC3">
        <w:rPr>
          <w:rFonts w:eastAsia="Times New Roman"/>
          <w:color w:val="000000"/>
          <w:lang w:val="en-US"/>
        </w:rPr>
        <w:t>shni sudga qadar yuritish bosqichida amnistiya aktini qo‘llash to‘g‘risidagi iltimosnoma, tibbiy yo‘sindagi majburlov choralarini qo‘llash to‘g‘risidagi qaror bilan sudga yuboriladigan ish bo‘yicha ham ilova etilishi shart.</w:t>
      </w:r>
    </w:p>
    <w:p w14:paraId="61E3CD7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Dastlabki tergov va surishtiruv </w:t>
      </w:r>
      <w:r w:rsidRPr="003C0AC3">
        <w:rPr>
          <w:rFonts w:eastAsia="Times New Roman"/>
          <w:color w:val="000000"/>
          <w:lang w:val="en-US"/>
        </w:rPr>
        <w:t>davrida qonun ushbu normasi talabi bajarilmaganligini hamda O‘zbekiston Respublikasi Vazirlar Mahkamasining 2023-yil 28-oktabrdagi “Jabrlanuvchilar, guvohlar, ekspertlar, mutaxassislar, tarjimonlar va xolislarga to‘lanishi lozim bo‘lgan mablag‘larni hisobl</w:t>
      </w:r>
      <w:r w:rsidRPr="003C0AC3">
        <w:rPr>
          <w:rFonts w:eastAsia="Times New Roman"/>
          <w:color w:val="000000"/>
          <w:lang w:val="en-US"/>
        </w:rPr>
        <w:t>ash va to‘lash tartibi to‘g‘risidagi nizomni tasdiqlash haqida”gi 570-son qarori talablariga asosan hisoblanmaganligi aniqlagan taqdirda, sudya qonun analogiyasi bo‘yicha (JPK 398-moddasi) surishtiruvchi va tergovchi zimmasiga tegishli ma’lumotnomani taqdi</w:t>
      </w:r>
      <w:r w:rsidRPr="003C0AC3">
        <w:rPr>
          <w:rFonts w:eastAsia="Times New Roman"/>
          <w:color w:val="000000"/>
          <w:lang w:val="en-US"/>
        </w:rPr>
        <w:t>m etish vazifasini yuklaydi”;</w:t>
      </w:r>
    </w:p>
    <w:p w14:paraId="7B4D27D0" w14:textId="77777777" w:rsidR="00000000" w:rsidRPr="003C0AC3" w:rsidRDefault="00862CB3">
      <w:pPr>
        <w:shd w:val="clear" w:color="auto" w:fill="FFFFFF"/>
        <w:ind w:firstLine="851"/>
        <w:jc w:val="both"/>
        <w:divId w:val="542327020"/>
        <w:rPr>
          <w:rFonts w:eastAsia="Times New Roman"/>
          <w:color w:val="000000"/>
          <w:lang w:val="en-US"/>
        </w:rPr>
      </w:pPr>
      <w:hyperlink r:id="rId154" w:anchor="-1617016" w:history="1">
        <w:r w:rsidRPr="003C0AC3">
          <w:rPr>
            <w:rFonts w:eastAsia="Times New Roman"/>
            <w:color w:val="008080"/>
            <w:lang w:val="en-US"/>
          </w:rPr>
          <w:t>10-bandining</w:t>
        </w:r>
      </w:hyperlink>
      <w:r w:rsidRPr="003C0AC3">
        <w:rPr>
          <w:rFonts w:eastAsia="Times New Roman"/>
          <w:color w:val="000000"/>
          <w:lang w:val="en-US"/>
        </w:rPr>
        <w:t xml:space="preserve"> matni quyidagi tahrirda bayon qilinsin:</w:t>
      </w:r>
    </w:p>
    <w:p w14:paraId="59FD468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“Protsessual chiqimlarni undirish masalasini hal etish chog‘ida sudlar protsessual qonunchilik</w:t>
      </w:r>
      <w:r w:rsidRPr="003C0AC3">
        <w:rPr>
          <w:rFonts w:eastAsia="Times New Roman"/>
          <w:color w:val="000000"/>
          <w:lang w:val="en-US"/>
        </w:rPr>
        <w:t xml:space="preserve"> bilan bir qatorda O‘zbekiston Respublikasi Vazirlar Mahkamasining 2023-yil 28-oktabrdagi “Jabrlanuvchilar, guvohlar, ekspertlar, mutaxassislar, tarjimonlar va xolislarga to‘lanishi lozim bo‘lgan mablag‘larni hisoblash va to‘lash tartibi to‘g‘risidagi nizo</w:t>
      </w:r>
      <w:r w:rsidRPr="003C0AC3">
        <w:rPr>
          <w:rFonts w:eastAsia="Times New Roman"/>
          <w:color w:val="000000"/>
          <w:lang w:val="en-US"/>
        </w:rPr>
        <w:t>mni tasdiqlash haqida”gi 570-son qarori, O‘zbekiston Respublikasi Vazirlar Mahkamasining 2008-yil 20-iyundagi “Advokatlar tomonidan ko‘rsatilgan yuridik yordam uchun davlat hisobidan haq to‘lash mexanizmini takomillashtirish chora-tadbirlari to‘g‘risida”gi</w:t>
      </w:r>
      <w:r w:rsidRPr="003C0AC3">
        <w:rPr>
          <w:rFonts w:eastAsia="Times New Roman"/>
          <w:color w:val="000000"/>
          <w:lang w:val="en-US"/>
        </w:rPr>
        <w:t xml:space="preserve"> qarori, O‘zbekiston Respublikasi Adliya vazirligi va Moliya vazirligining 2008-yil 26-noyabrdagi qarori bilan tasdiqlangan “Gumon qilinuvchi, ayblanuvchi yoki sudlanuvchiga advokatlar tomonidan yuridik yordam ko‘rsatish bo‘yicha xarajatlarni davlat hisobi</w:t>
      </w:r>
      <w:r w:rsidRPr="003C0AC3">
        <w:rPr>
          <w:rFonts w:eastAsia="Times New Roman"/>
          <w:color w:val="000000"/>
          <w:lang w:val="en-US"/>
        </w:rPr>
        <w:t>ga o‘tkazish tartibi to‘g‘risida”gi Nizomga rioya etishlari lozim”</w:t>
      </w:r>
    </w:p>
    <w:p w14:paraId="6486AB1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10</w:t>
      </w:r>
      <w:r w:rsidRPr="003C0AC3">
        <w:rPr>
          <w:rFonts w:eastAsia="Times New Roman"/>
          <w:color w:val="000000"/>
          <w:vertAlign w:val="superscript"/>
          <w:lang w:val="en-US"/>
        </w:rPr>
        <w:t>1</w:t>
      </w:r>
      <w:r w:rsidRPr="003C0AC3">
        <w:rPr>
          <w:rFonts w:eastAsia="Times New Roman"/>
          <w:color w:val="000000"/>
          <w:lang w:val="en-US"/>
        </w:rPr>
        <w:t>-band bilan to‘ldirilsin:</w:t>
      </w:r>
    </w:p>
    <w:p w14:paraId="1D5E5E3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“10</w:t>
      </w:r>
      <w:r w:rsidRPr="003C0AC3">
        <w:rPr>
          <w:rFonts w:eastAsia="Times New Roman"/>
          <w:color w:val="000000"/>
          <w:vertAlign w:val="superscript"/>
          <w:lang w:val="en-US"/>
        </w:rPr>
        <w:t>1</w:t>
      </w:r>
      <w:r w:rsidRPr="003C0AC3">
        <w:rPr>
          <w:rFonts w:eastAsia="Times New Roman"/>
          <w:color w:val="000000"/>
          <w:lang w:val="en-US"/>
        </w:rPr>
        <w:t>. Sudlar jinoyat ishlari yuzasidan protsessual chiqimlarni undirilishida O‘zbekiston Respublikasi Vazirlar Mahkamasining 2023-yil 28-okt</w:t>
      </w:r>
      <w:r w:rsidRPr="003C0AC3">
        <w:rPr>
          <w:rFonts w:eastAsia="Times New Roman"/>
          <w:color w:val="000000"/>
          <w:lang w:val="en-US"/>
        </w:rPr>
        <w:t>abrdagi “Jabrlanuvchilar, guvohlar, ekspertlar, mutaxassislar, tarjimonlar va xolislarga to‘lanishi lozim bo‘lgan mablag‘larni hisoblash va to‘lash tartibi to‘g‘risidagi nizomni tasdiqlash haqida”gi 570-son qarori talablariga rioya qilinishini ta’minlasin”</w:t>
      </w:r>
      <w:r w:rsidRPr="003C0AC3">
        <w:rPr>
          <w:rFonts w:eastAsia="Times New Roman"/>
          <w:color w:val="000000"/>
          <w:lang w:val="en-US"/>
        </w:rPr>
        <w:t>;</w:t>
      </w:r>
    </w:p>
    <w:p w14:paraId="4851E53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11-bandining </w:t>
      </w:r>
      <w:hyperlink r:id="rId155" w:anchor="-6079301" w:history="1">
        <w:r w:rsidRPr="003C0AC3">
          <w:rPr>
            <w:rFonts w:eastAsia="Times New Roman"/>
            <w:color w:val="008080"/>
            <w:lang w:val="en-US"/>
          </w:rPr>
          <w:t>birinchi xatboshisidagi</w:t>
        </w:r>
      </w:hyperlink>
      <w:r w:rsidRPr="003C0AC3">
        <w:rPr>
          <w:rFonts w:eastAsia="Times New Roman"/>
          <w:color w:val="000000"/>
          <w:lang w:val="en-US"/>
        </w:rPr>
        <w:t xml:space="preserve"> “apellyatsiya, kassatsiya tartibida” degan so‘zlar “apellyatsiya, kassatsiya va taftish tartibida” degan so‘zlar bilan almashtirilsin.</w:t>
      </w:r>
    </w:p>
    <w:p w14:paraId="08D3120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23.</w:t>
      </w:r>
      <w:r w:rsidRPr="003C0AC3">
        <w:rPr>
          <w:rFonts w:eastAsia="Times New Roman"/>
          <w:color w:val="000000"/>
          <w:lang w:val="en-US"/>
        </w:rPr>
        <w:t xml:space="preserve"> O‘zbekiston Respublikasi Oliy sudi Plenumining “Nomusga tegish va jinsiy ehtiyojni g‘ayritabiiy usulda qondirishga doir ishlar bo‘yicha sud amaliyoti to‘g‘risida” 2010-yil 29-oktabrdagi 13-sonli </w:t>
      </w:r>
      <w:hyperlink r:id="rId156" w:history="1">
        <w:r w:rsidRPr="003C0AC3">
          <w:rPr>
            <w:rFonts w:eastAsia="Times New Roman"/>
            <w:color w:val="008080"/>
            <w:lang w:val="en-US"/>
          </w:rPr>
          <w:t>qarori</w:t>
        </w:r>
      </w:hyperlink>
      <w:r w:rsidRPr="003C0AC3">
        <w:rPr>
          <w:rFonts w:eastAsia="Times New Roman"/>
          <w:color w:val="000000"/>
          <w:lang w:val="en-US"/>
        </w:rPr>
        <w:t>:</w:t>
      </w:r>
    </w:p>
    <w:p w14:paraId="2468308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2-bandin</w:t>
      </w:r>
      <w:r w:rsidRPr="003C0AC3">
        <w:rPr>
          <w:rFonts w:eastAsia="Times New Roman"/>
          <w:color w:val="000000"/>
          <w:lang w:val="en-US"/>
        </w:rPr>
        <w:t xml:space="preserve">ing </w:t>
      </w:r>
      <w:hyperlink r:id="rId157" w:anchor="-6689984" w:history="1">
        <w:r w:rsidRPr="003C0AC3">
          <w:rPr>
            <w:rFonts w:eastAsia="Times New Roman"/>
            <w:color w:val="008080"/>
            <w:lang w:val="en-US"/>
          </w:rPr>
          <w:t>to‘rtinchi xatboshisi</w:t>
        </w:r>
      </w:hyperlink>
      <w:r w:rsidRPr="003C0AC3">
        <w:rPr>
          <w:rFonts w:eastAsia="Times New Roman"/>
          <w:color w:val="000000"/>
          <w:lang w:val="en-US"/>
        </w:rPr>
        <w:t xml:space="preserve"> quyidagi tahrirda bayon qilinsin:</w:t>
      </w:r>
    </w:p>
    <w:p w14:paraId="4C1965A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“Oiladagi jinsiy zo‘ravonlik deganda, kundalik birgalikdagi hayot (turmush)da oilaning bir yoki bir guruh a’zolari to</w:t>
      </w:r>
      <w:r w:rsidRPr="003C0AC3">
        <w:rPr>
          <w:rFonts w:eastAsia="Times New Roman"/>
          <w:color w:val="000000"/>
          <w:lang w:val="en-US"/>
        </w:rPr>
        <w:t>monidan boshqa bir a’zosining, bir ro‘zg‘or asosida birgalikda yashayotgan shaxsning jinsiy erkinligi yoki jinsiy daxlsizligiga tajovuz qilish bilan bog‘liq qilmish tushunilishi lozim”;</w:t>
      </w:r>
    </w:p>
    <w:p w14:paraId="055EB37C" w14:textId="77777777" w:rsidR="00000000" w:rsidRPr="003C0AC3" w:rsidRDefault="00862CB3">
      <w:pPr>
        <w:shd w:val="clear" w:color="auto" w:fill="FFFFFF"/>
        <w:ind w:firstLine="851"/>
        <w:jc w:val="both"/>
        <w:divId w:val="542327020"/>
        <w:rPr>
          <w:rFonts w:eastAsia="Times New Roman"/>
          <w:color w:val="000000"/>
          <w:lang w:val="en-US"/>
        </w:rPr>
      </w:pPr>
      <w:hyperlink r:id="rId158" w:anchor="-6689980" w:history="1">
        <w:r w:rsidRPr="003C0AC3">
          <w:rPr>
            <w:rFonts w:eastAsia="Times New Roman"/>
            <w:color w:val="008080"/>
            <w:lang w:val="en-US"/>
          </w:rPr>
          <w:t>ikkinchi xatboshi</w:t>
        </w:r>
      </w:hyperlink>
      <w:r w:rsidRPr="003C0AC3">
        <w:rPr>
          <w:rFonts w:eastAsia="Times New Roman"/>
          <w:color w:val="000000"/>
          <w:lang w:val="en-US"/>
        </w:rPr>
        <w:t xml:space="preserve"> tegishincha uchinchi xatboshi deb hisoblansin;</w:t>
      </w:r>
    </w:p>
    <w:p w14:paraId="1D18456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quyidagi mazmundagi 17</w:t>
      </w:r>
      <w:r w:rsidRPr="003C0AC3">
        <w:rPr>
          <w:rFonts w:eastAsia="Times New Roman"/>
          <w:color w:val="000000"/>
          <w:vertAlign w:val="superscript"/>
          <w:lang w:val="en-US"/>
        </w:rPr>
        <w:t xml:space="preserve">1 </w:t>
      </w:r>
      <w:r w:rsidRPr="003C0AC3">
        <w:rPr>
          <w:rFonts w:eastAsia="Times New Roman"/>
          <w:color w:val="000000"/>
          <w:lang w:val="en-US"/>
        </w:rPr>
        <w:t>va 17</w:t>
      </w:r>
      <w:r w:rsidRPr="003C0AC3">
        <w:rPr>
          <w:rFonts w:eastAsia="Times New Roman"/>
          <w:color w:val="000000"/>
          <w:vertAlign w:val="superscript"/>
          <w:lang w:val="en-US"/>
        </w:rPr>
        <w:t>2</w:t>
      </w:r>
      <w:r w:rsidRPr="003C0AC3">
        <w:rPr>
          <w:rFonts w:eastAsia="Times New Roman"/>
          <w:color w:val="000000"/>
          <w:lang w:val="en-US"/>
        </w:rPr>
        <w:t>-bandlar bilan to‘ldirilsin:</w:t>
      </w:r>
    </w:p>
    <w:p w14:paraId="472B8AC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“17</w:t>
      </w:r>
      <w:r w:rsidRPr="003C0AC3">
        <w:rPr>
          <w:rFonts w:eastAsia="Times New Roman"/>
          <w:color w:val="000000"/>
          <w:vertAlign w:val="superscript"/>
          <w:lang w:val="en-US"/>
        </w:rPr>
        <w:t>1</w:t>
      </w:r>
      <w:r w:rsidRPr="003C0AC3">
        <w:rPr>
          <w:rFonts w:eastAsia="Times New Roman"/>
          <w:color w:val="000000"/>
          <w:lang w:val="en-US"/>
        </w:rPr>
        <w:t>. Sudlar mazkur toifadagi ishlar bo‘yicha jazo tayinlashda O‘zbekiston Respublikasi Oliy sudi Plenumining 2006-yil 3-fevraldagi “Sudlar tomonidan jinoyat uchun jazo tayinlash amaliyoti to‘g‘risida”gi 1-sonli qarorda berilgan tushuntirishlarga amal qilishla</w:t>
      </w:r>
      <w:r w:rsidRPr="003C0AC3">
        <w:rPr>
          <w:rFonts w:eastAsia="Times New Roman"/>
          <w:color w:val="000000"/>
          <w:lang w:val="en-US"/>
        </w:rPr>
        <w:t>ri lozim.</w:t>
      </w:r>
    </w:p>
    <w:p w14:paraId="6C7913D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voyaga yetmagan shaxsning jinsiy erkinligi yoki jinsiy daxlsizligiga qarshi jinoyat sodir etgan muayyan sohada ishlovchilarga (pedagog, shifokor va h.k.) nisbatan muayyan huquqdan mahrum qilish jazosini tayinlash masalasini muhokama qilish</w:t>
      </w:r>
      <w:r w:rsidRPr="003C0AC3">
        <w:rPr>
          <w:rFonts w:eastAsia="Times New Roman"/>
          <w:color w:val="000000"/>
          <w:lang w:val="en-US"/>
        </w:rPr>
        <w:t>lari shart.</w:t>
      </w:r>
    </w:p>
    <w:p w14:paraId="7BFB2DD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17</w:t>
      </w:r>
      <w:r w:rsidRPr="003C0AC3">
        <w:rPr>
          <w:rFonts w:eastAsia="Times New Roman"/>
          <w:color w:val="000000"/>
          <w:vertAlign w:val="superscript"/>
          <w:lang w:val="en-US"/>
        </w:rPr>
        <w:t>2</w:t>
      </w:r>
      <w:r w:rsidRPr="003C0AC3">
        <w:rPr>
          <w:rFonts w:eastAsia="Times New Roman"/>
          <w:color w:val="000000"/>
          <w:lang w:val="en-US"/>
        </w:rPr>
        <w:t>. Voyaga yetmagan shaxsning jinsiy erkinligi yoki jinsiy daxlsizligiga qarshi jinoyat sodir etganlarga nisbatan tibbiy yo‘sindagi majburlov chorasini qo‘llash masalasini hal etish uchun bu toifadagi jinoyat ishlari bo‘yicha sud-psixiatrik ek</w:t>
      </w:r>
      <w:r w:rsidRPr="003C0AC3">
        <w:rPr>
          <w:rFonts w:eastAsia="Times New Roman"/>
          <w:color w:val="000000"/>
          <w:lang w:val="en-US"/>
        </w:rPr>
        <w:t>spertizasi o‘tkazilishi lozim.</w:t>
      </w:r>
    </w:p>
    <w:p w14:paraId="6E1A925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JK 96-moddasiga muvofiq, aqli rasolikni istisno etmaydigan tarzda ruhiy holati buzilgan shaxsni majburiy davolash nafaqat ozodlikdan mahrum qilingan mahkumlarga nisbatan, balki ozodlikdan mahrum qilish bilan bog‘liq bo‘lmagan jazo tayinlangan hollarda ham </w:t>
      </w:r>
      <w:r w:rsidRPr="003C0AC3">
        <w:rPr>
          <w:rFonts w:eastAsia="Times New Roman"/>
          <w:color w:val="000000"/>
          <w:lang w:val="en-US"/>
        </w:rPr>
        <w:t>tayinlanishi mumkin”.</w:t>
      </w:r>
    </w:p>
    <w:p w14:paraId="0C6D93A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24. O‘zbekiston Respublikasi Oliy sudi Plenumining 2011-yil 25-noyabrdagi “O‘zbekiston Respublikasining Davlat chegarasini kesib o‘tish tartibini buzishga oid ishlar bo‘yicha sud amaliyoti to‘g‘risida” 2011-yil 25-noyabrdagi 9-sonli </w:t>
      </w:r>
      <w:hyperlink r:id="rId159" w:history="1">
        <w:r w:rsidRPr="003C0AC3">
          <w:rPr>
            <w:rFonts w:eastAsia="Times New Roman"/>
            <w:color w:val="008080"/>
            <w:lang w:val="en-US"/>
          </w:rPr>
          <w:t>qarori</w:t>
        </w:r>
      </w:hyperlink>
      <w:r w:rsidRPr="003C0AC3">
        <w:rPr>
          <w:rFonts w:eastAsia="Times New Roman"/>
          <w:color w:val="000000"/>
          <w:lang w:val="en-US"/>
        </w:rPr>
        <w:t>:</w:t>
      </w:r>
    </w:p>
    <w:p w14:paraId="62C5A150" w14:textId="77777777" w:rsidR="00000000" w:rsidRPr="003C0AC3" w:rsidRDefault="00862CB3">
      <w:pPr>
        <w:shd w:val="clear" w:color="auto" w:fill="FFFFFF"/>
        <w:ind w:firstLine="851"/>
        <w:jc w:val="both"/>
        <w:divId w:val="542327020"/>
        <w:rPr>
          <w:rFonts w:eastAsia="Times New Roman"/>
          <w:color w:val="000000"/>
          <w:lang w:val="en-US"/>
        </w:rPr>
      </w:pPr>
      <w:hyperlink r:id="rId160" w:anchor="-3044194" w:history="1">
        <w:r w:rsidRPr="003C0AC3">
          <w:rPr>
            <w:rFonts w:eastAsia="Times New Roman"/>
            <w:color w:val="008080"/>
            <w:lang w:val="en-US"/>
          </w:rPr>
          <w:t>1-bandining</w:t>
        </w:r>
      </w:hyperlink>
      <w:r w:rsidRPr="003C0AC3">
        <w:rPr>
          <w:rFonts w:eastAsia="Times New Roman"/>
          <w:color w:val="000000"/>
          <w:lang w:val="en-US"/>
        </w:rPr>
        <w:t>:</w:t>
      </w:r>
    </w:p>
    <w:p w14:paraId="52CA76BE" w14:textId="77777777" w:rsidR="00000000" w:rsidRPr="003C0AC3" w:rsidRDefault="00862CB3">
      <w:pPr>
        <w:shd w:val="clear" w:color="auto" w:fill="FFFFFF"/>
        <w:ind w:firstLine="851"/>
        <w:jc w:val="both"/>
        <w:divId w:val="542327020"/>
        <w:rPr>
          <w:rFonts w:eastAsia="Times New Roman"/>
          <w:color w:val="000000"/>
          <w:lang w:val="en-US"/>
        </w:rPr>
      </w:pPr>
      <w:hyperlink r:id="rId161" w:anchor="-3044194" w:history="1">
        <w:r w:rsidRPr="003C0AC3">
          <w:rPr>
            <w:rFonts w:eastAsia="Times New Roman"/>
            <w:color w:val="008080"/>
            <w:lang w:val="en-US"/>
          </w:rPr>
          <w:t>birinchi xatboshisi</w:t>
        </w:r>
      </w:hyperlink>
      <w:r w:rsidRPr="003C0AC3">
        <w:rPr>
          <w:rFonts w:eastAsia="Times New Roman"/>
          <w:color w:val="000000"/>
          <w:lang w:val="en-US"/>
        </w:rPr>
        <w:t xml:space="preserve"> quyidagi tahri</w:t>
      </w:r>
      <w:r w:rsidRPr="003C0AC3">
        <w:rPr>
          <w:rFonts w:eastAsia="Times New Roman"/>
          <w:color w:val="000000"/>
          <w:lang w:val="en-US"/>
        </w:rPr>
        <w:t>rda bayon etilsin:</w:t>
      </w:r>
    </w:p>
    <w:p w14:paraId="3C3A3A7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Konstitutsiyasining 32-moddasi ikkinchi qismiga ko‘ra, har kim O‘zbekistondan tashqariga erkin chiqish huquqiga ega, bundan qonunda belgilangan cheklovlar mustasno. O‘zbekiston Respublikasi fuqarosi O‘zbekistong</w:t>
      </w:r>
      <w:r w:rsidRPr="003C0AC3">
        <w:rPr>
          <w:rFonts w:eastAsia="Times New Roman"/>
          <w:color w:val="000000"/>
          <w:lang w:val="en-US"/>
        </w:rPr>
        <w:t>a to‘sqinliksiz qaytish huquqiga ega”;</w:t>
      </w:r>
    </w:p>
    <w:p w14:paraId="20E14F6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ikkinchi xatboshisining </w:t>
      </w:r>
      <w:hyperlink r:id="rId162" w:anchor="-6083909" w:history="1">
        <w:r w:rsidRPr="003C0AC3">
          <w:rPr>
            <w:rFonts w:eastAsia="Times New Roman"/>
            <w:color w:val="008080"/>
            <w:lang w:val="en-US"/>
          </w:rPr>
          <w:t>birinchi kichik xatboshisidagi</w:t>
        </w:r>
      </w:hyperlink>
      <w:r w:rsidRPr="003C0AC3">
        <w:rPr>
          <w:rFonts w:eastAsia="Times New Roman"/>
          <w:color w:val="000000"/>
          <w:lang w:val="en-US"/>
        </w:rPr>
        <w:t xml:space="preserve"> “1999-yil 20-avgustdagi” degan so‘zlar “2023-yil 6-apreldagi” degan so‘zlar bilan a</w:t>
      </w:r>
      <w:r w:rsidRPr="003C0AC3">
        <w:rPr>
          <w:rFonts w:eastAsia="Times New Roman"/>
          <w:color w:val="000000"/>
          <w:lang w:val="en-US"/>
        </w:rPr>
        <w:t>lmashtirilsin;</w:t>
      </w:r>
    </w:p>
    <w:p w14:paraId="7EB00565" w14:textId="77777777" w:rsidR="00000000" w:rsidRPr="003C0AC3" w:rsidRDefault="00862CB3">
      <w:pPr>
        <w:shd w:val="clear" w:color="auto" w:fill="FFFFFF"/>
        <w:ind w:firstLine="851"/>
        <w:jc w:val="both"/>
        <w:divId w:val="542327020"/>
        <w:rPr>
          <w:rFonts w:eastAsia="Times New Roman"/>
          <w:color w:val="000000"/>
          <w:lang w:val="en-US"/>
        </w:rPr>
      </w:pPr>
      <w:hyperlink r:id="rId163" w:anchor="-1945676" w:history="1">
        <w:r w:rsidRPr="003C0AC3">
          <w:rPr>
            <w:rFonts w:eastAsia="Times New Roman"/>
            <w:color w:val="008080"/>
            <w:lang w:val="en-US"/>
          </w:rPr>
          <w:t>9-bandning</w:t>
        </w:r>
      </w:hyperlink>
      <w:r w:rsidRPr="003C0AC3">
        <w:rPr>
          <w:rFonts w:eastAsia="Times New Roman"/>
          <w:color w:val="000000"/>
          <w:lang w:val="en-US"/>
        </w:rPr>
        <w:t xml:space="preserve"> matnidagi “Davlat chegarasini yorib o‘tish” degan so‘zlar “O‘zbekiston Respublikasining Davlat chegarasini yorib o‘tish” degan so‘zlar bilan almashtiri</w:t>
      </w:r>
      <w:r w:rsidRPr="003C0AC3">
        <w:rPr>
          <w:rFonts w:eastAsia="Times New Roman"/>
          <w:color w:val="000000"/>
          <w:lang w:val="en-US"/>
        </w:rPr>
        <w:t>lsin.</w:t>
      </w:r>
    </w:p>
    <w:p w14:paraId="41CBF1D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25. O‘zbekiston Respublikasi Oliy sudi Plenumining “Jinoyat ishlari bo‘yicha ashyoviy dalillarga oid qonunchilikni qo‘llashning ayrim masalalari to‘g‘risida” 2012-yil 13-dekabrdagi 17-sonli </w:t>
      </w:r>
      <w:hyperlink r:id="rId164" w:history="1">
        <w:r w:rsidRPr="003C0AC3">
          <w:rPr>
            <w:rFonts w:eastAsia="Times New Roman"/>
            <w:color w:val="008080"/>
            <w:lang w:val="en-US"/>
          </w:rPr>
          <w:t>qarori</w:t>
        </w:r>
      </w:hyperlink>
      <w:r w:rsidRPr="003C0AC3">
        <w:rPr>
          <w:rFonts w:eastAsia="Times New Roman"/>
          <w:color w:val="000000"/>
          <w:lang w:val="en-US"/>
        </w:rPr>
        <w:t>:</w:t>
      </w:r>
    </w:p>
    <w:p w14:paraId="480ACD5B" w14:textId="77777777" w:rsidR="00000000" w:rsidRPr="003C0AC3" w:rsidRDefault="00862CB3">
      <w:pPr>
        <w:shd w:val="clear" w:color="auto" w:fill="FFFFFF"/>
        <w:ind w:firstLine="851"/>
        <w:jc w:val="both"/>
        <w:divId w:val="542327020"/>
        <w:rPr>
          <w:rFonts w:eastAsia="Times New Roman"/>
          <w:color w:val="000000"/>
          <w:lang w:val="en-US"/>
        </w:rPr>
      </w:pPr>
      <w:hyperlink r:id="rId165" w:anchor="-2414531" w:history="1">
        <w:r w:rsidRPr="003C0AC3">
          <w:rPr>
            <w:rFonts w:eastAsia="Times New Roman"/>
            <w:color w:val="008080"/>
            <w:lang w:val="en-US"/>
          </w:rPr>
          <w:t>1-bandidagi</w:t>
        </w:r>
      </w:hyperlink>
      <w:r w:rsidRPr="003C0AC3">
        <w:rPr>
          <w:rFonts w:eastAsia="Times New Roman"/>
          <w:color w:val="000000"/>
          <w:lang w:val="en-US"/>
        </w:rPr>
        <w:t xml:space="preserve"> “ashyoviy dalillarga” degan so‘zlar “ashyoviy, yozma va raqamli dalillarga” degan so‘zlar bilan almashtirilsin;</w:t>
      </w:r>
    </w:p>
    <w:p w14:paraId="6174F1A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 ikkinchi xatboshisining </w:t>
      </w:r>
      <w:hyperlink r:id="rId166" w:anchor="-2414539" w:history="1">
        <w:r w:rsidRPr="003C0AC3">
          <w:rPr>
            <w:rFonts w:eastAsia="Times New Roman"/>
            <w:color w:val="008080"/>
            <w:lang w:val="en-US"/>
          </w:rPr>
          <w:t>birinchi kichik xatboshisidagi</w:t>
        </w:r>
      </w:hyperlink>
      <w:r w:rsidRPr="003C0AC3">
        <w:rPr>
          <w:rFonts w:eastAsia="Times New Roman"/>
          <w:color w:val="000000"/>
          <w:lang w:val="en-US"/>
        </w:rPr>
        <w:t xml:space="preserve"> “ashyoviy” degan so‘z chiqarib tashlansin;</w:t>
      </w:r>
    </w:p>
    <w:p w14:paraId="5E667199" w14:textId="77777777" w:rsidR="00000000" w:rsidRPr="003C0AC3" w:rsidRDefault="00862CB3">
      <w:pPr>
        <w:shd w:val="clear" w:color="auto" w:fill="FFFFFF"/>
        <w:ind w:firstLine="851"/>
        <w:jc w:val="both"/>
        <w:divId w:val="542327020"/>
        <w:rPr>
          <w:rFonts w:eastAsia="Times New Roman"/>
          <w:color w:val="000000"/>
          <w:lang w:val="en-US"/>
        </w:rPr>
      </w:pPr>
      <w:hyperlink r:id="rId167" w:anchor="-3044357" w:history="1">
        <w:r w:rsidRPr="003C0AC3">
          <w:rPr>
            <w:rFonts w:eastAsia="Times New Roman"/>
            <w:color w:val="008080"/>
            <w:lang w:val="en-US"/>
          </w:rPr>
          <w:t>3-bandi</w:t>
        </w:r>
      </w:hyperlink>
      <w:r w:rsidRPr="003C0AC3">
        <w:rPr>
          <w:rFonts w:eastAsia="Times New Roman"/>
          <w:color w:val="000000"/>
          <w:lang w:val="en-US"/>
        </w:rPr>
        <w:t xml:space="preserve"> quyidagi tahrirda bayon etilsin:</w:t>
      </w:r>
    </w:p>
    <w:p w14:paraId="1B20D8B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“Shuni nazard</w:t>
      </w:r>
      <w:r w:rsidRPr="003C0AC3">
        <w:rPr>
          <w:rFonts w:eastAsia="Times New Roman"/>
          <w:color w:val="000000"/>
          <w:lang w:val="en-US"/>
        </w:rPr>
        <w:t>a tutish lozimki, ashyoviy dalillarni olish usullari qonunda qat’iy belgilangan. JPK 205-moddasiga ko‘ra, ashyoviy, yozma va raqamli dalillar tergovga qadar tekshiruvni amalga oshirayotgan organning mansabdor shaxsi, surishtiruvchi, tergovchi, prokuror yok</w:t>
      </w:r>
      <w:r w:rsidRPr="003C0AC3">
        <w:rPr>
          <w:rFonts w:eastAsia="Times New Roman"/>
          <w:color w:val="000000"/>
          <w:lang w:val="en-US"/>
        </w:rPr>
        <w:t>i sud tomonidan (hodisa sodir bo‘lgan joyni yoki boshqa joylarni, binolarni, shuningdek texnika vositalarini, telekommunikatsiya tarmoqlarini yoki Internet jahon axborot tarmog‘ini ko‘zdan kechirish chog‘ida, tanib olish uchun ko‘rsatish, guvohlantirish, m</w:t>
      </w:r>
      <w:r w:rsidRPr="003C0AC3">
        <w:rPr>
          <w:rFonts w:eastAsia="Times New Roman"/>
          <w:color w:val="000000"/>
          <w:lang w:val="en-US"/>
        </w:rPr>
        <w:t>urdani eksgumatsiya qilish, ekspert tekshiruvi uchun namunalar olish, ko‘rsatuvni hodisa yuz bergan joyda tekshirish chog‘ida, olib qo‘yish, tintuv yoki eksperiment o‘tkazish paytida) olinishi yoinki tergovga qadar tekshiruvni amalga oshirayotgan organning</w:t>
      </w:r>
      <w:r w:rsidRPr="003C0AC3">
        <w:rPr>
          <w:rFonts w:eastAsia="Times New Roman"/>
          <w:color w:val="000000"/>
          <w:lang w:val="en-US"/>
        </w:rPr>
        <w:t xml:space="preserve"> mansabdor shaxsi, surishtiruvchi, tergovchi, prokuror yoki sudga JPK 198 — 202-moddalarida nazarda tutilgan tartibda himoyachi yoxud boshqa shaxslar (fuqarolar, korxona, muassasa, tashkilotlar mansabdor shaxslari) tomonidan taqdim etilishi mumkin”;</w:t>
      </w:r>
    </w:p>
    <w:p w14:paraId="5625DD89" w14:textId="77777777" w:rsidR="00000000" w:rsidRPr="003C0AC3" w:rsidRDefault="00862CB3">
      <w:pPr>
        <w:shd w:val="clear" w:color="auto" w:fill="FFFFFF"/>
        <w:ind w:firstLine="851"/>
        <w:jc w:val="both"/>
        <w:divId w:val="542327020"/>
        <w:rPr>
          <w:rFonts w:eastAsia="Times New Roman"/>
          <w:color w:val="000000"/>
          <w:lang w:val="en-US"/>
        </w:rPr>
      </w:pPr>
      <w:hyperlink r:id="rId168" w:anchor="-2414546" w:history="1">
        <w:r w:rsidRPr="003C0AC3">
          <w:rPr>
            <w:rFonts w:eastAsia="Times New Roman"/>
            <w:color w:val="008080"/>
            <w:lang w:val="en-US"/>
          </w:rPr>
          <w:t>4-bandi</w:t>
        </w:r>
      </w:hyperlink>
      <w:r w:rsidRPr="003C0AC3">
        <w:rPr>
          <w:rFonts w:eastAsia="Times New Roman"/>
          <w:color w:val="000000"/>
          <w:lang w:val="en-US"/>
        </w:rPr>
        <w:t xml:space="preserve"> quyidagi tahrirda bayon etilsin:</w:t>
      </w:r>
    </w:p>
    <w:p w14:paraId="05B0A57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tergovga qadar tekshiruv, surishtiruv, tergov harakatlarini yuritish paytida topilgan, olingan yoki boshqa shaxsla</w:t>
      </w:r>
      <w:r w:rsidRPr="003C0AC3">
        <w:rPr>
          <w:rFonts w:eastAsia="Times New Roman"/>
          <w:color w:val="000000"/>
          <w:lang w:val="en-US"/>
        </w:rPr>
        <w:t>rdan qabul qilingan narsalar faqat quyidagi protsessual harakatlar amalga oshirilganidan keyin ashyoviy, yozma va raqamli dalil ma’nosini kasb etadi:</w:t>
      </w:r>
    </w:p>
    <w:p w14:paraId="64C79D4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ish uchun ahamiyatli bo‘lgan narsalarni, hujjatlarni va elektron ma’lumotlarni topish, olish yoki qabul qi</w:t>
      </w:r>
      <w:r w:rsidRPr="003C0AC3">
        <w:rPr>
          <w:rFonts w:eastAsia="Times New Roman"/>
          <w:color w:val="000000"/>
          <w:lang w:val="en-US"/>
        </w:rPr>
        <w:t>lish fakti rasmiylashtirilganidan (bayonnoma tuzilganidan yoki sud bayonnomasida aks ettirilganidan);</w:t>
      </w:r>
    </w:p>
    <w:p w14:paraId="58E922E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narsalarni, hujjatlarni va elektron ma’lumotlarni ishga daxldorligi to‘g‘risida xulosaga kelish va uni individuallashtirish uchun zarur belgilarni aniqlas</w:t>
      </w:r>
      <w:r w:rsidRPr="003C0AC3">
        <w:rPr>
          <w:rFonts w:eastAsia="Times New Roman"/>
          <w:color w:val="000000"/>
          <w:lang w:val="en-US"/>
        </w:rPr>
        <w:t>h maqsadida uni JPK 135 — 137, 139 va 140-moddalarida nazarda tutilgan qoidalarga binoan darhol ko‘zdan kechirilganidan;</w:t>
      </w:r>
    </w:p>
    <w:p w14:paraId="02ECD2A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narsalarni, hujjatlarni va elektron ma’lumotlarni ashyoviy dalil deb e’tirof etish to‘g‘risida qaror (ajrim) chiqarilganidan va u ashyo</w:t>
      </w:r>
      <w:r w:rsidRPr="003C0AC3">
        <w:rPr>
          <w:rFonts w:eastAsia="Times New Roman"/>
          <w:color w:val="000000"/>
          <w:lang w:val="en-US"/>
        </w:rPr>
        <w:t>viy, yozma va raqamli dalil sifatida ishga qo‘shib qo‘yilganidan.</w:t>
      </w:r>
    </w:p>
    <w:p w14:paraId="525A4F9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Tergovga qadar tekshiruv, surishtiruv yoki dastlabki tergov organlari tomonidan belgilangan tartibda olib qo‘yilgan hamda ish bo‘yicha haqiqatni aniqlash uchun ahamiyatli bo‘lgan, biroq ashy</w:t>
      </w:r>
      <w:r w:rsidRPr="003C0AC3">
        <w:rPr>
          <w:rFonts w:eastAsia="Times New Roman"/>
          <w:color w:val="000000"/>
          <w:lang w:val="en-US"/>
        </w:rPr>
        <w:t>oviy, yozma va raqamli dalil deb topilmagan narsalar, hujjatlar va elektron ma’lumotlar sud tomonidan JPK 207-moddasiga muvofiq ashyoviy dalil deb e’tirof etilishi va jinoyat ishiga qo‘shib qo‘yilishi kerak”;</w:t>
      </w:r>
    </w:p>
    <w:p w14:paraId="6DAC6EE2" w14:textId="77777777" w:rsidR="00000000" w:rsidRPr="003C0AC3" w:rsidRDefault="00862CB3">
      <w:pPr>
        <w:shd w:val="clear" w:color="auto" w:fill="FFFFFF"/>
        <w:ind w:firstLine="851"/>
        <w:jc w:val="both"/>
        <w:divId w:val="542327020"/>
        <w:rPr>
          <w:rFonts w:eastAsia="Times New Roman"/>
          <w:color w:val="000000"/>
          <w:lang w:val="en-US"/>
        </w:rPr>
      </w:pPr>
      <w:hyperlink r:id="rId169" w:anchor="-2414553" w:history="1">
        <w:r w:rsidRPr="003C0AC3">
          <w:rPr>
            <w:rFonts w:eastAsia="Times New Roman"/>
            <w:color w:val="008080"/>
            <w:lang w:val="en-US"/>
          </w:rPr>
          <w:t>5-bandi</w:t>
        </w:r>
      </w:hyperlink>
      <w:r w:rsidRPr="003C0AC3">
        <w:rPr>
          <w:rFonts w:eastAsia="Times New Roman"/>
          <w:color w:val="000000"/>
          <w:lang w:val="en-US"/>
        </w:rPr>
        <w:t>:</w:t>
      </w:r>
    </w:p>
    <w:p w14:paraId="0B26BDD4" w14:textId="77777777" w:rsidR="00000000" w:rsidRPr="003C0AC3" w:rsidRDefault="00862CB3">
      <w:pPr>
        <w:shd w:val="clear" w:color="auto" w:fill="FFFFFF"/>
        <w:ind w:firstLine="851"/>
        <w:jc w:val="both"/>
        <w:divId w:val="542327020"/>
        <w:rPr>
          <w:rFonts w:eastAsia="Times New Roman"/>
          <w:color w:val="000000"/>
          <w:lang w:val="en-US"/>
        </w:rPr>
      </w:pPr>
      <w:hyperlink r:id="rId170" w:anchor="-2414553"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684D2CE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“Ashyoviy dalillarning jinoyat ishini to‘g‘ri hal etish uchun muhim ahamiyatga ega e</w:t>
      </w:r>
      <w:r w:rsidRPr="003C0AC3">
        <w:rPr>
          <w:rFonts w:eastAsia="Times New Roman"/>
          <w:color w:val="000000"/>
          <w:lang w:val="en-US"/>
        </w:rPr>
        <w:t>kanligini inobatga olib, tergovga qadar tekshiruv, surishtiruv, dastlabki tergov organlari, prokuror, sud ashyoviy, yozma va raqamli dalillarning yo‘qotilishi, shikastlanishi, buzilishi, bir-biriga qo‘shilib yoki aralashib ketishining oldini olish yuzasida</w:t>
      </w:r>
      <w:r w:rsidRPr="003C0AC3">
        <w:rPr>
          <w:rFonts w:eastAsia="Times New Roman"/>
          <w:color w:val="000000"/>
          <w:lang w:val="en-US"/>
        </w:rPr>
        <w:t>n JPK 208, 209-moddalarida nazarda tutilgan choralarni ko‘rishga majburdirlar”;</w:t>
      </w:r>
    </w:p>
    <w:p w14:paraId="73BF9CC9" w14:textId="77777777" w:rsidR="00000000" w:rsidRPr="003C0AC3" w:rsidRDefault="00862CB3">
      <w:pPr>
        <w:shd w:val="clear" w:color="auto" w:fill="FFFFFF"/>
        <w:ind w:firstLine="851"/>
        <w:jc w:val="both"/>
        <w:divId w:val="542327020"/>
        <w:rPr>
          <w:rFonts w:eastAsia="Times New Roman"/>
          <w:color w:val="000000"/>
          <w:lang w:val="en-US"/>
        </w:rPr>
      </w:pPr>
      <w:hyperlink r:id="rId171" w:anchor="-2414554" w:history="1">
        <w:r w:rsidRPr="003C0AC3">
          <w:rPr>
            <w:rFonts w:eastAsia="Times New Roman"/>
            <w:color w:val="008080"/>
            <w:lang w:val="en-US"/>
          </w:rPr>
          <w:t>ikkinchi xatboshisidagi</w:t>
        </w:r>
      </w:hyperlink>
      <w:r w:rsidRPr="003C0AC3">
        <w:rPr>
          <w:rFonts w:eastAsia="Times New Roman"/>
          <w:color w:val="000000"/>
          <w:lang w:val="en-US"/>
        </w:rPr>
        <w:t xml:space="preserve"> “ashyoviy dalillar” degan so‘zlar “ashyoviy, yozma va raqamli dalillar” d</w:t>
      </w:r>
      <w:r w:rsidRPr="003C0AC3">
        <w:rPr>
          <w:rFonts w:eastAsia="Times New Roman"/>
          <w:color w:val="000000"/>
          <w:lang w:val="en-US"/>
        </w:rPr>
        <w:t>egan so‘zlar bilan almashtirilsin;</w:t>
      </w:r>
    </w:p>
    <w:p w14:paraId="18EEBE30" w14:textId="77777777" w:rsidR="00000000" w:rsidRPr="003C0AC3" w:rsidRDefault="00862CB3">
      <w:pPr>
        <w:shd w:val="clear" w:color="auto" w:fill="FFFFFF"/>
        <w:ind w:firstLine="851"/>
        <w:jc w:val="both"/>
        <w:divId w:val="542327020"/>
        <w:rPr>
          <w:rFonts w:eastAsia="Times New Roman"/>
          <w:color w:val="000000"/>
          <w:lang w:val="en-US"/>
        </w:rPr>
      </w:pPr>
      <w:hyperlink r:id="rId172" w:anchor="-2414556" w:history="1">
        <w:r w:rsidRPr="003C0AC3">
          <w:rPr>
            <w:rFonts w:eastAsia="Times New Roman"/>
            <w:color w:val="008080"/>
            <w:lang w:val="en-US"/>
          </w:rPr>
          <w:t>6-bandidagi</w:t>
        </w:r>
      </w:hyperlink>
      <w:r w:rsidRPr="003C0AC3">
        <w:rPr>
          <w:rFonts w:eastAsia="Times New Roman"/>
          <w:color w:val="000000"/>
          <w:lang w:val="en-US"/>
        </w:rPr>
        <w:t xml:space="preserve"> “Ashyoviy</w:t>
      </w:r>
      <w:r w:rsidRPr="003C0AC3">
        <w:rPr>
          <w:rStyle w:val="a7"/>
          <w:rFonts w:eastAsia="Times New Roman"/>
          <w:color w:val="000000"/>
          <w:lang w:val="en-US"/>
        </w:rPr>
        <w:t xml:space="preserve"> </w:t>
      </w:r>
      <w:r w:rsidRPr="003C0AC3">
        <w:rPr>
          <w:rFonts w:eastAsia="Times New Roman"/>
          <w:color w:val="000000"/>
          <w:lang w:val="en-US"/>
        </w:rPr>
        <w:t>dalillar” degan so‘zlar “Ashyoviy, yozma va raqamli</w:t>
      </w:r>
      <w:r w:rsidRPr="003C0AC3">
        <w:rPr>
          <w:rStyle w:val="a7"/>
          <w:rFonts w:eastAsia="Times New Roman"/>
          <w:color w:val="000000"/>
          <w:lang w:val="en-US"/>
        </w:rPr>
        <w:t xml:space="preserve"> </w:t>
      </w:r>
      <w:r w:rsidRPr="003C0AC3">
        <w:rPr>
          <w:rFonts w:eastAsia="Times New Roman"/>
          <w:color w:val="000000"/>
          <w:lang w:val="en-US"/>
        </w:rPr>
        <w:t>dalillar” degan so‘zlar bilan almashtirilsin.</w:t>
      </w:r>
    </w:p>
    <w:p w14:paraId="1A02F1F6" w14:textId="77777777" w:rsidR="00000000" w:rsidRPr="003C0AC3" w:rsidRDefault="00862CB3">
      <w:pPr>
        <w:shd w:val="clear" w:color="auto" w:fill="FFFFFF"/>
        <w:ind w:firstLine="851"/>
        <w:jc w:val="both"/>
        <w:divId w:val="542327020"/>
        <w:rPr>
          <w:rFonts w:eastAsia="Times New Roman"/>
          <w:color w:val="000000"/>
          <w:lang w:val="en-US"/>
        </w:rPr>
      </w:pPr>
      <w:hyperlink r:id="rId173" w:anchor="-2414557" w:history="1">
        <w:r w:rsidRPr="003C0AC3">
          <w:rPr>
            <w:rFonts w:eastAsia="Times New Roman"/>
            <w:color w:val="008080"/>
            <w:lang w:val="en-US"/>
          </w:rPr>
          <w:t>7 — 9</w:t>
        </w:r>
      </w:hyperlink>
      <w:r w:rsidRPr="003C0AC3">
        <w:rPr>
          <w:rFonts w:eastAsia="Times New Roman"/>
          <w:color w:val="000000"/>
          <w:lang w:val="en-US"/>
        </w:rPr>
        <w:t xml:space="preserve">, </w:t>
      </w:r>
      <w:hyperlink r:id="rId174" w:anchor="-2414578" w:history="1">
        <w:r w:rsidRPr="003C0AC3">
          <w:rPr>
            <w:rFonts w:eastAsia="Times New Roman"/>
            <w:color w:val="008080"/>
            <w:lang w:val="en-US"/>
          </w:rPr>
          <w:t xml:space="preserve">11 </w:t>
        </w:r>
      </w:hyperlink>
      <w:r w:rsidRPr="003C0AC3">
        <w:rPr>
          <w:rFonts w:eastAsia="Times New Roman"/>
          <w:color w:val="000000"/>
          <w:lang w:val="en-US"/>
        </w:rPr>
        <w:t xml:space="preserve">va </w:t>
      </w:r>
      <w:hyperlink r:id="rId175" w:anchor="-2414581" w:history="1">
        <w:r w:rsidRPr="003C0AC3">
          <w:rPr>
            <w:rFonts w:eastAsia="Times New Roman"/>
            <w:color w:val="008080"/>
            <w:lang w:val="en-US"/>
          </w:rPr>
          <w:t>12-bandlardagi</w:t>
        </w:r>
      </w:hyperlink>
      <w:r w:rsidRPr="003C0AC3">
        <w:rPr>
          <w:rFonts w:eastAsia="Times New Roman"/>
          <w:color w:val="000000"/>
          <w:lang w:val="en-US"/>
        </w:rPr>
        <w:t xml:space="preserve"> “ashyoviy</w:t>
      </w:r>
      <w:r w:rsidRPr="003C0AC3">
        <w:rPr>
          <w:rStyle w:val="a7"/>
          <w:rFonts w:eastAsia="Times New Roman"/>
          <w:color w:val="000000"/>
          <w:lang w:val="en-US"/>
        </w:rPr>
        <w:t xml:space="preserve"> </w:t>
      </w:r>
      <w:r w:rsidRPr="003C0AC3">
        <w:rPr>
          <w:rFonts w:eastAsia="Times New Roman"/>
          <w:color w:val="000000"/>
          <w:lang w:val="en-US"/>
        </w:rPr>
        <w:t>dalillarni”, “Ashyoviy</w:t>
      </w:r>
      <w:r w:rsidRPr="003C0AC3">
        <w:rPr>
          <w:rStyle w:val="a7"/>
          <w:rFonts w:eastAsia="Times New Roman"/>
          <w:color w:val="000000"/>
          <w:lang w:val="en-US"/>
        </w:rPr>
        <w:t xml:space="preserve"> </w:t>
      </w:r>
      <w:r w:rsidRPr="003C0AC3">
        <w:rPr>
          <w:rFonts w:eastAsia="Times New Roman"/>
          <w:color w:val="000000"/>
          <w:lang w:val="en-US"/>
        </w:rPr>
        <w:t>dalillar”, “Ashyoviy</w:t>
      </w:r>
      <w:r w:rsidRPr="003C0AC3">
        <w:rPr>
          <w:rStyle w:val="a7"/>
          <w:rFonts w:eastAsia="Times New Roman"/>
          <w:color w:val="000000"/>
          <w:lang w:val="en-US"/>
        </w:rPr>
        <w:t xml:space="preserve"> </w:t>
      </w:r>
      <w:r w:rsidRPr="003C0AC3">
        <w:rPr>
          <w:rFonts w:eastAsia="Times New Roman"/>
          <w:color w:val="000000"/>
          <w:lang w:val="en-US"/>
        </w:rPr>
        <w:t>dalillarni”, “ashyoviy dalil” hamda “ashyoviy dalillarga” degan so‘zlar “ashyoviy, yozma va raqamli</w:t>
      </w:r>
      <w:r w:rsidRPr="003C0AC3">
        <w:rPr>
          <w:rStyle w:val="a7"/>
          <w:rFonts w:eastAsia="Times New Roman"/>
          <w:color w:val="000000"/>
          <w:lang w:val="en-US"/>
        </w:rPr>
        <w:t xml:space="preserve"> </w:t>
      </w:r>
      <w:r w:rsidRPr="003C0AC3">
        <w:rPr>
          <w:rFonts w:eastAsia="Times New Roman"/>
          <w:color w:val="000000"/>
          <w:lang w:val="en-US"/>
        </w:rPr>
        <w:t>dalillar</w:t>
      </w:r>
      <w:r w:rsidRPr="003C0AC3">
        <w:rPr>
          <w:rFonts w:eastAsia="Times New Roman"/>
          <w:color w:val="000000"/>
          <w:lang w:val="en-US"/>
        </w:rPr>
        <w:t>ni”, “Ashyoviy, yozma va raqamli</w:t>
      </w:r>
      <w:r w:rsidRPr="003C0AC3">
        <w:rPr>
          <w:rStyle w:val="a7"/>
          <w:rFonts w:eastAsia="Times New Roman"/>
          <w:color w:val="000000"/>
          <w:lang w:val="en-US"/>
        </w:rPr>
        <w:t xml:space="preserve"> </w:t>
      </w:r>
      <w:r w:rsidRPr="003C0AC3">
        <w:rPr>
          <w:rFonts w:eastAsia="Times New Roman"/>
          <w:color w:val="000000"/>
          <w:lang w:val="en-US"/>
        </w:rPr>
        <w:t>dalillar”, “Ashyoviy, yozma va raqamli</w:t>
      </w:r>
      <w:r w:rsidRPr="003C0AC3">
        <w:rPr>
          <w:rStyle w:val="a7"/>
          <w:rFonts w:eastAsia="Times New Roman"/>
          <w:color w:val="000000"/>
          <w:lang w:val="en-US"/>
        </w:rPr>
        <w:t xml:space="preserve"> </w:t>
      </w:r>
      <w:r w:rsidRPr="003C0AC3">
        <w:rPr>
          <w:rFonts w:eastAsia="Times New Roman"/>
          <w:color w:val="000000"/>
          <w:lang w:val="en-US"/>
        </w:rPr>
        <w:t>dalillarni”, “ashyoviy, yozma va raqamli dalil” hamda “ashyoviy, yozma va raqamli</w:t>
      </w:r>
      <w:r w:rsidRPr="003C0AC3">
        <w:rPr>
          <w:rStyle w:val="a7"/>
          <w:rFonts w:eastAsia="Times New Roman"/>
          <w:color w:val="000000"/>
          <w:lang w:val="en-US"/>
        </w:rPr>
        <w:t xml:space="preserve"> </w:t>
      </w:r>
      <w:r w:rsidRPr="003C0AC3">
        <w:rPr>
          <w:rFonts w:eastAsia="Times New Roman"/>
          <w:color w:val="000000"/>
          <w:lang w:val="en-US"/>
        </w:rPr>
        <w:t>dalillarga” degan so‘zlar bilan almashtirilsin.</w:t>
      </w:r>
    </w:p>
    <w:p w14:paraId="7E09188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26. O‘zbekiston Respublikasi Oliy sudi Plenumining “So</w:t>
      </w:r>
      <w:r w:rsidRPr="003C0AC3">
        <w:rPr>
          <w:rFonts w:eastAsia="Times New Roman"/>
          <w:color w:val="000000"/>
          <w:lang w:val="en-US"/>
        </w:rPr>
        <w:t xml:space="preserve">liqlar va yig‘imlarni to‘lashdan bo‘yin tovlaganlik uchun javobgarlikka oid qonunchilikning sudlar tomonidan qo‘llanilishi to‘g‘risida” 2013-yil 31-maydagi 8-sonli </w:t>
      </w:r>
      <w:hyperlink r:id="rId176" w:history="1">
        <w:r w:rsidRPr="003C0AC3">
          <w:rPr>
            <w:rFonts w:eastAsia="Times New Roman"/>
            <w:color w:val="008080"/>
            <w:lang w:val="en-US"/>
          </w:rPr>
          <w:t>qarori</w:t>
        </w:r>
      </w:hyperlink>
      <w:r w:rsidRPr="003C0AC3">
        <w:rPr>
          <w:rFonts w:eastAsia="Times New Roman"/>
          <w:color w:val="000000"/>
          <w:lang w:val="en-US"/>
        </w:rPr>
        <w:t>:</w:t>
      </w:r>
    </w:p>
    <w:p w14:paraId="3DFEA253" w14:textId="77777777" w:rsidR="00000000" w:rsidRPr="003C0AC3" w:rsidRDefault="00862CB3">
      <w:pPr>
        <w:shd w:val="clear" w:color="auto" w:fill="FFFFFF"/>
        <w:ind w:firstLine="851"/>
        <w:jc w:val="both"/>
        <w:divId w:val="542327020"/>
        <w:rPr>
          <w:rFonts w:eastAsia="Times New Roman"/>
          <w:color w:val="000000"/>
          <w:lang w:val="en-US"/>
        </w:rPr>
      </w:pPr>
      <w:hyperlink r:id="rId177" w:anchor="-2212339" w:history="1">
        <w:r w:rsidRPr="003C0AC3">
          <w:rPr>
            <w:rFonts w:eastAsia="Times New Roman"/>
            <w:color w:val="008080"/>
            <w:lang w:val="en-US"/>
          </w:rPr>
          <w:t>1-bandidagi</w:t>
        </w:r>
      </w:hyperlink>
      <w:r w:rsidRPr="003C0AC3">
        <w:rPr>
          <w:rFonts w:eastAsia="Times New Roman"/>
          <w:color w:val="000000"/>
          <w:lang w:val="en-US"/>
        </w:rPr>
        <w:t xml:space="preserve"> “O‘zbekiston Respublikasi Konstitutsiyasining 51-moddasi” degan so‘zlar “O‘zbekiston Respublikasi Konstitutsiyasining 63-moddasi” degan so‘zlar bilan almashtirilsin;</w:t>
      </w:r>
    </w:p>
    <w:p w14:paraId="6CA6154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6-band </w:t>
      </w:r>
      <w:hyperlink r:id="rId178" w:anchor="-6082843" w:history="1">
        <w:r w:rsidRPr="003C0AC3">
          <w:rPr>
            <w:rFonts w:eastAsia="Times New Roman"/>
            <w:color w:val="008080"/>
            <w:lang w:val="en-US"/>
          </w:rPr>
          <w:t>ikkinchi xatboshisi</w:t>
        </w:r>
      </w:hyperlink>
      <w:r w:rsidRPr="003C0AC3">
        <w:rPr>
          <w:rFonts w:eastAsia="Times New Roman"/>
          <w:color w:val="000000"/>
          <w:lang w:val="en-US"/>
        </w:rPr>
        <w:t xml:space="preserve"> quyidagi mazmundagi o‘n uchinchi va o‘n to‘rtinchi kichik xatboshilari bilan to‘ldirilsin:</w:t>
      </w:r>
    </w:p>
    <w:p w14:paraId="3A8C324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“yuklarni tovar-kuzatuv hujjatlarini rasmiylashtirmasdan yoxud soxta hujjatlar bo‘yicha tashish;</w:t>
      </w:r>
    </w:p>
    <w:p w14:paraId="2F7242E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qazib olingan foydali qazilmalar hajmining soliq hisobotida to‘liq aks ettirilmaganligi”;</w:t>
      </w:r>
    </w:p>
    <w:p w14:paraId="4D7CB7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8-bandning </w:t>
      </w:r>
      <w:hyperlink r:id="rId179" w:anchor="-6084340" w:history="1">
        <w:r w:rsidRPr="003C0AC3">
          <w:rPr>
            <w:rFonts w:eastAsia="Times New Roman"/>
            <w:color w:val="008080"/>
            <w:lang w:val="en-US"/>
          </w:rPr>
          <w:t>birinchi xatboshisi</w:t>
        </w:r>
      </w:hyperlink>
      <w:r w:rsidRPr="003C0AC3">
        <w:rPr>
          <w:rFonts w:eastAsia="Times New Roman"/>
          <w:color w:val="000000"/>
          <w:lang w:val="en-US"/>
        </w:rPr>
        <w:t xml:space="preserve"> quyidagi mazmundagi beshinchi kichik xatboshi bilan to‘ldirilsin:</w:t>
      </w:r>
    </w:p>
    <w:p w14:paraId="449AD28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“soliqqa oid huquqbuzarlikni sodir etganlik uchun javobgarlikka tortish muddatlari o‘tib ketganligi”;</w:t>
      </w:r>
    </w:p>
    <w:p w14:paraId="028B35E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19</w:t>
      </w:r>
      <w:r w:rsidRPr="003C0AC3">
        <w:rPr>
          <w:rFonts w:eastAsia="Times New Roman"/>
          <w:color w:val="000000"/>
          <w:vertAlign w:val="superscript"/>
          <w:lang w:val="en-US"/>
        </w:rPr>
        <w:t>1</w:t>
      </w:r>
      <w:r w:rsidRPr="003C0AC3">
        <w:rPr>
          <w:rFonts w:eastAsia="Times New Roman"/>
          <w:color w:val="000000"/>
          <w:lang w:val="en-US"/>
        </w:rPr>
        <w:t xml:space="preserve">-bandining </w:t>
      </w:r>
      <w:hyperlink r:id="rId180" w:anchor="-6083189" w:history="1">
        <w:r w:rsidRPr="003C0AC3">
          <w:rPr>
            <w:rFonts w:eastAsia="Times New Roman"/>
            <w:color w:val="008080"/>
            <w:lang w:val="en-US"/>
          </w:rPr>
          <w:t>ikkinchi xatboshisidagi</w:t>
        </w:r>
      </w:hyperlink>
      <w:r w:rsidRPr="003C0AC3">
        <w:rPr>
          <w:rFonts w:eastAsia="Times New Roman"/>
          <w:color w:val="000000"/>
          <w:lang w:val="en-US"/>
        </w:rPr>
        <w:t xml:space="preserve"> “birinchi, apellyatsiya, kassatsiya instansiyalarida” degan so‘zlar “birinchi, apellyatsiya, kassatsiya va taftish instansiyalarida” degan so‘zlar bilan almashtirilsin.</w:t>
      </w:r>
    </w:p>
    <w:p w14:paraId="319F7C8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27. O‘zbekiston R</w:t>
      </w:r>
      <w:r w:rsidRPr="003C0AC3">
        <w:rPr>
          <w:rFonts w:eastAsia="Times New Roman"/>
          <w:color w:val="000000"/>
          <w:lang w:val="en-US"/>
        </w:rPr>
        <w:t xml:space="preserve">espublikasi Oliy sudi Plenumining “Tadbirkorlik faoliyati bilan bog‘liq ishlar bo‘yicha sud amaliyotining ayrim masalalari to‘g‘risida” 2013-yil 11-dekabrdagi 20-sonli </w:t>
      </w:r>
      <w:hyperlink r:id="rId181" w:history="1">
        <w:r w:rsidRPr="003C0AC3">
          <w:rPr>
            <w:rFonts w:eastAsia="Times New Roman"/>
            <w:color w:val="008080"/>
            <w:lang w:val="en-US"/>
          </w:rPr>
          <w:t>qarori</w:t>
        </w:r>
      </w:hyperlink>
      <w:r w:rsidRPr="003C0AC3">
        <w:rPr>
          <w:rFonts w:eastAsia="Times New Roman"/>
          <w:color w:val="000000"/>
          <w:lang w:val="en-US"/>
        </w:rPr>
        <w:t>:</w:t>
      </w:r>
    </w:p>
    <w:p w14:paraId="4E78A42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182" w:anchor="-2307207"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qilinsin:</w:t>
      </w:r>
    </w:p>
    <w:p w14:paraId="053D5E1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“Sudlarga tushuntirilsinki, O‘zbekiston Respublikasi Konstitutsiyasi 65-moddasiga ko‘ra, davlat bozor munosabatlarini rivojlantirish va halol raqob</w:t>
      </w:r>
      <w:r w:rsidRPr="003C0AC3">
        <w:rPr>
          <w:rFonts w:eastAsia="Times New Roman"/>
          <w:color w:val="000000"/>
          <w:lang w:val="en-US"/>
        </w:rPr>
        <w:t>at uchun shart-sharoitlar yaratadi, iste’molchilarning huquqlari ustuvorligini hisobga olgan holda iqtisodiy faoliyat, tadbirkorlik va mehnat qilish erkinligini kafolatlaydi”;</w:t>
      </w:r>
    </w:p>
    <w:p w14:paraId="1E4FFCA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13-bandining </w:t>
      </w:r>
      <w:hyperlink r:id="rId183" w:anchor="-6085597" w:history="1">
        <w:r w:rsidRPr="003C0AC3">
          <w:rPr>
            <w:rFonts w:eastAsia="Times New Roman"/>
            <w:color w:val="008080"/>
            <w:lang w:val="en-US"/>
          </w:rPr>
          <w:t>uchinchi xatboshisidagi</w:t>
        </w:r>
      </w:hyperlink>
      <w:r w:rsidRPr="003C0AC3">
        <w:rPr>
          <w:rFonts w:eastAsia="Times New Roman"/>
          <w:color w:val="000000"/>
          <w:lang w:val="en-US"/>
        </w:rPr>
        <w:t xml:space="preserve"> “(masalan, o‘qotar qurollar, o‘q-dorilar, portlovchi moddalar yoki portlovchi uskunalar, giyohvandlik vositalari, ularning analoglari yoki psixotrop moddalarni qonunga xilof ravishda o‘tkazish)” degan so‘zlar “(masalan, </w:t>
      </w:r>
      <w:r w:rsidRPr="003C0AC3">
        <w:rPr>
          <w:rFonts w:eastAsia="Times New Roman"/>
          <w:color w:val="000000"/>
          <w:lang w:val="en-US"/>
        </w:rPr>
        <w:t>o‘qotar qurollar, o‘q-dorilar, portlovchi moddalar yoki portlovchi uskunalar, giyohvandlik vositalari, ularning analoglari yoki psixotrop moddalarni, kuchli ta’sir qiluvchi yoxud zaharli moddalarni qonunga xilof ravishda o‘tkazish)” degan so‘zlar bilan alm</w:t>
      </w:r>
      <w:r w:rsidRPr="003C0AC3">
        <w:rPr>
          <w:rFonts w:eastAsia="Times New Roman"/>
          <w:color w:val="000000"/>
          <w:lang w:val="en-US"/>
        </w:rPr>
        <w:t>ashtirilsin”;</w:t>
      </w:r>
    </w:p>
    <w:p w14:paraId="7D9CCAD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13</w:t>
      </w:r>
      <w:r w:rsidRPr="003C0AC3">
        <w:rPr>
          <w:rFonts w:eastAsia="Times New Roman"/>
          <w:color w:val="000000"/>
          <w:vertAlign w:val="superscript"/>
          <w:lang w:val="en-US"/>
        </w:rPr>
        <w:t>3</w:t>
      </w:r>
      <w:r w:rsidRPr="003C0AC3">
        <w:rPr>
          <w:rFonts w:eastAsia="Times New Roman"/>
          <w:color w:val="000000"/>
          <w:lang w:val="en-US"/>
        </w:rPr>
        <w:t xml:space="preserve">-bandi ikkinchi xatboshisining </w:t>
      </w:r>
      <w:hyperlink r:id="rId184" w:anchor="-6085618" w:history="1">
        <w:r w:rsidRPr="003C0AC3">
          <w:rPr>
            <w:rFonts w:eastAsia="Times New Roman"/>
            <w:color w:val="008080"/>
            <w:lang w:val="en-US"/>
          </w:rPr>
          <w:t>birinchi kichik xatboshisidagi</w:t>
        </w:r>
      </w:hyperlink>
      <w:r w:rsidRPr="003C0AC3">
        <w:rPr>
          <w:rFonts w:eastAsia="Times New Roman"/>
          <w:color w:val="000000"/>
          <w:lang w:val="en-US"/>
        </w:rPr>
        <w:t xml:space="preserve"> “birinchi, apellyatsiya, kassatsiya instansiyalarida” degan so‘zlar “birinchi, apellyatsiya, kassa</w:t>
      </w:r>
      <w:r w:rsidRPr="003C0AC3">
        <w:rPr>
          <w:rFonts w:eastAsia="Times New Roman"/>
          <w:color w:val="000000"/>
          <w:lang w:val="en-US"/>
        </w:rPr>
        <w:t>tsiya va taftish instansiyalarida” degan so‘zlar bilan almashtirilsin.</w:t>
      </w:r>
    </w:p>
    <w:p w14:paraId="031E861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28. O‘zbekiston Respublikasi Oliy sudi Plenumining “Sud hukmi to‘g‘risida” 2014-yil 23-maydagi 07-son </w:t>
      </w:r>
      <w:hyperlink r:id="rId185" w:history="1">
        <w:r w:rsidRPr="003C0AC3">
          <w:rPr>
            <w:rFonts w:eastAsia="Times New Roman"/>
            <w:color w:val="008080"/>
            <w:lang w:val="en-US"/>
          </w:rPr>
          <w:t>qarori</w:t>
        </w:r>
      </w:hyperlink>
      <w:r w:rsidRPr="003C0AC3">
        <w:rPr>
          <w:rFonts w:eastAsia="Times New Roman"/>
          <w:color w:val="000000"/>
          <w:lang w:val="en-US"/>
        </w:rPr>
        <w:t>:</w:t>
      </w:r>
    </w:p>
    <w:p w14:paraId="450A7D5D" w14:textId="77777777" w:rsidR="00000000" w:rsidRPr="003C0AC3" w:rsidRDefault="00862CB3">
      <w:pPr>
        <w:shd w:val="clear" w:color="auto" w:fill="FFFFFF"/>
        <w:ind w:firstLine="851"/>
        <w:jc w:val="both"/>
        <w:divId w:val="542327020"/>
        <w:rPr>
          <w:rFonts w:eastAsia="Times New Roman"/>
          <w:color w:val="000000"/>
          <w:lang w:val="en-US"/>
        </w:rPr>
      </w:pPr>
      <w:hyperlink r:id="rId186" w:anchor="-2413768" w:history="1">
        <w:r w:rsidRPr="003C0AC3">
          <w:rPr>
            <w:rFonts w:eastAsia="Times New Roman"/>
            <w:color w:val="008080"/>
            <w:lang w:val="en-US"/>
          </w:rPr>
          <w:t>23-band</w:t>
        </w:r>
      </w:hyperlink>
      <w:r w:rsidRPr="003C0AC3">
        <w:rPr>
          <w:rFonts w:eastAsia="Times New Roman"/>
          <w:color w:val="000000"/>
          <w:lang w:val="en-US"/>
        </w:rPr>
        <w:t xml:space="preserve"> chiqarib tashlansin;</w:t>
      </w:r>
    </w:p>
    <w:p w14:paraId="3E78394C" w14:textId="77777777" w:rsidR="00000000" w:rsidRPr="003C0AC3" w:rsidRDefault="00862CB3">
      <w:pPr>
        <w:shd w:val="clear" w:color="auto" w:fill="FFFFFF"/>
        <w:ind w:firstLine="851"/>
        <w:jc w:val="both"/>
        <w:divId w:val="542327020"/>
        <w:rPr>
          <w:rFonts w:eastAsia="Times New Roman"/>
          <w:color w:val="000000"/>
          <w:lang w:val="en-US"/>
        </w:rPr>
      </w:pPr>
      <w:hyperlink r:id="rId187" w:anchor="-3872223" w:history="1">
        <w:r w:rsidRPr="003C0AC3">
          <w:rPr>
            <w:rFonts w:eastAsia="Times New Roman"/>
            <w:color w:val="008080"/>
            <w:lang w:val="en-US"/>
          </w:rPr>
          <w:t>25-bandi</w:t>
        </w:r>
      </w:hyperlink>
      <w:r w:rsidRPr="003C0AC3">
        <w:rPr>
          <w:rFonts w:eastAsia="Times New Roman"/>
          <w:color w:val="000000"/>
          <w:lang w:val="en-US"/>
        </w:rPr>
        <w:t xml:space="preserve"> </w:t>
      </w:r>
      <w:r w:rsidRPr="003C0AC3">
        <w:rPr>
          <w:rFonts w:eastAsia="Times New Roman"/>
          <w:color w:val="000000"/>
          <w:lang w:val="en-US"/>
        </w:rPr>
        <w:t>“141-1-moddasining birinchi qismida” degan so‘zlar “141</w:t>
      </w:r>
      <w:r w:rsidRPr="003C0AC3">
        <w:rPr>
          <w:rFonts w:eastAsia="Times New Roman"/>
          <w:color w:val="000000"/>
          <w:vertAlign w:val="superscript"/>
          <w:lang w:val="en-US"/>
        </w:rPr>
        <w:t>1</w:t>
      </w:r>
      <w:r w:rsidRPr="003C0AC3">
        <w:rPr>
          <w:rFonts w:eastAsia="Times New Roman"/>
          <w:color w:val="000000"/>
          <w:lang w:val="en-US"/>
        </w:rPr>
        <w:t>-moddasining birinchi qismida, 141</w:t>
      </w:r>
      <w:r w:rsidRPr="003C0AC3">
        <w:rPr>
          <w:rFonts w:eastAsia="Times New Roman"/>
          <w:color w:val="000000"/>
          <w:vertAlign w:val="superscript"/>
          <w:lang w:val="en-US"/>
        </w:rPr>
        <w:t>3</w:t>
      </w:r>
      <w:r w:rsidRPr="003C0AC3">
        <w:rPr>
          <w:rFonts w:eastAsia="Times New Roman"/>
          <w:color w:val="000000"/>
          <w:lang w:val="en-US"/>
        </w:rPr>
        <w:t>-moddasida” degan so‘zlar bilan almashtirilsin;</w:t>
      </w:r>
    </w:p>
    <w:p w14:paraId="253AE14B" w14:textId="77777777" w:rsidR="00000000" w:rsidRPr="003C0AC3" w:rsidRDefault="00862CB3">
      <w:pPr>
        <w:shd w:val="clear" w:color="auto" w:fill="FFFFFF"/>
        <w:ind w:firstLine="851"/>
        <w:jc w:val="both"/>
        <w:divId w:val="542327020"/>
        <w:rPr>
          <w:rFonts w:eastAsia="Times New Roman"/>
          <w:color w:val="000000"/>
          <w:lang w:val="en-US"/>
        </w:rPr>
      </w:pPr>
      <w:hyperlink r:id="rId188" w:anchor="-6079363" w:history="1">
        <w:r w:rsidRPr="003C0AC3">
          <w:rPr>
            <w:rFonts w:eastAsia="Times New Roman"/>
            <w:color w:val="008080"/>
            <w:lang w:val="en-US"/>
          </w:rPr>
          <w:t>31-bandidagi</w:t>
        </w:r>
      </w:hyperlink>
      <w:r w:rsidRPr="003C0AC3">
        <w:rPr>
          <w:rFonts w:eastAsia="Times New Roman"/>
          <w:color w:val="000000"/>
          <w:lang w:val="en-US"/>
        </w:rPr>
        <w:t xml:space="preserve"> “apellyatsiya shikoyati b</w:t>
      </w:r>
      <w:r w:rsidRPr="003C0AC3">
        <w:rPr>
          <w:rFonts w:eastAsia="Times New Roman"/>
          <w:color w:val="000000"/>
          <w:lang w:val="en-US"/>
        </w:rPr>
        <w:t>erish” degan so‘zlar “apellyatsiya yoki kassatsiya shikoyati berish” degan so‘zlar bilan almashtirilsin;</w:t>
      </w:r>
    </w:p>
    <w:p w14:paraId="5EE1B51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33-bandining </w:t>
      </w:r>
      <w:hyperlink r:id="rId189" w:anchor="-6079385" w:history="1">
        <w:r w:rsidRPr="003C0AC3">
          <w:rPr>
            <w:rFonts w:eastAsia="Times New Roman"/>
            <w:color w:val="008080"/>
            <w:lang w:val="en-US"/>
          </w:rPr>
          <w:t>to‘rtinchi xatboshisidagi</w:t>
        </w:r>
      </w:hyperlink>
      <w:r w:rsidRPr="003C0AC3">
        <w:rPr>
          <w:rFonts w:eastAsia="Times New Roman"/>
          <w:color w:val="000000"/>
          <w:lang w:val="en-US"/>
        </w:rPr>
        <w:t xml:space="preserve"> “apellyatsiya tartibida shikoyat </w:t>
      </w:r>
      <w:r w:rsidRPr="003C0AC3">
        <w:rPr>
          <w:rFonts w:eastAsia="Times New Roman"/>
          <w:color w:val="000000"/>
          <w:lang w:val="en-US"/>
        </w:rPr>
        <w:t>berish” so‘zlari “apellyatsiya yoki kassatsiya tartibida shikoyat berish” so‘zlari bilan almashtirilsin.</w:t>
      </w:r>
    </w:p>
    <w:p w14:paraId="13EC173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29. O‘zbekiston Respublikasi Oliy sudi Plenumining “Transport harakati va undan foydalanish xavfsizligiga qarshi jinoyatlar bilan bog‘liq ishlar yuzasi</w:t>
      </w:r>
      <w:r w:rsidRPr="003C0AC3">
        <w:rPr>
          <w:rFonts w:eastAsia="Times New Roman"/>
          <w:color w:val="000000"/>
          <w:lang w:val="en-US"/>
        </w:rPr>
        <w:t xml:space="preserve">dan sud amaliyotining ayrim masalalari to‘g‘risida” 2015-yil 26-iyundagi 10-sonli </w:t>
      </w:r>
      <w:hyperlink r:id="rId190" w:history="1">
        <w:r w:rsidRPr="003C0AC3">
          <w:rPr>
            <w:rFonts w:eastAsia="Times New Roman"/>
            <w:color w:val="008080"/>
            <w:lang w:val="en-US"/>
          </w:rPr>
          <w:t>qarori</w:t>
        </w:r>
      </w:hyperlink>
      <w:r w:rsidRPr="003C0AC3">
        <w:rPr>
          <w:rFonts w:eastAsia="Times New Roman"/>
          <w:color w:val="000000"/>
          <w:lang w:val="en-US"/>
        </w:rPr>
        <w:t>:</w:t>
      </w:r>
    </w:p>
    <w:p w14:paraId="6343116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 birinchi xatboshisining </w:t>
      </w:r>
      <w:hyperlink r:id="rId191" w:anchor="-6704491" w:history="1">
        <w:r w:rsidRPr="003C0AC3">
          <w:rPr>
            <w:rFonts w:eastAsia="Times New Roman"/>
            <w:color w:val="008080"/>
            <w:lang w:val="en-US"/>
          </w:rPr>
          <w:t xml:space="preserve">to‘rtinchi </w:t>
        </w:r>
        <w:r w:rsidRPr="003C0AC3">
          <w:rPr>
            <w:rFonts w:eastAsia="Times New Roman"/>
            <w:color w:val="008080"/>
            <w:lang w:val="en-US"/>
          </w:rPr>
          <w:t>kichik xatboshisi</w:t>
        </w:r>
      </w:hyperlink>
      <w:r w:rsidRPr="003C0AC3">
        <w:rPr>
          <w:rFonts w:eastAsia="Times New Roman"/>
          <w:color w:val="000000"/>
          <w:lang w:val="en-US"/>
        </w:rPr>
        <w:t xml:space="preserve"> quyidagi tahrirda bayon etilsin:</w:t>
      </w:r>
    </w:p>
    <w:p w14:paraId="1EFFDC1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“Yo‘l harakati to‘g‘risida”gi 2024-yil 19-yanvar kunidagi O‘zbekiston Respublikasi Qonuni”;</w:t>
      </w:r>
    </w:p>
    <w:p w14:paraId="58AB03E5" w14:textId="77777777" w:rsidR="00000000" w:rsidRPr="003C0AC3" w:rsidRDefault="00862CB3">
      <w:pPr>
        <w:shd w:val="clear" w:color="auto" w:fill="FFFFFF"/>
        <w:ind w:firstLine="851"/>
        <w:jc w:val="both"/>
        <w:divId w:val="542327020"/>
        <w:rPr>
          <w:rFonts w:eastAsia="Times New Roman"/>
          <w:color w:val="000000"/>
          <w:lang w:val="en-US"/>
        </w:rPr>
      </w:pPr>
      <w:hyperlink r:id="rId192" w:anchor="-2710351" w:history="1">
        <w:r w:rsidRPr="003C0AC3">
          <w:rPr>
            <w:rFonts w:eastAsia="Times New Roman"/>
            <w:color w:val="008080"/>
            <w:lang w:val="en-US"/>
          </w:rPr>
          <w:t>3-bandi</w:t>
        </w:r>
      </w:hyperlink>
      <w:r w:rsidRPr="003C0AC3">
        <w:rPr>
          <w:rFonts w:eastAsia="Times New Roman"/>
          <w:color w:val="000000"/>
          <w:lang w:val="en-US"/>
        </w:rPr>
        <w:t xml:space="preserve"> quyidagi tahrirda bayon et</w:t>
      </w:r>
      <w:r w:rsidRPr="003C0AC3">
        <w:rPr>
          <w:rFonts w:eastAsia="Times New Roman"/>
          <w:color w:val="000000"/>
          <w:lang w:val="en-US"/>
        </w:rPr>
        <w:t>ilsin:</w:t>
      </w:r>
    </w:p>
    <w:p w14:paraId="33C1421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“Sudlar transport harakati va undan foydalanish xavfsizligiga qarshi jinoyatlarga oid ishlarni ko‘rayotganda “Yo‘l harakati to‘g‘risida”gi O‘zbekiston Respublikasi Qonunining 4-moddasida berilgan, jumladan, quyidagi atamalarga amal qilishlari lozim </w:t>
      </w:r>
      <w:r w:rsidRPr="003C0AC3">
        <w:rPr>
          <w:rFonts w:eastAsia="Times New Roman"/>
          <w:color w:val="000000"/>
          <w:lang w:val="en-US"/>
        </w:rPr>
        <w:t>bo‘lib, unga ko‘ra:</w:t>
      </w:r>
    </w:p>
    <w:p w14:paraId="1811DE74" w14:textId="77777777" w:rsidR="00000000" w:rsidRPr="003C0AC3" w:rsidRDefault="00862CB3">
      <w:pPr>
        <w:shd w:val="clear" w:color="auto" w:fill="FFFFFF"/>
        <w:ind w:firstLine="851"/>
        <w:jc w:val="both"/>
        <w:divId w:val="542327020"/>
        <w:rPr>
          <w:rFonts w:eastAsia="Times New Roman"/>
          <w:color w:val="000000"/>
          <w:lang w:val="en-US"/>
        </w:rPr>
      </w:pPr>
      <w:r w:rsidRPr="003C0AC3">
        <w:rPr>
          <w:rStyle w:val="a6"/>
          <w:rFonts w:eastAsia="Times New Roman"/>
          <w:color w:val="000000"/>
          <w:lang w:val="en-US"/>
        </w:rPr>
        <w:t>yo‘l obyektlari</w:t>
      </w:r>
      <w:r w:rsidRPr="003C0AC3">
        <w:rPr>
          <w:rFonts w:eastAsia="Times New Roman"/>
          <w:color w:val="000000"/>
          <w:lang w:val="en-US"/>
        </w:rPr>
        <w:t xml:space="preserve"> — yo‘lning konstruktiv elementlari bo‘lgan yo‘l sun’iy inshootlari (ko‘priklar, yo‘l o‘tkazgichlar, osma ko‘priklar, quvurlar, tunnellar va boshqa muhandislik inshootlari), himoya qilish inshootlari (yo‘llarni qor ko‘chk</w:t>
      </w:r>
      <w:r w:rsidRPr="003C0AC3">
        <w:rPr>
          <w:rFonts w:eastAsia="Times New Roman"/>
          <w:color w:val="000000"/>
          <w:lang w:val="en-US"/>
        </w:rPr>
        <w:t>ilaridan, yer cho‘kishidan, yer ko‘chkilaridan himoya qilish qurilmalari va boshqa qurilmalar), shuningdek yo‘llarni jihozlash elementlari (to‘xtash maydonchalari, yo‘lovchilar uchun pavilonlar, dam olish maydonchalari, transport vositalarining to‘xtab tur</w:t>
      </w:r>
      <w:r w:rsidRPr="003C0AC3">
        <w:rPr>
          <w:rFonts w:eastAsia="Times New Roman"/>
          <w:color w:val="000000"/>
          <w:lang w:val="en-US"/>
        </w:rPr>
        <w:t>ish joylari va boshqalar);</w:t>
      </w:r>
    </w:p>
    <w:p w14:paraId="008FB70D" w14:textId="77777777" w:rsidR="00000000" w:rsidRPr="003C0AC3" w:rsidRDefault="00862CB3">
      <w:pPr>
        <w:shd w:val="clear" w:color="auto" w:fill="FFFFFF"/>
        <w:ind w:firstLine="851"/>
        <w:jc w:val="both"/>
        <w:divId w:val="542327020"/>
        <w:rPr>
          <w:rFonts w:eastAsia="Times New Roman"/>
          <w:color w:val="000000"/>
          <w:lang w:val="en-US"/>
        </w:rPr>
      </w:pPr>
      <w:r w:rsidRPr="003C0AC3">
        <w:rPr>
          <w:rStyle w:val="a6"/>
          <w:rFonts w:eastAsia="Times New Roman"/>
          <w:color w:val="000000"/>
          <w:lang w:val="en-US"/>
        </w:rPr>
        <w:t xml:space="preserve">yo‘l harakati </w:t>
      </w:r>
      <w:r w:rsidRPr="003C0AC3">
        <w:rPr>
          <w:rFonts w:eastAsia="Times New Roman"/>
          <w:color w:val="000000"/>
          <w:lang w:val="en-US"/>
        </w:rPr>
        <w:t>— yo‘l harakatini tashkil etishda yo‘llar doirasida transport vositalari va yo‘l harakati ishtirokchilari ishtirokida yuzaga keladigan ijtimoiy munosabatlar majmui;</w:t>
      </w:r>
    </w:p>
    <w:p w14:paraId="246E15F6" w14:textId="77777777" w:rsidR="00000000" w:rsidRPr="003C0AC3" w:rsidRDefault="00862CB3">
      <w:pPr>
        <w:shd w:val="clear" w:color="auto" w:fill="FFFFFF"/>
        <w:ind w:firstLine="851"/>
        <w:jc w:val="both"/>
        <w:divId w:val="542327020"/>
        <w:rPr>
          <w:rFonts w:eastAsia="Times New Roman"/>
          <w:color w:val="000000"/>
          <w:lang w:val="en-US"/>
        </w:rPr>
      </w:pPr>
      <w:r w:rsidRPr="003C0AC3">
        <w:rPr>
          <w:rStyle w:val="a6"/>
          <w:rFonts w:eastAsia="Times New Roman"/>
          <w:color w:val="000000"/>
          <w:lang w:val="en-US"/>
        </w:rPr>
        <w:t xml:space="preserve">transport vositasi </w:t>
      </w:r>
      <w:r w:rsidRPr="003C0AC3">
        <w:rPr>
          <w:rFonts w:eastAsia="Times New Roman"/>
          <w:color w:val="000000"/>
          <w:lang w:val="en-US"/>
        </w:rPr>
        <w:t xml:space="preserve">— yo‘lovchilarning, bagajning, </w:t>
      </w:r>
      <w:r w:rsidRPr="003C0AC3">
        <w:rPr>
          <w:rFonts w:eastAsia="Times New Roman"/>
          <w:color w:val="000000"/>
          <w:lang w:val="en-US"/>
        </w:rPr>
        <w:t>yuk bagajining, yuklarning, pochta va kuryerlik jo‘natmalarining yoki maxsus ishlarni amalga oshirish uchun uskunalarning yo‘llarda harakatlanishi yoki tashilishi uchun mo‘ljallangan qurilma;</w:t>
      </w:r>
    </w:p>
    <w:p w14:paraId="2E4D469A" w14:textId="77777777" w:rsidR="00000000" w:rsidRPr="003C0AC3" w:rsidRDefault="00862CB3">
      <w:pPr>
        <w:shd w:val="clear" w:color="auto" w:fill="FFFFFF"/>
        <w:ind w:firstLine="851"/>
        <w:jc w:val="both"/>
        <w:divId w:val="542327020"/>
        <w:rPr>
          <w:rFonts w:eastAsia="Times New Roman"/>
          <w:color w:val="000000"/>
          <w:lang w:val="en-US"/>
        </w:rPr>
      </w:pPr>
      <w:r w:rsidRPr="003C0AC3">
        <w:rPr>
          <w:rStyle w:val="a6"/>
          <w:rFonts w:eastAsia="Times New Roman"/>
          <w:color w:val="000000"/>
          <w:lang w:val="en-US"/>
        </w:rPr>
        <w:t>haydovchi</w:t>
      </w:r>
      <w:r w:rsidRPr="003C0AC3">
        <w:rPr>
          <w:rFonts w:eastAsia="Times New Roman"/>
          <w:color w:val="000000"/>
          <w:lang w:val="en-US"/>
        </w:rPr>
        <w:t xml:space="preserve"> — transport vositasini boshqaruvchi shaxs. Transport v</w:t>
      </w:r>
      <w:r w:rsidRPr="003C0AC3">
        <w:rPr>
          <w:rFonts w:eastAsia="Times New Roman"/>
          <w:color w:val="000000"/>
          <w:lang w:val="en-US"/>
        </w:rPr>
        <w:t>ositasini boshqarish o‘rgatilayotganda o‘rgatuvchi shaxs haydovchi deb hisoblanadi”;</w:t>
      </w:r>
    </w:p>
    <w:p w14:paraId="659A44D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7-band </w:t>
      </w:r>
      <w:hyperlink r:id="rId193" w:anchor="-3044716" w:history="1">
        <w:r w:rsidRPr="003C0AC3">
          <w:rPr>
            <w:rFonts w:eastAsia="Times New Roman"/>
            <w:color w:val="008080"/>
            <w:lang w:val="en-US"/>
          </w:rPr>
          <w:t>birinchi xatboshisining</w:t>
        </w:r>
      </w:hyperlink>
      <w:r w:rsidRPr="003C0AC3">
        <w:rPr>
          <w:rFonts w:eastAsia="Times New Roman"/>
          <w:color w:val="000000"/>
          <w:lang w:val="en-US"/>
        </w:rPr>
        <w:t xml:space="preserve"> birinchi jumlasi quyidagi tahrirda bayon etilsin:</w:t>
      </w:r>
    </w:p>
    <w:p w14:paraId="6A4EF75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“Yo‘l harak</w:t>
      </w:r>
      <w:r w:rsidRPr="003C0AC3">
        <w:rPr>
          <w:rFonts w:eastAsia="Times New Roman"/>
          <w:color w:val="000000"/>
          <w:lang w:val="en-US"/>
        </w:rPr>
        <w:t>ati qoidalarining 1-bobiga ko‘ra, dvigatelining ish hajmi 50 sm</w:t>
      </w:r>
      <w:r w:rsidRPr="003C0AC3">
        <w:rPr>
          <w:rFonts w:eastAsia="Times New Roman"/>
          <w:color w:val="000000"/>
          <w:vertAlign w:val="superscript"/>
          <w:lang w:val="en-US"/>
        </w:rPr>
        <w:t>3</w:t>
      </w:r>
      <w:r w:rsidRPr="003C0AC3">
        <w:rPr>
          <w:rFonts w:eastAsia="Times New Roman"/>
          <w:color w:val="000000"/>
          <w:lang w:val="en-US"/>
        </w:rPr>
        <w:t>dan oshmaydigan yoki elektrodvigatelining quvvati 4 kilovattdan oshmaydigan, konstruktiv tezligi esa soatiga 50 kilometrdan oshmaydigan ikki yoki uch (to‘rt) g‘ildirakli transport vositalarini</w:t>
      </w:r>
      <w:r w:rsidRPr="003C0AC3">
        <w:rPr>
          <w:rFonts w:eastAsia="Times New Roman"/>
          <w:color w:val="000000"/>
          <w:lang w:val="en-US"/>
        </w:rPr>
        <w:t xml:space="preserve"> (moped, (osma yurgizgichli (dvigatelli) velosiped), mokika, skuter hamda xuddi shunday tavsiflarga ega bo‘lgan kvadritsikl (kvadrotsikl), tritsikl hamda yo‘lning qatnov qismida harakatlanishga moslashtirilgan </w:t>
      </w:r>
      <w:r w:rsidRPr="003C0AC3">
        <w:rPr>
          <w:rFonts w:eastAsia="Times New Roman"/>
          <w:color w:val="000000"/>
          <w:lang w:val="en-US"/>
        </w:rPr>
        <w:lastRenderedPageBreak/>
        <w:t>boshqa transport vositalarini boshqarib borayo</w:t>
      </w:r>
      <w:r w:rsidRPr="003C0AC3">
        <w:rPr>
          <w:rFonts w:eastAsia="Times New Roman"/>
          <w:color w:val="000000"/>
          <w:lang w:val="en-US"/>
        </w:rPr>
        <w:t>tgan shaxs JK 266-moddasida nazarda tutilgan jinoyat subyekti bo‘lishi mumkin emas”.</w:t>
      </w:r>
    </w:p>
    <w:p w14:paraId="72733B2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30. O‘zbekiston Respublikasi Oliy sudi Plenumining “Sudlanganlik holati tugallanishi va olib tashlanishiga oid qonunchilikni qo‘llash bo‘yicha sud amaliyoti to‘g‘risida” 2</w:t>
      </w:r>
      <w:r w:rsidRPr="003C0AC3">
        <w:rPr>
          <w:rFonts w:eastAsia="Times New Roman"/>
          <w:color w:val="000000"/>
          <w:lang w:val="en-US"/>
        </w:rPr>
        <w:t xml:space="preserve">015-yil 18-sentabrdagi 13-sonli </w:t>
      </w:r>
      <w:hyperlink r:id="rId194" w:history="1">
        <w:r w:rsidRPr="003C0AC3">
          <w:rPr>
            <w:rFonts w:eastAsia="Times New Roman"/>
            <w:color w:val="008080"/>
            <w:lang w:val="en-US"/>
          </w:rPr>
          <w:t>qarori</w:t>
        </w:r>
      </w:hyperlink>
      <w:r w:rsidRPr="003C0AC3">
        <w:rPr>
          <w:rFonts w:eastAsia="Times New Roman"/>
          <w:color w:val="000000"/>
          <w:lang w:val="en-US"/>
        </w:rPr>
        <w:t>:</w:t>
      </w:r>
    </w:p>
    <w:p w14:paraId="49B1987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 birinchi xatboshisining </w:t>
      </w:r>
      <w:hyperlink r:id="rId195" w:anchor="-6079929" w:history="1">
        <w:r w:rsidRPr="003C0AC3">
          <w:rPr>
            <w:rFonts w:eastAsia="Times New Roman"/>
            <w:color w:val="008080"/>
            <w:lang w:val="en-US"/>
          </w:rPr>
          <w:t>birinchi kichik xatboshisidagi</w:t>
        </w:r>
      </w:hyperlink>
      <w:r w:rsidRPr="003C0AC3">
        <w:rPr>
          <w:rFonts w:eastAsia="Times New Roman"/>
          <w:color w:val="000000"/>
          <w:lang w:val="en-US"/>
        </w:rPr>
        <w:t xml:space="preserve"> “birinchi, apellyatsiya, kassatsiya instansiyasi sudi” degan so‘zlar “birinchi, apellyatsiya, kassatsiya, taftish instansiyasi sudi” degan so‘zlar</w:t>
      </w:r>
      <w:r w:rsidRPr="003C0AC3">
        <w:rPr>
          <w:rFonts w:eastAsia="Times New Roman"/>
          <w:color w:val="000000"/>
          <w:lang w:val="en-US"/>
        </w:rPr>
        <w:t xml:space="preserve"> bilan almashtirilsin.</w:t>
      </w:r>
    </w:p>
    <w:p w14:paraId="3D320D5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31. O‘zbekiston Respublikasi Oliy sudi Plenumining “Jinoyat natijasida yetkazilgan mulkiy ziyonni qoplashga oid qonunchilikni qo‘llash bo‘yicha sud amaliyoti to‘g‘risida” 2016-yil 27-dekabrdagi 26-sonli </w:t>
      </w:r>
      <w:hyperlink r:id="rId196" w:history="1">
        <w:r w:rsidRPr="003C0AC3">
          <w:rPr>
            <w:rFonts w:eastAsia="Times New Roman"/>
            <w:color w:val="008080"/>
            <w:lang w:val="en-US"/>
          </w:rPr>
          <w:t>qarori</w:t>
        </w:r>
      </w:hyperlink>
      <w:r w:rsidRPr="003C0AC3">
        <w:rPr>
          <w:rFonts w:eastAsia="Times New Roman"/>
          <w:color w:val="000000"/>
          <w:lang w:val="en-US"/>
        </w:rPr>
        <w:t>:</w:t>
      </w:r>
    </w:p>
    <w:p w14:paraId="4436270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8-bandning </w:t>
      </w:r>
      <w:hyperlink r:id="rId197" w:anchor="-5572810" w:history="1">
        <w:r w:rsidRPr="003C0AC3">
          <w:rPr>
            <w:rFonts w:eastAsia="Times New Roman"/>
            <w:color w:val="008080"/>
            <w:lang w:val="en-US"/>
          </w:rPr>
          <w:t>uchinchi xatboshisidagi</w:t>
        </w:r>
      </w:hyperlink>
      <w:r w:rsidRPr="003C0AC3">
        <w:rPr>
          <w:rFonts w:eastAsia="Times New Roman"/>
          <w:color w:val="000000"/>
          <w:lang w:val="en-US"/>
        </w:rPr>
        <w:t xml:space="preserve"> “apellyatsiya, kassatsiya tartibida” degan so‘zlar “apellyatsiya, kassatsiya va taftish tartibida” degan so‘zlar bilan a</w:t>
      </w:r>
      <w:r w:rsidRPr="003C0AC3">
        <w:rPr>
          <w:rFonts w:eastAsia="Times New Roman"/>
          <w:color w:val="000000"/>
          <w:lang w:val="en-US"/>
        </w:rPr>
        <w:t>lmashtirilsin;</w:t>
      </w:r>
    </w:p>
    <w:p w14:paraId="6C843DB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10-bandning </w:t>
      </w:r>
      <w:hyperlink r:id="rId198" w:anchor="-3115455" w:history="1">
        <w:r w:rsidRPr="003C0AC3">
          <w:rPr>
            <w:rFonts w:eastAsia="Times New Roman"/>
            <w:color w:val="008080"/>
            <w:lang w:val="en-US"/>
          </w:rPr>
          <w:t>to‘rtinchi xatboshisidagi</w:t>
        </w:r>
      </w:hyperlink>
      <w:r w:rsidRPr="003C0AC3">
        <w:rPr>
          <w:rFonts w:eastAsia="Times New Roman"/>
          <w:color w:val="000000"/>
          <w:lang w:val="en-US"/>
        </w:rPr>
        <w:t xml:space="preserve"> “Mehnat kodeksining 205-moddasi uchinchi va to‘rtinchi qismlari” degan so‘zlar “Mehnat kodeksining 345-moddasi uchinchi va t</w:t>
      </w:r>
      <w:r w:rsidRPr="003C0AC3">
        <w:rPr>
          <w:rFonts w:eastAsia="Times New Roman"/>
          <w:color w:val="000000"/>
          <w:lang w:val="en-US"/>
        </w:rPr>
        <w:t>o‘rtinchi qismlari” degan so‘zlar bilan almashtirilsin;</w:t>
      </w:r>
    </w:p>
    <w:p w14:paraId="284161B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18-bandning </w:t>
      </w:r>
      <w:hyperlink r:id="rId199" w:anchor="-5573016" w:history="1">
        <w:r w:rsidRPr="003C0AC3">
          <w:rPr>
            <w:rFonts w:eastAsia="Times New Roman"/>
            <w:color w:val="008080"/>
            <w:lang w:val="en-US"/>
          </w:rPr>
          <w:t>birinchi xatboshisidagi</w:t>
        </w:r>
      </w:hyperlink>
      <w:r w:rsidRPr="003C0AC3">
        <w:rPr>
          <w:rFonts w:eastAsia="Times New Roman"/>
          <w:color w:val="000000"/>
          <w:lang w:val="en-US"/>
        </w:rPr>
        <w:t xml:space="preserve"> “apellyatsiya, kassatsiya bosqichida” degan so‘zlar “apellyatsiya, kassatsiya va taft</w:t>
      </w:r>
      <w:r w:rsidRPr="003C0AC3">
        <w:rPr>
          <w:rFonts w:eastAsia="Times New Roman"/>
          <w:color w:val="000000"/>
          <w:lang w:val="en-US"/>
        </w:rPr>
        <w:t>ish tartibida” degan so‘zlar bilan almashtirilsin.</w:t>
      </w:r>
    </w:p>
    <w:p w14:paraId="6F4E6C3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32. O‘zbekiston Respublikasi Oliy sudi Plenumining “Jinoyat ishlari bo‘yicha sud qarorlarini ijro etishga oid qonunlarni qo‘llash amaliyoti to‘g‘risida” 2016-yil 27-dekabrdagi 27-sonli </w:t>
      </w:r>
      <w:hyperlink r:id="rId200" w:history="1">
        <w:r w:rsidRPr="003C0AC3">
          <w:rPr>
            <w:rFonts w:eastAsia="Times New Roman"/>
            <w:color w:val="008080"/>
            <w:lang w:val="en-US"/>
          </w:rPr>
          <w:t>qarori</w:t>
        </w:r>
      </w:hyperlink>
      <w:r w:rsidRPr="003C0AC3">
        <w:rPr>
          <w:rFonts w:eastAsia="Times New Roman"/>
          <w:color w:val="000000"/>
          <w:lang w:val="en-US"/>
        </w:rPr>
        <w:t>:</w:t>
      </w:r>
    </w:p>
    <w:p w14:paraId="2E9B5A4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15-bandining </w:t>
      </w:r>
      <w:hyperlink r:id="rId201" w:anchor="-3124238" w:history="1">
        <w:r w:rsidRPr="003C0AC3">
          <w:rPr>
            <w:rFonts w:eastAsia="Times New Roman"/>
            <w:color w:val="008080"/>
            <w:lang w:val="en-US"/>
          </w:rPr>
          <w:t>ikkinchi xatboshisidagi</w:t>
        </w:r>
      </w:hyperlink>
      <w:r w:rsidRPr="003C0AC3">
        <w:rPr>
          <w:rFonts w:eastAsia="Times New Roman"/>
          <w:color w:val="000000"/>
          <w:lang w:val="en-US"/>
        </w:rPr>
        <w:t xml:space="preserve"> </w:t>
      </w:r>
      <w:r w:rsidRPr="003C0AC3">
        <w:rPr>
          <w:rFonts w:eastAsia="Times New Roman"/>
          <w:color w:val="000000"/>
          <w:lang w:val="en-US"/>
        </w:rPr>
        <w:t>“apellyatsiya, kassatsiya” degan so‘zlar “apellyatsiya, kassatsiya, taftish” degan so‘zlar bilan almashtirilsin.</w:t>
      </w:r>
    </w:p>
    <w:p w14:paraId="18E3CC1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33. O‘zbekiston Respublikasi Oliy sudi Plenumining “Jazoni o‘tashdan muddatidan ilgari ozod qilish va jazoni yengilrog‘i bilan almashtirish bo‘</w:t>
      </w:r>
      <w:r w:rsidRPr="003C0AC3">
        <w:rPr>
          <w:rFonts w:eastAsia="Times New Roman"/>
          <w:color w:val="000000"/>
          <w:lang w:val="en-US"/>
        </w:rPr>
        <w:t xml:space="preserve">yicha sud amaliyoti to‘g‘risida” 2016-yil 27-dekabrdagi 28-sonli </w:t>
      </w:r>
      <w:hyperlink r:id="rId202" w:history="1">
        <w:r w:rsidRPr="003C0AC3">
          <w:rPr>
            <w:rFonts w:eastAsia="Times New Roman"/>
            <w:color w:val="008080"/>
            <w:lang w:val="en-US"/>
          </w:rPr>
          <w:t>qarori</w:t>
        </w:r>
      </w:hyperlink>
      <w:r w:rsidRPr="003C0AC3">
        <w:rPr>
          <w:rFonts w:eastAsia="Times New Roman"/>
          <w:color w:val="000000"/>
          <w:lang w:val="en-US"/>
        </w:rPr>
        <w:t>:</w:t>
      </w:r>
    </w:p>
    <w:p w14:paraId="76191D7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2-bandning </w:t>
      </w:r>
      <w:hyperlink r:id="rId203" w:anchor="-3115253" w:history="1">
        <w:r w:rsidRPr="003C0AC3">
          <w:rPr>
            <w:rFonts w:eastAsia="Times New Roman"/>
            <w:color w:val="008080"/>
            <w:lang w:val="en-US"/>
          </w:rPr>
          <w:t>uchinchi xatboshisi</w:t>
        </w:r>
      </w:hyperlink>
      <w:r w:rsidRPr="003C0AC3">
        <w:rPr>
          <w:rFonts w:eastAsia="Times New Roman"/>
          <w:color w:val="000000"/>
          <w:lang w:val="en-US"/>
        </w:rPr>
        <w:t xml:space="preserve"> chiqarib tashlansin;</w:t>
      </w:r>
    </w:p>
    <w:p w14:paraId="3C8D38C6" w14:textId="77777777" w:rsidR="00000000" w:rsidRPr="003C0AC3" w:rsidRDefault="00862CB3">
      <w:pPr>
        <w:shd w:val="clear" w:color="auto" w:fill="FFFFFF"/>
        <w:ind w:firstLine="851"/>
        <w:jc w:val="both"/>
        <w:divId w:val="542327020"/>
        <w:rPr>
          <w:rFonts w:eastAsia="Times New Roman"/>
          <w:color w:val="000000"/>
          <w:lang w:val="en-US"/>
        </w:rPr>
      </w:pPr>
      <w:hyperlink r:id="rId204" w:anchor="-3115410" w:history="1">
        <w:r w:rsidRPr="003C0AC3">
          <w:rPr>
            <w:rFonts w:eastAsia="Times New Roman"/>
            <w:color w:val="008080"/>
            <w:lang w:val="en-US"/>
          </w:rPr>
          <w:t>to‘rtinchi xatboshi</w:t>
        </w:r>
      </w:hyperlink>
      <w:r w:rsidRPr="003C0AC3">
        <w:rPr>
          <w:rFonts w:eastAsia="Times New Roman"/>
          <w:color w:val="000000"/>
          <w:lang w:val="en-US"/>
        </w:rPr>
        <w:t xml:space="preserve"> tegishincha uchinchi xatboshi deb hisoblansin;</w:t>
      </w:r>
    </w:p>
    <w:p w14:paraId="10C7E138" w14:textId="77777777" w:rsidR="00000000" w:rsidRPr="003C0AC3" w:rsidRDefault="00862CB3">
      <w:pPr>
        <w:shd w:val="clear" w:color="auto" w:fill="FFFFFF"/>
        <w:ind w:firstLine="851"/>
        <w:jc w:val="both"/>
        <w:divId w:val="542327020"/>
        <w:rPr>
          <w:rFonts w:eastAsia="Times New Roman"/>
          <w:color w:val="000000"/>
          <w:lang w:val="en-US"/>
        </w:rPr>
      </w:pPr>
      <w:hyperlink r:id="rId205" w:anchor="-6689502" w:history="1">
        <w:r w:rsidRPr="003C0AC3">
          <w:rPr>
            <w:rFonts w:eastAsia="Times New Roman"/>
            <w:color w:val="008080"/>
            <w:lang w:val="en-US"/>
          </w:rPr>
          <w:t>3</w:t>
        </w:r>
        <w:r w:rsidRPr="003C0AC3">
          <w:rPr>
            <w:rFonts w:eastAsia="Times New Roman"/>
            <w:color w:val="008080"/>
            <w:vertAlign w:val="superscript"/>
            <w:lang w:val="en-US"/>
          </w:rPr>
          <w:t>1</w:t>
        </w:r>
        <w:r w:rsidRPr="003C0AC3">
          <w:rPr>
            <w:rFonts w:eastAsia="Times New Roman"/>
            <w:color w:val="008080"/>
            <w:lang w:val="en-US"/>
          </w:rPr>
          <w:t>-bandi</w:t>
        </w:r>
      </w:hyperlink>
      <w:r w:rsidRPr="003C0AC3">
        <w:rPr>
          <w:rFonts w:eastAsia="Times New Roman"/>
          <w:color w:val="000000"/>
          <w:lang w:val="en-US"/>
        </w:rPr>
        <w:t xml:space="preserve"> quyidagi mazmundagi “d” kichik</w:t>
      </w:r>
      <w:r w:rsidRPr="003C0AC3">
        <w:rPr>
          <w:rFonts w:eastAsia="Times New Roman"/>
          <w:color w:val="000000"/>
          <w:lang w:val="en-US"/>
        </w:rPr>
        <w:t xml:space="preserve"> band bilan to‘ldirilsin:</w:t>
      </w:r>
    </w:p>
    <w:p w14:paraId="5F17DA4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“d) jazodan muddatidan ilgari shartli ozod qilingan yoki jazosi yengilrog‘i bilan almashtirilgan va jazoning o‘talmagan qismi mobaynida qasddan yangi jinoyat sodir etgan shaxsga nisbatan qo‘llanilmaydi”;</w:t>
      </w:r>
    </w:p>
    <w:p w14:paraId="311E2485" w14:textId="77777777" w:rsidR="00000000" w:rsidRPr="003C0AC3" w:rsidRDefault="00862CB3">
      <w:pPr>
        <w:shd w:val="clear" w:color="auto" w:fill="FFFFFF"/>
        <w:ind w:firstLine="851"/>
        <w:jc w:val="both"/>
        <w:divId w:val="542327020"/>
        <w:rPr>
          <w:rFonts w:eastAsia="Times New Roman"/>
          <w:color w:val="000000"/>
          <w:lang w:val="en-US"/>
        </w:rPr>
      </w:pPr>
      <w:hyperlink r:id="rId206" w:anchor="-3115487" w:history="1">
        <w:r w:rsidRPr="003C0AC3">
          <w:rPr>
            <w:rFonts w:eastAsia="Times New Roman"/>
            <w:color w:val="008080"/>
            <w:lang w:val="en-US"/>
          </w:rPr>
          <w:t>4-bandi</w:t>
        </w:r>
      </w:hyperlink>
      <w:r w:rsidRPr="003C0AC3">
        <w:rPr>
          <w:rFonts w:eastAsia="Times New Roman"/>
          <w:color w:val="000000"/>
          <w:lang w:val="en-US"/>
        </w:rPr>
        <w:t xml:space="preserve"> quyidagi tahrirda bayon etilsin:</w:t>
      </w:r>
    </w:p>
    <w:p w14:paraId="6C6BE1C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jazoni o‘tashdan muddatidan ilgari shartli ozod qilish chog‘ida mahkumning zimmasiga JK 73-moddasi beshinchi qismidagi majburiyatlar y</w:t>
      </w:r>
      <w:r w:rsidRPr="003C0AC3">
        <w:rPr>
          <w:rFonts w:eastAsia="Times New Roman"/>
          <w:color w:val="000000"/>
          <w:lang w:val="en-US"/>
        </w:rPr>
        <w:t>etarli asoslar mavjud bo‘lgan taqdirdagina yuklanishi mumkin”;</w:t>
      </w:r>
    </w:p>
    <w:p w14:paraId="01C1528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11-bandning </w:t>
      </w:r>
      <w:hyperlink r:id="rId207" w:anchor="-3115841"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7086F62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“Jazoni ijro etuvchi organning jazoni o‘tashdan m</w:t>
      </w:r>
      <w:r w:rsidRPr="003C0AC3">
        <w:rPr>
          <w:rFonts w:eastAsia="Times New Roman"/>
          <w:color w:val="000000"/>
          <w:lang w:val="en-US"/>
        </w:rPr>
        <w:t>uddatidan ilgari shartli ozod qilish yoki jazoni yengilrog‘i bilan almashtirishga oid taqdimnomasini o‘z ish yurituviga qabul qilish masalasini hal etishda, sudya u JIK 164-moddasi ikkinchi qismi talablariga javob berish-bermasligini va taqdim etilgan mate</w:t>
      </w:r>
      <w:r w:rsidRPr="003C0AC3">
        <w:rPr>
          <w:rFonts w:eastAsia="Times New Roman"/>
          <w:color w:val="000000"/>
          <w:lang w:val="en-US"/>
        </w:rPr>
        <w:t>riallarda mahkumning xulq-atvorini, uning butun jazoni o‘tash davrida mehnatga va o‘qishga nisbatan bo‘lgan munosabatini tavsiflovchi ma’lumotlar, mahkumning jazo o‘tashi uchun asos bo‘lgan hujjatlar nusxalari, jinoyat oqibatida yetkazilgan zarar to‘liq yo</w:t>
      </w:r>
      <w:r w:rsidRPr="003C0AC3">
        <w:rPr>
          <w:rFonts w:eastAsia="Times New Roman"/>
          <w:color w:val="000000"/>
          <w:lang w:val="en-US"/>
        </w:rPr>
        <w:t>ki qisman qoplanganligi, mahkum muqaddam JK 73 va 74-moddalariga asosan jazoni o‘tashdan muddatidan ilgari shartli ozod qilinganligi yoki jazosi yengilrog‘i bilan almashtirilganligi to‘g‘risida batafsil ma’lumotlar mavjud-mavjud emasligini tekshirishi lozi</w:t>
      </w:r>
      <w:r w:rsidRPr="003C0AC3">
        <w:rPr>
          <w:rFonts w:eastAsia="Times New Roman"/>
          <w:color w:val="000000"/>
          <w:lang w:val="en-US"/>
        </w:rPr>
        <w:t>m”;</w:t>
      </w:r>
    </w:p>
    <w:p w14:paraId="049E2777" w14:textId="77777777" w:rsidR="00000000" w:rsidRPr="003C0AC3" w:rsidRDefault="00862CB3">
      <w:pPr>
        <w:shd w:val="clear" w:color="auto" w:fill="FFFFFF"/>
        <w:ind w:firstLine="851"/>
        <w:jc w:val="both"/>
        <w:divId w:val="542327020"/>
        <w:rPr>
          <w:rFonts w:eastAsia="Times New Roman"/>
          <w:color w:val="000000"/>
          <w:lang w:val="en-US"/>
        </w:rPr>
      </w:pPr>
      <w:hyperlink r:id="rId208" w:anchor="-3115903" w:history="1">
        <w:r w:rsidRPr="003C0AC3">
          <w:rPr>
            <w:rFonts w:eastAsia="Times New Roman"/>
            <w:color w:val="008080"/>
            <w:lang w:val="en-US"/>
          </w:rPr>
          <w:t>19-banddagi</w:t>
        </w:r>
      </w:hyperlink>
      <w:r w:rsidRPr="003C0AC3">
        <w:rPr>
          <w:rFonts w:eastAsia="Times New Roman"/>
          <w:color w:val="000000"/>
          <w:lang w:val="en-US"/>
        </w:rPr>
        <w:t xml:space="preserve"> “JK 73-moddasining beshinchi qismida” degan so‘zlar “JK 73-moddasining o‘ninchi qismida” degan so‘zlar bilan almashtirilsin;</w:t>
      </w:r>
    </w:p>
    <w:p w14:paraId="425CBCFF" w14:textId="77777777" w:rsidR="00000000" w:rsidRPr="003C0AC3" w:rsidRDefault="00862CB3">
      <w:pPr>
        <w:shd w:val="clear" w:color="auto" w:fill="FFFFFF"/>
        <w:ind w:firstLine="851"/>
        <w:jc w:val="both"/>
        <w:divId w:val="542327020"/>
        <w:rPr>
          <w:rFonts w:eastAsia="Times New Roman"/>
          <w:color w:val="000000"/>
          <w:lang w:val="en-US"/>
        </w:rPr>
      </w:pPr>
      <w:hyperlink r:id="rId209" w:anchor="-6086743" w:history="1">
        <w:r w:rsidRPr="003C0AC3">
          <w:rPr>
            <w:rFonts w:eastAsia="Times New Roman"/>
            <w:color w:val="008080"/>
            <w:lang w:val="en-US"/>
          </w:rPr>
          <w:t>29-bandi</w:t>
        </w:r>
      </w:hyperlink>
      <w:r w:rsidRPr="003C0AC3">
        <w:rPr>
          <w:rFonts w:eastAsia="Times New Roman"/>
          <w:color w:val="000000"/>
          <w:lang w:val="en-US"/>
        </w:rPr>
        <w:t xml:space="preserve"> quyidagi tahrirda bayon etilsin:</w:t>
      </w:r>
    </w:p>
    <w:p w14:paraId="7ACB68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shuni nazarda tutishlari lozimki, jazoni ijro etuvchi organ rahbari, shuningdek, uning vakili sudning JPK 534 yoki 536-moddasiga muvofiq chiqarilgan ajrimi ustidan</w:t>
      </w:r>
      <w:r w:rsidRPr="003C0AC3">
        <w:rPr>
          <w:rFonts w:eastAsia="Times New Roman"/>
          <w:color w:val="000000"/>
          <w:lang w:val="en-US"/>
        </w:rPr>
        <w:t xml:space="preserve"> kassatsiya tartibida shikoyat berish huquqiga ega emas, chunki qonunga (JPK 56-bobi) ko‘ra, sud qarori ustidan shikoyat </w:t>
      </w:r>
      <w:r w:rsidRPr="003C0AC3">
        <w:rPr>
          <w:rFonts w:eastAsia="Times New Roman"/>
          <w:color w:val="000000"/>
          <w:lang w:val="en-US"/>
        </w:rPr>
        <w:lastRenderedPageBreak/>
        <w:t>(protest) berish huquqi mahkumga, uning qonuniy vakiliga, advokatga, prokurorga, shuningdek, jabrlanuvchi va uning qonuniy vakiliga (va</w:t>
      </w:r>
      <w:r w:rsidRPr="003C0AC3">
        <w:rPr>
          <w:rFonts w:eastAsia="Times New Roman"/>
          <w:color w:val="000000"/>
          <w:lang w:val="en-US"/>
        </w:rPr>
        <w:t>kiliga) tegishli”.</w:t>
      </w:r>
    </w:p>
    <w:p w14:paraId="6870916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34. O‘zbekiston Respublikasi Oliy sudi Plenumining “Giyohvandlik vositalari, ularning analoglari va psixotrop moddalar bilan qonunga xilof ravishda muomala qilishga oid jinoyat ishlari bo‘yicha sud amaliyoti to‘g‘risida” 2017-yil 28-apre</w:t>
      </w:r>
      <w:r w:rsidRPr="003C0AC3">
        <w:rPr>
          <w:rFonts w:eastAsia="Times New Roman"/>
          <w:color w:val="000000"/>
          <w:lang w:val="en-US"/>
        </w:rPr>
        <w:t xml:space="preserve">ldagi 12-sonli </w:t>
      </w:r>
      <w:hyperlink r:id="rId210" w:history="1">
        <w:r w:rsidRPr="003C0AC3">
          <w:rPr>
            <w:rFonts w:eastAsia="Times New Roman"/>
            <w:color w:val="008080"/>
            <w:lang w:val="en-US"/>
          </w:rPr>
          <w:t>qarori</w:t>
        </w:r>
      </w:hyperlink>
      <w:r w:rsidRPr="003C0AC3">
        <w:rPr>
          <w:rFonts w:eastAsia="Times New Roman"/>
          <w:color w:val="000000"/>
          <w:lang w:val="en-US"/>
        </w:rPr>
        <w:t>:</w:t>
      </w:r>
    </w:p>
    <w:p w14:paraId="4187FF5A" w14:textId="77777777" w:rsidR="00000000" w:rsidRPr="003C0AC3" w:rsidRDefault="00862CB3">
      <w:pPr>
        <w:shd w:val="clear" w:color="auto" w:fill="FFFFFF"/>
        <w:ind w:firstLine="851"/>
        <w:jc w:val="both"/>
        <w:divId w:val="542327020"/>
        <w:rPr>
          <w:rFonts w:eastAsia="Times New Roman"/>
          <w:color w:val="000000"/>
          <w:lang w:val="en-US"/>
        </w:rPr>
      </w:pPr>
      <w:hyperlink r:id="rId211" w:anchor="-3203403" w:history="1">
        <w:r w:rsidRPr="003C0AC3">
          <w:rPr>
            <w:rFonts w:eastAsia="Times New Roman"/>
            <w:color w:val="008080"/>
            <w:lang w:val="en-US"/>
          </w:rPr>
          <w:t>27-banddagi</w:t>
        </w:r>
      </w:hyperlink>
      <w:r w:rsidRPr="003C0AC3">
        <w:rPr>
          <w:rFonts w:eastAsia="Times New Roman"/>
          <w:color w:val="000000"/>
          <w:lang w:val="en-US"/>
        </w:rPr>
        <w:t xml:space="preserve"> “JK 274-moddasi ikkinchi qismi “a” bandi” degan so‘zlar “JK 274-moddasi to‘rtinchi qismi “a” bandi</w:t>
      </w:r>
      <w:r w:rsidRPr="003C0AC3">
        <w:rPr>
          <w:rFonts w:eastAsia="Times New Roman"/>
          <w:color w:val="000000"/>
          <w:lang w:val="en-US"/>
        </w:rPr>
        <w:t>” degan so‘zlar bilan almashtirilsin;</w:t>
      </w:r>
    </w:p>
    <w:p w14:paraId="195C0A1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29-bandning </w:t>
      </w:r>
      <w:hyperlink r:id="rId212" w:history="1">
        <w:r w:rsidRPr="003C0AC3">
          <w:rPr>
            <w:rFonts w:eastAsia="Times New Roman"/>
            <w:color w:val="008080"/>
            <w:lang w:val="en-US"/>
          </w:rPr>
          <w:t>ikkinchi xatboshisidagi</w:t>
        </w:r>
      </w:hyperlink>
      <w:r w:rsidRPr="003C0AC3">
        <w:rPr>
          <w:rFonts w:eastAsia="Times New Roman"/>
          <w:color w:val="000000"/>
          <w:lang w:val="en-US"/>
        </w:rPr>
        <w:t xml:space="preserve"> “JK 274-moddasi ikkinchi qismining “v” bandi” degan so‘zlar “JK 274-moddasi to‘rtinchi qismining “v” bandi” degan so‘z</w:t>
      </w:r>
      <w:r w:rsidRPr="003C0AC3">
        <w:rPr>
          <w:rFonts w:eastAsia="Times New Roman"/>
          <w:color w:val="000000"/>
          <w:lang w:val="en-US"/>
        </w:rPr>
        <w:t>lar bilan almashtirilsin.</w:t>
      </w:r>
    </w:p>
    <w:p w14:paraId="7AFC11D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35. O‘zbekiston Respublikasi Oliy sudi Plenumining “Dalillar maqbulligiga oid jinoyat-protsessual qonuni normalarini qo‘llashning ayrim masalalari to‘g‘risida” 2018-yil 24-avgustdagi 24-sonli </w:t>
      </w:r>
      <w:hyperlink r:id="rId213" w:history="1">
        <w:r w:rsidRPr="003C0AC3">
          <w:rPr>
            <w:rFonts w:eastAsia="Times New Roman"/>
            <w:color w:val="008080"/>
            <w:lang w:val="en-US"/>
          </w:rPr>
          <w:t>qarori</w:t>
        </w:r>
      </w:hyperlink>
      <w:r w:rsidRPr="003C0AC3">
        <w:rPr>
          <w:rFonts w:eastAsia="Times New Roman"/>
          <w:color w:val="000000"/>
          <w:lang w:val="en-US"/>
        </w:rPr>
        <w:t>:</w:t>
      </w:r>
    </w:p>
    <w:p w14:paraId="33460847" w14:textId="77777777" w:rsidR="00000000" w:rsidRPr="003C0AC3" w:rsidRDefault="00862CB3">
      <w:pPr>
        <w:shd w:val="clear" w:color="auto" w:fill="FFFFFF"/>
        <w:ind w:firstLine="851"/>
        <w:jc w:val="both"/>
        <w:divId w:val="542327020"/>
        <w:rPr>
          <w:rFonts w:eastAsia="Times New Roman"/>
          <w:color w:val="000000"/>
          <w:lang w:val="en-US"/>
        </w:rPr>
      </w:pPr>
      <w:hyperlink r:id="rId214" w:anchor="-6077802" w:history="1">
        <w:r w:rsidRPr="003C0AC3">
          <w:rPr>
            <w:rFonts w:eastAsia="Times New Roman"/>
            <w:color w:val="008080"/>
            <w:lang w:val="en-US"/>
          </w:rPr>
          <w:t>16-banddagi</w:t>
        </w:r>
      </w:hyperlink>
      <w:r w:rsidRPr="003C0AC3">
        <w:rPr>
          <w:rFonts w:eastAsia="Times New Roman"/>
          <w:color w:val="000000"/>
          <w:lang w:val="en-US"/>
        </w:rPr>
        <w:t xml:space="preserve"> “Apellyatsiya, kassatsiya” degan so‘zlar “Apellyatsiya, kassatsiya, taftish” degan so‘zlar bilan almashtirilsin.</w:t>
      </w:r>
    </w:p>
    <w:p w14:paraId="20B8603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36. O‘zbekiston Respublikasi Oliy sudi</w:t>
      </w:r>
      <w:r w:rsidRPr="003C0AC3">
        <w:rPr>
          <w:rFonts w:eastAsia="Times New Roman"/>
          <w:color w:val="000000"/>
          <w:lang w:val="en-US"/>
        </w:rPr>
        <w:t xml:space="preserve"> Plenumining “Sudlar tomonidan ma’muriy huquqbuzarlik to‘g‘risidagi ishlarni ko‘rishni tartibga soluvchi qonunlarni qo‘llashning ayrim masalalari to‘g‘risida” 2018-yil 30-noyabrdagi 35-sonli </w:t>
      </w:r>
      <w:hyperlink r:id="rId215" w:history="1">
        <w:r w:rsidRPr="003C0AC3">
          <w:rPr>
            <w:rFonts w:eastAsia="Times New Roman"/>
            <w:color w:val="008080"/>
            <w:lang w:val="en-US"/>
          </w:rPr>
          <w:t>qarori</w:t>
        </w:r>
      </w:hyperlink>
      <w:r w:rsidRPr="003C0AC3">
        <w:rPr>
          <w:rFonts w:eastAsia="Times New Roman"/>
          <w:color w:val="000000"/>
          <w:lang w:val="en-US"/>
        </w:rPr>
        <w:t>:</w:t>
      </w:r>
    </w:p>
    <w:p w14:paraId="5C50D2D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w:t>
      </w:r>
      <w:r w:rsidRPr="003C0AC3">
        <w:rPr>
          <w:rFonts w:eastAsia="Times New Roman"/>
          <w:color w:val="000000"/>
          <w:lang w:val="en-US"/>
        </w:rPr>
        <w:t>undagi 4</w:t>
      </w:r>
      <w:r w:rsidRPr="003C0AC3">
        <w:rPr>
          <w:rFonts w:eastAsia="Times New Roman"/>
          <w:color w:val="000000"/>
          <w:vertAlign w:val="superscript"/>
          <w:lang w:val="en-US"/>
        </w:rPr>
        <w:t>1</w:t>
      </w:r>
      <w:r w:rsidRPr="003C0AC3">
        <w:rPr>
          <w:rFonts w:eastAsia="Times New Roman"/>
          <w:color w:val="000000"/>
          <w:lang w:val="en-US"/>
        </w:rPr>
        <w:t>-band bilan to‘ldirilsin:</w:t>
      </w:r>
    </w:p>
    <w:p w14:paraId="23B52AF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“4</w:t>
      </w:r>
      <w:r w:rsidRPr="003C0AC3">
        <w:rPr>
          <w:rFonts w:eastAsia="Times New Roman"/>
          <w:color w:val="000000"/>
          <w:vertAlign w:val="superscript"/>
          <w:lang w:val="en-US"/>
        </w:rPr>
        <w:t>1</w:t>
      </w:r>
      <w:r w:rsidRPr="003C0AC3">
        <w:rPr>
          <w:rFonts w:eastAsia="Times New Roman"/>
          <w:color w:val="000000"/>
          <w:lang w:val="en-US"/>
        </w:rPr>
        <w:t xml:space="preserve">. O‘zbekiston Respublikasi MJtKning 283-moddasi (ma’muriy huquqbuzarlik to‘g‘risida bayonnoma tuzilmaydigan hollar) 5 — 7-bandlarida, ma’muriy huquqbuzarlik to‘g‘risida bayonnoma tuzmasdan o‘z arizasida huquqbuzarning </w:t>
      </w:r>
      <w:r w:rsidRPr="003C0AC3">
        <w:rPr>
          <w:rFonts w:eastAsia="Times New Roman"/>
          <w:color w:val="000000"/>
          <w:lang w:val="en-US"/>
        </w:rPr>
        <w:t>shaxsi to‘g‘risidagi ma’lumotlarni, ma’muriy huquqbuzarlik sodir etilgan joyni, vaqtni va bu huquqbuzarlikning mohiyatini, shuningdek ishni hal etish uchun zarur bo‘lgan boshqa ma’lumotlarni ko‘rsatgan holda sudga murojaat qilish huquqi nazarda tutilgan.</w:t>
      </w:r>
    </w:p>
    <w:p w14:paraId="783D392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mazkur qonun talablariga ko‘ra taqdim etilgan ariza (shikoyat)lar sudlar tomonidan ma’muriy huquqbuzarlik to‘g‘risidagi ish sifatida mazmunan ko‘rib tamomlanishi, ushbu talablarga muvofiq bo‘lmagan ariza (shikoyat)lar esa mazkur Plenum</w:t>
      </w:r>
      <w:r w:rsidRPr="003C0AC3">
        <w:rPr>
          <w:rFonts w:eastAsia="Times New Roman"/>
          <w:color w:val="000000"/>
          <w:lang w:val="en-US"/>
        </w:rPr>
        <w:t xml:space="preserve"> qarori 4-bandi talabi asosida ajrim chiqarish orqali qaytarilishi lozimligiga qaratilsin.</w:t>
      </w:r>
    </w:p>
    <w:p w14:paraId="5FC6E3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MJtK va boshqa me’yoriy hujjatlar bilan ma’muriy huquqbuzarlik sodir etgan ayrim shaxslarni javobgarlikka tortishda alohida tartib belgila</w:t>
      </w:r>
      <w:r w:rsidRPr="003C0AC3">
        <w:rPr>
          <w:rFonts w:eastAsia="Times New Roman"/>
          <w:color w:val="000000"/>
          <w:lang w:val="en-US"/>
        </w:rPr>
        <w:t>ngan.</w:t>
      </w:r>
    </w:p>
    <w:p w14:paraId="6C0E32C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Xususan, harbiy xizmatchilar va yig‘inga chaqirilgan harbiy xizmatga majburlar, shuningdek ichki ishlar organlarining hamda O‘zbekiston Respublikasi Milliy gvardiyasining oddiy askarlar va boshliqlar tarkibiga mansub shaxslar ma’muriy huquqbuzarlik u</w:t>
      </w:r>
      <w:r w:rsidRPr="003C0AC3">
        <w:rPr>
          <w:rFonts w:eastAsia="Times New Roman"/>
          <w:color w:val="000000"/>
          <w:lang w:val="en-US"/>
        </w:rPr>
        <w:t>chun intizom ustavlariga muvofiq javobgar bo‘ladilar (MJtK 16-moddasi 1-qismi).</w:t>
      </w:r>
    </w:p>
    <w:p w14:paraId="77BF69D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Intizom ustavlari yoki intizom to‘g‘risidagi maxsus qoidalar tatbiq etiladigan boshqa shaxslar, ana shu ustav yoki qoidalarda to‘g‘ridan-to‘g‘ri nazarda tutilgan hollarda, ma’m</w:t>
      </w:r>
      <w:r w:rsidRPr="003C0AC3">
        <w:rPr>
          <w:rFonts w:eastAsia="Times New Roman"/>
          <w:color w:val="000000"/>
          <w:lang w:val="en-US"/>
        </w:rPr>
        <w:t>uriy huquqbuzarlik sodir etganliklari uchun intizomiy, boshqa hollarda esa umumiy asoslarda ma’muriy javobgar bo‘ladilar (MJtK 16-moddasi 2-qismi).</w:t>
      </w:r>
    </w:p>
    <w:p w14:paraId="054B494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Prokuratura organlari xodimlarining ma’muriy huquqbuzarliklari uchun javobgarlik masalasi O‘zbekiston Respub</w:t>
      </w:r>
      <w:r w:rsidRPr="003C0AC3">
        <w:rPr>
          <w:rFonts w:eastAsia="Times New Roman"/>
          <w:color w:val="000000"/>
          <w:lang w:val="en-US"/>
        </w:rPr>
        <w:t>likasi Bosh prokurori, uning o‘rinbosarlari, Qoraqalpog‘iston Respublikasi prokurori, viloyatlar, Toshkent shahar prokurorlari va ularga tenglashtirilgan prokurorlar tomonidan vakolatlari doirasida qonun hujjatlarida belgilangan tartibda hal etiladi (O‘zbe</w:t>
      </w:r>
      <w:r w:rsidRPr="003C0AC3">
        <w:rPr>
          <w:rFonts w:eastAsia="Times New Roman"/>
          <w:color w:val="000000"/>
          <w:lang w:val="en-US"/>
        </w:rPr>
        <w:t>kiston Respublikasi Prezidentining 2013-yil 12-sentabrdagi PQ-2036-sonli qarori bilan tasdiqlangan “O‘zbekiston Respublikasi Prokuraturasi organlari va muassasalarida xizmatni o‘tash to‘g‘risi”da Nizom 54-bandining 2-xatboshisi).</w:t>
      </w:r>
    </w:p>
    <w:p w14:paraId="3446CDE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Sudya tegishli sudyalar ma</w:t>
      </w:r>
      <w:r w:rsidRPr="003C0AC3">
        <w:rPr>
          <w:rFonts w:eastAsia="Times New Roman"/>
          <w:color w:val="000000"/>
          <w:lang w:val="en-US"/>
        </w:rPr>
        <w:t>laka hay’atining xulosasi olinmasdan ma’muriy javobgarlikka tortilishi mumkin emas (“Sudlar to‘g‘risida”gi Qonun 64-moddasining, 5-bandi).</w:t>
      </w:r>
    </w:p>
    <w:p w14:paraId="1B552D9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yuqoridagi shaxslarga nisbatan, shuningdek shu kabi alohida tartib belgilangan boshqa shaxslarga nisbatan keli</w:t>
      </w:r>
      <w:r w:rsidRPr="003C0AC3">
        <w:rPr>
          <w:rFonts w:eastAsia="Times New Roman"/>
          <w:color w:val="000000"/>
          <w:lang w:val="en-US"/>
        </w:rPr>
        <w:t>b tushgan ariza (shikoyat)larni ham mazmunan ko‘rmasdan ajrim chiqarish orqali qaytarishlari lozim”;</w:t>
      </w:r>
    </w:p>
    <w:p w14:paraId="2DC2050B" w14:textId="77777777" w:rsidR="00000000" w:rsidRPr="003C0AC3" w:rsidRDefault="00862CB3">
      <w:pPr>
        <w:shd w:val="clear" w:color="auto" w:fill="FFFFFF"/>
        <w:ind w:firstLine="851"/>
        <w:jc w:val="both"/>
        <w:divId w:val="542327020"/>
        <w:rPr>
          <w:rFonts w:eastAsia="Times New Roman"/>
          <w:color w:val="000000"/>
          <w:lang w:val="en-US"/>
        </w:rPr>
      </w:pPr>
      <w:hyperlink r:id="rId216" w:anchor="-4117249" w:history="1">
        <w:r w:rsidRPr="003C0AC3">
          <w:rPr>
            <w:rFonts w:eastAsia="Times New Roman"/>
            <w:color w:val="008080"/>
            <w:lang w:val="en-US"/>
          </w:rPr>
          <w:t>14-bandi</w:t>
        </w:r>
      </w:hyperlink>
      <w:r w:rsidRPr="003C0AC3">
        <w:rPr>
          <w:rFonts w:eastAsia="Times New Roman"/>
          <w:color w:val="000000"/>
          <w:lang w:val="en-US"/>
        </w:rPr>
        <w:t xml:space="preserve"> </w:t>
      </w:r>
      <w:r w:rsidRPr="003C0AC3">
        <w:rPr>
          <w:rFonts w:eastAsia="Times New Roman"/>
          <w:color w:val="000000"/>
          <w:lang w:val="en-US"/>
        </w:rPr>
        <w:t>quyidagi mazmundagi to‘rtinchi va beshinchi xatboshilar bilan to‘ldirilsin:</w:t>
      </w:r>
    </w:p>
    <w:p w14:paraId="07484A0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“Tezkor va maxsus xizmatlarning transport vositalari, shuningdek ular kuzatib ketayotgan transport vositalari tomonidan yo‘l harakati qoidalariga muvofiq imtiyozdan foydalangan hol</w:t>
      </w:r>
      <w:r w:rsidRPr="003C0AC3">
        <w:rPr>
          <w:rFonts w:eastAsia="Times New Roman"/>
          <w:color w:val="000000"/>
          <w:lang w:val="en-US"/>
        </w:rPr>
        <w:t>da sodir etilgan ma’muriy huquqbuzarliklar maxsus avtomatlashtirilgan foto va video qayd etish texnika vositalari orqali qayd etilgan taqdirda hamda ular kechiktirib bo‘lmaydigan xizmat vazifalarini bajarganligini tasdiqlovchi hujjatlar taqdim etilganda ha</w:t>
      </w:r>
      <w:r w:rsidRPr="003C0AC3">
        <w:rPr>
          <w:rFonts w:eastAsia="Times New Roman"/>
          <w:color w:val="000000"/>
          <w:lang w:val="en-US"/>
        </w:rPr>
        <w:t>ydovchilarning ma’muriy qoidabuzarligi oxirgi zarurat holatida sodir etilgan deb topiladi va ma’muriy ish ushbu kodeksning 271-moddasiga muvofiq tugatiladi. Bunda tez tibbiy yordam va yong‘in-qutqaruv bo‘linmalarining transport vositalari tomonidan kechikt</w:t>
      </w:r>
      <w:r w:rsidRPr="003C0AC3">
        <w:rPr>
          <w:rFonts w:eastAsia="Times New Roman"/>
          <w:color w:val="000000"/>
          <w:lang w:val="en-US"/>
        </w:rPr>
        <w:t>irib bo‘lmaydigan xizmat vazifalarini bajarganlikni tasdiqlovchi hujjatlar taqdim etilishi talab qilinmaydi.</w:t>
      </w:r>
    </w:p>
    <w:p w14:paraId="7B4C5F2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Yo‘l harakati qoidalari buzilganligi to‘g‘risidagi ma’lumot jarima solish haqidagi qaror chiqarishga vakolatli bo‘lgan shaxsga yo‘l qoidalari buzil</w:t>
      </w:r>
      <w:r w:rsidRPr="003C0AC3">
        <w:rPr>
          <w:rFonts w:eastAsia="Times New Roman"/>
          <w:color w:val="000000"/>
          <w:lang w:val="en-US"/>
        </w:rPr>
        <w:t xml:space="preserve">ganligi maxsus avtomatlashtirilgan foto va video qayd etish texnika vositalari orqali qayd etilgan paytdan e’tiboran qirq sakkiz soat ichida yuborilmagan taqdirda, ma’muriy huquqbuzarlik to‘g‘risidagi ish ushbu Kodeksning 271-moddasiga muvofiq tugatilishi </w:t>
      </w:r>
      <w:r w:rsidRPr="003C0AC3">
        <w:rPr>
          <w:rFonts w:eastAsia="Times New Roman"/>
          <w:color w:val="000000"/>
          <w:lang w:val="en-US"/>
        </w:rPr>
        <w:t>lozim”.</w:t>
      </w:r>
    </w:p>
    <w:p w14:paraId="3BEC5ED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37. O‘zbekiston Respublikasi Oliy sudi Plenumining “Jinoyat sabablari va ular sodir etilishiga imkon bergan shart-sharoitlarni aniqlash bo‘yicha sudlar rolini oshirish to‘g‘risida” 2020-yil 19-dekabrdagi 34-sonli </w:t>
      </w:r>
      <w:hyperlink r:id="rId217" w:history="1">
        <w:r w:rsidRPr="003C0AC3">
          <w:rPr>
            <w:rFonts w:eastAsia="Times New Roman"/>
            <w:color w:val="008080"/>
            <w:lang w:val="en-US"/>
          </w:rPr>
          <w:t>qarori</w:t>
        </w:r>
      </w:hyperlink>
      <w:r w:rsidRPr="003C0AC3">
        <w:rPr>
          <w:rFonts w:eastAsia="Times New Roman"/>
          <w:color w:val="000000"/>
          <w:lang w:val="en-US"/>
        </w:rPr>
        <w:t>:</w:t>
      </w:r>
    </w:p>
    <w:p w14:paraId="75FF7D7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7-bandning </w:t>
      </w:r>
      <w:hyperlink r:id="rId218" w:anchor="-5208390" w:history="1">
        <w:r w:rsidRPr="003C0AC3">
          <w:rPr>
            <w:rFonts w:eastAsia="Times New Roman"/>
            <w:color w:val="008080"/>
            <w:lang w:val="en-US"/>
          </w:rPr>
          <w:t xml:space="preserve">ikkinchi </w:t>
        </w:r>
      </w:hyperlink>
      <w:r w:rsidRPr="003C0AC3">
        <w:rPr>
          <w:rFonts w:eastAsia="Times New Roman"/>
          <w:color w:val="000000"/>
          <w:lang w:val="en-US"/>
        </w:rPr>
        <w:t xml:space="preserve">va </w:t>
      </w:r>
      <w:hyperlink r:id="rId219" w:anchor="-5208392" w:history="1">
        <w:r w:rsidRPr="003C0AC3">
          <w:rPr>
            <w:rFonts w:eastAsia="Times New Roman"/>
            <w:color w:val="008080"/>
            <w:lang w:val="en-US"/>
          </w:rPr>
          <w:t>uchinchi xatboshilaridan</w:t>
        </w:r>
      </w:hyperlink>
      <w:r w:rsidRPr="003C0AC3">
        <w:rPr>
          <w:rFonts w:eastAsia="Times New Roman"/>
          <w:color w:val="000000"/>
          <w:lang w:val="en-US"/>
        </w:rPr>
        <w:t xml:space="preserve"> “(qarorda)” va “(qarorni)” degan </w:t>
      </w:r>
      <w:r w:rsidRPr="003C0AC3">
        <w:rPr>
          <w:rFonts w:eastAsia="Times New Roman"/>
          <w:color w:val="000000"/>
          <w:lang w:val="en-US"/>
        </w:rPr>
        <w:t>so‘zlar chiqarib tashlansin;</w:t>
      </w:r>
    </w:p>
    <w:p w14:paraId="657D9892" w14:textId="77777777" w:rsidR="00000000" w:rsidRPr="003C0AC3" w:rsidRDefault="00862CB3">
      <w:pPr>
        <w:shd w:val="clear" w:color="auto" w:fill="FFFFFF"/>
        <w:ind w:firstLine="851"/>
        <w:jc w:val="both"/>
        <w:divId w:val="542327020"/>
        <w:rPr>
          <w:rFonts w:eastAsia="Times New Roman"/>
          <w:color w:val="000000"/>
          <w:lang w:val="en-US"/>
        </w:rPr>
      </w:pPr>
      <w:hyperlink r:id="rId220" w:anchor="-5208393" w:history="1">
        <w:r w:rsidRPr="003C0AC3">
          <w:rPr>
            <w:rFonts w:eastAsia="Times New Roman"/>
            <w:color w:val="008080"/>
            <w:lang w:val="en-US"/>
          </w:rPr>
          <w:t>8-bandidan</w:t>
        </w:r>
      </w:hyperlink>
      <w:r w:rsidRPr="003C0AC3">
        <w:rPr>
          <w:rFonts w:eastAsia="Times New Roman"/>
          <w:color w:val="000000"/>
          <w:lang w:val="en-US"/>
        </w:rPr>
        <w:t xml:space="preserve"> “(qaror)” degan so‘z chiqarib tashlansin;</w:t>
      </w:r>
    </w:p>
    <w:p w14:paraId="1E52FE92" w14:textId="77777777" w:rsidR="00000000" w:rsidRPr="003C0AC3" w:rsidRDefault="00862CB3">
      <w:pPr>
        <w:shd w:val="clear" w:color="auto" w:fill="FFFFFF"/>
        <w:ind w:firstLine="851"/>
        <w:jc w:val="both"/>
        <w:divId w:val="542327020"/>
        <w:rPr>
          <w:rFonts w:eastAsia="Times New Roman"/>
          <w:color w:val="000000"/>
          <w:lang w:val="en-US"/>
        </w:rPr>
      </w:pPr>
      <w:hyperlink r:id="rId221" w:anchor="-5208395" w:history="1">
        <w:r w:rsidRPr="003C0AC3">
          <w:rPr>
            <w:rFonts w:eastAsia="Times New Roman"/>
            <w:color w:val="008080"/>
            <w:lang w:val="en-US"/>
          </w:rPr>
          <w:t>9-bandidan</w:t>
        </w:r>
      </w:hyperlink>
      <w:r w:rsidRPr="003C0AC3">
        <w:rPr>
          <w:rFonts w:eastAsia="Times New Roman"/>
          <w:color w:val="000000"/>
          <w:lang w:val="en-US"/>
        </w:rPr>
        <w:t xml:space="preserve"> “(qar</w:t>
      </w:r>
      <w:r w:rsidRPr="003C0AC3">
        <w:rPr>
          <w:rFonts w:eastAsia="Times New Roman"/>
          <w:color w:val="000000"/>
          <w:lang w:val="en-US"/>
        </w:rPr>
        <w:t>orlar)” degan so‘z chiqarib tashlansin;</w:t>
      </w:r>
    </w:p>
    <w:p w14:paraId="70FCDF3C" w14:textId="77777777" w:rsidR="00000000" w:rsidRPr="003C0AC3" w:rsidRDefault="00862CB3">
      <w:pPr>
        <w:shd w:val="clear" w:color="auto" w:fill="FFFFFF"/>
        <w:ind w:firstLine="851"/>
        <w:jc w:val="both"/>
        <w:divId w:val="542327020"/>
        <w:rPr>
          <w:rFonts w:eastAsia="Times New Roman"/>
          <w:color w:val="000000"/>
          <w:lang w:val="en-US"/>
        </w:rPr>
      </w:pPr>
      <w:hyperlink r:id="rId222" w:anchor="-5208423" w:history="1">
        <w:r w:rsidRPr="003C0AC3">
          <w:rPr>
            <w:rFonts w:eastAsia="Times New Roman"/>
            <w:color w:val="008080"/>
            <w:lang w:val="en-US"/>
          </w:rPr>
          <w:t>14-bandidan</w:t>
        </w:r>
      </w:hyperlink>
      <w:r w:rsidRPr="003C0AC3">
        <w:rPr>
          <w:rFonts w:eastAsia="Times New Roman"/>
          <w:color w:val="000000"/>
          <w:lang w:val="en-US"/>
        </w:rPr>
        <w:t xml:space="preserve"> “(qarorlar)” degan so‘z chiqarib tashlansin;</w:t>
      </w:r>
    </w:p>
    <w:p w14:paraId="300CE37B" w14:textId="77777777" w:rsidR="00000000" w:rsidRPr="003C0AC3" w:rsidRDefault="00862CB3">
      <w:pPr>
        <w:shd w:val="clear" w:color="auto" w:fill="FFFFFF"/>
        <w:ind w:firstLine="851"/>
        <w:jc w:val="both"/>
        <w:divId w:val="542327020"/>
        <w:rPr>
          <w:rFonts w:eastAsia="Times New Roman"/>
          <w:color w:val="000000"/>
          <w:lang w:val="en-US"/>
        </w:rPr>
      </w:pPr>
      <w:hyperlink r:id="rId223" w:anchor="-6076817" w:history="1">
        <w:r w:rsidRPr="003C0AC3">
          <w:rPr>
            <w:rFonts w:eastAsia="Times New Roman"/>
            <w:color w:val="008080"/>
            <w:lang w:val="en-US"/>
          </w:rPr>
          <w:t>1</w:t>
        </w:r>
        <w:r w:rsidRPr="003C0AC3">
          <w:rPr>
            <w:rFonts w:eastAsia="Times New Roman"/>
            <w:color w:val="008080"/>
            <w:lang w:val="en-US"/>
          </w:rPr>
          <w:t>5-bandidan</w:t>
        </w:r>
      </w:hyperlink>
      <w:r w:rsidRPr="003C0AC3">
        <w:rPr>
          <w:rFonts w:eastAsia="Times New Roman"/>
          <w:color w:val="000000"/>
          <w:lang w:val="en-US"/>
        </w:rPr>
        <w:t xml:space="preserve"> “(qarorlar)” degan so‘z chiqarib tashlansin;</w:t>
      </w:r>
    </w:p>
    <w:p w14:paraId="797FA1B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38. O‘zbekiston Respublikasi Oliy sudi Plenumining “Jinoyat ishlarini birinchi instansiyada ko‘rib chiqishga tayyorlash bo‘yicha sud amaliyoti to‘g‘risida” 2022-yil 14-maydagi 6-sonli </w:t>
      </w:r>
      <w:hyperlink r:id="rId224" w:history="1">
        <w:r w:rsidRPr="003C0AC3">
          <w:rPr>
            <w:rFonts w:eastAsia="Times New Roman"/>
            <w:color w:val="008080"/>
            <w:lang w:val="en-US"/>
          </w:rPr>
          <w:t>qarori</w:t>
        </w:r>
      </w:hyperlink>
      <w:r w:rsidRPr="003C0AC3">
        <w:rPr>
          <w:rFonts w:eastAsia="Times New Roman"/>
          <w:color w:val="000000"/>
          <w:lang w:val="en-US"/>
        </w:rPr>
        <w:t>:</w:t>
      </w:r>
    </w:p>
    <w:p w14:paraId="306B3CD3" w14:textId="77777777" w:rsidR="00000000" w:rsidRPr="003C0AC3" w:rsidRDefault="00862CB3">
      <w:pPr>
        <w:shd w:val="clear" w:color="auto" w:fill="FFFFFF"/>
        <w:ind w:firstLine="851"/>
        <w:jc w:val="both"/>
        <w:divId w:val="542327020"/>
        <w:rPr>
          <w:rFonts w:eastAsia="Times New Roman"/>
          <w:color w:val="000000"/>
          <w:lang w:val="en-US"/>
        </w:rPr>
      </w:pPr>
      <w:hyperlink r:id="rId225" w:anchor="-6033257" w:history="1">
        <w:r w:rsidRPr="003C0AC3">
          <w:rPr>
            <w:rFonts w:eastAsia="Times New Roman"/>
            <w:color w:val="008080"/>
            <w:lang w:val="en-US"/>
          </w:rPr>
          <w:t>3-bandi</w:t>
        </w:r>
      </w:hyperlink>
      <w:r w:rsidRPr="003C0AC3">
        <w:rPr>
          <w:rFonts w:eastAsia="Times New Roman"/>
          <w:color w:val="000000"/>
          <w:lang w:val="en-US"/>
        </w:rPr>
        <w:t xml:space="preserve"> qo‘yidagi tahrirda bayon etilsin:</w:t>
      </w:r>
    </w:p>
    <w:p w14:paraId="1D093A9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 Sudya JPK 395-moddasining birinchi qismiga ko‘ra, jinoyat ishini sudda ko‘rish uchun tayyorlash</w:t>
      </w:r>
      <w:r w:rsidRPr="003C0AC3">
        <w:rPr>
          <w:rFonts w:eastAsia="Times New Roman"/>
          <w:color w:val="000000"/>
          <w:lang w:val="en-US"/>
        </w:rPr>
        <w:t xml:space="preserve"> chog‘ida qonunning ushbu normasida nazarda tutilgan ajrimlardan birini yoki JPK 401</w:t>
      </w:r>
      <w:r w:rsidRPr="003C0AC3">
        <w:rPr>
          <w:rFonts w:eastAsia="Times New Roman"/>
          <w:color w:val="000000"/>
          <w:vertAlign w:val="superscript"/>
          <w:lang w:val="en-US"/>
        </w:rPr>
        <w:t>1</w:t>
      </w:r>
      <w:r w:rsidRPr="003C0AC3">
        <w:rPr>
          <w:rFonts w:eastAsia="Times New Roman"/>
          <w:color w:val="000000"/>
          <w:lang w:val="en-US"/>
        </w:rPr>
        <w:t>-moddasining birinchi qismiga ko‘ra, ishni dastlabki tergovda yo‘l qo‘yilgan texnik yo‘sindagi kamchiliklarni bartaraf etish uchun prokurorga yuborish to‘g‘risida ajrim ch</w:t>
      </w:r>
      <w:r w:rsidRPr="003C0AC3">
        <w:rPr>
          <w:rFonts w:eastAsia="Times New Roman"/>
          <w:color w:val="000000"/>
          <w:lang w:val="en-US"/>
        </w:rPr>
        <w:t>iqarishi mumkin”.</w:t>
      </w:r>
    </w:p>
    <w:p w14:paraId="0619F885" w14:textId="77777777" w:rsidR="00000000" w:rsidRPr="003C0AC3" w:rsidRDefault="00862CB3">
      <w:pPr>
        <w:shd w:val="clear" w:color="auto" w:fill="FFFFFF"/>
        <w:ind w:firstLine="851"/>
        <w:jc w:val="both"/>
        <w:divId w:val="542327020"/>
        <w:rPr>
          <w:rFonts w:eastAsia="Times New Roman"/>
          <w:color w:val="000000"/>
          <w:lang w:val="en-US"/>
        </w:rPr>
      </w:pPr>
      <w:hyperlink r:id="rId226" w:anchor="-6033269" w:history="1">
        <w:r w:rsidRPr="003C0AC3">
          <w:rPr>
            <w:rFonts w:eastAsia="Times New Roman"/>
            <w:color w:val="008080"/>
            <w:lang w:val="en-US"/>
          </w:rPr>
          <w:t>5-bandidan</w:t>
        </w:r>
      </w:hyperlink>
      <w:r w:rsidRPr="003C0AC3">
        <w:rPr>
          <w:rFonts w:eastAsia="Times New Roman"/>
          <w:color w:val="000000"/>
          <w:lang w:val="en-US"/>
        </w:rPr>
        <w:t xml:space="preserve"> “JPK 396-moddasining 4-bandiga amal qilgan holda,” degan so‘zlar chiqarib tashlansin;</w:t>
      </w:r>
    </w:p>
    <w:p w14:paraId="2D5FC03D" w14:textId="77777777" w:rsidR="00000000" w:rsidRPr="003C0AC3" w:rsidRDefault="00862CB3">
      <w:pPr>
        <w:shd w:val="clear" w:color="auto" w:fill="FFFFFF"/>
        <w:ind w:firstLine="851"/>
        <w:jc w:val="both"/>
        <w:divId w:val="542327020"/>
        <w:rPr>
          <w:rFonts w:eastAsia="Times New Roman"/>
          <w:color w:val="000000"/>
          <w:lang w:val="en-US"/>
        </w:rPr>
      </w:pPr>
      <w:hyperlink r:id="rId227" w:anchor="-6033477" w:history="1">
        <w:r w:rsidRPr="003C0AC3">
          <w:rPr>
            <w:rFonts w:eastAsia="Times New Roman"/>
            <w:color w:val="008080"/>
            <w:lang w:val="en-US"/>
          </w:rPr>
          <w:t>21-banddagi</w:t>
        </w:r>
      </w:hyperlink>
      <w:r w:rsidRPr="003C0AC3">
        <w:rPr>
          <w:rFonts w:eastAsia="Times New Roman"/>
          <w:color w:val="000000"/>
          <w:lang w:val="en-US"/>
        </w:rPr>
        <w:t xml:space="preserve"> “JPK 395-moddasi” degan so‘zlar “JPK 405</w:t>
      </w:r>
      <w:r w:rsidRPr="003C0AC3">
        <w:rPr>
          <w:rFonts w:eastAsia="Times New Roman"/>
          <w:color w:val="000000"/>
          <w:vertAlign w:val="superscript"/>
          <w:lang w:val="en-US"/>
        </w:rPr>
        <w:t>13</w:t>
      </w:r>
      <w:r w:rsidRPr="003C0AC3">
        <w:rPr>
          <w:rFonts w:eastAsia="Times New Roman"/>
          <w:color w:val="000000"/>
          <w:lang w:val="en-US"/>
        </w:rPr>
        <w:t>-moddasi” degan so‘zlar bilan almashtirilsin;</w:t>
      </w:r>
    </w:p>
    <w:p w14:paraId="4D5EA74C" w14:textId="77777777" w:rsidR="00000000" w:rsidRPr="003C0AC3" w:rsidRDefault="00862CB3">
      <w:pPr>
        <w:shd w:val="clear" w:color="auto" w:fill="FFFFFF"/>
        <w:ind w:firstLine="851"/>
        <w:jc w:val="both"/>
        <w:divId w:val="542327020"/>
        <w:rPr>
          <w:rFonts w:eastAsia="Times New Roman"/>
          <w:color w:val="000000"/>
          <w:lang w:val="en-US"/>
        </w:rPr>
      </w:pPr>
      <w:hyperlink r:id="rId228" w:anchor="-6033542" w:history="1">
        <w:r w:rsidRPr="003C0AC3">
          <w:rPr>
            <w:rFonts w:eastAsia="Times New Roman"/>
            <w:color w:val="008080"/>
            <w:lang w:val="en-US"/>
          </w:rPr>
          <w:t>26-bandidagi</w:t>
        </w:r>
      </w:hyperlink>
      <w:r w:rsidRPr="003C0AC3">
        <w:rPr>
          <w:rFonts w:eastAsia="Times New Roman"/>
          <w:color w:val="000000"/>
          <w:lang w:val="en-US"/>
        </w:rPr>
        <w:t xml:space="preserve"> “apellyatsiya tartibida” degan so‘zlar “apellya</w:t>
      </w:r>
      <w:r w:rsidRPr="003C0AC3">
        <w:rPr>
          <w:rFonts w:eastAsia="Times New Roman"/>
          <w:color w:val="000000"/>
          <w:lang w:val="en-US"/>
        </w:rPr>
        <w:t>tsiya, kassatsiya va taftish tartibida” degan so‘zlar bilan almashtirilsin.</w:t>
      </w:r>
    </w:p>
    <w:p w14:paraId="4344DED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39. O‘zbekiston Respublikasi Oliy sudi Plenumining “Jinoyat ishlarini birinchi instansiya sudida muhokama qilish bo‘yicha sud amaliyoti to‘g‘risida” 2022-yil 14-maydagi 7-sonli </w:t>
      </w:r>
      <w:hyperlink r:id="rId229" w:history="1">
        <w:r w:rsidRPr="003C0AC3">
          <w:rPr>
            <w:rFonts w:eastAsia="Times New Roman"/>
            <w:color w:val="008080"/>
            <w:lang w:val="en-US"/>
          </w:rPr>
          <w:t>qarori</w:t>
        </w:r>
      </w:hyperlink>
      <w:r w:rsidRPr="003C0AC3">
        <w:rPr>
          <w:rFonts w:eastAsia="Times New Roman"/>
          <w:color w:val="000000"/>
          <w:lang w:val="en-US"/>
        </w:rPr>
        <w:t>:</w:t>
      </w:r>
    </w:p>
    <w:p w14:paraId="44266601" w14:textId="77777777" w:rsidR="00000000" w:rsidRPr="003C0AC3" w:rsidRDefault="00862CB3">
      <w:pPr>
        <w:shd w:val="clear" w:color="auto" w:fill="FFFFFF"/>
        <w:ind w:firstLine="851"/>
        <w:jc w:val="both"/>
        <w:divId w:val="542327020"/>
        <w:rPr>
          <w:rFonts w:eastAsia="Times New Roman"/>
          <w:color w:val="000000"/>
          <w:lang w:val="en-US"/>
        </w:rPr>
      </w:pPr>
      <w:hyperlink r:id="rId230" w:anchor="-6033405" w:history="1">
        <w:r w:rsidRPr="003C0AC3">
          <w:rPr>
            <w:rFonts w:eastAsia="Times New Roman"/>
            <w:color w:val="008080"/>
            <w:lang w:val="en-US"/>
          </w:rPr>
          <w:t>24-bandidagi</w:t>
        </w:r>
      </w:hyperlink>
      <w:r w:rsidRPr="003C0AC3">
        <w:rPr>
          <w:rFonts w:eastAsia="Times New Roman"/>
          <w:color w:val="000000"/>
          <w:lang w:val="en-US"/>
        </w:rPr>
        <w:t xml:space="preserve"> “ishlarni apellyatsiya tartibida ko‘rayotganda” degan so‘zlar “ishlarni apellyatsiya, kassatsiya va taftish tartibi</w:t>
      </w:r>
      <w:r w:rsidRPr="003C0AC3">
        <w:rPr>
          <w:rFonts w:eastAsia="Times New Roman"/>
          <w:color w:val="000000"/>
          <w:lang w:val="en-US"/>
        </w:rPr>
        <w:t>da ko‘rayotganda” degan so‘zlar bilan almashtirilsin.</w:t>
      </w:r>
    </w:p>
    <w:p w14:paraId="1024042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40. O‘zbekiston Respublikasi Oliy sudi Plenumining “Bojxona to‘g‘risidagi qonunchilikni buzish va kontrabandaga oid ishlar bo‘yicha sud amaliyoti to‘g‘risida” 2023-yil 20-fevraldagi 2-sonli </w:t>
      </w:r>
      <w:hyperlink r:id="rId231" w:history="1">
        <w:r w:rsidRPr="003C0AC3">
          <w:rPr>
            <w:rFonts w:eastAsia="Times New Roman"/>
            <w:color w:val="008080"/>
            <w:lang w:val="en-US"/>
          </w:rPr>
          <w:t>qarori</w:t>
        </w:r>
      </w:hyperlink>
      <w:r w:rsidRPr="003C0AC3">
        <w:rPr>
          <w:rFonts w:eastAsia="Times New Roman"/>
          <w:color w:val="000000"/>
          <w:lang w:val="en-US"/>
        </w:rPr>
        <w:t>:</w:t>
      </w:r>
    </w:p>
    <w:p w14:paraId="50C083E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1-bandning </w:t>
      </w:r>
      <w:hyperlink r:id="rId232" w:anchor="-6404263" w:history="1">
        <w:r w:rsidRPr="003C0AC3">
          <w:rPr>
            <w:rFonts w:eastAsia="Times New Roman"/>
            <w:color w:val="008080"/>
            <w:lang w:val="en-US"/>
          </w:rPr>
          <w:t>ikkinchi xatboshisi</w:t>
        </w:r>
      </w:hyperlink>
      <w:r w:rsidRPr="003C0AC3">
        <w:rPr>
          <w:rFonts w:eastAsia="Times New Roman"/>
          <w:color w:val="000000"/>
          <w:lang w:val="en-US"/>
        </w:rPr>
        <w:t xml:space="preserve"> </w:t>
      </w:r>
      <w:r w:rsidRPr="003C0AC3">
        <w:rPr>
          <w:rFonts w:eastAsia="Times New Roman"/>
          <w:color w:val="000000"/>
          <w:lang w:val="en-US"/>
        </w:rPr>
        <w:t>quyidagi mazmundagi ikkinchi jumla bilan to‘ldirilsin:</w:t>
      </w:r>
    </w:p>
    <w:p w14:paraId="0490AA5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 ularga joylashtirilgan tovarlar bojxona to‘lovlarini to‘lash maqsadida, shuningdek iqtisodiy siyosat choralarini qo‘llash uchun bojxona hududidan tashqarida joylashgan deb qaraladi”;</w:t>
      </w:r>
    </w:p>
    <w:p w14:paraId="3CE4277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16</w:t>
      </w:r>
      <w:r w:rsidRPr="003C0AC3">
        <w:rPr>
          <w:rFonts w:eastAsia="Times New Roman"/>
          <w:color w:val="000000"/>
          <w:vertAlign w:val="superscript"/>
          <w:lang w:val="en-US"/>
        </w:rPr>
        <w:t>1</w:t>
      </w:r>
      <w:r w:rsidRPr="003C0AC3">
        <w:rPr>
          <w:rFonts w:eastAsia="Times New Roman"/>
          <w:color w:val="000000"/>
          <w:lang w:val="en-US"/>
        </w:rPr>
        <w:t>-band bilan to‘ldirilsin:</w:t>
      </w:r>
    </w:p>
    <w:p w14:paraId="17CA17B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“16</w:t>
      </w:r>
      <w:r w:rsidRPr="003C0AC3">
        <w:rPr>
          <w:rFonts w:eastAsia="Times New Roman"/>
          <w:color w:val="000000"/>
          <w:vertAlign w:val="superscript"/>
          <w:lang w:val="en-US"/>
        </w:rPr>
        <w:t>1</w:t>
      </w:r>
      <w:r w:rsidRPr="003C0AC3">
        <w:rPr>
          <w:rFonts w:eastAsia="Times New Roman"/>
          <w:color w:val="000000"/>
          <w:lang w:val="en-US"/>
        </w:rPr>
        <w:t>. Sudlar shuni nazarda tutishlari lozimki, shaxsning zargarlik buyumlarini qonunga xilof ravishda bojxona chegarasi orqali o‘tkazish bo‘yicha aybdorligi masalasini hal etishda, zargarlik buyumlarini O‘zb</w:t>
      </w:r>
      <w:r w:rsidRPr="003C0AC3">
        <w:rPr>
          <w:rFonts w:eastAsia="Times New Roman"/>
          <w:color w:val="000000"/>
          <w:lang w:val="en-US"/>
        </w:rPr>
        <w:t>ekiston Respublikasiga erkin olib kirish va olib chiqish tartibi amaldagi qonunchilikka muvofiq belgilanadi.</w:t>
      </w:r>
    </w:p>
    <w:p w14:paraId="3EFC45A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Sudlar zargarlik buyumlarini noqonuniy olib chiqish bilan bog‘liq ishlarni ko‘rib chiqishda, qonunchilikda jismoniy shaxslar tomonidan faqat tayyor</w:t>
      </w:r>
      <w:r w:rsidRPr="003C0AC3">
        <w:rPr>
          <w:rFonts w:eastAsia="Times New Roman"/>
          <w:color w:val="000000"/>
          <w:lang w:val="en-US"/>
        </w:rPr>
        <w:t xml:space="preserve"> zargarlik buyumlarini bojxona chegarasidan olib chiqishlari mumkinligiga, O‘zbekiston Respublikasi davlat standarti talablariga (O‘Z DSTning 2308:2019-sonli texnik talablari) javob bermaydigan zargarlik buyumlari (mahsulotlari) bundan mustasno ekanligiga </w:t>
      </w:r>
      <w:r w:rsidRPr="003C0AC3">
        <w:rPr>
          <w:rFonts w:eastAsia="Times New Roman"/>
          <w:color w:val="000000"/>
          <w:lang w:val="en-US"/>
        </w:rPr>
        <w:t>e’tibor qaratsinlar.</w:t>
      </w:r>
    </w:p>
    <w:p w14:paraId="6F0A16A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Shaxsning harakatlari O‘zbekiston Respublikasining bojxona chegarasi orqali olib kiriladigan yoki olib chiqib ketiladigan zargarlik buyumlarining deklaratsiya qilinishi talab qilinmaydigan qismidan oshiqcha bo‘lgan miqdoridan kelib chi</w:t>
      </w:r>
      <w:r w:rsidRPr="003C0AC3">
        <w:rPr>
          <w:rFonts w:eastAsia="Times New Roman"/>
          <w:color w:val="000000"/>
          <w:lang w:val="en-US"/>
        </w:rPr>
        <w:t>qqan holda kvalifikatsiya qilinadi hamda zargarlik buyumining deklaratsiyalash shart bo‘lmagan qismi jinoyat yoki ma’muriy huquqbuzarlik predmeti hisoblanmaydi (O‘zbekiston Respublikasi davlat standarti (O‘Z DSTning 2308:2019-sonli texnik talablari) talabl</w:t>
      </w:r>
      <w:r w:rsidRPr="003C0AC3">
        <w:rPr>
          <w:rFonts w:eastAsia="Times New Roman"/>
          <w:color w:val="000000"/>
          <w:lang w:val="en-US"/>
        </w:rPr>
        <w:t>ariga javob bermaydigan zargarlik buyumlari (mahsulotlari) bundan mustasno).</w:t>
      </w:r>
    </w:p>
    <w:p w14:paraId="7112DFF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Zargarlik buyumi bir necha shaxslar o‘rtasida taqsimlanib, bojxona chegarasi orqali o‘tkazish holati aniqlanganida qilmish zargarlik buyumining umumiy miqdoridan kelib chiqib kval</w:t>
      </w:r>
      <w:r w:rsidRPr="003C0AC3">
        <w:rPr>
          <w:rFonts w:eastAsia="Times New Roman"/>
          <w:color w:val="000000"/>
          <w:lang w:val="en-US"/>
        </w:rPr>
        <w:t>ifikatsiya qilinadi.</w:t>
      </w:r>
    </w:p>
    <w:p w14:paraId="7C274A5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 shaxs zargarlik buyumlari unga qonunga xilof ravishda olib o‘tish uchun topshirilganligini anglagan holdagina jinoyatda ishtirokchi sifatida javobgarlikka tortilishi mumkin”;</w:t>
      </w:r>
    </w:p>
    <w:p w14:paraId="0A5CDC2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matnining </w:t>
      </w:r>
      <w:hyperlink r:id="rId233" w:anchor="-6404327" w:history="1">
        <w:r w:rsidRPr="003C0AC3">
          <w:rPr>
            <w:rFonts w:eastAsia="Times New Roman"/>
            <w:color w:val="008080"/>
            <w:lang w:val="en-US"/>
          </w:rPr>
          <w:t>17-bandi</w:t>
        </w:r>
      </w:hyperlink>
      <w:r w:rsidRPr="003C0AC3">
        <w:rPr>
          <w:rFonts w:eastAsia="Times New Roman"/>
          <w:color w:val="000000"/>
          <w:lang w:val="en-US"/>
        </w:rPr>
        <w:t xml:space="preserve"> quyidagi mazmundagi to‘rtinchi xatboshi bilan to‘ldirilsin:</w:t>
      </w:r>
    </w:p>
    <w:p w14:paraId="2777971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“Agarda shaxs kontrabanda jinoyati bilan birga kontrabanda predmetining noqonuniy muomalasi bilan bog‘liq boshqa jinoyatlarni ham sodir</w:t>
      </w:r>
      <w:r w:rsidRPr="003C0AC3">
        <w:rPr>
          <w:rFonts w:eastAsia="Times New Roman"/>
          <w:color w:val="000000"/>
          <w:lang w:val="en-US"/>
        </w:rPr>
        <w:t xml:space="preserve"> etsa, (JKning 247, 248, 273-moddalari va boshqalar), uning harakatlari jinoyatlar majmui bilan kvalifikatsiya qilinishi lozim”.</w:t>
      </w:r>
    </w:p>
    <w:p w14:paraId="31EB568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41. O‘zbekiston Respublikasi Oliy sudi Plenumining “Harbiy xizmatni o‘tash tartibiga qarshi jinoyatlarga oid ishlarni ko‘rish b</w:t>
      </w:r>
      <w:r w:rsidRPr="003C0AC3">
        <w:rPr>
          <w:rFonts w:eastAsia="Times New Roman"/>
          <w:color w:val="000000"/>
          <w:lang w:val="en-US"/>
        </w:rPr>
        <w:t xml:space="preserve">o‘yicha sud amaliyoti to‘g‘risida” 2023-yil 20-noyabrdagi 29-sonli qarori 62-bandining </w:t>
      </w:r>
      <w:hyperlink r:id="rId234" w:anchor="-6686022"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2C63030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Harbiy sudi</w:t>
      </w:r>
      <w:r w:rsidRPr="003C0AC3">
        <w:rPr>
          <w:rFonts w:eastAsia="Times New Roman"/>
          <w:color w:val="000000"/>
          <w:lang w:val="en-US"/>
        </w:rPr>
        <w:t xml:space="preserve"> harbiy xizmatni o‘tash tartibiga qarshi jinoyatlar uchun javobgarlik to‘g‘risidagi qonunlarning sudlar tomonidan to‘g‘ri va aniq qo‘llanilishi ustidan nazoratni kuchaytirishi, ushbu masala yuzasidan sud amaliyotini muntazam ravishda umumlashtirib borishi </w:t>
      </w:r>
      <w:r w:rsidRPr="003C0AC3">
        <w:rPr>
          <w:rFonts w:eastAsia="Times New Roman"/>
          <w:color w:val="000000"/>
          <w:lang w:val="en-US"/>
        </w:rPr>
        <w:t>va natijalariga ko‘ra aniqlangan kamchiliklarni bartaraf qilish yuzasidan tegishli tartibda taqdimnoma kiritish choralarini ko‘rishi lozim”.</w:t>
      </w:r>
    </w:p>
    <w:p w14:paraId="6D7743A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42. O‘zbekiston Respublikasi Oliy sudi Plenumining “Sudlar tomonidan ma’muriy huquqbuzarlik to‘g‘risidagi ishlarni </w:t>
      </w:r>
      <w:r w:rsidRPr="003C0AC3">
        <w:rPr>
          <w:rFonts w:eastAsia="Times New Roman"/>
          <w:color w:val="000000"/>
          <w:lang w:val="en-US"/>
        </w:rPr>
        <w:t xml:space="preserve">taftish tartibida ko‘rib chiqishning ayrim masalalari to‘g‘risida” 2024-yil 25-iyundagi 19-sonli </w:t>
      </w:r>
      <w:hyperlink r:id="rId235" w:history="1">
        <w:r w:rsidRPr="003C0AC3">
          <w:rPr>
            <w:rFonts w:eastAsia="Times New Roman"/>
            <w:color w:val="008080"/>
            <w:lang w:val="en-US"/>
          </w:rPr>
          <w:t>qarori</w:t>
        </w:r>
      </w:hyperlink>
      <w:r w:rsidRPr="003C0AC3">
        <w:rPr>
          <w:rFonts w:eastAsia="Times New Roman"/>
          <w:color w:val="000000"/>
          <w:lang w:val="en-US"/>
        </w:rPr>
        <w:t>:</w:t>
      </w:r>
    </w:p>
    <w:p w14:paraId="136A8AE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18-bandning </w:t>
      </w:r>
      <w:hyperlink r:id="rId236" w:anchor="-7009543" w:history="1">
        <w:r w:rsidRPr="003C0AC3">
          <w:rPr>
            <w:rFonts w:eastAsia="Times New Roman"/>
            <w:color w:val="008080"/>
            <w:lang w:val="en-US"/>
          </w:rPr>
          <w:t>ikkinchi xatbosh</w:t>
        </w:r>
        <w:r w:rsidRPr="003C0AC3">
          <w:rPr>
            <w:rFonts w:eastAsia="Times New Roman"/>
            <w:color w:val="008080"/>
            <w:lang w:val="en-US"/>
          </w:rPr>
          <w:t>isidagi</w:t>
        </w:r>
      </w:hyperlink>
      <w:r w:rsidRPr="003C0AC3">
        <w:rPr>
          <w:rFonts w:eastAsia="Times New Roman"/>
          <w:color w:val="000000"/>
          <w:lang w:val="en-US"/>
        </w:rPr>
        <w:t xml:space="preserve"> “324</w:t>
      </w:r>
      <w:r w:rsidRPr="003C0AC3">
        <w:rPr>
          <w:rFonts w:eastAsia="Times New Roman"/>
          <w:color w:val="000000"/>
          <w:vertAlign w:val="superscript"/>
          <w:lang w:val="en-US"/>
        </w:rPr>
        <w:t>16</w:t>
      </w:r>
      <w:r w:rsidRPr="003C0AC3">
        <w:rPr>
          <w:rFonts w:eastAsia="Times New Roman"/>
          <w:color w:val="000000"/>
          <w:lang w:val="en-US"/>
        </w:rPr>
        <w:t>-moddasining 4-qismi” degan so‘zlar “324</w:t>
      </w:r>
      <w:r w:rsidRPr="003C0AC3">
        <w:rPr>
          <w:rFonts w:eastAsia="Times New Roman"/>
          <w:color w:val="000000"/>
          <w:vertAlign w:val="superscript"/>
          <w:lang w:val="en-US"/>
        </w:rPr>
        <w:t>14</w:t>
      </w:r>
      <w:r w:rsidRPr="003C0AC3">
        <w:rPr>
          <w:rFonts w:eastAsia="Times New Roman"/>
          <w:color w:val="000000"/>
          <w:lang w:val="en-US"/>
        </w:rPr>
        <w:t>-moddasining to‘rtinchi qismi” degan so‘zlar bilan almashtirilsin.</w:t>
      </w:r>
    </w:p>
    <w:p w14:paraId="795E71F0" w14:textId="77777777" w:rsidR="00000000" w:rsidRPr="003C0AC3" w:rsidRDefault="00862CB3">
      <w:pPr>
        <w:shd w:val="clear" w:color="auto" w:fill="FFFFFF"/>
        <w:jc w:val="center"/>
        <w:divId w:val="256793966"/>
        <w:rPr>
          <w:rFonts w:eastAsia="Times New Roman"/>
          <w:b/>
          <w:bCs/>
          <w:color w:val="000080"/>
          <w:lang w:val="en-US"/>
        </w:rPr>
      </w:pPr>
      <w:r w:rsidRPr="003C0AC3">
        <w:rPr>
          <w:rFonts w:eastAsia="Times New Roman"/>
          <w:b/>
          <w:bCs/>
          <w:color w:val="000080"/>
          <w:lang w:val="en-US"/>
        </w:rPr>
        <w:t>IV. O‘zbekiston Respublikasi Oliy sudi Plenumining fuqarolik ishlari bo‘yicha quyidagi qarorlariga o‘zgartirish va qo‘shimchalar kiri</w:t>
      </w:r>
      <w:r w:rsidRPr="003C0AC3">
        <w:rPr>
          <w:rFonts w:eastAsia="Times New Roman"/>
          <w:b/>
          <w:bCs/>
          <w:color w:val="000080"/>
          <w:lang w:val="en-US"/>
        </w:rPr>
        <w:t>tilsin:</w:t>
      </w:r>
    </w:p>
    <w:p w14:paraId="3745F7B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 O‘zbekiston Respublikasi Oliy sudi Plenumining “Fuqarolik holati dalolatnomalari yozuvlaridagi xatoliklarni belgilashni tartibga soluvchi qonunchilikni sudlar tomonidan qo‘llanishi haqida” 1992-yil 13-noyabrdagi 05-sonli </w:t>
      </w:r>
      <w:hyperlink r:id="rId237" w:history="1">
        <w:r w:rsidRPr="003C0AC3">
          <w:rPr>
            <w:rFonts w:eastAsia="Times New Roman"/>
            <w:color w:val="008080"/>
            <w:lang w:val="en-US"/>
          </w:rPr>
          <w:t>qarori</w:t>
        </w:r>
      </w:hyperlink>
      <w:r w:rsidRPr="003C0AC3">
        <w:rPr>
          <w:rFonts w:eastAsia="Times New Roman"/>
          <w:color w:val="000000"/>
          <w:lang w:val="en-US"/>
        </w:rPr>
        <w:t>:</w:t>
      </w:r>
    </w:p>
    <w:p w14:paraId="123D780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238" w:anchor="-6949138" w:history="1">
        <w:r w:rsidRPr="003C0AC3">
          <w:rPr>
            <w:rFonts w:eastAsia="Times New Roman"/>
            <w:color w:val="008080"/>
            <w:lang w:val="en-US"/>
          </w:rPr>
          <w:t xml:space="preserve">birinchi xatboshisidagi </w:t>
        </w:r>
      </w:hyperlink>
      <w:r w:rsidRPr="003C0AC3">
        <w:rPr>
          <w:rFonts w:eastAsia="Times New Roman"/>
          <w:color w:val="000000"/>
          <w:lang w:val="en-US"/>
        </w:rPr>
        <w:t>“O‘zbekiston Respublikasi Vazirlar Mahkamasining 2016-yil 14-noyabrdagi 387-sonli qarori bilan tasdiqlangan Fuqar</w:t>
      </w:r>
      <w:r w:rsidRPr="003C0AC3">
        <w:rPr>
          <w:rFonts w:eastAsia="Times New Roman"/>
          <w:color w:val="000000"/>
          <w:lang w:val="en-US"/>
        </w:rPr>
        <w:t>olik holati dalolatnomalarini qayd etish qoidalariga” degan so‘zlar “O‘zbekiston Respublikasi Vazirlar Mahkamasining 2023-yil 20-oktabrdagi 550-sonli qarori bilan tasdiqlangan Fuqarolik holati dalolatnomalarini qayd etish qoidalariga” degan so‘zlar bilan a</w:t>
      </w:r>
      <w:r w:rsidRPr="003C0AC3">
        <w:rPr>
          <w:rFonts w:eastAsia="Times New Roman"/>
          <w:color w:val="000000"/>
          <w:lang w:val="en-US"/>
        </w:rPr>
        <w:t>lmashtirilsin;</w:t>
      </w:r>
    </w:p>
    <w:p w14:paraId="5B31AB9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2-bandining </w:t>
      </w:r>
      <w:hyperlink r:id="rId239" w:anchor="-1440007" w:history="1">
        <w:r w:rsidRPr="003C0AC3">
          <w:rPr>
            <w:rFonts w:eastAsia="Times New Roman"/>
            <w:color w:val="008080"/>
            <w:lang w:val="en-US"/>
          </w:rPr>
          <w:t>ikkinchi xatboshisidagi</w:t>
        </w:r>
      </w:hyperlink>
      <w:r w:rsidRPr="003C0AC3">
        <w:rPr>
          <w:rFonts w:eastAsia="Times New Roman"/>
          <w:color w:val="000000"/>
          <w:lang w:val="en-US"/>
        </w:rPr>
        <w:t xml:space="preserve"> “fuqarolik holati dalolatnomalarini qayd etish Qoidalarining 5, 165-bandlarida” degan so‘zlar “fuqarolik holati dalolatnomalar</w:t>
      </w:r>
      <w:r w:rsidRPr="003C0AC3">
        <w:rPr>
          <w:rFonts w:eastAsia="Times New Roman"/>
          <w:color w:val="000000"/>
          <w:lang w:val="en-US"/>
        </w:rPr>
        <w:t>ini qayd etish Qoidalarining 7, 8, 164-bandlarida” degan so‘zlar bilan almashtirilsin.</w:t>
      </w:r>
    </w:p>
    <w:p w14:paraId="1B91531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 O‘zbekiston Respublikasi Oliy sudi Plenumining “Sudlar tomonidan mulkni ro‘yxat (arest)dan chiqarish haqidagi ishlarni ko‘rishda qonunchilikning qo‘llanishi to‘g‘risi</w:t>
      </w:r>
      <w:r w:rsidRPr="003C0AC3">
        <w:rPr>
          <w:rFonts w:eastAsia="Times New Roman"/>
          <w:color w:val="000000"/>
          <w:lang w:val="en-US"/>
        </w:rPr>
        <w:t xml:space="preserve">da” 1993-yil 16-apreldagi 13-sonli </w:t>
      </w:r>
      <w:hyperlink r:id="rId240" w:history="1">
        <w:r w:rsidRPr="003C0AC3">
          <w:rPr>
            <w:rFonts w:eastAsia="Times New Roman"/>
            <w:color w:val="008080"/>
            <w:lang w:val="en-US"/>
          </w:rPr>
          <w:t>qarori</w:t>
        </w:r>
      </w:hyperlink>
      <w:r w:rsidRPr="003C0AC3">
        <w:rPr>
          <w:rFonts w:eastAsia="Times New Roman"/>
          <w:color w:val="000000"/>
          <w:lang w:val="en-US"/>
        </w:rPr>
        <w:t>:</w:t>
      </w:r>
    </w:p>
    <w:p w14:paraId="312C93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16-bandining </w:t>
      </w:r>
      <w:hyperlink r:id="rId241" w:anchor="-1440358" w:history="1">
        <w:r w:rsidRPr="003C0AC3">
          <w:rPr>
            <w:rFonts w:eastAsia="Times New Roman"/>
            <w:color w:val="008080"/>
            <w:lang w:val="en-US"/>
          </w:rPr>
          <w:t>ikkinchi xatboshisidagi</w:t>
        </w:r>
      </w:hyperlink>
      <w:r w:rsidRPr="003C0AC3">
        <w:rPr>
          <w:rFonts w:eastAsia="Times New Roman"/>
          <w:color w:val="000000"/>
          <w:lang w:val="en-US"/>
        </w:rPr>
        <w:t xml:space="preserve"> “O‘zbekiston Respublikasi Moliya vazirligi” degan so‘</w:t>
      </w:r>
      <w:r w:rsidRPr="003C0AC3">
        <w:rPr>
          <w:rFonts w:eastAsia="Times New Roman"/>
          <w:color w:val="000000"/>
          <w:lang w:val="en-US"/>
        </w:rPr>
        <w:t>zlar “O‘zbekiston Respublikasi Iqtisodiyot va moliya vazirligi” degan so‘zlar bilan almashtirilsin.</w:t>
      </w:r>
    </w:p>
    <w:p w14:paraId="161EF92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 O‘zbekiston Respublikasi Oliy sudi Plenumining “Xususiylashtirilgan turar joylarga egalik qilish, ulardan foydalanish va ularni tasarruf qilish bilan bog</w:t>
      </w:r>
      <w:r w:rsidRPr="003C0AC3">
        <w:rPr>
          <w:rFonts w:eastAsia="Times New Roman"/>
          <w:color w:val="000000"/>
          <w:lang w:val="en-US"/>
        </w:rPr>
        <w:t xml:space="preserve">‘liq ishlar bo‘yicha sud amaliyoti haqida” 1997-yil 2-maydagi 3-sonli </w:t>
      </w:r>
      <w:hyperlink r:id="rId242" w:history="1">
        <w:r w:rsidRPr="003C0AC3">
          <w:rPr>
            <w:rFonts w:eastAsia="Times New Roman"/>
            <w:color w:val="008080"/>
            <w:lang w:val="en-US"/>
          </w:rPr>
          <w:t>qarori</w:t>
        </w:r>
      </w:hyperlink>
      <w:r w:rsidRPr="003C0AC3">
        <w:rPr>
          <w:rFonts w:eastAsia="Times New Roman"/>
          <w:color w:val="000000"/>
          <w:lang w:val="en-US"/>
        </w:rPr>
        <w:t>:</w:t>
      </w:r>
    </w:p>
    <w:p w14:paraId="3D4861B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o‘zbekcha matnida 1-bandining </w:t>
      </w:r>
      <w:hyperlink r:id="rId243" w:anchor="-1443644" w:history="1">
        <w:r w:rsidRPr="003C0AC3">
          <w:rPr>
            <w:rFonts w:eastAsia="Times New Roman"/>
            <w:color w:val="008080"/>
            <w:lang w:val="en-US"/>
          </w:rPr>
          <w:t>ikkinchi xatboshisidagi</w:t>
        </w:r>
      </w:hyperlink>
      <w:r w:rsidRPr="003C0AC3">
        <w:rPr>
          <w:rFonts w:eastAsia="Times New Roman"/>
          <w:color w:val="000000"/>
          <w:lang w:val="en-US"/>
        </w:rPr>
        <w:t xml:space="preserve"> “</w:t>
      </w:r>
      <w:r w:rsidRPr="003C0AC3">
        <w:rPr>
          <w:rFonts w:eastAsia="Times New Roman"/>
          <w:color w:val="000000"/>
          <w:lang w:val="en-US"/>
        </w:rPr>
        <w:t>qonun hujjatlarida” degan so‘zlar “qonunchilikda” degan so‘zlar bilan almashtirilsin;</w:t>
      </w:r>
    </w:p>
    <w:p w14:paraId="1CD9BDE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244" w:anchor="-7323558" w:history="1">
        <w:r w:rsidRPr="003C0AC3">
          <w:rPr>
            <w:rFonts w:eastAsia="Times New Roman"/>
            <w:color w:val="008080"/>
            <w:lang w:val="en-US"/>
          </w:rPr>
          <w:t>birinchi xatboshisidagi</w:t>
        </w:r>
      </w:hyperlink>
      <w:r w:rsidRPr="003C0AC3">
        <w:rPr>
          <w:rFonts w:eastAsia="Times New Roman"/>
          <w:color w:val="000000"/>
          <w:lang w:val="en-US"/>
        </w:rPr>
        <w:t xml:space="preserve"> “Davlat mulkini boshqarish qo‘mitasining” degan so‘zla</w:t>
      </w:r>
      <w:r w:rsidRPr="003C0AC3">
        <w:rPr>
          <w:rFonts w:eastAsia="Times New Roman"/>
          <w:color w:val="000000"/>
          <w:lang w:val="en-US"/>
        </w:rPr>
        <w:t>r “Davlat aktivlarini boshqarish agentligining” degan so‘zlar bilan almashtirilsin;</w:t>
      </w:r>
    </w:p>
    <w:p w14:paraId="68578D5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245" w:anchor="-1443670" w:history="1">
        <w:r w:rsidRPr="003C0AC3">
          <w:rPr>
            <w:rFonts w:eastAsia="Times New Roman"/>
            <w:color w:val="008080"/>
            <w:lang w:val="en-US"/>
          </w:rPr>
          <w:t>uchinchi xatboshisidagi</w:t>
        </w:r>
      </w:hyperlink>
      <w:r w:rsidRPr="003C0AC3">
        <w:rPr>
          <w:rFonts w:eastAsia="Times New Roman"/>
          <w:color w:val="000000"/>
          <w:lang w:val="en-US"/>
        </w:rPr>
        <w:t xml:space="preserve"> “Davlat mulki qo‘mitasining” degan so‘zlar “Davlat aktiv</w:t>
      </w:r>
      <w:r w:rsidRPr="003C0AC3">
        <w:rPr>
          <w:rFonts w:eastAsia="Times New Roman"/>
          <w:color w:val="000000"/>
          <w:lang w:val="en-US"/>
        </w:rPr>
        <w:t>larini boshqarish agentligining” degan so‘zlar bilan almashtirilsin.</w:t>
      </w:r>
    </w:p>
    <w:p w14:paraId="01D5A8C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4. O‘zbekiston Respublikasi Oliy sudi Plenumining “Bolalar tarbiyasi bilan bog‘liq nizolarni hal qilishda sudlar tomonidan qonunlarni qo‘llash amaliyoti to‘g‘risida” 1998-yil 11-sentabrda</w:t>
      </w:r>
      <w:r w:rsidRPr="003C0AC3">
        <w:rPr>
          <w:rFonts w:eastAsia="Times New Roman"/>
          <w:color w:val="000000"/>
          <w:lang w:val="en-US"/>
        </w:rPr>
        <w:t xml:space="preserve">gi 23-sonli </w:t>
      </w:r>
      <w:hyperlink r:id="rId246" w:history="1">
        <w:r w:rsidRPr="003C0AC3">
          <w:rPr>
            <w:rFonts w:eastAsia="Times New Roman"/>
            <w:color w:val="008080"/>
            <w:lang w:val="en-US"/>
          </w:rPr>
          <w:t>qarori</w:t>
        </w:r>
      </w:hyperlink>
      <w:r w:rsidRPr="003C0AC3">
        <w:rPr>
          <w:rFonts w:eastAsia="Times New Roman"/>
          <w:color w:val="000000"/>
          <w:lang w:val="en-US"/>
        </w:rPr>
        <w:t>:</w:t>
      </w:r>
    </w:p>
    <w:p w14:paraId="7CB7DAC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3-bandining </w:t>
      </w:r>
      <w:hyperlink r:id="rId247" w:anchor="-1447694"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3450653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oqilona va mustaqil fikrlash qobiliyatiga ega bolaning ota-onasining qaysi biri bilan yashash istagi borligini ham e’tiborga olishi mumkin”;</w:t>
      </w:r>
    </w:p>
    <w:p w14:paraId="0B4737C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o‘zbekcha matnida 5-bandining </w:t>
      </w:r>
      <w:hyperlink r:id="rId248" w:anchor="-1447696" w:history="1">
        <w:r w:rsidRPr="003C0AC3">
          <w:rPr>
            <w:rFonts w:eastAsia="Times New Roman"/>
            <w:color w:val="008080"/>
            <w:lang w:val="en-US"/>
          </w:rPr>
          <w:t>b</w:t>
        </w:r>
        <w:r w:rsidRPr="003C0AC3">
          <w:rPr>
            <w:rFonts w:eastAsia="Times New Roman"/>
            <w:color w:val="008080"/>
            <w:lang w:val="en-US"/>
          </w:rPr>
          <w:t>irinchi xatboshisidagi</w:t>
        </w:r>
      </w:hyperlink>
      <w:r w:rsidRPr="003C0AC3">
        <w:rPr>
          <w:rFonts w:eastAsia="Times New Roman"/>
          <w:color w:val="000000"/>
          <w:lang w:val="en-US"/>
        </w:rPr>
        <w:t xml:space="preserve"> “huquqga” degan so‘zlar “huquqqa” degan so‘zlar bilan almashtirilsin;</w:t>
      </w:r>
    </w:p>
    <w:p w14:paraId="4632EC56" w14:textId="77777777" w:rsidR="00000000" w:rsidRPr="003C0AC3" w:rsidRDefault="00862CB3">
      <w:pPr>
        <w:shd w:val="clear" w:color="auto" w:fill="FFFFFF"/>
        <w:ind w:firstLine="851"/>
        <w:jc w:val="both"/>
        <w:divId w:val="542327020"/>
        <w:rPr>
          <w:rFonts w:eastAsia="Times New Roman"/>
          <w:color w:val="000000"/>
          <w:lang w:val="en-US"/>
        </w:rPr>
      </w:pPr>
      <w:hyperlink r:id="rId249" w:anchor="-6688844" w:history="1">
        <w:r w:rsidRPr="003C0AC3">
          <w:rPr>
            <w:rFonts w:eastAsia="Times New Roman"/>
            <w:color w:val="008080"/>
            <w:lang w:val="en-US"/>
          </w:rPr>
          <w:t>26-bandi</w:t>
        </w:r>
      </w:hyperlink>
      <w:r w:rsidRPr="003C0AC3">
        <w:rPr>
          <w:rFonts w:eastAsia="Times New Roman"/>
          <w:color w:val="000000"/>
          <w:lang w:val="en-US"/>
        </w:rPr>
        <w:t xml:space="preserve"> quyidagi tahrirda bayon qilinsin:</w:t>
      </w:r>
    </w:p>
    <w:p w14:paraId="2AA1776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“Bolalar tarbiyasi bilan bog‘liq bo‘lgan suddagi barcha nizolarni ko‘rishda ularning himoyasi yuzasidan kim tomonidan da’vo qo‘zg‘atilganligidan qat’iy nazar ishda ishtirok etish uchun tuman (shahar)lardagi “Inson” ijtimoiy xizmatlar markazlari jalb qilini</w:t>
      </w:r>
      <w:r w:rsidRPr="003C0AC3">
        <w:rPr>
          <w:rFonts w:eastAsia="Times New Roman"/>
          <w:color w:val="000000"/>
          <w:lang w:val="en-US"/>
        </w:rPr>
        <w:t>shi lozim. Qayd etilgan organ da’vo taqdim qilmagan bo‘lsa, u sud tomonidan davlat boshqaruv organi sifatida o‘ziga yuklatilgan majburiyatlarini bajarish maqsadida xulosa berish uchun protsessda ishtirok etishga jalb qilinadi (Oila kodeksining 88-moddasi).</w:t>
      </w:r>
    </w:p>
    <w:p w14:paraId="0F6FAF2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Tuman (shahar) lardagi “Inson” ijtimoiy xizmatlar markazlarining, da’vo talablarining mohiyati bo‘yicha xulosasini sud boshqa ish materiallari bilan birgalikda baholaydi. Bu xulosa bilan kelishmaganlik sud tomonidan ish bo‘yicha qabul qilingan hal qiluv q</w:t>
      </w:r>
      <w:r w:rsidRPr="003C0AC3">
        <w:rPr>
          <w:rFonts w:eastAsia="Times New Roman"/>
          <w:color w:val="000000"/>
          <w:lang w:val="en-US"/>
        </w:rPr>
        <w:t>arorida asoslantirilgan bo‘lishi lozim”;</w:t>
      </w:r>
    </w:p>
    <w:p w14:paraId="4A9F05C4" w14:textId="77777777" w:rsidR="00000000" w:rsidRPr="003C0AC3" w:rsidRDefault="00862CB3">
      <w:pPr>
        <w:shd w:val="clear" w:color="auto" w:fill="FFFFFF"/>
        <w:ind w:firstLine="851"/>
        <w:jc w:val="both"/>
        <w:divId w:val="542327020"/>
        <w:rPr>
          <w:rFonts w:eastAsia="Times New Roman"/>
          <w:color w:val="000000"/>
          <w:lang w:val="en-US"/>
        </w:rPr>
      </w:pPr>
      <w:hyperlink r:id="rId250" w:anchor="-6688849" w:history="1">
        <w:r w:rsidRPr="003C0AC3">
          <w:rPr>
            <w:rFonts w:eastAsia="Times New Roman"/>
            <w:color w:val="008080"/>
            <w:lang w:val="en-US"/>
          </w:rPr>
          <w:t>27-bandi</w:t>
        </w:r>
      </w:hyperlink>
      <w:r w:rsidRPr="003C0AC3">
        <w:rPr>
          <w:rFonts w:eastAsia="Times New Roman"/>
          <w:color w:val="000000"/>
          <w:lang w:val="en-US"/>
        </w:rPr>
        <w:t xml:space="preserve"> quyidagi tahrirda bayon qilinsin:</w:t>
      </w:r>
    </w:p>
    <w:p w14:paraId="51AD1C8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“Bolalar tarbiyasi bilan bog‘liq bo‘lgan ishlarni o‘z vaqtida va to‘g‘ri hal qilishni ta’minl</w:t>
      </w:r>
      <w:r w:rsidRPr="003C0AC3">
        <w:rPr>
          <w:rFonts w:eastAsia="Times New Roman"/>
          <w:color w:val="000000"/>
          <w:lang w:val="en-US"/>
        </w:rPr>
        <w:t>ash maqsadida, sudlar, muayyan nizoning xususiyatlarini e’tiborga olib, ularni ko‘rishga puxta tayyorlashlari kerak. Bolalarning tug‘ilganligi to‘g‘risidagi guvohnomaning nusxasini, maktabdan tavsifnomani, notinch oilaning nazorat qilinganligi to‘g‘risidag</w:t>
      </w:r>
      <w:r w:rsidRPr="003C0AC3">
        <w:rPr>
          <w:rFonts w:eastAsia="Times New Roman"/>
          <w:color w:val="000000"/>
          <w:lang w:val="en-US"/>
        </w:rPr>
        <w:t>i materiallarni, vasiylik va homiylik organlarining asoslantirilgan xulosasini, shuningdek bolalarning tarbiyalanish sharoitlarini va ota-onani ta’riflovchi hujjatlarni talab qilib olish lozim. Bu ishlar faqat tuman (shahar)lardagi “Inson” ijtimoiy xizmatl</w:t>
      </w:r>
      <w:r w:rsidRPr="003C0AC3">
        <w:rPr>
          <w:rFonts w:eastAsia="Times New Roman"/>
          <w:color w:val="000000"/>
          <w:lang w:val="en-US"/>
        </w:rPr>
        <w:t>ar markazlaridan bolaning yashash sharoitlari tekshirilganligi to‘g‘risidagi dalolatnoma va unga asoslangan xulosa olingandan so‘ng ko‘rilishi mumkin”;</w:t>
      </w:r>
    </w:p>
    <w:p w14:paraId="792D19B9" w14:textId="77777777" w:rsidR="00000000" w:rsidRPr="003C0AC3" w:rsidRDefault="00862CB3">
      <w:pPr>
        <w:shd w:val="clear" w:color="auto" w:fill="FFFFFF"/>
        <w:ind w:firstLine="851"/>
        <w:jc w:val="both"/>
        <w:divId w:val="542327020"/>
        <w:rPr>
          <w:rFonts w:eastAsia="Times New Roman"/>
          <w:color w:val="000000"/>
          <w:lang w:val="en-US"/>
        </w:rPr>
      </w:pPr>
      <w:hyperlink r:id="rId251" w:anchor="-6688854" w:history="1">
        <w:r w:rsidRPr="003C0AC3">
          <w:rPr>
            <w:rFonts w:eastAsia="Times New Roman"/>
            <w:color w:val="008080"/>
            <w:lang w:val="en-US"/>
          </w:rPr>
          <w:t>28-bandi</w:t>
        </w:r>
      </w:hyperlink>
      <w:r w:rsidRPr="003C0AC3">
        <w:rPr>
          <w:rFonts w:eastAsia="Times New Roman"/>
          <w:color w:val="000000"/>
          <w:lang w:val="en-US"/>
        </w:rPr>
        <w:t xml:space="preserve"> quyidagi tahrird</w:t>
      </w:r>
      <w:r w:rsidRPr="003C0AC3">
        <w:rPr>
          <w:rFonts w:eastAsia="Times New Roman"/>
          <w:color w:val="000000"/>
          <w:lang w:val="en-US"/>
        </w:rPr>
        <w:t>a bayon qilinsin:</w:t>
      </w:r>
    </w:p>
    <w:p w14:paraId="5240B98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“Bolalarning fikrini, ularning taraflarga bo‘lgan munosabatini aniqlash, tuman (shahar)lardagi “Inson” ijtimoiy xizmatlar markazlari tomonidan bolalarning yashash sharoitini tekshirish vaqtida amalga oshiriladi. Ish holatlariga ko‘ra sud </w:t>
      </w:r>
      <w:r w:rsidRPr="003C0AC3">
        <w:rPr>
          <w:rFonts w:eastAsia="Times New Roman"/>
          <w:color w:val="000000"/>
          <w:lang w:val="en-US"/>
        </w:rPr>
        <w:t>tomonidan bolani so‘rash zarur deb topilsa, bunday so‘rovni bolaning yoshini va rivojlanganligini e’tiborga olib, pedagog ishtirokida, unga manfaatdor shaxslar ta’sir etmaydigan vaziyatda amalga oshirish lozim”.</w:t>
      </w:r>
    </w:p>
    <w:p w14:paraId="181967E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5. O‘zbekiston Respublikasi Oliy sudi Plenum</w:t>
      </w:r>
      <w:r w:rsidRPr="003C0AC3">
        <w:rPr>
          <w:rFonts w:eastAsia="Times New Roman"/>
          <w:color w:val="000000"/>
          <w:lang w:val="en-US"/>
        </w:rPr>
        <w:t xml:space="preserve">ining “Fuqarolik kodeksini tatbiq qilishda sud amaliyotida vujudga keladigan ayrim masalalar to‘g‘risida” 1999-yil 24-sentabrdagi 16-sonli </w:t>
      </w:r>
      <w:hyperlink r:id="rId252" w:history="1">
        <w:r w:rsidRPr="003C0AC3">
          <w:rPr>
            <w:rFonts w:eastAsia="Times New Roman"/>
            <w:color w:val="008080"/>
            <w:lang w:val="en-US"/>
          </w:rPr>
          <w:t>qarori</w:t>
        </w:r>
      </w:hyperlink>
      <w:r w:rsidRPr="003C0AC3">
        <w:rPr>
          <w:rFonts w:eastAsia="Times New Roman"/>
          <w:color w:val="000000"/>
          <w:lang w:val="en-US"/>
        </w:rPr>
        <w:t>:</w:t>
      </w:r>
    </w:p>
    <w:p w14:paraId="21B3BAD3" w14:textId="77777777" w:rsidR="00000000" w:rsidRPr="003C0AC3" w:rsidRDefault="00862CB3">
      <w:pPr>
        <w:shd w:val="clear" w:color="auto" w:fill="FFFFFF"/>
        <w:ind w:firstLine="851"/>
        <w:jc w:val="both"/>
        <w:divId w:val="542327020"/>
        <w:rPr>
          <w:rFonts w:eastAsia="Times New Roman"/>
          <w:color w:val="000000"/>
          <w:lang w:val="en-US"/>
        </w:rPr>
      </w:pPr>
      <w:hyperlink r:id="rId253" w:anchor="-6398475" w:history="1">
        <w:r w:rsidRPr="003C0AC3">
          <w:rPr>
            <w:rFonts w:eastAsia="Times New Roman"/>
            <w:color w:val="008080"/>
            <w:lang w:val="en-US"/>
          </w:rPr>
          <w:t>16-bandi</w:t>
        </w:r>
      </w:hyperlink>
      <w:r w:rsidRPr="003C0AC3">
        <w:rPr>
          <w:rFonts w:eastAsia="Times New Roman"/>
          <w:color w:val="000000"/>
          <w:lang w:val="en-US"/>
        </w:rPr>
        <w:t xml:space="preserve"> quyidagi tahrirda bayon qilinsin:</w:t>
      </w:r>
    </w:p>
    <w:p w14:paraId="0712E31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“Ipoteka to‘g‘risidagi shartnoma, shuningdek notarial tartibda tasdiqlanishi kerak bo‘lgan shartnoma bo‘yicha majburiyatlarni ta’minlash yuzasidan ko‘char mol-mulkni yoki mol-mulkka bo‘lgan huquqlarn</w:t>
      </w:r>
      <w:r w:rsidRPr="003C0AC3">
        <w:rPr>
          <w:rFonts w:eastAsia="Times New Roman"/>
          <w:color w:val="000000"/>
          <w:lang w:val="en-US"/>
        </w:rPr>
        <w:t xml:space="preserve">i garovga qo‘yish to‘g‘risidagi shartnoma notarial tartibda tasdiqlanishi lozim, </w:t>
      </w:r>
      <w:r w:rsidRPr="003C0AC3">
        <w:rPr>
          <w:rFonts w:eastAsia="Times New Roman"/>
          <w:color w:val="000000"/>
          <w:lang w:val="en-US"/>
        </w:rPr>
        <w:lastRenderedPageBreak/>
        <w:t>bundan birlamchi bozordan ko‘chmas mulk va transport vositalarini olish chog‘idagi ipoteka va garov to‘g‘risidagi shartnomalar mustasno (FK 271-moddasining 5-qismi)”.</w:t>
      </w:r>
    </w:p>
    <w:p w14:paraId="7A9E597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6. O‘zbe</w:t>
      </w:r>
      <w:r w:rsidRPr="003C0AC3">
        <w:rPr>
          <w:rFonts w:eastAsia="Times New Roman"/>
          <w:color w:val="000000"/>
          <w:lang w:val="en-US"/>
        </w:rPr>
        <w:t xml:space="preserve">kiston Respublikasi Oliy sudi Plenumining “Mehnat vazifalarini bajarishi munosabati bilan xodimning hayoti va sog‘lig‘iga yetkazilgan zararni qoplashga oid nizolar bo‘yicha sud amaliyoti haqida” 2003-yil 19-dekabrdagi 18-sonli </w:t>
      </w:r>
      <w:hyperlink r:id="rId254" w:history="1">
        <w:r w:rsidRPr="003C0AC3">
          <w:rPr>
            <w:rFonts w:eastAsia="Times New Roman"/>
            <w:color w:val="008080"/>
            <w:lang w:val="en-US"/>
          </w:rPr>
          <w:t>qarori</w:t>
        </w:r>
      </w:hyperlink>
      <w:r w:rsidRPr="003C0AC3">
        <w:rPr>
          <w:rFonts w:eastAsia="Times New Roman"/>
          <w:color w:val="000000"/>
          <w:lang w:val="en-US"/>
        </w:rPr>
        <w:t>:</w:t>
      </w:r>
    </w:p>
    <w:p w14:paraId="27DB3D51" w14:textId="77777777" w:rsidR="00000000" w:rsidRPr="003C0AC3" w:rsidRDefault="00862CB3">
      <w:pPr>
        <w:shd w:val="clear" w:color="auto" w:fill="FFFFFF"/>
        <w:ind w:firstLine="851"/>
        <w:jc w:val="both"/>
        <w:divId w:val="542327020"/>
        <w:rPr>
          <w:rFonts w:eastAsia="Times New Roman"/>
          <w:color w:val="000000"/>
          <w:lang w:val="en-US"/>
        </w:rPr>
      </w:pPr>
      <w:hyperlink r:id="rId255" w:anchor="-6397812" w:history="1">
        <w:r w:rsidRPr="003C0AC3">
          <w:rPr>
            <w:rFonts w:eastAsia="Times New Roman"/>
            <w:color w:val="008080"/>
            <w:lang w:val="en-US"/>
          </w:rPr>
          <w:t>1-bandi</w:t>
        </w:r>
      </w:hyperlink>
      <w:r w:rsidRPr="003C0AC3">
        <w:rPr>
          <w:rFonts w:eastAsia="Times New Roman"/>
          <w:color w:val="000000"/>
          <w:lang w:val="en-US"/>
        </w:rPr>
        <w:t xml:space="preserve"> quyidagi tahrirda bayon qilinsin:</w:t>
      </w:r>
    </w:p>
    <w:p w14:paraId="20CC157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“Mehnat vazifalarini bajarishi munosabati bilan xodimning hayoti va sog‘lig‘iga yetkazilgan zararni qoplash bila</w:t>
      </w:r>
      <w:r w:rsidRPr="003C0AC3">
        <w:rPr>
          <w:rFonts w:eastAsia="Times New Roman"/>
          <w:color w:val="000000"/>
          <w:lang w:val="en-US"/>
        </w:rPr>
        <w:t xml:space="preserve">n bog‘liq nizolarni hal qilishda ushbu munosabatlar O‘zbekiston Respublikasining Fuqarolik, Mehnat, Fuqarolik protsessual kodekslari va ushbu munosabatlarni tartibga soluvchi Vazirlar Mahkamasining 2005-yil 11-fevraldagi 60-sonli qarori bilan tasdiqlangan </w:t>
      </w:r>
      <w:r w:rsidRPr="003C0AC3">
        <w:rPr>
          <w:rFonts w:eastAsia="Times New Roman"/>
          <w:color w:val="000000"/>
          <w:lang w:val="en-US"/>
        </w:rPr>
        <w:t>“Xodimlarga ularning mehnat vazifalarini bajarish bilan bog‘liq holda jarohatlanishi, kasb kasalliklariga chalinishi yoki salomatlikning boshqa xil shikastlanishi tufayli yetkazilgan zararni to‘lash Qoidalari” (bundan buyon matnda Qoidalar), Vazirlar Mahka</w:t>
      </w:r>
      <w:r w:rsidRPr="003C0AC3">
        <w:rPr>
          <w:rFonts w:eastAsia="Times New Roman"/>
          <w:color w:val="000000"/>
          <w:lang w:val="en-US"/>
        </w:rPr>
        <w:t>masining 1997-yil 6-iyundagi 286-sonli qarori bilan tasdiqlangan “Ishlab chiqarishdagi baxtsiz hodisalarni va xodimlar salomatligining mehnat vazifalarini bajarish bilan bog‘liq boshqa xil zararlanishini tekshirish va hisobga olish to‘g‘risida”gi Nizom, Va</w:t>
      </w:r>
      <w:r w:rsidRPr="003C0AC3">
        <w:rPr>
          <w:rFonts w:eastAsia="Times New Roman"/>
          <w:color w:val="000000"/>
          <w:lang w:val="en-US"/>
        </w:rPr>
        <w:t>zirlar Mahkamasining 2010-yil 19-fevraldagi 30-sonli qarori bilan tasdiqlangan “O‘zbekiston Respublikasi Iqtisodiyot va moliya vazirligi huzuridagi budjetdan tashqari Pensiya jamg‘armasi to‘g‘risi”dagi Nizom bilan tartibga solinishi sudlarga tushuntirilsin</w:t>
      </w:r>
      <w:r w:rsidRPr="003C0AC3">
        <w:rPr>
          <w:rFonts w:eastAsia="Times New Roman"/>
          <w:color w:val="000000"/>
          <w:lang w:val="en-US"/>
        </w:rPr>
        <w:t>”;</w:t>
      </w:r>
    </w:p>
    <w:p w14:paraId="5060ED58" w14:textId="77777777" w:rsidR="00000000" w:rsidRPr="003C0AC3" w:rsidRDefault="00862CB3">
      <w:pPr>
        <w:shd w:val="clear" w:color="auto" w:fill="FFFFFF"/>
        <w:ind w:firstLine="851"/>
        <w:jc w:val="both"/>
        <w:divId w:val="542327020"/>
        <w:rPr>
          <w:rFonts w:eastAsia="Times New Roman"/>
          <w:color w:val="000000"/>
          <w:lang w:val="en-US"/>
        </w:rPr>
      </w:pPr>
      <w:hyperlink r:id="rId256" w:anchor="-7324840" w:history="1">
        <w:r w:rsidRPr="003C0AC3">
          <w:rPr>
            <w:rFonts w:eastAsia="Times New Roman"/>
            <w:color w:val="008080"/>
            <w:lang w:val="en-US"/>
          </w:rPr>
          <w:t>2-bandidagi</w:t>
        </w:r>
      </w:hyperlink>
      <w:r w:rsidRPr="003C0AC3">
        <w:rPr>
          <w:rFonts w:eastAsia="Times New Roman"/>
          <w:color w:val="000000"/>
          <w:lang w:val="en-US"/>
        </w:rPr>
        <w:t xml:space="preserve"> “zarar” degan so‘zlar, “ziyon” degan so‘zlar bilan almashtirilsin;</w:t>
      </w:r>
    </w:p>
    <w:p w14:paraId="317E24C2" w14:textId="77777777" w:rsidR="00000000" w:rsidRPr="003C0AC3" w:rsidRDefault="00862CB3">
      <w:pPr>
        <w:shd w:val="clear" w:color="auto" w:fill="FFFFFF"/>
        <w:ind w:firstLine="851"/>
        <w:jc w:val="both"/>
        <w:divId w:val="542327020"/>
        <w:rPr>
          <w:rFonts w:eastAsia="Times New Roman"/>
          <w:color w:val="000000"/>
          <w:lang w:val="en-US"/>
        </w:rPr>
      </w:pPr>
      <w:hyperlink r:id="rId257" w:anchor="-7324882" w:history="1">
        <w:r w:rsidRPr="003C0AC3">
          <w:rPr>
            <w:rFonts w:eastAsia="Times New Roman"/>
            <w:color w:val="008080"/>
            <w:lang w:val="en-US"/>
          </w:rPr>
          <w:t>3-bandi</w:t>
        </w:r>
      </w:hyperlink>
      <w:r w:rsidRPr="003C0AC3">
        <w:rPr>
          <w:rFonts w:eastAsia="Times New Roman"/>
          <w:color w:val="000000"/>
          <w:lang w:val="en-US"/>
        </w:rPr>
        <w:t xml:space="preserve"> quyidagi</w:t>
      </w:r>
      <w:r w:rsidRPr="003C0AC3">
        <w:rPr>
          <w:rFonts w:eastAsia="Times New Roman"/>
          <w:color w:val="000000"/>
          <w:lang w:val="en-US"/>
        </w:rPr>
        <w:t xml:space="preserve"> tahrirda bayon qilinsin:</w:t>
      </w:r>
    </w:p>
    <w:p w14:paraId="4F54ED8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“O‘zbekiston Respublikasi Mehnat kodeksining 336-moddasiga muvofiq, hayotiga va sog‘lig‘iga yetkazilgan ziyonning o‘rnini qoplash to‘g‘risidagi ariza ish beruvchiga jabrlangan xodim tomonidan, u vafot etgan taqdirda esa ziyonning </w:t>
      </w:r>
      <w:r w:rsidRPr="003C0AC3">
        <w:rPr>
          <w:rFonts w:eastAsia="Times New Roman"/>
          <w:color w:val="000000"/>
          <w:lang w:val="en-US"/>
        </w:rPr>
        <w:t>o‘rni qoplanishiga doir huquqqa ega manfaatdor shaxslar tomonidan beriladi.</w:t>
      </w:r>
    </w:p>
    <w:p w14:paraId="0828759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Xodim yoki ziyonning o‘rni qoplanishiga doir huquqqa ega bo‘lgan manfaatdor shaxslar ish beruvchining qaroridan rozi bo‘lmagan yoki belgilangan muddatda javob olmagan taqdirda, ula</w:t>
      </w:r>
      <w:r w:rsidRPr="003C0AC3">
        <w:rPr>
          <w:rFonts w:eastAsia="Times New Roman"/>
          <w:color w:val="000000"/>
          <w:lang w:val="en-US"/>
        </w:rPr>
        <w:t>r ushbu nizoni hal qilish uchun sudga murojaat qilishga haqli.</w:t>
      </w:r>
    </w:p>
    <w:p w14:paraId="1332C6E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Qayta tibbiy guvohlantirishdan o‘tgandan so‘ng yangi muddatga sog‘liqqa shikast yetkazilganligi oqibatida yetkazilgan ziyon to‘lovlarini to‘lash haqidagi da’volar ham sud tomonidan birinchi mar</w:t>
      </w:r>
      <w:r w:rsidRPr="003C0AC3">
        <w:rPr>
          <w:rFonts w:eastAsia="Times New Roman"/>
          <w:color w:val="000000"/>
          <w:lang w:val="en-US"/>
        </w:rPr>
        <w:t>ta ariza qabul qilish uchun belgilangan tartibda qabul qilinadi”;</w:t>
      </w:r>
    </w:p>
    <w:p w14:paraId="1E05E24A" w14:textId="77777777" w:rsidR="00000000" w:rsidRPr="003C0AC3" w:rsidRDefault="00862CB3">
      <w:pPr>
        <w:shd w:val="clear" w:color="auto" w:fill="FFFFFF"/>
        <w:ind w:firstLine="851"/>
        <w:jc w:val="both"/>
        <w:divId w:val="542327020"/>
        <w:rPr>
          <w:rFonts w:eastAsia="Times New Roman"/>
          <w:color w:val="000000"/>
          <w:lang w:val="en-US"/>
        </w:rPr>
      </w:pPr>
      <w:hyperlink r:id="rId258" w:anchor="-1454299" w:history="1">
        <w:r w:rsidRPr="003C0AC3">
          <w:rPr>
            <w:rFonts w:eastAsia="Times New Roman"/>
            <w:color w:val="008080"/>
            <w:lang w:val="en-US"/>
          </w:rPr>
          <w:t>8-bandi</w:t>
        </w:r>
      </w:hyperlink>
      <w:r w:rsidRPr="003C0AC3">
        <w:rPr>
          <w:rFonts w:eastAsia="Times New Roman"/>
          <w:color w:val="000000"/>
          <w:lang w:val="en-US"/>
        </w:rPr>
        <w:t xml:space="preserve"> quyidagi tahrirda bayon qilinsin:</w:t>
      </w:r>
    </w:p>
    <w:p w14:paraId="62C6FE3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xodim mehnatda mayib bo‘lishi, kasb kasal</w:t>
      </w:r>
      <w:r w:rsidRPr="003C0AC3">
        <w:rPr>
          <w:rFonts w:eastAsia="Times New Roman"/>
          <w:color w:val="000000"/>
          <w:lang w:val="en-US"/>
        </w:rPr>
        <w:t>ligi yoki mehnat vazifalarini bajarish bilan bog‘liq holda sog‘lig‘iga boshqacha tarzda shikast yetishi sababli vafot etgan hollarda, O‘zbekiston Respublikasi Mehnat kodeksining 327-moddasida belgilangan, yetkazilgan ziyonni talab qilish huquqiga ega bo‘lg</w:t>
      </w:r>
      <w:r w:rsidRPr="003C0AC3">
        <w:rPr>
          <w:rFonts w:eastAsia="Times New Roman"/>
          <w:color w:val="000000"/>
          <w:lang w:val="en-US"/>
        </w:rPr>
        <w:t>an shaxslar doirasini kengaytirib sharhlashga yo‘l qo‘yilmaydi.</w:t>
      </w:r>
    </w:p>
    <w:p w14:paraId="0713227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Boquvchisi vafot etganligi munosabati bilan zararni qoplashga bo‘lgan huquq, xotin(er)ning yangidan nikoh tuzgan holatlarida ham saqlanib qoladi. Chunki, qonunda bunday holatlarda ushbu shaxsl</w:t>
      </w:r>
      <w:r w:rsidRPr="003C0AC3">
        <w:rPr>
          <w:rFonts w:eastAsia="Times New Roman"/>
          <w:color w:val="000000"/>
          <w:lang w:val="en-US"/>
        </w:rPr>
        <w:t>arga yetkazilgan zararni qoplash majburiyati bekor bo‘lishi nazarda tutilmagan.</w:t>
      </w:r>
    </w:p>
    <w:p w14:paraId="041E796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Vafot etganning voyaga yetmagan bolalari boshqa shaxs tomonidan farzandlikka olinganda ham ularning zarar qoplanishini talab qilish huquqi saqlanib qoladi. (Oila kodeksining 16</w:t>
      </w:r>
      <w:r w:rsidRPr="003C0AC3">
        <w:rPr>
          <w:rFonts w:eastAsia="Times New Roman"/>
          <w:color w:val="000000"/>
          <w:lang w:val="en-US"/>
        </w:rPr>
        <w:t>6-moddasi)”;</w:t>
      </w:r>
    </w:p>
    <w:p w14:paraId="2023A75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259" w:anchor="-1454309" w:history="1">
        <w:r w:rsidRPr="003C0AC3">
          <w:rPr>
            <w:rFonts w:eastAsia="Times New Roman"/>
            <w:color w:val="008080"/>
            <w:lang w:val="en-US"/>
          </w:rPr>
          <w:t>ikkinchi xatboshisidagi</w:t>
        </w:r>
      </w:hyperlink>
      <w:r w:rsidRPr="003C0AC3">
        <w:rPr>
          <w:rFonts w:eastAsia="Times New Roman"/>
          <w:color w:val="000000"/>
          <w:lang w:val="en-US"/>
        </w:rPr>
        <w:t xml:space="preserve"> “tibbiy-mehnat ekspertizasi komissiyasi (TMEK)” degan so‘zlar, “tibbiy-ijtimoiy ekspert komissiyasi (TIEK)” degan so‘zlar bilan</w:t>
      </w:r>
      <w:r w:rsidRPr="003C0AC3">
        <w:rPr>
          <w:rFonts w:eastAsia="Times New Roman"/>
          <w:color w:val="000000"/>
          <w:lang w:val="en-US"/>
        </w:rPr>
        <w:t xml:space="preserve"> almashtirilsin;</w:t>
      </w:r>
    </w:p>
    <w:p w14:paraId="12D8001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260" w:anchor="-1454310" w:history="1">
        <w:r w:rsidRPr="003C0AC3">
          <w:rPr>
            <w:rFonts w:eastAsia="Times New Roman"/>
            <w:color w:val="008080"/>
            <w:lang w:val="en-US"/>
          </w:rPr>
          <w:t>uchinchi xatboshisidagi</w:t>
        </w:r>
      </w:hyperlink>
      <w:r w:rsidRPr="003C0AC3">
        <w:rPr>
          <w:rFonts w:eastAsia="Times New Roman"/>
          <w:color w:val="000000"/>
          <w:lang w:val="en-US"/>
        </w:rPr>
        <w:t xml:space="preserve"> “pensiyani hisoblashning bazaviy miqdorining ellik foizidan” degan so‘zlar, “mehnatga haq to‘lash eng kam miqdorining ellik</w:t>
      </w:r>
      <w:r w:rsidRPr="003C0AC3">
        <w:rPr>
          <w:rFonts w:eastAsia="Times New Roman"/>
          <w:color w:val="000000"/>
          <w:lang w:val="en-US"/>
        </w:rPr>
        <w:t xml:space="preserve"> foizidan” degan so‘zlar bilan almashtirilsin;</w:t>
      </w:r>
    </w:p>
    <w:p w14:paraId="038918E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11-bandining </w:t>
      </w:r>
      <w:hyperlink r:id="rId261" w:anchor="-6697902" w:history="1">
        <w:r w:rsidRPr="003C0AC3">
          <w:rPr>
            <w:rFonts w:eastAsia="Times New Roman"/>
            <w:color w:val="008080"/>
            <w:lang w:val="en-US"/>
          </w:rPr>
          <w:t>uchinchi xatboshisidagi</w:t>
        </w:r>
      </w:hyperlink>
      <w:r w:rsidRPr="003C0AC3">
        <w:rPr>
          <w:rFonts w:eastAsia="Times New Roman"/>
          <w:color w:val="000000"/>
          <w:lang w:val="en-US"/>
        </w:rPr>
        <w:t xml:space="preserve"> “qonun hujjatlarida belgilangan bazaviy hisoblash miqdorining ellik foizidan” degan so‘zlar, </w:t>
      </w:r>
      <w:r w:rsidRPr="003C0AC3">
        <w:rPr>
          <w:rFonts w:eastAsia="Times New Roman"/>
          <w:color w:val="000000"/>
          <w:lang w:val="en-US"/>
        </w:rPr>
        <w:t>“qonunchilikda belgilangan mehnatga haq to‘lash eng kam miqdorining ellik foizidan” degan so‘zlar bilan almashtirilsin;</w:t>
      </w:r>
    </w:p>
    <w:p w14:paraId="3D8D0A8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12-bandining </w:t>
      </w:r>
      <w:hyperlink r:id="rId262" w:anchor="-6397954"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w:t>
      </w:r>
      <w:r w:rsidRPr="003C0AC3">
        <w:rPr>
          <w:rFonts w:eastAsia="Times New Roman"/>
          <w:color w:val="000000"/>
          <w:lang w:val="en-US"/>
        </w:rPr>
        <w:t>qilinsin:</w:t>
      </w:r>
    </w:p>
    <w:p w14:paraId="66D9576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“O‘zbekiston Respublikasi Mehnat kodeksi 323, 330-moddalariga muvofiq, xodimning sog‘lig‘iga ziyon yetkazilganligi hamda mehnatda mayib bo‘lganlik yoki kasb kasalligi tufayli boquvchisi vafot etganligi munosabati bilan ish beruvchi tomonidan bir </w:t>
      </w:r>
      <w:r w:rsidRPr="003C0AC3">
        <w:rPr>
          <w:rFonts w:eastAsia="Times New Roman"/>
          <w:color w:val="000000"/>
          <w:lang w:val="en-US"/>
        </w:rPr>
        <w:t>yo‘la to‘lanadigan nafaqa miqdori jamoa shartnomasida, agar u tuzilmagan bo‘lsa, ish beruvchi va kasaba uyushmasi qo‘mitasi o‘rtasidagi kelishuvga binoan belgilanishi tufayli, mehnat vazifalarini bajarish bilan bog‘liq bo‘lmagan holda sog‘liqqa shikast yet</w:t>
      </w:r>
      <w:r w:rsidRPr="003C0AC3">
        <w:rPr>
          <w:rFonts w:eastAsia="Times New Roman"/>
          <w:color w:val="000000"/>
          <w:lang w:val="en-US"/>
        </w:rPr>
        <w:t>kazilishi yoki boquvchining vafoti tufayli yetkazilgan zararni undirish haqidagi nizolarni ko‘rishda sud jamoa shartnomasini, bunday shartnoma tuzilmagan bo‘lsa, ish beruvchi bilan kasaba uyushmasi qo‘mitasi yoki xodimlarning boshqa organi o‘rtasidagi keli</w:t>
      </w:r>
      <w:r w:rsidRPr="003C0AC3">
        <w:rPr>
          <w:rFonts w:eastAsia="Times New Roman"/>
          <w:color w:val="000000"/>
          <w:lang w:val="en-US"/>
        </w:rPr>
        <w:t>shuvni talab qilib olishi lozim”;</w:t>
      </w:r>
    </w:p>
    <w:p w14:paraId="3AFBB28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12-bandining </w:t>
      </w:r>
      <w:hyperlink r:id="rId263" w:anchor="-6397969" w:history="1">
        <w:r w:rsidRPr="003C0AC3">
          <w:rPr>
            <w:rFonts w:eastAsia="Times New Roman"/>
            <w:color w:val="008080"/>
            <w:lang w:val="en-US"/>
          </w:rPr>
          <w:t>ikkinchi xatboshisidagi</w:t>
        </w:r>
      </w:hyperlink>
      <w:r w:rsidRPr="003C0AC3">
        <w:rPr>
          <w:rFonts w:eastAsia="Times New Roman"/>
          <w:color w:val="000000"/>
          <w:lang w:val="en-US"/>
        </w:rPr>
        <w:t xml:space="preserve"> </w:t>
      </w:r>
      <w:r w:rsidRPr="003C0AC3">
        <w:rPr>
          <w:rFonts w:eastAsia="Times New Roman"/>
          <w:color w:val="000000"/>
          <w:lang w:val="en-US"/>
        </w:rPr>
        <w:t>“Mehnat kodeksining 194-moddasining ikkinchi qismiga” degan so‘zlar “Mehnat kodeksining 323, 330-moddalariga” degan so‘zlar bilan almashtirilsin;</w:t>
      </w:r>
    </w:p>
    <w:p w14:paraId="64FD059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13-bandining </w:t>
      </w:r>
      <w:hyperlink r:id="rId264" w:anchor="-1454416" w:history="1">
        <w:r w:rsidRPr="003C0AC3">
          <w:rPr>
            <w:rFonts w:eastAsia="Times New Roman"/>
            <w:color w:val="008080"/>
            <w:lang w:val="en-US"/>
          </w:rPr>
          <w:t xml:space="preserve">ikkinchi </w:t>
        </w:r>
      </w:hyperlink>
      <w:r w:rsidRPr="003C0AC3">
        <w:rPr>
          <w:rFonts w:eastAsia="Times New Roman"/>
          <w:color w:val="000000"/>
          <w:lang w:val="en-US"/>
        </w:rPr>
        <w:t xml:space="preserve">va </w:t>
      </w:r>
      <w:hyperlink r:id="rId265" w:anchor="-1454420" w:history="1">
        <w:r w:rsidRPr="003C0AC3">
          <w:rPr>
            <w:rFonts w:eastAsia="Times New Roman"/>
            <w:color w:val="008080"/>
            <w:lang w:val="en-US"/>
          </w:rPr>
          <w:t>oltinchi xatboshilaridagi</w:t>
        </w:r>
      </w:hyperlink>
      <w:r w:rsidRPr="003C0AC3">
        <w:rPr>
          <w:rFonts w:eastAsia="Times New Roman"/>
          <w:color w:val="000000"/>
          <w:lang w:val="en-US"/>
        </w:rPr>
        <w:t xml:space="preserve"> “TMEK” degan so‘zlar, “TIEK” degan so‘zlar bilan almashtirilsin;</w:t>
      </w:r>
    </w:p>
    <w:p w14:paraId="59CD3BB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14-bandi </w:t>
      </w:r>
      <w:hyperlink r:id="rId266" w:anchor="-1454422" w:history="1">
        <w:r w:rsidRPr="003C0AC3">
          <w:rPr>
            <w:rFonts w:eastAsia="Times New Roman"/>
            <w:color w:val="008080"/>
            <w:lang w:val="en-US"/>
          </w:rPr>
          <w:t>ikkinchi xatboshisidagi</w:t>
        </w:r>
      </w:hyperlink>
      <w:r w:rsidRPr="003C0AC3">
        <w:rPr>
          <w:rFonts w:eastAsia="Times New Roman"/>
          <w:color w:val="000000"/>
          <w:lang w:val="en-US"/>
        </w:rPr>
        <w:t xml:space="preserve"> “(tibbiy-mehnat ekspertiza komissiyasi (TMEK)” degan so‘zlar, “TIEK” degan so‘zlar bilan almashtirilsin;</w:t>
      </w:r>
    </w:p>
    <w:p w14:paraId="3177BF1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15-bandining </w:t>
      </w:r>
      <w:hyperlink r:id="rId267" w:anchor="-1454424" w:history="1">
        <w:r w:rsidRPr="003C0AC3">
          <w:rPr>
            <w:rFonts w:eastAsia="Times New Roman"/>
            <w:color w:val="008080"/>
            <w:lang w:val="en-US"/>
          </w:rPr>
          <w:t xml:space="preserve">ikkinchi </w:t>
        </w:r>
      </w:hyperlink>
      <w:r w:rsidRPr="003C0AC3">
        <w:rPr>
          <w:rFonts w:eastAsia="Times New Roman"/>
          <w:color w:val="000000"/>
          <w:lang w:val="en-US"/>
        </w:rPr>
        <w:t xml:space="preserve">va </w:t>
      </w:r>
      <w:hyperlink r:id="rId268" w:anchor="-1454425" w:history="1">
        <w:r w:rsidRPr="003C0AC3">
          <w:rPr>
            <w:rFonts w:eastAsia="Times New Roman"/>
            <w:color w:val="008080"/>
            <w:lang w:val="en-US"/>
          </w:rPr>
          <w:t>uchinchi xatboshilari</w:t>
        </w:r>
      </w:hyperlink>
      <w:r w:rsidRPr="003C0AC3">
        <w:rPr>
          <w:rFonts w:eastAsia="Times New Roman"/>
          <w:color w:val="000000"/>
          <w:lang w:val="en-US"/>
        </w:rPr>
        <w:t xml:space="preserve"> quyidagi tahrirda bayon qilinsin:</w:t>
      </w:r>
    </w:p>
    <w:p w14:paraId="59EB456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Mehnat kodeksining 326-moddasi talabiga</w:t>
      </w:r>
      <w:r w:rsidRPr="003C0AC3">
        <w:rPr>
          <w:rFonts w:eastAsia="Times New Roman"/>
          <w:color w:val="000000"/>
          <w:lang w:val="en-US"/>
        </w:rPr>
        <w:t xml:space="preserve"> muvofiq, agar jabrlanuvchining qo‘pol ehtiyotsizligi ziyonning kelib chiqishiga yoki ko‘payishiga sabab bo‘lsa, o‘rni qoplanishi lozim bo‘lgan ziyon miqdori jabrlanuvchi aybining darajasiga qarab, muvofiq ravishda kamaytiriladi.</w:t>
      </w:r>
    </w:p>
    <w:p w14:paraId="31D33F8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Bunday holda ziyonning o‘r</w:t>
      </w:r>
      <w:r w:rsidRPr="003C0AC3">
        <w:rPr>
          <w:rFonts w:eastAsia="Times New Roman"/>
          <w:color w:val="000000"/>
          <w:lang w:val="en-US"/>
        </w:rPr>
        <w:t>nini qoplashni rad etishga yo‘l qo‘yilmaydi”;</w:t>
      </w:r>
    </w:p>
    <w:p w14:paraId="10395BE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17-bandining </w:t>
      </w:r>
      <w:hyperlink r:id="rId269" w:anchor="-1454430" w:history="1">
        <w:r w:rsidRPr="003C0AC3">
          <w:rPr>
            <w:rFonts w:eastAsia="Times New Roman"/>
            <w:color w:val="008080"/>
            <w:lang w:val="en-US"/>
          </w:rPr>
          <w:t xml:space="preserve">birinchi </w:t>
        </w:r>
      </w:hyperlink>
      <w:r w:rsidRPr="003C0AC3">
        <w:rPr>
          <w:rFonts w:eastAsia="Times New Roman"/>
          <w:color w:val="000000"/>
          <w:lang w:val="en-US"/>
        </w:rPr>
        <w:t xml:space="preserve">va </w:t>
      </w:r>
      <w:hyperlink r:id="rId270" w:anchor="-1454440" w:history="1">
        <w:r w:rsidRPr="003C0AC3">
          <w:rPr>
            <w:rFonts w:eastAsia="Times New Roman"/>
            <w:color w:val="008080"/>
            <w:lang w:val="en-US"/>
          </w:rPr>
          <w:t>ikkinchi xatboshilari</w:t>
        </w:r>
      </w:hyperlink>
      <w:r w:rsidRPr="003C0AC3">
        <w:rPr>
          <w:rFonts w:eastAsia="Times New Roman"/>
          <w:color w:val="000000"/>
          <w:lang w:val="en-US"/>
        </w:rPr>
        <w:t xml:space="preserve"> quyid</w:t>
      </w:r>
      <w:r w:rsidRPr="003C0AC3">
        <w:rPr>
          <w:rFonts w:eastAsia="Times New Roman"/>
          <w:color w:val="000000"/>
          <w:lang w:val="en-US"/>
        </w:rPr>
        <w:t>agi tahrirda bayon qilinsin:</w:t>
      </w:r>
    </w:p>
    <w:p w14:paraId="0387DE2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“O‘zbekiston Respublikasi Mehnat kodeksining 335-moddasiga muvofiq, ish beruvchining g‘ayriqonuniy harakatlari yoki harakatsizligi tufayli xodimga yetkazilgan ma’naviy ziyon xodimga mehnat shartnomasi taraflarining kelishuvida </w:t>
      </w:r>
      <w:r w:rsidRPr="003C0AC3">
        <w:rPr>
          <w:rFonts w:eastAsia="Times New Roman"/>
          <w:color w:val="000000"/>
          <w:lang w:val="en-US"/>
        </w:rPr>
        <w:t>belgilangan miqdorlarda pul shaklida kompensatsiya qilinadi.</w:t>
      </w:r>
    </w:p>
    <w:p w14:paraId="0E613B5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Nizo yuzaga kelgan taqdirda, xodimga ma’naviy ziyon yetkazilganligi fakti va uni kompensatsiya qilish miqdorlari, o‘rni qoplanishi lozim bo‘lgan moddiy zarardan qat’iy nazar, sud tomonidan O‘zbek</w:t>
      </w:r>
      <w:r w:rsidRPr="003C0AC3">
        <w:rPr>
          <w:rFonts w:eastAsia="Times New Roman"/>
          <w:color w:val="000000"/>
          <w:lang w:val="en-US"/>
        </w:rPr>
        <w:t>iston Respublikasi Fuqarolik kodeksining 1022-moddasi talabidan kelib chiqib belgilanadi”.</w:t>
      </w:r>
    </w:p>
    <w:p w14:paraId="432EE1B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7. O‘zbekiston Respublikasi Oliy sudi Plenumining “Yakka tartibda qurilgan uyga bo‘lgan mulk huquqi bilan bog‘liq nizolar bo‘yicha sud amaliyoti to‘g‘risida” 2004-yi</w:t>
      </w:r>
      <w:r w:rsidRPr="003C0AC3">
        <w:rPr>
          <w:rFonts w:eastAsia="Times New Roman"/>
          <w:color w:val="000000"/>
          <w:lang w:val="en-US"/>
        </w:rPr>
        <w:t xml:space="preserve">l 24-sentabrdagi 14-sonli </w:t>
      </w:r>
      <w:hyperlink r:id="rId271" w:history="1">
        <w:r w:rsidRPr="003C0AC3">
          <w:rPr>
            <w:rFonts w:eastAsia="Times New Roman"/>
            <w:color w:val="008080"/>
            <w:lang w:val="en-US"/>
          </w:rPr>
          <w:t>qarori</w:t>
        </w:r>
      </w:hyperlink>
      <w:r w:rsidRPr="003C0AC3">
        <w:rPr>
          <w:rFonts w:eastAsia="Times New Roman"/>
          <w:color w:val="000000"/>
          <w:lang w:val="en-US"/>
        </w:rPr>
        <w:t>:</w:t>
      </w:r>
    </w:p>
    <w:p w14:paraId="7895B9D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kirish qismining </w:t>
      </w:r>
      <w:hyperlink r:id="rId272" w:anchor="-1456818" w:history="1">
        <w:r w:rsidRPr="003C0AC3">
          <w:rPr>
            <w:rFonts w:eastAsia="Times New Roman"/>
            <w:color w:val="008080"/>
            <w:lang w:val="en-US"/>
          </w:rPr>
          <w:t>birinchi xatboshisidagi</w:t>
        </w:r>
      </w:hyperlink>
      <w:r w:rsidRPr="003C0AC3">
        <w:rPr>
          <w:rFonts w:eastAsia="Times New Roman"/>
          <w:color w:val="000000"/>
          <w:lang w:val="en-US"/>
        </w:rPr>
        <w:t xml:space="preserve"> “O‘zbekiston Respublikasi Konstitutsiyasining 53-moddasiga</w:t>
      </w:r>
      <w:r w:rsidRPr="003C0AC3">
        <w:rPr>
          <w:rFonts w:eastAsia="Times New Roman"/>
          <w:color w:val="000000"/>
          <w:lang w:val="en-US"/>
        </w:rPr>
        <w:t>” degan so‘zlar “O‘zbekiston Respublikasi Konstitutsiyasining 65-moddasiga” degan so‘zlar bilan almashtirilsin;</w:t>
      </w:r>
    </w:p>
    <w:p w14:paraId="2306515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5-bandining </w:t>
      </w:r>
      <w:hyperlink r:id="rId273" w:anchor="-6406494"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446AEB9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“Qurilishi tugallanmagan bino va inshootlar O‘zbekiston Respublikasi “Ko‘chmas mulkka bo‘lgan huquqlarni davlat ro‘yxatidan o‘tkazish to‘g‘risida”gi Qonunining 37-moddasiga asosan davlat ro‘yxatidan o‘tkazilmagan bo‘lsa, boshqa shaxsga begonalashtirilishi</w:t>
      </w:r>
      <w:r w:rsidRPr="003C0AC3">
        <w:rPr>
          <w:rFonts w:eastAsia="Times New Roman"/>
          <w:color w:val="000000"/>
          <w:lang w:val="en-US"/>
        </w:rPr>
        <w:t xml:space="preserve"> mumkin emas”.</w:t>
      </w:r>
    </w:p>
    <w:p w14:paraId="54DCE52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 O‘zbekiston Respublikasi Oliy sudi Plenumining “Buyruq tartibida ish yuritishni tartibga soluvchi qonun normalarini qo‘llashning ayrim masalalari to‘g‘risida” 2006-yil 3-fevraldagi 4-sonli </w:t>
      </w:r>
      <w:hyperlink r:id="rId274" w:history="1">
        <w:r w:rsidRPr="003C0AC3">
          <w:rPr>
            <w:rFonts w:eastAsia="Times New Roman"/>
            <w:color w:val="008080"/>
            <w:lang w:val="en-US"/>
          </w:rPr>
          <w:t>qaror</w:t>
        </w:r>
        <w:r w:rsidRPr="003C0AC3">
          <w:rPr>
            <w:rFonts w:eastAsia="Times New Roman"/>
            <w:color w:val="008080"/>
            <w:lang w:val="en-US"/>
          </w:rPr>
          <w:t>i</w:t>
        </w:r>
      </w:hyperlink>
      <w:r w:rsidRPr="003C0AC3">
        <w:rPr>
          <w:rFonts w:eastAsia="Times New Roman"/>
          <w:color w:val="000000"/>
          <w:lang w:val="en-US"/>
        </w:rPr>
        <w:t>:</w:t>
      </w:r>
    </w:p>
    <w:p w14:paraId="39501F8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7-bandining </w:t>
      </w:r>
      <w:hyperlink r:id="rId275" w:anchor="-5561584" w:history="1">
        <w:r w:rsidRPr="003C0AC3">
          <w:rPr>
            <w:rFonts w:eastAsia="Times New Roman"/>
            <w:color w:val="008080"/>
            <w:lang w:val="en-US"/>
          </w:rPr>
          <w:t>birinchi kichik xatboshisi</w:t>
        </w:r>
      </w:hyperlink>
      <w:r w:rsidRPr="003C0AC3">
        <w:rPr>
          <w:rFonts w:eastAsia="Times New Roman"/>
          <w:color w:val="000000"/>
          <w:lang w:val="en-US"/>
        </w:rPr>
        <w:t xml:space="preserve"> quyidagi tahrirda bayon qilinsin:</w:t>
      </w:r>
    </w:p>
    <w:p w14:paraId="51D72CE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“qarzdor O‘zbekiston Respublikasi sudlari yurisdiksiyasi doirasidan chetda bo‘lsa”;</w:t>
      </w:r>
    </w:p>
    <w:p w14:paraId="46E27B1A" w14:textId="77777777" w:rsidR="00000000" w:rsidRPr="003C0AC3" w:rsidRDefault="00862CB3">
      <w:pPr>
        <w:shd w:val="clear" w:color="auto" w:fill="FFFFFF"/>
        <w:ind w:firstLine="851"/>
        <w:jc w:val="both"/>
        <w:divId w:val="542327020"/>
        <w:rPr>
          <w:rFonts w:eastAsia="Times New Roman"/>
          <w:color w:val="000000"/>
          <w:lang w:val="en-US"/>
        </w:rPr>
      </w:pPr>
      <w:hyperlink r:id="rId276" w:anchor="-1458194" w:history="1">
        <w:r w:rsidRPr="003C0AC3">
          <w:rPr>
            <w:rFonts w:eastAsia="Times New Roman"/>
            <w:color w:val="008080"/>
            <w:lang w:val="en-US"/>
          </w:rPr>
          <w:t>8-bandi</w:t>
        </w:r>
      </w:hyperlink>
      <w:r w:rsidRPr="003C0AC3">
        <w:rPr>
          <w:rFonts w:eastAsia="Times New Roman"/>
          <w:color w:val="000000"/>
          <w:lang w:val="en-US"/>
        </w:rPr>
        <w:t xml:space="preserve"> quyidagi tahrirda bayon qilinsin:</w:t>
      </w:r>
    </w:p>
    <w:p w14:paraId="79995E7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buyrug‘i chiqarish haqidagi arizada O‘zbekiston Respublikasi FPKning 171-moddasida belgilangan talab bilan birgalikda qarzdor tomonidan tan olinmag</w:t>
      </w:r>
      <w:r w:rsidRPr="003C0AC3">
        <w:rPr>
          <w:rFonts w:eastAsia="Times New Roman"/>
          <w:color w:val="000000"/>
          <w:lang w:val="en-US"/>
        </w:rPr>
        <w:t>an talablar qo‘yilgan bo‘lib, ularni alohida ko‘rish imkoni bo‘lmasa, O‘zbekiston Respublikasi FPK 175-moddasi birinchi qismining 3-bandiga muvofiq sud buyrug‘i chiqarish to‘g‘risidagi ariza qabul qilishdan rad etilishi va undiruvchiga da’vo ariza bilan su</w:t>
      </w:r>
      <w:r w:rsidRPr="003C0AC3">
        <w:rPr>
          <w:rFonts w:eastAsia="Times New Roman"/>
          <w:color w:val="000000"/>
          <w:lang w:val="en-US"/>
        </w:rPr>
        <w:t>dga murojaat qilish huquqi tushuntirilishi lozim”.</w:t>
      </w:r>
    </w:p>
    <w:p w14:paraId="0BCA337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9. O‘zbekiston Respublikasi Oliy sudi Plenumining “Sud amaliyotida bitimlarni tartibga soluvchi qonunchilik normalarini tatbiq qilishda vujudga keladigan ayrim masalalar to‘g‘risida” 2006-yil 22-dekabrdagi</w:t>
      </w:r>
      <w:r w:rsidRPr="003C0AC3">
        <w:rPr>
          <w:rFonts w:eastAsia="Times New Roman"/>
          <w:color w:val="000000"/>
          <w:lang w:val="en-US"/>
        </w:rPr>
        <w:t xml:space="preserve"> 17-sonli </w:t>
      </w:r>
      <w:hyperlink r:id="rId277" w:history="1">
        <w:r w:rsidRPr="003C0AC3">
          <w:rPr>
            <w:rFonts w:eastAsia="Times New Roman"/>
            <w:color w:val="008080"/>
            <w:lang w:val="en-US"/>
          </w:rPr>
          <w:t>qarori</w:t>
        </w:r>
      </w:hyperlink>
      <w:r w:rsidRPr="003C0AC3">
        <w:rPr>
          <w:rFonts w:eastAsia="Times New Roman"/>
          <w:color w:val="000000"/>
          <w:lang w:val="en-US"/>
        </w:rPr>
        <w:t>:</w:t>
      </w:r>
    </w:p>
    <w:p w14:paraId="6725C255" w14:textId="77777777" w:rsidR="00000000" w:rsidRPr="003C0AC3" w:rsidRDefault="00862CB3">
      <w:pPr>
        <w:shd w:val="clear" w:color="auto" w:fill="FFFFFF"/>
        <w:ind w:firstLine="851"/>
        <w:jc w:val="both"/>
        <w:divId w:val="542327020"/>
        <w:rPr>
          <w:rFonts w:eastAsia="Times New Roman"/>
          <w:color w:val="000000"/>
          <w:lang w:val="en-US"/>
        </w:rPr>
      </w:pPr>
      <w:hyperlink r:id="rId278" w:anchor="-1590967" w:history="1">
        <w:r w:rsidRPr="003C0AC3">
          <w:rPr>
            <w:rFonts w:eastAsia="Times New Roman"/>
            <w:color w:val="008080"/>
            <w:lang w:val="en-US"/>
          </w:rPr>
          <w:t>9-bandi</w:t>
        </w:r>
      </w:hyperlink>
      <w:r w:rsidRPr="003C0AC3">
        <w:rPr>
          <w:rFonts w:eastAsia="Times New Roman"/>
          <w:color w:val="000000"/>
          <w:lang w:val="en-US"/>
        </w:rPr>
        <w:t xml:space="preserve"> quyidagi mazmundagi to‘rtinchi va beshinchi xatboshilari bilan to‘ldirilsin:</w:t>
      </w:r>
    </w:p>
    <w:p w14:paraId="2E9D301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“Manfaatlar to‘qnashuviga yo‘l</w:t>
      </w:r>
      <w:r w:rsidRPr="003C0AC3">
        <w:rPr>
          <w:rFonts w:eastAsia="Times New Roman"/>
          <w:color w:val="000000"/>
          <w:lang w:val="en-US"/>
        </w:rPr>
        <w:t xml:space="preserve"> qo‘yilgan holda tuzilgan bitim haqiqiy emas deb topilgan taqdirda, ushbu bitimni tuzish natijasida olingan foyda bitim bo‘yicha olingan hamma narsani qaytarib berish to‘g‘risida talab qo‘yilmagan holda, sud tartibida davlat daromadiga o‘tkaziladi. Bunday </w:t>
      </w:r>
      <w:r w:rsidRPr="003C0AC3">
        <w:rPr>
          <w:rFonts w:eastAsia="Times New Roman"/>
          <w:color w:val="000000"/>
          <w:lang w:val="en-US"/>
        </w:rPr>
        <w:t>bitimni ijro etish bilan bog‘liq xarajatlarning o‘rni manfaatlar to‘qnashuviga yo‘l qo‘ygan shaxsning hisobidan qoplanadi.</w:t>
      </w:r>
    </w:p>
    <w:p w14:paraId="5F4B9E5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Korrupsiyaga yo‘l qo‘yilgan holda tuzilgan bitim haqiqiy emas deb topilgan taqdirda, bunday bitimni tuzish natijasida jismoniy va yur</w:t>
      </w:r>
      <w:r w:rsidRPr="003C0AC3">
        <w:rPr>
          <w:rFonts w:eastAsia="Times New Roman"/>
          <w:color w:val="000000"/>
          <w:lang w:val="en-US"/>
        </w:rPr>
        <w:t>idik shaxslarga yetkazilgan zararning o‘rni aybdor shaxslar tomonidan sud tartibida qoplanadi (FK 114-moddasi uchinchi va to‘rtinchi qismlari)”.</w:t>
      </w:r>
    </w:p>
    <w:p w14:paraId="7305D58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 O‘zbekiston Respublikasi Oliy sudi Plenumining “Fuqarolik ishlari bo‘yicha ekspertiza tayinlash, o‘tkazish </w:t>
      </w:r>
      <w:r w:rsidRPr="003C0AC3">
        <w:rPr>
          <w:rFonts w:eastAsia="Times New Roman"/>
          <w:color w:val="000000"/>
          <w:lang w:val="en-US"/>
        </w:rPr>
        <w:t xml:space="preserve">va ekspert xulosasiga baho berishda sud amaliyotida kelib chiqadigan ayrim masalalar haqida” 2008-yil 12-dekabrdagi 24-sonli </w:t>
      </w:r>
      <w:hyperlink r:id="rId279" w:history="1">
        <w:r w:rsidRPr="003C0AC3">
          <w:rPr>
            <w:rFonts w:eastAsia="Times New Roman"/>
            <w:color w:val="008080"/>
            <w:lang w:val="en-US"/>
          </w:rPr>
          <w:t>qarori</w:t>
        </w:r>
      </w:hyperlink>
      <w:r w:rsidRPr="003C0AC3">
        <w:rPr>
          <w:rFonts w:eastAsia="Times New Roman"/>
          <w:color w:val="000000"/>
          <w:lang w:val="en-US"/>
        </w:rPr>
        <w:t>:</w:t>
      </w:r>
    </w:p>
    <w:p w14:paraId="41DD9427" w14:textId="77777777" w:rsidR="00000000" w:rsidRPr="003C0AC3" w:rsidRDefault="00862CB3">
      <w:pPr>
        <w:shd w:val="clear" w:color="auto" w:fill="FFFFFF"/>
        <w:ind w:firstLine="851"/>
        <w:jc w:val="both"/>
        <w:divId w:val="542327020"/>
        <w:rPr>
          <w:rFonts w:eastAsia="Times New Roman"/>
          <w:color w:val="000000"/>
          <w:lang w:val="en-US"/>
        </w:rPr>
      </w:pPr>
      <w:hyperlink r:id="rId280" w:anchor="-6932056" w:history="1">
        <w:r w:rsidRPr="003C0AC3">
          <w:rPr>
            <w:rFonts w:eastAsia="Times New Roman"/>
            <w:color w:val="008080"/>
            <w:lang w:val="en-US"/>
          </w:rPr>
          <w:t>3-bandi</w:t>
        </w:r>
      </w:hyperlink>
      <w:r w:rsidRPr="003C0AC3">
        <w:rPr>
          <w:rFonts w:eastAsia="Times New Roman"/>
          <w:color w:val="000000"/>
          <w:lang w:val="en-US"/>
        </w:rPr>
        <w:t xml:space="preserve"> quyidagi tahrirda bayon qilinsin:</w:t>
      </w:r>
    </w:p>
    <w:p w14:paraId="6C897C9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“Sudlar ekspertiza tayinlash va o‘tkazish masalasini hal etishda O‘zbekiston Respublikasi Konstitutsiyasiga, FPK, “Sud ekspertizasi to‘g‘risida”gi O‘zbekiston Respublikasi qonuni, O‘zbekiston Respublikasi Vazirlar </w:t>
      </w:r>
      <w:r w:rsidRPr="003C0AC3">
        <w:rPr>
          <w:rFonts w:eastAsia="Times New Roman"/>
          <w:color w:val="000000"/>
          <w:lang w:val="en-US"/>
        </w:rPr>
        <w:t xml:space="preserve">Mahkamasining 2023-yil 21-fevraldagi 73-sonli qarori bilan tasdiqlangan “Sud ekspertizasi tadqiqotlarini o‘tkazish tartibi to‘g‘risida”gi namunaviy Nizom, O‘zbekiston Respublikasi Adliya vazirining 2022-yil 14-martdagi 6-mh-son buyrug‘i bilan tasdiqlangan </w:t>
      </w:r>
      <w:r w:rsidRPr="003C0AC3">
        <w:rPr>
          <w:rFonts w:eastAsia="Times New Roman"/>
          <w:color w:val="000000"/>
          <w:lang w:val="en-US"/>
        </w:rPr>
        <w:t>“Odam DNKsi sud-biologik ekspertizasi bo‘yicha anonim murojaat qilgan shaxslarning shaxsiga doir ma’lumotlarni maxsus belgilar asosida qayd etish orqali tadqiqotlarni o‘tkazish tartibi to‘g‘risida”gi Nizom, shuningdek boshqa normativ huquqiy hujjatlarga am</w:t>
      </w:r>
      <w:r w:rsidRPr="003C0AC3">
        <w:rPr>
          <w:rFonts w:eastAsia="Times New Roman"/>
          <w:color w:val="000000"/>
          <w:lang w:val="en-US"/>
        </w:rPr>
        <w:t>al qilishlari lozim”;</w:t>
      </w:r>
    </w:p>
    <w:p w14:paraId="717DF10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4-bandining </w:t>
      </w:r>
      <w:hyperlink r:id="rId281" w:anchor="-1591680"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079414F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Adliya vazirligiga qarashli ekspertiza muassasalari ekspertizan</w:t>
      </w:r>
      <w:r w:rsidRPr="003C0AC3">
        <w:rPr>
          <w:rFonts w:eastAsia="Times New Roman"/>
          <w:color w:val="000000"/>
          <w:lang w:val="en-US"/>
        </w:rPr>
        <w:t>i O‘zbekiston Respublikasi Adliya vazirligi huzuridagi X. Sulaymonova nomidagi Respublika sud ekspertizasi markazi tomonidan belgilangan xizmat ko‘rsatish hududlariga muvofiq amalga oshiradilar”.</w:t>
      </w:r>
    </w:p>
    <w:p w14:paraId="56F56B4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 O‘zbekiston Respublikasi Oliy sudi Plenumining “Vakillikka doir fuqarolik protsessual qonunchiligi normalarining sudlar tomonidan qo‘llanilishi to‘g‘risida” 2010-yil 14-maydagi 5-sonli </w:t>
      </w:r>
      <w:hyperlink r:id="rId282" w:history="1">
        <w:r w:rsidRPr="003C0AC3">
          <w:rPr>
            <w:rFonts w:eastAsia="Times New Roman"/>
            <w:color w:val="008080"/>
            <w:lang w:val="en-US"/>
          </w:rPr>
          <w:t>qarori</w:t>
        </w:r>
      </w:hyperlink>
      <w:r w:rsidRPr="003C0AC3">
        <w:rPr>
          <w:rFonts w:eastAsia="Times New Roman"/>
          <w:color w:val="000000"/>
          <w:lang w:val="en-US"/>
        </w:rPr>
        <w:t>:</w:t>
      </w:r>
    </w:p>
    <w:p w14:paraId="2022307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283" w:anchor="-7323897" w:history="1">
        <w:r w:rsidRPr="003C0AC3">
          <w:rPr>
            <w:rFonts w:eastAsia="Times New Roman"/>
            <w:color w:val="008080"/>
            <w:lang w:val="en-US"/>
          </w:rPr>
          <w:t>birinchi xatboshisidagi</w:t>
        </w:r>
      </w:hyperlink>
      <w:r w:rsidRPr="003C0AC3">
        <w:rPr>
          <w:rFonts w:eastAsia="Times New Roman"/>
          <w:color w:val="000000"/>
          <w:lang w:val="en-US"/>
        </w:rPr>
        <w:t xml:space="preserve"> </w:t>
      </w:r>
      <w:r w:rsidRPr="003C0AC3">
        <w:rPr>
          <w:rFonts w:eastAsia="Times New Roman"/>
          <w:color w:val="000000"/>
          <w:lang w:val="en-US"/>
        </w:rPr>
        <w:t>“O‘zbekiston Respublikasi Konstitutsiyasining 44, 116-moddalarida” degan so‘zlar “O‘zbekiston Respublikasi Konstitutsiyasining 29, 55-moddalarida” degan so‘zlar bilan almashtirilsin;</w:t>
      </w:r>
    </w:p>
    <w:p w14:paraId="5AA9B6E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o‘zbekcha matnida 4-bandining </w:t>
      </w:r>
      <w:hyperlink r:id="rId284" w:anchor="-2415067" w:history="1">
        <w:r w:rsidRPr="003C0AC3">
          <w:rPr>
            <w:rFonts w:eastAsia="Times New Roman"/>
            <w:color w:val="008080"/>
            <w:lang w:val="en-US"/>
          </w:rPr>
          <w:t>ikkinchi xatboshisidagi</w:t>
        </w:r>
      </w:hyperlink>
      <w:r w:rsidRPr="003C0AC3">
        <w:rPr>
          <w:rFonts w:eastAsia="Times New Roman"/>
          <w:color w:val="000000"/>
          <w:lang w:val="en-US"/>
        </w:rPr>
        <w:t xml:space="preserve"> “o‘lgan” degan so‘z “vafot etgan” degan so‘zlar bilan almashtirilsin;</w:t>
      </w:r>
    </w:p>
    <w:p w14:paraId="3BDB3AF9" w14:textId="77777777" w:rsidR="00000000" w:rsidRPr="003C0AC3" w:rsidRDefault="00862CB3">
      <w:pPr>
        <w:shd w:val="clear" w:color="auto" w:fill="FFFFFF"/>
        <w:ind w:firstLine="851"/>
        <w:jc w:val="both"/>
        <w:divId w:val="542327020"/>
        <w:rPr>
          <w:rFonts w:eastAsia="Times New Roman"/>
          <w:color w:val="000000"/>
          <w:lang w:val="en-US"/>
        </w:rPr>
      </w:pPr>
      <w:hyperlink r:id="rId285" w:anchor="-6394499" w:history="1">
        <w:r w:rsidRPr="003C0AC3">
          <w:rPr>
            <w:rFonts w:eastAsia="Times New Roman"/>
            <w:color w:val="008080"/>
            <w:lang w:val="en-US"/>
          </w:rPr>
          <w:t>5-bandi</w:t>
        </w:r>
      </w:hyperlink>
      <w:r w:rsidRPr="003C0AC3">
        <w:rPr>
          <w:rFonts w:eastAsia="Times New Roman"/>
          <w:color w:val="000000"/>
          <w:lang w:val="en-US"/>
        </w:rPr>
        <w:t xml:space="preserve"> quyidagi mazmundagi to‘rtinchi xatboshi</w:t>
      </w:r>
      <w:r w:rsidRPr="003C0AC3">
        <w:rPr>
          <w:rFonts w:eastAsia="Times New Roman"/>
          <w:color w:val="000000"/>
          <w:lang w:val="en-US"/>
        </w:rPr>
        <w:t xml:space="preserve"> bilan to‘ldirilsin:</w:t>
      </w:r>
    </w:p>
    <w:p w14:paraId="647247F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da’vogarning yoki javobgarning iltimosiga ko‘ra, “Davlat hisobidan yuridik yordam ko‘rsatish to‘g‘risida”gi O‘zbekiston Respublikasi Qonuniga muvofiq davlat hisobidan yuridik yordam ko‘rsatadigan advokatning ishtirok etishini ta’m</w:t>
      </w:r>
      <w:r w:rsidRPr="003C0AC3">
        <w:rPr>
          <w:rFonts w:eastAsia="Times New Roman"/>
          <w:color w:val="000000"/>
          <w:lang w:val="en-US"/>
        </w:rPr>
        <w:t>inlash choralarini ko‘rishi shart (FPKning 67-moddasi)”;</w:t>
      </w:r>
    </w:p>
    <w:p w14:paraId="0F406D1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8-bandining </w:t>
      </w:r>
      <w:hyperlink r:id="rId286" w:anchor="-2415085"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35A6877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“Sudda vakil sifatida, shuningdek, notijorat tashkilot</w:t>
      </w:r>
      <w:r w:rsidRPr="003C0AC3">
        <w:rPr>
          <w:rFonts w:eastAsia="Times New Roman"/>
          <w:color w:val="000000"/>
          <w:lang w:val="en-US"/>
        </w:rPr>
        <w:t>larning vakolatli vakillari ham ishtirok etishlari mumkin, basharti boshqa shaxslarning huquq va manfaatlarini himoya qilish vazifasi mazkur tashkilotlarga bevosita qonunga binoan berilgan bo‘lsa (masalan, “O‘zbekiston Respublikasi Savdo-sanoat palatasi to</w:t>
      </w:r>
      <w:r w:rsidRPr="003C0AC3">
        <w:rPr>
          <w:rFonts w:eastAsia="Times New Roman"/>
          <w:color w:val="000000"/>
          <w:lang w:val="en-US"/>
        </w:rPr>
        <w:t>‘g‘risida”gi Qonunning 21-moddasi, “Kasaba uyushmalari to‘g‘risida”gi Qonunning 27, 33, 45-moddalari va boshqalar)”;</w:t>
      </w:r>
    </w:p>
    <w:p w14:paraId="50A8A8B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11-bandining </w:t>
      </w:r>
      <w:hyperlink r:id="rId287" w:anchor="-2415089"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w:t>
      </w:r>
      <w:r w:rsidRPr="003C0AC3">
        <w:rPr>
          <w:rFonts w:eastAsia="Times New Roman"/>
          <w:color w:val="000000"/>
          <w:lang w:val="en-US"/>
        </w:rPr>
        <w:t>insin:</w:t>
      </w:r>
    </w:p>
    <w:p w14:paraId="715D5A4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“Shaxsni sudda vakil sifatida qatnashishiga ijozat berish (qatnashishini rad etish) to‘g‘risidagi ajrim ustidan, u ishning keyingi harakatlanishiga to‘sqinlik qilmaganligi sababli shikoyat qilish mumkin emas”;</w:t>
      </w:r>
    </w:p>
    <w:p w14:paraId="255E5CC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12-bandining </w:t>
      </w:r>
      <w:hyperlink r:id="rId288" w:anchor="-2415091"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3019C3E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“bolaning tug‘ilganligi haqidagi guvohnomasi”;</w:t>
      </w:r>
    </w:p>
    <w:p w14:paraId="677DB36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12-bandining </w:t>
      </w:r>
      <w:hyperlink r:id="rId289" w:anchor="-2415092" w:history="1">
        <w:r w:rsidRPr="003C0AC3">
          <w:rPr>
            <w:rFonts w:eastAsia="Times New Roman"/>
            <w:color w:val="008080"/>
            <w:lang w:val="en-US"/>
          </w:rPr>
          <w:t>ikkinchi k</w:t>
        </w:r>
        <w:r w:rsidRPr="003C0AC3">
          <w:rPr>
            <w:rFonts w:eastAsia="Times New Roman"/>
            <w:color w:val="008080"/>
            <w:lang w:val="en-US"/>
          </w:rPr>
          <w:t>ichik xatboshisidagi</w:t>
        </w:r>
      </w:hyperlink>
      <w:r w:rsidRPr="003C0AC3">
        <w:rPr>
          <w:rFonts w:eastAsia="Times New Roman"/>
          <w:color w:val="000000"/>
          <w:lang w:val="en-US"/>
        </w:rPr>
        <w:t xml:space="preserve"> “meros mulkini asrovchini” degan so‘zlar “merosni boshqaruvchini” degan so‘zlar bilan almashtirilsin;</w:t>
      </w:r>
    </w:p>
    <w:p w14:paraId="5C57AC7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15-bandining </w:t>
      </w:r>
      <w:hyperlink r:id="rId290" w:anchor="-6406190" w:history="1">
        <w:r w:rsidRPr="003C0AC3">
          <w:rPr>
            <w:rFonts w:eastAsia="Times New Roman"/>
            <w:color w:val="008080"/>
            <w:lang w:val="en-US"/>
          </w:rPr>
          <w:t>birinchi xatboshisi</w:t>
        </w:r>
      </w:hyperlink>
      <w:r w:rsidRPr="003C0AC3">
        <w:rPr>
          <w:rFonts w:eastAsia="Times New Roman"/>
          <w:color w:val="000000"/>
          <w:lang w:val="en-US"/>
        </w:rPr>
        <w:t xml:space="preserve"> quyidagi mazmundagi o</w:t>
      </w:r>
      <w:r w:rsidRPr="003C0AC3">
        <w:rPr>
          <w:rFonts w:eastAsia="Times New Roman"/>
          <w:color w:val="000000"/>
          <w:lang w:val="en-US"/>
        </w:rPr>
        <w:t>‘ninchi va o‘n birinchi kichik xatboshilar bilan to‘ldirilsin:</w:t>
      </w:r>
    </w:p>
    <w:p w14:paraId="2A80205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“mediatsiya tartib-taomilini amalga oshirish to‘g‘risidagi kelishuv yoki mediativ kelishuv tuzish;</w:t>
      </w:r>
    </w:p>
    <w:p w14:paraId="106615B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arizalarni imzolash”.</w:t>
      </w:r>
    </w:p>
    <w:p w14:paraId="375B81A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12. O‘zbekiston Respublikasi Oliy sudi Plenumining “Sudlar tomonidan mer</w:t>
      </w:r>
      <w:r w:rsidRPr="003C0AC3">
        <w:rPr>
          <w:rFonts w:eastAsia="Times New Roman"/>
          <w:color w:val="000000"/>
          <w:lang w:val="en-US"/>
        </w:rPr>
        <w:t xml:space="preserve">os huquqiga oid qonunchilikning qo‘llanilishi to‘g‘risida” 2011-yil 20-iyuldagi 5-sonli </w:t>
      </w:r>
      <w:hyperlink r:id="rId291" w:history="1">
        <w:r w:rsidRPr="003C0AC3">
          <w:rPr>
            <w:rFonts w:eastAsia="Times New Roman"/>
            <w:color w:val="008080"/>
            <w:lang w:val="en-US"/>
          </w:rPr>
          <w:t>qarori</w:t>
        </w:r>
      </w:hyperlink>
      <w:r w:rsidRPr="003C0AC3">
        <w:rPr>
          <w:rFonts w:eastAsia="Times New Roman"/>
          <w:color w:val="000000"/>
          <w:lang w:val="en-US"/>
        </w:rPr>
        <w:t>:</w:t>
      </w:r>
    </w:p>
    <w:p w14:paraId="4C8955F5" w14:textId="77777777" w:rsidR="00000000" w:rsidRPr="003C0AC3" w:rsidRDefault="00862CB3">
      <w:pPr>
        <w:shd w:val="clear" w:color="auto" w:fill="FFFFFF"/>
        <w:ind w:firstLine="851"/>
        <w:jc w:val="both"/>
        <w:divId w:val="542327020"/>
        <w:rPr>
          <w:rFonts w:eastAsia="Times New Roman"/>
          <w:color w:val="000000"/>
          <w:lang w:val="en-US"/>
        </w:rPr>
      </w:pPr>
      <w:hyperlink r:id="rId292" w:anchor="-2414331" w:history="1">
        <w:r w:rsidRPr="003C0AC3">
          <w:rPr>
            <w:rFonts w:eastAsia="Times New Roman"/>
            <w:color w:val="008080"/>
            <w:lang w:val="en-US"/>
          </w:rPr>
          <w:t>1-bandidagi</w:t>
        </w:r>
      </w:hyperlink>
      <w:r w:rsidRPr="003C0AC3">
        <w:rPr>
          <w:rFonts w:eastAsia="Times New Roman"/>
          <w:color w:val="000000"/>
          <w:lang w:val="en-US"/>
        </w:rPr>
        <w:t xml:space="preserve"> “O‘zbekiston Respublikasi</w:t>
      </w:r>
      <w:r w:rsidRPr="003C0AC3">
        <w:rPr>
          <w:rFonts w:eastAsia="Times New Roman"/>
          <w:color w:val="000000"/>
          <w:lang w:val="en-US"/>
        </w:rPr>
        <w:t xml:space="preserve"> Konstitutsiyasining 36-moddasi” degan so‘zlar “O‘zbekiston Respublikasi Konstitutsiyasining 41-moddasi” degan so‘zlar bilan almashtirilsin;</w:t>
      </w:r>
    </w:p>
    <w:p w14:paraId="4BB368A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3-bandining </w:t>
      </w:r>
      <w:hyperlink r:id="rId293" w:anchor="-6946352" w:history="1">
        <w:r w:rsidRPr="003C0AC3">
          <w:rPr>
            <w:rFonts w:eastAsia="Times New Roman"/>
            <w:color w:val="008080"/>
            <w:lang w:val="en-US"/>
          </w:rPr>
          <w:t>birinchi xatboshisidagi</w:t>
        </w:r>
      </w:hyperlink>
      <w:r w:rsidRPr="003C0AC3">
        <w:rPr>
          <w:rFonts w:eastAsia="Times New Roman"/>
          <w:color w:val="000000"/>
          <w:lang w:val="en-US"/>
        </w:rPr>
        <w:t xml:space="preserve"> </w:t>
      </w:r>
      <w:r w:rsidRPr="003C0AC3">
        <w:rPr>
          <w:rFonts w:eastAsia="Times New Roman"/>
          <w:color w:val="000000"/>
          <w:lang w:val="en-US"/>
        </w:rPr>
        <w:t>“Dehqon xo‘jaligi to‘g‘risida”gi Qonunning 9-moddasi)” degan so‘zlar “Dehqon xo‘jaligi to‘g‘risida”gi Qonunning 4-moddasi” degan so‘zlar bilan almashtirilsin.</w:t>
      </w:r>
    </w:p>
    <w:p w14:paraId="3CC1AD0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13. O‘zbekiston Respublikasi Oliy sudi Plenumining “Sudlar tomonidan nikohdan ajratishga oid ishl</w:t>
      </w:r>
      <w:r w:rsidRPr="003C0AC3">
        <w:rPr>
          <w:rFonts w:eastAsia="Times New Roman"/>
          <w:color w:val="000000"/>
          <w:lang w:val="en-US"/>
        </w:rPr>
        <w:t xml:space="preserve">ar bo‘yicha qonunchilikni qo‘llash amaliyoti to‘g‘risida” 2011-yil 20-iyuldagi 6-sonli </w:t>
      </w:r>
      <w:hyperlink r:id="rId294" w:history="1">
        <w:r w:rsidRPr="003C0AC3">
          <w:rPr>
            <w:rFonts w:eastAsia="Times New Roman"/>
            <w:color w:val="008080"/>
            <w:lang w:val="en-US"/>
          </w:rPr>
          <w:t>qarori</w:t>
        </w:r>
      </w:hyperlink>
      <w:r w:rsidRPr="003C0AC3">
        <w:rPr>
          <w:rFonts w:eastAsia="Times New Roman"/>
          <w:color w:val="000000"/>
          <w:lang w:val="en-US"/>
        </w:rPr>
        <w:t>:</w:t>
      </w:r>
    </w:p>
    <w:p w14:paraId="6D1886E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6-bandining </w:t>
      </w:r>
      <w:hyperlink r:id="rId295" w:anchor="-5571105" w:history="1">
        <w:r w:rsidRPr="003C0AC3">
          <w:rPr>
            <w:rFonts w:eastAsia="Times New Roman"/>
            <w:color w:val="008080"/>
            <w:lang w:val="en-US"/>
          </w:rPr>
          <w:t>ikkinchi xatboshisidagi</w:t>
        </w:r>
      </w:hyperlink>
      <w:r w:rsidRPr="003C0AC3">
        <w:rPr>
          <w:rFonts w:eastAsia="Times New Roman"/>
          <w:color w:val="000000"/>
          <w:lang w:val="en-US"/>
        </w:rPr>
        <w:t xml:space="preserve"> “a</w:t>
      </w:r>
      <w:r w:rsidRPr="003C0AC3">
        <w:rPr>
          <w:rFonts w:eastAsia="Times New Roman"/>
          <w:color w:val="000000"/>
          <w:lang w:val="en-US"/>
        </w:rPr>
        <w:t>pellyatsiya yoki kassatsiya instansiyasida” degan so‘zlar “apellyatsiya, kassatsiya yoki taftish instansiyasida” degan so‘zlar bilan almashtirilsin.</w:t>
      </w:r>
    </w:p>
    <w:p w14:paraId="60FCABE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14. O‘zbekiston Respublikasi Oliy sudi Plenumining “Sudlar tomonidan otalikni belgilashga oid ishlarni ko‘r</w:t>
      </w:r>
      <w:r w:rsidRPr="003C0AC3">
        <w:rPr>
          <w:rFonts w:eastAsia="Times New Roman"/>
          <w:color w:val="000000"/>
          <w:lang w:val="en-US"/>
        </w:rPr>
        <w:t xml:space="preserve">ishda qonunchilikning qo‘llanilishi to‘g‘risida” 2011-yil 25-noyabrdagi 8-sonli </w:t>
      </w:r>
      <w:hyperlink r:id="rId296" w:history="1">
        <w:r w:rsidRPr="003C0AC3">
          <w:rPr>
            <w:rFonts w:eastAsia="Times New Roman"/>
            <w:color w:val="008080"/>
            <w:lang w:val="en-US"/>
          </w:rPr>
          <w:t>qarori</w:t>
        </w:r>
      </w:hyperlink>
      <w:r w:rsidRPr="003C0AC3">
        <w:rPr>
          <w:rFonts w:eastAsia="Times New Roman"/>
          <w:color w:val="000000"/>
          <w:lang w:val="en-US"/>
        </w:rPr>
        <w:t>:</w:t>
      </w:r>
    </w:p>
    <w:p w14:paraId="585AADBB" w14:textId="77777777" w:rsidR="00000000" w:rsidRPr="003C0AC3" w:rsidRDefault="00862CB3">
      <w:pPr>
        <w:shd w:val="clear" w:color="auto" w:fill="FFFFFF"/>
        <w:ind w:firstLine="851"/>
        <w:jc w:val="both"/>
        <w:divId w:val="542327020"/>
        <w:rPr>
          <w:rFonts w:eastAsia="Times New Roman"/>
          <w:color w:val="000000"/>
          <w:lang w:val="en-US"/>
        </w:rPr>
      </w:pPr>
      <w:hyperlink r:id="rId297" w:anchor="-4385468" w:history="1">
        <w:r w:rsidRPr="003C0AC3">
          <w:rPr>
            <w:rFonts w:eastAsia="Times New Roman"/>
            <w:color w:val="008080"/>
            <w:lang w:val="en-US"/>
          </w:rPr>
          <w:t>10-bandidagi</w:t>
        </w:r>
      </w:hyperlink>
      <w:r w:rsidRPr="003C0AC3">
        <w:rPr>
          <w:rFonts w:eastAsia="Times New Roman"/>
          <w:color w:val="000000"/>
          <w:lang w:val="en-US"/>
        </w:rPr>
        <w:t xml:space="preserve"> “audio-, videoyozuvlar” degan so</w:t>
      </w:r>
      <w:r w:rsidRPr="003C0AC3">
        <w:rPr>
          <w:rFonts w:eastAsia="Times New Roman"/>
          <w:color w:val="000000"/>
          <w:lang w:val="en-US"/>
        </w:rPr>
        <w:t>‘zlar “raqamli dalillar” degan so‘zlar bilan almashtirilsin.</w:t>
      </w:r>
    </w:p>
    <w:p w14:paraId="29C7B45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 O‘zbekiston Respublikasi Oliy sudi Plenumining “Sudlar tomonidan farzandlikka olish haqidagi ishlar bo‘yicha qonunchilikni qo‘llash amaliyoti to‘g‘risida” 2013-yil 11-dekabrdagi 21-sonli </w:t>
      </w:r>
      <w:hyperlink r:id="rId298" w:history="1">
        <w:r w:rsidRPr="003C0AC3">
          <w:rPr>
            <w:rFonts w:eastAsia="Times New Roman"/>
            <w:color w:val="008080"/>
            <w:lang w:val="en-US"/>
          </w:rPr>
          <w:t>qarori</w:t>
        </w:r>
      </w:hyperlink>
      <w:r w:rsidRPr="003C0AC3">
        <w:rPr>
          <w:rFonts w:eastAsia="Times New Roman"/>
          <w:color w:val="000000"/>
          <w:lang w:val="en-US"/>
        </w:rPr>
        <w:t>:</w:t>
      </w:r>
    </w:p>
    <w:p w14:paraId="6D5EBD3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5-bandining </w:t>
      </w:r>
      <w:hyperlink r:id="rId299" w:anchor="-6698038"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qilinsin:</w:t>
      </w:r>
    </w:p>
    <w:p w14:paraId="668E66C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Prezidentining “Aholiga sifatli ijtim</w:t>
      </w:r>
      <w:r w:rsidRPr="003C0AC3">
        <w:rPr>
          <w:rFonts w:eastAsia="Times New Roman"/>
          <w:color w:val="000000"/>
          <w:lang w:val="en-US"/>
        </w:rPr>
        <w:t>oiy xizmat va yordam ko‘rsatish hamda uning samarali nazorat tizimini yo‘lga qo‘yish bo‘yicha kompleks chora-tadbirlar to‘g‘risida”gi 2023-yil 1-iyundagi PF-82-sonli Farmoniga muvofiq O‘zbekiston Respublikasi Prezidenti huzurida Ijtimoiy himoya milliy agen</w:t>
      </w:r>
      <w:r w:rsidRPr="003C0AC3">
        <w:rPr>
          <w:rFonts w:eastAsia="Times New Roman"/>
          <w:color w:val="000000"/>
          <w:lang w:val="en-US"/>
        </w:rPr>
        <w:t>tligi, shuningdek, uning Qoraqalpog‘iston Respublikasi, viloyatlar va Toshkent shahar boshqarmalari hamda tuman (shahar)larda “Inson” ijtimoiy xizmatlar markazlari tashkil etilganligini inobatga olib, farzandlikka olishning asosliligi va farzandlikka olina</w:t>
      </w:r>
      <w:r w:rsidRPr="003C0AC3">
        <w:rPr>
          <w:rFonts w:eastAsia="Times New Roman"/>
          <w:color w:val="000000"/>
          <w:lang w:val="en-US"/>
        </w:rPr>
        <w:t>yotgan bolaning manfaatlariga muvofiqligi to‘g‘risidagi xulosani sudga taqdim etish majburiyati tuman (shahar)lardagi “Inson” ijtimoiy xizmatlar markazlarining zimmasiga yuklatilishini nazarda tutish lozim”;</w:t>
      </w:r>
    </w:p>
    <w:p w14:paraId="000A0BA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22-bandining </w:t>
      </w:r>
      <w:hyperlink r:id="rId300" w:anchor="-2307354" w:history="1">
        <w:r w:rsidRPr="003C0AC3">
          <w:rPr>
            <w:rFonts w:eastAsia="Times New Roman"/>
            <w:color w:val="008080"/>
            <w:lang w:val="en-US"/>
          </w:rPr>
          <w:t>ikkinchi xatboshisidagi</w:t>
        </w:r>
      </w:hyperlink>
      <w:r w:rsidRPr="003C0AC3">
        <w:rPr>
          <w:rFonts w:eastAsia="Times New Roman"/>
          <w:color w:val="000000"/>
          <w:lang w:val="en-US"/>
        </w:rPr>
        <w:t xml:space="preserve"> “OK 165-moddasining 3-qismi” degan so‘zlar “OK 165-moddasining 4-qismi” degan so‘zlar bilan almashtirilsin.</w:t>
      </w:r>
    </w:p>
    <w:p w14:paraId="1C6DEF5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16. O‘zbekiston Respublikasi Oliy sudi Plenumining “Sudlar tomonidan voyaga yetm</w:t>
      </w:r>
      <w:r w:rsidRPr="003C0AC3">
        <w:rPr>
          <w:rFonts w:eastAsia="Times New Roman"/>
          <w:color w:val="000000"/>
          <w:lang w:val="en-US"/>
        </w:rPr>
        <w:t xml:space="preserve">agan va voyaga yetgan mehnatga layoqatsiz bolalar ta’minoti uchun aliment undirishga oid ishlar bo‘yicha qonunchilikni qo‘llash amaliyoti to‘g‘risida” 2016-yil 29-iyuldagi 11-sonli </w:t>
      </w:r>
      <w:hyperlink r:id="rId301" w:history="1">
        <w:r w:rsidRPr="003C0AC3">
          <w:rPr>
            <w:rFonts w:eastAsia="Times New Roman"/>
            <w:color w:val="008080"/>
            <w:lang w:val="en-US"/>
          </w:rPr>
          <w:t>qarori</w:t>
        </w:r>
      </w:hyperlink>
      <w:r w:rsidRPr="003C0AC3">
        <w:rPr>
          <w:rFonts w:eastAsia="Times New Roman"/>
          <w:color w:val="000000"/>
          <w:lang w:val="en-US"/>
        </w:rPr>
        <w:t>:</w:t>
      </w:r>
    </w:p>
    <w:p w14:paraId="4082D49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kirish qismining </w:t>
      </w:r>
      <w:hyperlink r:id="rId302" w:anchor="-3034957" w:history="1">
        <w:r w:rsidRPr="003C0AC3">
          <w:rPr>
            <w:rFonts w:eastAsia="Times New Roman"/>
            <w:color w:val="008080"/>
            <w:lang w:val="en-US"/>
          </w:rPr>
          <w:t>birinchi xatboshisidagi</w:t>
        </w:r>
      </w:hyperlink>
      <w:r w:rsidRPr="003C0AC3">
        <w:rPr>
          <w:rFonts w:eastAsia="Times New Roman"/>
          <w:color w:val="000000"/>
          <w:lang w:val="en-US"/>
        </w:rPr>
        <w:t xml:space="preserve"> “O‘zbekiston Respublikasi Konstitutsiyasining 64-moddasiga” degan so‘zlar “O‘zbekiston Respublikasi Konstitutsiyasining 77-moddasiga” de</w:t>
      </w:r>
      <w:r w:rsidRPr="003C0AC3">
        <w:rPr>
          <w:rFonts w:eastAsia="Times New Roman"/>
          <w:color w:val="000000"/>
          <w:lang w:val="en-US"/>
        </w:rPr>
        <w:t>gan so‘zlar bilan almashtirilsin;</w:t>
      </w:r>
    </w:p>
    <w:p w14:paraId="7623588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o‘zbekcha matnida 6-bandining </w:t>
      </w:r>
      <w:hyperlink r:id="rId303" w:anchor="-4917185" w:history="1">
        <w:r w:rsidRPr="003C0AC3">
          <w:rPr>
            <w:rFonts w:eastAsia="Times New Roman"/>
            <w:color w:val="008080"/>
            <w:lang w:val="en-US"/>
          </w:rPr>
          <w:t>uchinchi xatboshisidagi</w:t>
        </w:r>
      </w:hyperlink>
      <w:r w:rsidRPr="003C0AC3">
        <w:rPr>
          <w:rFonts w:eastAsia="Times New Roman"/>
          <w:color w:val="000000"/>
          <w:lang w:val="en-US"/>
        </w:rPr>
        <w:t xml:space="preserve"> “qonun hujjatlarida” degan so‘zlar “qonunchilikda” degan so‘zlar bilan almashtirilsin;</w:t>
      </w:r>
    </w:p>
    <w:p w14:paraId="45076C6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14</w:t>
      </w:r>
      <w:r w:rsidRPr="003C0AC3">
        <w:rPr>
          <w:rFonts w:eastAsia="Times New Roman"/>
          <w:color w:val="000000"/>
          <w:lang w:val="en-US"/>
        </w:rPr>
        <w:t xml:space="preserve">-bandining </w:t>
      </w:r>
      <w:hyperlink r:id="rId304" w:anchor="-4917293"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qilinsin:</w:t>
      </w:r>
    </w:p>
    <w:p w14:paraId="48D5E0D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“Shunga ko‘ra, qat’iy summada undirilishi lozim bo‘lgan aliment miqdori sud tomonidan qonunchilikda o‘rnatilgan </w:t>
      </w:r>
      <w:r w:rsidRPr="003C0AC3">
        <w:rPr>
          <w:rFonts w:eastAsia="Times New Roman"/>
          <w:color w:val="000000"/>
          <w:lang w:val="en-US"/>
        </w:rPr>
        <w:t xml:space="preserve">mehnatga haq to‘lash eng kam miqdorining muayyan qismiga mos </w:t>
      </w:r>
      <w:r w:rsidRPr="003C0AC3">
        <w:rPr>
          <w:rFonts w:eastAsia="Times New Roman"/>
          <w:color w:val="000000"/>
          <w:lang w:val="en-US"/>
        </w:rPr>
        <w:lastRenderedPageBreak/>
        <w:t>ravishda pul bilan to‘lanadigan qat’iy summada (mehnatga haq to‘lash eng kam miqdorining yarmi, bir baravari, bir yarim baravari va hokazo) belgilanishi lozim”;</w:t>
      </w:r>
    </w:p>
    <w:p w14:paraId="5020626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23-bandining </w:t>
      </w:r>
      <w:hyperlink r:id="rId305" w:anchor="-4197769"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056B639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hujjatlariga binoan aliment undirilishi yuklatilgan shaxs tomonidan jami bo‘lib ikki oydan ortiq muddat mobaynida aliment to‘lamaslik holat</w:t>
      </w:r>
      <w:r w:rsidRPr="003C0AC3">
        <w:rPr>
          <w:rFonts w:eastAsia="Times New Roman"/>
          <w:color w:val="000000"/>
          <w:lang w:val="en-US"/>
        </w:rPr>
        <w:t>i aniqlansa, sud ma’muriy javobgarlikka tortish yoki jinoyat ishini qo‘zg‘atish masalasini hal qilish uchun tegishli materiallarni ilova qilgan holda bu haqda prokurorga xabar qilishi shart”.</w:t>
      </w:r>
    </w:p>
    <w:p w14:paraId="03D8090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17. O‘zbekiston Respublikasi Oliy sudi Plenumining “Birinchi ins</w:t>
      </w:r>
      <w:r w:rsidRPr="003C0AC3">
        <w:rPr>
          <w:rFonts w:eastAsia="Times New Roman"/>
          <w:color w:val="000000"/>
          <w:lang w:val="en-US"/>
        </w:rPr>
        <w:t xml:space="preserve">tansiya sudi tomonidan fuqarolik protsessual qonun normalarini qo‘llashning ayrim masalalari to‘g‘risida” 2018-yil 19-maydagi 14-sonli </w:t>
      </w:r>
      <w:hyperlink r:id="rId306" w:history="1">
        <w:r w:rsidRPr="003C0AC3">
          <w:rPr>
            <w:rFonts w:eastAsia="Times New Roman"/>
            <w:color w:val="008080"/>
            <w:lang w:val="en-US"/>
          </w:rPr>
          <w:t>qarori</w:t>
        </w:r>
      </w:hyperlink>
      <w:r w:rsidRPr="003C0AC3">
        <w:rPr>
          <w:rFonts w:eastAsia="Times New Roman"/>
          <w:color w:val="000000"/>
          <w:lang w:val="en-US"/>
        </w:rPr>
        <w:t>:</w:t>
      </w:r>
    </w:p>
    <w:p w14:paraId="11DEE00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4-bandining </w:t>
      </w:r>
      <w:hyperlink r:id="rId307" w:anchor="-5574106" w:history="1">
        <w:r w:rsidRPr="003C0AC3">
          <w:rPr>
            <w:rFonts w:eastAsia="Times New Roman"/>
            <w:color w:val="008080"/>
            <w:lang w:val="en-US"/>
          </w:rPr>
          <w:t>ikkinchi xatboshisidagi</w:t>
        </w:r>
      </w:hyperlink>
      <w:r w:rsidRPr="003C0AC3">
        <w:rPr>
          <w:rFonts w:eastAsia="Times New Roman"/>
          <w:color w:val="000000"/>
          <w:lang w:val="en-US"/>
        </w:rPr>
        <w:t xml:space="preserve"> “FPK 44-bobida“ degan so‘zlar “FPKning 44 va 45-boblarida” degan so‘zlar bilan almashtirilsin;</w:t>
      </w:r>
    </w:p>
    <w:p w14:paraId="2E44626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13-bandining </w:t>
      </w:r>
      <w:hyperlink r:id="rId308" w:anchor="-3762014" w:history="1">
        <w:r w:rsidRPr="003C0AC3">
          <w:rPr>
            <w:rFonts w:eastAsia="Times New Roman"/>
            <w:color w:val="008080"/>
            <w:lang w:val="en-US"/>
          </w:rPr>
          <w:t>birinchi xatboshisi</w:t>
        </w:r>
      </w:hyperlink>
      <w:r w:rsidRPr="003C0AC3">
        <w:rPr>
          <w:rFonts w:eastAsia="Times New Roman"/>
          <w:color w:val="000000"/>
          <w:lang w:val="en-US"/>
        </w:rPr>
        <w:t xml:space="preserve"> quy</w:t>
      </w:r>
      <w:r w:rsidRPr="003C0AC3">
        <w:rPr>
          <w:rFonts w:eastAsia="Times New Roman"/>
          <w:color w:val="000000"/>
          <w:lang w:val="en-US"/>
        </w:rPr>
        <w:t>idagi tahrirda bayon qilinsin:</w:t>
      </w:r>
    </w:p>
    <w:p w14:paraId="107ED8D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 majlisi videokonferensaloqa rejimida o‘tkazilganda, shuningdek, sud majlisini fototasvirga tushirish, sud majlisida audio yoki videoyozuv amalga oshirilganda, sud bu haqda ishda ishtirok etuvchi shaxslarni ogohlantiradi </w:t>
      </w:r>
      <w:r w:rsidRPr="003C0AC3">
        <w:rPr>
          <w:rFonts w:eastAsia="Times New Roman"/>
          <w:color w:val="000000"/>
          <w:lang w:val="en-US"/>
        </w:rPr>
        <w:t>va FPK 208-moddasining oltinchi qismiga muvofiq sud majlisida fototasvirga tushirish, audio yoki videoyozuv taraflar roziligi va sud majlisida raislik qiluvchining ruxsati bilan amalga oshirilishi mumkinligini tushuntiradi”;</w:t>
      </w:r>
    </w:p>
    <w:p w14:paraId="6D50788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14-bandining </w:t>
      </w:r>
      <w:hyperlink r:id="rId309" w:anchor="-3762023"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432CD27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“Arizani FPK 122-moddasining 5, 6, 7 va 10</w:t>
      </w:r>
      <w:r w:rsidRPr="003C0AC3">
        <w:rPr>
          <w:rFonts w:eastAsia="Times New Roman"/>
          <w:color w:val="000000"/>
          <w:vertAlign w:val="superscript"/>
          <w:lang w:val="en-US"/>
        </w:rPr>
        <w:t>2</w:t>
      </w:r>
      <w:r w:rsidRPr="003C0AC3">
        <w:rPr>
          <w:rFonts w:eastAsia="Times New Roman"/>
          <w:color w:val="000000"/>
          <w:lang w:val="en-US"/>
        </w:rPr>
        <w:t>-bandlarida nazarda tutilgan asoslar bo‘yicha ko‘rmasdan qoldirish to‘g‘risidagi sud ajrimi ustida</w:t>
      </w:r>
      <w:r w:rsidRPr="003C0AC3">
        <w:rPr>
          <w:rFonts w:eastAsia="Times New Roman"/>
          <w:color w:val="000000"/>
          <w:lang w:val="en-US"/>
        </w:rPr>
        <w:t>n xususiy shikoyat (protest) berilishi mumkin”;</w:t>
      </w:r>
    </w:p>
    <w:p w14:paraId="29942AE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15-bandining </w:t>
      </w:r>
      <w:hyperlink r:id="rId310" w:anchor="-3762032" w:history="1">
        <w:r w:rsidRPr="003C0AC3">
          <w:rPr>
            <w:rFonts w:eastAsia="Times New Roman"/>
            <w:color w:val="008080"/>
            <w:lang w:val="en-US"/>
          </w:rPr>
          <w:t>to‘rtinchi xatboshisi</w:t>
        </w:r>
      </w:hyperlink>
      <w:r w:rsidRPr="003C0AC3">
        <w:rPr>
          <w:rFonts w:eastAsia="Times New Roman"/>
          <w:color w:val="000000"/>
          <w:lang w:val="en-US"/>
        </w:rPr>
        <w:t xml:space="preserve"> quyidagi tahrirda bayon qilinsin:</w:t>
      </w:r>
    </w:p>
    <w:p w14:paraId="343FA94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“Anonim xatlardagi ma’lumotlar va kelib chiqishi noma’lum bo</w:t>
      </w:r>
      <w:r w:rsidRPr="003C0AC3">
        <w:rPr>
          <w:rFonts w:eastAsia="Times New Roman"/>
          <w:color w:val="000000"/>
          <w:lang w:val="en-US"/>
        </w:rPr>
        <w:t>‘lgan boshqa ma’lumotlar dalil hisoblanmaydi va FPKning 71, 74-moddalariga asosan sud ularni ko‘rish uchun qabul qilmasligi lozim”;</w:t>
      </w:r>
    </w:p>
    <w:p w14:paraId="094EDBB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16-bandining </w:t>
      </w:r>
      <w:hyperlink r:id="rId311" w:anchor="-3762036" w:history="1">
        <w:r w:rsidRPr="003C0AC3">
          <w:rPr>
            <w:rFonts w:eastAsia="Times New Roman"/>
            <w:color w:val="008080"/>
            <w:lang w:val="en-US"/>
          </w:rPr>
          <w:t>uchinchi xatboshisi</w:t>
        </w:r>
      </w:hyperlink>
      <w:r w:rsidRPr="003C0AC3">
        <w:rPr>
          <w:rFonts w:eastAsia="Times New Roman"/>
          <w:color w:val="000000"/>
          <w:lang w:val="en-US"/>
        </w:rPr>
        <w:t xml:space="preserve"> quyidagi tah</w:t>
      </w:r>
      <w:r w:rsidRPr="003C0AC3">
        <w:rPr>
          <w:rFonts w:eastAsia="Times New Roman"/>
          <w:color w:val="000000"/>
          <w:lang w:val="en-US"/>
        </w:rPr>
        <w:t>rirda bayon qilinsin:</w:t>
      </w:r>
    </w:p>
    <w:p w14:paraId="314F04A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“Bir taraf o‘z talab va e’tirozlariga asos sifatida keltirgan fakt ikkinchi taraf tomonidan tan olinganligi sud majlisi bayonnomasiga kiritilib, faktni tan olgan taraf tomonidan imzolanishi yoki bu haqda yozma ariza olinishi lozim”;</w:t>
      </w:r>
    </w:p>
    <w:p w14:paraId="3F7204A2" w14:textId="77777777" w:rsidR="00000000" w:rsidRPr="003C0AC3" w:rsidRDefault="00862CB3">
      <w:pPr>
        <w:shd w:val="clear" w:color="auto" w:fill="FFFFFF"/>
        <w:ind w:firstLine="851"/>
        <w:jc w:val="both"/>
        <w:divId w:val="542327020"/>
        <w:rPr>
          <w:rFonts w:eastAsia="Times New Roman"/>
          <w:color w:val="000000"/>
          <w:lang w:val="en-US"/>
        </w:rPr>
      </w:pPr>
      <w:hyperlink r:id="rId312" w:anchor="-5574168" w:history="1">
        <w:r w:rsidRPr="003C0AC3">
          <w:rPr>
            <w:rFonts w:eastAsia="Times New Roman"/>
            <w:color w:val="008080"/>
            <w:lang w:val="en-US"/>
          </w:rPr>
          <w:t>22-bandidagi</w:t>
        </w:r>
      </w:hyperlink>
      <w:r w:rsidRPr="003C0AC3">
        <w:rPr>
          <w:rFonts w:eastAsia="Times New Roman"/>
          <w:color w:val="000000"/>
          <w:lang w:val="en-US"/>
        </w:rPr>
        <w:t xml:space="preserve"> “FPK 44-bobida” degan so‘zlar “FPKning 44 va 45-boblarida” degan so‘zlar bilan almashtirilsin;</w:t>
      </w:r>
    </w:p>
    <w:p w14:paraId="14289AC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25-bandidan </w:t>
      </w:r>
      <w:hyperlink r:id="rId313" w:anchor="-5574297" w:history="1">
        <w:r w:rsidRPr="003C0AC3">
          <w:rPr>
            <w:rFonts w:eastAsia="Times New Roman"/>
            <w:color w:val="008080"/>
            <w:lang w:val="en-US"/>
          </w:rPr>
          <w:t>to‘rtinchi xatboshisi</w:t>
        </w:r>
      </w:hyperlink>
      <w:r w:rsidRPr="003C0AC3">
        <w:rPr>
          <w:rFonts w:eastAsia="Times New Roman"/>
          <w:color w:val="000000"/>
          <w:lang w:val="en-US"/>
        </w:rPr>
        <w:t xml:space="preserve"> chiqarib tashlansin.</w:t>
      </w:r>
    </w:p>
    <w:p w14:paraId="74C5F17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18. O‘zbekiston Respublikasi Oliy sudi Plenumining “Fuqarolik ishlarini sud muhokamasiga tayyorlash to‘g‘risida” 2018-yil 24-avgustdagi 26-sonli </w:t>
      </w:r>
      <w:hyperlink r:id="rId314" w:history="1">
        <w:r w:rsidRPr="003C0AC3">
          <w:rPr>
            <w:rFonts w:eastAsia="Times New Roman"/>
            <w:color w:val="008080"/>
            <w:lang w:val="en-US"/>
          </w:rPr>
          <w:t>qar</w:t>
        </w:r>
        <w:r w:rsidRPr="003C0AC3">
          <w:rPr>
            <w:rFonts w:eastAsia="Times New Roman"/>
            <w:color w:val="008080"/>
            <w:lang w:val="en-US"/>
          </w:rPr>
          <w:t>ori</w:t>
        </w:r>
      </w:hyperlink>
      <w:r w:rsidRPr="003C0AC3">
        <w:rPr>
          <w:rFonts w:eastAsia="Times New Roman"/>
          <w:color w:val="000000"/>
          <w:lang w:val="en-US"/>
        </w:rPr>
        <w:t>:</w:t>
      </w:r>
    </w:p>
    <w:p w14:paraId="68CE79F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7-bandining </w:t>
      </w:r>
      <w:hyperlink r:id="rId315" w:anchor="-3898840" w:history="1">
        <w:r w:rsidRPr="003C0AC3">
          <w:rPr>
            <w:rFonts w:eastAsia="Times New Roman"/>
            <w:color w:val="008080"/>
            <w:lang w:val="en-US"/>
          </w:rPr>
          <w:t>to‘rtinchi</w:t>
        </w:r>
      </w:hyperlink>
      <w:r w:rsidRPr="003C0AC3">
        <w:rPr>
          <w:rFonts w:eastAsia="Times New Roman"/>
          <w:color w:val="000000"/>
          <w:lang w:val="en-US"/>
        </w:rPr>
        <w:t xml:space="preserve"> va </w:t>
      </w:r>
      <w:hyperlink r:id="rId316" w:anchor="-3898843" w:history="1">
        <w:r w:rsidRPr="003C0AC3">
          <w:rPr>
            <w:rFonts w:eastAsia="Times New Roman"/>
            <w:color w:val="008080"/>
            <w:lang w:val="en-US"/>
          </w:rPr>
          <w:t>beshinchi xatboshilari</w:t>
        </w:r>
      </w:hyperlink>
      <w:r w:rsidRPr="003C0AC3">
        <w:rPr>
          <w:rFonts w:eastAsia="Times New Roman"/>
          <w:color w:val="000000"/>
          <w:lang w:val="en-US"/>
        </w:rPr>
        <w:t xml:space="preserve"> “kelishuv bitimini” so‘zlaridan keyin “yoki </w:t>
      </w:r>
      <w:r w:rsidRPr="003C0AC3">
        <w:rPr>
          <w:rFonts w:eastAsia="Times New Roman"/>
          <w:color w:val="000000"/>
          <w:lang w:val="en-US"/>
        </w:rPr>
        <w:t>mediativ kelishuv” so‘zlari bilan to‘ldirilsin;</w:t>
      </w:r>
    </w:p>
    <w:p w14:paraId="542ACBA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11-bandining </w:t>
      </w:r>
      <w:hyperlink r:id="rId317" w:anchor="-3898917"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qilinsin:</w:t>
      </w:r>
    </w:p>
    <w:p w14:paraId="08D2CED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“FPKning 50-moddasiga muvofiq prokuror faqat qonunda nazarda t</w:t>
      </w:r>
      <w:r w:rsidRPr="003C0AC3">
        <w:rPr>
          <w:rFonts w:eastAsia="Times New Roman"/>
          <w:color w:val="000000"/>
          <w:lang w:val="en-US"/>
        </w:rPr>
        <w:t>utilgan hollarda, shuningdek davlatning qonun bilan qo‘riqlanadigan manfaatlarini himoya qilish maqsadida yerga oid huquqiy munosabatlar, davlat mulki, davlatga yetkazilgan zararning o‘rnini qoplash va davlat budjetidan undiruvlar bilan bog‘liq ishlarda yo</w:t>
      </w:r>
      <w:r w:rsidRPr="003C0AC3">
        <w:rPr>
          <w:rFonts w:eastAsia="Times New Roman"/>
          <w:color w:val="000000"/>
          <w:lang w:val="en-US"/>
        </w:rPr>
        <w:t>ki prokurorning da’vo arizasi (arizasi) asosida qo‘zg‘atilgan ishlarda ishtirok etishi mumkin”;</w:t>
      </w:r>
    </w:p>
    <w:p w14:paraId="1A559813" w14:textId="77777777" w:rsidR="00000000" w:rsidRPr="003C0AC3" w:rsidRDefault="00862CB3">
      <w:pPr>
        <w:shd w:val="clear" w:color="auto" w:fill="FFFFFF"/>
        <w:ind w:firstLine="851"/>
        <w:jc w:val="both"/>
        <w:divId w:val="542327020"/>
        <w:rPr>
          <w:rFonts w:eastAsia="Times New Roman"/>
          <w:color w:val="000000"/>
          <w:lang w:val="en-US"/>
        </w:rPr>
      </w:pPr>
      <w:hyperlink r:id="rId318" w:anchor="-3898922" w:history="1">
        <w:r w:rsidRPr="003C0AC3">
          <w:rPr>
            <w:rFonts w:eastAsia="Times New Roman"/>
            <w:color w:val="008080"/>
            <w:lang w:val="en-US"/>
          </w:rPr>
          <w:t>12-bandi</w:t>
        </w:r>
      </w:hyperlink>
      <w:r w:rsidRPr="003C0AC3">
        <w:rPr>
          <w:rFonts w:eastAsia="Times New Roman"/>
          <w:color w:val="000000"/>
          <w:lang w:val="en-US"/>
        </w:rPr>
        <w:t xml:space="preserve"> </w:t>
      </w:r>
      <w:r w:rsidRPr="003C0AC3">
        <w:rPr>
          <w:rFonts w:eastAsia="Times New Roman"/>
          <w:color w:val="000000"/>
          <w:lang w:val="en-US"/>
        </w:rPr>
        <w:t>“kelishuv bitimini” so‘zlaridan keyin “mediatsiya tartib-taomillarini amalga oshirish haqidagi kelishuv yoki mediativ kelishuv” so‘zlari bilan to‘ldirilsin;</w:t>
      </w:r>
    </w:p>
    <w:p w14:paraId="60B7CA72" w14:textId="77777777" w:rsidR="00000000" w:rsidRPr="003C0AC3" w:rsidRDefault="00862CB3">
      <w:pPr>
        <w:shd w:val="clear" w:color="auto" w:fill="FFFFFF"/>
        <w:ind w:firstLine="851"/>
        <w:jc w:val="both"/>
        <w:divId w:val="542327020"/>
        <w:rPr>
          <w:rFonts w:eastAsia="Times New Roman"/>
          <w:color w:val="000000"/>
          <w:lang w:val="en-US"/>
        </w:rPr>
      </w:pPr>
      <w:hyperlink r:id="rId319" w:anchor="-3898942" w:history="1">
        <w:r w:rsidRPr="003C0AC3">
          <w:rPr>
            <w:rFonts w:eastAsia="Times New Roman"/>
            <w:color w:val="008080"/>
            <w:lang w:val="en-US"/>
          </w:rPr>
          <w:t>16</w:t>
        </w:r>
      </w:hyperlink>
      <w:r w:rsidRPr="003C0AC3">
        <w:rPr>
          <w:rFonts w:eastAsia="Times New Roman"/>
          <w:color w:val="000000"/>
          <w:lang w:val="en-US"/>
        </w:rPr>
        <w:t xml:space="preserve"> va </w:t>
      </w:r>
      <w:hyperlink r:id="rId320" w:anchor="-3898944" w:history="1">
        <w:r w:rsidRPr="003C0AC3">
          <w:rPr>
            <w:rFonts w:eastAsia="Times New Roman"/>
            <w:color w:val="008080"/>
            <w:lang w:val="en-US"/>
          </w:rPr>
          <w:t>17-bandlaridagi</w:t>
        </w:r>
      </w:hyperlink>
      <w:r w:rsidRPr="003C0AC3">
        <w:rPr>
          <w:rFonts w:eastAsia="Times New Roman"/>
          <w:color w:val="000000"/>
          <w:lang w:val="en-US"/>
        </w:rPr>
        <w:t xml:space="preserve"> “yozma yoki ashyoviy” degan so‘zlar “yozma, raqamli yoki ashyoviy” degan so‘zlar bilan almashtirilsin.</w:t>
      </w:r>
    </w:p>
    <w:p w14:paraId="05DE647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19. O‘zbekiston Respublikasi Oliy sudi Plenumining “Sudning hal qiluv qa</w:t>
      </w:r>
      <w:r w:rsidRPr="003C0AC3">
        <w:rPr>
          <w:rFonts w:eastAsia="Times New Roman"/>
          <w:color w:val="000000"/>
          <w:lang w:val="en-US"/>
        </w:rPr>
        <w:t xml:space="preserve">rori haqida” 2019-yil 24-maydagi 12-sonli </w:t>
      </w:r>
      <w:hyperlink r:id="rId321" w:history="1">
        <w:r w:rsidRPr="003C0AC3">
          <w:rPr>
            <w:rFonts w:eastAsia="Times New Roman"/>
            <w:color w:val="008080"/>
            <w:lang w:val="en-US"/>
          </w:rPr>
          <w:t>qarori</w:t>
        </w:r>
      </w:hyperlink>
      <w:r w:rsidRPr="003C0AC3">
        <w:rPr>
          <w:rFonts w:eastAsia="Times New Roman"/>
          <w:color w:val="000000"/>
          <w:lang w:val="en-US"/>
        </w:rPr>
        <w:t>:</w:t>
      </w:r>
    </w:p>
    <w:p w14:paraId="3FBFDB2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5-bandining </w:t>
      </w:r>
      <w:hyperlink r:id="rId322" w:anchor="-4396539" w:history="1">
        <w:r w:rsidRPr="003C0AC3">
          <w:rPr>
            <w:rFonts w:eastAsia="Times New Roman"/>
            <w:color w:val="008080"/>
            <w:lang w:val="en-US"/>
          </w:rPr>
          <w:t>birinchi xatboshisidagi</w:t>
        </w:r>
      </w:hyperlink>
      <w:r w:rsidRPr="003C0AC3">
        <w:rPr>
          <w:rFonts w:eastAsia="Times New Roman"/>
          <w:color w:val="000000"/>
          <w:lang w:val="en-US"/>
        </w:rPr>
        <w:t xml:space="preserve"> “FPK 249-moddasining uchinchi qismiga” degan so</w:t>
      </w:r>
      <w:r w:rsidRPr="003C0AC3">
        <w:rPr>
          <w:rFonts w:eastAsia="Times New Roman"/>
          <w:color w:val="000000"/>
          <w:lang w:val="en-US"/>
        </w:rPr>
        <w:t>‘zlar “FPK 249-moddasining to‘rtinchi qismiga” degan so‘zlar bilan almashtirilsin;</w:t>
      </w:r>
    </w:p>
    <w:p w14:paraId="3E4839E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25-bandining </w:t>
      </w:r>
      <w:hyperlink r:id="rId323" w:anchor="-4396617" w:history="1">
        <w:r w:rsidRPr="003C0AC3">
          <w:rPr>
            <w:rFonts w:eastAsia="Times New Roman"/>
            <w:color w:val="008080"/>
            <w:lang w:val="en-US"/>
          </w:rPr>
          <w:t>birinchi xatboshisidagi</w:t>
        </w:r>
      </w:hyperlink>
      <w:r w:rsidRPr="003C0AC3">
        <w:rPr>
          <w:rFonts w:eastAsia="Times New Roman"/>
          <w:color w:val="000000"/>
          <w:lang w:val="en-US"/>
        </w:rPr>
        <w:t xml:space="preserve"> “FPK 266-moddasi” degan so‘zlar “FPKning 265-moddasi” deg</w:t>
      </w:r>
      <w:r w:rsidRPr="003C0AC3">
        <w:rPr>
          <w:rFonts w:eastAsia="Times New Roman"/>
          <w:color w:val="000000"/>
          <w:lang w:val="en-US"/>
        </w:rPr>
        <w:t>an so‘zlar bilan almashtirilsin.</w:t>
      </w:r>
    </w:p>
    <w:p w14:paraId="73E2CDC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20. O‘zbekiston Respublikasi Oliy sudi Plenumining “Fuqarolik ishlari bo‘yicha birinchi instansiya sudining ajrimlari to‘g‘risida” 2019-yil 25-oktabrdagi 19-sonli </w:t>
      </w:r>
      <w:hyperlink r:id="rId324" w:history="1">
        <w:r w:rsidRPr="003C0AC3">
          <w:rPr>
            <w:rFonts w:eastAsia="Times New Roman"/>
            <w:color w:val="008080"/>
            <w:lang w:val="en-US"/>
          </w:rPr>
          <w:t>qarori</w:t>
        </w:r>
      </w:hyperlink>
      <w:r w:rsidRPr="003C0AC3">
        <w:rPr>
          <w:rFonts w:eastAsia="Times New Roman"/>
          <w:color w:val="000000"/>
          <w:lang w:val="en-US"/>
        </w:rPr>
        <w:t>:</w:t>
      </w:r>
    </w:p>
    <w:p w14:paraId="5EFD2A3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325" w:anchor="-5575638" w:history="1">
        <w:r w:rsidRPr="003C0AC3">
          <w:rPr>
            <w:rFonts w:eastAsia="Times New Roman"/>
            <w:color w:val="008080"/>
            <w:lang w:val="en-US"/>
          </w:rPr>
          <w:t>birinchi xatboshisidagi</w:t>
        </w:r>
      </w:hyperlink>
      <w:r w:rsidRPr="003C0AC3">
        <w:rPr>
          <w:rFonts w:eastAsia="Times New Roman"/>
          <w:color w:val="000000"/>
          <w:lang w:val="en-US"/>
        </w:rPr>
        <w:t xml:space="preserve"> “FPK 6-moddasining beshinchi qismi” degan so‘zlar “FPK 6-moddasining oltinchi qismi” degan so‘zlar bilan almashtirilsin;</w:t>
      </w:r>
    </w:p>
    <w:p w14:paraId="3149D24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3-bandining birinchi xatboshisidan </w:t>
      </w:r>
      <w:hyperlink r:id="rId326" w:anchor="-6406416" w:history="1">
        <w:r w:rsidRPr="003C0AC3">
          <w:rPr>
            <w:rFonts w:eastAsia="Times New Roman"/>
            <w:color w:val="008080"/>
            <w:lang w:val="en-US"/>
          </w:rPr>
          <w:t>o‘ttiz oltinchi kichik xatboshi</w:t>
        </w:r>
      </w:hyperlink>
      <w:r w:rsidRPr="003C0AC3">
        <w:rPr>
          <w:rFonts w:eastAsia="Times New Roman"/>
          <w:color w:val="000000"/>
          <w:lang w:val="en-US"/>
        </w:rPr>
        <w:t xml:space="preserve"> chiqarib tashlansin;</w:t>
      </w:r>
    </w:p>
    <w:p w14:paraId="7815CF0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9-bandining </w:t>
      </w:r>
      <w:hyperlink r:id="rId327" w:anchor="-6688890"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qilinsin:</w:t>
      </w:r>
    </w:p>
    <w:p w14:paraId="77B33CF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“Arz </w:t>
      </w:r>
      <w:r w:rsidRPr="003C0AC3">
        <w:rPr>
          <w:rFonts w:eastAsia="Times New Roman"/>
          <w:color w:val="000000"/>
          <w:lang w:val="en-US"/>
        </w:rPr>
        <w:t>qilingan talab fuqarolik ishlari bo‘yicha sudga, iqtisodiy sudga yoki ma’muriy sudga taalluqli bo‘lmaganligi sababli arizani qabul qilish rad qilinganda (FPK 194-moddasi birinchi qismining 1-bandi), agar nizoni hal etish boshqa davlat organining vakolatiga</w:t>
      </w:r>
      <w:r w:rsidRPr="003C0AC3">
        <w:rPr>
          <w:rFonts w:eastAsia="Times New Roman"/>
          <w:color w:val="000000"/>
          <w:lang w:val="en-US"/>
        </w:rPr>
        <w:t xml:space="preserve"> taalluqli bo‘lsa, ajrimda arizachining qaysi organga murojaat qilishi kerakligi ko‘rsatilishi shart”;</w:t>
      </w:r>
    </w:p>
    <w:p w14:paraId="3235D2D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328" w:anchor="-6406457"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qilinsin:</w:t>
      </w:r>
    </w:p>
    <w:p w14:paraId="55E5CA6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“FPK 12</w:t>
      </w:r>
      <w:r w:rsidRPr="003C0AC3">
        <w:rPr>
          <w:rFonts w:eastAsia="Times New Roman"/>
          <w:color w:val="000000"/>
          <w:lang w:val="en-US"/>
        </w:rPr>
        <w:t>2-moddasining 1, 3, 4 va 10</w:t>
      </w:r>
      <w:r w:rsidRPr="003C0AC3">
        <w:rPr>
          <w:rFonts w:eastAsia="Times New Roman"/>
          <w:color w:val="000000"/>
          <w:vertAlign w:val="superscript"/>
          <w:lang w:val="en-US"/>
        </w:rPr>
        <w:t>3</w:t>
      </w:r>
      <w:r w:rsidRPr="003C0AC3">
        <w:rPr>
          <w:rFonts w:eastAsia="Times New Roman"/>
          <w:color w:val="000000"/>
          <w:lang w:val="en-US"/>
        </w:rPr>
        <w:t>-bandlarida nazarda tutilgan asoslar bo‘yicha arizani ko‘rmasdan qoldirishda, sud ajrimda ish bo‘yicha qabul qilingan da’voni ta’minlash choralari bekor qilinganligi haqida ko‘rsatadi”;</w:t>
      </w:r>
    </w:p>
    <w:p w14:paraId="6B93DFBC" w14:textId="77777777" w:rsidR="00000000" w:rsidRPr="003C0AC3" w:rsidRDefault="00862CB3">
      <w:pPr>
        <w:shd w:val="clear" w:color="auto" w:fill="FFFFFF"/>
        <w:ind w:firstLine="851"/>
        <w:jc w:val="both"/>
        <w:divId w:val="542327020"/>
        <w:rPr>
          <w:rFonts w:eastAsia="Times New Roman"/>
          <w:color w:val="000000"/>
          <w:lang w:val="en-US"/>
        </w:rPr>
      </w:pPr>
      <w:hyperlink r:id="rId329" w:anchor="-5575692" w:history="1">
        <w:r w:rsidRPr="003C0AC3">
          <w:rPr>
            <w:rFonts w:eastAsia="Times New Roman"/>
            <w:color w:val="008080"/>
            <w:lang w:val="en-US"/>
          </w:rPr>
          <w:t>11-bandi</w:t>
        </w:r>
      </w:hyperlink>
      <w:r w:rsidRPr="003C0AC3">
        <w:rPr>
          <w:rFonts w:eastAsia="Times New Roman"/>
          <w:color w:val="000000"/>
          <w:lang w:val="en-US"/>
        </w:rPr>
        <w:t xml:space="preserve"> quyidagi tahrirda bayon qilinsin:</w:t>
      </w:r>
    </w:p>
    <w:p w14:paraId="22FB203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“Davlat boji to‘g‘risida”gi O‘zbekiston Respublikasi Qonunining 18-moddasi talablariga muvofiq:</w:t>
      </w:r>
    </w:p>
    <w:p w14:paraId="170FADA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arizani qaytarish yoki qabul qilishni rad etish haqi</w:t>
      </w:r>
      <w:r w:rsidRPr="003C0AC3">
        <w:rPr>
          <w:rFonts w:eastAsia="Times New Roman"/>
          <w:color w:val="000000"/>
          <w:lang w:val="en-US"/>
        </w:rPr>
        <w:t>da;</w:t>
      </w:r>
    </w:p>
    <w:p w14:paraId="4F84D68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buyrug‘i chiqarish to‘g‘risidagi arizani qabul qilishni rad etish haqida;</w:t>
      </w:r>
    </w:p>
    <w:p w14:paraId="3627A9A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 fuqarolik ishlari bo‘yicha sudga, iqtisodiy sudga yoki ma’muriy sudga taalluqli bo‘lmaganligi sababli ish yuritishni tugatish haqida;</w:t>
      </w:r>
    </w:p>
    <w:p w14:paraId="2AA3472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taraflar o‘rtasida mediativ kelishuv</w:t>
      </w:r>
      <w:r w:rsidRPr="003C0AC3">
        <w:rPr>
          <w:rFonts w:eastAsia="Times New Roman"/>
          <w:color w:val="000000"/>
          <w:lang w:val="en-US"/>
        </w:rPr>
        <w:t xml:space="preserve"> tuzilganligi sababli arizani ko‘rmasdan qoldirish haqida;</w:t>
      </w:r>
    </w:p>
    <w:p w14:paraId="54EC74F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ishda qatnashgan shaxs vafot etganligi munosabati bilan, agar nizoli huquqiy munosabat huquqiy vorislikka yo‘l qo‘ymasa, ish yuritishni tugatish haqidagi ajrimlarni chiqarishda sud davlat bojini qa</w:t>
      </w:r>
      <w:r w:rsidRPr="003C0AC3">
        <w:rPr>
          <w:rFonts w:eastAsia="Times New Roman"/>
          <w:color w:val="000000"/>
          <w:lang w:val="en-US"/>
        </w:rPr>
        <w:t>ytarish masalasini hal qilishi lozim”;</w:t>
      </w:r>
    </w:p>
    <w:p w14:paraId="0E4FCF25" w14:textId="77777777" w:rsidR="00000000" w:rsidRPr="003C0AC3" w:rsidRDefault="00862CB3">
      <w:pPr>
        <w:shd w:val="clear" w:color="auto" w:fill="FFFFFF"/>
        <w:ind w:firstLine="851"/>
        <w:jc w:val="both"/>
        <w:divId w:val="542327020"/>
        <w:rPr>
          <w:rFonts w:eastAsia="Times New Roman"/>
          <w:color w:val="000000"/>
          <w:lang w:val="en-US"/>
        </w:rPr>
      </w:pPr>
      <w:hyperlink r:id="rId330" w:anchor="-5575715" w:history="1">
        <w:r w:rsidRPr="003C0AC3">
          <w:rPr>
            <w:rFonts w:eastAsia="Times New Roman"/>
            <w:color w:val="008080"/>
            <w:lang w:val="en-US"/>
          </w:rPr>
          <w:t>14-bandi</w:t>
        </w:r>
      </w:hyperlink>
      <w:r w:rsidRPr="003C0AC3">
        <w:rPr>
          <w:rFonts w:eastAsia="Times New Roman"/>
          <w:color w:val="000000"/>
          <w:lang w:val="en-US"/>
        </w:rPr>
        <w:t xml:space="preserve"> quyidagi tahrirda bayon qilinsin:</w:t>
      </w:r>
    </w:p>
    <w:p w14:paraId="26CA86C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“Sudning hal qiluv qaroridan ajratilgan holda apellyatsiya yoki kassatsiya tartibida shikoyat q</w:t>
      </w:r>
      <w:r w:rsidRPr="003C0AC3">
        <w:rPr>
          <w:rFonts w:eastAsia="Times New Roman"/>
          <w:color w:val="000000"/>
          <w:lang w:val="en-US"/>
        </w:rPr>
        <w:t>ilinishi (protest keltirilishi) mumkin bo‘lgan ajrimlarni, sudning hal qiluv qarori bilan birga shikoyat qilinadigan, xususiy shikoyat yoki protest berilmaydigan, lekin e’tirozlar apellyatsiya yoki kassatsiya tartibida shikoyat (protest) keltirilishi mumki</w:t>
      </w:r>
      <w:r w:rsidRPr="003C0AC3">
        <w:rPr>
          <w:rFonts w:eastAsia="Times New Roman"/>
          <w:color w:val="000000"/>
          <w:lang w:val="en-US"/>
        </w:rPr>
        <w:t>n bo‘lgan ajrimlardan farqlash lozim”;</w:t>
      </w:r>
    </w:p>
    <w:p w14:paraId="42A03217" w14:textId="77777777" w:rsidR="00000000" w:rsidRPr="003C0AC3" w:rsidRDefault="00862CB3">
      <w:pPr>
        <w:shd w:val="clear" w:color="auto" w:fill="FFFFFF"/>
        <w:ind w:firstLine="851"/>
        <w:jc w:val="both"/>
        <w:divId w:val="542327020"/>
        <w:rPr>
          <w:rFonts w:eastAsia="Times New Roman"/>
          <w:color w:val="000000"/>
          <w:lang w:val="en-US"/>
        </w:rPr>
      </w:pPr>
      <w:hyperlink r:id="rId331" w:anchor="-6406898" w:history="1">
        <w:r w:rsidRPr="003C0AC3">
          <w:rPr>
            <w:rFonts w:eastAsia="Times New Roman"/>
            <w:color w:val="008080"/>
            <w:lang w:val="en-US"/>
          </w:rPr>
          <w:t>15-bandi</w:t>
        </w:r>
      </w:hyperlink>
      <w:r w:rsidRPr="003C0AC3">
        <w:rPr>
          <w:rFonts w:eastAsia="Times New Roman"/>
          <w:color w:val="000000"/>
          <w:lang w:val="en-US"/>
        </w:rPr>
        <w:t xml:space="preserve"> quyidagi tahrirda bayon qilinsin:</w:t>
      </w:r>
    </w:p>
    <w:p w14:paraId="16AE7AF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“Qonunga muvofiq (FPKning 400, 419</w:t>
      </w:r>
      <w:r w:rsidRPr="003C0AC3">
        <w:rPr>
          <w:rFonts w:eastAsia="Times New Roman"/>
          <w:color w:val="000000"/>
          <w:vertAlign w:val="superscript"/>
          <w:lang w:val="en-US"/>
        </w:rPr>
        <w:t>1</w:t>
      </w:r>
      <w:r w:rsidRPr="003C0AC3">
        <w:rPr>
          <w:rFonts w:eastAsia="Times New Roman"/>
          <w:color w:val="000000"/>
          <w:lang w:val="en-US"/>
        </w:rPr>
        <w:t>-moddalari), birinchi instansiya sudi ajrimi ustidan sudning</w:t>
      </w:r>
      <w:r w:rsidRPr="003C0AC3">
        <w:rPr>
          <w:rFonts w:eastAsia="Times New Roman"/>
          <w:color w:val="000000"/>
          <w:lang w:val="en-US"/>
        </w:rPr>
        <w:t xml:space="preserve"> hal qiluv qaroridan alohida apellyatsiya yoki kassatsiya tartibida shikoyat qilinishi mumkin, basharti protsessual qonunda bu to‘g‘ridan-to‘g‘ri nazarda tutilgan bo‘lsa yoki ajrim ishning keyingi harakatlanishiga to‘sqinlik qilsa.</w:t>
      </w:r>
    </w:p>
    <w:p w14:paraId="3EB125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Bunday ajrimlarga quyida</w:t>
      </w:r>
      <w:r w:rsidRPr="003C0AC3">
        <w:rPr>
          <w:rFonts w:eastAsia="Times New Roman"/>
          <w:color w:val="000000"/>
          <w:lang w:val="en-US"/>
        </w:rPr>
        <w:t>gilar kiradi:</w:t>
      </w:r>
    </w:p>
    <w:p w14:paraId="2CFABD2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arizani qabul qilishni rad etish to‘g‘risidagi;</w:t>
      </w:r>
    </w:p>
    <w:p w14:paraId="2A36A78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arizani qaytarish to‘g‘risidagi;</w:t>
      </w:r>
    </w:p>
    <w:p w14:paraId="0DC6C32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 yuritishni to‘xtatib turish to‘g‘risidagi;</w:t>
      </w:r>
    </w:p>
    <w:p w14:paraId="1D38D34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jarimasini solish to‘g‘risidagi;</w:t>
      </w:r>
    </w:p>
    <w:p w14:paraId="280F3D0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jarimadan ozod qilish yoki uning miqdorini kamaytirishni rad etish to‘g‘risid</w:t>
      </w:r>
      <w:r w:rsidRPr="003C0AC3">
        <w:rPr>
          <w:rFonts w:eastAsia="Times New Roman"/>
          <w:color w:val="000000"/>
          <w:lang w:val="en-US"/>
        </w:rPr>
        <w:t>agi;</w:t>
      </w:r>
    </w:p>
    <w:p w14:paraId="6BA4889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 yuritishni tugatish to‘g‘risidagi;</w:t>
      </w:r>
    </w:p>
    <w:p w14:paraId="2218BCE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o‘tkazib yuborilgan protsessual muddatni uzaytirishni yoki tiklashni rad etish to‘g‘risidagi;</w:t>
      </w:r>
    </w:p>
    <w:p w14:paraId="2A14D99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hal qiluv qarorining yozuvidagi xatolar va ochiq arifmetik xatolarni tuzatish to‘g‘risidagi;</w:t>
      </w:r>
    </w:p>
    <w:p w14:paraId="7CEC5B9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qo‘shimcha hal qiluv qarori qabul qilishni rad etish to‘g‘risidagi;</w:t>
      </w:r>
    </w:p>
    <w:p w14:paraId="12833CC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hal qiluv qarorini tushuntirish to‘g‘risidagi;</w:t>
      </w:r>
    </w:p>
    <w:p w14:paraId="4FBF4E5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hal qiluv qarori ijrosini kechiktirish va uning bo‘lib-bo‘lib ijro etilishi, uni ijro etish usuli va tartibini o‘zgartirish to‘g‘risidagi;</w:t>
      </w:r>
    </w:p>
    <w:p w14:paraId="792C8A2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ha</w:t>
      </w:r>
      <w:r w:rsidRPr="003C0AC3">
        <w:rPr>
          <w:rFonts w:eastAsia="Times New Roman"/>
          <w:color w:val="000000"/>
          <w:lang w:val="en-US"/>
        </w:rPr>
        <w:t>l qiluv qarorining qaytarma ijrosi to‘g‘risidagi;</w:t>
      </w:r>
    </w:p>
    <w:p w14:paraId="3CBE2A9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varaqasining yoki sud buyrug‘ining dublikatini berish to‘g‘risidagi;</w:t>
      </w:r>
    </w:p>
    <w:p w14:paraId="6674533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hal qiluv qarori, ajrim yoki qarorni yangi ochilgan holatlar bo‘yicha qayta ko‘rish haqidagi arizani qanoatlantirish yoki rad etish </w:t>
      </w:r>
      <w:r w:rsidRPr="003C0AC3">
        <w:rPr>
          <w:rFonts w:eastAsia="Times New Roman"/>
          <w:color w:val="000000"/>
          <w:lang w:val="en-US"/>
        </w:rPr>
        <w:t>to‘g‘risidagi;</w:t>
      </w:r>
    </w:p>
    <w:p w14:paraId="17A8806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da’voni ta’minlash masalalari bo‘yicha;</w:t>
      </w:r>
    </w:p>
    <w:p w14:paraId="3653B89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buyrug‘ini bekor qilish haqidagi va bekor qilishni rad etish to‘g‘risidagi;</w:t>
      </w:r>
    </w:p>
    <w:p w14:paraId="44DCDD9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xarajatlari bilan bog‘liq masalalar bo‘yicha;</w:t>
      </w:r>
    </w:p>
    <w:p w14:paraId="682D727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hakamlik sudining hal qiluv qarori bilan bog‘liq ish bo‘yicha;</w:t>
      </w:r>
    </w:p>
    <w:p w14:paraId="328D618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chet dav</w:t>
      </w:r>
      <w:r w:rsidRPr="003C0AC3">
        <w:rPr>
          <w:rFonts w:eastAsia="Times New Roman"/>
          <w:color w:val="000000"/>
          <w:lang w:val="en-US"/>
        </w:rPr>
        <w:t>lat sudlarining va chet davlat hakamlik sudlarining (arbitrajlarining) hal qiluv qarorlarini tan olish va ijroga qaratish to‘g‘risidagi;</w:t>
      </w:r>
    </w:p>
    <w:p w14:paraId="74E33C2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varaqasini ijroga topshirishning o‘tkazib yuborilgan muddatini tiklashni rad etish to‘g‘risidagi;</w:t>
      </w:r>
    </w:p>
    <w:p w14:paraId="4C87824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ishini yuri</w:t>
      </w:r>
      <w:r w:rsidRPr="003C0AC3">
        <w:rPr>
          <w:rFonts w:eastAsia="Times New Roman"/>
          <w:color w:val="000000"/>
          <w:lang w:val="en-US"/>
        </w:rPr>
        <w:t>tishni to‘xtatib turish va tugatish haqidagi masalalar bo‘yicha;</w:t>
      </w:r>
    </w:p>
    <w:p w14:paraId="059DBD0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ijro ishini yuritishni tiklashni rad etish to‘g‘risidagi;</w:t>
      </w:r>
    </w:p>
    <w:p w14:paraId="0F698A3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da’vo ariza (ariza)ni sudga taalluqliligiga ko‘ra, iqtisodiy sudga yoki ma’muriy sudga ko‘rib chiqish uchun o‘tkazish to‘g‘risidagi;</w:t>
      </w:r>
    </w:p>
    <w:p w14:paraId="5EE81D3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fuqarolik ishlari bo‘yicha sud ish materiallarini sudga taalluqliligiga ko‘ra, iqtisodiy sudga yoki ma’muriy sudga ko‘rib chiqish uchun o‘tkazish va fuqarolik sud ishini yuritishni tugatish to‘g‘risidagi va boshqalar.</w:t>
      </w:r>
    </w:p>
    <w:p w14:paraId="09B4F05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shunga qaratilsink</w:t>
      </w:r>
      <w:r w:rsidRPr="003C0AC3">
        <w:rPr>
          <w:rFonts w:eastAsia="Times New Roman"/>
          <w:color w:val="000000"/>
          <w:lang w:val="en-US"/>
        </w:rPr>
        <w:t>i, qonunga muvofiq FPK 122-moddasining 5, 6, 7 va 10</w:t>
      </w:r>
      <w:r w:rsidRPr="003C0AC3">
        <w:rPr>
          <w:rFonts w:eastAsia="Times New Roman"/>
          <w:color w:val="000000"/>
          <w:vertAlign w:val="superscript"/>
          <w:lang w:val="en-US"/>
        </w:rPr>
        <w:t>2</w:t>
      </w:r>
      <w:r w:rsidRPr="003C0AC3">
        <w:rPr>
          <w:rFonts w:eastAsia="Times New Roman"/>
          <w:color w:val="000000"/>
          <w:lang w:val="en-US"/>
        </w:rPr>
        <w:t>-bandlarida nazarda tutilgan asoslar bo‘yicha arizani ko‘rmasdan qoldirish haqidagi sud ajrimi ustidan xususiy shikoyat (protest) berilishi mumkin (FPK 123-moddasining uchinchi qismi)”.</w:t>
      </w:r>
    </w:p>
    <w:p w14:paraId="7D75FA8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21. O‘zbekiston R</w:t>
      </w:r>
      <w:r w:rsidRPr="003C0AC3">
        <w:rPr>
          <w:rFonts w:eastAsia="Times New Roman"/>
          <w:color w:val="000000"/>
          <w:lang w:val="en-US"/>
        </w:rPr>
        <w:t>espublikasi Oliy sudi Plenumining “Sudlar tomonidan fuqarolik ishlari bo‘yicha qonuniy kuchga kirgan sud hujjatlarini yangi ochilgan holatlar bo‘yicha qayta ko‘rishni tartibga soluvchi qonun hujjatlarini qo‘llash to‘g‘risida” 2019-yil 24-dekabrdagi 25-sonl</w:t>
      </w:r>
      <w:r w:rsidRPr="003C0AC3">
        <w:rPr>
          <w:rFonts w:eastAsia="Times New Roman"/>
          <w:color w:val="000000"/>
          <w:lang w:val="en-US"/>
        </w:rPr>
        <w:t xml:space="preserve">i </w:t>
      </w:r>
      <w:hyperlink r:id="rId332" w:history="1">
        <w:r w:rsidRPr="003C0AC3">
          <w:rPr>
            <w:rFonts w:eastAsia="Times New Roman"/>
            <w:color w:val="008080"/>
            <w:lang w:val="en-US"/>
          </w:rPr>
          <w:t>qarori</w:t>
        </w:r>
      </w:hyperlink>
      <w:r w:rsidRPr="003C0AC3">
        <w:rPr>
          <w:rFonts w:eastAsia="Times New Roman"/>
          <w:color w:val="000000"/>
          <w:lang w:val="en-US"/>
        </w:rPr>
        <w:t>:</w:t>
      </w:r>
    </w:p>
    <w:p w14:paraId="3218BF3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333" w:anchor="-5576048"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qilinsin:</w:t>
      </w:r>
    </w:p>
    <w:p w14:paraId="7A6DA25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“Apellyatsiya, kassatsiya, taftish instansiyasi sudlari o</w:t>
      </w:r>
      <w:r w:rsidRPr="003C0AC3">
        <w:rPr>
          <w:rFonts w:eastAsia="Times New Roman"/>
          <w:color w:val="000000"/>
          <w:lang w:val="en-US"/>
        </w:rPr>
        <w:t>‘zlari tomonidan chiqarilgan ajrimlarni yangi ochilgan holatlar bo‘yicha ular tomonidan quyi instansiyaning sud hujjati o‘zgartirilgan yoxud yangi hal qiluv qarori qabul qilingan bo‘lsa, qayta ko‘rishga haqli (FPK 438-moddasi)”;</w:t>
      </w:r>
    </w:p>
    <w:p w14:paraId="5AF99DE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334" w:anchor="-4703205" w:history="1">
        <w:r w:rsidRPr="003C0AC3">
          <w:rPr>
            <w:rFonts w:eastAsia="Times New Roman"/>
            <w:color w:val="008080"/>
            <w:lang w:val="en-US"/>
          </w:rPr>
          <w:t>birinchi xatboshisidan</w:t>
        </w:r>
      </w:hyperlink>
      <w:r w:rsidRPr="003C0AC3">
        <w:rPr>
          <w:rFonts w:eastAsia="Times New Roman"/>
          <w:color w:val="000000"/>
          <w:lang w:val="en-US"/>
        </w:rPr>
        <w:t xml:space="preserve"> “ashyoviy” degan so‘z chiqarib tashlansin;</w:t>
      </w:r>
    </w:p>
    <w:p w14:paraId="352B66A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12-bandining </w:t>
      </w:r>
      <w:hyperlink r:id="rId335" w:anchor="-5576082"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qilinsin:</w:t>
      </w:r>
    </w:p>
    <w:p w14:paraId="5D0F112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hujjatini yangi ochilgan holatlar bo‘yicha qayta ko‘rish to‘g‘risidagi arizaning qanoatlantirilishi tegishli sud tomon</w:t>
      </w:r>
      <w:r w:rsidRPr="003C0AC3">
        <w:rPr>
          <w:rFonts w:eastAsia="Times New Roman"/>
          <w:color w:val="000000"/>
          <w:lang w:val="en-US"/>
        </w:rPr>
        <w:t>idan FPK bilan ushbu instansiya sudi uchun belgilangan qoidalar bo‘yicha ishni qayta ko‘rish uchun asos bo‘ladi (FPK 445-moddasi)”;</w:t>
      </w:r>
    </w:p>
    <w:p w14:paraId="2611ED3F" w14:textId="77777777" w:rsidR="00000000" w:rsidRPr="003C0AC3" w:rsidRDefault="00862CB3">
      <w:pPr>
        <w:shd w:val="clear" w:color="auto" w:fill="FFFFFF"/>
        <w:ind w:firstLine="851"/>
        <w:jc w:val="both"/>
        <w:divId w:val="542327020"/>
        <w:rPr>
          <w:rFonts w:eastAsia="Times New Roman"/>
          <w:color w:val="000000"/>
          <w:lang w:val="en-US"/>
        </w:rPr>
      </w:pPr>
      <w:hyperlink r:id="rId336" w:anchor="-5576098" w:history="1">
        <w:r w:rsidRPr="003C0AC3">
          <w:rPr>
            <w:rFonts w:eastAsia="Times New Roman"/>
            <w:color w:val="008080"/>
            <w:lang w:val="en-US"/>
          </w:rPr>
          <w:t>13-bandi</w:t>
        </w:r>
      </w:hyperlink>
      <w:r w:rsidRPr="003C0AC3">
        <w:rPr>
          <w:rFonts w:eastAsia="Times New Roman"/>
          <w:color w:val="000000"/>
          <w:lang w:val="en-US"/>
        </w:rPr>
        <w:t xml:space="preserve"> quyidagi tahrirda bayon qilinsin:</w:t>
      </w:r>
    </w:p>
    <w:p w14:paraId="18C748D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w:t>
      </w:r>
      <w:r w:rsidRPr="003C0AC3">
        <w:rPr>
          <w:rFonts w:eastAsia="Times New Roman"/>
          <w:color w:val="000000"/>
          <w:lang w:val="en-US"/>
        </w:rPr>
        <w:t>irinchi instansiya sudining hal qiluv qarorini yangi ochilgan holatlar bo‘yicha qayta ko‘rish haqidagi arizani qanoatlantirish yoki rad qilish to‘g‘risidagi ajrimi ustidan qonunda belgilangan muddatlarda apellyatsiya yoki kassatsiya tartibida xususiy shiko</w:t>
      </w:r>
      <w:r w:rsidRPr="003C0AC3">
        <w:rPr>
          <w:rFonts w:eastAsia="Times New Roman"/>
          <w:color w:val="000000"/>
          <w:lang w:val="en-US"/>
        </w:rPr>
        <w:t>yat (protest) berilishi mumkin.</w:t>
      </w:r>
    </w:p>
    <w:p w14:paraId="3041B6A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Apellyatsiya, kassatsiya instansiyasi sudining ajrimlarini yangi ochilgan holatlar bo‘yicha qayta ko‘rish haqidagi arizani qanoatlantirish yoki rad qilish to‘g‘risidagi ajrimi ustidan taftish tartibida shikoyat (protest) ber</w:t>
      </w:r>
      <w:r w:rsidRPr="003C0AC3">
        <w:rPr>
          <w:rFonts w:eastAsia="Times New Roman"/>
          <w:color w:val="000000"/>
          <w:lang w:val="en-US"/>
        </w:rPr>
        <w:t>ilishi mumkin”;</w:t>
      </w:r>
    </w:p>
    <w:p w14:paraId="6409AD2A" w14:textId="77777777" w:rsidR="00000000" w:rsidRPr="003C0AC3" w:rsidRDefault="00862CB3">
      <w:pPr>
        <w:shd w:val="clear" w:color="auto" w:fill="FFFFFF"/>
        <w:ind w:firstLine="851"/>
        <w:jc w:val="both"/>
        <w:divId w:val="542327020"/>
        <w:rPr>
          <w:rFonts w:eastAsia="Times New Roman"/>
          <w:color w:val="000000"/>
          <w:lang w:val="en-US"/>
        </w:rPr>
      </w:pPr>
      <w:hyperlink r:id="rId337" w:anchor="-5576108" w:history="1">
        <w:r w:rsidRPr="003C0AC3">
          <w:rPr>
            <w:rFonts w:eastAsia="Times New Roman"/>
            <w:color w:val="008080"/>
            <w:lang w:val="en-US"/>
          </w:rPr>
          <w:t>14-bandi</w:t>
        </w:r>
      </w:hyperlink>
      <w:r w:rsidRPr="003C0AC3">
        <w:rPr>
          <w:rFonts w:eastAsia="Times New Roman"/>
          <w:color w:val="000000"/>
          <w:lang w:val="en-US"/>
        </w:rPr>
        <w:t xml:space="preserve"> quyidagi tahrirda bayon qilinsin:</w:t>
      </w:r>
    </w:p>
    <w:p w14:paraId="6245057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“Birinchi instansiya sudining sud hujjatini bekor qilish to‘g‘risidagi arizani rad qilish haqidagi ajrimi ustidan berilgan xususiy shikoyat (protest) qanoatlantirilganda, apellyatsiya yoki kassatsiya instansiyasi sudi FPKning 47-bobi tartibida ushbu ajrimn</w:t>
      </w:r>
      <w:r w:rsidRPr="003C0AC3">
        <w:rPr>
          <w:rFonts w:eastAsia="Times New Roman"/>
          <w:color w:val="000000"/>
          <w:lang w:val="en-US"/>
        </w:rPr>
        <w:t xml:space="preserve">i, shuningdek, arizachi tomonidan qayta ko‘rish masalasi qo‘yilgan sud hujjatini, agar ushbu sud hujjatini qayta ko‘rish uchun qonunda nazarda tutilgan asoslar mavjud bo‘lsa, bekor qiladi. Bunday holda ish birinchi instansiya sudiga mazmunan ko‘rish uchun </w:t>
      </w:r>
      <w:r w:rsidRPr="003C0AC3">
        <w:rPr>
          <w:rFonts w:eastAsia="Times New Roman"/>
          <w:color w:val="000000"/>
          <w:lang w:val="en-US"/>
        </w:rPr>
        <w:t>yuboriladi”.</w:t>
      </w:r>
    </w:p>
    <w:p w14:paraId="0CEE8A1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22. O‘zbekiston Respublikasi Oliy sudi Plenumining “Sudlar tomonidan fuqarolik ishlari bo‘yicha dalillar va isbotlashga oid qonun normalarini qo‘llash amaliyoti to‘g‘risida” 2020-yil 19-dekabrdagi 35-sonli </w:t>
      </w:r>
      <w:hyperlink r:id="rId338" w:history="1">
        <w:r w:rsidRPr="003C0AC3">
          <w:rPr>
            <w:rFonts w:eastAsia="Times New Roman"/>
            <w:color w:val="008080"/>
            <w:lang w:val="en-US"/>
          </w:rPr>
          <w:t>qarori</w:t>
        </w:r>
      </w:hyperlink>
      <w:r w:rsidRPr="003C0AC3">
        <w:rPr>
          <w:rFonts w:eastAsia="Times New Roman"/>
          <w:color w:val="000000"/>
          <w:lang w:val="en-US"/>
        </w:rPr>
        <w:t>:</w:t>
      </w:r>
    </w:p>
    <w:p w14:paraId="36340CCA" w14:textId="77777777" w:rsidR="00000000" w:rsidRPr="003C0AC3" w:rsidRDefault="00862CB3">
      <w:pPr>
        <w:shd w:val="clear" w:color="auto" w:fill="FFFFFF"/>
        <w:ind w:firstLine="851"/>
        <w:jc w:val="both"/>
        <w:divId w:val="542327020"/>
        <w:rPr>
          <w:rFonts w:eastAsia="Times New Roman"/>
          <w:color w:val="000000"/>
          <w:lang w:val="en-US"/>
        </w:rPr>
      </w:pPr>
      <w:hyperlink r:id="rId339" w:anchor="-5185758" w:history="1">
        <w:r w:rsidRPr="003C0AC3">
          <w:rPr>
            <w:rFonts w:eastAsia="Times New Roman"/>
            <w:color w:val="008080"/>
            <w:lang w:val="en-US"/>
          </w:rPr>
          <w:t>1-bandidagi</w:t>
        </w:r>
      </w:hyperlink>
      <w:r w:rsidRPr="003C0AC3">
        <w:rPr>
          <w:rFonts w:eastAsia="Times New Roman"/>
          <w:color w:val="000000"/>
          <w:lang w:val="en-US"/>
        </w:rPr>
        <w:t xml:space="preserve"> “audio- va videoyozuvlardan” degan so‘zlar “raqamli dalillardan” degan so‘zlar bilan almashtirilsin;</w:t>
      </w:r>
    </w:p>
    <w:p w14:paraId="05DB6DF7" w14:textId="77777777" w:rsidR="00000000" w:rsidRPr="003C0AC3" w:rsidRDefault="00862CB3">
      <w:pPr>
        <w:shd w:val="clear" w:color="auto" w:fill="FFFFFF"/>
        <w:ind w:firstLine="851"/>
        <w:jc w:val="both"/>
        <w:divId w:val="542327020"/>
        <w:rPr>
          <w:rFonts w:eastAsia="Times New Roman"/>
          <w:color w:val="000000"/>
          <w:lang w:val="en-US"/>
        </w:rPr>
      </w:pPr>
      <w:hyperlink r:id="rId340" w:anchor="-5186224" w:history="1">
        <w:r w:rsidRPr="003C0AC3">
          <w:rPr>
            <w:rFonts w:eastAsia="Times New Roman"/>
            <w:color w:val="008080"/>
            <w:lang w:val="en-US"/>
          </w:rPr>
          <w:t>10-bandi</w:t>
        </w:r>
      </w:hyperlink>
      <w:r w:rsidRPr="003C0AC3">
        <w:rPr>
          <w:rFonts w:eastAsia="Times New Roman"/>
          <w:color w:val="000000"/>
          <w:lang w:val="en-US"/>
        </w:rPr>
        <w:t xml:space="preserve"> quyidagi tahrirda bayon qilinsin:</w:t>
      </w:r>
    </w:p>
    <w:p w14:paraId="4E16424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“Protsessual qonun talablariga muvofiq, dalillarni taqdim etish va isbotlash majburiyati taraflarga yuklatilgan. Shu bilan birga sudlar nazarda tutishlari lozimki, qonunda dalillarni </w:t>
      </w:r>
      <w:r w:rsidRPr="003C0AC3">
        <w:rPr>
          <w:rFonts w:eastAsia="Times New Roman"/>
          <w:color w:val="000000"/>
          <w:lang w:val="en-US"/>
        </w:rPr>
        <w:t>taqdim etish majburiyatini taqsimlashga oid umumiy qoidalardan tashqari, ayrim toifadagi ishlar uchun maxsus qoidalar ham belgilangan. Jumladan, O‘zbekiston Respublikasi Mehnat kodeksining 111, 120, 146, 154, 174, 395-moddalariga muvofiq, muddatli mehnat s</w:t>
      </w:r>
      <w:r w:rsidRPr="003C0AC3">
        <w:rPr>
          <w:rFonts w:eastAsia="Times New Roman"/>
          <w:color w:val="000000"/>
          <w:lang w:val="en-US"/>
        </w:rPr>
        <w:t>hartnomasini tuzishning asosliligi, ishga qabul qilishni rad etishning qonuniyligi, xodimning ish beruvchi bilan boshqa joyga ko‘chib o‘tishni rad etganligi, xodimni ishdan chetlashtirishning qonuniyligi, mehnat shartnomasi bekor qilinishining qonuniyligi,</w:t>
      </w:r>
      <w:r w:rsidRPr="003C0AC3">
        <w:rPr>
          <w:rFonts w:eastAsia="Times New Roman"/>
          <w:color w:val="000000"/>
          <w:lang w:val="en-US"/>
        </w:rPr>
        <w:t xml:space="preserve"> ikki yoshga to‘lmagan bola parvarishini amalga oshirayotgan xodimni boshqa ishga o‘tkazish mumkin emasligini isbotlash vazifasi ish beruvchining zimmasiga yuklatiladi. Shu bilan birga, xodim vakolatli davlat organlarining talabiga ko‘ra ishdan chetlashtir</w:t>
      </w:r>
      <w:r w:rsidRPr="003C0AC3">
        <w:rPr>
          <w:rFonts w:eastAsia="Times New Roman"/>
          <w:color w:val="000000"/>
          <w:lang w:val="en-US"/>
        </w:rPr>
        <w:t>ilgan hollarda esa xodimni ishdan chetlashtirish to‘g‘risida qaror qabul qilgan tegishli davlat organining zimmasiga yuklatiladi.</w:t>
      </w:r>
    </w:p>
    <w:p w14:paraId="46F92AF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Zarar yetkazishda aybi yo‘qligini tasdiqlovchi dalillarni taqdim etish majburiyati esa, O‘zbekiston Respublikasi Fuqarolik kod</w:t>
      </w:r>
      <w:r w:rsidRPr="003C0AC3">
        <w:rPr>
          <w:rFonts w:eastAsia="Times New Roman"/>
          <w:color w:val="000000"/>
          <w:lang w:val="en-US"/>
        </w:rPr>
        <w:t>eksining 985-moddasiga muvofiq javobgarga yuklatiladi”;</w:t>
      </w:r>
    </w:p>
    <w:p w14:paraId="5FF2B7D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o‘zbekcha matnida 11-bandining </w:t>
      </w:r>
      <w:hyperlink r:id="rId341" w:anchor="-5186226" w:history="1">
        <w:r w:rsidRPr="003C0AC3">
          <w:rPr>
            <w:rFonts w:eastAsia="Times New Roman"/>
            <w:color w:val="008080"/>
            <w:lang w:val="en-US"/>
          </w:rPr>
          <w:t>ikkinchi xatboshisidagi</w:t>
        </w:r>
      </w:hyperlink>
      <w:r w:rsidRPr="003C0AC3">
        <w:rPr>
          <w:rFonts w:eastAsia="Times New Roman"/>
          <w:color w:val="000000"/>
          <w:lang w:val="en-US"/>
        </w:rPr>
        <w:t xml:space="preserve"> “qarori” degan so‘zlar “hal qiluv qarori” degan so‘zlar bilan alma</w:t>
      </w:r>
      <w:r w:rsidRPr="003C0AC3">
        <w:rPr>
          <w:rFonts w:eastAsia="Times New Roman"/>
          <w:color w:val="000000"/>
          <w:lang w:val="en-US"/>
        </w:rPr>
        <w:t>shtirilsin;</w:t>
      </w:r>
    </w:p>
    <w:p w14:paraId="7D82EEE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13-bandining </w:t>
      </w:r>
      <w:hyperlink r:id="rId342" w:anchor="-5186232" w:history="1">
        <w:r w:rsidRPr="003C0AC3">
          <w:rPr>
            <w:rFonts w:eastAsia="Times New Roman"/>
            <w:color w:val="008080"/>
            <w:lang w:val="en-US"/>
          </w:rPr>
          <w:t>uchinchi xatboshisidagi</w:t>
        </w:r>
      </w:hyperlink>
      <w:r w:rsidRPr="003C0AC3">
        <w:rPr>
          <w:rFonts w:eastAsia="Times New Roman"/>
          <w:color w:val="000000"/>
          <w:lang w:val="en-US"/>
        </w:rPr>
        <w:t xml:space="preserve"> “yozma yoki ashyoviy” degan so‘zlar “yozma, raqamli yoki ashyoviy” degan so‘zlar bilan almashtirilsin.</w:t>
      </w:r>
    </w:p>
    <w:p w14:paraId="2314A25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23. O‘zbekiston Respublik</w:t>
      </w:r>
      <w:r w:rsidRPr="003C0AC3">
        <w:rPr>
          <w:rFonts w:eastAsia="Times New Roman"/>
          <w:color w:val="000000"/>
          <w:lang w:val="en-US"/>
        </w:rPr>
        <w:t xml:space="preserve">asi Oliy sudi Plenumining “Sudlar tomonidan fuqarolik ishlarini apellyatsiya, kassatsiya tartibida ko‘rishning ayrim masalalari to‘g‘risida” 2024-yil 25-martdagi 9-sonli </w:t>
      </w:r>
      <w:hyperlink r:id="rId343" w:history="1">
        <w:r w:rsidRPr="003C0AC3">
          <w:rPr>
            <w:rFonts w:eastAsia="Times New Roman"/>
            <w:color w:val="008080"/>
            <w:lang w:val="en-US"/>
          </w:rPr>
          <w:t>qarori</w:t>
        </w:r>
      </w:hyperlink>
      <w:r w:rsidRPr="003C0AC3">
        <w:rPr>
          <w:rFonts w:eastAsia="Times New Roman"/>
          <w:color w:val="000000"/>
          <w:lang w:val="en-US"/>
        </w:rPr>
        <w:t>:</w:t>
      </w:r>
    </w:p>
    <w:p w14:paraId="69A4858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2-bandining </w:t>
      </w:r>
      <w:hyperlink r:id="rId344" w:anchor="-6881240" w:history="1">
        <w:r w:rsidRPr="003C0AC3">
          <w:rPr>
            <w:rFonts w:eastAsia="Times New Roman"/>
            <w:color w:val="008080"/>
            <w:lang w:val="en-US"/>
          </w:rPr>
          <w:t>oltinchi xatboshisi</w:t>
        </w:r>
      </w:hyperlink>
      <w:r w:rsidRPr="003C0AC3">
        <w:rPr>
          <w:rFonts w:eastAsia="Times New Roman"/>
          <w:color w:val="000000"/>
          <w:lang w:val="en-US"/>
        </w:rPr>
        <w:t xml:space="preserve"> quyidagi tahrirda bayon qilinsin:</w:t>
      </w:r>
    </w:p>
    <w:p w14:paraId="67A4309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“Prokuror, yuqori turuvchi prokuror va ularning o‘rinbosarlari prokurorning ishtirokida ko‘rilgan ish bo‘yicha hamda qonunda prokurorning ishtiro</w:t>
      </w:r>
      <w:r w:rsidRPr="003C0AC3">
        <w:rPr>
          <w:rFonts w:eastAsia="Times New Roman"/>
          <w:color w:val="000000"/>
          <w:lang w:val="en-US"/>
        </w:rPr>
        <w:t>k etishi nazarda tutilgan bo‘lib, biroq u sud muhokamasining vaqti va joyi to‘g‘risida tegishli tarzda xabardor qilinmasdan ko‘rilgan ishlar bo‘yicha sud hujjati ustidan apellyatsiya, kassatsiya protesti keltirishga haqli. Shuningdek, prokuror FPK 383-modd</w:t>
      </w:r>
      <w:r w:rsidRPr="003C0AC3">
        <w:rPr>
          <w:rFonts w:eastAsia="Times New Roman"/>
          <w:color w:val="000000"/>
          <w:lang w:val="en-US"/>
        </w:rPr>
        <w:t>asining birinchi qismi, 403-moddasining birinchi qismida ko‘rsatilgan shaxslarning murojaati mavjud bo‘lganda, apellyatsiya, kassatsiya protesti keltirishi mumkin”;</w:t>
      </w:r>
    </w:p>
    <w:p w14:paraId="20E7E2F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3-bandining </w:t>
      </w:r>
      <w:hyperlink r:id="rId345" w:anchor="-6881245" w:history="1">
        <w:r w:rsidRPr="003C0AC3">
          <w:rPr>
            <w:rFonts w:eastAsia="Times New Roman"/>
            <w:color w:val="008080"/>
            <w:lang w:val="en-US"/>
          </w:rPr>
          <w:t>birinchi xatboshisi</w:t>
        </w:r>
      </w:hyperlink>
      <w:r w:rsidRPr="003C0AC3">
        <w:rPr>
          <w:rFonts w:eastAsia="Times New Roman"/>
          <w:color w:val="000000"/>
          <w:lang w:val="en-US"/>
        </w:rPr>
        <w:t xml:space="preserve"> “O‘zbekiston Respublikasi Prezidenti huzuridagi Tadbirkorlik subyektlarining huquqlari va qonuniy manfaatlarini himoya qilish bo‘yicha vakil” so‘zlaridan keyin “hamda O‘zbekiston Respublikasi Savdo-sanoat palatasi va uning hududiy boshq</w:t>
      </w:r>
      <w:r w:rsidRPr="003C0AC3">
        <w:rPr>
          <w:rFonts w:eastAsia="Times New Roman"/>
          <w:color w:val="000000"/>
          <w:lang w:val="en-US"/>
        </w:rPr>
        <w:t>armalari” so‘zlari bilan to‘ldirilsin.</w:t>
      </w:r>
    </w:p>
    <w:p w14:paraId="7AFA47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24. O‘zbekiston Respublikasi Oliy sudi Plenumining “Sudlar tomonidan fuqarolik ishlarini taftish tartibida ko‘rishning ayrim masalalari to‘g‘risida” 2024-yil 25-iyundagi 20-sonli </w:t>
      </w:r>
      <w:hyperlink r:id="rId346" w:history="1">
        <w:r w:rsidRPr="003C0AC3">
          <w:rPr>
            <w:rFonts w:eastAsia="Times New Roman"/>
            <w:color w:val="008080"/>
            <w:lang w:val="en-US"/>
          </w:rPr>
          <w:t>qarori</w:t>
        </w:r>
      </w:hyperlink>
      <w:r w:rsidRPr="003C0AC3">
        <w:rPr>
          <w:rFonts w:eastAsia="Times New Roman"/>
          <w:color w:val="000000"/>
          <w:lang w:val="en-US"/>
        </w:rPr>
        <w:t>:</w:t>
      </w:r>
    </w:p>
    <w:p w14:paraId="6E983D7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2-bandining </w:t>
      </w:r>
      <w:hyperlink r:id="rId347" w:anchor="-7004201" w:history="1">
        <w:r w:rsidRPr="003C0AC3">
          <w:rPr>
            <w:rFonts w:eastAsia="Times New Roman"/>
            <w:color w:val="008080"/>
            <w:lang w:val="en-US"/>
          </w:rPr>
          <w:t>beshinchi xatboshisi</w:t>
        </w:r>
      </w:hyperlink>
      <w:r w:rsidRPr="003C0AC3">
        <w:rPr>
          <w:rFonts w:eastAsia="Times New Roman"/>
          <w:color w:val="000000"/>
          <w:lang w:val="en-US"/>
        </w:rPr>
        <w:t xml:space="preserve"> quyidagi tahrirda bayon qilinsin:</w:t>
      </w:r>
    </w:p>
    <w:p w14:paraId="617C176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Bosh prokurori, viloyat prokurori, unga tenglashtirilgan prokuror va u</w:t>
      </w:r>
      <w:r w:rsidRPr="003C0AC3">
        <w:rPr>
          <w:rFonts w:eastAsia="Times New Roman"/>
          <w:color w:val="000000"/>
          <w:lang w:val="en-US"/>
        </w:rPr>
        <w:t xml:space="preserve">larning o‘rinbosarlari prokuror ishtirokida ko‘rilgan hamda qonunda prokurorning ishtirok etishi nazarda tutilgan bo‘lib, biroq u sud muhokamasining vaqti va joyi to‘g‘risida tegishli tarzda xabardor qilinmasdan ko‘rilgan ishlar bo‘yicha taftish tartibida </w:t>
      </w:r>
      <w:r w:rsidRPr="003C0AC3">
        <w:rPr>
          <w:rFonts w:eastAsia="Times New Roman"/>
          <w:color w:val="000000"/>
          <w:lang w:val="en-US"/>
        </w:rPr>
        <w:t xml:space="preserve">protest keltirishga haqli. Prokuror ishtiroki nazarda tutilmagan ishlar bo‘yicha taftish tartibidagi protest ishda ishtirok etuvchi shaxslar, shuningdek ishda ishtirok etishga jalb qilinmagan, ammo huquq va majburiyatlari haqidagi masala sud tomonidan hal </w:t>
      </w:r>
      <w:r w:rsidRPr="003C0AC3">
        <w:rPr>
          <w:rFonts w:eastAsia="Times New Roman"/>
          <w:color w:val="000000"/>
          <w:lang w:val="en-US"/>
        </w:rPr>
        <w:t>etilgan shaxslarning murojaati mavjud bo‘lganda, keltirilishi mumkin”.</w:t>
      </w:r>
    </w:p>
    <w:p w14:paraId="709B1519" w14:textId="77777777" w:rsidR="00000000" w:rsidRPr="003C0AC3" w:rsidRDefault="00862CB3">
      <w:pPr>
        <w:shd w:val="clear" w:color="auto" w:fill="FFFFFF"/>
        <w:jc w:val="center"/>
        <w:divId w:val="1932397182"/>
        <w:rPr>
          <w:rFonts w:eastAsia="Times New Roman"/>
          <w:b/>
          <w:bCs/>
          <w:color w:val="000080"/>
          <w:lang w:val="en-US"/>
        </w:rPr>
      </w:pPr>
      <w:r w:rsidRPr="003C0AC3">
        <w:rPr>
          <w:rFonts w:eastAsia="Times New Roman"/>
          <w:b/>
          <w:bCs/>
          <w:color w:val="000080"/>
          <w:lang w:val="en-US"/>
        </w:rPr>
        <w:t>V. O‘zbekiston Respublikasi Oliy sudi Plenumi va O‘zbekiston Respublikasi Oliy xo‘jalik sudi Plenumining iqtisodiy ishlarga oid quyidagi qarorlariga o‘zgartirish va qo‘shimchalar kiriti</w:t>
      </w:r>
      <w:r w:rsidRPr="003C0AC3">
        <w:rPr>
          <w:rFonts w:eastAsia="Times New Roman"/>
          <w:b/>
          <w:bCs/>
          <w:color w:val="000080"/>
          <w:lang w:val="en-US"/>
        </w:rPr>
        <w:t>lsin:</w:t>
      </w:r>
    </w:p>
    <w:p w14:paraId="088546E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 O‘zbekiston Respublikasi Oliy xo‘jalik sudi Plenumining “Qonuniy kuchga kirgan sud hujjatlarini yangi ochilgan holatlar bo‘yicha qayta ko‘rishda iqtisodiy protsessual qonun hujjatlarini qo‘llash bo‘yicha sud amaliyoti to‘g‘risida” 2003-yil 25-iyul</w:t>
      </w:r>
      <w:r w:rsidRPr="003C0AC3">
        <w:rPr>
          <w:rFonts w:eastAsia="Times New Roman"/>
          <w:color w:val="000000"/>
          <w:lang w:val="en-US"/>
        </w:rPr>
        <w:t xml:space="preserve">dagi 111-sonli </w:t>
      </w:r>
      <w:hyperlink r:id="rId348" w:history="1">
        <w:r w:rsidRPr="003C0AC3">
          <w:rPr>
            <w:rFonts w:eastAsia="Times New Roman"/>
            <w:color w:val="008080"/>
            <w:lang w:val="en-US"/>
          </w:rPr>
          <w:t>qarori</w:t>
        </w:r>
      </w:hyperlink>
      <w:r w:rsidRPr="003C0AC3">
        <w:rPr>
          <w:rFonts w:eastAsia="Times New Roman"/>
          <w:color w:val="000000"/>
          <w:lang w:val="en-US"/>
        </w:rPr>
        <w:t>:</w:t>
      </w:r>
    </w:p>
    <w:p w14:paraId="7BFD2E0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349" w:anchor="-5429947"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etilsin:</w:t>
      </w:r>
    </w:p>
    <w:p w14:paraId="3ADBD24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“Ishda ishtirok etishga jalb qilinmagan shaxs</w:t>
      </w:r>
      <w:r w:rsidRPr="003C0AC3">
        <w:rPr>
          <w:rFonts w:eastAsia="Times New Roman"/>
          <w:color w:val="000000"/>
          <w:lang w:val="en-US"/>
        </w:rPr>
        <w:t xml:space="preserve">lar, ularning qonuniy huquq va majburiyatlariga daxldor sud hujjatlari qabul qilingan taqdirda, shu asosda qonuniy kuchga kirgan sud hujjatini yangi ochilgan holatlar bo‘yicha qayta ko‘rish to‘g‘risidagi ariza berishga haqli emas, bunday holatda ular </w:t>
      </w:r>
      <w:r w:rsidRPr="003C0AC3">
        <w:rPr>
          <w:rFonts w:eastAsia="Times New Roman"/>
          <w:color w:val="000000"/>
          <w:lang w:val="en-US"/>
        </w:rPr>
        <w:lastRenderedPageBreak/>
        <w:t>faqat</w:t>
      </w:r>
      <w:r w:rsidRPr="003C0AC3">
        <w:rPr>
          <w:rFonts w:eastAsia="Times New Roman"/>
          <w:color w:val="000000"/>
          <w:lang w:val="en-US"/>
        </w:rPr>
        <w:t xml:space="preserve"> sud hujjatlari ustidan apellyatsiya yoki kassatsiya yoxud taftish tartibida shikoyat berishi mumkin. Bunday shaxslar qonuniy kuchga kirgan sud hujjatini yangi ochilgan holatlar bo‘yicha qayta ko‘rish to‘g‘risidagi ariza bilan murojaat etganida arizani qab</w:t>
      </w:r>
      <w:r w:rsidRPr="003C0AC3">
        <w:rPr>
          <w:rFonts w:eastAsia="Times New Roman"/>
          <w:color w:val="000000"/>
          <w:lang w:val="en-US"/>
        </w:rPr>
        <w:t>ul qilish IPK 268-moddasi birinchi qismining 1-bandi yoki 291-moddasi birinchi qismining 1-bandi yoxud 316-moddasi birinchi qismining 1-bandiga mos holda rad etiladi, agar ariza ish yuritishga qabul qilingan bo‘lsa, ariza bo‘yicha ish yuritish IPK 273-modd</w:t>
      </w:r>
      <w:r w:rsidRPr="003C0AC3">
        <w:rPr>
          <w:rFonts w:eastAsia="Times New Roman"/>
          <w:color w:val="000000"/>
          <w:lang w:val="en-US"/>
        </w:rPr>
        <w:t>asi birinchi qismining 3-bandi yoki 296-moddasi birinchi qismining 3-bandi yoxud 324</w:t>
      </w:r>
      <w:r w:rsidRPr="003C0AC3">
        <w:rPr>
          <w:rFonts w:eastAsia="Times New Roman"/>
          <w:color w:val="000000"/>
          <w:vertAlign w:val="superscript"/>
          <w:lang w:val="en-US"/>
        </w:rPr>
        <w:t>2</w:t>
      </w:r>
      <w:r w:rsidRPr="003C0AC3">
        <w:rPr>
          <w:rFonts w:eastAsia="Times New Roman"/>
          <w:color w:val="000000"/>
          <w:lang w:val="en-US"/>
        </w:rPr>
        <w:t>-moddasi birinchi qismining 1-bandiga mos holda tugatiladi”</w:t>
      </w:r>
    </w:p>
    <w:p w14:paraId="1E1DF071" w14:textId="77777777" w:rsidR="00000000" w:rsidRPr="003C0AC3" w:rsidRDefault="00862CB3">
      <w:pPr>
        <w:shd w:val="clear" w:color="auto" w:fill="FFFFFF"/>
        <w:ind w:firstLine="851"/>
        <w:jc w:val="both"/>
        <w:divId w:val="542327020"/>
        <w:rPr>
          <w:rFonts w:eastAsia="Times New Roman"/>
          <w:color w:val="000000"/>
          <w:lang w:val="en-US"/>
        </w:rPr>
      </w:pPr>
      <w:hyperlink r:id="rId350" w:anchor="-5429985" w:history="1">
        <w:r w:rsidRPr="003C0AC3">
          <w:rPr>
            <w:rFonts w:eastAsia="Times New Roman"/>
            <w:color w:val="008080"/>
            <w:lang w:val="en-US"/>
          </w:rPr>
          <w:t>3-banddagi</w:t>
        </w:r>
      </w:hyperlink>
      <w:r w:rsidRPr="003C0AC3">
        <w:rPr>
          <w:rFonts w:eastAsia="Times New Roman"/>
          <w:color w:val="000000"/>
          <w:lang w:val="en-US"/>
        </w:rPr>
        <w:t xml:space="preserve"> </w:t>
      </w:r>
      <w:r w:rsidRPr="003C0AC3">
        <w:rPr>
          <w:rFonts w:eastAsia="Times New Roman"/>
          <w:color w:val="000000"/>
          <w:lang w:val="en-US"/>
        </w:rPr>
        <w:t>“apellyatsiya va kassatsiya” degan so‘zlar “apellyatsiya, kassatsiya va taftish” degan so‘zlar bilan almashtirilsin;</w:t>
      </w:r>
    </w:p>
    <w:p w14:paraId="7D9DD6F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4-bandning </w:t>
      </w:r>
      <w:hyperlink r:id="rId351" w:anchor="-5429988"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etils</w:t>
      </w:r>
      <w:r w:rsidRPr="003C0AC3">
        <w:rPr>
          <w:rFonts w:eastAsia="Times New Roman"/>
          <w:color w:val="000000"/>
          <w:lang w:val="en-US"/>
        </w:rPr>
        <w:t>in:</w:t>
      </w:r>
    </w:p>
    <w:p w14:paraId="2B4BEF1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“Yangi ochilgan holatlar mavjud bo‘lmasdan, sud hujjatini apellyatsiya yoki kassatsiya va taftish tartibida ko‘rib chiqish asoslari mavjud bo‘lgan taqdirda sud hujjatini yangi ochilgan holatlar bo‘yicha qayta ko‘rish haqida berilgan arizani qanoatlanti</w:t>
      </w:r>
      <w:r w:rsidRPr="003C0AC3">
        <w:rPr>
          <w:rFonts w:eastAsia="Times New Roman"/>
          <w:color w:val="000000"/>
          <w:lang w:val="en-US"/>
        </w:rPr>
        <w:t>rish mumkin emas. Bunda iqtisodiy sud ko‘rsatib o‘tilgan holatlar mavjud emasligiga asoslanib, sud hujjatini yangi ochilgan holatlar bo‘yicha qayta ko‘rish to‘g‘risidagi arizani qanoatlantirishni rad etishi lozim”;</w:t>
      </w:r>
    </w:p>
    <w:p w14:paraId="1B1FEB7F" w14:textId="77777777" w:rsidR="00000000" w:rsidRPr="003C0AC3" w:rsidRDefault="00862CB3">
      <w:pPr>
        <w:shd w:val="clear" w:color="auto" w:fill="FFFFFF"/>
        <w:ind w:firstLine="851"/>
        <w:jc w:val="both"/>
        <w:divId w:val="542327020"/>
        <w:rPr>
          <w:rFonts w:eastAsia="Times New Roman"/>
          <w:color w:val="000000"/>
          <w:lang w:val="en-US"/>
        </w:rPr>
      </w:pPr>
      <w:hyperlink r:id="rId352" w:anchor="-4384143" w:history="1">
        <w:r w:rsidRPr="003C0AC3">
          <w:rPr>
            <w:rFonts w:eastAsia="Times New Roman"/>
            <w:color w:val="008080"/>
            <w:lang w:val="en-US"/>
          </w:rPr>
          <w:t>7-band</w:t>
        </w:r>
      </w:hyperlink>
      <w:r w:rsidRPr="003C0AC3">
        <w:rPr>
          <w:rFonts w:eastAsia="Times New Roman"/>
          <w:color w:val="000000"/>
          <w:lang w:val="en-US"/>
        </w:rPr>
        <w:t xml:space="preserve"> quyidagi mazmundagi ikkinchi xatboshi bilan to‘ldirilsin:</w:t>
      </w:r>
    </w:p>
    <w:p w14:paraId="329A2C1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 boshqa organ qarori bekor qilingan deganda ushbu hujjatning haqiqiy emas deb topilganligini tushunish lozim”;</w:t>
      </w:r>
    </w:p>
    <w:p w14:paraId="5F998C9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8-bandning </w:t>
      </w:r>
      <w:hyperlink r:id="rId353" w:anchor="-5430005"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20B2BBA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“Qonuniy kuchga kirgan sud hujjatini yangi ochilgan holatlar bo‘yicha qayta ko‘rish haqidagi ariza ushbu sud hujjatini qabul qilgan iqtisodiy sudga, </w:t>
      </w:r>
      <w:r w:rsidRPr="003C0AC3">
        <w:rPr>
          <w:rFonts w:eastAsia="Times New Roman"/>
          <w:color w:val="000000"/>
          <w:lang w:val="en-US"/>
        </w:rPr>
        <w:t>agar sud hujjati apellyatsiya, kassatsiya yoki taftish instansiyasi sudi tomonidan o‘zgartirilgan yoki bekor qilingan hamda yangi sud hujjati qabul qilingan bo‘lsa, ariza iqtisodiy sudning sud hujjati o‘zgartirilgan yoki yangi sud hujjati qabul qilingan te</w:t>
      </w:r>
      <w:r w:rsidRPr="003C0AC3">
        <w:rPr>
          <w:rFonts w:eastAsia="Times New Roman"/>
          <w:color w:val="000000"/>
          <w:lang w:val="en-US"/>
        </w:rPr>
        <w:t>gishli instansiyasiga beriladi. Ushbu tartib buzilgan holda berilgan ariza IPK 331-moddasi birinchi qismining 1-bandiga asosan qaytariladi. Agar ko‘rsatilgan holat ariza ish yuritishga qabul qilinganidan so‘ng aniqlansa, ariza ish hujjatlari bilan birga te</w:t>
      </w:r>
      <w:r w:rsidRPr="003C0AC3">
        <w:rPr>
          <w:rFonts w:eastAsia="Times New Roman"/>
          <w:color w:val="000000"/>
          <w:lang w:val="en-US"/>
        </w:rPr>
        <w:t>gishli instansiya sudiga yuboriladi”;</w:t>
      </w:r>
    </w:p>
    <w:p w14:paraId="03D667E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11-bandning </w:t>
      </w:r>
      <w:hyperlink r:id="rId354" w:anchor="-5431455"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etilsin:</w:t>
      </w:r>
    </w:p>
    <w:p w14:paraId="535D38D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“Birinchi instansiya sudining sud hujjatini, agar u apellyatsiya, kassatsiya yoki taftish instansiyalarida o‘zgartirilmagan yoki yangi qaror qabul qilinmagan bo‘lsa, faqat shu sud instansiyasi qayta ko‘rib chiqishga haqli. Basharti birinchi instansiya sudi</w:t>
      </w:r>
      <w:r w:rsidRPr="003C0AC3">
        <w:rPr>
          <w:rFonts w:eastAsia="Times New Roman"/>
          <w:color w:val="000000"/>
          <w:lang w:val="en-US"/>
        </w:rPr>
        <w:t>ning sud hujjati o‘zgartirilgan yoki bekor qilingan bo‘lsa, yangi ochilgan holatlar bo‘yicha apellyatsiya, kassatsiya yoki taftish instansiyalarining sud hujjati IPK 326-moddasining ikkinchi qismiga binoan o‘zgartirgan yoki bekor qilgan instansiya tomonida</w:t>
      </w:r>
      <w:r w:rsidRPr="003C0AC3">
        <w:rPr>
          <w:rFonts w:eastAsia="Times New Roman"/>
          <w:color w:val="000000"/>
          <w:lang w:val="en-US"/>
        </w:rPr>
        <w:t>n qayta ko‘rib chiqiladi”;</w:t>
      </w:r>
    </w:p>
    <w:p w14:paraId="3A5AC98E" w14:textId="77777777" w:rsidR="00000000" w:rsidRPr="003C0AC3" w:rsidRDefault="00862CB3">
      <w:pPr>
        <w:shd w:val="clear" w:color="auto" w:fill="FFFFFF"/>
        <w:ind w:firstLine="851"/>
        <w:jc w:val="both"/>
        <w:divId w:val="542327020"/>
        <w:rPr>
          <w:rFonts w:eastAsia="Times New Roman"/>
          <w:color w:val="000000"/>
          <w:lang w:val="en-US"/>
        </w:rPr>
      </w:pPr>
      <w:hyperlink r:id="rId355" w:anchor="-5430015" w:history="1">
        <w:r w:rsidRPr="003C0AC3">
          <w:rPr>
            <w:rFonts w:eastAsia="Times New Roman"/>
            <w:color w:val="008080"/>
            <w:lang w:val="en-US"/>
          </w:rPr>
          <w:t>13-band</w:t>
        </w:r>
      </w:hyperlink>
      <w:r w:rsidRPr="003C0AC3">
        <w:rPr>
          <w:rFonts w:eastAsia="Times New Roman"/>
          <w:color w:val="000000"/>
          <w:lang w:val="en-US"/>
        </w:rPr>
        <w:t xml:space="preserve"> quyidagi mazmundagi to‘rtinchi xatboshi bilan to‘ldirilsin:</w:t>
      </w:r>
    </w:p>
    <w:p w14:paraId="47F3159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 arizadan voz kechgan shaxs ayni shu asos bilan murojaat qilishga haqli emas</w:t>
      </w:r>
      <w:r w:rsidRPr="003C0AC3">
        <w:rPr>
          <w:rFonts w:eastAsia="Times New Roman"/>
          <w:color w:val="000000"/>
          <w:lang w:val="en-US"/>
        </w:rPr>
        <w:t>”;</w:t>
      </w:r>
    </w:p>
    <w:p w14:paraId="538F325E" w14:textId="77777777" w:rsidR="00000000" w:rsidRPr="003C0AC3" w:rsidRDefault="00862CB3">
      <w:pPr>
        <w:shd w:val="clear" w:color="auto" w:fill="FFFFFF"/>
        <w:ind w:firstLine="851"/>
        <w:jc w:val="both"/>
        <w:divId w:val="542327020"/>
        <w:rPr>
          <w:rFonts w:eastAsia="Times New Roman"/>
          <w:color w:val="000000"/>
          <w:lang w:val="en-US"/>
        </w:rPr>
      </w:pPr>
      <w:hyperlink r:id="rId356" w:anchor="-4384521" w:history="1">
        <w:r w:rsidRPr="003C0AC3">
          <w:rPr>
            <w:rFonts w:eastAsia="Times New Roman"/>
            <w:color w:val="008080"/>
            <w:lang w:val="en-US"/>
          </w:rPr>
          <w:t>14-band</w:t>
        </w:r>
      </w:hyperlink>
      <w:r w:rsidRPr="003C0AC3">
        <w:rPr>
          <w:rFonts w:eastAsia="Times New Roman"/>
          <w:color w:val="000000"/>
          <w:lang w:val="en-US"/>
        </w:rPr>
        <w:t>:</w:t>
      </w:r>
    </w:p>
    <w:p w14:paraId="378C200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ikkinchi xatboshi bilan to‘ldirilsin:</w:t>
      </w:r>
    </w:p>
    <w:p w14:paraId="15B6A61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sud hujjatini yangi ochilgan holatlar bo‘yicha qayta ko‘rish haqidagi arizani I</w:t>
      </w:r>
      <w:r w:rsidRPr="003C0AC3">
        <w:rPr>
          <w:rFonts w:eastAsia="Times New Roman"/>
          <w:color w:val="000000"/>
          <w:lang w:val="en-US"/>
        </w:rPr>
        <w:t>PK 107-moddasining 3 va 8-bandlariga mos holda ko‘rmasdan qoldirish yoki ariza bo‘yicha ish yuritishni IPK 110-moddasining 4 — 6-bandlariga mos holda tugatish mumkin;</w:t>
      </w:r>
    </w:p>
    <w:p w14:paraId="1B0F3EAA" w14:textId="77777777" w:rsidR="00000000" w:rsidRPr="003C0AC3" w:rsidRDefault="00862CB3">
      <w:pPr>
        <w:shd w:val="clear" w:color="auto" w:fill="FFFFFF"/>
        <w:ind w:firstLine="851"/>
        <w:jc w:val="both"/>
        <w:divId w:val="542327020"/>
        <w:rPr>
          <w:rFonts w:eastAsia="Times New Roman"/>
          <w:color w:val="000000"/>
          <w:lang w:val="en-US"/>
        </w:rPr>
      </w:pPr>
      <w:hyperlink r:id="rId357" w:anchor="-1643315" w:history="1">
        <w:r w:rsidRPr="003C0AC3">
          <w:rPr>
            <w:rFonts w:eastAsia="Times New Roman"/>
            <w:color w:val="008080"/>
            <w:lang w:val="en-US"/>
          </w:rPr>
          <w:t>uchinchi x</w:t>
        </w:r>
        <w:r w:rsidRPr="003C0AC3">
          <w:rPr>
            <w:rFonts w:eastAsia="Times New Roman"/>
            <w:color w:val="008080"/>
            <w:lang w:val="en-US"/>
          </w:rPr>
          <w:t xml:space="preserve">atboshisi </w:t>
        </w:r>
      </w:hyperlink>
      <w:r w:rsidRPr="003C0AC3">
        <w:rPr>
          <w:rFonts w:eastAsia="Times New Roman"/>
          <w:color w:val="000000"/>
          <w:lang w:val="en-US"/>
        </w:rPr>
        <w:t>quyidagi tahrirda bayon etilsin:</w:t>
      </w:r>
    </w:p>
    <w:p w14:paraId="32E3C5F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Qonuniy kuchga kirgan sud hujjatini yangi ochilgan holatlar bo‘yicha qayta ko‘rish to‘g‘risidagi arizani ko‘rib chiqish natijalari bo‘yicha chiqarilgan ajrim ustidan umumiy tartibda shikoyat qilinishi (protest kel</w:t>
      </w:r>
      <w:r w:rsidRPr="003C0AC3">
        <w:rPr>
          <w:rFonts w:eastAsia="Times New Roman"/>
          <w:color w:val="000000"/>
          <w:lang w:val="en-US"/>
        </w:rPr>
        <w:t>tirilishi) mumkin. Qonuniy kuchga kirgan sud hujjatini yangi ochilgan holatlar bo‘yicha qayta ko‘rish to‘g‘risidagi arizani ko‘rib chiqish natijalari bo‘yicha chiqarilgan apellyatsiya yoki kassatsiya instansiyasi sudining ajrimi ustidan taftish tartibida s</w:t>
      </w:r>
      <w:r w:rsidRPr="003C0AC3">
        <w:rPr>
          <w:rFonts w:eastAsia="Times New Roman"/>
          <w:color w:val="000000"/>
          <w:lang w:val="en-US"/>
        </w:rPr>
        <w:t>hikoyat (protest) berilishi mumkin. Qonuniy kuchga kirgan sud hujjatini yangi ochilgan holatlar bo‘yicha qayta ko‘rish to‘g‘risidagi arizani ko‘rib chiqish natijalari bo‘yicha chiqarilgan Qoraqalpog‘iston Respublikasi sudining, viloyatlar va Toshkent shaha</w:t>
      </w:r>
      <w:r w:rsidRPr="003C0AC3">
        <w:rPr>
          <w:rFonts w:eastAsia="Times New Roman"/>
          <w:color w:val="000000"/>
          <w:lang w:val="en-US"/>
        </w:rPr>
        <w:t>r sudlari taftish instansiyasining ajrimi ustidan O‘zbekiston Respublikasi Oliy sudining Iqtisodiy ishlar bo‘yicha sudlov hay’atiga taftish tartibida shikoyat (protest) berilishi mumkin”;</w:t>
      </w:r>
    </w:p>
    <w:p w14:paraId="672E7623" w14:textId="77777777" w:rsidR="00000000" w:rsidRPr="003C0AC3" w:rsidRDefault="00862CB3">
      <w:pPr>
        <w:shd w:val="clear" w:color="auto" w:fill="FFFFFF"/>
        <w:ind w:firstLine="851"/>
        <w:jc w:val="both"/>
        <w:divId w:val="542327020"/>
        <w:rPr>
          <w:rFonts w:eastAsia="Times New Roman"/>
          <w:color w:val="000000"/>
          <w:lang w:val="en-US"/>
        </w:rPr>
      </w:pPr>
      <w:hyperlink r:id="rId358" w:anchor="-1643315" w:history="1">
        <w:r w:rsidRPr="003C0AC3">
          <w:rPr>
            <w:rFonts w:eastAsia="Times New Roman"/>
            <w:color w:val="008080"/>
            <w:lang w:val="en-US"/>
          </w:rPr>
          <w:t>ikkinchi xatboshi</w:t>
        </w:r>
      </w:hyperlink>
      <w:r w:rsidRPr="003C0AC3">
        <w:rPr>
          <w:rFonts w:eastAsia="Times New Roman"/>
          <w:color w:val="000000"/>
          <w:lang w:val="en-US"/>
        </w:rPr>
        <w:t xml:space="preserve"> uchinchi xatboshi deb hisoblansin.</w:t>
      </w:r>
    </w:p>
    <w:p w14:paraId="7C76FBA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15-bandning </w:t>
      </w:r>
      <w:hyperlink r:id="rId359" w:anchor="-5430034" w:history="1">
        <w:r w:rsidRPr="003C0AC3">
          <w:rPr>
            <w:rFonts w:eastAsia="Times New Roman"/>
            <w:color w:val="008080"/>
            <w:lang w:val="en-US"/>
          </w:rPr>
          <w:t>birinchi xatboshisi</w:t>
        </w:r>
      </w:hyperlink>
      <w:r w:rsidRPr="003C0AC3">
        <w:rPr>
          <w:rFonts w:eastAsia="Times New Roman"/>
          <w:color w:val="000000"/>
          <w:lang w:val="en-US"/>
        </w:rPr>
        <w:t xml:space="preserve"> “kassatsiya” degan so‘zdan keyin “va taftish” degan so‘z bilan to‘ldirilsin;</w:t>
      </w:r>
    </w:p>
    <w:p w14:paraId="7BA0EE76" w14:textId="77777777" w:rsidR="00000000" w:rsidRPr="003C0AC3" w:rsidRDefault="00862CB3">
      <w:pPr>
        <w:shd w:val="clear" w:color="auto" w:fill="FFFFFF"/>
        <w:ind w:firstLine="851"/>
        <w:jc w:val="both"/>
        <w:divId w:val="542327020"/>
        <w:rPr>
          <w:rFonts w:eastAsia="Times New Roman"/>
          <w:color w:val="000000"/>
          <w:lang w:val="en-US"/>
        </w:rPr>
      </w:pPr>
      <w:hyperlink r:id="rId360" w:anchor="-5430044" w:history="1">
        <w:r w:rsidRPr="003C0AC3">
          <w:rPr>
            <w:rFonts w:eastAsia="Times New Roman"/>
            <w:color w:val="008080"/>
            <w:lang w:val="en-US"/>
          </w:rPr>
          <w:t>16-band</w:t>
        </w:r>
      </w:hyperlink>
      <w:r w:rsidRPr="003C0AC3">
        <w:rPr>
          <w:rFonts w:eastAsia="Times New Roman"/>
          <w:color w:val="000000"/>
          <w:lang w:val="en-US"/>
        </w:rPr>
        <w:t xml:space="preserve"> quyidagi tahrirda bayon etilsin:</w:t>
      </w:r>
    </w:p>
    <w:p w14:paraId="67E9191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“16. Ish apellyatsiya, kassatsiya yoki taftish instansiyasi sudining ish yurituvida bo‘lgan vaqtda yangi ochilgan holat bo‘yicha ishni qayta</w:t>
      </w:r>
      <w:r w:rsidRPr="003C0AC3">
        <w:rPr>
          <w:rFonts w:eastAsia="Times New Roman"/>
          <w:color w:val="000000"/>
          <w:lang w:val="en-US"/>
        </w:rPr>
        <w:t xml:space="preserve"> ko‘rib chiqish haqida ariza kelib tushsa, bu sud shikoyatni ko‘rib chiqishni yangi ochilgan holatlar bo‘yicha qayta ko‘rish natijalari olingunga qadar to‘xtatib turadi va ishni sud hujjatini yangi ochilgan holatlar bo‘yicha qayta ko‘rib chiqish haqidagi a</w:t>
      </w:r>
      <w:r w:rsidRPr="003C0AC3">
        <w:rPr>
          <w:rFonts w:eastAsia="Times New Roman"/>
          <w:color w:val="000000"/>
          <w:lang w:val="en-US"/>
        </w:rPr>
        <w:t>riza kelib tushgan tegishli instansiya sudiga yuboradi.</w:t>
      </w:r>
    </w:p>
    <w:p w14:paraId="747409F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sud hujjati yangi ochilgan holat bo‘yicha bekor qilinsa, yuqori instansiya sudi shikoyat bo‘yicha ish yuritishni IPK 273-moddasi birinchi qismining 1-bandi, 296-moddasi birinchi qismining 1-bandi</w:t>
      </w:r>
      <w:r w:rsidRPr="003C0AC3">
        <w:rPr>
          <w:rFonts w:eastAsia="Times New Roman"/>
          <w:color w:val="000000"/>
          <w:lang w:val="en-US"/>
        </w:rPr>
        <w:t>, 324</w:t>
      </w:r>
      <w:r w:rsidRPr="003C0AC3">
        <w:rPr>
          <w:rFonts w:eastAsia="Times New Roman"/>
          <w:color w:val="000000"/>
          <w:vertAlign w:val="superscript"/>
          <w:lang w:val="en-US"/>
        </w:rPr>
        <w:t>2</w:t>
      </w:r>
      <w:r w:rsidRPr="003C0AC3">
        <w:rPr>
          <w:rFonts w:eastAsia="Times New Roman"/>
          <w:color w:val="000000"/>
          <w:lang w:val="en-US"/>
        </w:rPr>
        <w:t>-moddasi birinchi qismining 2-bandiga mos holda tugatadi”;</w:t>
      </w:r>
    </w:p>
    <w:p w14:paraId="22AFA36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16</w:t>
      </w:r>
      <w:r w:rsidRPr="003C0AC3">
        <w:rPr>
          <w:rFonts w:eastAsia="Times New Roman"/>
          <w:color w:val="000000"/>
          <w:vertAlign w:val="superscript"/>
          <w:lang w:val="en-US"/>
        </w:rPr>
        <w:t>1</w:t>
      </w:r>
      <w:r w:rsidRPr="003C0AC3">
        <w:rPr>
          <w:rFonts w:eastAsia="Times New Roman"/>
          <w:color w:val="000000"/>
          <w:lang w:val="en-US"/>
        </w:rPr>
        <w:t>, 16</w:t>
      </w:r>
      <w:r w:rsidRPr="003C0AC3">
        <w:rPr>
          <w:rFonts w:eastAsia="Times New Roman"/>
          <w:color w:val="000000"/>
          <w:vertAlign w:val="superscript"/>
          <w:lang w:val="en-US"/>
        </w:rPr>
        <w:t>2</w:t>
      </w:r>
      <w:r w:rsidRPr="003C0AC3">
        <w:rPr>
          <w:rFonts w:eastAsia="Times New Roman"/>
          <w:color w:val="000000"/>
          <w:lang w:val="en-US"/>
        </w:rPr>
        <w:t>-bandlar bilan to‘ldirilsin:</w:t>
      </w:r>
    </w:p>
    <w:p w14:paraId="471B4E8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“16</w:t>
      </w:r>
      <w:r w:rsidRPr="003C0AC3">
        <w:rPr>
          <w:rFonts w:eastAsia="Times New Roman"/>
          <w:color w:val="000000"/>
          <w:vertAlign w:val="superscript"/>
          <w:lang w:val="en-US"/>
        </w:rPr>
        <w:t>1</w:t>
      </w:r>
      <w:r w:rsidRPr="003C0AC3">
        <w:rPr>
          <w:rFonts w:eastAsia="Times New Roman"/>
          <w:color w:val="000000"/>
          <w:lang w:val="en-US"/>
        </w:rPr>
        <w:t xml:space="preserve">. Sud hujjatining yangi ochilgan holatlar bo‘yicha qayta ko‘rish to‘g‘risidagi arizani qanoatlantirishni rad etish haqidagi ajrim </w:t>
      </w:r>
      <w:r w:rsidRPr="003C0AC3">
        <w:rPr>
          <w:rFonts w:eastAsia="Times New Roman"/>
          <w:color w:val="000000"/>
          <w:lang w:val="en-US"/>
        </w:rPr>
        <w:t>bekor qilingan taqdirda, yuqori turuvchi sud bir vaqtning o‘zida arizada yangi ochilgan holatlar bo‘yicha qayta ko‘rish so‘ralgan qonuniy kuchga kirgan sud hujjatini ham bekor qiladi va ishni sud hujjati bekor qilingan tegishli sudga mazmunan ko‘rish uchun</w:t>
      </w:r>
      <w:r w:rsidRPr="003C0AC3">
        <w:rPr>
          <w:rFonts w:eastAsia="Times New Roman"/>
          <w:color w:val="000000"/>
          <w:lang w:val="en-US"/>
        </w:rPr>
        <w:t xml:space="preserve"> yuboradi.</w:t>
      </w:r>
    </w:p>
    <w:p w14:paraId="7DA1454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16</w:t>
      </w:r>
      <w:r w:rsidRPr="003C0AC3">
        <w:rPr>
          <w:rFonts w:eastAsia="Times New Roman"/>
          <w:color w:val="000000"/>
          <w:vertAlign w:val="superscript"/>
          <w:lang w:val="en-US"/>
        </w:rPr>
        <w:t>2</w:t>
      </w:r>
      <w:r w:rsidRPr="003C0AC3">
        <w:rPr>
          <w:rFonts w:eastAsia="Times New Roman"/>
          <w:color w:val="000000"/>
          <w:lang w:val="en-US"/>
        </w:rPr>
        <w:t>. Agar yuqori instansiya sudi sud hujjatini yangi ochilgan holatlar bo‘yicha qayta ko‘rish to‘g‘risidagi arizani qanoatlantirish haqidagi ajrim ustidan berilgan shikoyat (protest)ni ko‘rishda ushbu ajrimni asossiz ekanligi haqida xulosaga kel</w:t>
      </w:r>
      <w:r w:rsidRPr="003C0AC3">
        <w:rPr>
          <w:rFonts w:eastAsia="Times New Roman"/>
          <w:color w:val="000000"/>
          <w:lang w:val="en-US"/>
        </w:rPr>
        <w:t>sa, uni bekor qilish to‘g‘risida qaror qabul qiladi va shu bilan birga sud hujjatini yangi ochilgan holatlar bo‘yicha qayta ko‘rish to‘g‘risidagi arizani qanoatlantirishni rad etadi.</w:t>
      </w:r>
    </w:p>
    <w:p w14:paraId="2EEC58C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sud hujjatini yangi ochilgan holatlar bo‘yicha qayta ko‘rish to‘g‘ri</w:t>
      </w:r>
      <w:r w:rsidRPr="003C0AC3">
        <w:rPr>
          <w:rFonts w:eastAsia="Times New Roman"/>
          <w:color w:val="000000"/>
          <w:lang w:val="en-US"/>
        </w:rPr>
        <w:t>sidagi arizani qanoatlantirish haqidagi ajrim ustidan berilgan shikoyat (protest) ko‘rilgunga qadar ish bo‘yicha yangi sud hujjati qabul qilingan bo‘lsa, yangi sud hujjatiga nisbatan shikoyat (protest) berilgan yoki berilmaganligidan qat’iy nazar ushbu sud</w:t>
      </w:r>
      <w:r w:rsidRPr="003C0AC3">
        <w:rPr>
          <w:rFonts w:eastAsia="Times New Roman"/>
          <w:color w:val="000000"/>
          <w:lang w:val="en-US"/>
        </w:rPr>
        <w:t xml:space="preserve"> hujjati bekor qilingan ajrim asosida qabul qilinganligi sababli u ham bekor qilinadi.”</w:t>
      </w:r>
    </w:p>
    <w:p w14:paraId="3C1711A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 O‘zbekiston Respublikasi Oliy xo‘jalik sudi Plenumining “Majburiyatlarni bajarmaganlik yoki lozim darajada bajarmaganlik uchun mulkiy javobgarlik to‘g‘risidagi fuqar</w:t>
      </w:r>
      <w:r w:rsidRPr="003C0AC3">
        <w:rPr>
          <w:rFonts w:eastAsia="Times New Roman"/>
          <w:color w:val="000000"/>
          <w:lang w:val="en-US"/>
        </w:rPr>
        <w:t xml:space="preserve">olik qonun hujjatlarini qo‘llashning ayrim masalalari haqida” 2007-yil 15-iyundagi 163-sonli </w:t>
      </w:r>
      <w:hyperlink r:id="rId361" w:history="1">
        <w:r w:rsidRPr="003C0AC3">
          <w:rPr>
            <w:rFonts w:eastAsia="Times New Roman"/>
            <w:color w:val="008080"/>
            <w:lang w:val="en-US"/>
          </w:rPr>
          <w:t>qarori</w:t>
        </w:r>
      </w:hyperlink>
      <w:r w:rsidRPr="003C0AC3">
        <w:rPr>
          <w:rFonts w:eastAsia="Times New Roman"/>
          <w:color w:val="000000"/>
          <w:lang w:val="en-US"/>
        </w:rPr>
        <w:t>:</w:t>
      </w:r>
    </w:p>
    <w:p w14:paraId="5C0E00F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3</w:t>
      </w:r>
      <w:r w:rsidRPr="003C0AC3">
        <w:rPr>
          <w:rFonts w:eastAsia="Times New Roman"/>
          <w:color w:val="000000"/>
          <w:vertAlign w:val="superscript"/>
          <w:lang w:val="en-US"/>
        </w:rPr>
        <w:t>1</w:t>
      </w:r>
      <w:r w:rsidRPr="003C0AC3">
        <w:rPr>
          <w:rFonts w:eastAsia="Times New Roman"/>
          <w:color w:val="000000"/>
          <w:lang w:val="en-US"/>
        </w:rPr>
        <w:t>-band bilan to‘ldirilsin:</w:t>
      </w:r>
    </w:p>
    <w:p w14:paraId="204741B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w:t>
      </w:r>
      <w:r w:rsidRPr="003C0AC3">
        <w:rPr>
          <w:rFonts w:eastAsia="Times New Roman"/>
          <w:color w:val="000000"/>
          <w:vertAlign w:val="superscript"/>
          <w:lang w:val="en-US"/>
        </w:rPr>
        <w:t>1</w:t>
      </w:r>
      <w:r w:rsidRPr="003C0AC3">
        <w:rPr>
          <w:rFonts w:eastAsia="Times New Roman"/>
          <w:color w:val="000000"/>
          <w:lang w:val="en-US"/>
        </w:rPr>
        <w:t>. Shartnoma tuzilmagan yoki haqiqiy emas deb topilganda bund</w:t>
      </w:r>
      <w:r w:rsidRPr="003C0AC3">
        <w:rPr>
          <w:rFonts w:eastAsia="Times New Roman"/>
          <w:color w:val="000000"/>
          <w:lang w:val="en-US"/>
        </w:rPr>
        <w:t>ay shartnoma bo‘yicha mulkiy javobgarlik chorasini qo‘llash to‘g‘risidagi talabni qanoatlantirishni rad etish lozim bo‘ladi”;</w:t>
      </w:r>
    </w:p>
    <w:p w14:paraId="68B108B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3</w:t>
      </w:r>
      <w:r w:rsidRPr="003C0AC3">
        <w:rPr>
          <w:rFonts w:eastAsia="Times New Roman"/>
          <w:color w:val="000000"/>
          <w:vertAlign w:val="superscript"/>
          <w:lang w:val="en-US"/>
        </w:rPr>
        <w:t>2</w:t>
      </w:r>
      <w:r w:rsidRPr="003C0AC3">
        <w:rPr>
          <w:rFonts w:eastAsia="Times New Roman"/>
          <w:color w:val="000000"/>
          <w:lang w:val="en-US"/>
        </w:rPr>
        <w:t>-band bilan to‘ldirilsin:</w:t>
      </w:r>
    </w:p>
    <w:p w14:paraId="6AA7F1E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w:t>
      </w:r>
      <w:r w:rsidRPr="003C0AC3">
        <w:rPr>
          <w:rFonts w:eastAsia="Times New Roman"/>
          <w:color w:val="000000"/>
          <w:vertAlign w:val="superscript"/>
          <w:lang w:val="en-US"/>
        </w:rPr>
        <w:t>2</w:t>
      </w:r>
      <w:r w:rsidRPr="003C0AC3">
        <w:rPr>
          <w:rFonts w:eastAsia="Times New Roman"/>
          <w:color w:val="000000"/>
          <w:lang w:val="en-US"/>
        </w:rPr>
        <w:t>. Agar qonun hujjatlari bilan davlat xaridlari to‘g‘risidagi shartnomalarni faq</w:t>
      </w:r>
      <w:r w:rsidRPr="003C0AC3">
        <w:rPr>
          <w:rFonts w:eastAsia="Times New Roman"/>
          <w:color w:val="000000"/>
          <w:lang w:val="en-US"/>
        </w:rPr>
        <w:t>at elektron do‘kon orqali, tanlov yoki tender, shuningdek Yagona yetkazib beruvchilar reyestriga kiritilgan yagona yetkazib beruvchi bilan tuzilishi nazarda tutilgan bo‘lib, shartnoma esa ko‘rsatilgan talablarga amalga qilinmasdan tuzilgan bo‘lsa, bunday b</w:t>
      </w:r>
      <w:r w:rsidRPr="003C0AC3">
        <w:rPr>
          <w:rFonts w:eastAsia="Times New Roman"/>
          <w:color w:val="000000"/>
          <w:lang w:val="en-US"/>
        </w:rPr>
        <w:t>itim FKning 116-moddasiga asosan o‘z-o‘zidan haqiqiy emas bo‘ladi.</w:t>
      </w:r>
    </w:p>
    <w:p w14:paraId="47F8F9B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shuni inobatga olishlari lozimki, agar qonun hujjatlarida shartnoma tuzishda tanlov (tender) savdolari o‘tkazilishi nazarda tutilgan bo‘lsa, bunday shartnoma shartlarini o‘zgartirish</w:t>
      </w:r>
      <w:r w:rsidRPr="003C0AC3">
        <w:rPr>
          <w:rFonts w:eastAsia="Times New Roman"/>
          <w:color w:val="000000"/>
          <w:lang w:val="en-US"/>
        </w:rPr>
        <w:t xml:space="preserve"> yuzasidan qo‘shimcha kelishuv tuzish uchun tanlov (tender) komissiyasining belgilangan tartibda ko‘rib chiqilgan va rasmiylashtirilgan bayonnomasi asos bo‘ladi.</w:t>
      </w:r>
    </w:p>
    <w:p w14:paraId="3590116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Agar qonun hujjatlarida boshqacha qoida nazarda tutilmagan bo‘lsa, tanlov (tender) savdolari n</w:t>
      </w:r>
      <w:r w:rsidRPr="003C0AC3">
        <w:rPr>
          <w:rFonts w:eastAsia="Times New Roman"/>
          <w:color w:val="000000"/>
          <w:lang w:val="en-US"/>
        </w:rPr>
        <w:t>atijalari bo‘yicha tuzilgan shartnoma shartlarini taraflarning kelishuvi bilan o‘zgartirishga yo‘l qo‘yilmaydi.</w:t>
      </w:r>
    </w:p>
    <w:p w14:paraId="72F7AFC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ushbu talablarga rioya qilinmasdan tuzilgan shartnomalar o‘z-o‘zidan haqiqiy emasligiga qaratilsin.</w:t>
      </w:r>
    </w:p>
    <w:p w14:paraId="231F0A3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Tanlov (tender) savdolar</w:t>
      </w:r>
      <w:r w:rsidRPr="003C0AC3">
        <w:rPr>
          <w:rFonts w:eastAsia="Times New Roman"/>
          <w:color w:val="000000"/>
          <w:lang w:val="en-US"/>
        </w:rPr>
        <w:t>i natijalari yuzasidan tuzilgan shartnomaga taraflarning kelishuviga asosan kiritilgan o‘zgartirishlar o‘z-o‘zidan haqiqiy emas.”</w:t>
      </w:r>
    </w:p>
    <w:p w14:paraId="78D8686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3. O‘zbekiston Respublikasi Oliy xo‘jalik sudi Plenumining “Iqtisodiy sudlar tomonidan kelishuv bitimini tasdiqlashda protsessual qonun normalarining qo‘llanilishiga oid ayrim masalalar to‘g‘risida” 2009-yil 18-dekabrdagi 204-sonli </w:t>
      </w:r>
      <w:hyperlink r:id="rId362" w:history="1">
        <w:r w:rsidRPr="003C0AC3">
          <w:rPr>
            <w:rFonts w:eastAsia="Times New Roman"/>
            <w:color w:val="008080"/>
            <w:lang w:val="en-US"/>
          </w:rPr>
          <w:t>qarori</w:t>
        </w:r>
      </w:hyperlink>
      <w:r w:rsidRPr="003C0AC3">
        <w:rPr>
          <w:rFonts w:eastAsia="Times New Roman"/>
          <w:color w:val="000000"/>
          <w:lang w:val="en-US"/>
        </w:rPr>
        <w:t>:</w:t>
      </w:r>
    </w:p>
    <w:p w14:paraId="212A11A2" w14:textId="77777777" w:rsidR="00000000" w:rsidRPr="003C0AC3" w:rsidRDefault="00862CB3">
      <w:pPr>
        <w:shd w:val="clear" w:color="auto" w:fill="FFFFFF"/>
        <w:ind w:firstLine="851"/>
        <w:jc w:val="both"/>
        <w:divId w:val="542327020"/>
        <w:rPr>
          <w:rFonts w:eastAsia="Times New Roman"/>
          <w:color w:val="000000"/>
          <w:lang w:val="en-US"/>
        </w:rPr>
      </w:pPr>
      <w:hyperlink r:id="rId363" w:anchor="-3909721" w:history="1">
        <w:r w:rsidRPr="003C0AC3">
          <w:rPr>
            <w:rFonts w:eastAsia="Times New Roman"/>
            <w:color w:val="008080"/>
            <w:lang w:val="en-US"/>
          </w:rPr>
          <w:t>4-band</w:t>
        </w:r>
      </w:hyperlink>
      <w:r w:rsidRPr="003C0AC3">
        <w:rPr>
          <w:rFonts w:eastAsia="Times New Roman"/>
          <w:color w:val="000000"/>
          <w:lang w:val="en-US"/>
        </w:rPr>
        <w:t xml:space="preserve"> quyidagi mazmundagi uchinchi xatboshi bilan to‘ldirilsin:</w:t>
      </w:r>
    </w:p>
    <w:p w14:paraId="65F3420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“Sudlar e’tiborga olishlari lozimki, sud hujjatini ijro etish bosqichi deganda, sud </w:t>
      </w:r>
      <w:r w:rsidRPr="003C0AC3">
        <w:rPr>
          <w:rFonts w:eastAsia="Times New Roman"/>
          <w:color w:val="000000"/>
          <w:lang w:val="en-US"/>
        </w:rPr>
        <w:t>hujjati asosida ijro varaqasi berilganidan keyingi bosqich tushuniladi. Sud hujjati qonuniy kuchga kirguniga qadar ishda ishtirok etuvchi shaxslar tomonidan tuzilgan kelishuv bitimini tasdiqlashga yo‘l qo‘yilmaydi. Sud hujjati qonuniy kuchga kirguniga qada</w:t>
      </w:r>
      <w:r w:rsidRPr="003C0AC3">
        <w:rPr>
          <w:rFonts w:eastAsia="Times New Roman"/>
          <w:color w:val="000000"/>
          <w:lang w:val="en-US"/>
        </w:rPr>
        <w:t>r sudga taqdim etilgan kelishuv bitimini tasdiqlash rad etiladi”;</w:t>
      </w:r>
    </w:p>
    <w:p w14:paraId="4037E52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matnining </w:t>
      </w:r>
      <w:hyperlink r:id="rId364" w:anchor="-3909792" w:history="1">
        <w:r w:rsidRPr="003C0AC3">
          <w:rPr>
            <w:rFonts w:eastAsia="Times New Roman"/>
            <w:color w:val="008080"/>
            <w:lang w:val="en-US"/>
          </w:rPr>
          <w:t>13-bandidagi</w:t>
        </w:r>
      </w:hyperlink>
      <w:r w:rsidRPr="003C0AC3">
        <w:rPr>
          <w:rFonts w:eastAsia="Times New Roman"/>
          <w:color w:val="000000"/>
          <w:lang w:val="en-US"/>
        </w:rPr>
        <w:t xml:space="preserve"> </w:t>
      </w:r>
      <w:r w:rsidRPr="003C0AC3">
        <w:rPr>
          <w:rFonts w:eastAsia="Times New Roman"/>
          <w:color w:val="000000"/>
          <w:lang w:val="en-US"/>
        </w:rPr>
        <w:t>“IPK 134-moddasining to‘rtinchi qismiga” degan so‘zlar “IPK 134-moddasiga” degan so‘zlar bilan almashtirilsin;</w:t>
      </w:r>
    </w:p>
    <w:p w14:paraId="3B5EB2E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 19-bandining </w:t>
      </w:r>
      <w:hyperlink r:id="rId365" w:anchor="-3909828" w:history="1">
        <w:r w:rsidRPr="003C0AC3">
          <w:rPr>
            <w:rFonts w:eastAsia="Times New Roman"/>
            <w:color w:val="008080"/>
            <w:lang w:val="en-US"/>
          </w:rPr>
          <w:t>birinchi xatboshisidagi</w:t>
        </w:r>
      </w:hyperlink>
      <w:r w:rsidRPr="003C0AC3">
        <w:rPr>
          <w:rFonts w:eastAsia="Times New Roman"/>
          <w:color w:val="000000"/>
          <w:lang w:val="en-US"/>
        </w:rPr>
        <w:t xml:space="preserve"> “IPK 17</w:t>
      </w:r>
      <w:r w:rsidRPr="003C0AC3">
        <w:rPr>
          <w:rFonts w:eastAsia="Times New Roman"/>
          <w:color w:val="000000"/>
          <w:lang w:val="en-US"/>
        </w:rPr>
        <w:t>3-moddasining” degan so‘zlar “IPK 73-moddasining” degan so‘zlar bilan almashtirilsin;</w:t>
      </w:r>
    </w:p>
    <w:p w14:paraId="3B02286D" w14:textId="77777777" w:rsidR="00000000" w:rsidRPr="003C0AC3" w:rsidRDefault="00862CB3">
      <w:pPr>
        <w:shd w:val="clear" w:color="auto" w:fill="FFFFFF"/>
        <w:ind w:firstLine="851"/>
        <w:jc w:val="both"/>
        <w:divId w:val="542327020"/>
        <w:rPr>
          <w:rFonts w:eastAsia="Times New Roman"/>
          <w:color w:val="000000"/>
          <w:lang w:val="en-US"/>
        </w:rPr>
      </w:pPr>
      <w:hyperlink r:id="rId366" w:anchor="-2026258" w:history="1">
        <w:r w:rsidRPr="003C0AC3">
          <w:rPr>
            <w:rFonts w:eastAsia="Times New Roman"/>
            <w:color w:val="008080"/>
            <w:lang w:val="en-US"/>
          </w:rPr>
          <w:t>23-band</w:t>
        </w:r>
      </w:hyperlink>
      <w:r w:rsidRPr="003C0AC3">
        <w:rPr>
          <w:rFonts w:eastAsia="Times New Roman"/>
          <w:color w:val="000000"/>
          <w:lang w:val="en-US"/>
        </w:rPr>
        <w:t xml:space="preserve"> quyidagi mazmundagi ikkinchi xatboshisi bilan to‘ldirilsin:</w:t>
      </w:r>
    </w:p>
    <w:p w14:paraId="5CD5B5A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“IPK 133-moddasining be</w:t>
      </w:r>
      <w:r w:rsidRPr="003C0AC3">
        <w:rPr>
          <w:rFonts w:eastAsia="Times New Roman"/>
          <w:color w:val="000000"/>
          <w:lang w:val="en-US"/>
        </w:rPr>
        <w:t>shinchi qismiga muvofiq ijro bosqichida tuzilgan kelishuv bitimini tasdiqlash masalasi kelishuv bitimi sudga taqdim etilgan kundan e’tiboran o‘n besh kunlik muddatda ko‘riladi”</w:t>
      </w:r>
    </w:p>
    <w:p w14:paraId="0DA61877" w14:textId="77777777" w:rsidR="00000000" w:rsidRPr="003C0AC3" w:rsidRDefault="00862CB3">
      <w:pPr>
        <w:shd w:val="clear" w:color="auto" w:fill="FFFFFF"/>
        <w:ind w:firstLine="851"/>
        <w:jc w:val="both"/>
        <w:divId w:val="542327020"/>
        <w:rPr>
          <w:rFonts w:eastAsia="Times New Roman"/>
          <w:color w:val="000000"/>
          <w:lang w:val="en-US"/>
        </w:rPr>
      </w:pPr>
      <w:hyperlink r:id="rId367" w:anchor="-2026261" w:history="1">
        <w:r w:rsidRPr="003C0AC3">
          <w:rPr>
            <w:rFonts w:eastAsia="Times New Roman"/>
            <w:color w:val="008080"/>
            <w:lang w:val="en-US"/>
          </w:rPr>
          <w:t>24-bandidagi</w:t>
        </w:r>
      </w:hyperlink>
      <w:r w:rsidRPr="003C0AC3">
        <w:rPr>
          <w:rFonts w:eastAsia="Times New Roman"/>
          <w:color w:val="000000"/>
          <w:lang w:val="en-US"/>
        </w:rPr>
        <w:t xml:space="preserve"> “Bankrotlik to‘g‘risida” degan so‘zlar “To‘lovga qobiliyatsizlik to‘g‘risida” degan so‘zlar bilan almashtirilsin.</w:t>
      </w:r>
    </w:p>
    <w:p w14:paraId="3805567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4. O‘zbekiston Respublikasi Oliy xo‘jalik sudi Plenumining “Iqtisodiy sudlar tomonidan hakamlik muhokamasi bilan bog‘liq ishlarni</w:t>
      </w:r>
      <w:r w:rsidRPr="003C0AC3">
        <w:rPr>
          <w:rFonts w:eastAsia="Times New Roman"/>
          <w:color w:val="000000"/>
          <w:lang w:val="en-US"/>
        </w:rPr>
        <w:t xml:space="preserve"> ko‘rishda qonun hujjatlarini qo‘llashning ayrim masalalari to‘g‘risida” 2012-yil 15-iyundagi 238-sonli </w:t>
      </w:r>
      <w:hyperlink r:id="rId368" w:history="1">
        <w:r w:rsidRPr="003C0AC3">
          <w:rPr>
            <w:rFonts w:eastAsia="Times New Roman"/>
            <w:color w:val="008080"/>
            <w:lang w:val="en-US"/>
          </w:rPr>
          <w:t>qarori</w:t>
        </w:r>
      </w:hyperlink>
      <w:r w:rsidRPr="003C0AC3">
        <w:rPr>
          <w:rFonts w:eastAsia="Times New Roman"/>
          <w:color w:val="000000"/>
          <w:lang w:val="en-US"/>
        </w:rPr>
        <w:t>:</w:t>
      </w:r>
    </w:p>
    <w:p w14:paraId="3FD1CBEC" w14:textId="77777777" w:rsidR="00000000" w:rsidRPr="003C0AC3" w:rsidRDefault="00862CB3">
      <w:pPr>
        <w:shd w:val="clear" w:color="auto" w:fill="FFFFFF"/>
        <w:ind w:firstLine="851"/>
        <w:jc w:val="both"/>
        <w:divId w:val="542327020"/>
        <w:rPr>
          <w:rFonts w:eastAsia="Times New Roman"/>
          <w:color w:val="000000"/>
          <w:lang w:val="en-US"/>
        </w:rPr>
      </w:pPr>
      <w:hyperlink r:id="rId369" w:anchor="-2483098" w:history="1">
        <w:r w:rsidRPr="003C0AC3">
          <w:rPr>
            <w:rFonts w:eastAsia="Times New Roman"/>
            <w:color w:val="008080"/>
            <w:lang w:val="en-US"/>
          </w:rPr>
          <w:t>3-band</w:t>
        </w:r>
      </w:hyperlink>
      <w:r w:rsidRPr="003C0AC3">
        <w:rPr>
          <w:rFonts w:eastAsia="Times New Roman"/>
          <w:color w:val="000000"/>
          <w:lang w:val="en-US"/>
        </w:rPr>
        <w:t xml:space="preserve"> quyidagi mazmu</w:t>
      </w:r>
      <w:r w:rsidRPr="003C0AC3">
        <w:rPr>
          <w:rFonts w:eastAsia="Times New Roman"/>
          <w:color w:val="000000"/>
          <w:lang w:val="en-US"/>
        </w:rPr>
        <w:t>ndagi ikkinchi xatboshi bilan to‘ldirilsin:</w:t>
      </w:r>
    </w:p>
    <w:p w14:paraId="6E88F04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“Sudlarning e’tibori, davlat hokimiyati va boshqaruv organlari hamda ularning tarkibiy tuzulmalari ham hakamlik bitimi taraflari bo‘lishi mumkin emasligiga qaratilsin”</w:t>
      </w:r>
    </w:p>
    <w:p w14:paraId="1676C1F1" w14:textId="77777777" w:rsidR="00000000" w:rsidRPr="003C0AC3" w:rsidRDefault="00862CB3">
      <w:pPr>
        <w:shd w:val="clear" w:color="auto" w:fill="FFFFFF"/>
        <w:ind w:firstLine="851"/>
        <w:jc w:val="both"/>
        <w:divId w:val="542327020"/>
        <w:rPr>
          <w:rFonts w:eastAsia="Times New Roman"/>
          <w:color w:val="000000"/>
          <w:lang w:val="en-US"/>
        </w:rPr>
      </w:pPr>
      <w:hyperlink r:id="rId370" w:anchor="-6414498" w:history="1">
        <w:r w:rsidRPr="003C0AC3">
          <w:rPr>
            <w:rFonts w:eastAsia="Times New Roman"/>
            <w:color w:val="008080"/>
            <w:lang w:val="en-US"/>
          </w:rPr>
          <w:t>ikkinchi xatboshi</w:t>
        </w:r>
      </w:hyperlink>
      <w:r w:rsidRPr="003C0AC3">
        <w:rPr>
          <w:rFonts w:eastAsia="Times New Roman"/>
          <w:color w:val="000000"/>
          <w:lang w:val="en-US"/>
        </w:rPr>
        <w:t xml:space="preserve"> uchinchi xatboshi deb hisoblansin;</w:t>
      </w:r>
    </w:p>
    <w:p w14:paraId="64FAEEA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 4-bandining </w:t>
      </w:r>
      <w:hyperlink r:id="rId371" w:anchor="-7274942" w:history="1">
        <w:r w:rsidRPr="003C0AC3">
          <w:rPr>
            <w:rFonts w:eastAsia="Times New Roman"/>
            <w:color w:val="008080"/>
            <w:lang w:val="en-US"/>
          </w:rPr>
          <w:t>uchinchi xatboshisidagi</w:t>
        </w:r>
      </w:hyperlink>
      <w:r w:rsidRPr="003C0AC3">
        <w:rPr>
          <w:rFonts w:eastAsia="Times New Roman"/>
          <w:color w:val="000000"/>
          <w:lang w:val="en-US"/>
        </w:rPr>
        <w:t xml:space="preserve"> “xo‘jalik sudida” degan so‘zlar</w:t>
      </w:r>
      <w:r w:rsidRPr="003C0AC3">
        <w:rPr>
          <w:rFonts w:eastAsia="Times New Roman"/>
          <w:color w:val="000000"/>
          <w:lang w:val="en-US"/>
        </w:rPr>
        <w:t xml:space="preserve"> “iqtisodiy sudda” degan so‘zlar bilan almashtirilsin;</w:t>
      </w:r>
    </w:p>
    <w:p w14:paraId="09A1532F" w14:textId="77777777" w:rsidR="00000000" w:rsidRPr="003C0AC3" w:rsidRDefault="00862CB3">
      <w:pPr>
        <w:shd w:val="clear" w:color="auto" w:fill="FFFFFF"/>
        <w:ind w:firstLine="851"/>
        <w:jc w:val="both"/>
        <w:divId w:val="542327020"/>
        <w:rPr>
          <w:rFonts w:eastAsia="Times New Roman"/>
          <w:color w:val="000000"/>
          <w:lang w:val="en-US"/>
        </w:rPr>
      </w:pPr>
      <w:hyperlink r:id="rId372" w:anchor="-4087393" w:history="1">
        <w:r w:rsidRPr="003C0AC3">
          <w:rPr>
            <w:rFonts w:eastAsia="Times New Roman"/>
            <w:color w:val="008080"/>
            <w:lang w:val="en-US"/>
          </w:rPr>
          <w:t>5-band</w:t>
        </w:r>
      </w:hyperlink>
      <w:r w:rsidRPr="003C0AC3">
        <w:rPr>
          <w:rFonts w:eastAsia="Times New Roman"/>
          <w:color w:val="000000"/>
          <w:lang w:val="en-US"/>
        </w:rPr>
        <w:t xml:space="preserve"> quyidagi mazmundagi uchinchi xatboshi bilan to‘ldirilsin:</w:t>
      </w:r>
    </w:p>
    <w:p w14:paraId="0D00EA8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“Ishda ishtirok etishga jalb qilinmagan, ammo huquqlari v</w:t>
      </w:r>
      <w:r w:rsidRPr="003C0AC3">
        <w:rPr>
          <w:rFonts w:eastAsia="Times New Roman"/>
          <w:color w:val="000000"/>
          <w:lang w:val="en-US"/>
        </w:rPr>
        <w:t>a majburiyatlari to‘g‘risida hakamlik sudi hal qiluv qarori qabul qilgan shaxslar uchun IPK 223-moddasining birinchi qismida nazarda tutilgan muddat ularga hal qiluv qarori qabul qilinganligi ma’lum bo‘lgan kundan e’tiboran hisoblanadi.”;</w:t>
      </w:r>
    </w:p>
    <w:p w14:paraId="7730DB5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w:t>
      </w:r>
      <w:r w:rsidRPr="003C0AC3">
        <w:rPr>
          <w:rFonts w:eastAsia="Times New Roman"/>
          <w:color w:val="000000"/>
          <w:lang w:val="en-US"/>
        </w:rPr>
        <w:t>gi 10.1-band bilan to‘ldirilsin:</w:t>
      </w:r>
    </w:p>
    <w:p w14:paraId="285C2E5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“10.1. Hakamlik sudining qarzdorlikni undirish to‘g‘risidagi hal qiluv qarori asosida ijro varaqasi berish to‘g‘risidagi arizalarni ko‘rib chiqishda iqtisodiy sud ushbu qarzdorlik o‘z-o‘zidan haqiqiy bo‘lmagan yoki tuzilmag</w:t>
      </w:r>
      <w:r w:rsidRPr="003C0AC3">
        <w:rPr>
          <w:rFonts w:eastAsia="Times New Roman"/>
          <w:color w:val="000000"/>
          <w:lang w:val="en-US"/>
        </w:rPr>
        <w:t>an bitimlardan kelib chiqqanligini aniqlasa, IPK 231-moddasi birinchi qismining 1-bandiga asosan ijro varaqasi berishni rad etishi lozim”;</w:t>
      </w:r>
    </w:p>
    <w:p w14:paraId="736B8CC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15.6-bandning </w:t>
      </w:r>
      <w:hyperlink r:id="rId373" w:anchor="-6414527" w:history="1">
        <w:r w:rsidRPr="003C0AC3">
          <w:rPr>
            <w:rFonts w:eastAsia="Times New Roman"/>
            <w:color w:val="008080"/>
            <w:lang w:val="en-US"/>
          </w:rPr>
          <w:t>ikkinchi xatboshisi</w:t>
        </w:r>
      </w:hyperlink>
      <w:r w:rsidRPr="003C0AC3">
        <w:rPr>
          <w:rFonts w:eastAsia="Times New Roman"/>
          <w:color w:val="000000"/>
          <w:lang w:val="en-US"/>
        </w:rPr>
        <w:t xml:space="preserve"> quyi</w:t>
      </w:r>
      <w:r w:rsidRPr="003C0AC3">
        <w:rPr>
          <w:rFonts w:eastAsia="Times New Roman"/>
          <w:color w:val="000000"/>
          <w:lang w:val="en-US"/>
        </w:rPr>
        <w:t>dagi tahrirda bayon etilsin:</w:t>
      </w:r>
    </w:p>
    <w:p w14:paraId="0005D80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“Ma’muriy, oila va mehnat munosabatlaridan kelib chiqadigan nizolar, xususan, davlat organlari va fuqarolar o‘zini o‘zi boshqarish organlarining qonunchilikka muvofiq bo‘lmagan, tashkilotlar va fuqarolarning huquqlari va qonun </w:t>
      </w:r>
      <w:r w:rsidRPr="003C0AC3">
        <w:rPr>
          <w:rFonts w:eastAsia="Times New Roman"/>
          <w:color w:val="000000"/>
          <w:lang w:val="en-US"/>
        </w:rPr>
        <w:t>bilan qo‘riqlanadigan manfaatlarini buzadigan hujjatlarini (butunlay yoki qisman) haqiqiy emas deb topish to‘g‘risidagi; undirish so‘zsiz (akseptsiz) tartibda amalga oshiriladigan ijro hujjatini yoki boshqa hujjatni ijro etilishi mumkin emas deb topish to‘</w:t>
      </w:r>
      <w:r w:rsidRPr="003C0AC3">
        <w:rPr>
          <w:rFonts w:eastAsia="Times New Roman"/>
          <w:color w:val="000000"/>
          <w:lang w:val="en-US"/>
        </w:rPr>
        <w:t>g‘risidagi; davlat ro‘yxatiga olishni rad etganlik yoki belgilangan muddatda davlat ro‘yxatiga olishdan bosh tortganlik ustidan berilgan shikoyat; agar qonunda so‘zsiz (akseptsiz) tartibda jarima undirilishi nazarda tutilmagan bo‘lsa nazorat qiluvchi organ</w:t>
      </w:r>
      <w:r w:rsidRPr="003C0AC3">
        <w:rPr>
          <w:rFonts w:eastAsia="Times New Roman"/>
          <w:color w:val="000000"/>
          <w:lang w:val="en-US"/>
        </w:rPr>
        <w:t>lar tomonidan tashkilotlar va fuqarolardan jarimalar undirish to‘g‘risidagi; nazorat qiluvchi organlar tomonidan qonunchilik talablarini buzgan holda so‘zsiz (akseptsiz) tartibda hisobdan chiqarilgan pul mablag‘larini budjetdan qaytarish to‘g‘risidagi nizo</w:t>
      </w:r>
      <w:r w:rsidRPr="003C0AC3">
        <w:rPr>
          <w:rFonts w:eastAsia="Times New Roman"/>
          <w:color w:val="000000"/>
          <w:lang w:val="en-US"/>
        </w:rPr>
        <w:t xml:space="preserve">lar; huquqiy ta’sir chorasini qo‘llash; yuridik ahamiyatga ega bo‘lgan faktlarni aniqlash to‘g‘risidagi; yer bilan bog‘liq, bino — inshootlarga egalik huquqini belgilash; </w:t>
      </w:r>
      <w:r w:rsidRPr="003C0AC3">
        <w:rPr>
          <w:rFonts w:eastAsia="Times New Roman"/>
          <w:color w:val="000000"/>
          <w:lang w:val="en-US"/>
        </w:rPr>
        <w:lastRenderedPageBreak/>
        <w:t>mulk huquqini tan olish; budjet tizimi budjetlaridan pul undirish haqidagi nizolar ha</w:t>
      </w:r>
      <w:r w:rsidRPr="003C0AC3">
        <w:rPr>
          <w:rFonts w:eastAsia="Times New Roman"/>
          <w:color w:val="000000"/>
          <w:lang w:val="en-US"/>
        </w:rPr>
        <w:t>kamlik sudi muhokamasi predmeti bo‘la olmaydi.”</w:t>
      </w:r>
    </w:p>
    <w:p w14:paraId="7B3DAE6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5. O‘zbekiston Respublikasi Oliy xo‘jalik sudi Plenumining “Sud buyrug‘i berish to‘g‘risidagi ishlarni ko‘rishda iqtisodiy sudlar tomonidan protsessual qonun normalarini qo‘llashning ayrim masalalari to‘g‘ris</w:t>
      </w:r>
      <w:r w:rsidRPr="003C0AC3">
        <w:rPr>
          <w:rFonts w:eastAsia="Times New Roman"/>
          <w:color w:val="000000"/>
          <w:lang w:val="en-US"/>
        </w:rPr>
        <w:t xml:space="preserve">ida” 2013-yil 5-dekabrdagi 254-sonli </w:t>
      </w:r>
      <w:hyperlink r:id="rId374" w:history="1">
        <w:r w:rsidRPr="003C0AC3">
          <w:rPr>
            <w:rFonts w:eastAsia="Times New Roman"/>
            <w:color w:val="008080"/>
            <w:lang w:val="en-US"/>
          </w:rPr>
          <w:t>qarori</w:t>
        </w:r>
      </w:hyperlink>
      <w:r w:rsidRPr="003C0AC3">
        <w:rPr>
          <w:rFonts w:eastAsia="Times New Roman"/>
          <w:color w:val="000000"/>
          <w:lang w:val="en-US"/>
        </w:rPr>
        <w:t>:</w:t>
      </w:r>
    </w:p>
    <w:p w14:paraId="08589D2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2.2-bandning </w:t>
      </w:r>
      <w:hyperlink r:id="rId375" w:anchor="-7323723" w:history="1">
        <w:r w:rsidRPr="003C0AC3">
          <w:rPr>
            <w:rFonts w:eastAsia="Times New Roman"/>
            <w:color w:val="008080"/>
            <w:lang w:val="en-US"/>
          </w:rPr>
          <w:t>birinchi xatboshisidagi</w:t>
        </w:r>
      </w:hyperlink>
      <w:r w:rsidRPr="003C0AC3">
        <w:rPr>
          <w:rFonts w:eastAsia="Times New Roman"/>
          <w:color w:val="000000"/>
          <w:lang w:val="en-US"/>
        </w:rPr>
        <w:t xml:space="preserve"> “suvni chiqarib yuborish (kanalizatsiya)” degan so‘</w:t>
      </w:r>
      <w:r w:rsidRPr="003C0AC3">
        <w:rPr>
          <w:rFonts w:eastAsia="Times New Roman"/>
          <w:color w:val="000000"/>
          <w:lang w:val="en-US"/>
        </w:rPr>
        <w:t>zlar “oqova suvlarni chiqarib yuborish” degan so‘zlar bilan almashtirilsin;</w:t>
      </w:r>
    </w:p>
    <w:p w14:paraId="4A91D2FC" w14:textId="77777777" w:rsidR="00000000" w:rsidRPr="003C0AC3" w:rsidRDefault="00862CB3">
      <w:pPr>
        <w:shd w:val="clear" w:color="auto" w:fill="FFFFFF"/>
        <w:ind w:firstLine="851"/>
        <w:jc w:val="both"/>
        <w:divId w:val="542327020"/>
        <w:rPr>
          <w:rFonts w:eastAsia="Times New Roman"/>
          <w:color w:val="000000"/>
          <w:lang w:val="en-US"/>
        </w:rPr>
      </w:pPr>
      <w:hyperlink r:id="rId376" w:anchor="-6414338" w:history="1">
        <w:r w:rsidRPr="003C0AC3">
          <w:rPr>
            <w:rFonts w:eastAsia="Times New Roman"/>
            <w:color w:val="008080"/>
            <w:lang w:val="en-US"/>
          </w:rPr>
          <w:t>8-banddagi</w:t>
        </w:r>
      </w:hyperlink>
      <w:r w:rsidRPr="003C0AC3">
        <w:rPr>
          <w:rFonts w:eastAsia="Times New Roman"/>
          <w:color w:val="000000"/>
          <w:lang w:val="en-US"/>
        </w:rPr>
        <w:t xml:space="preserve"> “tasdiqlovchi dalillar” degan so‘zlardan keyin “davlat xaridlari bilan bog‘liq shartnomala</w:t>
      </w:r>
      <w:r w:rsidRPr="003C0AC3">
        <w:rPr>
          <w:rFonts w:eastAsia="Times New Roman"/>
          <w:color w:val="000000"/>
          <w:lang w:val="en-US"/>
        </w:rPr>
        <w:t>r bo‘yicha xarid qilish tartib-taomiliga rioya etilganligini tasdiqlovchi hujjatlar” degan so‘zlar bilan to‘ldirilsin;</w:t>
      </w:r>
    </w:p>
    <w:p w14:paraId="5757E403" w14:textId="77777777" w:rsidR="00000000" w:rsidRPr="003C0AC3" w:rsidRDefault="00862CB3">
      <w:pPr>
        <w:shd w:val="clear" w:color="auto" w:fill="FFFFFF"/>
        <w:ind w:firstLine="851"/>
        <w:jc w:val="both"/>
        <w:divId w:val="542327020"/>
        <w:rPr>
          <w:rFonts w:eastAsia="Times New Roman"/>
          <w:color w:val="000000"/>
          <w:lang w:val="en-US"/>
        </w:rPr>
      </w:pPr>
      <w:hyperlink r:id="rId377" w:anchor="-2338701" w:history="1">
        <w:r w:rsidRPr="003C0AC3">
          <w:rPr>
            <w:rFonts w:eastAsia="Times New Roman"/>
            <w:color w:val="008080"/>
            <w:lang w:val="en-US"/>
          </w:rPr>
          <w:t>13-band</w:t>
        </w:r>
      </w:hyperlink>
      <w:r w:rsidRPr="003C0AC3">
        <w:rPr>
          <w:rFonts w:eastAsia="Times New Roman"/>
          <w:color w:val="000000"/>
          <w:lang w:val="en-US"/>
        </w:rPr>
        <w:t xml:space="preserve"> quyidagi tahrirda bayon etilsin:</w:t>
      </w:r>
    </w:p>
    <w:p w14:paraId="61D3387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buyrug‘ini b</w:t>
      </w:r>
      <w:r w:rsidRPr="003C0AC3">
        <w:rPr>
          <w:rFonts w:eastAsia="Times New Roman"/>
          <w:color w:val="000000"/>
          <w:lang w:val="en-US"/>
        </w:rPr>
        <w:t>erish to‘g‘risidagi arizani qabul qilishni rad etish yoki qaytarish to‘g‘risida ajrim chiqariladi. Mazkur ajrim ustidan shikoyat qilinishi (protest keltirilishi) mumkin”;</w:t>
      </w:r>
    </w:p>
    <w:p w14:paraId="7F29B38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 15.1-bandining </w:t>
      </w:r>
      <w:hyperlink r:id="rId378" w:anchor="-3906358" w:history="1">
        <w:r w:rsidRPr="003C0AC3">
          <w:rPr>
            <w:rFonts w:eastAsia="Times New Roman"/>
            <w:color w:val="008080"/>
            <w:lang w:val="en-US"/>
          </w:rPr>
          <w:t>birinchi xatboshisidagi</w:t>
        </w:r>
      </w:hyperlink>
      <w:r w:rsidRPr="003C0AC3">
        <w:rPr>
          <w:rFonts w:eastAsia="Times New Roman"/>
          <w:color w:val="000000"/>
          <w:lang w:val="en-US"/>
        </w:rPr>
        <w:t xml:space="preserve"> “IPK 143-moddasining ikkinchi qismiga” degan so‘zlar “IPK 144-moddasining ikkinchi qismiga” degan so‘zlar bilan almashtirilsin;</w:t>
      </w:r>
    </w:p>
    <w:p w14:paraId="7DD8FF6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15.1-bandning uchinchi xatboshisi quyidagi tahrirda bayon etilsin:</w:t>
      </w:r>
    </w:p>
    <w:p w14:paraId="08CB2FF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w:t>
      </w:r>
      <w:r w:rsidRPr="003C0AC3">
        <w:rPr>
          <w:rFonts w:eastAsia="Times New Roman"/>
          <w:color w:val="000000"/>
          <w:lang w:val="en-US"/>
        </w:rPr>
        <w:t>uyrug‘ini berishni rad etish to‘g‘risidagi ajrim ustidan berilgan apellyatsiya yoki kassatsiya shikoyati (protesti) yoxud taftish tartibidagi shikoyat (protest) IPKning 34, 35 va 36-boblariga muvofiq ko‘rib chiqiladi. Ajrim apellyatsiya yoki kassatsiya yox</w:t>
      </w:r>
      <w:r w:rsidRPr="003C0AC3">
        <w:rPr>
          <w:rFonts w:eastAsia="Times New Roman"/>
          <w:color w:val="000000"/>
          <w:lang w:val="en-US"/>
        </w:rPr>
        <w:t>ud taftish instansiyasi sudi tomonidan bekor qilingan taqdirda, ish hal qilish uchun birinchi instansiya sudiga yuboriladi”;</w:t>
      </w:r>
    </w:p>
    <w:p w14:paraId="75FCFCCF" w14:textId="77777777" w:rsidR="00000000" w:rsidRPr="003C0AC3" w:rsidRDefault="00862CB3">
      <w:pPr>
        <w:shd w:val="clear" w:color="auto" w:fill="FFFFFF"/>
        <w:ind w:firstLine="851"/>
        <w:jc w:val="both"/>
        <w:divId w:val="542327020"/>
        <w:rPr>
          <w:rFonts w:eastAsia="Times New Roman"/>
          <w:color w:val="000000"/>
          <w:lang w:val="en-US"/>
        </w:rPr>
      </w:pPr>
      <w:hyperlink r:id="rId379" w:anchor="-5430111" w:history="1">
        <w:r w:rsidRPr="003C0AC3">
          <w:rPr>
            <w:rFonts w:eastAsia="Times New Roman"/>
            <w:color w:val="008080"/>
            <w:lang w:val="en-US"/>
          </w:rPr>
          <w:t>17-band</w:t>
        </w:r>
      </w:hyperlink>
      <w:r w:rsidRPr="003C0AC3">
        <w:rPr>
          <w:rFonts w:eastAsia="Times New Roman"/>
          <w:color w:val="000000"/>
          <w:lang w:val="en-US"/>
        </w:rPr>
        <w:t xml:space="preserve"> quyidagi tahrirda bayon etilsin:</w:t>
      </w:r>
    </w:p>
    <w:p w14:paraId="057B93B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 buyrug‘i apellyatsiya, kassatsiya va taftish instansiyalarida va yangi ochilgan holatlar bo‘yicha qayta ko‘rilmaydi. Shu munosabat </w:t>
      </w:r>
      <w:r w:rsidRPr="003C0AC3">
        <w:rPr>
          <w:rFonts w:eastAsia="Times New Roman"/>
          <w:color w:val="000000"/>
          <w:lang w:val="en-US"/>
        </w:rPr>
        <w:t>bilan sud buyrug‘i ustidan berilgan apellyatsiya, kassatsiya va taftish shikoyatini qabul qilish IPK 268-moddasi birinchi qismining 2-bandi, 291-moddasi birinchi qismining 2-bandi, 316-moddasi birinchi qismining 2-bandiga asosan, sud buyrug‘ini yangi ochil</w:t>
      </w:r>
      <w:r w:rsidRPr="003C0AC3">
        <w:rPr>
          <w:rFonts w:eastAsia="Times New Roman"/>
          <w:color w:val="000000"/>
          <w:lang w:val="en-US"/>
        </w:rPr>
        <w:t>gan holatlar bo‘yicha qayta ko‘rish to‘g‘risidagi arizani qabul qilish esa, IPK 154-moddasi birinchi qismining 1-bandiga mos holda rad etiladi. Agar shikoyat yoki ariza ish yuritishga qabul qilingan bo‘lsa, apellyatsiya yoki kassatsiya shikoyati (protesti)</w:t>
      </w:r>
      <w:r w:rsidRPr="003C0AC3">
        <w:rPr>
          <w:rFonts w:eastAsia="Times New Roman"/>
          <w:color w:val="000000"/>
          <w:lang w:val="en-US"/>
        </w:rPr>
        <w:t xml:space="preserve"> yoxud taftish tartibidagi shikoyat (protest) bo‘yicha ish yuritish IPK 273-moddasi birinchi qismining 1-bandi yoki 296-moddasi birinchi qismining 1-bandi yoxud 324²-moddasi birinchi qismining 2-bandiga asosan, yangi ochilgan holatlar bo‘yicha qayta ko‘ris</w:t>
      </w:r>
      <w:r w:rsidRPr="003C0AC3">
        <w:rPr>
          <w:rFonts w:eastAsia="Times New Roman"/>
          <w:color w:val="000000"/>
          <w:lang w:val="en-US"/>
        </w:rPr>
        <w:t>h to‘g‘risidagi ariza bo‘yicha esa, ish yuritish IPK 110-moddasining 1-bandiga mos holda tugatiladi”;</w:t>
      </w:r>
    </w:p>
    <w:p w14:paraId="70DF0A3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20-bandning </w:t>
      </w:r>
      <w:hyperlink r:id="rId380" w:anchor="-7323834" w:history="1">
        <w:r w:rsidRPr="003C0AC3">
          <w:rPr>
            <w:rFonts w:eastAsia="Times New Roman"/>
            <w:color w:val="008080"/>
            <w:lang w:val="en-US"/>
          </w:rPr>
          <w:t>to‘qqizinchi xatboshisi</w:t>
        </w:r>
      </w:hyperlink>
      <w:r w:rsidRPr="003C0AC3">
        <w:rPr>
          <w:rFonts w:eastAsia="Times New Roman"/>
          <w:color w:val="000000"/>
          <w:lang w:val="en-US"/>
        </w:rPr>
        <w:t xml:space="preserve"> quyidagi tahrirda bayon etilsin:</w:t>
      </w:r>
    </w:p>
    <w:p w14:paraId="3798541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buyrug‘ini bekor qilis</w:t>
      </w:r>
      <w:r w:rsidRPr="003C0AC3">
        <w:rPr>
          <w:rFonts w:eastAsia="Times New Roman"/>
          <w:color w:val="000000"/>
          <w:lang w:val="en-US"/>
        </w:rPr>
        <w:t>hni rad etish to‘g‘risidagi ajrim ustidan shikoyat qilinishi (protest keltirilishi) mumkin”;</w:t>
      </w:r>
    </w:p>
    <w:p w14:paraId="69DF14D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20-band </w:t>
      </w:r>
      <w:hyperlink r:id="rId381" w:anchor="-5298933" w:history="1">
        <w:r w:rsidRPr="003C0AC3">
          <w:rPr>
            <w:rFonts w:eastAsia="Times New Roman"/>
            <w:color w:val="008080"/>
            <w:lang w:val="en-US"/>
          </w:rPr>
          <w:t>o‘ninchi xatboshisi</w:t>
        </w:r>
      </w:hyperlink>
      <w:r w:rsidRPr="003C0AC3">
        <w:rPr>
          <w:rFonts w:eastAsia="Times New Roman"/>
          <w:color w:val="000000"/>
          <w:lang w:val="en-US"/>
        </w:rPr>
        <w:t xml:space="preserve"> quyidagi tahrirda bayon etilsin:</w:t>
      </w:r>
    </w:p>
    <w:p w14:paraId="2E2EE96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buyrug‘ini bekor q</w:t>
      </w:r>
      <w:r w:rsidRPr="003C0AC3">
        <w:rPr>
          <w:rFonts w:eastAsia="Times New Roman"/>
          <w:color w:val="000000"/>
          <w:lang w:val="en-US"/>
        </w:rPr>
        <w:t xml:space="preserve">ilishni rad etish to‘g‘risidagi ajrim ustidan berilgan apellyatsiya yoki kassatsiya shikoyati (protesti) yoxud taftish tartibidagi shikoyat (protest) IPKning 34, 35 va 36-boblariga muvofiq ko‘rib chiqiladi. Ajrim apellyatsiya yoki kassatsiya yoxud taftish </w:t>
      </w:r>
      <w:r w:rsidRPr="003C0AC3">
        <w:rPr>
          <w:rFonts w:eastAsia="Times New Roman"/>
          <w:color w:val="000000"/>
          <w:lang w:val="en-US"/>
        </w:rPr>
        <w:t>instansiyasi sudi tomonidan bekor qilingan taqdirda, birinchi instansiya sudi tomonidan berilgan sud buyrug‘i ham bekor qilinishi lozim”;</w:t>
      </w:r>
    </w:p>
    <w:p w14:paraId="58BBD1F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qarorning o‘zbek tilidagi matni </w:t>
      </w:r>
      <w:hyperlink r:id="rId382" w:anchor="-2338745" w:history="1">
        <w:r w:rsidRPr="003C0AC3">
          <w:rPr>
            <w:rFonts w:eastAsia="Times New Roman"/>
            <w:color w:val="008080"/>
            <w:lang w:val="en-US"/>
          </w:rPr>
          <w:t>22-bandi</w:t>
        </w:r>
      </w:hyperlink>
      <w:r w:rsidRPr="003C0AC3">
        <w:rPr>
          <w:rFonts w:eastAsia="Times New Roman"/>
          <w:color w:val="000000"/>
          <w:lang w:val="en-US"/>
        </w:rPr>
        <w:t xml:space="preserve"> quyidagi tahrirda bayon qilinsin:</w:t>
      </w:r>
    </w:p>
    <w:p w14:paraId="3873565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sud buyrug‘ini berish to‘g‘risidagi ishlar yuzasidan ajrimlar chiqarilgandan keyin besh kunlik muddatda taraflarga yuboriladi yoki ularga tilxat olib topshiriladi, ularning elektron man</w:t>
      </w:r>
      <w:r w:rsidRPr="003C0AC3">
        <w:rPr>
          <w:rFonts w:eastAsia="Times New Roman"/>
          <w:color w:val="000000"/>
          <w:lang w:val="en-US"/>
        </w:rPr>
        <w:t>zili mavjud bo‘lgan taqdirda esa, ajrimlar axborot tizimi orqali elektron shaklda yuborilishi mumkin”.</w:t>
      </w:r>
    </w:p>
    <w:p w14:paraId="3BC3038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6. O‘zbekiston Respublikasi Oliy xo‘jalik sudi Plenumining “Iqtisodiy sudlar tomonidan ekspertizaga oid qonun hujjatlarini qo‘llashning ayrim masalalari </w:t>
      </w:r>
      <w:r w:rsidRPr="003C0AC3">
        <w:rPr>
          <w:rFonts w:eastAsia="Times New Roman"/>
          <w:color w:val="000000"/>
          <w:lang w:val="en-US"/>
        </w:rPr>
        <w:t xml:space="preserve">to‘g‘risida” 2014-yil 20-iyundagi 261-sonli </w:t>
      </w:r>
      <w:hyperlink r:id="rId383" w:history="1">
        <w:r w:rsidRPr="003C0AC3">
          <w:rPr>
            <w:rFonts w:eastAsia="Times New Roman"/>
            <w:color w:val="008080"/>
            <w:lang w:val="en-US"/>
          </w:rPr>
          <w:t>qarori</w:t>
        </w:r>
      </w:hyperlink>
      <w:r w:rsidRPr="003C0AC3">
        <w:rPr>
          <w:rFonts w:eastAsia="Times New Roman"/>
          <w:color w:val="000000"/>
          <w:lang w:val="en-US"/>
        </w:rPr>
        <w:t>:</w:t>
      </w:r>
    </w:p>
    <w:p w14:paraId="436AD19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7-bandi “apellyatsiya” degan so‘zdan keyin “kassatsiya va taftish” degan so‘zlar bilan to‘ldirilsin;</w:t>
      </w:r>
    </w:p>
    <w:p w14:paraId="73F78A9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9-bandining ikkinchi xatboshisi quyidagi tahrirda bayon eti</w:t>
      </w:r>
      <w:r w:rsidRPr="003C0AC3">
        <w:rPr>
          <w:rFonts w:eastAsia="Times New Roman"/>
          <w:color w:val="000000"/>
          <w:lang w:val="en-US"/>
        </w:rPr>
        <w:t>lsin:</w:t>
      </w:r>
    </w:p>
    <w:p w14:paraId="7A8D6D1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“IPKda ekspertiza tayinlash to‘g‘risidagi ajrim ustidan shikoyat berilishi (protest keltirilishi) nazarda tutilmaganligi munosabati bilan sudlar shuni inobatga olishi lozimki, ekspertiza tayinlash to‘g‘risidagi ajrimda ish yuritishni to‘xtatib turish</w:t>
      </w:r>
      <w:r w:rsidRPr="003C0AC3">
        <w:rPr>
          <w:rFonts w:eastAsia="Times New Roman"/>
          <w:color w:val="000000"/>
          <w:lang w:val="en-US"/>
        </w:rPr>
        <w:t xml:space="preserve"> ham ko‘rsatilgan bo‘lib, ushbu ajrim ustidan shikoyat berilgan (protest keltirilgan) bo‘lsa, shikoyat (protest)ning faqat ish yuritishni to‘xtatib turishga oid qismi ko‘rib chiqiladi. Agar shikoyat (protest) sud ajrimining ekspertizani tayinlashga oid qis</w:t>
      </w:r>
      <w:r w:rsidRPr="003C0AC3">
        <w:rPr>
          <w:rFonts w:eastAsia="Times New Roman"/>
          <w:color w:val="000000"/>
          <w:lang w:val="en-US"/>
        </w:rPr>
        <w:t>mi ustidan berilgan bo‘lsa, uni qabul qilish IPK 268-moddasi birinchi qismining 2-bandi yoki 291-moddasi birinchi qismining 2-bandi yoxud 316-moddasi birinchi qismining 2-bandiga asosan rad etiladi. Agar ariza (protest) ish yuritishga qabul qilingan bo‘lsa</w:t>
      </w:r>
      <w:r w:rsidRPr="003C0AC3">
        <w:rPr>
          <w:rFonts w:eastAsia="Times New Roman"/>
          <w:color w:val="000000"/>
          <w:lang w:val="en-US"/>
        </w:rPr>
        <w:t>, u bo‘yicha ish yuritish IPK 273-moddasi birinchi qismining 1-bandi yoki 296-moddasi birinchi qismining 1-bandi yoxud 324</w:t>
      </w:r>
      <w:r w:rsidRPr="003C0AC3">
        <w:rPr>
          <w:rFonts w:eastAsia="Times New Roman"/>
          <w:color w:val="000000"/>
          <w:vertAlign w:val="superscript"/>
          <w:lang w:val="en-US"/>
        </w:rPr>
        <w:t>2</w:t>
      </w:r>
      <w:r w:rsidRPr="003C0AC3">
        <w:rPr>
          <w:rFonts w:eastAsia="Times New Roman"/>
          <w:color w:val="000000"/>
          <w:lang w:val="en-US"/>
        </w:rPr>
        <w:t>-modda birinchi qismining 2-bandiga asosan, shikoyat (protest) ko‘rib chiqilayotgan sud instansiyasida tugatiladi”</w:t>
      </w:r>
    </w:p>
    <w:p w14:paraId="1E9E22A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7. O‘zbekiston Res</w:t>
      </w:r>
      <w:r w:rsidRPr="003C0AC3">
        <w:rPr>
          <w:rFonts w:eastAsia="Times New Roman"/>
          <w:color w:val="000000"/>
          <w:lang w:val="en-US"/>
        </w:rPr>
        <w:t xml:space="preserve">publikasi Oliy xo‘jalik sudi Plenumining “Iqtisodiy sudlar tomonidan videokonferensaloqa rejimida sud majlislarini o‘tkazishda protsessual qonun normalarini qo‘llashning ayrim masalalari to‘g‘risida”gi 2014-yil 28-noyabrdagi 270-sonli </w:t>
      </w:r>
      <w:hyperlink r:id="rId384" w:history="1">
        <w:r w:rsidRPr="003C0AC3">
          <w:rPr>
            <w:rFonts w:eastAsia="Times New Roman"/>
            <w:color w:val="008080"/>
            <w:lang w:val="en-US"/>
          </w:rPr>
          <w:t>qarori</w:t>
        </w:r>
      </w:hyperlink>
      <w:r w:rsidRPr="003C0AC3">
        <w:rPr>
          <w:rFonts w:eastAsia="Times New Roman"/>
          <w:color w:val="000000"/>
          <w:lang w:val="en-US"/>
        </w:rPr>
        <w:t>:</w:t>
      </w:r>
    </w:p>
    <w:p w14:paraId="33A550A4" w14:textId="77777777" w:rsidR="00000000" w:rsidRPr="003C0AC3" w:rsidRDefault="00862CB3">
      <w:pPr>
        <w:shd w:val="clear" w:color="auto" w:fill="FFFFFF"/>
        <w:ind w:firstLine="851"/>
        <w:jc w:val="both"/>
        <w:divId w:val="542327020"/>
        <w:rPr>
          <w:rFonts w:eastAsia="Times New Roman"/>
          <w:color w:val="000000"/>
          <w:lang w:val="en-US"/>
        </w:rPr>
      </w:pPr>
      <w:hyperlink r:id="rId385" w:anchor="-5430204" w:history="1">
        <w:r w:rsidRPr="003C0AC3">
          <w:rPr>
            <w:rFonts w:eastAsia="Times New Roman"/>
            <w:color w:val="008080"/>
            <w:lang w:val="en-US"/>
          </w:rPr>
          <w:t>4-bandi</w:t>
        </w:r>
      </w:hyperlink>
      <w:r w:rsidRPr="003C0AC3">
        <w:rPr>
          <w:rFonts w:eastAsia="Times New Roman"/>
          <w:color w:val="000000"/>
          <w:lang w:val="en-US"/>
        </w:rPr>
        <w:t xml:space="preserve"> “kassatsiya” degan so‘zdan keyin “va taftish” degan so‘zlar bilan to‘ldirilsin;</w:t>
      </w:r>
    </w:p>
    <w:p w14:paraId="68137ED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matnining </w:t>
      </w:r>
      <w:hyperlink r:id="rId386" w:anchor="-2534134" w:history="1">
        <w:r w:rsidRPr="003C0AC3">
          <w:rPr>
            <w:rFonts w:eastAsia="Times New Roman"/>
            <w:color w:val="008080"/>
            <w:lang w:val="en-US"/>
          </w:rPr>
          <w:t>12.1-bandi</w:t>
        </w:r>
      </w:hyperlink>
      <w:r w:rsidRPr="003C0AC3">
        <w:rPr>
          <w:rFonts w:eastAsia="Times New Roman"/>
          <w:color w:val="000000"/>
          <w:lang w:val="en-US"/>
        </w:rPr>
        <w:t xml:space="preserve"> quyidagi mazmundagi jumla bilan to‘ldirilsin:</w:t>
      </w:r>
    </w:p>
    <w:p w14:paraId="4EF5E11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“Maslahatdan so‘ng sud hujjati IPKda belgilangan tartibda e’lon qilinadi”</w:t>
      </w:r>
    </w:p>
    <w:p w14:paraId="49C8E0C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8. O‘zbekiston Respublikasi Oliy xo‘jalik sudi Plenumining “Iqtisodiy sudlar t</w:t>
      </w:r>
      <w:r w:rsidRPr="003C0AC3">
        <w:rPr>
          <w:rFonts w:eastAsia="Times New Roman"/>
          <w:color w:val="000000"/>
          <w:lang w:val="en-US"/>
        </w:rPr>
        <w:t xml:space="preserve">omonidan fuqarolik qonun hujjatlarining da’vo muddatiga oid normalarini qo‘llashning ayrim masalalari haqida” 2015-yil 19-iyundagi 282-sonli </w:t>
      </w:r>
      <w:hyperlink r:id="rId387" w:history="1">
        <w:r w:rsidRPr="003C0AC3">
          <w:rPr>
            <w:rFonts w:eastAsia="Times New Roman"/>
            <w:color w:val="008080"/>
            <w:lang w:val="en-US"/>
          </w:rPr>
          <w:t>qarori</w:t>
        </w:r>
      </w:hyperlink>
      <w:r w:rsidRPr="003C0AC3">
        <w:rPr>
          <w:rFonts w:eastAsia="Times New Roman"/>
          <w:color w:val="000000"/>
          <w:lang w:val="en-US"/>
        </w:rPr>
        <w:t>:</w:t>
      </w:r>
    </w:p>
    <w:p w14:paraId="3A653A8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9-bandning </w:t>
      </w:r>
      <w:hyperlink r:id="rId388" w:anchor="-5430213"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5883BC1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da’vo muddatini qo‘llash haqidagi ariza faqatgina birinchi instansiya sudi tomonidan ishni ko‘rish yakuni bo‘yicha sud hujjati qabul qilingunga qada</w:t>
      </w:r>
      <w:r w:rsidRPr="003C0AC3">
        <w:rPr>
          <w:rFonts w:eastAsia="Times New Roman"/>
          <w:color w:val="000000"/>
          <w:lang w:val="en-US"/>
        </w:rPr>
        <w:t>r berilishi mumkin. Agar bunday ariza ishni apellyatsiya, kassatsiya va taftish instansiyasi sudlarida ko‘rish jarayonida berilsa, u qanoatlantirilmaydi va bu haqida sud hujjatining asoslantiruvchi qismida ko‘rsatiladi, bundan ish apellyatsiya yoki kassats</w:t>
      </w:r>
      <w:r w:rsidRPr="003C0AC3">
        <w:rPr>
          <w:rFonts w:eastAsia="Times New Roman"/>
          <w:color w:val="000000"/>
          <w:lang w:val="en-US"/>
        </w:rPr>
        <w:t>iya instansiyalari tomonidan ishni birinchi instansiya sudida ish yuritish qoidalari bo‘yicha ko‘rish holati mustasno”;</w:t>
      </w:r>
    </w:p>
    <w:p w14:paraId="50D29C4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16.1-bandning </w:t>
      </w:r>
      <w:hyperlink r:id="rId389" w:anchor="-5430216"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w:t>
      </w:r>
      <w:r w:rsidRPr="003C0AC3">
        <w:rPr>
          <w:rFonts w:eastAsia="Times New Roman"/>
          <w:color w:val="000000"/>
          <w:lang w:val="en-US"/>
        </w:rPr>
        <w:t xml:space="preserve"> etilsin:</w:t>
      </w:r>
    </w:p>
    <w:p w14:paraId="3AC27AA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“Da’vogar tomonidan o‘tkazib yuborilgan da’vo muddatini uzrli deb topish va uni tiklash haqida ariza faqatgina birinchi instansiya sudiga berilishi mumkin, ya’ni da’vo muddatining o‘tkazib yuborilganligi faqat birinchi instansiya sudi tomonidan u</w:t>
      </w:r>
      <w:r w:rsidRPr="003C0AC3">
        <w:rPr>
          <w:rFonts w:eastAsia="Times New Roman"/>
          <w:color w:val="000000"/>
          <w:lang w:val="en-US"/>
        </w:rPr>
        <w:t>zrli deb topilishi mumkin. Bunday arizaning apellyatsiya, kassatsiya va taftish instansiyasi sudida ko‘rilayotgan paytda berilishi o‘tkazib yuborilgan da’vo muddatini tiklash va buzilgan huquqni himoya qilinishi uchun asos bo‘la olmaydi, bundan ish apellya</w:t>
      </w:r>
      <w:r w:rsidRPr="003C0AC3">
        <w:rPr>
          <w:rFonts w:eastAsia="Times New Roman"/>
          <w:color w:val="000000"/>
          <w:lang w:val="en-US"/>
        </w:rPr>
        <w:t>tsiya yoki kassatsiya instansiyalari tomonidan ishni birinchi instansiya sudida ish yuritish qoidalari bo‘yicha ko‘rish holati mustasno”</w:t>
      </w:r>
    </w:p>
    <w:p w14:paraId="51E751B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9. O‘zbekiston Respublikasi Oliy xo‘jalik sudi Plenumining “Iqtisodiy sudlar tomonidan protsessual muddatlarga oid qonu</w:t>
      </w:r>
      <w:r w:rsidRPr="003C0AC3">
        <w:rPr>
          <w:rFonts w:eastAsia="Times New Roman"/>
          <w:color w:val="000000"/>
          <w:lang w:val="en-US"/>
        </w:rPr>
        <w:t xml:space="preserve">n normalarini qo‘llashning ayrim masalalari to‘g‘risida” 2015-yil 19-iyundagi 283-sonli </w:t>
      </w:r>
      <w:hyperlink r:id="rId390" w:history="1">
        <w:r w:rsidRPr="003C0AC3">
          <w:rPr>
            <w:rFonts w:eastAsia="Times New Roman"/>
            <w:color w:val="008080"/>
            <w:lang w:val="en-US"/>
          </w:rPr>
          <w:t>qarori</w:t>
        </w:r>
      </w:hyperlink>
      <w:r w:rsidRPr="003C0AC3">
        <w:rPr>
          <w:rFonts w:eastAsia="Times New Roman"/>
          <w:color w:val="000000"/>
          <w:lang w:val="en-US"/>
        </w:rPr>
        <w:t>:</w:t>
      </w:r>
    </w:p>
    <w:p w14:paraId="3236FAE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3-bandning </w:t>
      </w:r>
      <w:hyperlink r:id="rId391" w:anchor="-4330263" w:history="1">
        <w:r w:rsidRPr="003C0AC3">
          <w:rPr>
            <w:rFonts w:eastAsia="Times New Roman"/>
            <w:color w:val="008080"/>
            <w:lang w:val="en-US"/>
          </w:rPr>
          <w:t>ikkinchi xatboshisi</w:t>
        </w:r>
      </w:hyperlink>
      <w:r w:rsidRPr="003C0AC3">
        <w:rPr>
          <w:rFonts w:eastAsia="Times New Roman"/>
          <w:color w:val="000000"/>
          <w:lang w:val="en-US"/>
        </w:rPr>
        <w:t xml:space="preserve"> quyida</w:t>
      </w:r>
      <w:r w:rsidRPr="003C0AC3">
        <w:rPr>
          <w:rFonts w:eastAsia="Times New Roman"/>
          <w:color w:val="000000"/>
          <w:lang w:val="en-US"/>
        </w:rPr>
        <w:t>gi tahrirda bayon etilsin:</w:t>
      </w:r>
    </w:p>
    <w:p w14:paraId="024346F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inobatga olishlari kerakki, yillar, oylar va kunlar bilan hisoblanadigan protsessual muddatlarga ish kuni bo‘lmagan kunlar ham kiradi, IPK 203</w:t>
      </w:r>
      <w:r w:rsidRPr="003C0AC3">
        <w:rPr>
          <w:rFonts w:eastAsia="Times New Roman"/>
          <w:color w:val="000000"/>
          <w:vertAlign w:val="superscript"/>
          <w:lang w:val="en-US"/>
        </w:rPr>
        <w:t>10</w:t>
      </w:r>
      <w:r w:rsidRPr="003C0AC3">
        <w:rPr>
          <w:rFonts w:eastAsia="Times New Roman"/>
          <w:color w:val="000000"/>
          <w:lang w:val="en-US"/>
        </w:rPr>
        <w:t>-moddasining oltinchi qismi va 222-moddasining oltinchi qismida nazarda tutil</w:t>
      </w:r>
      <w:r w:rsidRPr="003C0AC3">
        <w:rPr>
          <w:rFonts w:eastAsia="Times New Roman"/>
          <w:color w:val="000000"/>
          <w:lang w:val="en-US"/>
        </w:rPr>
        <w:t>gan hollar bundan mustasno”;</w:t>
      </w:r>
    </w:p>
    <w:p w14:paraId="6A05E7D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11-bandning </w:t>
      </w:r>
      <w:hyperlink r:id="rId392" w:anchor="-6414829" w:history="1">
        <w:r w:rsidRPr="003C0AC3">
          <w:rPr>
            <w:rFonts w:eastAsia="Times New Roman"/>
            <w:color w:val="008080"/>
            <w:lang w:val="en-US"/>
          </w:rPr>
          <w:t>birinchi xatboshisi</w:t>
        </w:r>
      </w:hyperlink>
      <w:r w:rsidRPr="003C0AC3">
        <w:rPr>
          <w:rFonts w:eastAsia="Times New Roman"/>
          <w:color w:val="000000"/>
          <w:lang w:val="en-US"/>
        </w:rPr>
        <w:t xml:space="preserve"> “(IPK 300-moddasining birinchi va ikkinchi qismlari)” degan so‘zlardan keyin “taftish tartibidagi shikoyat (protest)</w:t>
      </w:r>
      <w:r w:rsidRPr="003C0AC3">
        <w:rPr>
          <w:rFonts w:eastAsia="Times New Roman"/>
          <w:color w:val="000000"/>
          <w:lang w:val="en-US"/>
        </w:rPr>
        <w:t xml:space="preserve"> (IPKning 324</w:t>
      </w:r>
      <w:r w:rsidRPr="003C0AC3">
        <w:rPr>
          <w:rFonts w:eastAsia="Times New Roman"/>
          <w:color w:val="000000"/>
          <w:vertAlign w:val="superscript"/>
          <w:lang w:val="en-US"/>
        </w:rPr>
        <w:t>3</w:t>
      </w:r>
      <w:r w:rsidRPr="003C0AC3">
        <w:rPr>
          <w:rFonts w:eastAsia="Times New Roman"/>
          <w:color w:val="000000"/>
          <w:lang w:val="en-US"/>
        </w:rPr>
        <w:t>-moddasi)” degan so‘zlar bilan to‘ldirilsin;</w:t>
      </w:r>
    </w:p>
    <w:p w14:paraId="7F9BFDD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12-bandning </w:t>
      </w:r>
      <w:hyperlink r:id="rId393" w:anchor="-4330519"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1E66370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“Sudya ishni sudda ko‘rishga tayyorlash paytida da’vo</w:t>
      </w:r>
      <w:r w:rsidRPr="003C0AC3">
        <w:rPr>
          <w:rFonts w:eastAsia="Times New Roman"/>
          <w:color w:val="000000"/>
          <w:lang w:val="en-US"/>
        </w:rPr>
        <w:t xml:space="preserve"> arizasi (ariza) sudga kelib tushgan kundan boshlab besh kundan kechiktirmasdan IPKning 163-moddasida nazarda tutilgan tegishli protsessual harakatlarni amalga oshirishi lozim. Ishni sud muhokamasiga tayyorlash chog‘ida sudgacha majlis o‘tkazish hollari bu</w:t>
      </w:r>
      <w:r w:rsidRPr="003C0AC3">
        <w:rPr>
          <w:rFonts w:eastAsia="Times New Roman"/>
          <w:color w:val="000000"/>
          <w:lang w:val="en-US"/>
        </w:rPr>
        <w:t>ndan mustasno”;</w:t>
      </w:r>
    </w:p>
    <w:p w14:paraId="525A3FF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15-bandning </w:t>
      </w:r>
      <w:hyperlink r:id="rId394" w:anchor="-4330608"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etilsin:</w:t>
      </w:r>
    </w:p>
    <w:p w14:paraId="6B53DB1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“IPK 17-moddasining to‘rtinchi qismi, 24-moddasi, 45-moddasining to‘rtinchi qismi, 47 va 48-moddalari, 158-moddasining birinchi va uchinchi qismlari, 160-moddasining birinchi qismi, 171-moddasining sakkizinchi qismida nazarda tutilgan hollarda ishni ko‘ris</w:t>
      </w:r>
      <w:r w:rsidRPr="003C0AC3">
        <w:rPr>
          <w:rFonts w:eastAsia="Times New Roman"/>
          <w:color w:val="000000"/>
          <w:lang w:val="en-US"/>
        </w:rPr>
        <w:t>h yangidan boshlanadi”;</w:t>
      </w:r>
    </w:p>
    <w:p w14:paraId="0B07DED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o‘zbek tilidagi matnining </w:t>
      </w:r>
      <w:hyperlink r:id="rId395" w:anchor="-4330905" w:history="1">
        <w:r w:rsidRPr="003C0AC3">
          <w:rPr>
            <w:rFonts w:eastAsia="Times New Roman"/>
            <w:color w:val="008080"/>
            <w:lang w:val="en-US"/>
          </w:rPr>
          <w:t>21.1-bandidagi</w:t>
        </w:r>
      </w:hyperlink>
      <w:r w:rsidRPr="003C0AC3">
        <w:rPr>
          <w:rFonts w:eastAsia="Times New Roman"/>
          <w:color w:val="000000"/>
          <w:lang w:val="en-US"/>
        </w:rPr>
        <w:t xml:space="preserve"> “IPKning 17 va 128-moddalariga” degan so‘zlar “IPKning 17 va 172-moddalariga” degan so‘zlar bilan almashtirilsin</w:t>
      </w:r>
      <w:r w:rsidRPr="003C0AC3">
        <w:rPr>
          <w:rFonts w:eastAsia="Times New Roman"/>
          <w:color w:val="000000"/>
          <w:lang w:val="en-US"/>
        </w:rPr>
        <w:t>;</w:t>
      </w:r>
    </w:p>
    <w:p w14:paraId="47FC927B" w14:textId="77777777" w:rsidR="00000000" w:rsidRPr="003C0AC3" w:rsidRDefault="00862CB3">
      <w:pPr>
        <w:shd w:val="clear" w:color="auto" w:fill="FFFFFF"/>
        <w:ind w:firstLine="851"/>
        <w:jc w:val="both"/>
        <w:divId w:val="542327020"/>
        <w:rPr>
          <w:rFonts w:eastAsia="Times New Roman"/>
          <w:color w:val="000000"/>
          <w:lang w:val="en-US"/>
        </w:rPr>
      </w:pPr>
      <w:hyperlink r:id="rId396" w:anchor="-5430885" w:history="1">
        <w:r w:rsidRPr="003C0AC3">
          <w:rPr>
            <w:rFonts w:eastAsia="Times New Roman"/>
            <w:color w:val="008080"/>
            <w:lang w:val="en-US"/>
          </w:rPr>
          <w:t>24-band</w:t>
        </w:r>
      </w:hyperlink>
      <w:r w:rsidRPr="003C0AC3">
        <w:rPr>
          <w:rFonts w:eastAsia="Times New Roman"/>
          <w:color w:val="000000"/>
          <w:lang w:val="en-US"/>
        </w:rPr>
        <w:t xml:space="preserve"> quyidagi tahrirda bayon etilsin:</w:t>
      </w:r>
    </w:p>
    <w:p w14:paraId="3F8C514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“24. Birinchi instansiya sudining apellyatsiya tartibida ko‘rilmagan hal qiluv qarori ustidan hal qiluv qarori qonuniy kuchga kirgan k</w:t>
      </w:r>
      <w:r w:rsidRPr="003C0AC3">
        <w:rPr>
          <w:rFonts w:eastAsia="Times New Roman"/>
          <w:color w:val="000000"/>
          <w:lang w:val="en-US"/>
        </w:rPr>
        <w:t>undan e’tiboran olti oy ichida kassatsiya shikoyati (protesti) berilishi mumkin.</w:t>
      </w:r>
    </w:p>
    <w:p w14:paraId="0515D28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Hal qiluv qarorini qabul qilgan sud shikoyat (protest) kelib tushgan kundan e’tiboran besh kunlik muddatda uni kassatsiya instansiyasi sudiga ish bilan birga yuborishi shart. </w:t>
      </w:r>
      <w:r w:rsidRPr="003C0AC3">
        <w:rPr>
          <w:rFonts w:eastAsia="Times New Roman"/>
          <w:color w:val="000000"/>
          <w:lang w:val="en-US"/>
        </w:rPr>
        <w:t>Shuni inobatga olish lozimki, besh kunlik muddat kassatsiya shikoyati (protesti) hal qiluv qarori (ajrim)ni qabul qilgan birinchi instansiya sudiga kelib tushgan kundan hisoblanadi”;</w:t>
      </w:r>
    </w:p>
    <w:p w14:paraId="313B3DF2" w14:textId="77777777" w:rsidR="00000000" w:rsidRPr="003C0AC3" w:rsidRDefault="00862CB3">
      <w:pPr>
        <w:shd w:val="clear" w:color="auto" w:fill="FFFFFF"/>
        <w:ind w:firstLine="851"/>
        <w:jc w:val="both"/>
        <w:divId w:val="542327020"/>
        <w:rPr>
          <w:rFonts w:eastAsia="Times New Roman"/>
          <w:color w:val="000000"/>
          <w:lang w:val="en-US"/>
        </w:rPr>
      </w:pPr>
      <w:hyperlink r:id="rId397" w:anchor="-5431000" w:history="1">
        <w:r w:rsidRPr="003C0AC3">
          <w:rPr>
            <w:rFonts w:eastAsia="Times New Roman"/>
            <w:color w:val="008080"/>
            <w:lang w:val="en-US"/>
          </w:rPr>
          <w:t>25.1</w:t>
        </w:r>
      </w:hyperlink>
      <w:r w:rsidRPr="003C0AC3">
        <w:rPr>
          <w:rFonts w:eastAsia="Times New Roman"/>
          <w:color w:val="000000"/>
          <w:lang w:val="en-US"/>
        </w:rPr>
        <w:t xml:space="preserve">, </w:t>
      </w:r>
      <w:hyperlink r:id="rId398" w:anchor="-6414876" w:history="1">
        <w:r w:rsidRPr="003C0AC3">
          <w:rPr>
            <w:rFonts w:eastAsia="Times New Roman"/>
            <w:color w:val="008080"/>
            <w:lang w:val="en-US"/>
          </w:rPr>
          <w:t>25.2</w:t>
        </w:r>
      </w:hyperlink>
      <w:r w:rsidRPr="003C0AC3">
        <w:rPr>
          <w:rFonts w:eastAsia="Times New Roman"/>
          <w:color w:val="000000"/>
          <w:lang w:val="en-US"/>
        </w:rPr>
        <w:t xml:space="preserve"> va </w:t>
      </w:r>
      <w:hyperlink r:id="rId399" w:anchor="-2713868" w:history="1">
        <w:r w:rsidRPr="003C0AC3">
          <w:rPr>
            <w:rFonts w:eastAsia="Times New Roman"/>
            <w:color w:val="008080"/>
            <w:lang w:val="en-US"/>
          </w:rPr>
          <w:t>25.3-bandlar</w:t>
        </w:r>
      </w:hyperlink>
      <w:r w:rsidRPr="003C0AC3">
        <w:rPr>
          <w:rFonts w:eastAsia="Times New Roman"/>
          <w:color w:val="000000"/>
          <w:lang w:val="en-US"/>
        </w:rPr>
        <w:t xml:space="preserve"> </w:t>
      </w:r>
      <w:r w:rsidRPr="003C0AC3">
        <w:rPr>
          <w:rFonts w:eastAsia="Times New Roman"/>
          <w:color w:val="000000"/>
          <w:lang w:val="en-US"/>
        </w:rPr>
        <w:t>quyidagi mazmundagi 27, 27.1, 27.2-bandlar bilan almashtirilsin:</w:t>
      </w:r>
    </w:p>
    <w:p w14:paraId="48C434C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“27. Ishda ishtirok etishga jalb qilinmagan, ammo huquq va majburiyatlari to‘g‘risida hal qiluv qarori qabul qilingan shaxslar hamda ishni ko‘rish vaqti va joyi to‘g‘risida tegishli ravishda </w:t>
      </w:r>
      <w:r w:rsidRPr="003C0AC3">
        <w:rPr>
          <w:rFonts w:eastAsia="Times New Roman"/>
          <w:color w:val="000000"/>
          <w:lang w:val="en-US"/>
        </w:rPr>
        <w:t>xabardor qilinmaganligi sababli ishni ko‘rishda qatnashmagan ishda ishtirok etuvchi shaxslar tomonidan berilgan apellyatsiya shikoyatini berish uchun o‘tkazib yuborilgan protsessual muddatni tiklash haqidagi iltimosnomani qanoatlantirish IPKning 262-moddas</w:t>
      </w:r>
      <w:r w:rsidRPr="003C0AC3">
        <w:rPr>
          <w:rFonts w:eastAsia="Times New Roman"/>
          <w:color w:val="000000"/>
          <w:lang w:val="en-US"/>
        </w:rPr>
        <w:t>ida nazarda tutilgan bir oylik muddat o‘tkazib yuborilganligi sababli rad etilishi mumkin emas.</w:t>
      </w:r>
    </w:p>
    <w:p w14:paraId="2A294AD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arizachining sud majlisi vaqti va joyi to‘g‘risida tegishli ravishda xabardor qilinmaganligi haqidagi vajlariga baho berishda, taraflarning xabardor qili</w:t>
      </w:r>
      <w:r w:rsidRPr="003C0AC3">
        <w:rPr>
          <w:rFonts w:eastAsia="Times New Roman"/>
          <w:color w:val="000000"/>
          <w:lang w:val="en-US"/>
        </w:rPr>
        <w:t>nganligi to‘g‘risidagi ishda mavjud dalillarni tekshirishlari, agarda shikoyat ishga jalb qilinmagan shaxslar tomonidan berilgan bo‘lsa, ular sud hujjati bilan o‘zlarining huquqlari va qonuniy manfaatlari buzilganligini qachondan boshlab bilgan yoki bilish</w:t>
      </w:r>
      <w:r w:rsidRPr="003C0AC3">
        <w:rPr>
          <w:rFonts w:eastAsia="Times New Roman"/>
          <w:color w:val="000000"/>
          <w:lang w:val="en-US"/>
        </w:rPr>
        <w:t>lari lozim bo‘lganligini aniqlashlari kerak.</w:t>
      </w:r>
    </w:p>
    <w:p w14:paraId="0D2851A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Bunda sudlar inobatga olishlari lozimki, IPK 262-moddasining uchinchi qismi, 285-moddasining ikkinchi qismi va 310-moddasi beshinchi qismida nazarda tutilgan apellyatsiya, kassatsiya shikoyati (protesti) va taft</w:t>
      </w:r>
      <w:r w:rsidRPr="003C0AC3">
        <w:rPr>
          <w:rFonts w:eastAsia="Times New Roman"/>
          <w:color w:val="000000"/>
          <w:lang w:val="en-US"/>
        </w:rPr>
        <w:t>ish tartibidagi shikoyat (protest) berishning o‘tkazib yuborilgan muddatini tiklash haqidagi arizani berish uchun belgilangan muddat qat’iy hisoblanadi.</w:t>
      </w:r>
    </w:p>
    <w:p w14:paraId="5ED134B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27.1. Sud tomonidan ishda ishtirok etuvchi shaxsga shikoyat qilinayotgan sud hujjatining yuborilmaganli</w:t>
      </w:r>
      <w:r w:rsidRPr="003C0AC3">
        <w:rPr>
          <w:rFonts w:eastAsia="Times New Roman"/>
          <w:color w:val="000000"/>
          <w:lang w:val="en-US"/>
        </w:rPr>
        <w:t>gi yoki o‘z vaqtida yuborilmaganligi oqibatida shikoyatni berish muddati o‘tkazib yuborilgan bo‘lsa, apellyatsiya yoki kassatsiya shikoyati va taftish tartibidagi shikoyat berishning o‘tkazib yuborilgan muddati, agar apellyatsiya, kassatsiya shikoyati va t</w:t>
      </w:r>
      <w:r w:rsidRPr="003C0AC3">
        <w:rPr>
          <w:rFonts w:eastAsia="Times New Roman"/>
          <w:color w:val="000000"/>
          <w:lang w:val="en-US"/>
        </w:rPr>
        <w:t>aftish tartibidagi shikoyat berishning o‘tkazib yuborilgan muddatini tiklash haqidagi ariza IPK 262-moddasining uchinchi qismi, 285-moddasining ikkinchi qismi va 310-moddasi beshinchi qismida nazarda tutilgan muddatda berilgan bo‘lsa, tiklanishi lozim.</w:t>
      </w:r>
    </w:p>
    <w:p w14:paraId="1ADFD0B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27.</w:t>
      </w:r>
      <w:r w:rsidRPr="003C0AC3">
        <w:rPr>
          <w:rFonts w:eastAsia="Times New Roman"/>
          <w:color w:val="000000"/>
          <w:lang w:val="en-US"/>
        </w:rPr>
        <w:t>2. Apellyatsiya, kassatsiya va taftish shikoyatini berishning o‘tkazib yuborilgan protsessual muddatini tiklash uchun apellyatsiya, kassatsiya va taftish tartibidagi shikoyatni berish to‘g‘risidagi masalani yuqori turuvchi organ (mansabdor shaxs) bilan kel</w:t>
      </w:r>
      <w:r w:rsidRPr="003C0AC3">
        <w:rPr>
          <w:rFonts w:eastAsia="Times New Roman"/>
          <w:color w:val="000000"/>
          <w:lang w:val="en-US"/>
        </w:rPr>
        <w:t xml:space="preserve">ishish lozimligi, rahbar yoki vakilning xizmat safarida, mehnat ta’tilida yoxud davolanishda bo‘lganligi, huquqshunos lavozimining vakantligi yoki ushbu shtat birligining mavjud emasligi, rahbarning almashganligi, shuningdek yuridik shaxsning boshqa turli </w:t>
      </w:r>
      <w:r w:rsidRPr="003C0AC3">
        <w:rPr>
          <w:rFonts w:eastAsia="Times New Roman"/>
          <w:color w:val="000000"/>
          <w:lang w:val="en-US"/>
        </w:rPr>
        <w:t>ichki tashkiliy muammolari kabi boshqa holatlar uzrli sabablar deb baholanmasligi lozim”;</w:t>
      </w:r>
    </w:p>
    <w:p w14:paraId="1756782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26, 26.1 va 26.2-bandlar bilan to‘ldirilsin:</w:t>
      </w:r>
    </w:p>
    <w:p w14:paraId="6B4B9C0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“26. Taftish tartibidagi shikoyat (protest) birinchi instansiya sudining hal qiluv qarori, ajrimi, qa</w:t>
      </w:r>
      <w:r w:rsidRPr="003C0AC3">
        <w:rPr>
          <w:rFonts w:eastAsia="Times New Roman"/>
          <w:color w:val="000000"/>
          <w:lang w:val="en-US"/>
        </w:rPr>
        <w:t>rori qonuniy kuchga kirgan kundan e’tiboran bir yil ichida beriladi.</w:t>
      </w:r>
    </w:p>
    <w:p w14:paraId="4EAD6CB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Qoraqalpog‘iston Respublikasi sudiga, viloyatlar va Toshkent shahar sudlariga taftish tartibidagi shikoyat (protest) berish muddati kassatsiya instansiyasi sudi tomonidan qaror qabul qili</w:t>
      </w:r>
      <w:r w:rsidRPr="003C0AC3">
        <w:rPr>
          <w:rFonts w:eastAsia="Times New Roman"/>
          <w:color w:val="000000"/>
          <w:lang w:val="en-US"/>
        </w:rPr>
        <w:t>nguniga qadar o‘tgan bo‘lsa, taftish tartibdagi shikoyat (protest) kassatsiya instansiyasi sudi qaror qabul qilgan kundan e’tiboran uch oy ichida berilishi mumkin.</w:t>
      </w:r>
    </w:p>
    <w:p w14:paraId="6E2FAC5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Oliy sudining Iqtisodiy ishlar bo‘yicha sudlov hay’atiga taftish ta</w:t>
      </w:r>
      <w:r w:rsidRPr="003C0AC3">
        <w:rPr>
          <w:rFonts w:eastAsia="Times New Roman"/>
          <w:color w:val="000000"/>
          <w:lang w:val="en-US"/>
        </w:rPr>
        <w:t xml:space="preserve">rtibida shikoyat (protest) berish muddati Qoraqalpog‘iston Respublikasi sudi, viloyatlar va </w:t>
      </w:r>
      <w:r w:rsidRPr="003C0AC3">
        <w:rPr>
          <w:rFonts w:eastAsia="Times New Roman"/>
          <w:color w:val="000000"/>
          <w:lang w:val="en-US"/>
        </w:rPr>
        <w:lastRenderedPageBreak/>
        <w:t>Toshkent shahar sudlari tomonidan ishni taftish tartibida ko‘rish natijalari bo‘yicha qaror qabul qilinguniga qadar o‘tgan bo‘lsa, taftish tartibidagi shikoyat (pro</w:t>
      </w:r>
      <w:r w:rsidRPr="003C0AC3">
        <w:rPr>
          <w:rFonts w:eastAsia="Times New Roman"/>
          <w:color w:val="000000"/>
          <w:lang w:val="en-US"/>
        </w:rPr>
        <w:t>test) ushbu sudlar tomonidan ishni ko‘rish natijalari bo‘yicha qaror qabul qilingan kundan e’tiboran uch oy ichida berilishi mumkin.</w:t>
      </w:r>
    </w:p>
    <w:p w14:paraId="35F2C6D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Oliy sudining Rayosatiga O‘zbekiston Respublikasi Oliy sudi raisining, Bosh prokurorining protesti</w:t>
      </w:r>
      <w:r w:rsidRPr="003C0AC3">
        <w:rPr>
          <w:rFonts w:eastAsia="Times New Roman"/>
          <w:color w:val="000000"/>
          <w:lang w:val="en-US"/>
        </w:rPr>
        <w:t xml:space="preserve"> ushbu Kodeks 307-moddasi birinchi qismining ikkinchi va uchinchi xatboshilarida ko‘rsatilgan shaxslarning murojaati kelib tushgan kundan e’tiboran uch oy ichida, lekin O‘zbekiston Respublikasi Oliy sudining Iqtisodiy ishlar bo‘yicha sudlov hay’ati tomonid</w:t>
      </w:r>
      <w:r w:rsidRPr="003C0AC3">
        <w:rPr>
          <w:rFonts w:eastAsia="Times New Roman"/>
          <w:color w:val="000000"/>
          <w:lang w:val="en-US"/>
        </w:rPr>
        <w:t>an ishni taftish tartibida ko‘rish natijalari bo‘yicha qaror qabul qilingan kundan e’tiboran olti oydan ortiq bo‘lmagan muddatda kiritilishi mumkin.</w:t>
      </w:r>
    </w:p>
    <w:p w14:paraId="3DC211A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26.1. Taftish tartibidagi shikoyat (protest) berishning o‘tkazib yuborilgan muddati taftish tartibida shiko</w:t>
      </w:r>
      <w:r w:rsidRPr="003C0AC3">
        <w:rPr>
          <w:rFonts w:eastAsia="Times New Roman"/>
          <w:color w:val="000000"/>
          <w:lang w:val="en-US"/>
        </w:rPr>
        <w:t>yat (protest) bergan shaxsning iltimosnomasi bo‘yicha sud tomonidan, agar iltimosnoma shikoyatni (protestni) berish muddati o‘tgan kundan e’tiboran uch oydan kechiktirmay berilgan va taftish tartibida shikoyatni (protestni) berish muddati o‘tkazib yuborili</w:t>
      </w:r>
      <w:r w:rsidRPr="003C0AC3">
        <w:rPr>
          <w:rFonts w:eastAsia="Times New Roman"/>
          <w:color w:val="000000"/>
          <w:lang w:val="en-US"/>
        </w:rPr>
        <w:t>shining sabablari sud tomonidan uzrli deb topilgan bo‘lsa, tiklanishi mumkin.</w:t>
      </w:r>
    </w:p>
    <w:p w14:paraId="592CD3D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26.2. Taftish shikoyati (protesti) sud muhokamasida ko‘rib chiqish uchun tayinlangan kundan e’tiboran bir oydan ortiq bo‘lmagan muddatda ko‘rib chiqiladi.</w:t>
      </w:r>
    </w:p>
    <w:p w14:paraId="27C7CF9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Ishni taftish instansiy</w:t>
      </w:r>
      <w:r w:rsidRPr="003C0AC3">
        <w:rPr>
          <w:rFonts w:eastAsia="Times New Roman"/>
          <w:color w:val="000000"/>
          <w:lang w:val="en-US"/>
        </w:rPr>
        <w:t>asi sudida ko‘rish uchun belgilangan bir oylik muddat taftish shikoyatini (protestini) sud muhokamasiga ko‘rib chiqish uchun tayinlash haqida ajrim chiqarilgan kundan hisoblanadi va keyingi oyning tegishli kunida tugaydi.</w:t>
      </w:r>
    </w:p>
    <w:p w14:paraId="3773068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Alohida hollarda taftish shikoyati</w:t>
      </w:r>
      <w:r w:rsidRPr="003C0AC3">
        <w:rPr>
          <w:rFonts w:eastAsia="Times New Roman"/>
          <w:color w:val="000000"/>
          <w:lang w:val="en-US"/>
        </w:rPr>
        <w:t>ni (protestini) ko‘rib chiqish muddati ishni ko‘rayotgan sudlov hay’ati tomonidan ko‘pi bilan bir oyga uzaytirilishi mumkin.”</w:t>
      </w:r>
    </w:p>
    <w:p w14:paraId="52CE57D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10. O‘zbekiston Respublikasi Oliy xo‘jalik sudi Plenumining “Lizing munosabatlarini tartibga soluvchi qonunchilik normalarini iqti</w:t>
      </w:r>
      <w:r w:rsidRPr="003C0AC3">
        <w:rPr>
          <w:rFonts w:eastAsia="Times New Roman"/>
          <w:color w:val="000000"/>
          <w:lang w:val="en-US"/>
        </w:rPr>
        <w:t xml:space="preserve">sodiy sudlar tomonidan qo‘llanilishining ayrim masalalari haqida” 2015-yil 27-noyabrdagi 289-sonli </w:t>
      </w:r>
      <w:hyperlink r:id="rId400" w:history="1">
        <w:r w:rsidRPr="003C0AC3">
          <w:rPr>
            <w:rFonts w:eastAsia="Times New Roman"/>
            <w:color w:val="008080"/>
            <w:lang w:val="en-US"/>
          </w:rPr>
          <w:t>qarori</w:t>
        </w:r>
      </w:hyperlink>
      <w:r w:rsidRPr="003C0AC3">
        <w:rPr>
          <w:rFonts w:eastAsia="Times New Roman"/>
          <w:color w:val="000000"/>
          <w:lang w:val="en-US"/>
        </w:rPr>
        <w:t>:</w:t>
      </w:r>
    </w:p>
    <w:p w14:paraId="510D859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rus tilidagi </w:t>
      </w:r>
      <w:hyperlink r:id="rId401" w:history="1">
        <w:r w:rsidRPr="003C0AC3">
          <w:rPr>
            <w:rFonts w:eastAsia="Times New Roman"/>
            <w:color w:val="008080"/>
            <w:lang w:val="en-US"/>
          </w:rPr>
          <w:t xml:space="preserve">matni </w:t>
        </w:r>
      </w:hyperlink>
      <w:r w:rsidRPr="003C0AC3">
        <w:rPr>
          <w:rFonts w:eastAsia="Times New Roman"/>
          <w:color w:val="000000"/>
          <w:lang w:val="en-US"/>
        </w:rPr>
        <w:t>quyidagi mazmundagi 8.1-band bilan to‘ldiri</w:t>
      </w:r>
      <w:r w:rsidRPr="003C0AC3">
        <w:rPr>
          <w:rFonts w:eastAsia="Times New Roman"/>
          <w:color w:val="000000"/>
          <w:lang w:val="en-US"/>
        </w:rPr>
        <w:t>lsin:</w:t>
      </w:r>
    </w:p>
    <w:p w14:paraId="0EC9BBB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“8.1. Raz’yasnit sudam, pri udovletvoreniya iskovogo trebovaniya o vozvrate lizingovogo obyekta gosudarstvennaya poshlina ischislyayetsya iz seni lizingovogo obyekta”.</w:t>
      </w:r>
    </w:p>
    <w:p w14:paraId="6C32D2C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11. O‘zbekiston Respublikasi Oliy xo‘jalik sudi Plenumining “Iqtisodiy sudlar tomo</w:t>
      </w:r>
      <w:r w:rsidRPr="003C0AC3">
        <w:rPr>
          <w:rFonts w:eastAsia="Times New Roman"/>
          <w:color w:val="000000"/>
          <w:lang w:val="en-US"/>
        </w:rPr>
        <w:t xml:space="preserve">nidan qurilish pudrati shartnomasidan kelib chiqadigan nizolarni hal etishda qonun hujjatlarini qo‘llashning ayrim masalalari to‘g‘risida” 2016-yil 23-dekabrdagi 306-sonli </w:t>
      </w:r>
      <w:hyperlink r:id="rId402" w:history="1">
        <w:r w:rsidRPr="003C0AC3">
          <w:rPr>
            <w:rFonts w:eastAsia="Times New Roman"/>
            <w:color w:val="008080"/>
            <w:lang w:val="en-US"/>
          </w:rPr>
          <w:t>qarori</w:t>
        </w:r>
      </w:hyperlink>
      <w:r w:rsidRPr="003C0AC3">
        <w:rPr>
          <w:rFonts w:eastAsia="Times New Roman"/>
          <w:color w:val="000000"/>
          <w:lang w:val="en-US"/>
        </w:rPr>
        <w:t>:</w:t>
      </w:r>
    </w:p>
    <w:p w14:paraId="74CD668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20-bandining </w:t>
      </w:r>
      <w:hyperlink r:id="rId403" w:anchor="-5299002" w:history="1">
        <w:r w:rsidRPr="003C0AC3">
          <w:rPr>
            <w:rFonts w:eastAsia="Times New Roman"/>
            <w:color w:val="008080"/>
            <w:lang w:val="en-US"/>
          </w:rPr>
          <w:t>birinchi xatboshisidagi</w:t>
        </w:r>
      </w:hyperlink>
      <w:r w:rsidRPr="003C0AC3">
        <w:rPr>
          <w:rFonts w:eastAsia="Times New Roman"/>
          <w:color w:val="000000"/>
          <w:lang w:val="en-US"/>
        </w:rPr>
        <w:t xml:space="preserve"> “xo‘jalik sudlarida” degan so‘zlar “iqtisodiy sudlarda” degan so‘zlar bilan almashtirilsin.</w:t>
      </w:r>
    </w:p>
    <w:p w14:paraId="06E3061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12. O‘zbekiston Respublikasi Oliy sudi Plenumining “Birinchi instansiya sudi tom</w:t>
      </w:r>
      <w:r w:rsidRPr="003C0AC3">
        <w:rPr>
          <w:rFonts w:eastAsia="Times New Roman"/>
          <w:color w:val="000000"/>
          <w:lang w:val="en-US"/>
        </w:rPr>
        <w:t xml:space="preserve">onidan iqtisodiy protsessual qonun normalarini qo‘llashning ayrim masalalari to‘g‘risida” 2019-yil 24-maydagi 13-sonli </w:t>
      </w:r>
      <w:hyperlink r:id="rId404" w:history="1">
        <w:r w:rsidRPr="003C0AC3">
          <w:rPr>
            <w:rFonts w:eastAsia="Times New Roman"/>
            <w:color w:val="008080"/>
            <w:lang w:val="en-US"/>
          </w:rPr>
          <w:t>qarori</w:t>
        </w:r>
      </w:hyperlink>
      <w:r w:rsidRPr="003C0AC3">
        <w:rPr>
          <w:rFonts w:eastAsia="Times New Roman"/>
          <w:color w:val="000000"/>
          <w:lang w:val="en-US"/>
        </w:rPr>
        <w:t>:</w:t>
      </w:r>
    </w:p>
    <w:p w14:paraId="4E6E3B8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7-bandning </w:t>
      </w:r>
      <w:hyperlink r:id="rId405" w:anchor="-5430240" w:history="1">
        <w:r w:rsidRPr="003C0AC3">
          <w:rPr>
            <w:rFonts w:eastAsia="Times New Roman"/>
            <w:color w:val="008080"/>
            <w:lang w:val="en-US"/>
          </w:rPr>
          <w:t>birinchi xatboshisi</w:t>
        </w:r>
      </w:hyperlink>
      <w:r w:rsidRPr="003C0AC3">
        <w:rPr>
          <w:rFonts w:eastAsia="Times New Roman"/>
          <w:color w:val="000000"/>
          <w:lang w:val="en-US"/>
        </w:rPr>
        <w:t xml:space="preserve"> “kassatsiya” degan so‘zdan keyin “yoxud taftish” degan so‘zlar bilan to‘ldirilsin;</w:t>
      </w:r>
    </w:p>
    <w:p w14:paraId="75EDD42C" w14:textId="77777777" w:rsidR="00000000" w:rsidRPr="003C0AC3" w:rsidRDefault="00862CB3">
      <w:pPr>
        <w:shd w:val="clear" w:color="auto" w:fill="FFFFFF"/>
        <w:ind w:firstLine="851"/>
        <w:jc w:val="both"/>
        <w:divId w:val="542327020"/>
        <w:rPr>
          <w:rFonts w:eastAsia="Times New Roman"/>
          <w:color w:val="000000"/>
          <w:lang w:val="en-US"/>
        </w:rPr>
      </w:pPr>
      <w:hyperlink r:id="rId406" w:anchor="-4395392" w:history="1">
        <w:r w:rsidRPr="003C0AC3">
          <w:rPr>
            <w:rFonts w:eastAsia="Times New Roman"/>
            <w:color w:val="008080"/>
            <w:lang w:val="en-US"/>
          </w:rPr>
          <w:t>11-band</w:t>
        </w:r>
      </w:hyperlink>
      <w:r w:rsidRPr="003C0AC3">
        <w:rPr>
          <w:rFonts w:eastAsia="Times New Roman"/>
          <w:color w:val="000000"/>
          <w:lang w:val="en-US"/>
        </w:rPr>
        <w:t>:</w:t>
      </w:r>
    </w:p>
    <w:p w14:paraId="3FF1960B" w14:textId="77777777" w:rsidR="00000000" w:rsidRPr="003C0AC3" w:rsidRDefault="00862CB3">
      <w:pPr>
        <w:shd w:val="clear" w:color="auto" w:fill="FFFFFF"/>
        <w:ind w:firstLine="851"/>
        <w:jc w:val="both"/>
        <w:divId w:val="542327020"/>
        <w:rPr>
          <w:rFonts w:eastAsia="Times New Roman"/>
          <w:color w:val="000000"/>
          <w:lang w:val="en-US"/>
        </w:rPr>
      </w:pPr>
      <w:hyperlink r:id="rId407" w:anchor="-4395396" w:history="1">
        <w:r w:rsidRPr="003C0AC3">
          <w:rPr>
            <w:rFonts w:eastAsia="Times New Roman"/>
            <w:color w:val="008080"/>
            <w:lang w:val="en-US"/>
          </w:rPr>
          <w:t>uchinchi xatboshisi</w:t>
        </w:r>
      </w:hyperlink>
      <w:r w:rsidRPr="003C0AC3">
        <w:rPr>
          <w:rFonts w:eastAsia="Times New Roman"/>
          <w:color w:val="000000"/>
          <w:lang w:val="en-US"/>
        </w:rPr>
        <w:t xml:space="preserve"> quyidagi tahrirda bayon qilinsin:</w:t>
      </w:r>
    </w:p>
    <w:p w14:paraId="3215F9C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“Shartnoma shartlarini o‘zgartirish yoki bekor qilish haqidagi iqtisodiy nizolar ham sudga taalluqlidir. Bund</w:t>
      </w:r>
      <w:r w:rsidRPr="003C0AC3">
        <w:rPr>
          <w:rFonts w:eastAsia="Times New Roman"/>
          <w:color w:val="000000"/>
          <w:lang w:val="en-US"/>
        </w:rPr>
        <w:t>ay turdagi nizolarni sud o‘z ish yuritishiga qabul qilishi uchun shartnomaning turi ham, uni tuzish tartibi ham ahamiyatga ega emas. Shu bilan birga FK shartnomani bekor qilish va o‘zgartirish, agar FK, boshqa qonunlar yoki shartnoma bilan boshqacha tartib</w:t>
      </w:r>
      <w:r w:rsidRPr="003C0AC3">
        <w:rPr>
          <w:rFonts w:eastAsia="Times New Roman"/>
          <w:color w:val="000000"/>
          <w:lang w:val="en-US"/>
        </w:rPr>
        <w:t xml:space="preserve"> nazarda tutilgan bo‘lmasa, taraflarning kelishuvi bo‘yicha mumkinligi to‘g‘risidagi qoidani belgilaydi (FK 382-moddasining birinchi qismi). Taraflardan birining talabi bilan esa shartnoma sud tomonidan faqat ikkinchi taraf uni jiddiy ravishda buzsa hamda </w:t>
      </w:r>
      <w:r w:rsidRPr="003C0AC3">
        <w:rPr>
          <w:rFonts w:eastAsia="Times New Roman"/>
          <w:color w:val="000000"/>
          <w:lang w:val="en-US"/>
        </w:rPr>
        <w:t>FK, boshqa qonunlar va shartnomada nazarda tutilgan o‘zga hollarda o‘zgartirilishi yoki bekor qilinishi mumkin (FK 382-moddasining ikkinchi qismi)”;</w:t>
      </w:r>
    </w:p>
    <w:p w14:paraId="101C936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to‘rtinchi xatboshisi bilan to‘ldirilsin.</w:t>
      </w:r>
    </w:p>
    <w:p w14:paraId="334F81C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shartnomani bekor qilish to‘g‘risidagi da’volarni qabul q</w:t>
      </w:r>
      <w:r w:rsidRPr="003C0AC3">
        <w:rPr>
          <w:rFonts w:eastAsia="Times New Roman"/>
          <w:color w:val="000000"/>
          <w:lang w:val="en-US"/>
        </w:rPr>
        <w:t>ilish masalasini hal etishda bir tarafning shartnomani o‘zgartirish yoki bekor qilish to‘g‘risidagi taklifi shartnomaning barcha taraflariga yuborilganligiga, shartnomani o‘zgartirish yoki bekor qilish haqidagi taklifga ikkinchi tarafdan, agar shartnoma uc</w:t>
      </w:r>
      <w:r w:rsidRPr="003C0AC3">
        <w:rPr>
          <w:rFonts w:eastAsia="Times New Roman"/>
          <w:color w:val="000000"/>
          <w:lang w:val="en-US"/>
        </w:rPr>
        <w:t xml:space="preserve">h va undan ortiq taraflar ishtirokida tuzilgan bo‘lsa, qolgan barcha </w:t>
      </w:r>
      <w:r w:rsidRPr="003C0AC3">
        <w:rPr>
          <w:rFonts w:eastAsia="Times New Roman"/>
          <w:color w:val="000000"/>
          <w:lang w:val="en-US"/>
        </w:rPr>
        <w:lastRenderedPageBreak/>
        <w:t>taraflardan rad javobi olinganidan yoki taklifda ko‘rsatilgan yoxud qonunda yoinki shartnomada belgilangan muddatda, bunday muddat bo‘lmaganida esa — o‘ttiz kunlik muddatda javob olinmaga</w:t>
      </w:r>
      <w:r w:rsidRPr="003C0AC3">
        <w:rPr>
          <w:rFonts w:eastAsia="Times New Roman"/>
          <w:color w:val="000000"/>
          <w:lang w:val="en-US"/>
        </w:rPr>
        <w:t>nidan keyingina shartnomani o‘zgartirish yoki bekor qilish huquqi paydo bo‘lishiga e’tibor qaratsin”;</w:t>
      </w:r>
    </w:p>
    <w:p w14:paraId="0C3375D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14-bandining </w:t>
      </w:r>
      <w:hyperlink r:id="rId408" w:anchor="-5430247" w:history="1">
        <w:r w:rsidRPr="003C0AC3">
          <w:rPr>
            <w:rFonts w:eastAsia="Times New Roman"/>
            <w:color w:val="008080"/>
            <w:lang w:val="en-US"/>
          </w:rPr>
          <w:t>oltinchi xatboshisi</w:t>
        </w:r>
      </w:hyperlink>
      <w:r w:rsidRPr="003C0AC3">
        <w:rPr>
          <w:rFonts w:eastAsia="Times New Roman"/>
          <w:color w:val="000000"/>
          <w:lang w:val="en-US"/>
        </w:rPr>
        <w:t xml:space="preserve"> quyidagi tahrirda bayon etilsin:</w:t>
      </w:r>
    </w:p>
    <w:p w14:paraId="2D3C367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“Birinchi</w:t>
      </w:r>
      <w:r w:rsidRPr="003C0AC3">
        <w:rPr>
          <w:rFonts w:eastAsia="Times New Roman"/>
          <w:color w:val="000000"/>
          <w:lang w:val="en-US"/>
        </w:rPr>
        <w:t xml:space="preserve"> instansiya sudida ishtirok etuvchi vakillar apellyatsiya yoki kassatsiya shikoyati, shuningdek, taftish tartibidagi shikoyat berishga, agar bunday protsessual harakatlarni amalga oshirish ishonch bildirgan shaxs tomonidan berilgan ishonchnomada maxsus qay</w:t>
      </w:r>
      <w:r w:rsidRPr="003C0AC3">
        <w:rPr>
          <w:rFonts w:eastAsia="Times New Roman"/>
          <w:color w:val="000000"/>
          <w:lang w:val="en-US"/>
        </w:rPr>
        <w:t>d etilgan bo‘lsa, haqli”;</w:t>
      </w:r>
    </w:p>
    <w:p w14:paraId="7A02FF2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30</w:t>
      </w:r>
      <w:r w:rsidRPr="003C0AC3">
        <w:rPr>
          <w:rFonts w:eastAsia="Times New Roman"/>
          <w:color w:val="000000"/>
          <w:vertAlign w:val="superscript"/>
          <w:lang w:val="en-US"/>
        </w:rPr>
        <w:t>2</w:t>
      </w:r>
      <w:r w:rsidRPr="003C0AC3">
        <w:rPr>
          <w:rFonts w:eastAsia="Times New Roman"/>
          <w:color w:val="000000"/>
          <w:lang w:val="en-US"/>
        </w:rPr>
        <w:t>-band bilan to‘ldirilsin:</w:t>
      </w:r>
    </w:p>
    <w:p w14:paraId="600429C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“30</w:t>
      </w:r>
      <w:r w:rsidRPr="003C0AC3">
        <w:rPr>
          <w:rFonts w:eastAsia="Times New Roman"/>
          <w:color w:val="000000"/>
          <w:vertAlign w:val="superscript"/>
          <w:lang w:val="en-US"/>
        </w:rPr>
        <w:t>2</w:t>
      </w:r>
      <w:r w:rsidRPr="003C0AC3">
        <w:rPr>
          <w:rFonts w:eastAsia="Times New Roman"/>
          <w:color w:val="000000"/>
          <w:lang w:val="en-US"/>
        </w:rPr>
        <w:t xml:space="preserve">. Sudlar davlat xaridlari to‘g‘risidagi shartnomalardan kelib chiqqan nizolarni ko‘rib chiqishda tegishli iqtisodiyot va moliya bo‘limi hamda g‘aznachilik bo‘linmasini uchinchi </w:t>
      </w:r>
      <w:r w:rsidRPr="003C0AC3">
        <w:rPr>
          <w:rFonts w:eastAsia="Times New Roman"/>
          <w:color w:val="000000"/>
          <w:lang w:val="en-US"/>
        </w:rPr>
        <w:t>shaxs sifatida ishga jalb etish chorasini ko‘rishga e’tibor qaratishlari lozim”;</w:t>
      </w:r>
    </w:p>
    <w:p w14:paraId="1AC49031" w14:textId="77777777" w:rsidR="00000000" w:rsidRPr="003C0AC3" w:rsidRDefault="00862CB3">
      <w:pPr>
        <w:shd w:val="clear" w:color="auto" w:fill="FFFFFF"/>
        <w:ind w:firstLine="851"/>
        <w:jc w:val="both"/>
        <w:divId w:val="542327020"/>
        <w:rPr>
          <w:rFonts w:eastAsia="Times New Roman"/>
          <w:color w:val="000000"/>
          <w:lang w:val="en-US"/>
        </w:rPr>
      </w:pPr>
      <w:hyperlink r:id="rId409" w:anchor="-6756958" w:history="1">
        <w:r w:rsidRPr="003C0AC3">
          <w:rPr>
            <w:rFonts w:eastAsia="Times New Roman"/>
            <w:color w:val="008080"/>
            <w:lang w:val="en-US"/>
          </w:rPr>
          <w:t>32</w:t>
        </w:r>
        <w:r w:rsidRPr="003C0AC3">
          <w:rPr>
            <w:rFonts w:eastAsia="Times New Roman"/>
            <w:color w:val="008080"/>
            <w:vertAlign w:val="superscript"/>
            <w:lang w:val="en-US"/>
          </w:rPr>
          <w:t>1</w:t>
        </w:r>
        <w:r w:rsidRPr="003C0AC3">
          <w:rPr>
            <w:rFonts w:eastAsia="Times New Roman"/>
            <w:color w:val="008080"/>
            <w:lang w:val="en-US"/>
          </w:rPr>
          <w:t>-band</w:t>
        </w:r>
      </w:hyperlink>
      <w:r w:rsidRPr="003C0AC3">
        <w:rPr>
          <w:rFonts w:eastAsia="Times New Roman"/>
          <w:color w:val="000000"/>
          <w:lang w:val="en-US"/>
        </w:rPr>
        <w:t xml:space="preserve"> quyidagi mazmundagi ikkinchi xatboshi bilan to‘ldirilsin:</w:t>
      </w:r>
    </w:p>
    <w:p w14:paraId="01DC5EC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“Ushbu qoida O‘zbekiston Resp</w:t>
      </w:r>
      <w:r w:rsidRPr="003C0AC3">
        <w:rPr>
          <w:rFonts w:eastAsia="Times New Roman"/>
          <w:color w:val="000000"/>
          <w:lang w:val="en-US"/>
        </w:rPr>
        <w:t>ublikasining “Mediatsiya to‘g‘risida”gi Qonuni talabiga rioya qilinmagan holda tuzilgan mediativ kelishuvga ham qo‘llaniladi”;</w:t>
      </w:r>
    </w:p>
    <w:p w14:paraId="7E2D9E6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41-bandning </w:t>
      </w:r>
      <w:hyperlink r:id="rId410" w:anchor="-4395712" w:history="1">
        <w:r w:rsidRPr="003C0AC3">
          <w:rPr>
            <w:rFonts w:eastAsia="Times New Roman"/>
            <w:color w:val="008080"/>
            <w:lang w:val="en-US"/>
          </w:rPr>
          <w:t>beshinchi xatboshisi</w:t>
        </w:r>
      </w:hyperlink>
      <w:r w:rsidRPr="003C0AC3">
        <w:rPr>
          <w:rFonts w:eastAsia="Times New Roman"/>
          <w:color w:val="000000"/>
          <w:lang w:val="en-US"/>
        </w:rPr>
        <w:t xml:space="preserve"> quyidagi tahrirda</w:t>
      </w:r>
      <w:r w:rsidRPr="003C0AC3">
        <w:rPr>
          <w:rFonts w:eastAsia="Times New Roman"/>
          <w:color w:val="000000"/>
          <w:lang w:val="en-US"/>
        </w:rPr>
        <w:t xml:space="preserve"> bayon etilsin:</w:t>
      </w:r>
    </w:p>
    <w:p w14:paraId="3722137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“Hal qiluv qarori ustidan apellyatsiya, kassatsiya shikoyati (protesti) va taftish tartibidagi shikoyat (protest) kelib tushganidan keyin yo‘l qo‘yilgan yozuvdagi xatolar, harfiy xatolar va hisob-kitobdagi yanglishishlarni tuzatishga yo‘l q</w:t>
      </w:r>
      <w:r w:rsidRPr="003C0AC3">
        <w:rPr>
          <w:rFonts w:eastAsia="Times New Roman"/>
          <w:color w:val="000000"/>
          <w:lang w:val="en-US"/>
        </w:rPr>
        <w:t>o‘yilmaydi”.</w:t>
      </w:r>
    </w:p>
    <w:p w14:paraId="31524C9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13. O‘zbekiston Respublikasi Oliy sudi Plenumining “Chet ellik shaxslar ishtirokidagi ishlarni iqtisodiy sudlar tomonidan ko‘rishda qonunchilik hujjatlarini qo‘llashning ayrim masalalari haqida” 2023-yil 20-noyabrdagi 27-sonli </w:t>
      </w:r>
      <w:hyperlink r:id="rId411" w:history="1">
        <w:r w:rsidRPr="003C0AC3">
          <w:rPr>
            <w:rFonts w:eastAsia="Times New Roman"/>
            <w:color w:val="008080"/>
            <w:lang w:val="en-US"/>
          </w:rPr>
          <w:t>qarori</w:t>
        </w:r>
      </w:hyperlink>
      <w:r w:rsidRPr="003C0AC3">
        <w:rPr>
          <w:rFonts w:eastAsia="Times New Roman"/>
          <w:color w:val="000000"/>
          <w:lang w:val="en-US"/>
        </w:rPr>
        <w:t>:</w:t>
      </w:r>
    </w:p>
    <w:p w14:paraId="3D51472C" w14:textId="77777777" w:rsidR="00000000" w:rsidRPr="003C0AC3" w:rsidRDefault="00862CB3">
      <w:pPr>
        <w:shd w:val="clear" w:color="auto" w:fill="FFFFFF"/>
        <w:ind w:firstLine="851"/>
        <w:jc w:val="both"/>
        <w:divId w:val="542327020"/>
        <w:rPr>
          <w:rFonts w:eastAsia="Times New Roman"/>
          <w:color w:val="000000"/>
          <w:lang w:val="en-US"/>
        </w:rPr>
      </w:pPr>
      <w:hyperlink r:id="rId412" w:anchor="-6686016" w:history="1">
        <w:r w:rsidRPr="003C0AC3">
          <w:rPr>
            <w:rFonts w:eastAsia="Times New Roman"/>
            <w:color w:val="008080"/>
            <w:lang w:val="en-US"/>
          </w:rPr>
          <w:t>34-bandi</w:t>
        </w:r>
      </w:hyperlink>
      <w:r w:rsidRPr="003C0AC3">
        <w:rPr>
          <w:rFonts w:eastAsia="Times New Roman"/>
          <w:color w:val="000000"/>
          <w:lang w:val="en-US"/>
        </w:rPr>
        <w:t xml:space="preserve"> quyidagi tahrirda bayon etilsin:</w:t>
      </w:r>
    </w:p>
    <w:p w14:paraId="722448A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“34. Chet ellik shaxslar ishtirokidagi ishlar apellyatsiya yoki kassatsiya va taftish instansiyasid</w:t>
      </w:r>
      <w:r w:rsidRPr="003C0AC3">
        <w:rPr>
          <w:rFonts w:eastAsia="Times New Roman"/>
          <w:color w:val="000000"/>
          <w:lang w:val="en-US"/>
        </w:rPr>
        <w:t>a IPKda belgilangan muddatlarda tegishli tartibda ko‘rib chiqiladi”.</w:t>
      </w:r>
    </w:p>
    <w:p w14:paraId="750467E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 O‘zbekiston Respublikasi Oliy sudi Plenumining “Sudlar tomonidan iqtisodiy ishlarni taftish tartibida ko‘rishning ayrim masalalari to‘g‘risida” 2024-yil 25-iyundagi 21-sonli </w:t>
      </w:r>
      <w:hyperlink r:id="rId413" w:history="1">
        <w:r w:rsidRPr="003C0AC3">
          <w:rPr>
            <w:rFonts w:eastAsia="Times New Roman"/>
            <w:color w:val="008080"/>
            <w:lang w:val="en-US"/>
          </w:rPr>
          <w:t>qarori</w:t>
        </w:r>
      </w:hyperlink>
      <w:r w:rsidRPr="003C0AC3">
        <w:rPr>
          <w:rFonts w:eastAsia="Times New Roman"/>
          <w:color w:val="000000"/>
          <w:lang w:val="en-US"/>
        </w:rPr>
        <w:t>:</w:t>
      </w:r>
    </w:p>
    <w:p w14:paraId="4512704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Rus tili matnidagi 6-bandning </w:t>
      </w:r>
      <w:hyperlink r:id="rId414" w:anchor="7002346" w:history="1">
        <w:r w:rsidRPr="003C0AC3">
          <w:rPr>
            <w:rFonts w:eastAsia="Times New Roman"/>
            <w:color w:val="008080"/>
            <w:lang w:val="en-US"/>
          </w:rPr>
          <w:t>to‘rtinchi xatboshisidagi</w:t>
        </w:r>
      </w:hyperlink>
      <w:r w:rsidRPr="003C0AC3">
        <w:rPr>
          <w:rFonts w:eastAsia="Times New Roman"/>
          <w:color w:val="000000"/>
          <w:lang w:val="en-US"/>
        </w:rPr>
        <w:t xml:space="preserve"> </w:t>
      </w:r>
      <w:r w:rsidRPr="003C0AC3">
        <w:rPr>
          <w:rFonts w:eastAsia="Times New Roman"/>
          <w:color w:val="000000"/>
          <w:lang w:val="en-US"/>
        </w:rPr>
        <w:t>“IPK” degan so‘z “EPK” degan so‘z bilan almashtirilsin.</w:t>
      </w:r>
    </w:p>
    <w:p w14:paraId="6F69C3D5" w14:textId="77777777" w:rsidR="00000000" w:rsidRPr="003C0AC3" w:rsidRDefault="00862CB3">
      <w:pPr>
        <w:shd w:val="clear" w:color="auto" w:fill="FFFFFF"/>
        <w:jc w:val="center"/>
        <w:divId w:val="22706878"/>
        <w:rPr>
          <w:rFonts w:eastAsia="Times New Roman"/>
          <w:b/>
          <w:bCs/>
          <w:color w:val="000080"/>
          <w:lang w:val="en-US"/>
        </w:rPr>
      </w:pPr>
      <w:r w:rsidRPr="003C0AC3">
        <w:rPr>
          <w:rFonts w:eastAsia="Times New Roman"/>
          <w:b/>
          <w:bCs/>
          <w:color w:val="000080"/>
          <w:lang w:val="en-US"/>
        </w:rPr>
        <w:t>VI. O‘zbekiston Respublikasi Oliy sudi Plenumining ma’muriy ishlar bo‘yicha quyidagi qarorlariga o‘zgartirish va qo‘shimchalar kiritilsin:</w:t>
      </w:r>
    </w:p>
    <w:p w14:paraId="478AA82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1. O‘zbekiston Respublikasi Oliy sudi Plenumining “Davlat pen</w:t>
      </w:r>
      <w:r w:rsidRPr="003C0AC3">
        <w:rPr>
          <w:rFonts w:eastAsia="Times New Roman"/>
          <w:color w:val="000000"/>
          <w:lang w:val="en-US"/>
        </w:rPr>
        <w:t xml:space="preserve">siya ta’minoti bilan bog‘liq ishlar bo‘yicha sud amaliyoti to‘g‘risida” 2017-yil 29-noyabrdagi 44-sonli </w:t>
      </w:r>
      <w:hyperlink r:id="rId415" w:history="1">
        <w:r w:rsidRPr="003C0AC3">
          <w:rPr>
            <w:rFonts w:eastAsia="Times New Roman"/>
            <w:color w:val="008080"/>
            <w:lang w:val="en-US"/>
          </w:rPr>
          <w:t>qarori</w:t>
        </w:r>
      </w:hyperlink>
      <w:r w:rsidRPr="003C0AC3">
        <w:rPr>
          <w:rFonts w:eastAsia="Times New Roman"/>
          <w:color w:val="000000"/>
          <w:lang w:val="en-US"/>
        </w:rPr>
        <w:t>:</w:t>
      </w:r>
    </w:p>
    <w:p w14:paraId="2D60ED9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1-bandining </w:t>
      </w:r>
      <w:hyperlink r:id="rId416" w:anchor="-4190418" w:history="1">
        <w:r w:rsidRPr="003C0AC3">
          <w:rPr>
            <w:rFonts w:eastAsia="Times New Roman"/>
            <w:color w:val="008080"/>
            <w:lang w:val="en-US"/>
          </w:rPr>
          <w:t xml:space="preserve">birinchi </w:t>
        </w:r>
        <w:r w:rsidRPr="003C0AC3">
          <w:rPr>
            <w:rFonts w:eastAsia="Times New Roman"/>
            <w:color w:val="008080"/>
            <w:lang w:val="en-US"/>
          </w:rPr>
          <w:t>xatboshisidagi</w:t>
        </w:r>
      </w:hyperlink>
      <w:r w:rsidRPr="003C0AC3">
        <w:rPr>
          <w:rFonts w:eastAsia="Times New Roman"/>
          <w:color w:val="000000"/>
          <w:lang w:val="en-US"/>
        </w:rPr>
        <w:t xml:space="preserve"> “39-moddasi” degan so‘zlar “46-moddasiga” degan so‘zlar bilan almashtirilsin;</w:t>
      </w:r>
    </w:p>
    <w:p w14:paraId="7A881132" w14:textId="77777777" w:rsidR="00000000" w:rsidRPr="003C0AC3" w:rsidRDefault="00862CB3">
      <w:pPr>
        <w:shd w:val="clear" w:color="auto" w:fill="FFFFFF"/>
        <w:ind w:firstLine="851"/>
        <w:jc w:val="both"/>
        <w:divId w:val="542327020"/>
        <w:rPr>
          <w:rFonts w:eastAsia="Times New Roman"/>
          <w:color w:val="000000"/>
          <w:lang w:val="en-US"/>
        </w:rPr>
      </w:pPr>
      <w:hyperlink r:id="rId417" w:anchor="-3515484" w:history="1">
        <w:r w:rsidRPr="003C0AC3">
          <w:rPr>
            <w:rFonts w:eastAsia="Times New Roman"/>
            <w:color w:val="008080"/>
            <w:lang w:val="en-US"/>
          </w:rPr>
          <w:t>2-bandi</w:t>
        </w:r>
      </w:hyperlink>
      <w:r w:rsidRPr="003C0AC3">
        <w:rPr>
          <w:rFonts w:eastAsia="Times New Roman"/>
          <w:color w:val="000000"/>
          <w:lang w:val="en-US"/>
        </w:rPr>
        <w:t xml:space="preserve"> quyidagi tahrirda bayon qilinsin:</w:t>
      </w:r>
    </w:p>
    <w:p w14:paraId="5108ACB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“Fuqarolarning davlat pensiya ta’minoti bi</w:t>
      </w:r>
      <w:r w:rsidRPr="003C0AC3">
        <w:rPr>
          <w:rFonts w:eastAsia="Times New Roman"/>
          <w:color w:val="000000"/>
          <w:lang w:val="en-US"/>
        </w:rPr>
        <w:t>lan bog‘liq ishlarini ko‘rishda O‘zbekiston Respublikasining Konstitutsiyasi, Fuqarolik kodeksi, Mehnat kodeksi, O‘zbekiston Respublikasining “Fuqarolarning davlat pensiya ta’minoti to‘g‘risida”gi Qonuni (bundan buyon matnda Qonun deb yuritiladi), O‘zbekis</w:t>
      </w:r>
      <w:r w:rsidRPr="003C0AC3">
        <w:rPr>
          <w:rFonts w:eastAsia="Times New Roman"/>
          <w:color w:val="000000"/>
          <w:lang w:val="en-US"/>
        </w:rPr>
        <w:t>ton Respublikasi Vazirlar Mahkamasining “Davlat pensiyalarini tayinlash va to‘lash tartibi to‘g‘risidagi nizomni tasdiqlash haqida”gi 2022-yil 13-oktabrdagi 592-sonli qarori, O‘zbekiston Respublikasi Vazirlar Mahkamasining 2019-yil 5-dekabrdagi 971-son qar</w:t>
      </w:r>
      <w:r w:rsidRPr="003C0AC3">
        <w:rPr>
          <w:rFonts w:eastAsia="Times New Roman"/>
          <w:color w:val="000000"/>
          <w:lang w:val="en-US"/>
        </w:rPr>
        <w:t>ori bilan tasdiqlangan ““Yagona milliy mehnat tizimi” idoralararo dasturiy-apparat kompleksida mehnat shartnomalarini ro‘yxatdan o‘tkazish, elektron mehnat daftarchalarini shakllantirish va yuritish tartibi to‘g‘risida”gi nizom, O‘zbekiston Respublikasi Ad</w:t>
      </w:r>
      <w:r w:rsidRPr="003C0AC3">
        <w:rPr>
          <w:rFonts w:eastAsia="Times New Roman"/>
          <w:color w:val="000000"/>
          <w:lang w:val="en-US"/>
        </w:rPr>
        <w:t>liya vazirligi tomonidan 1998-yil 29-yanvarda 402-son bilan ro‘yxatdan o‘tkazilgan “Mehnat daftarchalarini yuritish to‘g‘risida”gi Yo‘riqnoma va ushbu sohaga oid boshqa normativ-huquqiy hujjatlar normalari qo‘llanishi lozim”;</w:t>
      </w:r>
    </w:p>
    <w:p w14:paraId="54D6C491" w14:textId="77777777" w:rsidR="00000000" w:rsidRPr="003C0AC3" w:rsidRDefault="00862CB3">
      <w:pPr>
        <w:shd w:val="clear" w:color="auto" w:fill="FFFFFF"/>
        <w:ind w:firstLine="851"/>
        <w:jc w:val="both"/>
        <w:divId w:val="542327020"/>
        <w:rPr>
          <w:rFonts w:eastAsia="Times New Roman"/>
          <w:color w:val="000000"/>
          <w:lang w:val="en-US"/>
        </w:rPr>
      </w:pPr>
      <w:hyperlink r:id="rId418" w:anchor="-3515490" w:history="1">
        <w:r w:rsidRPr="003C0AC3">
          <w:rPr>
            <w:rFonts w:eastAsia="Times New Roman"/>
            <w:color w:val="008080"/>
            <w:lang w:val="en-US"/>
          </w:rPr>
          <w:t>4-bandining</w:t>
        </w:r>
      </w:hyperlink>
      <w:r w:rsidRPr="003C0AC3">
        <w:rPr>
          <w:rFonts w:eastAsia="Times New Roman"/>
          <w:color w:val="000000"/>
          <w:lang w:val="en-US"/>
        </w:rPr>
        <w:t>:</w:t>
      </w:r>
    </w:p>
    <w:p w14:paraId="4E3FD195" w14:textId="77777777" w:rsidR="00000000" w:rsidRPr="003C0AC3" w:rsidRDefault="00862CB3">
      <w:pPr>
        <w:shd w:val="clear" w:color="auto" w:fill="FFFFFF"/>
        <w:ind w:firstLine="851"/>
        <w:jc w:val="both"/>
        <w:divId w:val="542327020"/>
        <w:rPr>
          <w:rFonts w:eastAsia="Times New Roman"/>
          <w:color w:val="000000"/>
          <w:lang w:val="en-US"/>
        </w:rPr>
      </w:pPr>
      <w:hyperlink r:id="rId419" w:anchor="-3515490" w:history="1">
        <w:r w:rsidRPr="003C0AC3">
          <w:rPr>
            <w:rFonts w:eastAsia="Times New Roman"/>
            <w:color w:val="008080"/>
            <w:lang w:val="en-US"/>
          </w:rPr>
          <w:t>birinchi xatboshisidagi</w:t>
        </w:r>
      </w:hyperlink>
      <w:r w:rsidRPr="003C0AC3">
        <w:rPr>
          <w:rFonts w:eastAsia="Times New Roman"/>
          <w:color w:val="000000"/>
          <w:lang w:val="en-US"/>
        </w:rPr>
        <w:t xml:space="preserve"> “2011-yil 8-sentabrdagi 252-sonli” degan so‘zlar “2022-yil 13-oktabrdagi 592-sonli” degan s</w:t>
      </w:r>
      <w:r w:rsidRPr="003C0AC3">
        <w:rPr>
          <w:rFonts w:eastAsia="Times New Roman"/>
          <w:color w:val="000000"/>
          <w:lang w:val="en-US"/>
        </w:rPr>
        <w:t>o‘zlar bilan almashtirilsin;</w:t>
      </w:r>
    </w:p>
    <w:p w14:paraId="015811FB" w14:textId="77777777" w:rsidR="00000000" w:rsidRPr="003C0AC3" w:rsidRDefault="00862CB3">
      <w:pPr>
        <w:shd w:val="clear" w:color="auto" w:fill="FFFFFF"/>
        <w:ind w:firstLine="851"/>
        <w:jc w:val="both"/>
        <w:divId w:val="542327020"/>
        <w:rPr>
          <w:rFonts w:eastAsia="Times New Roman"/>
          <w:color w:val="000000"/>
          <w:lang w:val="en-US"/>
        </w:rPr>
      </w:pPr>
      <w:hyperlink r:id="rId420" w:anchor="-3515490" w:history="1">
        <w:r w:rsidRPr="003C0AC3">
          <w:rPr>
            <w:rFonts w:eastAsia="Times New Roman"/>
            <w:color w:val="008080"/>
            <w:lang w:val="en-US"/>
          </w:rPr>
          <w:t xml:space="preserve">birinchi </w:t>
        </w:r>
      </w:hyperlink>
      <w:r w:rsidRPr="003C0AC3">
        <w:rPr>
          <w:rFonts w:eastAsia="Times New Roman"/>
          <w:color w:val="000000"/>
          <w:lang w:val="en-US"/>
        </w:rPr>
        <w:t xml:space="preserve">va </w:t>
      </w:r>
      <w:hyperlink r:id="rId421" w:anchor="-3515493" w:history="1">
        <w:r w:rsidRPr="003C0AC3">
          <w:rPr>
            <w:rFonts w:eastAsia="Times New Roman"/>
            <w:color w:val="008080"/>
            <w:lang w:val="en-US"/>
          </w:rPr>
          <w:t>ikkinchi xatboshisidagi</w:t>
        </w:r>
      </w:hyperlink>
      <w:r w:rsidRPr="003C0AC3">
        <w:rPr>
          <w:rFonts w:eastAsia="Times New Roman"/>
          <w:color w:val="000000"/>
          <w:lang w:val="en-US"/>
        </w:rPr>
        <w:t xml:space="preserve"> “Moliya vazirligi” degan so‘zlar “Iqtisodiyot va moliya vazirligi” degan so‘zlar bilan almashtirilsin;</w:t>
      </w:r>
    </w:p>
    <w:p w14:paraId="2AB67D49" w14:textId="77777777" w:rsidR="00000000" w:rsidRPr="003C0AC3" w:rsidRDefault="00862CB3">
      <w:pPr>
        <w:shd w:val="clear" w:color="auto" w:fill="FFFFFF"/>
        <w:ind w:firstLine="851"/>
        <w:jc w:val="both"/>
        <w:divId w:val="542327020"/>
        <w:rPr>
          <w:rFonts w:eastAsia="Times New Roman"/>
          <w:color w:val="000000"/>
          <w:lang w:val="en-US"/>
        </w:rPr>
      </w:pPr>
      <w:hyperlink r:id="rId422" w:anchor="-3515568" w:history="1">
        <w:r w:rsidRPr="003C0AC3">
          <w:rPr>
            <w:rFonts w:eastAsia="Times New Roman"/>
            <w:color w:val="008080"/>
            <w:lang w:val="en-US"/>
          </w:rPr>
          <w:t>8-bandining</w:t>
        </w:r>
      </w:hyperlink>
      <w:r w:rsidRPr="003C0AC3">
        <w:rPr>
          <w:rFonts w:eastAsia="Times New Roman"/>
          <w:color w:val="000000"/>
          <w:lang w:val="en-US"/>
        </w:rPr>
        <w:t>:</w:t>
      </w:r>
    </w:p>
    <w:p w14:paraId="35F12EB7" w14:textId="77777777" w:rsidR="00000000" w:rsidRPr="003C0AC3" w:rsidRDefault="00862CB3">
      <w:pPr>
        <w:shd w:val="clear" w:color="auto" w:fill="FFFFFF"/>
        <w:ind w:firstLine="851"/>
        <w:jc w:val="both"/>
        <w:divId w:val="542327020"/>
        <w:rPr>
          <w:rFonts w:eastAsia="Times New Roman"/>
          <w:color w:val="000000"/>
          <w:lang w:val="en-US"/>
        </w:rPr>
      </w:pPr>
      <w:hyperlink r:id="rId423" w:anchor="-3515568"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qilinsin:</w:t>
      </w:r>
    </w:p>
    <w:p w14:paraId="0099F59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“Sudlarga tushuntirilsinki, Qonunning 37-moddasiga asosan, yoshga doir umumiy aso</w:t>
      </w:r>
      <w:r w:rsidRPr="003C0AC3">
        <w:rPr>
          <w:rFonts w:eastAsia="Times New Roman"/>
          <w:color w:val="000000"/>
          <w:lang w:val="en-US"/>
        </w:rPr>
        <w:t>slarga ko‘ra pensiya tayinlash uchun faoliyat turi, mulk va xo‘jalik yuritish shakllaridan qat’iy nazar, xodim davlat tomonidan ijtimoiy sug‘urtalangan holda bajargan har qanday ish, agar u 2019-yil 1-yanvarga qadar bo‘lgan davr uchun Pensiya jamg‘armasiga</w:t>
      </w:r>
      <w:r w:rsidRPr="003C0AC3">
        <w:rPr>
          <w:rFonts w:eastAsia="Times New Roman"/>
          <w:color w:val="000000"/>
          <w:lang w:val="en-US"/>
        </w:rPr>
        <w:t xml:space="preserve"> sug‘urta badallari to‘lagan bo‘lsa, 2019-yil 1-yanvardan keyingi davr uchun xodim tomonidan bajarilgan har qanday ish, basharti mehnatga haq to‘lash tarzidagi daromadlar hisoblangan bo‘lsa, ish stajiga qo‘shib hisoblanadi”;</w:t>
      </w:r>
    </w:p>
    <w:p w14:paraId="2D70630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ikkinchi xatboshisidagi “2011-y</w:t>
      </w:r>
      <w:r w:rsidRPr="003C0AC3">
        <w:rPr>
          <w:rFonts w:eastAsia="Times New Roman"/>
          <w:color w:val="000000"/>
          <w:lang w:val="en-US"/>
        </w:rPr>
        <w:t>il 7-apreldagi 107-sonli qarori bilan tasdiqlangan ““Pensiya tayinlash uchun zarur bo‘lgan ish stajiga ega bo‘lmagan qariyalarga va mehnatga layoqatsiz fuqarolarga nafaqalar tayinlash va to‘lash tartibi to‘g‘risida”gi” degan so‘zlar “2023-yil 23-martdagi 1</w:t>
      </w:r>
      <w:r w:rsidRPr="003C0AC3">
        <w:rPr>
          <w:rFonts w:eastAsia="Times New Roman"/>
          <w:color w:val="000000"/>
          <w:lang w:val="en-US"/>
        </w:rPr>
        <w:t>19-sonli qarori bilan tasdiqlangan “Ijtimoiy himoyaga muhtoj bo‘lgan ayrim toifadagi shaxslarga nafaqa tayinlash va to‘lash tartibi to‘g‘risida”gi” degan so‘zlar bilan almashtirilsin;</w:t>
      </w:r>
    </w:p>
    <w:p w14:paraId="4B92BE1C" w14:textId="77777777" w:rsidR="00000000" w:rsidRPr="003C0AC3" w:rsidRDefault="00862CB3">
      <w:pPr>
        <w:shd w:val="clear" w:color="auto" w:fill="FFFFFF"/>
        <w:ind w:firstLine="851"/>
        <w:jc w:val="both"/>
        <w:divId w:val="542327020"/>
        <w:rPr>
          <w:rFonts w:eastAsia="Times New Roman"/>
          <w:color w:val="000000"/>
          <w:lang w:val="en-US"/>
        </w:rPr>
      </w:pPr>
      <w:hyperlink r:id="rId424" w:anchor="-3515579" w:history="1">
        <w:r w:rsidRPr="003C0AC3">
          <w:rPr>
            <w:rFonts w:eastAsia="Times New Roman"/>
            <w:color w:val="008080"/>
            <w:lang w:val="en-US"/>
          </w:rPr>
          <w:t>9-bandi</w:t>
        </w:r>
      </w:hyperlink>
      <w:r w:rsidRPr="003C0AC3">
        <w:rPr>
          <w:rFonts w:eastAsia="Times New Roman"/>
          <w:color w:val="000000"/>
          <w:lang w:val="en-US"/>
        </w:rPr>
        <w:t xml:space="preserve"> quyidagi tahrirda bayon qilinsin:</w:t>
      </w:r>
    </w:p>
    <w:p w14:paraId="5794059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nazarda tutishi lozimki, 2019-yil 1-yanvarga qadar bo‘lgan davr uchun Pensiya jamg‘armasiga sug‘urta badallari xodimga to‘lanadigan ish haqi shaklidagi daromadlardan hisoblanadi va ushlab qolinadi 20</w:t>
      </w:r>
      <w:r w:rsidRPr="003C0AC3">
        <w:rPr>
          <w:rFonts w:eastAsia="Times New Roman"/>
          <w:color w:val="000000"/>
          <w:lang w:val="en-US"/>
        </w:rPr>
        <w:t>19-yil 1-yanvardan keyingi davr uchun esa xodimning mehnatga haq to‘lash tarzidagi daromadlaridan hisoblanadi (O‘zbekiston Respublikasi Soliq kodeksining 371-moddasi).</w:t>
      </w:r>
    </w:p>
    <w:p w14:paraId="64A8142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Pensiya jamg‘armasiga hisoblangan sug‘urta badallari to‘g‘risidagi va xodimning mehnatig</w:t>
      </w:r>
      <w:r w:rsidRPr="003C0AC3">
        <w:rPr>
          <w:rFonts w:eastAsia="Times New Roman"/>
          <w:color w:val="000000"/>
          <w:lang w:val="en-US"/>
        </w:rPr>
        <w:t>a haq to‘lash tarzidagi daromadlari soliq organlarida shakllantirilgan ma’lumotlar asosida aniqlanadi.</w:t>
      </w:r>
    </w:p>
    <w:p w14:paraId="1F19036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Shundan kelib chiqqan holda, sudlar ish beruvchining ijtimoiy soliq, yagona ijtimoiy to‘lov va sug‘urta badallari bo‘yicha qarzdorligi mavjudligi sababli</w:t>
      </w:r>
      <w:r w:rsidRPr="003C0AC3">
        <w:rPr>
          <w:rFonts w:eastAsia="Times New Roman"/>
          <w:color w:val="000000"/>
          <w:lang w:val="en-US"/>
        </w:rPr>
        <w:t xml:space="preserve"> ish davrini stajga qo‘shmaganlik bilan bog‘liq nizolarni hal qilishda, bu holat ish faoliyati davrini xodimning ish stajidan chiqarish uchun asos bo‘lmasligini inobatga olishlari lozim”;</w:t>
      </w:r>
    </w:p>
    <w:p w14:paraId="1DA3DF2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425" w:anchor="-4191977" w:history="1">
        <w:r w:rsidRPr="003C0AC3">
          <w:rPr>
            <w:rFonts w:eastAsia="Times New Roman"/>
            <w:color w:val="008080"/>
            <w:lang w:val="en-US"/>
          </w:rPr>
          <w:t>ikkinchi xatboshisidagi</w:t>
        </w:r>
      </w:hyperlink>
      <w:r w:rsidRPr="003C0AC3">
        <w:rPr>
          <w:rFonts w:eastAsia="Times New Roman"/>
          <w:color w:val="000000"/>
          <w:lang w:val="en-US"/>
        </w:rPr>
        <w:t xml:space="preserve"> ““a”, “b”, “v” va “g” bandlarida” degan so‘zlar ““a” — “g” va “k” bandlarida” degan so‘zlar bilan almashtirilsin;</w:t>
      </w:r>
    </w:p>
    <w:p w14:paraId="32B4D47A"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11-bandining </w:t>
      </w:r>
      <w:hyperlink r:id="rId426" w:anchor="-3515594" w:history="1">
        <w:r w:rsidRPr="003C0AC3">
          <w:rPr>
            <w:rFonts w:eastAsia="Times New Roman"/>
            <w:color w:val="008080"/>
            <w:lang w:val="en-US"/>
          </w:rPr>
          <w:t>ik</w:t>
        </w:r>
        <w:r w:rsidRPr="003C0AC3">
          <w:rPr>
            <w:rFonts w:eastAsia="Times New Roman"/>
            <w:color w:val="008080"/>
            <w:lang w:val="en-US"/>
          </w:rPr>
          <w:t>kinchi qismi</w:t>
        </w:r>
      </w:hyperlink>
      <w:r w:rsidRPr="003C0AC3">
        <w:rPr>
          <w:rFonts w:eastAsia="Times New Roman"/>
          <w:color w:val="000000"/>
          <w:lang w:val="en-US"/>
        </w:rPr>
        <w:t xml:space="preserve"> quyidagi tahrirda bayon qilinsin:</w:t>
      </w:r>
    </w:p>
    <w:p w14:paraId="5E48291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“Xususan, ish stajiga quyidagilar qo‘shib hisoblanadi:</w:t>
      </w:r>
    </w:p>
    <w:p w14:paraId="115CDF8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a) 2019-yil 1-yanvarga qadar bo‘lgan davr uchun — faoliyat turi, mulk va xo‘jalik yuritish shakllaridan qat’iy nazar, xodim davlat tomonidan ijtimoiy sug‘</w:t>
      </w:r>
      <w:r w:rsidRPr="003C0AC3">
        <w:rPr>
          <w:rFonts w:eastAsia="Times New Roman"/>
          <w:color w:val="000000"/>
          <w:lang w:val="en-US"/>
        </w:rPr>
        <w:t>urtalangan holda bajargan har qanday ish, agar u O‘zbekiston Respublikasi Iqtisodiyot va moliya vazirligi huzuridagi budjetdan tashqari Pensiya jamg‘armasiga sug‘urta badallari to‘lagan bo‘lsa;</w:t>
      </w:r>
    </w:p>
    <w:p w14:paraId="32F7E9C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2019-yil 1-yanvardan keyingi davr uchun — xodim tomonidan baja</w:t>
      </w:r>
      <w:r w:rsidRPr="003C0AC3">
        <w:rPr>
          <w:rFonts w:eastAsia="Times New Roman"/>
          <w:color w:val="000000"/>
          <w:lang w:val="en-US"/>
        </w:rPr>
        <w:t>rilgan har qanday ish, basharti mehnatga haq to‘lash tarzidagi daromadlar hisoblangan bo‘lsa, shuningdek jismoniy shaxsning 2021-yil 1-iyundan keyingi ishlamagan davri uchun uning eri (xotini) mehnatga haq to‘lash tarzidagi o‘z daromadlaridan ixtiyoriy aso</w:t>
      </w:r>
      <w:r w:rsidRPr="003C0AC3">
        <w:rPr>
          <w:rFonts w:eastAsia="Times New Roman"/>
          <w:color w:val="000000"/>
          <w:lang w:val="en-US"/>
        </w:rPr>
        <w:t>sda ijtimoiy soliq to‘lagan davr;</w:t>
      </w:r>
    </w:p>
    <w:p w14:paraId="6BD13A4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b) harbiy xizmat va partizan otryadlari hamda qo‘shilmalarida bo‘lish, davlat xavfsizligi organlarida, O‘zbekiston Respublikasi Milliy gvardiyasida va ichki ishlar organlarida xizmat qilish;</w:t>
      </w:r>
    </w:p>
    <w:p w14:paraId="54B6C4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v) idoraviy bo‘ysunuvidan qat’i</w:t>
      </w:r>
      <w:r w:rsidRPr="003C0AC3">
        <w:rPr>
          <w:rFonts w:eastAsia="Times New Roman"/>
          <w:color w:val="000000"/>
          <w:lang w:val="en-US"/>
        </w:rPr>
        <w:t>y nazar, harbiylashtirilgan soqchilikdagi, maxsus aloqa organlari va tog‘-kon-qutqaruv qismlaridagi xizmat;</w:t>
      </w:r>
    </w:p>
    <w:p w14:paraId="029F967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g) yakka tartibdagi mehnat va oilaviy tadbirkorlik faoliyati, shu jumladan shaxsiy yordamchi xo‘jalikdagi va yuridik shaxs tashkil etilmagan holdagi</w:t>
      </w:r>
      <w:r w:rsidRPr="003C0AC3">
        <w:rPr>
          <w:rFonts w:eastAsia="Times New Roman"/>
          <w:color w:val="000000"/>
          <w:lang w:val="en-US"/>
        </w:rPr>
        <w:t xml:space="preserve"> dehqon xo‘jaligidagi faoliyat:</w:t>
      </w:r>
    </w:p>
    <w:p w14:paraId="3F5C180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2019-yil 1-yanvarga qadar davr uchun — O‘zbekiston Respublikasi Iqtisodiyot va moliya vazirligi huzuridagi budjetdan tashqari Pensiya jamg‘armasiga sug‘urta badallari to‘langan taqdirda;</w:t>
      </w:r>
    </w:p>
    <w:p w14:paraId="4B12218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2019-yil 1-yanvardan 2019-yil 31-deka</w:t>
      </w:r>
      <w:r w:rsidRPr="003C0AC3">
        <w:rPr>
          <w:rFonts w:eastAsia="Times New Roman"/>
          <w:color w:val="000000"/>
          <w:lang w:val="en-US"/>
        </w:rPr>
        <w:t>brga qadar bo‘lgan davr uchun — yagona ijtimoiy to‘lov to‘langan taqdirda;</w:t>
      </w:r>
    </w:p>
    <w:p w14:paraId="119E15B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2020-yil 1-yanvardan — ijtimoiy soliq to‘langan taqdirda.</w:t>
      </w:r>
    </w:p>
    <w:p w14:paraId="78B49C4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d) I guruh nogironiga yoki 18 yoshgacha bo‘lgan nogiron bolaga, shuningdek o‘zgalarning parvarishiga muhtoj bo‘lgan (davola</w:t>
      </w:r>
      <w:r w:rsidRPr="003C0AC3">
        <w:rPr>
          <w:rFonts w:eastAsia="Times New Roman"/>
          <w:color w:val="000000"/>
          <w:lang w:val="en-US"/>
        </w:rPr>
        <w:t>sh muassasasining xulosasiga ko‘ra) 80 yoshga to‘lgan qariyalarga qarab turilgan vaqt;</w:t>
      </w:r>
    </w:p>
    <w:p w14:paraId="43DBEE24"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e) oliy ta’lim muassasalarida, aspiranturada, stajyor-tadqiqotchi-izlanuvchilar institutida, doktoranturada, katta ilmiy xodim-izlanuvchilar institutida va klinik ordina</w:t>
      </w:r>
      <w:r w:rsidRPr="003C0AC3">
        <w:rPr>
          <w:rFonts w:eastAsia="Times New Roman"/>
          <w:color w:val="000000"/>
          <w:lang w:val="en-US"/>
        </w:rPr>
        <w:t>turada kunduzgi o‘qish, shu jumladan, chet elda o‘qish;</w:t>
      </w:r>
    </w:p>
    <w:p w14:paraId="674BA44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j) bola 3 yoshga to‘lguncha bolani parvarishlash ta’tillarida bo‘lish vaqti, lekin hammasini jamlaganda ko‘pi bilan 6 yil;</w:t>
      </w:r>
    </w:p>
    <w:p w14:paraId="5BEA49C0"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z) ofitserlar tarkibidan bo‘lgan shaxslarning, praporshiklarning, michmanlarn</w:t>
      </w:r>
      <w:r w:rsidRPr="003C0AC3">
        <w:rPr>
          <w:rFonts w:eastAsia="Times New Roman"/>
          <w:color w:val="000000"/>
          <w:lang w:val="en-US"/>
        </w:rPr>
        <w:t>ing va muddatdan tashqari xizmat harbiy xizmatchilarining xotinlari, ularni ishga joylashtirish imkoniyati bo‘lmagan joylarda erlari bilan yashagan vaqt, lekin 10 yildan oshmagan davr;</w:t>
      </w:r>
    </w:p>
    <w:p w14:paraId="461C44A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 O‘zbekiston Respublikasining diplomatik vakolatxonalari va konsullik</w:t>
      </w:r>
      <w:r w:rsidRPr="003C0AC3">
        <w:rPr>
          <w:rFonts w:eastAsia="Times New Roman"/>
          <w:color w:val="000000"/>
          <w:lang w:val="en-US"/>
        </w:rPr>
        <w:t xml:space="preserve"> muassasalari xodimlarining, shuningdek, O‘zbekiston Respublikasi Tashqi ishlar vazirligi tomonidan xalqaro hukumatlararo tashkilotlarga kvota qilingan lavozimlarga xizmat safariga yuborilgan shaxslarning xotini (eri) chet elda bo‘lgan, lekin 10 yildan osh</w:t>
      </w:r>
      <w:r w:rsidRPr="003C0AC3">
        <w:rPr>
          <w:rFonts w:eastAsia="Times New Roman"/>
          <w:color w:val="000000"/>
          <w:lang w:val="en-US"/>
        </w:rPr>
        <w:t>magan davr;</w:t>
      </w:r>
    </w:p>
    <w:p w14:paraId="4582CF2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k) ozodlikdan mahrum etishga hukm qilingan shaxslarning jazoni ijro etish muassasalarida jazoni o‘tash davrida bajaradigan har qanday ishi, agar ushbu ish bajarilgan davr uchun jazoni ijro etish muassasasi tomonidan ijtimoiy soliq to‘langan bo‘</w:t>
      </w:r>
      <w:r w:rsidRPr="003C0AC3">
        <w:rPr>
          <w:rFonts w:eastAsia="Times New Roman"/>
          <w:color w:val="000000"/>
          <w:lang w:val="en-US"/>
        </w:rPr>
        <w:t>lsa.</w:t>
      </w:r>
    </w:p>
    <w:p w14:paraId="4652CBA3"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Qayd etilgan “d” — “i” bandlarida nazarda tutilgan davrlar ushbu bandning “a” — “g” va “k” bandlarida ko‘rsatib o‘tilgan umumiy ish staji kamida 7 yil bo‘lgan taqdirda ish stajiga qo‘shib hisoblanadi.</w:t>
      </w:r>
    </w:p>
    <w:p w14:paraId="715B015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Nogironligi bo‘lgan shaxs deb topilgan fuqarolar stajiga “d” — “i” bandlarda nazarda tutilgan davrlar qayd etilgan bandning “a” — “g” va “k” bandlarida ko‘rsatib o‘tilgan staj muddatidan qat’iy nazar qo‘shiladi.</w:t>
      </w:r>
    </w:p>
    <w:p w14:paraId="4B4F00E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Mehnatda mayiblanish yoki kasb kasalligi oqi</w:t>
      </w:r>
      <w:r w:rsidRPr="003C0AC3">
        <w:rPr>
          <w:rFonts w:eastAsia="Times New Roman"/>
          <w:color w:val="000000"/>
          <w:lang w:val="en-US"/>
        </w:rPr>
        <w:t>batida I va II guruh nogironligida bo‘lingan vaqt yoshga doir yoki boquvchisini yo‘qotganlik pensiyasi tayinlanayotganida stajga qo‘shib hisoblanadi. Yoshga doir pensiya tayinlanganidan keyingi ishlangan vaqt pensiyani hisoblab chiqarish uchun stajga qo‘sh</w:t>
      </w:r>
      <w:r w:rsidRPr="003C0AC3">
        <w:rPr>
          <w:rFonts w:eastAsia="Times New Roman"/>
          <w:color w:val="000000"/>
          <w:lang w:val="en-US"/>
        </w:rPr>
        <w:t>ib hisoblanmaydi.</w:t>
      </w:r>
    </w:p>
    <w:p w14:paraId="30E294D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I va II guruh nogironlik pensiyasi tayinlanganidan keyingi ishlangan vaqt ish stajiga qo‘shib hisoblanadi.</w:t>
      </w:r>
    </w:p>
    <w:p w14:paraId="7F746CF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Ota-onasidan judo bo‘lgan (chin yetim) bolalarga tayinlanadigan boquvchisini yo‘qotganlik pensiya miqdorini oshirish ham ota, ham o</w:t>
      </w:r>
      <w:r w:rsidRPr="003C0AC3">
        <w:rPr>
          <w:rFonts w:eastAsia="Times New Roman"/>
          <w:color w:val="000000"/>
          <w:lang w:val="en-US"/>
        </w:rPr>
        <w:t>naning umumiy ish stajiga qarab, Qonun 27-moddasining “g” bandida ko‘rsatib o‘tilgan miqdorlarda amalga oshiriladi”;</w:t>
      </w:r>
    </w:p>
    <w:p w14:paraId="30854BC6" w14:textId="77777777" w:rsidR="00000000" w:rsidRPr="003C0AC3" w:rsidRDefault="00862CB3">
      <w:pPr>
        <w:shd w:val="clear" w:color="auto" w:fill="FFFFFF"/>
        <w:ind w:firstLine="851"/>
        <w:jc w:val="both"/>
        <w:divId w:val="542327020"/>
        <w:rPr>
          <w:rFonts w:eastAsia="Times New Roman"/>
          <w:color w:val="000000"/>
          <w:lang w:val="en-US"/>
        </w:rPr>
      </w:pPr>
      <w:hyperlink r:id="rId427" w:anchor="-3515646" w:history="1">
        <w:r w:rsidRPr="003C0AC3">
          <w:rPr>
            <w:rFonts w:eastAsia="Times New Roman"/>
            <w:color w:val="008080"/>
            <w:lang w:val="en-US"/>
          </w:rPr>
          <w:t>12-bandining</w:t>
        </w:r>
      </w:hyperlink>
      <w:r w:rsidRPr="003C0AC3">
        <w:rPr>
          <w:rFonts w:eastAsia="Times New Roman"/>
          <w:color w:val="000000"/>
          <w:lang w:val="en-US"/>
        </w:rPr>
        <w:t>:</w:t>
      </w:r>
    </w:p>
    <w:p w14:paraId="04B8B124" w14:textId="77777777" w:rsidR="00000000" w:rsidRPr="003C0AC3" w:rsidRDefault="00862CB3">
      <w:pPr>
        <w:shd w:val="clear" w:color="auto" w:fill="FFFFFF"/>
        <w:ind w:firstLine="851"/>
        <w:jc w:val="both"/>
        <w:divId w:val="542327020"/>
        <w:rPr>
          <w:rFonts w:eastAsia="Times New Roman"/>
          <w:color w:val="000000"/>
          <w:lang w:val="en-US"/>
        </w:rPr>
      </w:pPr>
      <w:hyperlink r:id="rId428" w:anchor="-3515646" w:history="1">
        <w:r w:rsidRPr="003C0AC3">
          <w:rPr>
            <w:rFonts w:eastAsia="Times New Roman"/>
            <w:color w:val="008080"/>
            <w:lang w:val="en-US"/>
          </w:rPr>
          <w:t>birinchi xatboshisidagi</w:t>
        </w:r>
      </w:hyperlink>
      <w:r w:rsidRPr="003C0AC3">
        <w:rPr>
          <w:rFonts w:eastAsia="Times New Roman"/>
          <w:color w:val="000000"/>
          <w:lang w:val="en-US"/>
        </w:rPr>
        <w:t xml:space="preserve"> “2011-yil 8-sentabrdagi 252-sonli” degan so‘zlar “2022-yil 13-oktabrdagi 592-sonli” degan, “Nizomning 35-bandiga” degan so‘zlar “Nizomning 27-bandiga” degan so‘zlar bilan almashtirilsin;</w:t>
      </w:r>
    </w:p>
    <w:p w14:paraId="3C706D1F" w14:textId="77777777" w:rsidR="00000000" w:rsidRPr="003C0AC3" w:rsidRDefault="00862CB3">
      <w:pPr>
        <w:shd w:val="clear" w:color="auto" w:fill="FFFFFF"/>
        <w:ind w:firstLine="851"/>
        <w:jc w:val="both"/>
        <w:divId w:val="542327020"/>
        <w:rPr>
          <w:rFonts w:eastAsia="Times New Roman"/>
          <w:color w:val="000000"/>
          <w:lang w:val="en-US"/>
        </w:rPr>
      </w:pPr>
      <w:hyperlink r:id="rId429" w:anchor="-3515648" w:history="1">
        <w:r w:rsidRPr="003C0AC3">
          <w:rPr>
            <w:rFonts w:eastAsia="Times New Roman"/>
            <w:color w:val="008080"/>
            <w:lang w:val="en-US"/>
          </w:rPr>
          <w:t>ikkinchi xatboshisidagi</w:t>
        </w:r>
      </w:hyperlink>
      <w:r w:rsidRPr="003C0AC3">
        <w:rPr>
          <w:rFonts w:eastAsia="Times New Roman"/>
          <w:color w:val="000000"/>
          <w:lang w:val="en-US"/>
        </w:rPr>
        <w:t xml:space="preserve"> “115 va 139-moddalariga” degan so‘zlar “182 va 221-moddalariga” degan so‘zlar bilan almashtirilsin;</w:t>
      </w:r>
    </w:p>
    <w:p w14:paraId="40171D3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14-bandining </w:t>
      </w:r>
      <w:hyperlink r:id="rId430" w:anchor="-4191106" w:history="1">
        <w:r w:rsidRPr="003C0AC3">
          <w:rPr>
            <w:rFonts w:eastAsia="Times New Roman"/>
            <w:color w:val="008080"/>
            <w:lang w:val="en-US"/>
          </w:rPr>
          <w:t>birinchi xatboshisi</w:t>
        </w:r>
      </w:hyperlink>
      <w:r w:rsidRPr="003C0AC3">
        <w:rPr>
          <w:rFonts w:eastAsia="Times New Roman"/>
          <w:color w:val="000000"/>
          <w:lang w:val="en-US"/>
        </w:rPr>
        <w:t xml:space="preserve"> quyidagi tahrirda bayon qilinsin:</w:t>
      </w:r>
    </w:p>
    <w:p w14:paraId="51C7E65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“Yakka tartibdagi mehnat faoliyati, shu jumladan, yakka (guruhli) ijara sharoitidagi yoki shaxsiy yordamchi, dehqon, fermer xo‘jaliklaridagi faoliyat davrini pensiya olishga h</w:t>
      </w:r>
      <w:r w:rsidRPr="003C0AC3">
        <w:rPr>
          <w:rFonts w:eastAsia="Times New Roman"/>
          <w:color w:val="000000"/>
          <w:lang w:val="en-US"/>
        </w:rPr>
        <w:t>uquq beruvchi ish stajiga qo‘shish bilan bog‘liq nizolarni hal qilishda, sudlar O‘zbekiston Respublikasi Vazirlar Mahkamasining “Davlat pensiyalarini tayinlash va to‘lash tartibi to‘g‘risidagi Nizomni tasdiqlash haqida”gi 2022-yil 13-oktabrdagi 592-son qar</w:t>
      </w:r>
      <w:r w:rsidRPr="003C0AC3">
        <w:rPr>
          <w:rFonts w:eastAsia="Times New Roman"/>
          <w:color w:val="000000"/>
          <w:lang w:val="en-US"/>
        </w:rPr>
        <w:t>ori talablaridan kelib chiqishi lozim”;</w:t>
      </w:r>
    </w:p>
    <w:p w14:paraId="7CDBCBD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15-bandining </w:t>
      </w:r>
      <w:hyperlink r:id="rId431" w:anchor="-4192196" w:history="1">
        <w:r w:rsidRPr="003C0AC3">
          <w:rPr>
            <w:rFonts w:eastAsia="Times New Roman"/>
            <w:color w:val="008080"/>
            <w:lang w:val="en-US"/>
          </w:rPr>
          <w:t xml:space="preserve">ikkinchi </w:t>
        </w:r>
      </w:hyperlink>
      <w:r w:rsidRPr="003C0AC3">
        <w:rPr>
          <w:rFonts w:eastAsia="Times New Roman"/>
          <w:color w:val="000000"/>
          <w:lang w:val="en-US"/>
        </w:rPr>
        <w:t xml:space="preserve">va </w:t>
      </w:r>
      <w:hyperlink r:id="rId432" w:anchor="-3515710" w:history="1">
        <w:r w:rsidRPr="003C0AC3">
          <w:rPr>
            <w:rFonts w:eastAsia="Times New Roman"/>
            <w:color w:val="008080"/>
            <w:lang w:val="en-US"/>
          </w:rPr>
          <w:t>uchinchi xatboshilari</w:t>
        </w:r>
      </w:hyperlink>
      <w:r w:rsidRPr="003C0AC3">
        <w:rPr>
          <w:rFonts w:eastAsia="Times New Roman"/>
          <w:color w:val="000000"/>
          <w:lang w:val="en-US"/>
        </w:rPr>
        <w:t xml:space="preserve"> quyidagi tahrirda bayon qilinsin:</w:t>
      </w:r>
    </w:p>
    <w:p w14:paraId="172851E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“Chet elda yollangan holda ishlagan davrni ish stajiga qo‘shmaslik bilan bog‘liq nizolarni hal qilishda, sudlar O‘zbekist</w:t>
      </w:r>
      <w:r w:rsidRPr="003C0AC3">
        <w:rPr>
          <w:rFonts w:eastAsia="Times New Roman"/>
          <w:color w:val="000000"/>
          <w:lang w:val="en-US"/>
        </w:rPr>
        <w:t>on Respublikasi Vazirlar Mahkamasining 2022-yil 13-oktabrdagi 592-sonli qarori bilan tasdiqlangan “Davlat pensiyalarini tayinlash va to‘lash tartibi to‘g‘risida”gi Nizom talablarini qo‘llashlari talab etiladi.</w:t>
      </w:r>
    </w:p>
    <w:p w14:paraId="00DAA70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Sudlarga tushuntirilsinki, mehnat shartnomasi </w:t>
      </w:r>
      <w:r w:rsidRPr="003C0AC3">
        <w:rPr>
          <w:rFonts w:eastAsia="Times New Roman"/>
          <w:color w:val="000000"/>
          <w:lang w:val="en-US"/>
        </w:rPr>
        <w:t xml:space="preserve">(kontrakti) asosida, shu jumladan, O‘zbekiston Respublikasi Kambag‘allikni qisqartirish va bandlik vazirligi huzuridagi Tashqi mehnat </w:t>
      </w:r>
      <w:r w:rsidRPr="003C0AC3">
        <w:rPr>
          <w:rFonts w:eastAsia="Times New Roman"/>
          <w:color w:val="000000"/>
          <w:lang w:val="en-US"/>
        </w:rPr>
        <w:lastRenderedPageBreak/>
        <w:t>migratsiyasi masalalari agentligi yoki fuqarolarni chet ellarda ishga joylashtirish bo‘yicha xo‘jalik hisobidagi mintaqavi</w:t>
      </w:r>
      <w:r w:rsidRPr="003C0AC3">
        <w:rPr>
          <w:rFonts w:eastAsia="Times New Roman"/>
          <w:color w:val="000000"/>
          <w:lang w:val="en-US"/>
        </w:rPr>
        <w:t xml:space="preserve">y Byurolardan chet elda mehnat faoliyatini amalga oshirish uchun qonun hujjatlarida belgilangan tartibda ruxsatnoma olgan chet elda yollangan holda ishlovchi O‘zbekiston Respublikasi fuqarosi, shuningdek O‘zbekiston Respublikasi davlat organlari va boshqa </w:t>
      </w:r>
      <w:r w:rsidRPr="003C0AC3">
        <w:rPr>
          <w:rFonts w:eastAsia="Times New Roman"/>
          <w:color w:val="000000"/>
          <w:lang w:val="en-US"/>
        </w:rPr>
        <w:t>tashkilotlari tomonidan xorijiy davlatlarda tashkil etilgan (ochilgan) savdo uylari, vakolatxonalar (shu jumladan yuridik shaxs tashkil etmagan holda), tashkilotlarda ishlovchi O‘zbekiston Respublikasi fuqarosi chet elda yollangan holda ishlovchi shaxs his</w:t>
      </w:r>
      <w:r w:rsidRPr="003C0AC3">
        <w:rPr>
          <w:rFonts w:eastAsia="Times New Roman"/>
          <w:color w:val="000000"/>
          <w:lang w:val="en-US"/>
        </w:rPr>
        <w:t>oblanadi”;</w:t>
      </w:r>
    </w:p>
    <w:p w14:paraId="5F4622B6" w14:textId="77777777" w:rsidR="00000000" w:rsidRPr="003C0AC3" w:rsidRDefault="00862CB3">
      <w:pPr>
        <w:shd w:val="clear" w:color="auto" w:fill="FFFFFF"/>
        <w:ind w:firstLine="851"/>
        <w:jc w:val="both"/>
        <w:divId w:val="542327020"/>
        <w:rPr>
          <w:rFonts w:eastAsia="Times New Roman"/>
          <w:color w:val="000000"/>
          <w:lang w:val="en-US"/>
        </w:rPr>
      </w:pPr>
      <w:hyperlink r:id="rId433" w:anchor="-3515712" w:history="1">
        <w:r w:rsidRPr="003C0AC3">
          <w:rPr>
            <w:rFonts w:eastAsia="Times New Roman"/>
            <w:color w:val="008080"/>
            <w:lang w:val="en-US"/>
          </w:rPr>
          <w:t>16-bandi</w:t>
        </w:r>
      </w:hyperlink>
      <w:r w:rsidRPr="003C0AC3">
        <w:rPr>
          <w:rFonts w:eastAsia="Times New Roman"/>
          <w:color w:val="000000"/>
          <w:lang w:val="en-US"/>
        </w:rPr>
        <w:t xml:space="preserve"> quyidagi tahrirda bayon qilinsin:</w:t>
      </w:r>
    </w:p>
    <w:p w14:paraId="20AE8D4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Soliq kodeksining 20-moddasiga asosan, zimmasiga belgilangan soliqlar hamda yig‘imlarni to‘lash m</w:t>
      </w:r>
      <w:r w:rsidRPr="003C0AC3">
        <w:rPr>
          <w:rFonts w:eastAsia="Times New Roman"/>
          <w:color w:val="000000"/>
          <w:lang w:val="en-US"/>
        </w:rPr>
        <w:t>ajburiyati yuklatilgan yuridik va jismoniy shaxslar soliq to‘lovchilar deb e’tirof etiladi.</w:t>
      </w:r>
    </w:p>
    <w:p w14:paraId="636F27C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Shuni inobatga olish lozimki, soliq to‘lovchilarga ijtimoiy soliq hisoblash va ushlab qolish majburiyati, shuningdek, ularning hisoblab chiqarish to‘g‘riligi uchun </w:t>
      </w:r>
      <w:r w:rsidRPr="003C0AC3">
        <w:rPr>
          <w:rFonts w:eastAsia="Times New Roman"/>
          <w:color w:val="000000"/>
          <w:lang w:val="en-US"/>
        </w:rPr>
        <w:t>javobgarlik ham yuklatilgan”;</w:t>
      </w:r>
    </w:p>
    <w:p w14:paraId="3A55B33E"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17-bandining </w:t>
      </w:r>
      <w:hyperlink r:id="rId434" w:anchor="-4191923" w:history="1">
        <w:r w:rsidRPr="003C0AC3">
          <w:rPr>
            <w:rFonts w:eastAsia="Times New Roman"/>
            <w:color w:val="008080"/>
            <w:lang w:val="en-US"/>
          </w:rPr>
          <w:t>birinchi xatboshisidagi</w:t>
        </w:r>
      </w:hyperlink>
      <w:r w:rsidRPr="003C0AC3">
        <w:rPr>
          <w:rFonts w:eastAsia="Times New Roman"/>
          <w:color w:val="000000"/>
          <w:lang w:val="en-US"/>
        </w:rPr>
        <w:t xml:space="preserve"> “2011-yil 8-sentabrdagi 252-sonli” degan so‘zlar “2022-yil 13-oktabrdagi 592-sonli” degan, “35-bandining “j” k</w:t>
      </w:r>
      <w:r w:rsidRPr="003C0AC3">
        <w:rPr>
          <w:rFonts w:eastAsia="Times New Roman"/>
          <w:color w:val="000000"/>
          <w:lang w:val="en-US"/>
        </w:rPr>
        <w:t>ichik bandi, 66-bandi” degan so‘zlar “27-bandining “j” kichik bandi, 62-bandi” degan so‘zlar bilan almashtirilsin;</w:t>
      </w:r>
    </w:p>
    <w:p w14:paraId="04CA22F9"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20-bandining </w:t>
      </w:r>
      <w:hyperlink r:id="rId435" w:anchor="-3515734" w:history="1">
        <w:r w:rsidRPr="003C0AC3">
          <w:rPr>
            <w:rFonts w:eastAsia="Times New Roman"/>
            <w:color w:val="008080"/>
            <w:lang w:val="en-US"/>
          </w:rPr>
          <w:t>ikkinchi xatboshisi</w:t>
        </w:r>
      </w:hyperlink>
      <w:r w:rsidRPr="003C0AC3">
        <w:rPr>
          <w:rFonts w:eastAsia="Times New Roman"/>
          <w:color w:val="000000"/>
          <w:lang w:val="en-US"/>
        </w:rPr>
        <w:t xml:space="preserve"> quyidagi tahrirda bayon qilin</w:t>
      </w:r>
      <w:r w:rsidRPr="003C0AC3">
        <w:rPr>
          <w:rFonts w:eastAsia="Times New Roman"/>
          <w:color w:val="000000"/>
          <w:lang w:val="en-US"/>
        </w:rPr>
        <w:t>sin:</w:t>
      </w:r>
    </w:p>
    <w:p w14:paraId="59AC6EF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“O‘zbekiston Respublikasi Mehnat kodeksining 352-moddasiga muvofiq ish beruvchilar xavfsizlik va gigiyena talablariga javob beradigan mehnat sharoitlarini ta’minlashi shartligi belgilangan”;</w:t>
      </w:r>
    </w:p>
    <w:p w14:paraId="4728EE24" w14:textId="77777777" w:rsidR="00000000" w:rsidRPr="003C0AC3" w:rsidRDefault="00862CB3">
      <w:pPr>
        <w:shd w:val="clear" w:color="auto" w:fill="FFFFFF"/>
        <w:ind w:firstLine="851"/>
        <w:jc w:val="both"/>
        <w:divId w:val="542327020"/>
        <w:rPr>
          <w:rFonts w:eastAsia="Times New Roman"/>
          <w:color w:val="000000"/>
          <w:lang w:val="en-US"/>
        </w:rPr>
      </w:pPr>
      <w:hyperlink r:id="rId436" w:anchor="-3515765" w:history="1">
        <w:r w:rsidRPr="003C0AC3">
          <w:rPr>
            <w:rFonts w:eastAsia="Times New Roman"/>
            <w:color w:val="008080"/>
            <w:lang w:val="en-US"/>
          </w:rPr>
          <w:t>23-bandining</w:t>
        </w:r>
      </w:hyperlink>
      <w:r w:rsidRPr="003C0AC3">
        <w:rPr>
          <w:rFonts w:eastAsia="Times New Roman"/>
          <w:color w:val="000000"/>
          <w:lang w:val="en-US"/>
        </w:rPr>
        <w:t>:</w:t>
      </w:r>
    </w:p>
    <w:p w14:paraId="0844A5B6" w14:textId="77777777" w:rsidR="00000000" w:rsidRPr="003C0AC3" w:rsidRDefault="00862CB3">
      <w:pPr>
        <w:shd w:val="clear" w:color="auto" w:fill="FFFFFF"/>
        <w:ind w:firstLine="851"/>
        <w:jc w:val="both"/>
        <w:divId w:val="542327020"/>
        <w:rPr>
          <w:rFonts w:eastAsia="Times New Roman"/>
          <w:color w:val="000000"/>
          <w:lang w:val="en-US"/>
        </w:rPr>
      </w:pPr>
      <w:hyperlink r:id="rId437" w:anchor="-3515765" w:history="1">
        <w:r w:rsidRPr="003C0AC3">
          <w:rPr>
            <w:rFonts w:eastAsia="Times New Roman"/>
            <w:color w:val="008080"/>
            <w:lang w:val="en-US"/>
          </w:rPr>
          <w:t>birinchi xatboshisidagi</w:t>
        </w:r>
      </w:hyperlink>
      <w:r w:rsidRPr="003C0AC3">
        <w:rPr>
          <w:rFonts w:eastAsia="Times New Roman"/>
          <w:color w:val="000000"/>
          <w:lang w:val="en-US"/>
        </w:rPr>
        <w:t xml:space="preserve"> “81-moddasi” degan so‘zlar “125-moddasi” degan so‘zlar bilan almashtirilsin;</w:t>
      </w:r>
    </w:p>
    <w:p w14:paraId="4C95E74C"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“mehnat daftarchasi” degan so‘zlaridan keyi</w:t>
      </w:r>
      <w:r w:rsidRPr="003C0AC3">
        <w:rPr>
          <w:rFonts w:eastAsia="Times New Roman"/>
          <w:color w:val="000000"/>
          <w:lang w:val="en-US"/>
        </w:rPr>
        <w:t>n “(elektron mehnat daftarchasi)” degan so‘zlari bilan to‘ldirilsin;</w:t>
      </w:r>
    </w:p>
    <w:p w14:paraId="2DD7209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Quyidagi mazmundagi oltinchi xatboshi bilan to‘ldirilsin:</w:t>
      </w:r>
    </w:p>
    <w:p w14:paraId="3109C30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“2021-yil 1-iyundan boshlab pensiya tayinlash uchun murojaat qilgan shaxsning 2005-yil 1-yanvardan avvalgi davrlar uchun ish staj</w:t>
      </w:r>
      <w:r w:rsidRPr="003C0AC3">
        <w:rPr>
          <w:rFonts w:eastAsia="Times New Roman"/>
          <w:color w:val="000000"/>
          <w:lang w:val="en-US"/>
        </w:rPr>
        <w:t>i mehnat daftarchasidagi (elektron mehnat daftarchasidagi) mavjud yozuvlar asosida qo‘shimcha tasdiqlovchi hujjatlar talab etilmasdan belgilanadi”.</w:t>
      </w:r>
    </w:p>
    <w:p w14:paraId="5E8BC7A5"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2. O‘zbekiston Respublikasi Oliy sudi Plenumining “Ma’muriy ishlarni ko‘rishda birinchi instansiya sudi tomo</w:t>
      </w:r>
      <w:r w:rsidRPr="003C0AC3">
        <w:rPr>
          <w:rFonts w:eastAsia="Times New Roman"/>
          <w:color w:val="000000"/>
          <w:lang w:val="en-US"/>
        </w:rPr>
        <w:t xml:space="preserve">nidan protsessual qonun normalarini qo‘llashning ayrim masalalari to‘g‘risida” 2018-yil 19-maydagi 15-sonli </w:t>
      </w:r>
      <w:hyperlink r:id="rId438" w:history="1">
        <w:r w:rsidRPr="003C0AC3">
          <w:rPr>
            <w:rFonts w:eastAsia="Times New Roman"/>
            <w:color w:val="008080"/>
            <w:lang w:val="en-US"/>
          </w:rPr>
          <w:t>qarori</w:t>
        </w:r>
      </w:hyperlink>
      <w:r w:rsidRPr="003C0AC3">
        <w:rPr>
          <w:rFonts w:eastAsia="Times New Roman"/>
          <w:color w:val="000000"/>
          <w:lang w:val="en-US"/>
        </w:rPr>
        <w:t>:</w:t>
      </w:r>
    </w:p>
    <w:p w14:paraId="3376F88F"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24-bandining </w:t>
      </w:r>
      <w:hyperlink r:id="rId439" w:anchor="-3761337" w:history="1">
        <w:r w:rsidRPr="003C0AC3">
          <w:rPr>
            <w:rFonts w:eastAsia="Times New Roman"/>
            <w:color w:val="008080"/>
            <w:lang w:val="en-US"/>
          </w:rPr>
          <w:t>biri</w:t>
        </w:r>
        <w:r w:rsidRPr="003C0AC3">
          <w:rPr>
            <w:rFonts w:eastAsia="Times New Roman"/>
            <w:color w:val="008080"/>
            <w:lang w:val="en-US"/>
          </w:rPr>
          <w:t>nchi xatboshisidagi</w:t>
        </w:r>
      </w:hyperlink>
      <w:r w:rsidRPr="003C0AC3">
        <w:rPr>
          <w:rFonts w:eastAsia="Times New Roman"/>
          <w:color w:val="000000"/>
          <w:lang w:val="en-US"/>
        </w:rPr>
        <w:t xml:space="preserve"> “arizachi” degan so‘zdan keyin “birinchi” degan so‘zi bilan to‘ldirilsin;</w:t>
      </w:r>
    </w:p>
    <w:p w14:paraId="762A43D6" w14:textId="77777777" w:rsidR="00000000" w:rsidRPr="003C0AC3" w:rsidRDefault="00862CB3">
      <w:pPr>
        <w:shd w:val="clear" w:color="auto" w:fill="FFFFFF"/>
        <w:ind w:firstLine="851"/>
        <w:jc w:val="both"/>
        <w:divId w:val="542327020"/>
        <w:rPr>
          <w:rFonts w:eastAsia="Times New Roman"/>
          <w:color w:val="000000"/>
          <w:lang w:val="en-US"/>
        </w:rPr>
      </w:pPr>
      <w:hyperlink r:id="rId440" w:anchor="-3761342" w:history="1">
        <w:r w:rsidRPr="003C0AC3">
          <w:rPr>
            <w:rFonts w:eastAsia="Times New Roman"/>
            <w:color w:val="008080"/>
            <w:lang w:val="en-US"/>
          </w:rPr>
          <w:t>26-bandidagi</w:t>
        </w:r>
      </w:hyperlink>
      <w:r w:rsidRPr="003C0AC3">
        <w:rPr>
          <w:rFonts w:eastAsia="Times New Roman"/>
          <w:color w:val="000000"/>
          <w:lang w:val="en-US"/>
        </w:rPr>
        <w:t xml:space="preserve"> “tushuntirib berish tavsiya etilsin” degan so‘zlar “tushuntirib berish</w:t>
      </w:r>
      <w:r w:rsidRPr="003C0AC3">
        <w:rPr>
          <w:rFonts w:eastAsia="Times New Roman"/>
          <w:color w:val="000000"/>
          <w:lang w:val="en-US"/>
        </w:rPr>
        <w:t>lari lozim” degan so‘zlar bilan almashtirilsin.</w:t>
      </w:r>
    </w:p>
    <w:p w14:paraId="4E796A4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rus tilidagi matnining </w:t>
      </w:r>
      <w:hyperlink r:id="rId441" w:anchor="3761649" w:history="1">
        <w:r w:rsidRPr="003C0AC3">
          <w:rPr>
            <w:rFonts w:eastAsia="Times New Roman"/>
            <w:color w:val="008080"/>
            <w:lang w:val="en-US"/>
          </w:rPr>
          <w:t>26-bandi</w:t>
        </w:r>
      </w:hyperlink>
      <w:r w:rsidRPr="003C0AC3">
        <w:rPr>
          <w:rFonts w:eastAsia="Times New Roman"/>
          <w:color w:val="000000"/>
          <w:lang w:val="en-US"/>
        </w:rPr>
        <w:t xml:space="preserve"> quyidagi tahrirda bayon etilsin:</w:t>
      </w:r>
    </w:p>
    <w:p w14:paraId="22EF9B56"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“V selyax povisheniya pravosoznaniya grajdan sudam sleduyet posle ob’yavleniya sudebnogo akta raz’yasnyat sut i osnovaniya yego prinyatiya”.</w:t>
      </w:r>
    </w:p>
    <w:p w14:paraId="5D26EEC8"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3. O‘zbekiston Respublikasi Oliy sudi Plenumining “Ma’muriy organlar va ular mansabdor shaxslarining qarorlari, har</w:t>
      </w:r>
      <w:r w:rsidRPr="003C0AC3">
        <w:rPr>
          <w:rFonts w:eastAsia="Times New Roman"/>
          <w:color w:val="000000"/>
          <w:lang w:val="en-US"/>
        </w:rPr>
        <w:t xml:space="preserve">akatlari (harakatsizligi) ustidan shikoyat qilish to‘g‘risidagi ishlarni ko‘rib chiqish bo‘yicha sud amaliyoti haqida” 2019-yil 24-dekabrdagi 24-sonli </w:t>
      </w:r>
      <w:hyperlink r:id="rId442" w:history="1">
        <w:r w:rsidRPr="003C0AC3">
          <w:rPr>
            <w:rFonts w:eastAsia="Times New Roman"/>
            <w:color w:val="008080"/>
            <w:lang w:val="en-US"/>
          </w:rPr>
          <w:t>qarori</w:t>
        </w:r>
      </w:hyperlink>
      <w:r w:rsidRPr="003C0AC3">
        <w:rPr>
          <w:rFonts w:eastAsia="Times New Roman"/>
          <w:color w:val="000000"/>
          <w:lang w:val="en-US"/>
        </w:rPr>
        <w:t>:</w:t>
      </w:r>
    </w:p>
    <w:p w14:paraId="39A365DE" w14:textId="77777777" w:rsidR="00000000" w:rsidRPr="003C0AC3" w:rsidRDefault="00862CB3">
      <w:pPr>
        <w:shd w:val="clear" w:color="auto" w:fill="FFFFFF"/>
        <w:ind w:firstLine="851"/>
        <w:jc w:val="both"/>
        <w:divId w:val="542327020"/>
        <w:rPr>
          <w:rFonts w:eastAsia="Times New Roman"/>
          <w:color w:val="000000"/>
          <w:lang w:val="en-US"/>
        </w:rPr>
      </w:pPr>
      <w:hyperlink r:id="rId443" w:anchor="-6759277" w:history="1">
        <w:r w:rsidRPr="003C0AC3">
          <w:rPr>
            <w:rFonts w:eastAsia="Times New Roman"/>
            <w:color w:val="008080"/>
            <w:lang w:val="en-US"/>
          </w:rPr>
          <w:t>9-bandi</w:t>
        </w:r>
      </w:hyperlink>
      <w:r w:rsidRPr="003C0AC3">
        <w:rPr>
          <w:rFonts w:eastAsia="Times New Roman"/>
          <w:color w:val="000000"/>
          <w:lang w:val="en-US"/>
        </w:rPr>
        <w:t xml:space="preserve"> quyidagi mazmundagi ikkinchi xatboshi bilan to‘ldirilsin:</w:t>
      </w:r>
    </w:p>
    <w:p w14:paraId="4C87CF1D"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“Sudlar shuni inobatga olishlari lozimki, davlat ijrochilarining ijro hujjatini O‘zbekiston Respublikasining “Sud hujjatlari va boshqa organlar hujjatlarini ijro et</w:t>
      </w:r>
      <w:r w:rsidRPr="003C0AC3">
        <w:rPr>
          <w:rFonts w:eastAsia="Times New Roman"/>
          <w:color w:val="000000"/>
          <w:lang w:val="en-US"/>
        </w:rPr>
        <w:t>ish to‘g‘risida”gi Qonuni va boshqa qonun hujjatlarida belgilangan tartibda va muddatda ijro etmaslikda ifodalangan harakatsizligi ustidan nizolashishga doir ishlar ham ma’muriy sudga taalluqlidir”;</w:t>
      </w:r>
    </w:p>
    <w:p w14:paraId="112160BB"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10-bandining </w:t>
      </w:r>
      <w:hyperlink r:id="rId444" w:anchor="-6759292" w:history="1">
        <w:r w:rsidRPr="003C0AC3">
          <w:rPr>
            <w:rFonts w:eastAsia="Times New Roman"/>
            <w:color w:val="008080"/>
            <w:lang w:val="en-US"/>
          </w:rPr>
          <w:t>birinchi xatboshisidagi</w:t>
        </w:r>
      </w:hyperlink>
      <w:r w:rsidRPr="003C0AC3">
        <w:rPr>
          <w:rFonts w:eastAsia="Times New Roman"/>
          <w:color w:val="000000"/>
          <w:lang w:val="en-US"/>
        </w:rPr>
        <w:t xml:space="preserve"> “20-moddasining to‘qqizinchi qismi” degan so‘zlar “20</w:t>
      </w:r>
      <w:r w:rsidRPr="003C0AC3">
        <w:rPr>
          <w:rFonts w:eastAsia="Times New Roman"/>
          <w:color w:val="000000"/>
          <w:vertAlign w:val="superscript"/>
          <w:lang w:val="en-US"/>
        </w:rPr>
        <w:t>2</w:t>
      </w:r>
      <w:r w:rsidRPr="003C0AC3">
        <w:rPr>
          <w:rFonts w:eastAsia="Times New Roman"/>
          <w:color w:val="000000"/>
          <w:lang w:val="en-US"/>
        </w:rPr>
        <w:t>-moddasining sakkizinchi qismi” degan so‘zlar bilan almashtirilsin;</w:t>
      </w:r>
    </w:p>
    <w:p w14:paraId="4888AD91"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14-bandining </w:t>
      </w:r>
      <w:hyperlink r:id="rId445" w:anchor="-4714737" w:history="1">
        <w:r w:rsidRPr="003C0AC3">
          <w:rPr>
            <w:rFonts w:eastAsia="Times New Roman"/>
            <w:color w:val="008080"/>
            <w:lang w:val="en-US"/>
          </w:rPr>
          <w:t>birinchi xatboshisidagi</w:t>
        </w:r>
      </w:hyperlink>
      <w:r w:rsidRPr="003C0AC3">
        <w:rPr>
          <w:rFonts w:eastAsia="Times New Roman"/>
          <w:color w:val="000000"/>
          <w:lang w:val="en-US"/>
        </w:rPr>
        <w:t xml:space="preserve"> “davlat boji” degan so‘zlardan keyin “va pochta xarajati” degan so‘zi bilan to‘ldirilsin;</w:t>
      </w:r>
    </w:p>
    <w:p w14:paraId="3E776007"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lastRenderedPageBreak/>
        <w:t xml:space="preserve">17-bandining </w:t>
      </w:r>
      <w:hyperlink r:id="rId446" w:anchor="-4718030" w:history="1">
        <w:r w:rsidRPr="003C0AC3">
          <w:rPr>
            <w:rFonts w:eastAsia="Times New Roman"/>
            <w:color w:val="008080"/>
            <w:lang w:val="en-US"/>
          </w:rPr>
          <w:t>birinchi xatboshisidagi</w:t>
        </w:r>
      </w:hyperlink>
      <w:r w:rsidRPr="003C0AC3">
        <w:rPr>
          <w:rFonts w:eastAsia="Times New Roman"/>
          <w:color w:val="000000"/>
          <w:lang w:val="en-US"/>
        </w:rPr>
        <w:t xml:space="preserve"> “ikkinchi</w:t>
      </w:r>
      <w:r w:rsidRPr="003C0AC3">
        <w:rPr>
          <w:rFonts w:eastAsia="Times New Roman"/>
          <w:color w:val="000000"/>
          <w:lang w:val="en-US"/>
        </w:rPr>
        <w:t xml:space="preserve"> qismiga” degan so‘zlar “uchinchi qismiga” degan so‘zlar bilan almashtirilsin;</w:t>
      </w:r>
    </w:p>
    <w:p w14:paraId="04ABC9E8" w14:textId="77777777" w:rsidR="00000000" w:rsidRPr="003C0AC3" w:rsidRDefault="00862CB3">
      <w:pPr>
        <w:shd w:val="clear" w:color="auto" w:fill="FFFFFF"/>
        <w:ind w:firstLine="851"/>
        <w:jc w:val="both"/>
        <w:divId w:val="542327020"/>
        <w:rPr>
          <w:rFonts w:eastAsia="Times New Roman"/>
          <w:color w:val="000000"/>
          <w:lang w:val="en-US"/>
        </w:rPr>
      </w:pPr>
      <w:hyperlink r:id="rId447" w:anchor="-4714787" w:history="1">
        <w:r w:rsidRPr="003C0AC3">
          <w:rPr>
            <w:rFonts w:eastAsia="Times New Roman"/>
            <w:color w:val="008080"/>
            <w:lang w:val="en-US"/>
          </w:rPr>
          <w:t>25-bandi</w:t>
        </w:r>
      </w:hyperlink>
      <w:r w:rsidRPr="003C0AC3">
        <w:rPr>
          <w:rFonts w:eastAsia="Times New Roman"/>
          <w:color w:val="000000"/>
          <w:lang w:val="en-US"/>
        </w:rPr>
        <w:t xml:space="preserve"> quyidagi mazmundagi to‘rtinchi xatboshi bilan to‘ldirilsin:</w:t>
      </w:r>
    </w:p>
    <w:p w14:paraId="4D6D8932" w14:textId="77777777" w:rsidR="00000000"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“Sud hujjati unda ko‘rsatilga</w:t>
      </w:r>
      <w:r w:rsidRPr="003C0AC3">
        <w:rPr>
          <w:rFonts w:eastAsia="Times New Roman"/>
          <w:color w:val="000000"/>
          <w:lang w:val="en-US"/>
        </w:rPr>
        <w:t>n muddatda ijro etilmagan taqdirda, tegishli organ mansabdor shaxsiga birinchi instansiya sudi tomonidan sud jarimasi solinadi va sud hujjatini ijro etish uchun bir oydan oshmaydigan takroriy muddat beriladi. Sud hujjatining takroran ijro etilmasligi dastl</w:t>
      </w:r>
      <w:r w:rsidRPr="003C0AC3">
        <w:rPr>
          <w:rFonts w:eastAsia="Times New Roman"/>
          <w:color w:val="000000"/>
          <w:lang w:val="en-US"/>
        </w:rPr>
        <w:t>abki solingan jarimaning o‘n baravari miqdorida jarima solishga asos bo‘ladi (MSIYUtKning 122-moddasi)”.</w:t>
      </w:r>
    </w:p>
    <w:p w14:paraId="7E351AAD" w14:textId="77777777" w:rsidR="00000000" w:rsidRPr="003C0AC3" w:rsidRDefault="00862CB3">
      <w:pPr>
        <w:shd w:val="clear" w:color="auto" w:fill="FFFFFF"/>
        <w:jc w:val="center"/>
        <w:divId w:val="33386134"/>
        <w:rPr>
          <w:rFonts w:eastAsia="Times New Roman"/>
          <w:b/>
          <w:bCs/>
          <w:color w:val="000080"/>
          <w:lang w:val="en-US"/>
        </w:rPr>
      </w:pPr>
      <w:r w:rsidRPr="003C0AC3">
        <w:rPr>
          <w:rFonts w:eastAsia="Times New Roman"/>
          <w:b/>
          <w:bCs/>
          <w:color w:val="000080"/>
          <w:lang w:val="en-US"/>
        </w:rPr>
        <w:t>VII. O‘zbekiston Respublikasi Oliy sudi Plenumining quyidagi qarori o‘z kuchini yo‘qotgan deb hisoblansin:</w:t>
      </w:r>
    </w:p>
    <w:p w14:paraId="564D650B" w14:textId="77777777" w:rsidR="00862CB3" w:rsidRPr="003C0AC3" w:rsidRDefault="00862CB3">
      <w:pPr>
        <w:shd w:val="clear" w:color="auto" w:fill="FFFFFF"/>
        <w:ind w:firstLine="851"/>
        <w:jc w:val="both"/>
        <w:divId w:val="542327020"/>
        <w:rPr>
          <w:rFonts w:eastAsia="Times New Roman"/>
          <w:color w:val="000000"/>
          <w:lang w:val="en-US"/>
        </w:rPr>
      </w:pPr>
      <w:r w:rsidRPr="003C0AC3">
        <w:rPr>
          <w:rFonts w:eastAsia="Times New Roman"/>
          <w:color w:val="000000"/>
          <w:lang w:val="en-US"/>
        </w:rPr>
        <w:t xml:space="preserve">1. O‘zbekiston Respublikasi Oliy sudi Plenumining “Sud qarorlarini qayta ko‘rish instituti takomillashtirilishi munosabati bilan protsessual qonun normalarini qo‘llashning ayrim masalalari to‘g‘risida”gi 2021-yil 15-yanvardagi 1-sonli </w:t>
      </w:r>
      <w:hyperlink r:id="rId448" w:history="1">
        <w:r w:rsidRPr="003C0AC3">
          <w:rPr>
            <w:rFonts w:eastAsia="Times New Roman"/>
            <w:color w:val="008080"/>
            <w:lang w:val="en-US"/>
          </w:rPr>
          <w:t>qarori</w:t>
        </w:r>
      </w:hyperlink>
      <w:r w:rsidRPr="003C0AC3">
        <w:rPr>
          <w:rFonts w:eastAsia="Times New Roman"/>
          <w:color w:val="000000"/>
          <w:lang w:val="en-US"/>
        </w:rPr>
        <w:t>.</w:t>
      </w:r>
    </w:p>
    <w:sectPr w:rsidR="00862CB3" w:rsidRPr="003C0AC3">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0AC3"/>
    <w:rsid w:val="003C0AC3"/>
    <w:rsid w:val="00862C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D5528"/>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327020">
      <w:marLeft w:val="0"/>
      <w:marRight w:val="0"/>
      <w:marTop w:val="100"/>
      <w:marBottom w:val="100"/>
      <w:divBdr>
        <w:top w:val="none" w:sz="0" w:space="0" w:color="auto"/>
        <w:left w:val="none" w:sz="0" w:space="0" w:color="auto"/>
        <w:bottom w:val="none" w:sz="0" w:space="0" w:color="auto"/>
        <w:right w:val="none" w:sz="0" w:space="0" w:color="auto"/>
      </w:divBdr>
      <w:divsChild>
        <w:div w:id="1482692345">
          <w:marLeft w:val="0"/>
          <w:marRight w:val="0"/>
          <w:marTop w:val="240"/>
          <w:marBottom w:val="120"/>
          <w:divBdr>
            <w:top w:val="none" w:sz="0" w:space="0" w:color="auto"/>
            <w:left w:val="none" w:sz="0" w:space="0" w:color="auto"/>
            <w:bottom w:val="none" w:sz="0" w:space="0" w:color="auto"/>
            <w:right w:val="none" w:sz="0" w:space="0" w:color="auto"/>
          </w:divBdr>
        </w:div>
        <w:div w:id="1821582252">
          <w:marLeft w:val="0"/>
          <w:marRight w:val="0"/>
          <w:marTop w:val="120"/>
          <w:marBottom w:val="60"/>
          <w:divBdr>
            <w:top w:val="none" w:sz="0" w:space="0" w:color="auto"/>
            <w:left w:val="none" w:sz="0" w:space="0" w:color="auto"/>
            <w:bottom w:val="none" w:sz="0" w:space="0" w:color="auto"/>
            <w:right w:val="none" w:sz="0" w:space="0" w:color="auto"/>
          </w:divBdr>
        </w:div>
        <w:div w:id="68818649">
          <w:marLeft w:val="0"/>
          <w:marRight w:val="0"/>
          <w:marTop w:val="120"/>
          <w:marBottom w:val="60"/>
          <w:divBdr>
            <w:top w:val="none" w:sz="0" w:space="0" w:color="auto"/>
            <w:left w:val="none" w:sz="0" w:space="0" w:color="auto"/>
            <w:bottom w:val="none" w:sz="0" w:space="0" w:color="auto"/>
            <w:right w:val="none" w:sz="0" w:space="0" w:color="auto"/>
          </w:divBdr>
        </w:div>
        <w:div w:id="17973967">
          <w:marLeft w:val="0"/>
          <w:marRight w:val="0"/>
          <w:marTop w:val="120"/>
          <w:marBottom w:val="60"/>
          <w:divBdr>
            <w:top w:val="none" w:sz="0" w:space="0" w:color="auto"/>
            <w:left w:val="none" w:sz="0" w:space="0" w:color="auto"/>
            <w:bottom w:val="none" w:sz="0" w:space="0" w:color="auto"/>
            <w:right w:val="none" w:sz="0" w:space="0" w:color="auto"/>
          </w:divBdr>
        </w:div>
        <w:div w:id="256793966">
          <w:marLeft w:val="0"/>
          <w:marRight w:val="0"/>
          <w:marTop w:val="120"/>
          <w:marBottom w:val="60"/>
          <w:divBdr>
            <w:top w:val="none" w:sz="0" w:space="0" w:color="auto"/>
            <w:left w:val="none" w:sz="0" w:space="0" w:color="auto"/>
            <w:bottom w:val="none" w:sz="0" w:space="0" w:color="auto"/>
            <w:right w:val="none" w:sz="0" w:space="0" w:color="auto"/>
          </w:divBdr>
        </w:div>
        <w:div w:id="1932397182">
          <w:marLeft w:val="0"/>
          <w:marRight w:val="0"/>
          <w:marTop w:val="120"/>
          <w:marBottom w:val="60"/>
          <w:divBdr>
            <w:top w:val="none" w:sz="0" w:space="0" w:color="auto"/>
            <w:left w:val="none" w:sz="0" w:space="0" w:color="auto"/>
            <w:bottom w:val="none" w:sz="0" w:space="0" w:color="auto"/>
            <w:right w:val="none" w:sz="0" w:space="0" w:color="auto"/>
          </w:divBdr>
        </w:div>
        <w:div w:id="22706878">
          <w:marLeft w:val="0"/>
          <w:marRight w:val="0"/>
          <w:marTop w:val="120"/>
          <w:marBottom w:val="60"/>
          <w:divBdr>
            <w:top w:val="none" w:sz="0" w:space="0" w:color="auto"/>
            <w:left w:val="none" w:sz="0" w:space="0" w:color="auto"/>
            <w:bottom w:val="none" w:sz="0" w:space="0" w:color="auto"/>
            <w:right w:val="none" w:sz="0" w:space="0" w:color="auto"/>
          </w:divBdr>
        </w:div>
        <w:div w:id="33386134">
          <w:marLeft w:val="0"/>
          <w:marRight w:val="0"/>
          <w:marTop w:val="120"/>
          <w:marBottom w:val="60"/>
          <w:divBdr>
            <w:top w:val="none" w:sz="0" w:space="0" w:color="auto"/>
            <w:left w:val="none" w:sz="0" w:space="0" w:color="auto"/>
            <w:bottom w:val="none" w:sz="0" w:space="0" w:color="auto"/>
            <w:right w:val="none" w:sz="0" w:space="0" w:color="auto"/>
          </w:divBdr>
        </w:div>
        <w:div w:id="597565581">
          <w:marLeft w:val="0"/>
          <w:marRight w:val="0"/>
          <w:marTop w:val="120"/>
          <w:marBottom w:val="120"/>
          <w:divBdr>
            <w:top w:val="none" w:sz="0" w:space="0" w:color="auto"/>
            <w:left w:val="none" w:sz="0" w:space="0" w:color="auto"/>
            <w:bottom w:val="none" w:sz="0" w:space="0" w:color="auto"/>
            <w:right w:val="none" w:sz="0" w:space="0" w:color="auto"/>
          </w:divBdr>
        </w:div>
        <w:div w:id="1084492860">
          <w:marLeft w:val="0"/>
          <w:marRight w:val="0"/>
          <w:marTop w:val="120"/>
          <w:marBottom w:val="120"/>
          <w:divBdr>
            <w:top w:val="none" w:sz="0" w:space="0" w:color="auto"/>
            <w:left w:val="none" w:sz="0" w:space="0" w:color="auto"/>
            <w:bottom w:val="none" w:sz="0" w:space="0" w:color="auto"/>
            <w:right w:val="none" w:sz="0" w:space="0" w:color="auto"/>
          </w:divBdr>
        </w:div>
        <w:div w:id="1700819375">
          <w:marLeft w:val="0"/>
          <w:marRight w:val="70"/>
          <w:marTop w:val="0"/>
          <w:marBottom w:val="0"/>
          <w:divBdr>
            <w:top w:val="none" w:sz="0" w:space="0" w:color="auto"/>
            <w:left w:val="none" w:sz="0" w:space="0" w:color="auto"/>
            <w:bottom w:val="none" w:sz="0" w:space="0" w:color="auto"/>
            <w:right w:val="none" w:sz="0" w:space="0" w:color="auto"/>
          </w:divBdr>
        </w:div>
        <w:div w:id="2057241372">
          <w:marLeft w:val="0"/>
          <w:marRight w:val="70"/>
          <w:marTop w:val="0"/>
          <w:marBottom w:val="0"/>
          <w:divBdr>
            <w:top w:val="none" w:sz="0" w:space="0" w:color="auto"/>
            <w:left w:val="none" w:sz="0" w:space="0" w:color="auto"/>
            <w:bottom w:val="none" w:sz="0" w:space="0" w:color="auto"/>
            <w:right w:val="none" w:sz="0" w:space="0" w:color="auto"/>
          </w:divBdr>
        </w:div>
        <w:div w:id="1109810200">
          <w:marLeft w:val="0"/>
          <w:marRight w:val="7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docs/-1592419?ONDATE=27.06.2007%2000" TargetMode="External"/><Relationship Id="rId299" Type="http://schemas.openxmlformats.org/officeDocument/2006/relationships/hyperlink" Target="http://lex.uz/docs/-2307248?ONDATE=20.11.2023%2000" TargetMode="External"/><Relationship Id="rId21" Type="http://schemas.openxmlformats.org/officeDocument/2006/relationships/hyperlink" Target="http://lex.uz/docs/-4751577?ONDATE=14.05.2022%2000" TargetMode="External"/><Relationship Id="rId63" Type="http://schemas.openxmlformats.org/officeDocument/2006/relationships/hyperlink" Target="http://lex.uz/docs/-1448644?ONDATE=14.05.2022%2000" TargetMode="External"/><Relationship Id="rId159" Type="http://schemas.openxmlformats.org/officeDocument/2006/relationships/hyperlink" Target="http://lex.uz/docs/-1945473" TargetMode="External"/><Relationship Id="rId324" Type="http://schemas.openxmlformats.org/officeDocument/2006/relationships/hyperlink" Target="http://lex.uz/docs/-4597589" TargetMode="External"/><Relationship Id="rId366" Type="http://schemas.openxmlformats.org/officeDocument/2006/relationships/hyperlink" Target="http://lex.uz/docs/-2026218?ONDATE=18.12.2009%2000" TargetMode="External"/><Relationship Id="rId170" Type="http://schemas.openxmlformats.org/officeDocument/2006/relationships/hyperlink" Target="http://lex.uz/docs/-2414513?ONDATE=13.12.2012%2000" TargetMode="External"/><Relationship Id="rId226" Type="http://schemas.openxmlformats.org/officeDocument/2006/relationships/hyperlink" Target="http://lex.uz/docs/-6033146?ONDATE=14.05.2022%2000" TargetMode="External"/><Relationship Id="rId433" Type="http://schemas.openxmlformats.org/officeDocument/2006/relationships/hyperlink" Target="http://lex.uz/docs/-3515186?ONDATE=29.11.2017%2000" TargetMode="External"/><Relationship Id="rId268" Type="http://schemas.openxmlformats.org/officeDocument/2006/relationships/hyperlink" Target="http://lex.uz/docs/-1454007?ONDATE=19.12.2003%2000" TargetMode="External"/><Relationship Id="rId32" Type="http://schemas.openxmlformats.org/officeDocument/2006/relationships/hyperlink" Target="http://lex.uz/docs/-1480290" TargetMode="External"/><Relationship Id="rId74" Type="http://schemas.openxmlformats.org/officeDocument/2006/relationships/hyperlink" Target="http://lex.uz/docs/-1453755?ONDATE=14.05.2022%2000" TargetMode="External"/><Relationship Id="rId128" Type="http://schemas.openxmlformats.org/officeDocument/2006/relationships/hyperlink" Target="http://lex.uz/docs/-1595235?ONDATE=19.05.2018%2000" TargetMode="External"/><Relationship Id="rId335" Type="http://schemas.openxmlformats.org/officeDocument/2006/relationships/hyperlink" Target="http://lex.uz/docs/-4698294?ONDATE=20.04.2021%2000" TargetMode="External"/><Relationship Id="rId377" Type="http://schemas.openxmlformats.org/officeDocument/2006/relationships/hyperlink" Target="http://lex.uz/docs/-2338574?ONDATE=05.12.2013%2000" TargetMode="External"/><Relationship Id="rId5" Type="http://schemas.openxmlformats.org/officeDocument/2006/relationships/hyperlink" Target="http://lex.uz/docs/-1442202" TargetMode="External"/><Relationship Id="rId181" Type="http://schemas.openxmlformats.org/officeDocument/2006/relationships/hyperlink" Target="http://lex.uz/docs/-2307198" TargetMode="External"/><Relationship Id="rId237" Type="http://schemas.openxmlformats.org/officeDocument/2006/relationships/hyperlink" Target="http://lex.uz/docs/-1439854" TargetMode="External"/><Relationship Id="rId402" Type="http://schemas.openxmlformats.org/officeDocument/2006/relationships/hyperlink" Target="http://lex.uz/docs/-3106543" TargetMode="External"/><Relationship Id="rId279" Type="http://schemas.openxmlformats.org/officeDocument/2006/relationships/hyperlink" Target="http://lex.uz/docs/-1591655" TargetMode="External"/><Relationship Id="rId444" Type="http://schemas.openxmlformats.org/officeDocument/2006/relationships/hyperlink" Target="http://lex.uz/docs/-4711311?ONDATE=20.11.2023%2000" TargetMode="External"/><Relationship Id="rId43" Type="http://schemas.openxmlformats.org/officeDocument/2006/relationships/hyperlink" Target="http://lex.uz/docs/-6402529?ONDATE=20.02.2023%2000" TargetMode="External"/><Relationship Id="rId139" Type="http://schemas.openxmlformats.org/officeDocument/2006/relationships/hyperlink" Target="http://lex.uz/docs/-1601125?ONDATE=14.05.2022%2000" TargetMode="External"/><Relationship Id="rId290" Type="http://schemas.openxmlformats.org/officeDocument/2006/relationships/hyperlink" Target="http://lex.uz/docs/-2414102?ONDATE=20.02.2023%2001" TargetMode="External"/><Relationship Id="rId304" Type="http://schemas.openxmlformats.org/officeDocument/2006/relationships/hyperlink" Target="http://lex.uz/docs/-3034913?ONDATE=03.07.2020%2000" TargetMode="External"/><Relationship Id="rId346" Type="http://schemas.openxmlformats.org/officeDocument/2006/relationships/hyperlink" Target="http://lex.uz/docs/-7004127" TargetMode="External"/><Relationship Id="rId388" Type="http://schemas.openxmlformats.org/officeDocument/2006/relationships/hyperlink" Target="http://lex.uz/docs/-2712564?ONDATE=20.04.2021%2000" TargetMode="External"/><Relationship Id="rId85" Type="http://schemas.openxmlformats.org/officeDocument/2006/relationships/hyperlink" Target="http://lex.uz/docs/-1454894?ONDATE=14.05.2022%2000" TargetMode="External"/><Relationship Id="rId150" Type="http://schemas.openxmlformats.org/officeDocument/2006/relationships/hyperlink" Target="http://lex.uz/docs/-1616053?ONDATE=24.11.2009%2000" TargetMode="External"/><Relationship Id="rId192" Type="http://schemas.openxmlformats.org/officeDocument/2006/relationships/hyperlink" Target="http://lex.uz/docs/-2710284?ONDATE=26.06.2015%2000" TargetMode="External"/><Relationship Id="rId206" Type="http://schemas.openxmlformats.org/officeDocument/2006/relationships/hyperlink" Target="http://lex.uz/docs/-3115182?ONDATE=27.12.2016%2000" TargetMode="External"/><Relationship Id="rId413" Type="http://schemas.openxmlformats.org/officeDocument/2006/relationships/hyperlink" Target="http://lex.uz/docs/-7000816" TargetMode="External"/><Relationship Id="rId248" Type="http://schemas.openxmlformats.org/officeDocument/2006/relationships/hyperlink" Target="http://lex.uz/docs/-1447402?ONDATE=11.09.1998%2000" TargetMode="External"/><Relationship Id="rId12" Type="http://schemas.openxmlformats.org/officeDocument/2006/relationships/hyperlink" Target="http://lex.uz/docs/-1479950" TargetMode="External"/><Relationship Id="rId108" Type="http://schemas.openxmlformats.org/officeDocument/2006/relationships/hyperlink" Target="http://lex.uz/docs/-1591984?ONDATE=14.05.2022%2000" TargetMode="External"/><Relationship Id="rId315" Type="http://schemas.openxmlformats.org/officeDocument/2006/relationships/hyperlink" Target="http://lex.uz/docs/-3897686?ONDATE=24.08.2018%2000" TargetMode="External"/><Relationship Id="rId357" Type="http://schemas.openxmlformats.org/officeDocument/2006/relationships/hyperlink" Target="http://lex.uz/docs/-1643282?ONDATE=25.07.2003%2000" TargetMode="External"/><Relationship Id="rId54" Type="http://schemas.openxmlformats.org/officeDocument/2006/relationships/hyperlink" Target="http://lex.uz/docs/-1442456" TargetMode="External"/><Relationship Id="rId75" Type="http://schemas.openxmlformats.org/officeDocument/2006/relationships/hyperlink" Target="http://lex.uz/docs/-1453755?ONDATE=14.05.2022%2000" TargetMode="External"/><Relationship Id="rId96" Type="http://schemas.openxmlformats.org/officeDocument/2006/relationships/hyperlink" Target="http://lex.uz/docs/-1455976?ONDATE=29.07.2016%2000" TargetMode="External"/><Relationship Id="rId140" Type="http://schemas.openxmlformats.org/officeDocument/2006/relationships/hyperlink" Target="http://lex.uz/docs/-1601125?ONDATE=14.05.2022%2000" TargetMode="External"/><Relationship Id="rId161" Type="http://schemas.openxmlformats.org/officeDocument/2006/relationships/hyperlink" Target="http://lex.uz/docs/-1945473?ONDATE=14.05.2022%2000" TargetMode="External"/><Relationship Id="rId182" Type="http://schemas.openxmlformats.org/officeDocument/2006/relationships/hyperlink" Target="http://lex.uz/docs/-2307198?ONDATE=11.12.2013%2000" TargetMode="External"/><Relationship Id="rId217" Type="http://schemas.openxmlformats.org/officeDocument/2006/relationships/hyperlink" Target="http://lex.uz/docs/-5208203" TargetMode="External"/><Relationship Id="rId378" Type="http://schemas.openxmlformats.org/officeDocument/2006/relationships/hyperlink" Target="http://lex.uz/docs/-2338574?ONDATE=19.05.2018%2000" TargetMode="External"/><Relationship Id="rId399" Type="http://schemas.openxmlformats.org/officeDocument/2006/relationships/hyperlink" Target="http://lex.uz/docs/-2712887?ONDATE=19.06.2015%2000" TargetMode="External"/><Relationship Id="rId403" Type="http://schemas.openxmlformats.org/officeDocument/2006/relationships/hyperlink" Target="http://lex.uz/docs/-3106543?ONDATE=19.12.2020%2000" TargetMode="External"/><Relationship Id="rId6" Type="http://schemas.openxmlformats.org/officeDocument/2006/relationships/hyperlink" Target="http://lex.uz/docs/-1442202?ONDATE=20.12.1996%2000" TargetMode="External"/><Relationship Id="rId238" Type="http://schemas.openxmlformats.org/officeDocument/2006/relationships/hyperlink" Target="http://lex.uz/docs/-1439854?ONDATE=20.04.2021%2000" TargetMode="External"/><Relationship Id="rId259" Type="http://schemas.openxmlformats.org/officeDocument/2006/relationships/hyperlink" Target="http://lex.uz/docs/-1454007?ONDATE=19.12.2003%2000" TargetMode="External"/><Relationship Id="rId424" Type="http://schemas.openxmlformats.org/officeDocument/2006/relationships/hyperlink" Target="http://lex.uz/docs/-3515186?ONDATE=29.11.2017%2000" TargetMode="External"/><Relationship Id="rId445" Type="http://schemas.openxmlformats.org/officeDocument/2006/relationships/hyperlink" Target="http://lex.uz/docs/-4711311?ONDATE=24.12.2019%2000" TargetMode="External"/><Relationship Id="rId23" Type="http://schemas.openxmlformats.org/officeDocument/2006/relationships/hyperlink" Target="http://lex.uz/docs/-4805217?ONDATE=28.04.2020%2000" TargetMode="External"/><Relationship Id="rId119" Type="http://schemas.openxmlformats.org/officeDocument/2006/relationships/hyperlink" Target="http://lex.uz/docs/-1592419?ONDATE=20.11.2023%2001" TargetMode="External"/><Relationship Id="rId270" Type="http://schemas.openxmlformats.org/officeDocument/2006/relationships/hyperlink" Target="http://lex.uz/docs/-1454007?ONDATE=19.12.2003%2000" TargetMode="External"/><Relationship Id="rId291" Type="http://schemas.openxmlformats.org/officeDocument/2006/relationships/hyperlink" Target="http://lex.uz/docs/-2414320" TargetMode="External"/><Relationship Id="rId305" Type="http://schemas.openxmlformats.org/officeDocument/2006/relationships/hyperlink" Target="http://lex.uz/docs/-3034913?ONDATE=30.11.2018%2000" TargetMode="External"/><Relationship Id="rId326" Type="http://schemas.openxmlformats.org/officeDocument/2006/relationships/hyperlink" Target="http://lex.uz/docs/-4597589?ONDATE=20.02.2023%2001" TargetMode="External"/><Relationship Id="rId347" Type="http://schemas.openxmlformats.org/officeDocument/2006/relationships/hyperlink" Target="http://lex.uz/docs/-7004127?ONDATE=25.06.2024%2000" TargetMode="External"/><Relationship Id="rId44" Type="http://schemas.openxmlformats.org/officeDocument/2006/relationships/hyperlink" Target="http://lex.uz/docs/-6402529?ONDATE=20.02.2023%2000" TargetMode="External"/><Relationship Id="rId65" Type="http://schemas.openxmlformats.org/officeDocument/2006/relationships/hyperlink" Target="http://lex.uz/docs/-1449720?ONDATE=26.06.2015%2000" TargetMode="External"/><Relationship Id="rId86" Type="http://schemas.openxmlformats.org/officeDocument/2006/relationships/hyperlink" Target="http://lex.uz/docs/-1454894?ONDATE=14.05.2022%2000" TargetMode="External"/><Relationship Id="rId130" Type="http://schemas.openxmlformats.org/officeDocument/2006/relationships/hyperlink" Target="http://lex.uz/docs/-1600001" TargetMode="External"/><Relationship Id="rId151" Type="http://schemas.openxmlformats.org/officeDocument/2006/relationships/hyperlink" Target="http://lex.uz/docs/-1616840" TargetMode="External"/><Relationship Id="rId368" Type="http://schemas.openxmlformats.org/officeDocument/2006/relationships/hyperlink" Target="http://lex.uz/docs/-2483046" TargetMode="External"/><Relationship Id="rId389" Type="http://schemas.openxmlformats.org/officeDocument/2006/relationships/hyperlink" Target="http://lex.uz/docs/-2712564?ONDATE=20.04.2021%2000" TargetMode="External"/><Relationship Id="rId172" Type="http://schemas.openxmlformats.org/officeDocument/2006/relationships/hyperlink" Target="http://lex.uz/docs/-2414513?ONDATE=13.12.2012%2000" TargetMode="External"/><Relationship Id="rId193" Type="http://schemas.openxmlformats.org/officeDocument/2006/relationships/hyperlink" Target="http://lex.uz/docs/-2710284?ONDATE=29.07.2016%2000" TargetMode="External"/><Relationship Id="rId207" Type="http://schemas.openxmlformats.org/officeDocument/2006/relationships/hyperlink" Target="http://lex.uz/docs/-3115182?ONDATE=27.12.2016%2000" TargetMode="External"/><Relationship Id="rId228" Type="http://schemas.openxmlformats.org/officeDocument/2006/relationships/hyperlink" Target="http://lex.uz/docs/-6033146?ONDATE=14.05.2022%2000" TargetMode="External"/><Relationship Id="rId249" Type="http://schemas.openxmlformats.org/officeDocument/2006/relationships/hyperlink" Target="http://lex.uz/docs/-1447402?ONDATE=20.11.2023%2000" TargetMode="External"/><Relationship Id="rId414" Type="http://schemas.openxmlformats.org/officeDocument/2006/relationships/hyperlink" Target="http://lex.uz/docs/7000818?ONDATE=25.06.2024%2000" TargetMode="External"/><Relationship Id="rId435" Type="http://schemas.openxmlformats.org/officeDocument/2006/relationships/hyperlink" Target="http://lex.uz/docs/-3515186?ONDATE=29.11.2017%2000" TargetMode="External"/><Relationship Id="rId13" Type="http://schemas.openxmlformats.org/officeDocument/2006/relationships/hyperlink" Target="http://lex.uz/docs/-1479950?ONDATE=14.05.2022%2000" TargetMode="External"/><Relationship Id="rId109" Type="http://schemas.openxmlformats.org/officeDocument/2006/relationships/hyperlink" Target="http://lex.uz/docs/-1591984?ONDATE=14.05.2022%2000" TargetMode="External"/><Relationship Id="rId260" Type="http://schemas.openxmlformats.org/officeDocument/2006/relationships/hyperlink" Target="http://lex.uz/docs/-1454007?ONDATE=19.12.2003%2000" TargetMode="External"/><Relationship Id="rId281" Type="http://schemas.openxmlformats.org/officeDocument/2006/relationships/hyperlink" Target="http://lex.uz/docs/-1591655?ONDATE=12.12.2008%2000" TargetMode="External"/><Relationship Id="rId316" Type="http://schemas.openxmlformats.org/officeDocument/2006/relationships/hyperlink" Target="http://lex.uz/docs/-3897686?ONDATE=24.08.2018%2000" TargetMode="External"/><Relationship Id="rId337" Type="http://schemas.openxmlformats.org/officeDocument/2006/relationships/hyperlink" Target="http://lex.uz/docs/-4698294?ONDATE=20.04.2021%2000" TargetMode="External"/><Relationship Id="rId34" Type="http://schemas.openxmlformats.org/officeDocument/2006/relationships/hyperlink" Target="http://lex.uz/docs/-1480290?ONDATE=19.12.2020%2000" TargetMode="External"/><Relationship Id="rId55" Type="http://schemas.openxmlformats.org/officeDocument/2006/relationships/hyperlink" Target="http://lex.uz/docs/-1442456?ONDATE=14.05.2022%2000" TargetMode="External"/><Relationship Id="rId76" Type="http://schemas.openxmlformats.org/officeDocument/2006/relationships/hyperlink" Target="http://lex.uz/docs/-1453755?ONDATE=14.05.2022%2000" TargetMode="External"/><Relationship Id="rId97" Type="http://schemas.openxmlformats.org/officeDocument/2006/relationships/hyperlink" Target="http://lex.uz/docs/-1455976?ONDATE=13.11.2015%2000" TargetMode="External"/><Relationship Id="rId120" Type="http://schemas.openxmlformats.org/officeDocument/2006/relationships/hyperlink" Target="http://lex.uz/docs/-1593076?ONDATE=01.01.2008%2000" TargetMode="External"/><Relationship Id="rId141" Type="http://schemas.openxmlformats.org/officeDocument/2006/relationships/hyperlink" Target="http://lex.uz/docs/-1602168" TargetMode="External"/><Relationship Id="rId358" Type="http://schemas.openxmlformats.org/officeDocument/2006/relationships/hyperlink" Target="http://lex.uz/docs/-1643282?ONDATE=25.07.2003%2000" TargetMode="External"/><Relationship Id="rId379" Type="http://schemas.openxmlformats.org/officeDocument/2006/relationships/hyperlink" Target="http://lex.uz/docs/-2338574?ONDATE=20.04.2021%2000" TargetMode="External"/><Relationship Id="rId7" Type="http://schemas.openxmlformats.org/officeDocument/2006/relationships/hyperlink" Target="http://lex.uz/docs/-1442202?ONDATE=20.12.1996%2000" TargetMode="External"/><Relationship Id="rId162" Type="http://schemas.openxmlformats.org/officeDocument/2006/relationships/hyperlink" Target="http://lex.uz/docs/-1945473?ONDATE=14.05.2022%2000" TargetMode="External"/><Relationship Id="rId183" Type="http://schemas.openxmlformats.org/officeDocument/2006/relationships/hyperlink" Target="http://lex.uz/docs/-2307198?ONDATE=14.05.2022%2000" TargetMode="External"/><Relationship Id="rId218" Type="http://schemas.openxmlformats.org/officeDocument/2006/relationships/hyperlink" Target="http://lex.uz/docs/-5208203?ONDATE=19.12.2020%2000" TargetMode="External"/><Relationship Id="rId239" Type="http://schemas.openxmlformats.org/officeDocument/2006/relationships/hyperlink" Target="http://lex.uz/docs/-1439854?ONDATE=13.11.1992%2000" TargetMode="External"/><Relationship Id="rId390" Type="http://schemas.openxmlformats.org/officeDocument/2006/relationships/hyperlink" Target="http://lex.uz/docs/-2712887" TargetMode="External"/><Relationship Id="rId404" Type="http://schemas.openxmlformats.org/officeDocument/2006/relationships/hyperlink" Target="http://lex.uz/docs/-4395285" TargetMode="External"/><Relationship Id="rId425" Type="http://schemas.openxmlformats.org/officeDocument/2006/relationships/hyperlink" Target="http://lex.uz/docs/-3515186?ONDATE=30.11.2018%2000" TargetMode="External"/><Relationship Id="rId446" Type="http://schemas.openxmlformats.org/officeDocument/2006/relationships/hyperlink" Target="http://lex.uz/docs/-4711311?ONDATE=24.12.2019%2000" TargetMode="External"/><Relationship Id="rId250" Type="http://schemas.openxmlformats.org/officeDocument/2006/relationships/hyperlink" Target="http://lex.uz/docs/-1447402?ONDATE=20.11.2023%2000" TargetMode="External"/><Relationship Id="rId271" Type="http://schemas.openxmlformats.org/officeDocument/2006/relationships/hyperlink" Target="http://lex.uz/docs/-1455965" TargetMode="External"/><Relationship Id="rId292" Type="http://schemas.openxmlformats.org/officeDocument/2006/relationships/hyperlink" Target="http://lex.uz/docs/-2414320?ONDATE=20.07.2011%2000" TargetMode="External"/><Relationship Id="rId306" Type="http://schemas.openxmlformats.org/officeDocument/2006/relationships/hyperlink" Target="http://lex.uz/docs/-3761338" TargetMode="External"/><Relationship Id="rId24" Type="http://schemas.openxmlformats.org/officeDocument/2006/relationships/hyperlink" Target="http://lex.uz/docs/-4902524" TargetMode="External"/><Relationship Id="rId45" Type="http://schemas.openxmlformats.org/officeDocument/2006/relationships/hyperlink" Target="http://lex.uz/docs/-6402529?ONDATE=20.02.2023%2000" TargetMode="External"/><Relationship Id="rId66" Type="http://schemas.openxmlformats.org/officeDocument/2006/relationships/hyperlink" Target="http://lex.uz/docs/-1449720?ONDATE=26.06.2015%2000" TargetMode="External"/><Relationship Id="rId87" Type="http://schemas.openxmlformats.org/officeDocument/2006/relationships/hyperlink" Target="http://lex.uz/docs/-1454894?ONDATE=14.05.2022%2000" TargetMode="External"/><Relationship Id="rId110" Type="http://schemas.openxmlformats.org/officeDocument/2006/relationships/hyperlink" Target="http://lex.uz/docs/-1591984?ONDATE=22.12.2006%2000" TargetMode="External"/><Relationship Id="rId131" Type="http://schemas.openxmlformats.org/officeDocument/2006/relationships/hyperlink" Target="http://lex.uz/docs/-1600001?ONDATE=14.05.2022%2000" TargetMode="External"/><Relationship Id="rId327" Type="http://schemas.openxmlformats.org/officeDocument/2006/relationships/hyperlink" Target="http://lex.uz/docs/-4597589?ONDATE=20.11.2023%2000" TargetMode="External"/><Relationship Id="rId348" Type="http://schemas.openxmlformats.org/officeDocument/2006/relationships/hyperlink" Target="http://lex.uz/docs/-1643282" TargetMode="External"/><Relationship Id="rId369" Type="http://schemas.openxmlformats.org/officeDocument/2006/relationships/hyperlink" Target="http://lex.uz/docs/-2483046?ONDATE=15.06.2012%2000" TargetMode="External"/><Relationship Id="rId152" Type="http://schemas.openxmlformats.org/officeDocument/2006/relationships/hyperlink" Target="http://lex.uz/docs/-1616840?ONDATE=14.05.2022%2000" TargetMode="External"/><Relationship Id="rId173" Type="http://schemas.openxmlformats.org/officeDocument/2006/relationships/hyperlink" Target="http://lex.uz/docs/-2414513?ONDATE=13.12.2012%2000" TargetMode="External"/><Relationship Id="rId194" Type="http://schemas.openxmlformats.org/officeDocument/2006/relationships/hyperlink" Target="http://lex.uz/docs/-2793078" TargetMode="External"/><Relationship Id="rId208" Type="http://schemas.openxmlformats.org/officeDocument/2006/relationships/hyperlink" Target="http://lex.uz/docs/-3115182?ONDATE=27.12.2016%2000" TargetMode="External"/><Relationship Id="rId229" Type="http://schemas.openxmlformats.org/officeDocument/2006/relationships/hyperlink" Target="http://lex.uz/docs/-6033155" TargetMode="External"/><Relationship Id="rId380" Type="http://schemas.openxmlformats.org/officeDocument/2006/relationships/hyperlink" Target="http://lex.uz/docs/-2338574" TargetMode="External"/><Relationship Id="rId415" Type="http://schemas.openxmlformats.org/officeDocument/2006/relationships/hyperlink" Target="http://lex.uz/docs/-3515186" TargetMode="External"/><Relationship Id="rId436" Type="http://schemas.openxmlformats.org/officeDocument/2006/relationships/hyperlink" Target="http://lex.uz/docs/-3515186?ONDATE=29.11.2017%2000" TargetMode="External"/><Relationship Id="rId240" Type="http://schemas.openxmlformats.org/officeDocument/2006/relationships/hyperlink" Target="http://lex.uz/docs/-1440212" TargetMode="External"/><Relationship Id="rId261" Type="http://schemas.openxmlformats.org/officeDocument/2006/relationships/hyperlink" Target="http://lex.uz/docs/-1454007?ONDATE=20.11.2023%2000" TargetMode="External"/><Relationship Id="rId14" Type="http://schemas.openxmlformats.org/officeDocument/2006/relationships/hyperlink" Target="http://lex.uz/docs/-4751577" TargetMode="External"/><Relationship Id="rId35" Type="http://schemas.openxmlformats.org/officeDocument/2006/relationships/hyperlink" Target="http://lex.uz/docs/-1617964" TargetMode="External"/><Relationship Id="rId56" Type="http://schemas.openxmlformats.org/officeDocument/2006/relationships/hyperlink" Target="http://lex.uz/docs/-1442456?ONDATE=14.05.2022%2000" TargetMode="External"/><Relationship Id="rId77" Type="http://schemas.openxmlformats.org/officeDocument/2006/relationships/hyperlink" Target="http://lex.uz/docs/-1453755?ONDATE=19.12.2003%2000" TargetMode="External"/><Relationship Id="rId100" Type="http://schemas.openxmlformats.org/officeDocument/2006/relationships/hyperlink" Target="http://lex.uz/docs/-1455976?ONDATE=14.05.2022%2000" TargetMode="External"/><Relationship Id="rId282" Type="http://schemas.openxmlformats.org/officeDocument/2006/relationships/hyperlink" Target="http://lex.uz/docs/-2414102" TargetMode="External"/><Relationship Id="rId317" Type="http://schemas.openxmlformats.org/officeDocument/2006/relationships/hyperlink" Target="http://lex.uz/docs/-3897686?ONDATE=24.08.2018%2000" TargetMode="External"/><Relationship Id="rId338" Type="http://schemas.openxmlformats.org/officeDocument/2006/relationships/hyperlink" Target="http://lex.uz/docs/-5185744" TargetMode="External"/><Relationship Id="rId359" Type="http://schemas.openxmlformats.org/officeDocument/2006/relationships/hyperlink" Target="http://lex.uz/docs/-1643282?ONDATE=20.04.2021%2000" TargetMode="External"/><Relationship Id="rId8" Type="http://schemas.openxmlformats.org/officeDocument/2006/relationships/hyperlink" Target="http://lex.uz/docs/-1442202?ONDATE=20.12.1996%2000" TargetMode="External"/><Relationship Id="rId98" Type="http://schemas.openxmlformats.org/officeDocument/2006/relationships/hyperlink" Target="http://lex.uz/docs/-1455976?ONDATE=14.05.2022%2000" TargetMode="External"/><Relationship Id="rId121" Type="http://schemas.openxmlformats.org/officeDocument/2006/relationships/hyperlink" Target="http://lex.uz/docs/-1595235" TargetMode="External"/><Relationship Id="rId142" Type="http://schemas.openxmlformats.org/officeDocument/2006/relationships/hyperlink" Target="http://lex.uz/docs/-1602168?ONDATE=10.04.2009%2000" TargetMode="External"/><Relationship Id="rId163" Type="http://schemas.openxmlformats.org/officeDocument/2006/relationships/hyperlink" Target="http://lex.uz/docs/-1945473?ONDATE=25.11.2011%2000" TargetMode="External"/><Relationship Id="rId184" Type="http://schemas.openxmlformats.org/officeDocument/2006/relationships/hyperlink" Target="http://lex.uz/docs/-2307198?ONDATE=14.05.2022%2000" TargetMode="External"/><Relationship Id="rId219" Type="http://schemas.openxmlformats.org/officeDocument/2006/relationships/hyperlink" Target="http://lex.uz/docs/-5208203?ONDATE=19.12.2020%2000" TargetMode="External"/><Relationship Id="rId370" Type="http://schemas.openxmlformats.org/officeDocument/2006/relationships/hyperlink" Target="http://lex.uz/docs/-2483046?ONDATE=20.02.2023%2000" TargetMode="External"/><Relationship Id="rId391" Type="http://schemas.openxmlformats.org/officeDocument/2006/relationships/hyperlink" Target="http://lex.uz/docs/-2712887?ONDATE=19.05.2018%2000" TargetMode="External"/><Relationship Id="rId405" Type="http://schemas.openxmlformats.org/officeDocument/2006/relationships/hyperlink" Target="http://lex.uz/docs/-4395285?ONDATE=20.04.2021%2000" TargetMode="External"/><Relationship Id="rId426" Type="http://schemas.openxmlformats.org/officeDocument/2006/relationships/hyperlink" Target="http://lex.uz/docs/-3515186?ONDATE=29.11.2017%2000" TargetMode="External"/><Relationship Id="rId447" Type="http://schemas.openxmlformats.org/officeDocument/2006/relationships/hyperlink" Target="http://lex.uz/docs/-4711311?ONDATE=24.12.2019%2000" TargetMode="External"/><Relationship Id="rId230" Type="http://schemas.openxmlformats.org/officeDocument/2006/relationships/hyperlink" Target="http://lex.uz/docs/-6033155?ONDATE=14.05.2022%2000" TargetMode="External"/><Relationship Id="rId251" Type="http://schemas.openxmlformats.org/officeDocument/2006/relationships/hyperlink" Target="http://lex.uz/docs/-1447402?ONDATE=20.11.2023%2000" TargetMode="External"/><Relationship Id="rId25" Type="http://schemas.openxmlformats.org/officeDocument/2006/relationships/hyperlink" Target="http://lex.uz/docs/-4902524?ONDATE=20.04.2021%2000" TargetMode="External"/><Relationship Id="rId46" Type="http://schemas.openxmlformats.org/officeDocument/2006/relationships/hyperlink" Target="http://lex.uz/docs/-6402529?ONDATE=20.02.2023%2000" TargetMode="External"/><Relationship Id="rId67" Type="http://schemas.openxmlformats.org/officeDocument/2006/relationships/hyperlink" Target="http://lex.uz/docs/-1449720?ONDATE=14.05.2022%2000" TargetMode="External"/><Relationship Id="rId272" Type="http://schemas.openxmlformats.org/officeDocument/2006/relationships/hyperlink" Target="http://lex.uz/docs/-1455965?ONDATE=24.09.2004%2000" TargetMode="External"/><Relationship Id="rId293" Type="http://schemas.openxmlformats.org/officeDocument/2006/relationships/hyperlink" Target="http://lex.uz/docs/-2414320?ONDATE=02.10.2014%2000" TargetMode="External"/><Relationship Id="rId307" Type="http://schemas.openxmlformats.org/officeDocument/2006/relationships/hyperlink" Target="http://lex.uz/docs/-3761338?ONDATE=20.04.2021%2000" TargetMode="External"/><Relationship Id="rId328" Type="http://schemas.openxmlformats.org/officeDocument/2006/relationships/hyperlink" Target="http://lex.uz/docs/-4597589?ONDATE=20.02.2023%2001" TargetMode="External"/><Relationship Id="rId349" Type="http://schemas.openxmlformats.org/officeDocument/2006/relationships/hyperlink" Target="http://lex.uz/docs/-1643282?ONDATE=20.04.2021%2000" TargetMode="External"/><Relationship Id="rId88" Type="http://schemas.openxmlformats.org/officeDocument/2006/relationships/hyperlink" Target="http://lex.uz/docs/-1455961" TargetMode="External"/><Relationship Id="rId111" Type="http://schemas.openxmlformats.org/officeDocument/2006/relationships/hyperlink" Target="http://lex.uz/docs/-1591984?ONDATE=14.05.2022%2000" TargetMode="External"/><Relationship Id="rId132" Type="http://schemas.openxmlformats.org/officeDocument/2006/relationships/hyperlink" Target="http://lex.uz/docs/-1600001?ONDATE=14.05.2022%2000" TargetMode="External"/><Relationship Id="rId153" Type="http://schemas.openxmlformats.org/officeDocument/2006/relationships/hyperlink" Target="http://lex.uz/docs/-1616840?ONDATE=24.11.2009%2000" TargetMode="External"/><Relationship Id="rId174" Type="http://schemas.openxmlformats.org/officeDocument/2006/relationships/hyperlink" Target="http://lex.uz/docs/-2414513?ONDATE=13.12.2012%2000" TargetMode="External"/><Relationship Id="rId195" Type="http://schemas.openxmlformats.org/officeDocument/2006/relationships/hyperlink" Target="http://lex.uz/docs/-2793078?ONDATE=14.05.2022%2000" TargetMode="External"/><Relationship Id="rId209" Type="http://schemas.openxmlformats.org/officeDocument/2006/relationships/hyperlink" Target="http://lex.uz/docs/-3115182?ONDATE=14.05.2022%2000" TargetMode="External"/><Relationship Id="rId360" Type="http://schemas.openxmlformats.org/officeDocument/2006/relationships/hyperlink" Target="http://lex.uz/docs/-1643282?ONDATE=20.04.2021%2000" TargetMode="External"/><Relationship Id="rId381" Type="http://schemas.openxmlformats.org/officeDocument/2006/relationships/hyperlink" Target="http://lex.uz/docs/-2338574?ONDATE=19.12.2020%2000" TargetMode="External"/><Relationship Id="rId416" Type="http://schemas.openxmlformats.org/officeDocument/2006/relationships/hyperlink" Target="http://lex.uz/docs/-3515186?ONDATE=30.11.2018%2000" TargetMode="External"/><Relationship Id="rId220" Type="http://schemas.openxmlformats.org/officeDocument/2006/relationships/hyperlink" Target="http://lex.uz/docs/-5208203?ONDATE=19.12.2020%2000" TargetMode="External"/><Relationship Id="rId241" Type="http://schemas.openxmlformats.org/officeDocument/2006/relationships/hyperlink" Target="http://lex.uz/docs/-1440212?ONDATE=16.04.1993%2000" TargetMode="External"/><Relationship Id="rId437" Type="http://schemas.openxmlformats.org/officeDocument/2006/relationships/hyperlink" Target="http://lex.uz/docs/-3515186?ONDATE=29.11.2017%2000" TargetMode="External"/><Relationship Id="rId15" Type="http://schemas.openxmlformats.org/officeDocument/2006/relationships/hyperlink" Target="http://lex.uz/docs/-4751577?ONDATE=21.02.2020%2000" TargetMode="External"/><Relationship Id="rId36" Type="http://schemas.openxmlformats.org/officeDocument/2006/relationships/hyperlink" Target="http://lex.uz/docs/-1617964?ONDATE=24.12.2019%2000" TargetMode="External"/><Relationship Id="rId57" Type="http://schemas.openxmlformats.org/officeDocument/2006/relationships/hyperlink" Target="http://lex.uz/docs/-1442544" TargetMode="External"/><Relationship Id="rId262" Type="http://schemas.openxmlformats.org/officeDocument/2006/relationships/hyperlink" Target="http://lex.uz/docs/-1454007?ONDATE=26.06.2015%2000" TargetMode="External"/><Relationship Id="rId283" Type="http://schemas.openxmlformats.org/officeDocument/2006/relationships/hyperlink" Target="http://lex.uz/docs/-2414102?ONDATE=14.05.2010%2000" TargetMode="External"/><Relationship Id="rId318" Type="http://schemas.openxmlformats.org/officeDocument/2006/relationships/hyperlink" Target="http://lex.uz/docs/-3897686?ONDATE=24.08.2018%2000" TargetMode="External"/><Relationship Id="rId339" Type="http://schemas.openxmlformats.org/officeDocument/2006/relationships/hyperlink" Target="http://lex.uz/docs/-5185744?ONDATE=19.12.2020%2000" TargetMode="External"/><Relationship Id="rId78" Type="http://schemas.openxmlformats.org/officeDocument/2006/relationships/hyperlink" Target="http://lex.uz/docs/-1453755?ONDATE=14.05.2022%2000" TargetMode="External"/><Relationship Id="rId99" Type="http://schemas.openxmlformats.org/officeDocument/2006/relationships/hyperlink" Target="http://lex.uz/docs/-1455976?ONDATE=14.05.2022%2000" TargetMode="External"/><Relationship Id="rId101" Type="http://schemas.openxmlformats.org/officeDocument/2006/relationships/hyperlink" Target="http://lex.uz/docs/-1455976?ONDATE=14.05.2022%2000" TargetMode="External"/><Relationship Id="rId122" Type="http://schemas.openxmlformats.org/officeDocument/2006/relationships/hyperlink" Target="http://lex.uz/docs/-1595235?ONDATE=14.11.2007%2000" TargetMode="External"/><Relationship Id="rId143" Type="http://schemas.openxmlformats.org/officeDocument/2006/relationships/hyperlink" Target="http://lex.uz/docs/-1616053" TargetMode="External"/><Relationship Id="rId164" Type="http://schemas.openxmlformats.org/officeDocument/2006/relationships/hyperlink" Target="http://lex.uz/docs/-2414513" TargetMode="External"/><Relationship Id="rId185" Type="http://schemas.openxmlformats.org/officeDocument/2006/relationships/hyperlink" Target="http://lex.uz/docs/-2413562" TargetMode="External"/><Relationship Id="rId350" Type="http://schemas.openxmlformats.org/officeDocument/2006/relationships/hyperlink" Target="http://lex.uz/docs/-1643282?ONDATE=20.04.2021%2000" TargetMode="External"/><Relationship Id="rId371" Type="http://schemas.openxmlformats.org/officeDocument/2006/relationships/hyperlink" Target="http://lex.uz/docs/-2483046?ONDATE=19.05.2018%2000" TargetMode="External"/><Relationship Id="rId406" Type="http://schemas.openxmlformats.org/officeDocument/2006/relationships/hyperlink" Target="http://lex.uz/docs/-4395285?ONDATE=24.05.2019%2000" TargetMode="External"/><Relationship Id="rId9" Type="http://schemas.openxmlformats.org/officeDocument/2006/relationships/hyperlink" Target="http://lex.uz/docs/-1442202?ONDATE=20.11.2023%2001" TargetMode="External"/><Relationship Id="rId210" Type="http://schemas.openxmlformats.org/officeDocument/2006/relationships/hyperlink" Target="http://lex.uz/docs/-3203265" TargetMode="External"/><Relationship Id="rId392" Type="http://schemas.openxmlformats.org/officeDocument/2006/relationships/hyperlink" Target="http://lex.uz/docs/-2712887?ONDATE=20.02.2023%2000" TargetMode="External"/><Relationship Id="rId427" Type="http://schemas.openxmlformats.org/officeDocument/2006/relationships/hyperlink" Target="http://lex.uz/docs/-3515186?ONDATE=29.11.2017%2000" TargetMode="External"/><Relationship Id="rId448" Type="http://schemas.openxmlformats.org/officeDocument/2006/relationships/hyperlink" Target="http://lex.uz/docs/-5226944" TargetMode="External"/><Relationship Id="rId26" Type="http://schemas.openxmlformats.org/officeDocument/2006/relationships/hyperlink" Target="http://lex.uz/docs/-4902524?ONDATE=14.05.2022%2000" TargetMode="External"/><Relationship Id="rId231" Type="http://schemas.openxmlformats.org/officeDocument/2006/relationships/hyperlink" Target="http://lex.uz/docs/-6404212" TargetMode="External"/><Relationship Id="rId252" Type="http://schemas.openxmlformats.org/officeDocument/2006/relationships/hyperlink" Target="http://lex.uz/docs/-1448773" TargetMode="External"/><Relationship Id="rId273" Type="http://schemas.openxmlformats.org/officeDocument/2006/relationships/hyperlink" Target="http://lex.uz/docs/-1455965?ONDATE=20.02.2023%2001" TargetMode="External"/><Relationship Id="rId294" Type="http://schemas.openxmlformats.org/officeDocument/2006/relationships/hyperlink" Target="http://lex.uz/docs/-2414114" TargetMode="External"/><Relationship Id="rId308" Type="http://schemas.openxmlformats.org/officeDocument/2006/relationships/hyperlink" Target="http://lex.uz/docs/-3761338?ONDATE=19.05.2018%2000" TargetMode="External"/><Relationship Id="rId329" Type="http://schemas.openxmlformats.org/officeDocument/2006/relationships/hyperlink" Target="http://lex.uz/docs/-4597589?ONDATE=20.04.2021%2000" TargetMode="External"/><Relationship Id="rId47" Type="http://schemas.openxmlformats.org/officeDocument/2006/relationships/hyperlink" Target="http://lex.uz/docs/-6522606" TargetMode="External"/><Relationship Id="rId68" Type="http://schemas.openxmlformats.org/officeDocument/2006/relationships/hyperlink" Target="http://lex.uz/docs/-1452654" TargetMode="External"/><Relationship Id="rId89" Type="http://schemas.openxmlformats.org/officeDocument/2006/relationships/hyperlink" Target="http://lex.uz/docs/-1455961?ONDATE=14.05.2022%2000" TargetMode="External"/><Relationship Id="rId112" Type="http://schemas.openxmlformats.org/officeDocument/2006/relationships/hyperlink" Target="http://lex.uz/docs/-1591984?ONDATE=14.05.2022%2000" TargetMode="External"/><Relationship Id="rId133" Type="http://schemas.openxmlformats.org/officeDocument/2006/relationships/hyperlink" Target="http://lex.uz/docs/-1600001?ONDATE=14.05.2022%2000" TargetMode="External"/><Relationship Id="rId154" Type="http://schemas.openxmlformats.org/officeDocument/2006/relationships/hyperlink" Target="http://lex.uz/docs/-1616840?ONDATE=24.11.2009%2000" TargetMode="External"/><Relationship Id="rId175" Type="http://schemas.openxmlformats.org/officeDocument/2006/relationships/hyperlink" Target="http://lex.uz/docs/-2414513?ONDATE=13.12.2012%2000" TargetMode="External"/><Relationship Id="rId340" Type="http://schemas.openxmlformats.org/officeDocument/2006/relationships/hyperlink" Target="http://lex.uz/docs/-5185744?ONDATE=19.12.2020%2000" TargetMode="External"/><Relationship Id="rId361" Type="http://schemas.openxmlformats.org/officeDocument/2006/relationships/hyperlink" Target="http://lex.uz/docs/-1636810" TargetMode="External"/><Relationship Id="rId196" Type="http://schemas.openxmlformats.org/officeDocument/2006/relationships/hyperlink" Target="http://lex.uz/docs/-3115385" TargetMode="External"/><Relationship Id="rId200" Type="http://schemas.openxmlformats.org/officeDocument/2006/relationships/hyperlink" Target="http://lex.uz/docs/-3122742" TargetMode="External"/><Relationship Id="rId382" Type="http://schemas.openxmlformats.org/officeDocument/2006/relationships/hyperlink" Target="http://lex.uz/docs/-2338574?ONDATE=05.12.2013%2000" TargetMode="External"/><Relationship Id="rId417" Type="http://schemas.openxmlformats.org/officeDocument/2006/relationships/hyperlink" Target="http://lex.uz/docs/-3515186?ONDATE=29.11.2017%2000" TargetMode="External"/><Relationship Id="rId438" Type="http://schemas.openxmlformats.org/officeDocument/2006/relationships/hyperlink" Target="http://lex.uz/docs/-3761216" TargetMode="External"/><Relationship Id="rId16" Type="http://schemas.openxmlformats.org/officeDocument/2006/relationships/hyperlink" Target="http://lex.uz/docs/-4751577?ONDATE=21.02.2020%2000" TargetMode="External"/><Relationship Id="rId221" Type="http://schemas.openxmlformats.org/officeDocument/2006/relationships/hyperlink" Target="http://lex.uz/docs/-5208203?ONDATE=19.12.2020%2000" TargetMode="External"/><Relationship Id="rId242" Type="http://schemas.openxmlformats.org/officeDocument/2006/relationships/hyperlink" Target="http://lex.uz/docs/-1443000" TargetMode="External"/><Relationship Id="rId263" Type="http://schemas.openxmlformats.org/officeDocument/2006/relationships/hyperlink" Target="http://lex.uz/docs/-1454007?ONDATE=26.06.2015%2000" TargetMode="External"/><Relationship Id="rId284" Type="http://schemas.openxmlformats.org/officeDocument/2006/relationships/hyperlink" Target="http://lex.uz/docs/-2414102?ONDATE=30.11.2018%2000" TargetMode="External"/><Relationship Id="rId319" Type="http://schemas.openxmlformats.org/officeDocument/2006/relationships/hyperlink" Target="http://lex.uz/docs/-3897686?ONDATE=24.08.2018%2000" TargetMode="External"/><Relationship Id="rId37" Type="http://schemas.openxmlformats.org/officeDocument/2006/relationships/hyperlink" Target="http://lex.uz/docs/-1617964?ONDATE=10.04.2009%2000" TargetMode="External"/><Relationship Id="rId58" Type="http://schemas.openxmlformats.org/officeDocument/2006/relationships/hyperlink" Target="http://lex.uz/docs/-1442544?ONDATE=20.12.1996%2000" TargetMode="External"/><Relationship Id="rId79" Type="http://schemas.openxmlformats.org/officeDocument/2006/relationships/hyperlink" Target="http://lex.uz/docs/-1453755?ONDATE=14.05.2022%2000" TargetMode="External"/><Relationship Id="rId102" Type="http://schemas.openxmlformats.org/officeDocument/2006/relationships/hyperlink" Target="http://lex.uz/docs/-1591984" TargetMode="External"/><Relationship Id="rId123" Type="http://schemas.openxmlformats.org/officeDocument/2006/relationships/hyperlink" Target="http://lex.uz/docs/-1595235?ONDATE=19.05.2018%2000" TargetMode="External"/><Relationship Id="rId144" Type="http://schemas.openxmlformats.org/officeDocument/2006/relationships/hyperlink" Target="http://lex.uz/docs/-1616053?ONDATE=24.11.2009%2000" TargetMode="External"/><Relationship Id="rId330" Type="http://schemas.openxmlformats.org/officeDocument/2006/relationships/hyperlink" Target="http://lex.uz/docs/-4597589?ONDATE=20.04.2021%2000" TargetMode="External"/><Relationship Id="rId90" Type="http://schemas.openxmlformats.org/officeDocument/2006/relationships/hyperlink" Target="http://lex.uz/docs/-1455976" TargetMode="External"/><Relationship Id="rId165" Type="http://schemas.openxmlformats.org/officeDocument/2006/relationships/hyperlink" Target="http://lex.uz/docs/-2414513?ONDATE=13.12.2012%2000" TargetMode="External"/><Relationship Id="rId186" Type="http://schemas.openxmlformats.org/officeDocument/2006/relationships/hyperlink" Target="http://lex.uz/docs/-2413562?ONDATE=23.05.2014%2000" TargetMode="External"/><Relationship Id="rId351" Type="http://schemas.openxmlformats.org/officeDocument/2006/relationships/hyperlink" Target="http://lex.uz/docs/-1643282?ONDATE=20.04.2021%2000" TargetMode="External"/><Relationship Id="rId372" Type="http://schemas.openxmlformats.org/officeDocument/2006/relationships/hyperlink" Target="http://lex.uz/docs/-2483046?ONDATE=15.06.2012%2000" TargetMode="External"/><Relationship Id="rId393" Type="http://schemas.openxmlformats.org/officeDocument/2006/relationships/hyperlink" Target="http://lex.uz/docs/-2712887?ONDATE=19.05.2018%2000" TargetMode="External"/><Relationship Id="rId407" Type="http://schemas.openxmlformats.org/officeDocument/2006/relationships/hyperlink" Target="http://lex.uz/docs/-4395285?ONDATE=24.05.2019%2000" TargetMode="External"/><Relationship Id="rId428" Type="http://schemas.openxmlformats.org/officeDocument/2006/relationships/hyperlink" Target="http://lex.uz/docs/-3515186?ONDATE=29.11.2017%2000" TargetMode="External"/><Relationship Id="rId449" Type="http://schemas.openxmlformats.org/officeDocument/2006/relationships/fontTable" Target="fontTable.xml"/><Relationship Id="rId211" Type="http://schemas.openxmlformats.org/officeDocument/2006/relationships/hyperlink" Target="http://lex.uz/docs/-3203265?ONDATE=28.04.2017%2000" TargetMode="External"/><Relationship Id="rId232" Type="http://schemas.openxmlformats.org/officeDocument/2006/relationships/hyperlink" Target="http://lex.uz/docs/-6404212?ONDATE=20.02.2023%2000" TargetMode="External"/><Relationship Id="rId253" Type="http://schemas.openxmlformats.org/officeDocument/2006/relationships/hyperlink" Target="http://lex.uz/docs/-1448773?ONDATE=26.06.2015%2000" TargetMode="External"/><Relationship Id="rId274" Type="http://schemas.openxmlformats.org/officeDocument/2006/relationships/hyperlink" Target="http://lex.uz/docs/-1455990" TargetMode="External"/><Relationship Id="rId295" Type="http://schemas.openxmlformats.org/officeDocument/2006/relationships/hyperlink" Target="http://lex.uz/docs/-2414114?ONDATE=20.04.2021%2000" TargetMode="External"/><Relationship Id="rId309" Type="http://schemas.openxmlformats.org/officeDocument/2006/relationships/hyperlink" Target="http://lex.uz/docs/-3761338?ONDATE=19.05.2018%2000" TargetMode="External"/><Relationship Id="rId27" Type="http://schemas.openxmlformats.org/officeDocument/2006/relationships/hyperlink" Target="http://lex.uz/docs/-4902524?ONDATE=14.05.2022%2000" TargetMode="External"/><Relationship Id="rId48" Type="http://schemas.openxmlformats.org/officeDocument/2006/relationships/hyperlink" Target="http://lex.uz/docs/-6522606?ONDATE=23.06.2023%2000" TargetMode="External"/><Relationship Id="rId69" Type="http://schemas.openxmlformats.org/officeDocument/2006/relationships/hyperlink" Target="http://lex.uz/docs/-1452654?ONDATE=14.06.2002%2000" TargetMode="External"/><Relationship Id="rId113" Type="http://schemas.openxmlformats.org/officeDocument/2006/relationships/hyperlink" Target="http://lex.uz/docs/-1591984?ONDATE=14.05.2022%2000" TargetMode="External"/><Relationship Id="rId134" Type="http://schemas.openxmlformats.org/officeDocument/2006/relationships/hyperlink" Target="http://lex.uz/docs/-1601125" TargetMode="External"/><Relationship Id="rId320" Type="http://schemas.openxmlformats.org/officeDocument/2006/relationships/hyperlink" Target="http://lex.uz/docs/-3897686?ONDATE=24.08.2018%2000" TargetMode="External"/><Relationship Id="rId80" Type="http://schemas.openxmlformats.org/officeDocument/2006/relationships/hyperlink" Target="http://lex.uz/docs/-1453755?ONDATE=14.05.2022%2000" TargetMode="External"/><Relationship Id="rId155" Type="http://schemas.openxmlformats.org/officeDocument/2006/relationships/hyperlink" Target="http://lex.uz/docs/-1616840?ONDATE=14.05.2022%2000" TargetMode="External"/><Relationship Id="rId176" Type="http://schemas.openxmlformats.org/officeDocument/2006/relationships/hyperlink" Target="http://lex.uz/docs/-2212245" TargetMode="External"/><Relationship Id="rId197" Type="http://schemas.openxmlformats.org/officeDocument/2006/relationships/hyperlink" Target="http://lex.uz/docs/-3115385?ONDATE=10.06.2021%2000" TargetMode="External"/><Relationship Id="rId341" Type="http://schemas.openxmlformats.org/officeDocument/2006/relationships/hyperlink" Target="http://lex.uz/docs/-5185744?ONDATE=19.12.2020%2000" TargetMode="External"/><Relationship Id="rId362" Type="http://schemas.openxmlformats.org/officeDocument/2006/relationships/hyperlink" Target="http://lex.uz/docs/-2026218" TargetMode="External"/><Relationship Id="rId383" Type="http://schemas.openxmlformats.org/officeDocument/2006/relationships/hyperlink" Target="http://lex.uz/docs/-2453491" TargetMode="External"/><Relationship Id="rId418" Type="http://schemas.openxmlformats.org/officeDocument/2006/relationships/hyperlink" Target="http://lex.uz/docs/-3515186?ONDATE=29.11.2017%2000" TargetMode="External"/><Relationship Id="rId439" Type="http://schemas.openxmlformats.org/officeDocument/2006/relationships/hyperlink" Target="http://lex.uz/docs/-3761216?ONDATE=19.05.2018%2000" TargetMode="External"/><Relationship Id="rId201" Type="http://schemas.openxmlformats.org/officeDocument/2006/relationships/hyperlink" Target="http://lex.uz/docs/-3122742?ONDATE=27.12.2016%2000" TargetMode="External"/><Relationship Id="rId222" Type="http://schemas.openxmlformats.org/officeDocument/2006/relationships/hyperlink" Target="http://lex.uz/docs/-5208203?ONDATE=19.12.2020%2000" TargetMode="External"/><Relationship Id="rId243" Type="http://schemas.openxmlformats.org/officeDocument/2006/relationships/hyperlink" Target="http://lex.uz/docs/-1443000?ONDATE=02.05.1997%2000" TargetMode="External"/><Relationship Id="rId264" Type="http://schemas.openxmlformats.org/officeDocument/2006/relationships/hyperlink" Target="http://lex.uz/docs/-1454007?ONDATE=19.12.2003%2000" TargetMode="External"/><Relationship Id="rId285" Type="http://schemas.openxmlformats.org/officeDocument/2006/relationships/hyperlink" Target="http://lex.uz/docs/-2414102?ONDATE=30.11.2018%2000" TargetMode="External"/><Relationship Id="rId450" Type="http://schemas.openxmlformats.org/officeDocument/2006/relationships/theme" Target="theme/theme1.xml"/><Relationship Id="rId17" Type="http://schemas.openxmlformats.org/officeDocument/2006/relationships/hyperlink" Target="http://lex.uz/docs/-4751577?ONDATE=21.02.2020%2000" TargetMode="External"/><Relationship Id="rId38" Type="http://schemas.openxmlformats.org/officeDocument/2006/relationships/hyperlink" Target="http://lex.uz/docs/-1617964?ONDATE=10.04.2009%2000" TargetMode="External"/><Relationship Id="rId59" Type="http://schemas.openxmlformats.org/officeDocument/2006/relationships/hyperlink" Target="http://lex.uz/docs/-1443984" TargetMode="External"/><Relationship Id="rId103" Type="http://schemas.openxmlformats.org/officeDocument/2006/relationships/hyperlink" Target="http://lex.uz/docs/-1591984?ONDATE=14.05.2022%2000" TargetMode="External"/><Relationship Id="rId124" Type="http://schemas.openxmlformats.org/officeDocument/2006/relationships/hyperlink" Target="http://lex.uz/docs/-1595235?ONDATE=14.11.2007%2000" TargetMode="External"/><Relationship Id="rId310" Type="http://schemas.openxmlformats.org/officeDocument/2006/relationships/hyperlink" Target="http://lex.uz/docs/-3761338?ONDATE=19.05.2018%2000" TargetMode="External"/><Relationship Id="rId70" Type="http://schemas.openxmlformats.org/officeDocument/2006/relationships/hyperlink" Target="http://lex.uz/docs/-1453539" TargetMode="External"/><Relationship Id="rId91" Type="http://schemas.openxmlformats.org/officeDocument/2006/relationships/hyperlink" Target="http://lex.uz/docs/-1455976?ONDATE=14.05.2022%2000" TargetMode="External"/><Relationship Id="rId145" Type="http://schemas.openxmlformats.org/officeDocument/2006/relationships/hyperlink" Target="http://lex.uz/docs/-1616053?ONDATE=24.11.2009%2000" TargetMode="External"/><Relationship Id="rId166" Type="http://schemas.openxmlformats.org/officeDocument/2006/relationships/hyperlink" Target="http://lex.uz/docs/-2414513?ONDATE=13.12.2012%2000" TargetMode="External"/><Relationship Id="rId187" Type="http://schemas.openxmlformats.org/officeDocument/2006/relationships/hyperlink" Target="http://lex.uz/docs/-2413562?ONDATE=19.05.2018%2000" TargetMode="External"/><Relationship Id="rId331" Type="http://schemas.openxmlformats.org/officeDocument/2006/relationships/hyperlink" Target="http://lex.uz/docs/-4597589?ONDATE=20.02.2023%2001" TargetMode="External"/><Relationship Id="rId352" Type="http://schemas.openxmlformats.org/officeDocument/2006/relationships/hyperlink" Target="http://lex.uz/docs/-1643282?ONDATE=19.05.2018%2000" TargetMode="External"/><Relationship Id="rId373" Type="http://schemas.openxmlformats.org/officeDocument/2006/relationships/hyperlink" Target="http://lex.uz/docs/-2483046?ONDATE=20.02.2023%2000" TargetMode="External"/><Relationship Id="rId394" Type="http://schemas.openxmlformats.org/officeDocument/2006/relationships/hyperlink" Target="http://lex.uz/docs/-2712887?ONDATE=19.05.2018%2000" TargetMode="External"/><Relationship Id="rId408" Type="http://schemas.openxmlformats.org/officeDocument/2006/relationships/hyperlink" Target="http://lex.uz/docs/-4395285?ONDATE=20.04.2021%2000" TargetMode="External"/><Relationship Id="rId429" Type="http://schemas.openxmlformats.org/officeDocument/2006/relationships/hyperlink" Target="http://lex.uz/docs/-3515186?ONDATE=29.11.2017%2000" TargetMode="External"/><Relationship Id="rId1" Type="http://schemas.openxmlformats.org/officeDocument/2006/relationships/styles" Target="styles.xml"/><Relationship Id="rId212" Type="http://schemas.openxmlformats.org/officeDocument/2006/relationships/hyperlink" Target="http://lex.uz/docs/4919102?ONDATE=03.07.2020%2000" TargetMode="External"/><Relationship Id="rId233" Type="http://schemas.openxmlformats.org/officeDocument/2006/relationships/hyperlink" Target="http://lex.uz/docs/-6404212?ONDATE=20.02.2023%2000" TargetMode="External"/><Relationship Id="rId254" Type="http://schemas.openxmlformats.org/officeDocument/2006/relationships/hyperlink" Target="http://lex.uz/docs/-1454007" TargetMode="External"/><Relationship Id="rId440" Type="http://schemas.openxmlformats.org/officeDocument/2006/relationships/hyperlink" Target="http://lex.uz/docs/-3761216?ONDATE=19.05.2018%2000" TargetMode="External"/><Relationship Id="rId28" Type="http://schemas.openxmlformats.org/officeDocument/2006/relationships/hyperlink" Target="http://lex.uz/docs/-4902524?ONDATE=20.04.2021%2000" TargetMode="External"/><Relationship Id="rId49" Type="http://schemas.openxmlformats.org/officeDocument/2006/relationships/hyperlink" Target="http://lex.uz/docs/-1441585" TargetMode="External"/><Relationship Id="rId114" Type="http://schemas.openxmlformats.org/officeDocument/2006/relationships/hyperlink" Target="http://lex.uz/docs/-1591984?ONDATE=14.05.2022%2000" TargetMode="External"/><Relationship Id="rId275" Type="http://schemas.openxmlformats.org/officeDocument/2006/relationships/hyperlink" Target="http://lex.uz/docs/-1455990?ONDATE=20.04.2021%2000" TargetMode="External"/><Relationship Id="rId296" Type="http://schemas.openxmlformats.org/officeDocument/2006/relationships/hyperlink" Target="http://lex.uz/docs/-1945465" TargetMode="External"/><Relationship Id="rId300" Type="http://schemas.openxmlformats.org/officeDocument/2006/relationships/hyperlink" Target="http://lex.uz/docs/-2307248?ONDATE=11.12.2013%2000" TargetMode="External"/><Relationship Id="rId60" Type="http://schemas.openxmlformats.org/officeDocument/2006/relationships/hyperlink" Target="http://lex.uz/docs/-1443984?ONDATE=14.05.2022%2000" TargetMode="External"/><Relationship Id="rId81" Type="http://schemas.openxmlformats.org/officeDocument/2006/relationships/hyperlink" Target="http://lex.uz/docs/-1453755?ONDATE=14.05.2022%2000" TargetMode="External"/><Relationship Id="rId135" Type="http://schemas.openxmlformats.org/officeDocument/2006/relationships/hyperlink" Target="http://lex.uz/docs/-1601125?ONDATE=14.05.2022%2000" TargetMode="External"/><Relationship Id="rId156" Type="http://schemas.openxmlformats.org/officeDocument/2006/relationships/hyperlink" Target="http://lex.uz/docs/-2414120" TargetMode="External"/><Relationship Id="rId177" Type="http://schemas.openxmlformats.org/officeDocument/2006/relationships/hyperlink" Target="http://lex.uz/docs/-2212245?ONDATE=31.05.2013%2000" TargetMode="External"/><Relationship Id="rId198" Type="http://schemas.openxmlformats.org/officeDocument/2006/relationships/hyperlink" Target="http://lex.uz/docs/-3115385?ONDATE=03.07.2020%2000" TargetMode="External"/><Relationship Id="rId321" Type="http://schemas.openxmlformats.org/officeDocument/2006/relationships/hyperlink" Target="http://lex.uz/docs/-4396483" TargetMode="External"/><Relationship Id="rId342" Type="http://schemas.openxmlformats.org/officeDocument/2006/relationships/hyperlink" Target="http://lex.uz/docs/-5185744?ONDATE=19.12.2020%2000" TargetMode="External"/><Relationship Id="rId363" Type="http://schemas.openxmlformats.org/officeDocument/2006/relationships/hyperlink" Target="http://lex.uz/docs/-2026218?ONDATE=19.05.2018%2000" TargetMode="External"/><Relationship Id="rId384" Type="http://schemas.openxmlformats.org/officeDocument/2006/relationships/hyperlink" Target="http://lex.uz/docs/-2534033" TargetMode="External"/><Relationship Id="rId419" Type="http://schemas.openxmlformats.org/officeDocument/2006/relationships/hyperlink" Target="http://lex.uz/docs/-3515186?ONDATE=29.11.2017%2000" TargetMode="External"/><Relationship Id="rId202" Type="http://schemas.openxmlformats.org/officeDocument/2006/relationships/hyperlink" Target="http://lex.uz/docs/-3115182" TargetMode="External"/><Relationship Id="rId223" Type="http://schemas.openxmlformats.org/officeDocument/2006/relationships/hyperlink" Target="http://lex.uz/docs/-5208203?ONDATE=14.05.2022%2000" TargetMode="External"/><Relationship Id="rId244" Type="http://schemas.openxmlformats.org/officeDocument/2006/relationships/hyperlink" Target="http://lex.uz/docs/-1443000?ONDATE=16.12.2024%2000" TargetMode="External"/><Relationship Id="rId430" Type="http://schemas.openxmlformats.org/officeDocument/2006/relationships/hyperlink" Target="http://lex.uz/docs/-3515186?ONDATE=30.11.2018%2000" TargetMode="External"/><Relationship Id="rId18" Type="http://schemas.openxmlformats.org/officeDocument/2006/relationships/hyperlink" Target="http://lex.uz/docs/-4751577?ONDATE=21.02.2020%2000" TargetMode="External"/><Relationship Id="rId39" Type="http://schemas.openxmlformats.org/officeDocument/2006/relationships/hyperlink" Target="http://lex.uz/docs/-1617964?ONDATE=20.04.2021%2000" TargetMode="External"/><Relationship Id="rId265" Type="http://schemas.openxmlformats.org/officeDocument/2006/relationships/hyperlink" Target="http://lex.uz/docs/-1454007?ONDATE=19.12.2003%2000" TargetMode="External"/><Relationship Id="rId286" Type="http://schemas.openxmlformats.org/officeDocument/2006/relationships/hyperlink" Target="http://lex.uz/docs/-2414102?ONDATE=14.05.2010%2000" TargetMode="External"/><Relationship Id="rId50" Type="http://schemas.openxmlformats.org/officeDocument/2006/relationships/hyperlink" Target="http://lex.uz/docs/-1441585?ONDATE=14.05.2022%2000" TargetMode="External"/><Relationship Id="rId104" Type="http://schemas.openxmlformats.org/officeDocument/2006/relationships/hyperlink" Target="http://lex.uz/docs/-1591984?ONDATE=14.05.2022%2000" TargetMode="External"/><Relationship Id="rId125" Type="http://schemas.openxmlformats.org/officeDocument/2006/relationships/hyperlink" Target="http://lex.uz/docs/-1595235?ONDATE=14.11.2007%2000" TargetMode="External"/><Relationship Id="rId146" Type="http://schemas.openxmlformats.org/officeDocument/2006/relationships/hyperlink" Target="http://lex.uz/docs/-1616053?ONDATE=24.11.2009%2000" TargetMode="External"/><Relationship Id="rId167" Type="http://schemas.openxmlformats.org/officeDocument/2006/relationships/hyperlink" Target="http://lex.uz/docs/-2414513?ONDATE=29.07.2016%2000" TargetMode="External"/><Relationship Id="rId188" Type="http://schemas.openxmlformats.org/officeDocument/2006/relationships/hyperlink" Target="http://lex.uz/docs/-2413562?ONDATE=14.05.2022%2000" TargetMode="External"/><Relationship Id="rId311" Type="http://schemas.openxmlformats.org/officeDocument/2006/relationships/hyperlink" Target="http://lex.uz/docs/-3761338?ONDATE=19.05.2018%2000" TargetMode="External"/><Relationship Id="rId332" Type="http://schemas.openxmlformats.org/officeDocument/2006/relationships/hyperlink" Target="http://lex.uz/docs/-4698294" TargetMode="External"/><Relationship Id="rId353" Type="http://schemas.openxmlformats.org/officeDocument/2006/relationships/hyperlink" Target="http://lex.uz/docs/-1643282?ONDATE=20.04.2021%2000" TargetMode="External"/><Relationship Id="rId374" Type="http://schemas.openxmlformats.org/officeDocument/2006/relationships/hyperlink" Target="http://lex.uz/docs/-2338574" TargetMode="External"/><Relationship Id="rId395" Type="http://schemas.openxmlformats.org/officeDocument/2006/relationships/hyperlink" Target="http://lex.uz/docs/-2712887?ONDATE=19.05.2018%2000" TargetMode="External"/><Relationship Id="rId409" Type="http://schemas.openxmlformats.org/officeDocument/2006/relationships/hyperlink" Target="http://lex.uz/docs/-4395285?ONDATE=20.11.2023%2001" TargetMode="External"/><Relationship Id="rId71" Type="http://schemas.openxmlformats.org/officeDocument/2006/relationships/hyperlink" Target="http://lex.uz/docs/-1453539?ONDATE=25.10.2002%2000" TargetMode="External"/><Relationship Id="rId92" Type="http://schemas.openxmlformats.org/officeDocument/2006/relationships/hyperlink" Target="http://lex.uz/docs/-1455976?ONDATE=14.05.2022%2000" TargetMode="External"/><Relationship Id="rId213" Type="http://schemas.openxmlformats.org/officeDocument/2006/relationships/hyperlink" Target="http://lex.uz/docs/-3895986" TargetMode="External"/><Relationship Id="rId234" Type="http://schemas.openxmlformats.org/officeDocument/2006/relationships/hyperlink" Target="http://lex.uz/docs/-6685595?ONDATE=20.11.2023%2000" TargetMode="External"/><Relationship Id="rId420" Type="http://schemas.openxmlformats.org/officeDocument/2006/relationships/hyperlink" Target="http://lex.uz/docs/-3515186?ONDATE=29.11.2017%2000" TargetMode="External"/><Relationship Id="rId2" Type="http://schemas.openxmlformats.org/officeDocument/2006/relationships/settings" Target="settings.xml"/><Relationship Id="rId29" Type="http://schemas.openxmlformats.org/officeDocument/2006/relationships/hyperlink" Target="http://lex.uz/docs/-6523654" TargetMode="External"/><Relationship Id="rId255" Type="http://schemas.openxmlformats.org/officeDocument/2006/relationships/hyperlink" Target="http://lex.uz/docs/-1454007?ONDATE=26.06.2015%2000" TargetMode="External"/><Relationship Id="rId276" Type="http://schemas.openxmlformats.org/officeDocument/2006/relationships/hyperlink" Target="http://lex.uz/docs/-1455990?ONDATE=03.02.2006%2000" TargetMode="External"/><Relationship Id="rId297" Type="http://schemas.openxmlformats.org/officeDocument/2006/relationships/hyperlink" Target="http://lex.uz/docs/-1945465?ONDATE=30.11.2018%2000" TargetMode="External"/><Relationship Id="rId441" Type="http://schemas.openxmlformats.org/officeDocument/2006/relationships/hyperlink" Target="http://lex.uz/docs/3761220?ONDATE=19.05.2018%2000" TargetMode="External"/><Relationship Id="rId40" Type="http://schemas.openxmlformats.org/officeDocument/2006/relationships/hyperlink" Target="http://lex.uz/docs/-2028822" TargetMode="External"/><Relationship Id="rId115" Type="http://schemas.openxmlformats.org/officeDocument/2006/relationships/hyperlink" Target="http://lex.uz/docs/-1592419" TargetMode="External"/><Relationship Id="rId136" Type="http://schemas.openxmlformats.org/officeDocument/2006/relationships/hyperlink" Target="http://lex.uz/docs/-1601125?ONDATE=14.05.2022%2000" TargetMode="External"/><Relationship Id="rId157" Type="http://schemas.openxmlformats.org/officeDocument/2006/relationships/hyperlink" Target="http://lex.uz/docs/-2414120?ONDATE=20.11.2023%2001" TargetMode="External"/><Relationship Id="rId178" Type="http://schemas.openxmlformats.org/officeDocument/2006/relationships/hyperlink" Target="http://lex.uz/docs/-2212245?ONDATE=14.05.2022%2000" TargetMode="External"/><Relationship Id="rId301" Type="http://schemas.openxmlformats.org/officeDocument/2006/relationships/hyperlink" Target="http://lex.uz/docs/-3034913" TargetMode="External"/><Relationship Id="rId322" Type="http://schemas.openxmlformats.org/officeDocument/2006/relationships/hyperlink" Target="http://lex.uz/docs/-4396483?ONDATE=24.05.2019%2000" TargetMode="External"/><Relationship Id="rId343" Type="http://schemas.openxmlformats.org/officeDocument/2006/relationships/hyperlink" Target="http://lex.uz/docs/-6881055" TargetMode="External"/><Relationship Id="rId364" Type="http://schemas.openxmlformats.org/officeDocument/2006/relationships/hyperlink" Target="http://lex.uz/docs/-2026218?ONDATE=19.05.2018%2000" TargetMode="External"/><Relationship Id="rId61" Type="http://schemas.openxmlformats.org/officeDocument/2006/relationships/hyperlink" Target="http://lex.uz/docs/-1448644" TargetMode="External"/><Relationship Id="rId82" Type="http://schemas.openxmlformats.org/officeDocument/2006/relationships/hyperlink" Target="http://lex.uz/docs/-1454894" TargetMode="External"/><Relationship Id="rId199" Type="http://schemas.openxmlformats.org/officeDocument/2006/relationships/hyperlink" Target="http://lex.uz/docs/-3115385?ONDATE=10.06.2021%2000" TargetMode="External"/><Relationship Id="rId203" Type="http://schemas.openxmlformats.org/officeDocument/2006/relationships/hyperlink" Target="http://lex.uz/docs/-3115182?ONDATE=27.12.2016%2000" TargetMode="External"/><Relationship Id="rId385" Type="http://schemas.openxmlformats.org/officeDocument/2006/relationships/hyperlink" Target="http://lex.uz/docs/-2534033?ONDATE=20.04.2021%2000" TargetMode="External"/><Relationship Id="rId19" Type="http://schemas.openxmlformats.org/officeDocument/2006/relationships/hyperlink" Target="http://lex.uz/docs/-4751577?ONDATE=21.02.2020%2000" TargetMode="External"/><Relationship Id="rId224" Type="http://schemas.openxmlformats.org/officeDocument/2006/relationships/hyperlink" Target="http://lex.uz/docs/-6033146" TargetMode="External"/><Relationship Id="rId245" Type="http://schemas.openxmlformats.org/officeDocument/2006/relationships/hyperlink" Target="http://lex.uz/docs/-1443000?ONDATE=02.05.1997%2000" TargetMode="External"/><Relationship Id="rId266" Type="http://schemas.openxmlformats.org/officeDocument/2006/relationships/hyperlink" Target="http://lex.uz/docs/-1454007?ONDATE=19.12.2003%2000" TargetMode="External"/><Relationship Id="rId287" Type="http://schemas.openxmlformats.org/officeDocument/2006/relationships/hyperlink" Target="http://lex.uz/docs/-2414102?ONDATE=30.11.2018%2000" TargetMode="External"/><Relationship Id="rId410" Type="http://schemas.openxmlformats.org/officeDocument/2006/relationships/hyperlink" Target="http://lex.uz/docs/-4395285?ONDATE=24.05.2019%2000" TargetMode="External"/><Relationship Id="rId431" Type="http://schemas.openxmlformats.org/officeDocument/2006/relationships/hyperlink" Target="http://lex.uz/docs/-3515186?ONDATE=30.11.2018%2000" TargetMode="External"/><Relationship Id="rId30" Type="http://schemas.openxmlformats.org/officeDocument/2006/relationships/hyperlink" Target="http://lex.uz/docs/-6523654?ONDATE=23.06.2023%2000" TargetMode="External"/><Relationship Id="rId105" Type="http://schemas.openxmlformats.org/officeDocument/2006/relationships/hyperlink" Target="http://lex.uz/docs/-1591984?ONDATE=22.12.2006%2000" TargetMode="External"/><Relationship Id="rId126" Type="http://schemas.openxmlformats.org/officeDocument/2006/relationships/hyperlink" Target="http://lex.uz/docs/-1595235?ONDATE=14.05.2022%2000" TargetMode="External"/><Relationship Id="rId147" Type="http://schemas.openxmlformats.org/officeDocument/2006/relationships/hyperlink" Target="http://lex.uz/docs/-1616053?ONDATE=24.11.2009%2000" TargetMode="External"/><Relationship Id="rId168" Type="http://schemas.openxmlformats.org/officeDocument/2006/relationships/hyperlink" Target="http://lex.uz/docs/-2414513?ONDATE=13.12.2012%2000" TargetMode="External"/><Relationship Id="rId312" Type="http://schemas.openxmlformats.org/officeDocument/2006/relationships/hyperlink" Target="http://lex.uz/docs/-3761338?ONDATE=20.04.2021%2000" TargetMode="External"/><Relationship Id="rId333" Type="http://schemas.openxmlformats.org/officeDocument/2006/relationships/hyperlink" Target="http://lex.uz/docs/-4698294?ONDATE=20.04.2021%2000" TargetMode="External"/><Relationship Id="rId354" Type="http://schemas.openxmlformats.org/officeDocument/2006/relationships/hyperlink" Target="http://lex.uz/docs/-1643282?ONDATE=20.04.2021%2000" TargetMode="External"/><Relationship Id="rId51" Type="http://schemas.openxmlformats.org/officeDocument/2006/relationships/hyperlink" Target="http://lex.uz/docs/-1441818" TargetMode="External"/><Relationship Id="rId72" Type="http://schemas.openxmlformats.org/officeDocument/2006/relationships/hyperlink" Target="http://lex.uz/docs/-1453755" TargetMode="External"/><Relationship Id="rId93" Type="http://schemas.openxmlformats.org/officeDocument/2006/relationships/hyperlink" Target="http://lex.uz/docs/-1455976?ONDATE=14.05.2022%2000" TargetMode="External"/><Relationship Id="rId189" Type="http://schemas.openxmlformats.org/officeDocument/2006/relationships/hyperlink" Target="http://lex.uz/docs/-2413562?ONDATE=14.05.2022%2000" TargetMode="External"/><Relationship Id="rId375" Type="http://schemas.openxmlformats.org/officeDocument/2006/relationships/hyperlink" Target="http://lex.uz/docs/-2338574?ONDATE=05.12.2013%2000" TargetMode="External"/><Relationship Id="rId396" Type="http://schemas.openxmlformats.org/officeDocument/2006/relationships/hyperlink" Target="http://lex.uz/docs/-2712887?ONDATE=20.04.2021%2000" TargetMode="External"/><Relationship Id="rId3" Type="http://schemas.openxmlformats.org/officeDocument/2006/relationships/webSettings" Target="webSettings.xml"/><Relationship Id="rId214" Type="http://schemas.openxmlformats.org/officeDocument/2006/relationships/hyperlink" Target="http://lex.uz/docs/-3895986?ONDATE=14.05.2022%2000" TargetMode="External"/><Relationship Id="rId235" Type="http://schemas.openxmlformats.org/officeDocument/2006/relationships/hyperlink" Target="http://lex.uz/docs/-7008443" TargetMode="External"/><Relationship Id="rId256" Type="http://schemas.openxmlformats.org/officeDocument/2006/relationships/hyperlink" Target="http://lex.uz/docs/-1454007?ONDATE=19.12.2003%2000" TargetMode="External"/><Relationship Id="rId277" Type="http://schemas.openxmlformats.org/officeDocument/2006/relationships/hyperlink" Target="http://lex.uz/docs/-1590543" TargetMode="External"/><Relationship Id="rId298" Type="http://schemas.openxmlformats.org/officeDocument/2006/relationships/hyperlink" Target="http://lex.uz/docs/-2307248" TargetMode="External"/><Relationship Id="rId400" Type="http://schemas.openxmlformats.org/officeDocument/2006/relationships/hyperlink" Target="http://lex.uz/docs/-2851019" TargetMode="External"/><Relationship Id="rId421" Type="http://schemas.openxmlformats.org/officeDocument/2006/relationships/hyperlink" Target="http://lex.uz/docs/-3515186?ONDATE=29.11.2017%2000" TargetMode="External"/><Relationship Id="rId442" Type="http://schemas.openxmlformats.org/officeDocument/2006/relationships/hyperlink" Target="http://lex.uz/docs/-4711311" TargetMode="External"/><Relationship Id="rId116" Type="http://schemas.openxmlformats.org/officeDocument/2006/relationships/hyperlink" Target="http://lex.uz/docs/-1592419?ONDATE=20.11.2023%2001" TargetMode="External"/><Relationship Id="rId137" Type="http://schemas.openxmlformats.org/officeDocument/2006/relationships/hyperlink" Target="http://lex.uz/docs/-1601125?ONDATE=14.05.2022%2000" TargetMode="External"/><Relationship Id="rId158" Type="http://schemas.openxmlformats.org/officeDocument/2006/relationships/hyperlink" Target="http://lex.uz/docs/-2414120?ONDATE=20.11.2023%2001" TargetMode="External"/><Relationship Id="rId302" Type="http://schemas.openxmlformats.org/officeDocument/2006/relationships/hyperlink" Target="http://lex.uz/docs/-3034913?ONDATE=29.07.2016%2000" TargetMode="External"/><Relationship Id="rId323" Type="http://schemas.openxmlformats.org/officeDocument/2006/relationships/hyperlink" Target="http://lex.uz/docs/-4396483?ONDATE=24.05.2019%2000" TargetMode="External"/><Relationship Id="rId344" Type="http://schemas.openxmlformats.org/officeDocument/2006/relationships/hyperlink" Target="http://lex.uz/docs/-6881055?ONDATE=25.03.2024%2000" TargetMode="External"/><Relationship Id="rId20" Type="http://schemas.openxmlformats.org/officeDocument/2006/relationships/hyperlink" Target="http://lex.uz/docs/-4751577?ONDATE=21.02.2020%2000" TargetMode="External"/><Relationship Id="rId41" Type="http://schemas.openxmlformats.org/officeDocument/2006/relationships/hyperlink" Target="http://lex.uz/docs/-2028822?ONDATE=20.04.2021%2000" TargetMode="External"/><Relationship Id="rId62" Type="http://schemas.openxmlformats.org/officeDocument/2006/relationships/hyperlink" Target="http://lex.uz/docs/-1448644?ONDATE=30.04.1999%2000" TargetMode="External"/><Relationship Id="rId83" Type="http://schemas.openxmlformats.org/officeDocument/2006/relationships/hyperlink" Target="http://lex.uz/docs/-1454894?ONDATE=21.05.2004%2000" TargetMode="External"/><Relationship Id="rId179" Type="http://schemas.openxmlformats.org/officeDocument/2006/relationships/hyperlink" Target="http://lex.uz/docs/-2212245?ONDATE=14.05.2022%2000" TargetMode="External"/><Relationship Id="rId365" Type="http://schemas.openxmlformats.org/officeDocument/2006/relationships/hyperlink" Target="http://lex.uz/docs/-2026218?ONDATE=19.05.2018%2000" TargetMode="External"/><Relationship Id="rId386" Type="http://schemas.openxmlformats.org/officeDocument/2006/relationships/hyperlink" Target="http://lex.uz/docs/-2534033?ONDATE=28.11.2014%2000" TargetMode="External"/><Relationship Id="rId190" Type="http://schemas.openxmlformats.org/officeDocument/2006/relationships/hyperlink" Target="http://lex.uz/docs/-2710284" TargetMode="External"/><Relationship Id="rId204" Type="http://schemas.openxmlformats.org/officeDocument/2006/relationships/hyperlink" Target="http://lex.uz/docs/-3115182?ONDATE=27.12.2016%2000" TargetMode="External"/><Relationship Id="rId225" Type="http://schemas.openxmlformats.org/officeDocument/2006/relationships/hyperlink" Target="http://lex.uz/docs/-6033146?ONDATE=14.05.2022%2000" TargetMode="External"/><Relationship Id="rId246" Type="http://schemas.openxmlformats.org/officeDocument/2006/relationships/hyperlink" Target="http://lex.uz/docs/-1447402" TargetMode="External"/><Relationship Id="rId267" Type="http://schemas.openxmlformats.org/officeDocument/2006/relationships/hyperlink" Target="http://lex.uz/docs/-1454007?ONDATE=19.12.2003%2000" TargetMode="External"/><Relationship Id="rId288" Type="http://schemas.openxmlformats.org/officeDocument/2006/relationships/hyperlink" Target="http://lex.uz/docs/-2414102?ONDATE=14.05.2010%2000" TargetMode="External"/><Relationship Id="rId411" Type="http://schemas.openxmlformats.org/officeDocument/2006/relationships/hyperlink" Target="http://lex.uz/docs/-6685535" TargetMode="External"/><Relationship Id="rId432" Type="http://schemas.openxmlformats.org/officeDocument/2006/relationships/hyperlink" Target="http://lex.uz/docs/-3515186?ONDATE=29.11.2017%2000" TargetMode="External"/><Relationship Id="rId106" Type="http://schemas.openxmlformats.org/officeDocument/2006/relationships/hyperlink" Target="http://lex.uz/docs/-1591984?ONDATE=14.05.2010%2000" TargetMode="External"/><Relationship Id="rId127" Type="http://schemas.openxmlformats.org/officeDocument/2006/relationships/hyperlink" Target="http://lex.uz/docs/-1595235?ONDATE=14.11.2007%2000" TargetMode="External"/><Relationship Id="rId313" Type="http://schemas.openxmlformats.org/officeDocument/2006/relationships/hyperlink" Target="http://lex.uz/docs/-3761338?ONDATE=20.04.2021%2000" TargetMode="External"/><Relationship Id="rId10" Type="http://schemas.openxmlformats.org/officeDocument/2006/relationships/hyperlink" Target="http://lex.uz/docs/-1442202?ONDATE=20.12.1996%2000" TargetMode="External"/><Relationship Id="rId31" Type="http://schemas.openxmlformats.org/officeDocument/2006/relationships/hyperlink" Target="http://lex.uz/docs/-6523654?ONDATE=23.06.2023%2000" TargetMode="External"/><Relationship Id="rId52" Type="http://schemas.openxmlformats.org/officeDocument/2006/relationships/hyperlink" Target="http://lex.uz/docs/-1441818?ONDATE=27.12.2016%2000" TargetMode="External"/><Relationship Id="rId73" Type="http://schemas.openxmlformats.org/officeDocument/2006/relationships/hyperlink" Target="http://lex.uz/docs/-1453755?ONDATE=14.05.2022%2000" TargetMode="External"/><Relationship Id="rId94" Type="http://schemas.openxmlformats.org/officeDocument/2006/relationships/hyperlink" Target="http://lex.uz/docs/-1455976?ONDATE=14.05.2022%2000" TargetMode="External"/><Relationship Id="rId148" Type="http://schemas.openxmlformats.org/officeDocument/2006/relationships/hyperlink" Target="http://lex.uz/docs/-1616053?ONDATE=24.11.2009%2000" TargetMode="External"/><Relationship Id="rId169" Type="http://schemas.openxmlformats.org/officeDocument/2006/relationships/hyperlink" Target="http://lex.uz/docs/-2414513?ONDATE=13.12.2012%2000" TargetMode="External"/><Relationship Id="rId334" Type="http://schemas.openxmlformats.org/officeDocument/2006/relationships/hyperlink" Target="http://lex.uz/docs/-4698294?ONDATE=24.12.2019%2000" TargetMode="External"/><Relationship Id="rId355" Type="http://schemas.openxmlformats.org/officeDocument/2006/relationships/hyperlink" Target="http://lex.uz/docs/-1643282?ONDATE=20.04.2021%2000" TargetMode="External"/><Relationship Id="rId376" Type="http://schemas.openxmlformats.org/officeDocument/2006/relationships/hyperlink" Target="http://lex.uz/docs/-2338574?ONDATE=20.02.2023%2000" TargetMode="External"/><Relationship Id="rId397" Type="http://schemas.openxmlformats.org/officeDocument/2006/relationships/hyperlink" Target="http://lex.uz/docs/-2712887?ONDATE=20.04.2021%2000" TargetMode="External"/><Relationship Id="rId4" Type="http://schemas.openxmlformats.org/officeDocument/2006/relationships/hyperlink" Target="http://lex.uz/docs/-5534923" TargetMode="External"/><Relationship Id="rId180" Type="http://schemas.openxmlformats.org/officeDocument/2006/relationships/hyperlink" Target="http://lex.uz/docs/-2212245?ONDATE=14.05.2022%2000" TargetMode="External"/><Relationship Id="rId215" Type="http://schemas.openxmlformats.org/officeDocument/2006/relationships/hyperlink" Target="http://lex.uz/docs/-4116801" TargetMode="External"/><Relationship Id="rId236" Type="http://schemas.openxmlformats.org/officeDocument/2006/relationships/hyperlink" Target="http://lex.uz/docs/-7008443?ONDATE=25.06.2024%2000" TargetMode="External"/><Relationship Id="rId257" Type="http://schemas.openxmlformats.org/officeDocument/2006/relationships/hyperlink" Target="http://lex.uz/docs/-1454007?ONDATE=19.12.2003%2000" TargetMode="External"/><Relationship Id="rId278" Type="http://schemas.openxmlformats.org/officeDocument/2006/relationships/hyperlink" Target="http://lex.uz/docs/-1590543?ONDATE=22.12.2006%2000" TargetMode="External"/><Relationship Id="rId401" Type="http://schemas.openxmlformats.org/officeDocument/2006/relationships/hyperlink" Target="http://lex.uz/docs/2851023" TargetMode="External"/><Relationship Id="rId422" Type="http://schemas.openxmlformats.org/officeDocument/2006/relationships/hyperlink" Target="http://lex.uz/docs/-3515186?ONDATE=29.11.2017%2000" TargetMode="External"/><Relationship Id="rId443" Type="http://schemas.openxmlformats.org/officeDocument/2006/relationships/hyperlink" Target="http://lex.uz/docs/-4711311?ONDATE=20.11.2023%2000" TargetMode="External"/><Relationship Id="rId303" Type="http://schemas.openxmlformats.org/officeDocument/2006/relationships/hyperlink" Target="http://lex.uz/docs/-3034913?ONDATE=03.07.2020%2000" TargetMode="External"/><Relationship Id="rId42" Type="http://schemas.openxmlformats.org/officeDocument/2006/relationships/hyperlink" Target="http://lex.uz/docs/-6402529" TargetMode="External"/><Relationship Id="rId84" Type="http://schemas.openxmlformats.org/officeDocument/2006/relationships/hyperlink" Target="http://lex.uz/docs/-1454894?ONDATE=14.05.2022%2000" TargetMode="External"/><Relationship Id="rId138" Type="http://schemas.openxmlformats.org/officeDocument/2006/relationships/hyperlink" Target="http://lex.uz/docs/-1601125?ONDATE=14.05.2022%2000" TargetMode="External"/><Relationship Id="rId345" Type="http://schemas.openxmlformats.org/officeDocument/2006/relationships/hyperlink" Target="http://lex.uz/docs/-6881055?ONDATE=25.03.2024%2000" TargetMode="External"/><Relationship Id="rId387" Type="http://schemas.openxmlformats.org/officeDocument/2006/relationships/hyperlink" Target="http://lex.uz/docs/-2712564" TargetMode="External"/><Relationship Id="rId191" Type="http://schemas.openxmlformats.org/officeDocument/2006/relationships/hyperlink" Target="http://lex.uz/docs/-2710284?ONDATE=20.11.2023%2000" TargetMode="External"/><Relationship Id="rId205" Type="http://schemas.openxmlformats.org/officeDocument/2006/relationships/hyperlink" Target="http://lex.uz/docs/-3115182?ONDATE=20.11.2023%2001" TargetMode="External"/><Relationship Id="rId247" Type="http://schemas.openxmlformats.org/officeDocument/2006/relationships/hyperlink" Target="http://lex.uz/docs/-1447402?ONDATE=11.09.1998%2000" TargetMode="External"/><Relationship Id="rId412" Type="http://schemas.openxmlformats.org/officeDocument/2006/relationships/hyperlink" Target="http://lex.uz/docs/-6685535?ONDATE=20.11.2023%2000" TargetMode="External"/><Relationship Id="rId107" Type="http://schemas.openxmlformats.org/officeDocument/2006/relationships/hyperlink" Target="http://lex.uz/docs/-1591984?ONDATE=14.05.2022%2000" TargetMode="External"/><Relationship Id="rId289" Type="http://schemas.openxmlformats.org/officeDocument/2006/relationships/hyperlink" Target="http://lex.uz/docs/-2414102?ONDATE=14.05.2010%2000" TargetMode="External"/><Relationship Id="rId11" Type="http://schemas.openxmlformats.org/officeDocument/2006/relationships/hyperlink" Target="http://lex.uz/docs/-1442202?ONDATE=20.12.1996%2000" TargetMode="External"/><Relationship Id="rId53" Type="http://schemas.openxmlformats.org/officeDocument/2006/relationships/hyperlink" Target="http://lex.uz/docs/-1441818?ONDATE=14.05.2022%2000" TargetMode="External"/><Relationship Id="rId149" Type="http://schemas.openxmlformats.org/officeDocument/2006/relationships/hyperlink" Target="http://lex.uz/docs/-1616053?ONDATE=24.11.2009%2000" TargetMode="External"/><Relationship Id="rId314" Type="http://schemas.openxmlformats.org/officeDocument/2006/relationships/hyperlink" Target="http://lex.uz/docs/-3897686" TargetMode="External"/><Relationship Id="rId356" Type="http://schemas.openxmlformats.org/officeDocument/2006/relationships/hyperlink" Target="http://lex.uz/docs/-1643282?ONDATE=25.07.2003%2000" TargetMode="External"/><Relationship Id="rId398" Type="http://schemas.openxmlformats.org/officeDocument/2006/relationships/hyperlink" Target="http://lex.uz/docs/-2712887?ONDATE=20.02.2023%2000" TargetMode="External"/><Relationship Id="rId95" Type="http://schemas.openxmlformats.org/officeDocument/2006/relationships/hyperlink" Target="http://lex.uz/docs/-1455976?ONDATE=13.11.2015%2000" TargetMode="External"/><Relationship Id="rId160" Type="http://schemas.openxmlformats.org/officeDocument/2006/relationships/hyperlink" Target="http://lex.uz/docs/-1945473?ONDATE=14.05.2022%2000" TargetMode="External"/><Relationship Id="rId216" Type="http://schemas.openxmlformats.org/officeDocument/2006/relationships/hyperlink" Target="http://lex.uz/docs/-4116801?ONDATE=30.11.2018%2000" TargetMode="External"/><Relationship Id="rId423" Type="http://schemas.openxmlformats.org/officeDocument/2006/relationships/hyperlink" Target="http://lex.uz/docs/-3515186?ONDATE=29.11.2017%2000" TargetMode="External"/><Relationship Id="rId258" Type="http://schemas.openxmlformats.org/officeDocument/2006/relationships/hyperlink" Target="http://lex.uz/docs/-1454007?ONDATE=19.12.2003%2000" TargetMode="External"/><Relationship Id="rId22" Type="http://schemas.openxmlformats.org/officeDocument/2006/relationships/hyperlink" Target="http://lex.uz/docs/-4805217" TargetMode="External"/><Relationship Id="rId64" Type="http://schemas.openxmlformats.org/officeDocument/2006/relationships/hyperlink" Target="http://lex.uz/docs/-1449720" TargetMode="External"/><Relationship Id="rId118" Type="http://schemas.openxmlformats.org/officeDocument/2006/relationships/hyperlink" Target="http://lex.uz/docs/-1592419?ONDATE=27.06.2007%2000" TargetMode="External"/><Relationship Id="rId325" Type="http://schemas.openxmlformats.org/officeDocument/2006/relationships/hyperlink" Target="http://lex.uz/docs/-4597589?ONDATE=25.10.2019%2000" TargetMode="External"/><Relationship Id="rId367" Type="http://schemas.openxmlformats.org/officeDocument/2006/relationships/hyperlink" Target="http://lex.uz/docs/-2026218?ONDATE=18.12.2009%2000" TargetMode="External"/><Relationship Id="rId171" Type="http://schemas.openxmlformats.org/officeDocument/2006/relationships/hyperlink" Target="http://lex.uz/docs/-2414513?ONDATE=13.12.2012%2000" TargetMode="External"/><Relationship Id="rId227" Type="http://schemas.openxmlformats.org/officeDocument/2006/relationships/hyperlink" Target="http://lex.uz/docs/-6033146?ONDATE=14.05.2022%2000" TargetMode="External"/><Relationship Id="rId269" Type="http://schemas.openxmlformats.org/officeDocument/2006/relationships/hyperlink" Target="http://lex.uz/docs/-1454007?ONDATE=19.12.2003%2000" TargetMode="External"/><Relationship Id="rId434" Type="http://schemas.openxmlformats.org/officeDocument/2006/relationships/hyperlink" Target="http://lex.uz/docs/-3515186?ONDATE=30.11.2018%2000" TargetMode="External"/><Relationship Id="rId33" Type="http://schemas.openxmlformats.org/officeDocument/2006/relationships/hyperlink" Target="http://lex.uz/docs/-1480290?ONDATE=22.12.2006%2000" TargetMode="External"/><Relationship Id="rId129" Type="http://schemas.openxmlformats.org/officeDocument/2006/relationships/hyperlink" Target="http://lex.uz/docs/-1595235?ONDATE=14.11.2007%2000" TargetMode="External"/><Relationship Id="rId280" Type="http://schemas.openxmlformats.org/officeDocument/2006/relationships/hyperlink" Target="http://lex.uz/docs/-1591655?ONDATE=13.11.2015%2000" TargetMode="External"/><Relationship Id="rId336" Type="http://schemas.openxmlformats.org/officeDocument/2006/relationships/hyperlink" Target="http://lex.uz/docs/-4698294?ONDATE=20.04.2021%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28228</Words>
  <Characters>160902</Characters>
  <Application>Microsoft Office Word</Application>
  <DocSecurity>0</DocSecurity>
  <Lines>1340</Lines>
  <Paragraphs>377</Paragraphs>
  <ScaleCrop>false</ScaleCrop>
  <Company/>
  <LinksUpToDate>false</LinksUpToDate>
  <CharactersWithSpaces>188753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39 16.12.2024</dc:title>
  <dc:subject/>
  <dc:creator>Farrux Usmanaliyev</dc:creator>
  <cp:keywords/>
  <dc:description/>
  <cp:lastModifiedBy>Farrux Usmanaliyev</cp:lastModifiedBy>
  <cp:revision>2</cp:revision>
  <dcterms:created xsi:type="dcterms:W3CDTF">2025-06-28T10:58:00Z</dcterms:created>
  <dcterms:modified xsi:type="dcterms:W3CDTF">2025-06-28T10:58:00Z</dcterms:modified>
</cp:coreProperties>
</file>