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37F61" w14:textId="77777777" w:rsidR="00000000" w:rsidRPr="00D86A8E" w:rsidRDefault="00B34894">
      <w:pPr>
        <w:shd w:val="clear" w:color="auto" w:fill="FFFFFF"/>
        <w:jc w:val="center"/>
        <w:divId w:val="2105614756"/>
        <w:rPr>
          <w:rFonts w:eastAsia="Times New Roman"/>
          <w:caps/>
          <w:color w:val="000080"/>
        </w:rPr>
      </w:pPr>
      <w:r w:rsidRPr="00D86A8E">
        <w:rPr>
          <w:rFonts w:eastAsia="Times New Roman"/>
          <w:caps/>
          <w:color w:val="000080"/>
        </w:rPr>
        <w:t>O‘zbekiston Respublikasi Prezidentining</w:t>
      </w:r>
    </w:p>
    <w:p w14:paraId="5FCA6FBF" w14:textId="77777777" w:rsidR="00000000" w:rsidRPr="00D86A8E" w:rsidRDefault="00B34894">
      <w:pPr>
        <w:shd w:val="clear" w:color="auto" w:fill="FFFFFF"/>
        <w:jc w:val="center"/>
        <w:divId w:val="2105614756"/>
        <w:rPr>
          <w:rFonts w:eastAsia="Times New Roman"/>
          <w:caps/>
          <w:color w:val="000080"/>
        </w:rPr>
      </w:pPr>
      <w:r w:rsidRPr="00D86A8E">
        <w:rPr>
          <w:rFonts w:eastAsia="Times New Roman"/>
          <w:caps/>
          <w:color w:val="000080"/>
        </w:rPr>
        <w:t>Qarori</w:t>
      </w:r>
    </w:p>
    <w:p w14:paraId="742DE579" w14:textId="77777777" w:rsidR="00000000" w:rsidRPr="00D86A8E" w:rsidRDefault="00B34894">
      <w:pPr>
        <w:shd w:val="clear" w:color="auto" w:fill="FFFFFF"/>
        <w:jc w:val="center"/>
        <w:divId w:val="673187645"/>
        <w:rPr>
          <w:rFonts w:eastAsia="Times New Roman"/>
          <w:b/>
          <w:bCs/>
          <w:caps/>
          <w:color w:val="000080"/>
        </w:rPr>
      </w:pPr>
      <w:r w:rsidRPr="00D86A8E">
        <w:rPr>
          <w:rFonts w:eastAsia="Times New Roman"/>
          <w:b/>
          <w:bCs/>
          <w:caps/>
          <w:color w:val="000080"/>
        </w:rPr>
        <w:t>Sanoat ishlab chiqarishida xomashyo uzluksizligini ta’minlash bo‘yicha qo‘shimcha qulayliklarni yaratish chora-tadbirlari to‘g‘risida</w:t>
      </w:r>
    </w:p>
    <w:p w14:paraId="1FC95329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</w:rPr>
      </w:pPr>
      <w:r w:rsidRPr="00D86A8E">
        <w:rPr>
          <w:rFonts w:eastAsia="Times New Roman"/>
          <w:color w:val="000000"/>
        </w:rPr>
        <w:t>Joriy yilning 22-avgust kuni o‘tkazilgan O‘zbekiston Respublikasi Prezidentining tadbirkorlar bilan ochiq muloqoti doirasi</w:t>
      </w:r>
      <w:r w:rsidRPr="00D86A8E">
        <w:rPr>
          <w:rFonts w:eastAsia="Times New Roman"/>
          <w:color w:val="000000"/>
        </w:rPr>
        <w:t>da belgilangan ustuvor vazifalar ijrosini ta’minlash, shuningdek, “bojxona hududida qayta ishlash” bojxona rejimini yanada soddalashtirish, sanoat korxonalarining xomashyo ta’minotini yaxshilash maqsadida:</w:t>
      </w:r>
    </w:p>
    <w:p w14:paraId="09881DA5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</w:rPr>
      </w:pPr>
      <w:r w:rsidRPr="00D86A8E">
        <w:rPr>
          <w:rFonts w:eastAsia="Times New Roman"/>
          <w:color w:val="000000"/>
        </w:rPr>
        <w:t xml:space="preserve">1. 2025-yil 1-yanvarga qadar </w:t>
      </w:r>
      <w:hyperlink r:id="rId4" w:anchor="-6233886" w:history="1">
        <w:r w:rsidRPr="00D86A8E">
          <w:rPr>
            <w:rFonts w:eastAsia="Times New Roman"/>
            <w:color w:val="008080"/>
          </w:rPr>
          <w:t xml:space="preserve">1-ilovaga </w:t>
        </w:r>
      </w:hyperlink>
      <w:r w:rsidRPr="00D86A8E">
        <w:rPr>
          <w:rFonts w:eastAsia="Times New Roman"/>
          <w:color w:val="000000"/>
        </w:rPr>
        <w:t>muvofiq xomashyo va yarim tayyor mahsulotlarga import bojxona boji nol stavkada qo‘llanilsin.</w:t>
      </w:r>
    </w:p>
    <w:p w14:paraId="45E5FCF0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</w:rPr>
      </w:pPr>
      <w:r w:rsidRPr="00D86A8E">
        <w:rPr>
          <w:rFonts w:eastAsia="Times New Roman"/>
          <w:color w:val="000000"/>
        </w:rPr>
        <w:t>2. Belgilansinki, “bojxona hududida qayta ishlash” bojxona rejimi doirasida barcha tashqi iqtisodiy faoliyat ishtir</w:t>
      </w:r>
      <w:r w:rsidRPr="00D86A8E">
        <w:rPr>
          <w:rFonts w:eastAsia="Times New Roman"/>
          <w:color w:val="000000"/>
        </w:rPr>
        <w:t>okchilariga bojxona to‘lovlari to‘lanishini ta’minlash talabi bekor qilinadi.</w:t>
      </w:r>
    </w:p>
    <w:p w14:paraId="23254D4B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</w:rPr>
      </w:pPr>
      <w:r w:rsidRPr="00D86A8E">
        <w:rPr>
          <w:rFonts w:eastAsia="Times New Roman"/>
          <w:color w:val="000000"/>
        </w:rPr>
        <w:t>3. O‘zbekiston Respublikasi hududiga import qilishda bojxona boji va qo‘shilgan qiymat solig‘idan ozod etiladigan, o‘xshashi respublikada ishlab chiqarilmaydigan texnologik asbob</w:t>
      </w:r>
      <w:r w:rsidRPr="00D86A8E">
        <w:rPr>
          <w:rFonts w:eastAsia="Times New Roman"/>
          <w:color w:val="000000"/>
        </w:rPr>
        <w:t xml:space="preserve">-uskunalar ro‘yxatiga </w:t>
      </w:r>
      <w:hyperlink r:id="rId5" w:anchor="-6233928" w:history="1">
        <w:r w:rsidRPr="00D86A8E">
          <w:rPr>
            <w:rFonts w:eastAsia="Times New Roman"/>
            <w:color w:val="008080"/>
          </w:rPr>
          <w:t>2-ilovaga</w:t>
        </w:r>
      </w:hyperlink>
      <w:r w:rsidRPr="00D86A8E">
        <w:rPr>
          <w:rFonts w:eastAsia="Times New Roman"/>
          <w:color w:val="000000"/>
        </w:rPr>
        <w:t xml:space="preserve"> muvofiq texnologik asbob-uskunalar kiritilsin.</w:t>
      </w:r>
    </w:p>
    <w:p w14:paraId="6913025F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</w:rPr>
      </w:pPr>
      <w:r w:rsidRPr="00D86A8E">
        <w:rPr>
          <w:rFonts w:eastAsia="Times New Roman"/>
          <w:color w:val="000000"/>
        </w:rPr>
        <w:t>4. Investitsiyalar va tashqi savdo vazirligi, Iqtisodiy taraqqiyot va kambag‘allikni qisqartirish vazirligi hamda Moliy</w:t>
      </w:r>
      <w:r w:rsidRPr="00D86A8E">
        <w:rPr>
          <w:rFonts w:eastAsia="Times New Roman"/>
          <w:color w:val="000000"/>
        </w:rPr>
        <w:t>a vazirligining 2023-yil 1-yanvardan boshlab:</w:t>
      </w:r>
    </w:p>
    <w:p w14:paraId="194EE555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</w:rPr>
      </w:pPr>
      <w:r w:rsidRPr="00D86A8E">
        <w:rPr>
          <w:rFonts w:eastAsia="Times New Roman"/>
          <w:color w:val="000000"/>
        </w:rPr>
        <w:t>asbob-uskunalar (qurilmalar, mexanizmlar, butlovchi va ehtiyot qismlar) sotib olish (sotish) bo‘yicha shartnomada (kontraktda) ularni montaj va (yoki) ishga tushirish-sozlash xizmatlari, xodimlarni o‘qitish xiz</w:t>
      </w:r>
      <w:r w:rsidRPr="00D86A8E">
        <w:rPr>
          <w:rFonts w:eastAsia="Times New Roman"/>
          <w:color w:val="000000"/>
        </w:rPr>
        <w:t>matlari va boshqa shu kabi xizmatlar qiymati alohida ko‘rsatilmagan hollarda norezidentning soliq solinadigan daromadini ushbu xizmatlarning bozor qiymatidan kelib chiqib hisoblash to‘g‘risidagi;</w:t>
      </w:r>
    </w:p>
    <w:p w14:paraId="02C0BA29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</w:rPr>
      </w:pPr>
      <w:r w:rsidRPr="00D86A8E">
        <w:rPr>
          <w:rFonts w:eastAsia="Times New Roman"/>
          <w:color w:val="000000"/>
        </w:rPr>
        <w:t>mazkur turdagi shartnomalar (kontraktlar) bo‘yicha montaj va</w:t>
      </w:r>
      <w:r w:rsidRPr="00D86A8E">
        <w:rPr>
          <w:rFonts w:eastAsia="Times New Roman"/>
          <w:color w:val="000000"/>
        </w:rPr>
        <w:t xml:space="preserve"> (yoki) ishga tushirish-sozlash xizmatlari, xodimlarni o‘qitish xizmatlari va boshqa shu kabi xizmatlar ko‘rsatganlik uchun norezidentning soliq solinadigan daromadini shartnoma obyekti qiymatining 20 foiziga teng deb hisoblashning amaldagi tartibini bekor</w:t>
      </w:r>
      <w:r w:rsidRPr="00D86A8E">
        <w:rPr>
          <w:rFonts w:eastAsia="Times New Roman"/>
          <w:color w:val="000000"/>
        </w:rPr>
        <w:t xml:space="preserve"> qilish to‘g‘risidagi takliflari ma’qullansin.</w:t>
      </w:r>
    </w:p>
    <w:p w14:paraId="36B266ED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</w:rPr>
      </w:pPr>
      <w:r w:rsidRPr="00D86A8E">
        <w:rPr>
          <w:rFonts w:eastAsia="Times New Roman"/>
          <w:color w:val="000000"/>
        </w:rPr>
        <w:t xml:space="preserve">Moliya vazirligi Davlat soliq qo‘mitasi bilan birgalikda ikki oy muddatda mazkur band talablaridan kelib chiqib, Soliq </w:t>
      </w:r>
      <w:hyperlink r:id="rId6" w:history="1">
        <w:r w:rsidRPr="00D86A8E">
          <w:rPr>
            <w:rFonts w:eastAsia="Times New Roman"/>
            <w:color w:val="008080"/>
          </w:rPr>
          <w:t>kodeksiga</w:t>
        </w:r>
      </w:hyperlink>
      <w:r w:rsidRPr="00D86A8E">
        <w:rPr>
          <w:rFonts w:eastAsia="Times New Roman"/>
          <w:color w:val="000000"/>
        </w:rPr>
        <w:t xml:space="preserve"> o‘zgartish va qo‘shimchalar kiritish</w:t>
      </w:r>
      <w:r w:rsidRPr="00D86A8E">
        <w:rPr>
          <w:rFonts w:eastAsia="Times New Roman"/>
          <w:color w:val="000000"/>
        </w:rPr>
        <w:t xml:space="preserve"> to‘g‘risidagi taklifni Vazirlar Mahkamasiga kiritsin.</w:t>
      </w:r>
    </w:p>
    <w:p w14:paraId="75235622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  <w:lang w:val="en-US"/>
        </w:rPr>
      </w:pPr>
      <w:r w:rsidRPr="00D86A8E">
        <w:rPr>
          <w:rFonts w:eastAsia="Times New Roman"/>
          <w:color w:val="000000"/>
          <w:lang w:val="en-US"/>
        </w:rPr>
        <w:t>5. Tashqi savdo, investitsiyalar, mahalliy sanoatni rivojlantirish va texnik jihatdan tartibga solish masalalari bo‘yicha Hukumat komissiyasiga:</w:t>
      </w:r>
    </w:p>
    <w:p w14:paraId="67AC447E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  <w:lang w:val="en-US"/>
        </w:rPr>
      </w:pPr>
      <w:r w:rsidRPr="00D86A8E">
        <w:rPr>
          <w:rFonts w:eastAsia="Times New Roman"/>
          <w:color w:val="000000"/>
          <w:lang w:val="en-US"/>
        </w:rPr>
        <w:t>respublika hududiga import qilishda bojxona boji va qo‘s</w:t>
      </w:r>
      <w:r w:rsidRPr="00D86A8E">
        <w:rPr>
          <w:rFonts w:eastAsia="Times New Roman"/>
          <w:color w:val="000000"/>
          <w:lang w:val="en-US"/>
        </w:rPr>
        <w:t>hilgan qiymat solig‘idan ozod etiladigan texnologik asbob-uskunalar ro‘yxatiga kiritilgan, biroq ishlab chiqarilganiga uch yildan ko‘p bo‘lgan ayrim texnologik asbob-uskunalar ro‘yxatini faqat bojxona bojidan ozod qilish sharti bilan tasdiqlash;</w:t>
      </w:r>
    </w:p>
    <w:p w14:paraId="56CC9693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  <w:lang w:val="en-US"/>
        </w:rPr>
      </w:pPr>
      <w:r w:rsidRPr="00D86A8E">
        <w:rPr>
          <w:rFonts w:eastAsia="Times New Roman"/>
          <w:color w:val="000000"/>
          <w:lang w:val="en-US"/>
        </w:rPr>
        <w:t>muvofiqlik</w:t>
      </w:r>
      <w:r w:rsidRPr="00D86A8E">
        <w:rPr>
          <w:rFonts w:eastAsia="Times New Roman"/>
          <w:color w:val="000000"/>
          <w:lang w:val="en-US"/>
        </w:rPr>
        <w:t xml:space="preserve"> sertifikatini taqdim etmagan holda, uni bojxona hujjatlari rasmiylashtirilgan kundan boshlab ikki oy davomida o‘rnatilgan tartibda olish sharti bilan, o‘z ishlab chiqarish ehtiyojlari uchun olib kiriladigan mahsulotlarning bojxona hujjatlarini rasmiylasht</w:t>
      </w:r>
      <w:r w:rsidRPr="00D86A8E">
        <w:rPr>
          <w:rFonts w:eastAsia="Times New Roman"/>
          <w:color w:val="000000"/>
          <w:lang w:val="en-US"/>
        </w:rPr>
        <w:t>irishga yo‘l qo‘yiladigan holatlar ro‘yxatini (import qiluvchining kafolat xati asosida) tasdiqlash vakolati berilsin.</w:t>
      </w:r>
    </w:p>
    <w:p w14:paraId="01B96876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  <w:lang w:val="en-US"/>
        </w:rPr>
      </w:pPr>
      <w:r w:rsidRPr="00D86A8E">
        <w:rPr>
          <w:rFonts w:eastAsia="Times New Roman"/>
          <w:color w:val="000000"/>
          <w:lang w:val="en-US"/>
        </w:rPr>
        <w:t>6. Investitsiyalar va tashqi savdo vazirligi manfaatdor vazirlik va idoralar bilan birgalikda ikki oy muddatda qonunchilik hujjatlariga u</w:t>
      </w:r>
      <w:r w:rsidRPr="00D86A8E">
        <w:rPr>
          <w:rFonts w:eastAsia="Times New Roman"/>
          <w:color w:val="000000"/>
          <w:lang w:val="en-US"/>
        </w:rPr>
        <w:t>shbu qarordan kelib chiqadigan o‘zgartirish va qo‘shimchalar to‘g‘risida Vazirlar Mahkamasiga takliflar kiritsin.</w:t>
      </w:r>
    </w:p>
    <w:p w14:paraId="40E92F4A" w14:textId="77777777" w:rsidR="00000000" w:rsidRPr="00D86A8E" w:rsidRDefault="00B34894">
      <w:pPr>
        <w:shd w:val="clear" w:color="auto" w:fill="FFFFFF"/>
        <w:ind w:firstLine="851"/>
        <w:jc w:val="both"/>
        <w:divId w:val="2105614756"/>
        <w:rPr>
          <w:rFonts w:eastAsia="Times New Roman"/>
          <w:color w:val="000000"/>
          <w:lang w:val="en-US"/>
        </w:rPr>
      </w:pPr>
      <w:r w:rsidRPr="00D86A8E">
        <w:rPr>
          <w:rFonts w:eastAsia="Times New Roman"/>
          <w:color w:val="000000"/>
          <w:lang w:val="en-US"/>
        </w:rPr>
        <w:t>7. Mazkur qaror ijrosini nazorat qilish Bosh vazir o‘rinbosarlari J.A. Qo‘chqorov va J.A. Xodjayev zimmasiga yuklansin.</w:t>
      </w:r>
    </w:p>
    <w:p w14:paraId="6F02368C" w14:textId="77777777" w:rsidR="00000000" w:rsidRPr="00D86A8E" w:rsidRDefault="00B34894">
      <w:pPr>
        <w:shd w:val="clear" w:color="auto" w:fill="FFFFFF"/>
        <w:jc w:val="center"/>
        <w:divId w:val="1603565210"/>
        <w:rPr>
          <w:rFonts w:eastAsia="Times New Roman"/>
          <w:color w:val="000080"/>
          <w:sz w:val="22"/>
          <w:szCs w:val="22"/>
          <w:lang w:val="en-US"/>
        </w:rPr>
      </w:pPr>
      <w:r w:rsidRPr="00D86A8E">
        <w:rPr>
          <w:rFonts w:eastAsia="Times New Roman"/>
          <w:color w:val="000080"/>
          <w:sz w:val="22"/>
          <w:szCs w:val="22"/>
          <w:lang w:val="en-US"/>
        </w:rPr>
        <w:t xml:space="preserve">O‘zbekiston Respublikasi Prezidentining 2022-yil 12-oktabrdagi PQ-392-son </w:t>
      </w:r>
      <w:hyperlink r:id="rId7" w:history="1">
        <w:r w:rsidRPr="00D86A8E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D86A8E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42F37B51" w14:textId="77777777" w:rsidR="00000000" w:rsidRPr="00D86A8E" w:rsidRDefault="00B34894">
      <w:pPr>
        <w:shd w:val="clear" w:color="auto" w:fill="FFFFFF"/>
        <w:jc w:val="center"/>
        <w:divId w:val="783379278"/>
        <w:rPr>
          <w:rFonts w:eastAsia="Times New Roman"/>
          <w:b/>
          <w:bCs/>
          <w:color w:val="000080"/>
          <w:lang w:val="en-US"/>
        </w:rPr>
      </w:pPr>
      <w:r w:rsidRPr="00D86A8E">
        <w:rPr>
          <w:rFonts w:eastAsia="Times New Roman"/>
          <w:b/>
          <w:bCs/>
          <w:color w:val="000080"/>
          <w:lang w:val="en-US"/>
        </w:rPr>
        <w:t>2025-yil 1-yanvarga qadar import bojxona boji n</w:t>
      </w:r>
      <w:r w:rsidRPr="00D86A8E">
        <w:rPr>
          <w:rFonts w:eastAsia="Times New Roman"/>
          <w:b/>
          <w:bCs/>
          <w:color w:val="000080"/>
          <w:lang w:val="en-US"/>
        </w:rPr>
        <w:t>ol stavkada qo‘llaniladigan xomashyo va yarim tayyor mahsulotlar</w:t>
      </w:r>
    </w:p>
    <w:p w14:paraId="11CE9FFB" w14:textId="77777777" w:rsidR="00000000" w:rsidRPr="00D86A8E" w:rsidRDefault="00B34894">
      <w:pPr>
        <w:shd w:val="clear" w:color="auto" w:fill="FFFFFF"/>
        <w:jc w:val="center"/>
        <w:divId w:val="2105614756"/>
        <w:rPr>
          <w:rFonts w:eastAsia="Times New Roman"/>
          <w:caps/>
          <w:color w:val="000080"/>
        </w:rPr>
      </w:pPr>
      <w:r w:rsidRPr="00D86A8E">
        <w:rPr>
          <w:rFonts w:eastAsia="Times New Roman"/>
          <w:caps/>
          <w:color w:val="000080"/>
        </w:rPr>
        <w:lastRenderedPageBreak/>
        <w:t>RO‘YXATI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7403"/>
        <w:gridCol w:w="1768"/>
      </w:tblGrid>
      <w:tr w:rsidR="00000000" w:rsidRPr="00D86A8E" w14:paraId="1CD455B3" w14:textId="77777777">
        <w:trPr>
          <w:divId w:val="2105614756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DC1396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Style w:val="a6"/>
                <w:rFonts w:eastAsia="Times New Roman"/>
              </w:rPr>
              <w:t>T/r</w:t>
            </w:r>
          </w:p>
        </w:tc>
        <w:tc>
          <w:tcPr>
            <w:tcW w:w="3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E82C33" w14:textId="77777777" w:rsidR="00000000" w:rsidRPr="00D86A8E" w:rsidRDefault="00B34894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D86A8E">
              <w:rPr>
                <w:rStyle w:val="a6"/>
                <w:rFonts w:eastAsia="Times New Roman"/>
                <w:lang w:val="en-US"/>
              </w:rPr>
              <w:t>Xom ashyo va yarim tayyor mahsulot nomi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F457AD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Style w:val="a6"/>
                <w:rFonts w:eastAsia="Times New Roman"/>
              </w:rPr>
              <w:t>TIF TN kodi</w:t>
            </w:r>
          </w:p>
        </w:tc>
      </w:tr>
      <w:tr w:rsidR="00000000" w:rsidRPr="00D86A8E" w14:paraId="067F445A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E8834E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02018F" w14:textId="77777777" w:rsidR="00000000" w:rsidRPr="00D86A8E" w:rsidRDefault="00B34894">
            <w:pPr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Himoyalangan tuproq uchun o‘simliklar, tomir otgan qalamchalar va yosh o‘simliklar, kaktuslardan tashqari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028399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0602 90 700 0</w:t>
            </w:r>
          </w:p>
        </w:tc>
      </w:tr>
      <w:tr w:rsidR="00000000" w:rsidRPr="00D86A8E" w14:paraId="4E291475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6DD3E9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2.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6779B9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Himoyalangan tuproq uchun o‘simliklar, gul yoki g‘unchali gullaydigan o‘simliklar, kaktuslardan tashqari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B56D25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0602 90 910 0</w:t>
            </w:r>
          </w:p>
        </w:tc>
      </w:tr>
      <w:tr w:rsidR="00000000" w:rsidRPr="00D86A8E" w14:paraId="4513E4B4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02BB8D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3.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E1CB0B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Himoyalangan tuproq uchun boshqa o‘simliklar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372F07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0602 90 990 0</w:t>
            </w:r>
          </w:p>
        </w:tc>
      </w:tr>
      <w:tr w:rsidR="00000000" w:rsidRPr="00D86A8E" w14:paraId="76D123DC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3999F8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4.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D48AFE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Shakarni rafinadlash yoki ajratib olish natijasida olingan melassa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E5328D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1703</w:t>
            </w:r>
          </w:p>
        </w:tc>
      </w:tr>
      <w:tr w:rsidR="00000000" w:rsidRPr="00D86A8E" w14:paraId="637C5EA3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59AA8E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F0D857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Qayta ishlanmagan yoki dag‘al bo‘laklangan marmar va travertin yoki ohaktoshli tuf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A83169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2515 11 000 0</w:t>
            </w:r>
          </w:p>
        </w:tc>
      </w:tr>
      <w:tr w:rsidR="00000000" w:rsidRPr="00D86A8E" w14:paraId="61C3B707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4776B8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6.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A25314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</w:pPr>
            <w:r w:rsidRPr="00D86A8E">
              <w:rPr>
                <w:rFonts w:eastAsia="Times New Roman"/>
              </w:rPr>
              <w:t>Boshqa rang beru</w:t>
            </w:r>
            <w:r w:rsidRPr="00D86A8E">
              <w:rPr>
                <w:rFonts w:eastAsia="Times New Roman"/>
              </w:rPr>
              <w:t>vchi moddalar; 3203, 3204 yoki 3205-tovar pozitsiyalaridagi preparatlardan farqlanuvchi, ushbu guruhning 3-izohida ko‘rsatilgan preparatlar; kimyoviy tarkibi aniq yoki noaniq bo‘lgan, lyuminoforlar sifatida ishlatiladigan noorganik mahsulotlar: titan dioks</w:t>
            </w:r>
            <w:r w:rsidRPr="00D86A8E">
              <w:rPr>
                <w:rFonts w:eastAsia="Times New Roman"/>
              </w:rPr>
              <w:t>idi asosida tayyorlangan boshqa pigmentlar va preparatlar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59DEC4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3206 19 000 0</w:t>
            </w:r>
          </w:p>
        </w:tc>
      </w:tr>
      <w:tr w:rsidR="00000000" w:rsidRPr="00D86A8E" w14:paraId="5B5994A2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517FBB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7.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9DE9E5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Konsentratsiyalangan yoki konsentratsiyalanmagan, qattiq yoki qattiq bo‘lmagan boshqa siyohlar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2E28A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3215 90 000 0</w:t>
            </w:r>
          </w:p>
        </w:tc>
      </w:tr>
      <w:tr w:rsidR="00000000" w:rsidRPr="00D86A8E" w14:paraId="3C76FA4D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A7F627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8.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9AEDD7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</w:pPr>
            <w:r w:rsidRPr="00D86A8E">
              <w:rPr>
                <w:rFonts w:eastAsia="Times New Roman"/>
              </w:rPr>
              <w:t>Birlamchi shakldagi etilen polimerlari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A32960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3901</w:t>
            </w:r>
          </w:p>
        </w:tc>
      </w:tr>
      <w:tr w:rsidR="00000000" w:rsidRPr="00D86A8E" w14:paraId="080CF203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6D3F2E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9.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1D8E11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Birlamchi shakllardagi propilen va boshqa olefinlarning polimerlari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E01185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3902</w:t>
            </w:r>
          </w:p>
        </w:tc>
      </w:tr>
      <w:tr w:rsidR="00000000" w:rsidRPr="00D86A8E" w14:paraId="4C2B16BA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AD16A2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10.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4A31DF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Plastmassadan qilingan boshqa katushkalar, shpulkalar, bobinalar va shunga o‘xshash buyumlar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681CF2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3923 40 900 0</w:t>
            </w:r>
          </w:p>
        </w:tc>
      </w:tr>
      <w:tr w:rsidR="00000000" w:rsidRPr="00D86A8E" w14:paraId="491B41FA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13BADC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11.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F442DF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</w:pPr>
            <w:r w:rsidRPr="00D86A8E">
              <w:rPr>
                <w:rFonts w:eastAsia="Times New Roman"/>
              </w:rPr>
              <w:t>Yuklama indeksi 12</w:t>
            </w:r>
            <w:r w:rsidRPr="00D86A8E">
              <w:rPr>
                <w:rFonts w:eastAsia="Times New Roman"/>
              </w:rPr>
              <w:t>1 dan yuqori bo‘lgan, avtobuslar yoki yuk tashish uchun belgilangan motorli transport vositalari uchun yangi pnevmatik rezina shinalar va pokrishkalar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B61A49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4011 20 900 0</w:t>
            </w:r>
          </w:p>
        </w:tc>
      </w:tr>
      <w:tr w:rsidR="00000000" w:rsidRPr="00D86A8E" w14:paraId="0F78B28F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BEFD65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12.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0BE2E8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Havo kemalarida foydalanish uchun yangi pnevmatik rezina shinalar va pokrishkalar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0CC89C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4011</w:t>
            </w:r>
            <w:r w:rsidRPr="00D86A8E">
              <w:rPr>
                <w:rFonts w:eastAsia="Times New Roman"/>
              </w:rPr>
              <w:t xml:space="preserve"> 30 000 0</w:t>
            </w:r>
          </w:p>
        </w:tc>
      </w:tr>
      <w:tr w:rsidR="00000000" w:rsidRPr="00D86A8E" w14:paraId="2CED847E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66E008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13.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AD62B5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</w:pPr>
            <w:r w:rsidRPr="00D86A8E">
              <w:rPr>
                <w:rFonts w:eastAsia="Times New Roman"/>
              </w:rPr>
              <w:t>Qishloq xo‘jaligi yoki o‘rmon xo‘jaligi transport vositalari va mashinalari uchun yangi pnevmatik rezina shinalar va pokrishkalar (9.00-16, 6.50-16 va 260/95-16 o‘lchamli turlaridan tashqari)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B07E64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4011 70 000 0</w:t>
            </w:r>
          </w:p>
        </w:tc>
      </w:tr>
      <w:tr w:rsidR="00000000" w:rsidRPr="00D86A8E" w14:paraId="2F44DB69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009829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14.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A3430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Kompleks sintetik iplardan gazlamalar, shu ju</w:t>
            </w:r>
            <w:r w:rsidRPr="00D86A8E">
              <w:rPr>
                <w:rFonts w:eastAsia="Times New Roman"/>
                <w:lang w:val="en-US"/>
              </w:rPr>
              <w:t>mladan, 5404-tovar pozitsiyasidagi materiallardan tayyorlanadigan gazlamalar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10E05F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5407 20 190 0,</w:t>
            </w:r>
          </w:p>
          <w:p w14:paraId="5C7C4233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5407 20 900 0,</w:t>
            </w:r>
          </w:p>
          <w:p w14:paraId="26048662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5407 30 000 0,</w:t>
            </w:r>
          </w:p>
          <w:p w14:paraId="16A41EA4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5407 43 000 0,</w:t>
            </w:r>
          </w:p>
          <w:p w14:paraId="31384688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5407 44 000 0,</w:t>
            </w:r>
          </w:p>
          <w:p w14:paraId="56F697C9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5407 51 000 0,</w:t>
            </w:r>
          </w:p>
          <w:p w14:paraId="4D29E5B1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5407 53 000 0,</w:t>
            </w:r>
          </w:p>
          <w:p w14:paraId="5B5D91D0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5407 54 000 0,</w:t>
            </w:r>
          </w:p>
          <w:p w14:paraId="2FAFC296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5407 71 000 0,</w:t>
            </w:r>
          </w:p>
          <w:p w14:paraId="04C8CF29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5407 81 000 0,</w:t>
            </w:r>
          </w:p>
          <w:p w14:paraId="26C00321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5407 91 000 0</w:t>
            </w:r>
          </w:p>
        </w:tc>
      </w:tr>
      <w:tr w:rsidR="00000000" w:rsidRPr="00D86A8E" w14:paraId="77C66C06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A21D7D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lastRenderedPageBreak/>
              <w:t>15.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523628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Sun’iy kompleks iplardan gazlamalar, shu jumladan, 5405-tovar pozitsiyasidagi materiallardan tayyorlanadigan gazlamalar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F445D1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5408 10 000 0,</w:t>
            </w:r>
          </w:p>
          <w:p w14:paraId="03273FFE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5408 21 000 0,</w:t>
            </w:r>
          </w:p>
          <w:p w14:paraId="13CE9751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5408 22 100 0,</w:t>
            </w:r>
          </w:p>
          <w:p w14:paraId="778FC010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5408 32 000 0,</w:t>
            </w:r>
          </w:p>
          <w:p w14:paraId="60C81B26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5408 33 000 0</w:t>
            </w:r>
          </w:p>
        </w:tc>
      </w:tr>
      <w:tr w:rsidR="00000000" w:rsidRPr="00D86A8E" w14:paraId="33A0C4EF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2B1F9D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16.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688036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Tarkibida sintetik tolalar 85 mas.% yoki undan ortiq bo‘lgan sintetik tolalardan gazlamalar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0B579C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5512 11 000 0,</w:t>
            </w:r>
          </w:p>
          <w:p w14:paraId="352CB3CB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5512 19 100 0,</w:t>
            </w:r>
          </w:p>
          <w:p w14:paraId="0EFA4E76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5512 91 000 0</w:t>
            </w:r>
          </w:p>
        </w:tc>
      </w:tr>
      <w:tr w:rsidR="00000000" w:rsidRPr="00D86A8E" w14:paraId="2E7CD7F7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AFC3EA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17.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FBBF9A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</w:pPr>
            <w:r w:rsidRPr="00D86A8E">
              <w:rPr>
                <w:rFonts w:eastAsia="Times New Roman"/>
              </w:rPr>
              <w:t xml:space="preserve">Tarkibida sintetik tolalar 85 mas.% dan kam, asosan yoki faqat paxta tolalari bilan aralashtirilgan, yuza zichligi </w:t>
            </w:r>
            <w:r w:rsidRPr="00D86A8E">
              <w:rPr>
                <w:rFonts w:eastAsia="Times New Roman"/>
              </w:rPr>
              <w:t>170 g/m² dan ortiq bo‘lmagan sintetik tolalardan gazlamalar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F23763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5513 11 900 0,</w:t>
            </w:r>
          </w:p>
          <w:p w14:paraId="41438C88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5513 12 000 0,</w:t>
            </w:r>
          </w:p>
          <w:p w14:paraId="577326C1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5513 13 000 0,</w:t>
            </w:r>
          </w:p>
          <w:p w14:paraId="77A2A2C9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5513 19 000 0,</w:t>
            </w:r>
          </w:p>
          <w:p w14:paraId="354BEFB5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5513 23 100 0,</w:t>
            </w:r>
          </w:p>
          <w:p w14:paraId="3D37C1CE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5513 23 900 0,</w:t>
            </w:r>
          </w:p>
          <w:p w14:paraId="1F12C784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5513 31 000 0</w:t>
            </w:r>
          </w:p>
        </w:tc>
      </w:tr>
      <w:tr w:rsidR="00000000" w:rsidRPr="00D86A8E" w14:paraId="2FDF451D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75DD60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18.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BA59A7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</w:pPr>
            <w:r w:rsidRPr="00D86A8E">
              <w:rPr>
                <w:rFonts w:eastAsia="Times New Roman"/>
              </w:rPr>
              <w:t>Tarkibida sintetik tolalar 85 mas.% dan kam, asosan yoki faqat paxta tolalari bilan aralashtirilgan, yuza zichligi 170 g/m² dan ortiq bo‘lgan sintetik tolalardan gazlamalar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0E5B31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5514 12 000 0,</w:t>
            </w:r>
          </w:p>
          <w:p w14:paraId="2BCD6D00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5514 19 100 0,</w:t>
            </w:r>
          </w:p>
          <w:p w14:paraId="02DB58C5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5514 19 900 0,</w:t>
            </w:r>
          </w:p>
          <w:p w14:paraId="33E920C9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5514 23 000 0,</w:t>
            </w:r>
          </w:p>
          <w:p w14:paraId="119B80BD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5514 30 500 0,</w:t>
            </w:r>
          </w:p>
          <w:p w14:paraId="15A6823E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 xml:space="preserve">5514 43 </w:t>
            </w:r>
            <w:r w:rsidRPr="00D86A8E">
              <w:rPr>
                <w:rFonts w:eastAsia="Times New Roman"/>
              </w:rPr>
              <w:t>000 0</w:t>
            </w:r>
          </w:p>
        </w:tc>
      </w:tr>
      <w:tr w:rsidR="00000000" w:rsidRPr="00D86A8E" w14:paraId="793EFAF2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6B330B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19.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91E7BD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</w:pPr>
            <w:r w:rsidRPr="00D86A8E">
              <w:rPr>
                <w:rFonts w:eastAsia="Times New Roman"/>
              </w:rPr>
              <w:t>Sintetik tolalardan boshqa gazlamalar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742716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5515 11 300 0,</w:t>
            </w:r>
          </w:p>
          <w:p w14:paraId="0D0C4047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5515 12 300 0,</w:t>
            </w:r>
          </w:p>
          <w:p w14:paraId="2A0A89A2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5515 13 190 0,</w:t>
            </w:r>
          </w:p>
          <w:p w14:paraId="714EDB46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5515 19 900 0</w:t>
            </w:r>
          </w:p>
        </w:tc>
      </w:tr>
      <w:tr w:rsidR="00000000" w:rsidRPr="00D86A8E" w14:paraId="60E1EB69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2E1320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20.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A053D3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</w:pPr>
            <w:r w:rsidRPr="00D86A8E">
              <w:rPr>
                <w:rFonts w:eastAsia="Times New Roman"/>
              </w:rPr>
              <w:t>Sun’iy tolalardan gazlamalar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BC64AC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5516 12 000 0,</w:t>
            </w:r>
          </w:p>
          <w:p w14:paraId="656F0A57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5516 21 000 0,</w:t>
            </w:r>
          </w:p>
          <w:p w14:paraId="6FEC8CC9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5516 24 000 0</w:t>
            </w:r>
          </w:p>
        </w:tc>
      </w:tr>
      <w:tr w:rsidR="00000000" w:rsidRPr="00D86A8E" w14:paraId="10843F85" w14:textId="77777777">
        <w:trPr>
          <w:divId w:val="2105614756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1106AA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lastRenderedPageBreak/>
              <w:t>21.</w:t>
            </w:r>
          </w:p>
        </w:tc>
        <w:tc>
          <w:tcPr>
            <w:tcW w:w="38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399AB2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Poliuretan qoplamali yoki dublirlangan, shimdirilgan, 5902-tovar pozitsiyasidagi materiallardan tashqari to‘qimachilik materiallari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F090EE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5903 20 100 0,</w:t>
            </w:r>
          </w:p>
          <w:p w14:paraId="09F4D461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5903 20 900 0</w:t>
            </w:r>
          </w:p>
        </w:tc>
      </w:tr>
      <w:tr w:rsidR="00000000" w:rsidRPr="00D86A8E" w14:paraId="345013EC" w14:textId="77777777">
        <w:trPr>
          <w:divId w:val="2105614756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858039" w14:textId="77777777" w:rsidR="00000000" w:rsidRPr="00D86A8E" w:rsidRDefault="00B34894">
            <w:pPr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22.</w:t>
            </w:r>
          </w:p>
        </w:tc>
        <w:tc>
          <w:tcPr>
            <w:tcW w:w="3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94D94E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rPr>
                <w:lang w:val="en-US"/>
              </w:rPr>
            </w:pPr>
            <w:r w:rsidRPr="00D86A8E">
              <w:rPr>
                <w:rFonts w:eastAsia="Times New Roman"/>
                <w:lang w:val="en-US"/>
              </w:rPr>
              <w:t>Zargarlik sohasida ishlatiladigan plitalar, listlar, plyonkalar, lentalar, tasmalar va bos</w:t>
            </w:r>
            <w:r w:rsidRPr="00D86A8E">
              <w:rPr>
                <w:rFonts w:eastAsia="Times New Roman"/>
                <w:lang w:val="en-US"/>
              </w:rPr>
              <w:t>hqa tekis shakllar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6173EE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3919 10 800 0,</w:t>
            </w:r>
          </w:p>
          <w:p w14:paraId="02A94F33" w14:textId="77777777" w:rsidR="00000000" w:rsidRPr="00D86A8E" w:rsidRDefault="00B34894">
            <w:pPr>
              <w:shd w:val="clear" w:color="auto" w:fill="FFFFFF"/>
              <w:spacing w:before="100" w:beforeAutospacing="1" w:after="100" w:afterAutospacing="1"/>
              <w:jc w:val="center"/>
            </w:pPr>
            <w:r w:rsidRPr="00D86A8E">
              <w:rPr>
                <w:rFonts w:eastAsia="Times New Roman"/>
              </w:rPr>
              <w:t>3921 90 900 0</w:t>
            </w:r>
          </w:p>
        </w:tc>
      </w:tr>
    </w:tbl>
    <w:p w14:paraId="7F1907A5" w14:textId="77777777" w:rsidR="00000000" w:rsidRPr="00D86A8E" w:rsidRDefault="00B34894">
      <w:pPr>
        <w:shd w:val="clear" w:color="auto" w:fill="FFFFFF"/>
        <w:jc w:val="center"/>
        <w:divId w:val="100299649"/>
        <w:rPr>
          <w:rFonts w:eastAsia="Times New Roman"/>
          <w:color w:val="000080"/>
          <w:sz w:val="22"/>
          <w:szCs w:val="22"/>
          <w:lang w:val="en-US"/>
        </w:rPr>
      </w:pPr>
      <w:r w:rsidRPr="00D86A8E">
        <w:rPr>
          <w:rFonts w:eastAsia="Times New Roman"/>
          <w:color w:val="000080"/>
          <w:sz w:val="22"/>
          <w:szCs w:val="22"/>
          <w:lang w:val="en-US"/>
        </w:rPr>
        <w:t xml:space="preserve">O‘zbekiston Respublikasi Prezidentining 2022-yil 12-oktabrdagi PQ-392-son </w:t>
      </w:r>
      <w:hyperlink r:id="rId8" w:history="1">
        <w:r w:rsidRPr="00D86A8E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D86A8E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p w14:paraId="7E473DA6" w14:textId="77777777" w:rsidR="00000000" w:rsidRPr="00D86A8E" w:rsidRDefault="00B34894">
      <w:pPr>
        <w:shd w:val="clear" w:color="auto" w:fill="FFFFFF"/>
        <w:jc w:val="center"/>
        <w:divId w:val="1008367196"/>
        <w:rPr>
          <w:rFonts w:eastAsia="Times New Roman"/>
          <w:b/>
          <w:bCs/>
          <w:color w:val="000080"/>
          <w:lang w:val="en-US"/>
        </w:rPr>
      </w:pPr>
      <w:r w:rsidRPr="00D86A8E">
        <w:rPr>
          <w:rFonts w:eastAsia="Times New Roman"/>
          <w:b/>
          <w:bCs/>
          <w:color w:val="000080"/>
          <w:lang w:val="en-US"/>
        </w:rPr>
        <w:t>O‘zbekiston Respublikasi hududiga import qilishda bojxona boji va qo‘shi</w:t>
      </w:r>
      <w:r w:rsidRPr="00D86A8E">
        <w:rPr>
          <w:rFonts w:eastAsia="Times New Roman"/>
          <w:b/>
          <w:bCs/>
          <w:color w:val="000080"/>
          <w:lang w:val="en-US"/>
        </w:rPr>
        <w:t>lgan qiymat solig‘idan ozod etiladigan, o‘xshashi respublikada ishlab chiqarilmaydigan texnologik asbob-uskunalar ro‘yxatiga kiritilayotgan texnologik asbob-uskunalar</w:t>
      </w:r>
    </w:p>
    <w:p w14:paraId="0E14FB20" w14:textId="77777777" w:rsidR="00000000" w:rsidRPr="00D86A8E" w:rsidRDefault="00B34894">
      <w:pPr>
        <w:shd w:val="clear" w:color="auto" w:fill="FFFFFF"/>
        <w:jc w:val="center"/>
        <w:divId w:val="2105614756"/>
        <w:rPr>
          <w:rFonts w:eastAsia="Times New Roman"/>
          <w:caps/>
          <w:color w:val="000080"/>
        </w:rPr>
      </w:pPr>
      <w:r w:rsidRPr="00D86A8E">
        <w:rPr>
          <w:rFonts w:eastAsia="Times New Roman"/>
          <w:caps/>
          <w:color w:val="000080"/>
        </w:rPr>
        <w:t>RO‘YXATI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1314"/>
        <w:gridCol w:w="7857"/>
      </w:tblGrid>
      <w:tr w:rsidR="00000000" w:rsidRPr="00D86A8E" w14:paraId="423F2930" w14:textId="77777777">
        <w:trPr>
          <w:divId w:val="2105614756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F2AACE" w14:textId="77777777" w:rsidR="00000000" w:rsidRPr="00D86A8E" w:rsidRDefault="00B34894">
            <w:pPr>
              <w:jc w:val="center"/>
            </w:pPr>
            <w:r w:rsidRPr="00D86A8E">
              <w:rPr>
                <w:b/>
                <w:bCs/>
              </w:rPr>
              <w:t>T/r</w:t>
            </w:r>
          </w:p>
        </w:tc>
        <w:tc>
          <w:tcPr>
            <w:tcW w:w="65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8F72CE" w14:textId="77777777" w:rsidR="00000000" w:rsidRPr="00D86A8E" w:rsidRDefault="00B34894">
            <w:pPr>
              <w:jc w:val="center"/>
            </w:pPr>
            <w:r w:rsidRPr="00D86A8E">
              <w:rPr>
                <w:b/>
                <w:bCs/>
              </w:rPr>
              <w:t>TIF TN kodlari</w:t>
            </w:r>
          </w:p>
        </w:tc>
        <w:tc>
          <w:tcPr>
            <w:tcW w:w="41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343E19" w14:textId="77777777" w:rsidR="00000000" w:rsidRPr="00D86A8E" w:rsidRDefault="00B34894">
            <w:pPr>
              <w:jc w:val="center"/>
              <w:rPr>
                <w:lang w:val="en-US"/>
              </w:rPr>
            </w:pPr>
            <w:r w:rsidRPr="00D86A8E">
              <w:rPr>
                <w:b/>
                <w:bCs/>
                <w:lang w:val="en-US"/>
              </w:rPr>
              <w:t>TIF TN bo‘yicha nomi</w:t>
            </w:r>
          </w:p>
        </w:tc>
      </w:tr>
      <w:tr w:rsidR="00000000" w:rsidRPr="00D86A8E" w14:paraId="1AE0C2ED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1BE3B1" w14:textId="77777777" w:rsidR="00000000" w:rsidRPr="00D86A8E" w:rsidRDefault="00B34894">
            <w:pPr>
              <w:jc w:val="center"/>
            </w:pPr>
            <w:r w:rsidRPr="00D86A8E">
              <w:t>1.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FABB32" w14:textId="77777777" w:rsidR="00000000" w:rsidRPr="00D86A8E" w:rsidRDefault="00B34894">
            <w:pPr>
              <w:jc w:val="center"/>
            </w:pPr>
            <w:r w:rsidRPr="00D86A8E">
              <w:t>8426120000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EC21FD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G‘ildirakli, harakatlanadigan ko‘tarma fermalar va portal yuk ortkichlar</w:t>
            </w:r>
          </w:p>
        </w:tc>
      </w:tr>
      <w:tr w:rsidR="00000000" w:rsidRPr="00D86A8E" w14:paraId="37975139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A2B3AC" w14:textId="77777777" w:rsidR="00000000" w:rsidRPr="00D86A8E" w:rsidRDefault="00B34894">
            <w:pPr>
              <w:jc w:val="center"/>
            </w:pPr>
            <w:r w:rsidRPr="00D86A8E">
              <w:t>2.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D3A273" w14:textId="77777777" w:rsidR="00000000" w:rsidRPr="00D86A8E" w:rsidRDefault="00B34894">
            <w:pPr>
              <w:jc w:val="center"/>
            </w:pPr>
            <w:r w:rsidRPr="00D86A8E">
              <w:t>8426200000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0C153B" w14:textId="77777777" w:rsidR="00000000" w:rsidRPr="00D86A8E" w:rsidRDefault="00B34894">
            <w:r w:rsidRPr="00D86A8E">
              <w:t>Minora kranlari</w:t>
            </w:r>
          </w:p>
        </w:tc>
      </w:tr>
      <w:tr w:rsidR="00000000" w:rsidRPr="00D86A8E" w14:paraId="03ECDCD6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13DAEA" w14:textId="77777777" w:rsidR="00000000" w:rsidRPr="00D86A8E" w:rsidRDefault="00B34894">
            <w:pPr>
              <w:jc w:val="center"/>
            </w:pPr>
            <w:r w:rsidRPr="00D86A8E">
              <w:t>3.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C2095D" w14:textId="77777777" w:rsidR="00000000" w:rsidRPr="00D86A8E" w:rsidRDefault="00B34894">
            <w:pPr>
              <w:jc w:val="center"/>
            </w:pPr>
            <w:r w:rsidRPr="00D86A8E">
              <w:t>8428208001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EE2422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To‘qimachilik tolalarini transportirovka qilish uchun pnevmatik ko‘targichlar va konveyrlar</w:t>
            </w:r>
          </w:p>
        </w:tc>
      </w:tr>
      <w:tr w:rsidR="00000000" w:rsidRPr="00D86A8E" w14:paraId="5E23B004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E09EDD" w14:textId="77777777" w:rsidR="00000000" w:rsidRPr="00D86A8E" w:rsidRDefault="00B34894">
            <w:pPr>
              <w:jc w:val="center"/>
            </w:pPr>
            <w:r w:rsidRPr="00D86A8E">
              <w:t>4.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3B42B4" w14:textId="77777777" w:rsidR="00000000" w:rsidRPr="00D86A8E" w:rsidRDefault="00B34894">
            <w:pPr>
              <w:jc w:val="center"/>
            </w:pPr>
            <w:r w:rsidRPr="00D86A8E">
              <w:t>8428208009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7AB2A1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Boshqa pnevmatik ko‘targich va</w:t>
            </w:r>
            <w:r w:rsidRPr="00D86A8E">
              <w:rPr>
                <w:lang w:val="en-US"/>
              </w:rPr>
              <w:t xml:space="preserve"> konveyerlar</w:t>
            </w:r>
          </w:p>
        </w:tc>
      </w:tr>
      <w:tr w:rsidR="00000000" w:rsidRPr="00D86A8E" w14:paraId="710E80D7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246804" w14:textId="77777777" w:rsidR="00000000" w:rsidRPr="00D86A8E" w:rsidRDefault="00B34894">
            <w:pPr>
              <w:jc w:val="center"/>
            </w:pPr>
            <w:r w:rsidRPr="00D86A8E">
              <w:t>5.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B71DC6" w14:textId="77777777" w:rsidR="00000000" w:rsidRPr="00D86A8E" w:rsidRDefault="00B34894">
            <w:pPr>
              <w:jc w:val="center"/>
            </w:pPr>
            <w:r w:rsidRPr="00D86A8E">
              <w:t>8428320000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FDF0DF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Tovarlar yoki materiallar uchun uzluksiz ishlaydigan boshqa kovshli elevator va konveyerlar</w:t>
            </w:r>
          </w:p>
        </w:tc>
      </w:tr>
      <w:tr w:rsidR="00000000" w:rsidRPr="00D86A8E" w14:paraId="3DB69DDB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71A32D" w14:textId="77777777" w:rsidR="00000000" w:rsidRPr="00D86A8E" w:rsidRDefault="00B34894">
            <w:pPr>
              <w:jc w:val="center"/>
            </w:pPr>
            <w:r w:rsidRPr="00D86A8E">
              <w:t>6.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DE4EB" w14:textId="77777777" w:rsidR="00000000" w:rsidRPr="00D86A8E" w:rsidRDefault="00B34894">
            <w:pPr>
              <w:jc w:val="center"/>
            </w:pPr>
            <w:r w:rsidRPr="00D86A8E">
              <w:t>8428330000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93D09B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Tovarlar yoki materiallar uchun uzluksiz ishlaydigan boshqa tasmali elevator va konveyerlar</w:t>
            </w:r>
          </w:p>
        </w:tc>
      </w:tr>
      <w:tr w:rsidR="00000000" w:rsidRPr="00D86A8E" w14:paraId="7974F0B9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D2A258" w14:textId="77777777" w:rsidR="00000000" w:rsidRPr="00D86A8E" w:rsidRDefault="00B34894">
            <w:pPr>
              <w:jc w:val="center"/>
            </w:pPr>
            <w:r w:rsidRPr="00D86A8E">
              <w:t>7.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AABDE5" w14:textId="77777777" w:rsidR="00000000" w:rsidRPr="00D86A8E" w:rsidRDefault="00B34894">
            <w:pPr>
              <w:jc w:val="center"/>
            </w:pPr>
            <w:r w:rsidRPr="00D86A8E">
              <w:t>8428392000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43CF50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Tovarlar yoki materiallar uchun uzluksiz ishlaydigan boshqa rolikli konveyerlar</w:t>
            </w:r>
          </w:p>
        </w:tc>
      </w:tr>
      <w:tr w:rsidR="00000000" w:rsidRPr="00D86A8E" w14:paraId="61AF7D16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43E00C" w14:textId="77777777" w:rsidR="00000000" w:rsidRPr="00D86A8E" w:rsidRDefault="00B34894">
            <w:pPr>
              <w:jc w:val="center"/>
            </w:pPr>
            <w:r w:rsidRPr="00D86A8E">
              <w:t>8.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F6E322" w14:textId="77777777" w:rsidR="00000000" w:rsidRPr="00D86A8E" w:rsidRDefault="00B34894">
            <w:pPr>
              <w:jc w:val="center"/>
            </w:pPr>
            <w:r w:rsidRPr="00D86A8E">
              <w:t>8428399009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7460B9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Tovarlar yoki materiallar uchun uzluksiz ishlaydigan b</w:t>
            </w:r>
            <w:r w:rsidRPr="00D86A8E">
              <w:rPr>
                <w:lang w:val="en-US"/>
              </w:rPr>
              <w:t>oshqa elevatorlar va konveyerlar</w:t>
            </w:r>
          </w:p>
        </w:tc>
      </w:tr>
      <w:tr w:rsidR="00000000" w:rsidRPr="00D86A8E" w14:paraId="778BCAF0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5E93B4" w14:textId="77777777" w:rsidR="00000000" w:rsidRPr="00D86A8E" w:rsidRDefault="00B34894">
            <w:pPr>
              <w:jc w:val="center"/>
            </w:pPr>
            <w:r w:rsidRPr="00D86A8E">
              <w:t>9.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552AA5" w14:textId="77777777" w:rsidR="00000000" w:rsidRPr="00D86A8E" w:rsidRDefault="00B34894">
            <w:pPr>
              <w:jc w:val="center"/>
            </w:pPr>
            <w:r w:rsidRPr="00D86A8E">
              <w:t>8472300000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51D601" w14:textId="77777777" w:rsidR="00000000" w:rsidRPr="00D86A8E" w:rsidRDefault="00B34894">
            <w:r w:rsidRPr="00D86A8E">
              <w:t>Pochta jo‘natmalarini saralash, taxlash yoki konvertlarga joylash yoki o‘rab bog‘lash uchun mashinalar, pochta jo‘natmalarini ochish, yopish yoki muhrlash uchun mashinalar hamda pochta markalarini yopishtiris</w:t>
            </w:r>
            <w:r w:rsidRPr="00D86A8E">
              <w:t>h yoki hisobdan chiqarish uchun mashinalar</w:t>
            </w:r>
          </w:p>
        </w:tc>
      </w:tr>
      <w:tr w:rsidR="00000000" w:rsidRPr="00D86A8E" w14:paraId="0BD341FA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F54CA7" w14:textId="77777777" w:rsidR="00000000" w:rsidRPr="00D86A8E" w:rsidRDefault="00B34894">
            <w:pPr>
              <w:jc w:val="center"/>
            </w:pPr>
            <w:r w:rsidRPr="00D86A8E">
              <w:t>10.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8A7910" w14:textId="77777777" w:rsidR="00000000" w:rsidRPr="00D86A8E" w:rsidRDefault="00B34894">
            <w:pPr>
              <w:jc w:val="center"/>
            </w:pPr>
            <w:r w:rsidRPr="00D86A8E">
              <w:t>8478100000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531ED9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Tamaki tayoqchalari (stiklari)ni ishlab chiqarish uchun uskuna</w:t>
            </w:r>
          </w:p>
        </w:tc>
      </w:tr>
      <w:tr w:rsidR="00000000" w:rsidRPr="00D86A8E" w14:paraId="655249D5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96D0D0" w14:textId="77777777" w:rsidR="00000000" w:rsidRPr="00D86A8E" w:rsidRDefault="00B34894">
            <w:pPr>
              <w:jc w:val="center"/>
            </w:pPr>
            <w:r w:rsidRPr="00D86A8E">
              <w:t>11.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D58FDC" w14:textId="77777777" w:rsidR="00000000" w:rsidRPr="00D86A8E" w:rsidRDefault="00B34894">
            <w:pPr>
              <w:jc w:val="center"/>
            </w:pPr>
            <w:r w:rsidRPr="00D86A8E">
              <w:t>8501630000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FCABA9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O‘zgaruvchan tok generatorlari (nominal chiqish quvvati 375 kVA dan 750 kVA gacha)</w:t>
            </w:r>
          </w:p>
        </w:tc>
      </w:tr>
      <w:tr w:rsidR="00000000" w:rsidRPr="00D86A8E" w14:paraId="6695C3DF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E76F9C" w14:textId="77777777" w:rsidR="00000000" w:rsidRPr="00D86A8E" w:rsidRDefault="00B34894">
            <w:pPr>
              <w:jc w:val="center"/>
            </w:pPr>
            <w:r w:rsidRPr="00D86A8E">
              <w:t>12.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B1777B" w14:textId="77777777" w:rsidR="00000000" w:rsidRPr="00D86A8E" w:rsidRDefault="00B34894">
            <w:pPr>
              <w:jc w:val="center"/>
            </w:pPr>
            <w:r w:rsidRPr="00D86A8E">
              <w:t>8501640000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419248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O‘zgaruvchan tok generatorlari (nominal chiqish quvvati 750 kVA dan yuqori)</w:t>
            </w:r>
          </w:p>
        </w:tc>
      </w:tr>
      <w:tr w:rsidR="00000000" w:rsidRPr="00D86A8E" w14:paraId="505E9CA1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883B8C" w14:textId="77777777" w:rsidR="00000000" w:rsidRPr="00D86A8E" w:rsidRDefault="00B34894">
            <w:pPr>
              <w:jc w:val="center"/>
            </w:pPr>
            <w:r w:rsidRPr="00D86A8E">
              <w:t>13.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613529" w14:textId="77777777" w:rsidR="00000000" w:rsidRPr="00D86A8E" w:rsidRDefault="00B34894">
            <w:pPr>
              <w:jc w:val="center"/>
            </w:pPr>
            <w:r w:rsidRPr="00D86A8E">
              <w:t>8515190000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154C9" w14:textId="77777777" w:rsidR="00000000" w:rsidRPr="00D86A8E" w:rsidRDefault="00B34894">
            <w:pPr>
              <w:rPr>
                <w:lang w:val="en-US"/>
              </w:rPr>
            </w:pPr>
            <w:r w:rsidRPr="00D86A8E">
              <w:rPr>
                <w:lang w:val="en-US"/>
              </w:rPr>
              <w:t>Yuqori haroratli payvandlash uchun boshqa mashina va apparatlar</w:t>
            </w:r>
          </w:p>
        </w:tc>
      </w:tr>
      <w:tr w:rsidR="00000000" w:rsidRPr="00D86A8E" w14:paraId="659976C2" w14:textId="77777777">
        <w:trPr>
          <w:divId w:val="2105614756"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AB9EC2" w14:textId="77777777" w:rsidR="00000000" w:rsidRPr="00D86A8E" w:rsidRDefault="00B34894">
            <w:pPr>
              <w:jc w:val="center"/>
            </w:pPr>
            <w:r w:rsidRPr="00D86A8E">
              <w:t>14.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F66340" w14:textId="77777777" w:rsidR="00000000" w:rsidRPr="00D86A8E" w:rsidRDefault="00B34894">
            <w:pPr>
              <w:jc w:val="center"/>
            </w:pPr>
            <w:r w:rsidRPr="00D86A8E">
              <w:t>8704109000</w:t>
            </w:r>
          </w:p>
        </w:tc>
        <w:tc>
          <w:tcPr>
            <w:tcW w:w="41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4A61DE" w14:textId="77777777" w:rsidR="00000000" w:rsidRPr="00D86A8E" w:rsidRDefault="00B34894">
            <w:r w:rsidRPr="00D86A8E">
              <w:t>Yo‘lsiz sharoitlarda foydalanish uchun mo‘ljallangan, elektromexanik transmissiyaga ega (dizel va elektr dvigatellari o‘rnatilgan) yuk ko‘tarish quvvati 50 tonnadan yuqori bo‘lgan yuk mashinasi (avtomobil-samosval)</w:t>
            </w:r>
          </w:p>
        </w:tc>
      </w:tr>
    </w:tbl>
    <w:p w14:paraId="532A3B38" w14:textId="008A21AC" w:rsidR="00B34894" w:rsidRPr="00D86A8E" w:rsidRDefault="00B34894">
      <w:pPr>
        <w:shd w:val="clear" w:color="auto" w:fill="FFFFFF"/>
        <w:jc w:val="center"/>
        <w:divId w:val="1693334205"/>
        <w:rPr>
          <w:rFonts w:eastAsia="Times New Roman"/>
          <w:i/>
          <w:iCs/>
          <w:color w:val="800000"/>
          <w:sz w:val="22"/>
          <w:szCs w:val="22"/>
        </w:rPr>
      </w:pPr>
    </w:p>
    <w:sectPr w:rsidR="00B34894" w:rsidRPr="00D86A8E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9B"/>
    <w:rsid w:val="00AC4B9B"/>
    <w:rsid w:val="00B34894"/>
    <w:rsid w:val="00D8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298511"/>
  <w15:chartTrackingRefBased/>
  <w15:docId w15:val="{AC008C65-E647-424C-84A7-D5F7A8F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561475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764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21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92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964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71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4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623361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-623361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4674902" TargetMode="External"/><Relationship Id="rId5" Type="http://schemas.openxmlformats.org/officeDocument/2006/relationships/hyperlink" Target="http://lex.uz/docs/-623361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x.uz/docs/-623361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1379</Words>
  <Characters>7866</Characters>
  <Application>Microsoft Office Word</Application>
  <DocSecurity>0</DocSecurity>
  <Lines>65</Lines>
  <Paragraphs>18</Paragraphs>
  <ScaleCrop>false</ScaleCrop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PQ-392 12.10.2022</dc:title>
  <dc:subject/>
  <dc:creator>Farrux Usmanaliyev</dc:creator>
  <cp:keywords/>
  <dc:description/>
  <cp:lastModifiedBy>Farrux Usmanaliyev</cp:lastModifiedBy>
  <cp:revision>4</cp:revision>
  <dcterms:created xsi:type="dcterms:W3CDTF">2025-06-22T18:54:00Z</dcterms:created>
  <dcterms:modified xsi:type="dcterms:W3CDTF">2025-06-22T18:54:00Z</dcterms:modified>
</cp:coreProperties>
</file>