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7BEAFF" w14:textId="77777777" w:rsidR="00000000" w:rsidRPr="00120133" w:rsidRDefault="002430BC">
      <w:pPr>
        <w:shd w:val="clear" w:color="auto" w:fill="FFFFFF"/>
        <w:jc w:val="center"/>
        <w:divId w:val="89130256"/>
        <w:rPr>
          <w:rFonts w:eastAsia="Times New Roman"/>
          <w:caps/>
          <w:color w:val="000080"/>
          <w:lang w:val="en-US"/>
        </w:rPr>
      </w:pPr>
      <w:proofErr w:type="gramStart"/>
      <w:r w:rsidRPr="00120133">
        <w:rPr>
          <w:rFonts w:eastAsia="Times New Roman"/>
          <w:caps/>
          <w:color w:val="000080"/>
          <w:lang w:val="en-US"/>
        </w:rPr>
        <w:t>O‘</w:t>
      </w:r>
      <w:proofErr w:type="gramEnd"/>
      <w:r w:rsidRPr="00120133">
        <w:rPr>
          <w:rFonts w:eastAsia="Times New Roman"/>
          <w:caps/>
          <w:color w:val="000080"/>
          <w:lang w:val="en-US"/>
        </w:rPr>
        <w:t>zbekiston Respublikasi Vazirlar Mahkamasining</w:t>
      </w:r>
    </w:p>
    <w:p w14:paraId="09F2FC3A" w14:textId="77777777" w:rsidR="00000000" w:rsidRPr="00120133" w:rsidRDefault="002430BC">
      <w:pPr>
        <w:shd w:val="clear" w:color="auto" w:fill="FFFFFF"/>
        <w:jc w:val="center"/>
        <w:divId w:val="89130256"/>
        <w:rPr>
          <w:rFonts w:eastAsia="Times New Roman"/>
          <w:caps/>
          <w:color w:val="000080"/>
          <w:lang w:val="en-US"/>
        </w:rPr>
      </w:pPr>
      <w:r w:rsidRPr="00120133">
        <w:rPr>
          <w:rFonts w:eastAsia="Times New Roman"/>
          <w:caps/>
          <w:color w:val="000080"/>
          <w:lang w:val="en-US"/>
        </w:rPr>
        <w:t>qarori</w:t>
      </w:r>
    </w:p>
    <w:p w14:paraId="49C2EA67" w14:textId="77777777" w:rsidR="00000000" w:rsidRPr="00120133" w:rsidRDefault="002430BC">
      <w:pPr>
        <w:shd w:val="clear" w:color="auto" w:fill="FFFFFF"/>
        <w:jc w:val="center"/>
        <w:divId w:val="115757441"/>
        <w:rPr>
          <w:rFonts w:eastAsia="Times New Roman"/>
          <w:b/>
          <w:bCs/>
          <w:caps/>
          <w:color w:val="000080"/>
          <w:lang w:val="en-US"/>
        </w:rPr>
      </w:pPr>
      <w:r w:rsidRPr="00120133">
        <w:rPr>
          <w:rFonts w:eastAsia="Times New Roman"/>
          <w:b/>
          <w:bCs/>
          <w:caps/>
          <w:color w:val="000080"/>
          <w:lang w:val="en-US"/>
        </w:rPr>
        <w:t xml:space="preserve">Diniy mazmundagi materiallarni tayyorlash, olib kirish va tarqatish hamda dinshunoslik ekspertizasini </w:t>
      </w:r>
      <w:proofErr w:type="gramStart"/>
      <w:r w:rsidRPr="00120133">
        <w:rPr>
          <w:rFonts w:eastAsia="Times New Roman"/>
          <w:b/>
          <w:bCs/>
          <w:caps/>
          <w:color w:val="000080"/>
          <w:lang w:val="en-US"/>
        </w:rPr>
        <w:t>o‘</w:t>
      </w:r>
      <w:proofErr w:type="gramEnd"/>
      <w:r w:rsidRPr="00120133">
        <w:rPr>
          <w:rFonts w:eastAsia="Times New Roman"/>
          <w:b/>
          <w:bCs/>
          <w:caps/>
          <w:color w:val="000080"/>
          <w:lang w:val="en-US"/>
        </w:rPr>
        <w:t>tkazish tartibi to‘g‘risidagi nizomni tasdiqlash haqida</w:t>
      </w:r>
    </w:p>
    <w:p w14:paraId="55A752A3"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 xml:space="preserve">“Vijdon erkinligi va diniy tashkilotlar </w:t>
      </w:r>
      <w:proofErr w:type="gramStart"/>
      <w:r w:rsidRPr="00120133">
        <w:rPr>
          <w:rFonts w:eastAsia="Times New Roman"/>
          <w:color w:val="000000"/>
          <w:lang w:val="en-US"/>
        </w:rPr>
        <w:t>to‘</w:t>
      </w:r>
      <w:proofErr w:type="gramEnd"/>
      <w:r w:rsidRPr="00120133">
        <w:rPr>
          <w:rFonts w:eastAsia="Times New Roman"/>
          <w:color w:val="000000"/>
          <w:lang w:val="en-US"/>
        </w:rPr>
        <w:t xml:space="preserve">g‘risida”gi O‘zbekiston Respublikasi </w:t>
      </w:r>
      <w:hyperlink r:id="rId4" w:history="1">
        <w:r w:rsidRPr="00120133">
          <w:rPr>
            <w:rFonts w:eastAsia="Times New Roman"/>
            <w:color w:val="008080"/>
            <w:lang w:val="en-US"/>
          </w:rPr>
          <w:t xml:space="preserve">Qonuni </w:t>
        </w:r>
      </w:hyperlink>
      <w:r w:rsidRPr="00120133">
        <w:rPr>
          <w:rFonts w:eastAsia="Times New Roman"/>
          <w:color w:val="000000"/>
          <w:lang w:val="en-US"/>
        </w:rPr>
        <w:t>ijrosini ta’minlash, shuningdek, diniy mazmundagi materiallarni tayyorlash, olib kirish va tarqatish faoliyatini tartibga solish hamda dinshunoslik ekspertizasidan o‘tkazishni yanada takomillashtirish maqsadida Vazirlar M</w:t>
      </w:r>
      <w:r w:rsidRPr="00120133">
        <w:rPr>
          <w:rFonts w:eastAsia="Times New Roman"/>
          <w:color w:val="000000"/>
          <w:lang w:val="en-US"/>
        </w:rPr>
        <w:t xml:space="preserve">ahkamasi qaror qiladi: </w:t>
      </w:r>
    </w:p>
    <w:p w14:paraId="0F1A17E0"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 xml:space="preserve">1. “Vijdon erkinligi va diniy tashkilotlar </w:t>
      </w:r>
      <w:proofErr w:type="gramStart"/>
      <w:r w:rsidRPr="00120133">
        <w:rPr>
          <w:rFonts w:eastAsia="Times New Roman"/>
          <w:color w:val="000000"/>
          <w:lang w:val="en-US"/>
        </w:rPr>
        <w:t>to‘</w:t>
      </w:r>
      <w:proofErr w:type="gramEnd"/>
      <w:r w:rsidRPr="00120133">
        <w:rPr>
          <w:rFonts w:eastAsia="Times New Roman"/>
          <w:color w:val="000000"/>
          <w:lang w:val="en-US"/>
        </w:rPr>
        <w:t xml:space="preserve">g‘risida”gi O‘zbekiston Respublikasi Qonunining </w:t>
      </w:r>
      <w:hyperlink r:id="rId5" w:anchor="-5493950" w:history="1">
        <w:r w:rsidRPr="00120133">
          <w:rPr>
            <w:rFonts w:eastAsia="Times New Roman"/>
            <w:color w:val="008080"/>
            <w:lang w:val="en-US"/>
          </w:rPr>
          <w:t xml:space="preserve">10-moddasiga </w:t>
        </w:r>
      </w:hyperlink>
      <w:r w:rsidRPr="00120133">
        <w:rPr>
          <w:rFonts w:eastAsia="Times New Roman"/>
          <w:color w:val="000000"/>
          <w:lang w:val="en-US"/>
        </w:rPr>
        <w:t>muvofiq:</w:t>
      </w:r>
    </w:p>
    <w:p w14:paraId="7712ABFC"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O‘zbekiston Respublikasi hududida diniy mazmundagi materia</w:t>
      </w:r>
      <w:r w:rsidRPr="00120133">
        <w:rPr>
          <w:rFonts w:eastAsia="Times New Roman"/>
          <w:color w:val="000000"/>
          <w:lang w:val="en-US"/>
        </w:rPr>
        <w:t>llarni tayyorlash, olib kirish va tarqatish jamiyatda konfessiyalararo totuvlik hamda diniy bag‘rikenglik buzilishiga olib keladigan, diniy zo‘ravonlik va boshboshdoqlikka chorlaydigan g‘oyalar hamda qarashlar tarqalishining oldini olish maqsadida dinshuno</w:t>
      </w:r>
      <w:r w:rsidRPr="00120133">
        <w:rPr>
          <w:rFonts w:eastAsia="Times New Roman"/>
          <w:color w:val="000000"/>
          <w:lang w:val="en-US"/>
        </w:rPr>
        <w:t>slik ekspertizasining ijobiy xulosasi olingandan keyin amalga oshirilishi;</w:t>
      </w:r>
    </w:p>
    <w:p w14:paraId="225CEAEB"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diniy mazmundagi materiallarni tayyorlash, olib kirish va tarqatish tartibi O‘zbekiston Respublikasi Vazirlar Mahkamasi tomonidan belgilanishi nazarda tutilganligi ma’lumot uchun qa</w:t>
      </w:r>
      <w:r w:rsidRPr="00120133">
        <w:rPr>
          <w:rFonts w:eastAsia="Times New Roman"/>
          <w:color w:val="000000"/>
          <w:lang w:val="en-US"/>
        </w:rPr>
        <w:t>bul qilinsin.</w:t>
      </w:r>
    </w:p>
    <w:p w14:paraId="61AD0353"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 xml:space="preserve">2. Quyidagilarni nazarda tutuvchi Diniy mazmundagi materiallarni tayyorlash, olib kirish va tarqatish hamda dinshunoslik ekspertizasini </w:t>
      </w:r>
      <w:proofErr w:type="gramStart"/>
      <w:r w:rsidRPr="00120133">
        <w:rPr>
          <w:rFonts w:eastAsia="Times New Roman"/>
          <w:color w:val="000000"/>
          <w:lang w:val="en-US"/>
        </w:rPr>
        <w:t>o‘</w:t>
      </w:r>
      <w:proofErr w:type="gramEnd"/>
      <w:r w:rsidRPr="00120133">
        <w:rPr>
          <w:rFonts w:eastAsia="Times New Roman"/>
          <w:color w:val="000000"/>
          <w:lang w:val="en-US"/>
        </w:rPr>
        <w:t xml:space="preserve">tkazish tartibi to‘g‘risidagi nizom </w:t>
      </w:r>
      <w:hyperlink r:id="rId6" w:anchor="-5958517" w:history="1">
        <w:r w:rsidRPr="00120133">
          <w:rPr>
            <w:rFonts w:eastAsia="Times New Roman"/>
            <w:color w:val="008080"/>
            <w:lang w:val="en-US"/>
          </w:rPr>
          <w:t xml:space="preserve">1-ilovaga </w:t>
        </w:r>
      </w:hyperlink>
      <w:r w:rsidRPr="00120133">
        <w:rPr>
          <w:rFonts w:eastAsia="Times New Roman"/>
          <w:color w:val="000000"/>
          <w:lang w:val="en-US"/>
        </w:rPr>
        <w:t>muvofiq tasdiqlansin:</w:t>
      </w:r>
    </w:p>
    <w:p w14:paraId="45656BB5"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yuridik yoki jismoniy shaxslar tomonidan diniy mazmundagi materiallarni tayyorlash, ushbu materiallarni O‘zbekiston Respublikasi hududiga olib kirish va tarqatishga qo‘yiladigan talablar;</w:t>
      </w:r>
    </w:p>
    <w:p w14:paraId="5EE1CF73"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 xml:space="preserve">O‘zbekiston Respublikasi hududida tayyorlash, </w:t>
      </w:r>
      <w:r w:rsidRPr="00120133">
        <w:rPr>
          <w:rFonts w:eastAsia="Times New Roman"/>
          <w:color w:val="000000"/>
          <w:lang w:val="en-US"/>
        </w:rPr>
        <w:t>olib kirish va tarqatishga mo‘ljallangan materiallarni ekspertizadan o‘tkazish uchun vakolatli organga murojaat qilish tartibi;</w:t>
      </w:r>
    </w:p>
    <w:p w14:paraId="17E060AC"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dinshunoslik ekspertizasini o‘tkazish shartlari, muddatlari va dinshunoslik ekspertizasi xulosasini rasmiylashtirish tartibi.</w:t>
      </w:r>
    </w:p>
    <w:p w14:paraId="15E95D8F"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3.</w:t>
      </w:r>
      <w:r w:rsidRPr="00120133">
        <w:rPr>
          <w:rFonts w:eastAsia="Times New Roman"/>
          <w:color w:val="000000"/>
          <w:lang w:val="en-US"/>
        </w:rPr>
        <w:t xml:space="preserve"> </w:t>
      </w:r>
      <w:proofErr w:type="gramStart"/>
      <w:r w:rsidRPr="00120133">
        <w:rPr>
          <w:rFonts w:eastAsia="Times New Roman"/>
          <w:color w:val="000000"/>
          <w:lang w:val="en-US"/>
        </w:rPr>
        <w:t>O‘</w:t>
      </w:r>
      <w:proofErr w:type="gramEnd"/>
      <w:r w:rsidRPr="00120133">
        <w:rPr>
          <w:rFonts w:eastAsia="Times New Roman"/>
          <w:color w:val="000000"/>
          <w:lang w:val="en-US"/>
        </w:rPr>
        <w:t xml:space="preserve">zbekiston Respublikasi Hukumatining </w:t>
      </w:r>
      <w:hyperlink r:id="rId7" w:anchor="-5959855" w:history="1">
        <w:r w:rsidRPr="00120133">
          <w:rPr>
            <w:rFonts w:eastAsia="Times New Roman"/>
            <w:color w:val="008080"/>
            <w:lang w:val="en-US"/>
          </w:rPr>
          <w:t xml:space="preserve">2-ilovaga </w:t>
        </w:r>
      </w:hyperlink>
      <w:r w:rsidRPr="00120133">
        <w:rPr>
          <w:rFonts w:eastAsia="Times New Roman"/>
          <w:color w:val="000000"/>
          <w:lang w:val="en-US"/>
        </w:rPr>
        <w:t>muvofiq ayrim qarorlari o‘z kuchini yo‘qotgan deb hisoblansin.</w:t>
      </w:r>
    </w:p>
    <w:p w14:paraId="34B6FDD5"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4. Vazirlar Mahkamasi huzuridagi Din ishlari bo‘yicha qo‘mita manfaatdor vazirlik va i</w:t>
      </w:r>
      <w:r w:rsidRPr="00120133">
        <w:rPr>
          <w:rFonts w:eastAsia="Times New Roman"/>
          <w:color w:val="000000"/>
          <w:lang w:val="en-US"/>
        </w:rPr>
        <w:t>doralar bilan birgalikda o‘zlari qabul qilgan normativ-huquqiy hujjatlarni bir oy muddatda ushbu qarorga muvofiqlashtirsin.</w:t>
      </w:r>
    </w:p>
    <w:p w14:paraId="6B34A7C6"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5. Mazkur qarorning bajarilishini nazorat qilish Vazirlar Mahkamasi huzuridagi Din ishlari bo‘yicha qo‘mita raisi S.D. Toshboyev zim</w:t>
      </w:r>
      <w:r w:rsidRPr="00120133">
        <w:rPr>
          <w:rFonts w:eastAsia="Times New Roman"/>
          <w:color w:val="000000"/>
          <w:lang w:val="en-US"/>
        </w:rPr>
        <w:t>masiga hamda Vazirlar Mahkamasining Yoshlarni qo‘llab-quvvatlash va jamoat tashkilotlari masalalari kotibiyatiga yuklansin.</w:t>
      </w:r>
    </w:p>
    <w:p w14:paraId="1CCDA4A3" w14:textId="77777777" w:rsidR="00000000" w:rsidRPr="00120133" w:rsidRDefault="002430BC">
      <w:pPr>
        <w:shd w:val="clear" w:color="auto" w:fill="FFFFFF"/>
        <w:jc w:val="center"/>
        <w:divId w:val="934554930"/>
        <w:rPr>
          <w:rFonts w:eastAsia="Times New Roman"/>
          <w:color w:val="000080"/>
          <w:sz w:val="22"/>
          <w:szCs w:val="22"/>
          <w:lang w:val="en-US"/>
        </w:rPr>
      </w:pPr>
      <w:r w:rsidRPr="00120133">
        <w:rPr>
          <w:rFonts w:eastAsia="Times New Roman"/>
          <w:color w:val="000080"/>
          <w:sz w:val="22"/>
          <w:szCs w:val="22"/>
          <w:lang w:val="en-US"/>
        </w:rPr>
        <w:t>Vazirlar Mahkamasining 2022-yil 14-aprel</w:t>
      </w:r>
      <w:r w:rsidRPr="00120133">
        <w:rPr>
          <w:rFonts w:eastAsia="Times New Roman"/>
          <w:color w:val="000080"/>
          <w:sz w:val="22"/>
          <w:szCs w:val="22"/>
          <w:lang w:val="en-US"/>
        </w:rPr>
        <w:t xml:space="preserve">dagi 180-son </w:t>
      </w:r>
      <w:hyperlink r:id="rId8" w:history="1">
        <w:r w:rsidRPr="00120133">
          <w:rPr>
            <w:rFonts w:eastAsia="Times New Roman"/>
            <w:color w:val="008080"/>
            <w:sz w:val="22"/>
            <w:szCs w:val="22"/>
            <w:lang w:val="en-US"/>
          </w:rPr>
          <w:t>qaroriga</w:t>
        </w:r>
      </w:hyperlink>
      <w:r w:rsidRPr="00120133">
        <w:rPr>
          <w:rFonts w:eastAsia="Times New Roman"/>
          <w:color w:val="000080"/>
          <w:sz w:val="22"/>
          <w:szCs w:val="22"/>
          <w:lang w:val="en-US"/>
        </w:rPr>
        <w:br/>
        <w:t>1-ILOVA</w:t>
      </w:r>
    </w:p>
    <w:p w14:paraId="1831D237" w14:textId="77777777" w:rsidR="00000000" w:rsidRPr="00120133" w:rsidRDefault="002430BC">
      <w:pPr>
        <w:shd w:val="clear" w:color="auto" w:fill="FFFFFF"/>
        <w:jc w:val="center"/>
        <w:divId w:val="1981106965"/>
        <w:rPr>
          <w:rFonts w:eastAsia="Times New Roman"/>
          <w:b/>
          <w:bCs/>
          <w:color w:val="000080"/>
          <w:lang w:val="en-US"/>
        </w:rPr>
      </w:pPr>
      <w:r w:rsidRPr="00120133">
        <w:rPr>
          <w:rFonts w:eastAsia="Times New Roman"/>
          <w:b/>
          <w:bCs/>
          <w:color w:val="000080"/>
          <w:lang w:val="en-US"/>
        </w:rPr>
        <w:t>Diniy mazmundagi materiallarni tayyorlash, olib kirish va tarqatish hamda dinshunoslik ekspertizasini o‘tkazish tartibi to‘g‘risida</w:t>
      </w:r>
    </w:p>
    <w:p w14:paraId="4A5A4905" w14:textId="77777777" w:rsidR="00000000" w:rsidRPr="00120133" w:rsidRDefault="002430BC">
      <w:pPr>
        <w:shd w:val="clear" w:color="auto" w:fill="FFFFFF"/>
        <w:jc w:val="center"/>
        <w:divId w:val="89130256"/>
        <w:rPr>
          <w:rFonts w:eastAsia="Times New Roman"/>
          <w:caps/>
          <w:color w:val="000080"/>
          <w:lang w:val="en-US"/>
        </w:rPr>
      </w:pPr>
      <w:r w:rsidRPr="00120133">
        <w:rPr>
          <w:rFonts w:eastAsia="Times New Roman"/>
          <w:caps/>
          <w:color w:val="000080"/>
          <w:lang w:val="en-US"/>
        </w:rPr>
        <w:t>NIZOM</w:t>
      </w:r>
    </w:p>
    <w:p w14:paraId="04B011C6" w14:textId="77777777" w:rsidR="00000000" w:rsidRPr="00120133" w:rsidRDefault="002430BC">
      <w:pPr>
        <w:shd w:val="clear" w:color="auto" w:fill="FFFFFF"/>
        <w:jc w:val="center"/>
        <w:divId w:val="1903828957"/>
        <w:rPr>
          <w:rFonts w:eastAsia="Times New Roman"/>
          <w:b/>
          <w:bCs/>
          <w:color w:val="000080"/>
          <w:lang w:val="en-US"/>
        </w:rPr>
      </w:pPr>
      <w:r w:rsidRPr="00120133">
        <w:rPr>
          <w:rFonts w:eastAsia="Times New Roman"/>
          <w:b/>
          <w:bCs/>
          <w:color w:val="000080"/>
          <w:lang w:val="en-US"/>
        </w:rPr>
        <w:t>1-bob. Umumiy qoidalar</w:t>
      </w:r>
    </w:p>
    <w:p w14:paraId="71A67AF2"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1. Mazkur Nizom O‘zbe</w:t>
      </w:r>
      <w:r w:rsidRPr="00120133">
        <w:rPr>
          <w:rFonts w:eastAsia="Times New Roman"/>
          <w:color w:val="000000"/>
          <w:lang w:val="en-US"/>
        </w:rPr>
        <w:t>kiston Respublikasi hududida diniy mazmundagi materiallarni tayyorlash, olib kirish va tarqatish faoliyatini amalga oshirish hamda dinshunoslik ekspertizasini o‘tkazish tartibini belgilaydi.</w:t>
      </w:r>
    </w:p>
    <w:p w14:paraId="1AC78197"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2. Ushbu Nizomda quyidagi asosiy tushunchalar qo‘llaniladi:</w:t>
      </w:r>
    </w:p>
    <w:p w14:paraId="72C33214" w14:textId="77777777" w:rsidR="00000000" w:rsidRPr="00120133" w:rsidRDefault="002430BC">
      <w:pPr>
        <w:shd w:val="clear" w:color="auto" w:fill="FFFFFF"/>
        <w:ind w:firstLine="851"/>
        <w:jc w:val="both"/>
        <w:divId w:val="89130256"/>
        <w:rPr>
          <w:rFonts w:eastAsia="Times New Roman"/>
          <w:color w:val="000000"/>
          <w:lang w:val="en-US"/>
        </w:rPr>
      </w:pPr>
      <w:r w:rsidRPr="00120133">
        <w:rPr>
          <w:rStyle w:val="a6"/>
          <w:rFonts w:eastAsia="Times New Roman"/>
          <w:color w:val="000000"/>
          <w:lang w:val="en-US"/>
        </w:rPr>
        <w:t>vakolatli organ</w:t>
      </w:r>
      <w:r w:rsidRPr="00120133">
        <w:rPr>
          <w:rFonts w:eastAsia="Times New Roman"/>
          <w:color w:val="000000"/>
          <w:lang w:val="en-US"/>
        </w:rPr>
        <w:t xml:space="preserve"> — O‘zbekiston Respublikasi Din ishlari bo‘yicha qo‘mitasi;</w:t>
      </w:r>
    </w:p>
    <w:p w14:paraId="45651A42" w14:textId="77777777" w:rsidR="00000000" w:rsidRPr="00120133" w:rsidRDefault="002430BC">
      <w:pPr>
        <w:shd w:val="clear" w:color="auto" w:fill="FFFFFF"/>
        <w:ind w:firstLine="851"/>
        <w:jc w:val="both"/>
        <w:divId w:val="89130256"/>
        <w:rPr>
          <w:rFonts w:eastAsia="Times New Roman"/>
          <w:color w:val="000000"/>
          <w:lang w:val="en-US"/>
        </w:rPr>
      </w:pPr>
      <w:r w:rsidRPr="00120133">
        <w:rPr>
          <w:rStyle w:val="a6"/>
          <w:rFonts w:eastAsia="Times New Roman"/>
          <w:color w:val="000000"/>
          <w:lang w:val="en-US"/>
        </w:rPr>
        <w:t>gologramma</w:t>
      </w:r>
      <w:r w:rsidRPr="00120133">
        <w:rPr>
          <w:rFonts w:eastAsia="Times New Roman"/>
          <w:color w:val="000000"/>
          <w:lang w:val="en-US"/>
        </w:rPr>
        <w:t xml:space="preserve"> — belgilangan diniy mazmundagi materiallarni tarqatish uchun ruxsat berilganligini bildiruvchi maxsus emblema;</w:t>
      </w:r>
    </w:p>
    <w:p w14:paraId="52AD2C85" w14:textId="77777777" w:rsidR="00000000" w:rsidRPr="00120133" w:rsidRDefault="002430BC">
      <w:pPr>
        <w:shd w:val="clear" w:color="auto" w:fill="FFFFFF"/>
        <w:ind w:firstLine="851"/>
        <w:jc w:val="both"/>
        <w:divId w:val="89130256"/>
        <w:rPr>
          <w:rFonts w:eastAsia="Times New Roman"/>
          <w:color w:val="000000"/>
          <w:lang w:val="en-US"/>
        </w:rPr>
      </w:pPr>
      <w:r w:rsidRPr="00120133">
        <w:rPr>
          <w:rStyle w:val="a6"/>
          <w:rFonts w:eastAsia="Times New Roman"/>
          <w:color w:val="000000"/>
          <w:lang w:val="en-US"/>
        </w:rPr>
        <w:lastRenderedPageBreak/>
        <w:t>diniy mazmundagi kitob</w:t>
      </w:r>
      <w:r w:rsidRPr="00120133">
        <w:rPr>
          <w:rFonts w:eastAsia="Times New Roman"/>
          <w:color w:val="000000"/>
          <w:lang w:val="en-US"/>
        </w:rPr>
        <w:t xml:space="preserve"> — tarkibida diniy mazmundagi materiallarning hajmi 48 sahifadan kam bo‘lmagan, bosma yoki elektron ko‘rinishdagi nodavriy nashr;</w:t>
      </w:r>
    </w:p>
    <w:p w14:paraId="5891BC49" w14:textId="77777777" w:rsidR="00000000" w:rsidRPr="00120133" w:rsidRDefault="002430BC">
      <w:pPr>
        <w:shd w:val="clear" w:color="auto" w:fill="FFFFFF"/>
        <w:ind w:firstLine="851"/>
        <w:jc w:val="both"/>
        <w:divId w:val="89130256"/>
        <w:rPr>
          <w:rFonts w:eastAsia="Times New Roman"/>
          <w:color w:val="000000"/>
          <w:lang w:val="en-US"/>
        </w:rPr>
      </w:pPr>
      <w:r w:rsidRPr="00120133">
        <w:rPr>
          <w:rStyle w:val="a6"/>
          <w:rFonts w:eastAsia="Times New Roman"/>
          <w:color w:val="000000"/>
          <w:lang w:val="en-US"/>
        </w:rPr>
        <w:t>diniy mazmundagi materiallar</w:t>
      </w:r>
      <w:r w:rsidRPr="00120133">
        <w:rPr>
          <w:rFonts w:eastAsia="Times New Roman"/>
          <w:color w:val="000000"/>
          <w:lang w:val="en-US"/>
        </w:rPr>
        <w:t xml:space="preserve"> (keyingi o‘rinlarda — materiallar) — diniy ta’limotning aqidaviy asoslarin</w:t>
      </w:r>
      <w:r w:rsidRPr="00120133">
        <w:rPr>
          <w:rFonts w:eastAsia="Times New Roman"/>
          <w:color w:val="000000"/>
          <w:lang w:val="en-US"/>
        </w:rPr>
        <w:t>i, tarixini, diniy ta’limot mafkurasini va sharhlarni, turli diniy ta’limotlarning marosimlar o‘tkazish amaliyotini, shuningdek, alohida shaxslarning, tarixiy faktlar va hodisalarning diniy nuqtai nazardan bahosini aks ettiruvchi kitoblar, risolalar, jurna</w:t>
      </w:r>
      <w:r w:rsidRPr="00120133">
        <w:rPr>
          <w:rFonts w:eastAsia="Times New Roman"/>
          <w:color w:val="000000"/>
          <w:lang w:val="en-US"/>
        </w:rPr>
        <w:t>llar, gazetalar, varaqalar, boshqa bosma nashrlar, belgilar, predmetlar, ramzlar, audiovizual asarlar (tele, kino va videofilmlar, kliplar, konsert dasturlarining yozuvlari, multfilmlar va boshqalar), elektron axborot tashuvchilar (disketlar, CD, DVD diskl</w:t>
      </w:r>
      <w:r w:rsidRPr="00120133">
        <w:rPr>
          <w:rFonts w:eastAsia="Times New Roman"/>
          <w:color w:val="000000"/>
          <w:lang w:val="en-US"/>
        </w:rPr>
        <w:t>ari, o‘rnatilgan va yechib olinadigan xotira kartalari, Internet jahon axborot tarmog‘ida joylashtirilgan materiallar va boshqalar);</w:t>
      </w:r>
    </w:p>
    <w:p w14:paraId="69F131C8" w14:textId="77777777" w:rsidR="00000000" w:rsidRPr="00120133" w:rsidRDefault="002430BC">
      <w:pPr>
        <w:shd w:val="clear" w:color="auto" w:fill="FFFFFF"/>
        <w:ind w:firstLine="851"/>
        <w:jc w:val="both"/>
        <w:divId w:val="89130256"/>
        <w:rPr>
          <w:rFonts w:eastAsia="Times New Roman"/>
          <w:color w:val="000000"/>
          <w:lang w:val="en-US"/>
        </w:rPr>
      </w:pPr>
      <w:r w:rsidRPr="00120133">
        <w:rPr>
          <w:rStyle w:val="a6"/>
          <w:rFonts w:eastAsia="Times New Roman"/>
          <w:color w:val="000000"/>
          <w:lang w:val="en-US"/>
        </w:rPr>
        <w:t>dinshunoslik ekspertizasi</w:t>
      </w:r>
      <w:r w:rsidRPr="00120133">
        <w:rPr>
          <w:rFonts w:eastAsia="Times New Roman"/>
          <w:color w:val="000000"/>
          <w:lang w:val="en-US"/>
        </w:rPr>
        <w:t xml:space="preserve"> (keyingi o‘rinlarda — ekspertiza) — vakolatli organ tomonidan materiallarni O‘zbekiston Respublik</w:t>
      </w:r>
      <w:r w:rsidRPr="00120133">
        <w:rPr>
          <w:rFonts w:eastAsia="Times New Roman"/>
          <w:color w:val="000000"/>
          <w:lang w:val="en-US"/>
        </w:rPr>
        <w:t>asi hududida tayyorlash, olib kirish, tarqatishga ruxsat berish (ruxsat bermaslik) masalasini hal etish uchun ularda amaldagi qonunchilikka zid elementlar, diniy qonun-qoidalardan og‘ishganlik yoki buzib ko‘rsatishning mavjud yoki mavjud emasligiga oid tad</w:t>
      </w:r>
      <w:r w:rsidRPr="00120133">
        <w:rPr>
          <w:rFonts w:eastAsia="Times New Roman"/>
          <w:color w:val="000000"/>
          <w:lang w:val="en-US"/>
        </w:rPr>
        <w:t>qiqotlar o‘tkazish;</w:t>
      </w:r>
    </w:p>
    <w:p w14:paraId="650FA9C2" w14:textId="77777777" w:rsidR="00000000" w:rsidRPr="00120133" w:rsidRDefault="002430BC">
      <w:pPr>
        <w:shd w:val="clear" w:color="auto" w:fill="FFFFFF"/>
        <w:ind w:firstLine="851"/>
        <w:jc w:val="both"/>
        <w:divId w:val="89130256"/>
        <w:rPr>
          <w:rFonts w:eastAsia="Times New Roman"/>
          <w:color w:val="000000"/>
          <w:lang w:val="en-US"/>
        </w:rPr>
      </w:pPr>
      <w:r w:rsidRPr="00120133">
        <w:rPr>
          <w:rStyle w:val="a6"/>
          <w:rFonts w:eastAsia="Times New Roman"/>
          <w:color w:val="000000"/>
          <w:lang w:val="en-US"/>
        </w:rPr>
        <w:t>olib kirish</w:t>
      </w:r>
      <w:r w:rsidRPr="00120133">
        <w:rPr>
          <w:rFonts w:eastAsia="Times New Roman"/>
          <w:color w:val="000000"/>
          <w:lang w:val="en-US"/>
        </w:rPr>
        <w:t xml:space="preserve"> — xorijda tayyorlangan materiallarni O‘zbekiston Respublikasi hududiga yetkazib berishning har qanday shakli;</w:t>
      </w:r>
    </w:p>
    <w:p w14:paraId="24F06B18" w14:textId="77777777" w:rsidR="00000000" w:rsidRPr="00120133" w:rsidRDefault="002430BC">
      <w:pPr>
        <w:shd w:val="clear" w:color="auto" w:fill="FFFFFF"/>
        <w:ind w:firstLine="851"/>
        <w:jc w:val="both"/>
        <w:divId w:val="89130256"/>
        <w:rPr>
          <w:rFonts w:eastAsia="Times New Roman"/>
          <w:color w:val="000000"/>
          <w:lang w:val="en-US"/>
        </w:rPr>
      </w:pPr>
      <w:r w:rsidRPr="00120133">
        <w:rPr>
          <w:rStyle w:val="a6"/>
          <w:rFonts w:eastAsia="Times New Roman"/>
          <w:color w:val="000000"/>
          <w:lang w:val="en-US"/>
        </w:rPr>
        <w:t>tayyorlash</w:t>
      </w:r>
      <w:r w:rsidRPr="00120133">
        <w:rPr>
          <w:rFonts w:eastAsia="Times New Roman"/>
          <w:color w:val="000000"/>
          <w:lang w:val="en-US"/>
        </w:rPr>
        <w:t xml:space="preserve"> </w:t>
      </w:r>
      <w:r w:rsidRPr="00120133">
        <w:rPr>
          <w:rFonts w:eastAsia="Times New Roman"/>
          <w:color w:val="000000"/>
          <w:lang w:val="en-US"/>
        </w:rPr>
        <w:t>— O‘zbekiston Respublikasi hududida, shu jumladan, Internet jahon axborot tarmog‘i, axborotni uzatish va tarqatishning boshqa elektron vositalari orqali materiallarni nashr etish, qayta nashr etish va nusxa ko‘chirish;</w:t>
      </w:r>
    </w:p>
    <w:p w14:paraId="3649359C" w14:textId="77777777" w:rsidR="00000000" w:rsidRPr="00120133" w:rsidRDefault="002430BC">
      <w:pPr>
        <w:shd w:val="clear" w:color="auto" w:fill="FFFFFF"/>
        <w:ind w:firstLine="851"/>
        <w:jc w:val="both"/>
        <w:divId w:val="89130256"/>
        <w:rPr>
          <w:rFonts w:eastAsia="Times New Roman"/>
          <w:color w:val="000000"/>
          <w:lang w:val="en-US"/>
        </w:rPr>
      </w:pPr>
      <w:r w:rsidRPr="00120133">
        <w:rPr>
          <w:rStyle w:val="a6"/>
          <w:rFonts w:eastAsia="Times New Roman"/>
          <w:color w:val="000000"/>
          <w:lang w:val="en-US"/>
        </w:rPr>
        <w:t>tarqatish</w:t>
      </w:r>
      <w:r w:rsidRPr="00120133">
        <w:rPr>
          <w:rFonts w:eastAsia="Times New Roman"/>
          <w:color w:val="000000"/>
          <w:lang w:val="en-US"/>
        </w:rPr>
        <w:t xml:space="preserve"> — O‘zbekiston Respublikasi </w:t>
      </w:r>
      <w:r w:rsidRPr="00120133">
        <w:rPr>
          <w:rFonts w:eastAsia="Times New Roman"/>
          <w:color w:val="000000"/>
          <w:lang w:val="en-US"/>
        </w:rPr>
        <w:t>hududida, shu jumladan, Internet jahon axborot tarmog‘i, axborotni uzatish va tarqatishning boshqa elektron vositalari orqali materiallarni sotish, yetkazib berish, tarqatish, yuborish va ularga obuna bo‘lish;</w:t>
      </w:r>
    </w:p>
    <w:p w14:paraId="319A7CDC" w14:textId="77777777" w:rsidR="00000000" w:rsidRPr="00120133" w:rsidRDefault="002430BC">
      <w:pPr>
        <w:shd w:val="clear" w:color="auto" w:fill="FFFFFF"/>
        <w:ind w:firstLine="851"/>
        <w:jc w:val="both"/>
        <w:divId w:val="89130256"/>
        <w:rPr>
          <w:rFonts w:eastAsia="Times New Roman"/>
          <w:color w:val="000000"/>
          <w:lang w:val="en-US"/>
        </w:rPr>
      </w:pPr>
      <w:r w:rsidRPr="00120133">
        <w:rPr>
          <w:rStyle w:val="a6"/>
          <w:rFonts w:eastAsia="Times New Roman"/>
          <w:color w:val="000000"/>
          <w:lang w:val="en-US"/>
        </w:rPr>
        <w:t>ekspertiza xulosasi</w:t>
      </w:r>
      <w:r w:rsidRPr="00120133">
        <w:rPr>
          <w:rFonts w:eastAsia="Times New Roman"/>
          <w:color w:val="000000"/>
          <w:lang w:val="en-US"/>
        </w:rPr>
        <w:t xml:space="preserve"> (keyingi o‘rinlarda — xulo</w:t>
      </w:r>
      <w:r w:rsidRPr="00120133">
        <w:rPr>
          <w:rFonts w:eastAsia="Times New Roman"/>
          <w:color w:val="000000"/>
          <w:lang w:val="en-US"/>
        </w:rPr>
        <w:t>sa) — vakolatli organ tomonidan materiallarni O‘zbekiston Respublikasi hududida tayyorlash, olib kirish, tarqatishga ruxsat berish (ruxsat bermaslik) masalasini hal etish uchun ularda amaldagi qonunchilikka zid elementlar, diniy qonun-qoidalardan og‘ishgan</w:t>
      </w:r>
      <w:r w:rsidRPr="00120133">
        <w:rPr>
          <w:rFonts w:eastAsia="Times New Roman"/>
          <w:color w:val="000000"/>
          <w:lang w:val="en-US"/>
        </w:rPr>
        <w:t>lik yoki buzib ko‘rsatishning mavjud yoki mavjud emasligiga oid tadqiqotlar o‘tkazilganligini rasman tasdiqlovchi yozma hujjat.</w:t>
      </w:r>
    </w:p>
    <w:p w14:paraId="0EB4DFF0"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3. O‘zbekiston Respublikasi hududida materiallarni tayyorlash, olib kirish va tarqatish jamiyatda konfessiyalararo totuvlik hamd</w:t>
      </w:r>
      <w:r w:rsidRPr="00120133">
        <w:rPr>
          <w:rFonts w:eastAsia="Times New Roman"/>
          <w:color w:val="000000"/>
          <w:lang w:val="en-US"/>
        </w:rPr>
        <w:t>a diniy bag‘rikenglik buzilishiga olib keladigan, diniy zo‘ravonlik va boshboshdoqlikka chorlaydigan g‘oyalar hamda qarashlar tarqalishining oldini olish maqsadida dinshunoslik ekspertizasining ijobiy xulosasi olingandan keyin amalga oshiriladi.</w:t>
      </w:r>
    </w:p>
    <w:p w14:paraId="4BFFAFC3"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4. Materia</w:t>
      </w:r>
      <w:r w:rsidRPr="00120133">
        <w:rPr>
          <w:rFonts w:eastAsia="Times New Roman"/>
          <w:color w:val="000000"/>
          <w:lang w:val="en-US"/>
        </w:rPr>
        <w:t>llarni quyidagi maqsadlarda tayyorlash, olib kirish va tarqatishga yo‘l qo‘yilmaydi:</w:t>
      </w:r>
    </w:p>
    <w:p w14:paraId="2B06A0CF"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jinsi, irqi, millati, tili, dini, ijtimoiy kelib chiqishi, e’tiqodi, shaxsiy yoki ijtimoiy mavqeyiga qarab yoxud boshqa holatlarga ko‘ra fuqarolarning konstitutsiyaviy huq</w:t>
      </w:r>
      <w:r w:rsidRPr="00120133">
        <w:rPr>
          <w:rFonts w:eastAsia="Times New Roman"/>
          <w:color w:val="000000"/>
          <w:lang w:val="en-US"/>
        </w:rPr>
        <w:t>uq va erkinliklarini kamsitish yoki o‘zga shaxslar mahsulotlarini obro‘sizlantirish;</w:t>
      </w:r>
    </w:p>
    <w:p w14:paraId="3853FE4A"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O‘zbekiston Respublikasining konstitutsiyaviy tuzumini zo‘rlik bilan o‘zgartirish, uning suvereniteti va hududiy yaxlitligiga putur yetkazishga da’vat qilish;</w:t>
      </w:r>
    </w:p>
    <w:p w14:paraId="094F359A"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urush, zo‘ra</w:t>
      </w:r>
      <w:r w:rsidRPr="00120133">
        <w:rPr>
          <w:rFonts w:eastAsia="Times New Roman"/>
          <w:color w:val="000000"/>
          <w:lang w:val="en-US"/>
        </w:rPr>
        <w:t>vonlik, terrorizm, shuningdek, ekstremizm, separatizm, diniy aqidaparastlik yoki mutaassiblik bilan yo‘g‘rilgan g‘oyalarni targ‘ib qilish;</w:t>
      </w:r>
    </w:p>
    <w:p w14:paraId="3EC80AD2"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milliy, irqiy, etnik yoki diniy adovat qo‘zg‘atuvchi axborotni tarqatish;</w:t>
      </w:r>
    </w:p>
    <w:p w14:paraId="1B53E4C5"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diniy e’tiqodni o‘zgartirishga da’vat qilis</w:t>
      </w:r>
      <w:r w:rsidRPr="00120133">
        <w:rPr>
          <w:rFonts w:eastAsia="Times New Roman"/>
          <w:color w:val="000000"/>
          <w:lang w:val="en-US"/>
        </w:rPr>
        <w:t>h;</w:t>
      </w:r>
    </w:p>
    <w:p w14:paraId="7C7C222B"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dinga e’tiqod qiluvchilarning his-tuyg‘ularini haqorat qilish yoki kamsitish;</w:t>
      </w:r>
    </w:p>
    <w:p w14:paraId="4137CC33"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fuqarolarni o‘z konstitutsiyaviy majburiyatlarini bajarmaslikka chaqirish;</w:t>
      </w:r>
    </w:p>
    <w:p w14:paraId="14A18EAE"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davlat, jamoat yoki diniy tashkilotlarning huquqlari va mol-mulkiga tajovuz qilishga undash;</w:t>
      </w:r>
    </w:p>
    <w:p w14:paraId="14EB6E00"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giyohva</w:t>
      </w:r>
      <w:r w:rsidRPr="00120133">
        <w:rPr>
          <w:rFonts w:eastAsia="Times New Roman"/>
          <w:color w:val="000000"/>
          <w:lang w:val="en-US"/>
        </w:rPr>
        <w:t>nd vositalar, ularning analoglari, psixotrop moddalar va prekursorlarni targ‘ib qilish;</w:t>
      </w:r>
    </w:p>
    <w:p w14:paraId="26E79FBD"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qonunga muvofiq jinoiy va boshqa javobgarlikni keltirib chiqaruvchi xatti-harakatlarni amalga oshirishga undash.</w:t>
      </w:r>
    </w:p>
    <w:p w14:paraId="1EE7CFCF" w14:textId="77777777" w:rsidR="00000000" w:rsidRPr="00120133" w:rsidRDefault="002430BC">
      <w:pPr>
        <w:shd w:val="clear" w:color="auto" w:fill="FFFFFF"/>
        <w:jc w:val="center"/>
        <w:divId w:val="1889760810"/>
        <w:rPr>
          <w:rFonts w:eastAsia="Times New Roman"/>
          <w:b/>
          <w:bCs/>
          <w:color w:val="000080"/>
          <w:lang w:val="en-US"/>
        </w:rPr>
      </w:pPr>
      <w:r w:rsidRPr="00120133">
        <w:rPr>
          <w:rFonts w:eastAsia="Times New Roman"/>
          <w:b/>
          <w:bCs/>
          <w:color w:val="000080"/>
          <w:lang w:val="en-US"/>
        </w:rPr>
        <w:t xml:space="preserve">2-bob. Materiallarni O‘zbekiston Respublikasi hududida </w:t>
      </w:r>
      <w:r w:rsidRPr="00120133">
        <w:rPr>
          <w:rFonts w:eastAsia="Times New Roman"/>
          <w:b/>
          <w:bCs/>
          <w:color w:val="000080"/>
          <w:lang w:val="en-US"/>
        </w:rPr>
        <w:t>tayyorlash</w:t>
      </w:r>
    </w:p>
    <w:p w14:paraId="3E1BE9E1"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5. Materiallarni O‘zbekiston Respublikasi hududida tayyorlash yuridik yoki jismoniy shaxslar tomonidan amalga oshiriladi.</w:t>
      </w:r>
    </w:p>
    <w:p w14:paraId="4FE8209F"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lastRenderedPageBreak/>
        <w:t xml:space="preserve">6. Tayyorlashga </w:t>
      </w:r>
      <w:proofErr w:type="gramStart"/>
      <w:r w:rsidRPr="00120133">
        <w:rPr>
          <w:rFonts w:eastAsia="Times New Roman"/>
          <w:color w:val="000000"/>
          <w:lang w:val="en-US"/>
        </w:rPr>
        <w:t>mo‘</w:t>
      </w:r>
      <w:proofErr w:type="gramEnd"/>
      <w:r w:rsidRPr="00120133">
        <w:rPr>
          <w:rFonts w:eastAsia="Times New Roman"/>
          <w:color w:val="000000"/>
          <w:lang w:val="en-US"/>
        </w:rPr>
        <w:t xml:space="preserve">ljallangan materiallarning nazorat nusxasi va mazkur Nizomning </w:t>
      </w:r>
      <w:hyperlink r:id="rId9" w:anchor="-5959267" w:history="1">
        <w:r w:rsidRPr="00120133">
          <w:rPr>
            <w:rFonts w:eastAsia="Times New Roman"/>
            <w:color w:val="008080"/>
            <w:lang w:val="en-US"/>
          </w:rPr>
          <w:t xml:space="preserve">19-bandida </w:t>
        </w:r>
      </w:hyperlink>
      <w:r w:rsidRPr="00120133">
        <w:rPr>
          <w:rFonts w:eastAsia="Times New Roman"/>
          <w:color w:val="000000"/>
          <w:lang w:val="en-US"/>
        </w:rPr>
        <w:t>ko‘rsatilgan ma’lumotlar ekspertizani amalga oshirish uchun vakolatli organga yetkazib berilishi lozim.</w:t>
      </w:r>
    </w:p>
    <w:p w14:paraId="17386355"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7. Yuridik yoki jismoniy shaxslar tomonidan tayyorlanadigan materiallar ekspertiza o‘tkazilgandan keyin materialning muallif</w:t>
      </w:r>
      <w:r w:rsidRPr="00120133">
        <w:rPr>
          <w:rFonts w:eastAsia="Times New Roman"/>
          <w:color w:val="000000"/>
          <w:lang w:val="en-US"/>
        </w:rPr>
        <w:t>i va nomi, noshir manzili, adadi (tiraji), materialning qisqa mazmuni va sharhi hamda tayyorlangan sanasi ko‘rsatilgan axborotga ega bo‘lishi lozim.</w:t>
      </w:r>
    </w:p>
    <w:p w14:paraId="6947791C"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Materiallar matni lo‘nda, oddiy va ravon tilda bayon etilgan bo‘lishi, ularni turlicha sharhlash va talqin qilinishiga olib kelmasligi kerak. Materialning jumlalari rasmiy til uslubidan foydalanilgan holda umume’tirof etilgan imlo qoidalari asosida tuzilis</w:t>
      </w:r>
      <w:r w:rsidRPr="00120133">
        <w:rPr>
          <w:rFonts w:eastAsia="Times New Roman"/>
          <w:color w:val="000000"/>
          <w:lang w:val="en-US"/>
        </w:rPr>
        <w:t>hi, xorijiy tillardan tarjima qilingan so‘zlar, unda foydalaniladigan tushuncha va atamalar mazmuniga muvofiq, turlicha sharhlash imkoniyatini istisno etadigan holda, bir xilda bayon etilishi lozim.</w:t>
      </w:r>
    </w:p>
    <w:p w14:paraId="75FE2114"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8. Materiallarni tayyorlashga ijobiy xulosa olingandan ke</w:t>
      </w:r>
      <w:r w:rsidRPr="00120133">
        <w:rPr>
          <w:rFonts w:eastAsia="Times New Roman"/>
          <w:color w:val="000000"/>
          <w:lang w:val="en-US"/>
        </w:rPr>
        <w:t>yin yo‘l qo‘yiladi.</w:t>
      </w:r>
    </w:p>
    <w:p w14:paraId="3147EA69" w14:textId="77777777" w:rsidR="00000000" w:rsidRPr="00120133" w:rsidRDefault="002430BC">
      <w:pPr>
        <w:shd w:val="clear" w:color="auto" w:fill="FFFFFF"/>
        <w:jc w:val="center"/>
        <w:divId w:val="1264412798"/>
        <w:rPr>
          <w:rFonts w:eastAsia="Times New Roman"/>
          <w:b/>
          <w:bCs/>
          <w:color w:val="000080"/>
          <w:lang w:val="en-US"/>
        </w:rPr>
      </w:pPr>
      <w:r w:rsidRPr="00120133">
        <w:rPr>
          <w:rFonts w:eastAsia="Times New Roman"/>
          <w:b/>
          <w:bCs/>
          <w:color w:val="000080"/>
          <w:lang w:val="en-US"/>
        </w:rPr>
        <w:t>3-bob. Materiallarni O‘zbekiston Respublikasi hududiga olib kirish</w:t>
      </w:r>
    </w:p>
    <w:p w14:paraId="2EF89896"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9. Diniy tashkilotlar va jismoniy shaxslar materiallarni o‘z ehtiyojlari uchun tijorat maqsadlarini ko‘zlamagan holda O‘zbekiston Respublikasi hududiga olib kirishi mumk</w:t>
      </w:r>
      <w:r w:rsidRPr="00120133">
        <w:rPr>
          <w:rFonts w:eastAsia="Times New Roman"/>
          <w:color w:val="000000"/>
          <w:lang w:val="en-US"/>
        </w:rPr>
        <w:t>in.</w:t>
      </w:r>
    </w:p>
    <w:p w14:paraId="12026F30"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10. O‘zbekiston Respublikasi Ichki ishlar vazirligi, Davlat bojxona qo‘mitasi va Davlat xavfsizlik xizmatining Chegara qo‘shinlari davlat chegarasidan O‘zbekiston Respublikasi hududiga olib kiriladigan materiallarni ekspertizadan o‘tkazish uchun darhol</w:t>
      </w:r>
      <w:r w:rsidRPr="00120133">
        <w:rPr>
          <w:rFonts w:eastAsia="Times New Roman"/>
          <w:color w:val="000000"/>
          <w:lang w:val="en-US"/>
        </w:rPr>
        <w:t xml:space="preserve"> vakolatli organga yuboradi.</w:t>
      </w:r>
    </w:p>
    <w:p w14:paraId="02703CDD"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11. Jismoniy shaxslar tomonidan o‘z ehtiyojlari uchun hamda ilmiy-tadqiqot o‘tkazish maqsadlarida har bir nomlanishdagi materialdan uch nusxadan oshmagan miqdorda, ijobiy xulosa olingandan keyin O‘zbekiston Respublikasi hududig</w:t>
      </w:r>
      <w:r w:rsidRPr="00120133">
        <w:rPr>
          <w:rFonts w:eastAsia="Times New Roman"/>
          <w:color w:val="000000"/>
          <w:lang w:val="en-US"/>
        </w:rPr>
        <w:t>a olib kirilishiga yo‘l qo‘yiladi.</w:t>
      </w:r>
    </w:p>
    <w:p w14:paraId="26DB9525"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Diniy tashkilotlar tomonidan O‘zbekiston Respublikasi hududiga olib kiriladigan materiallar ijobiy xulosa olingandan keyin gologramma bilan tamg‘alanishi lozim.</w:t>
      </w:r>
    </w:p>
    <w:p w14:paraId="50F58263"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Ijobiy xulosa olinmagan va gologramma bilan tamg‘alanmagan m</w:t>
      </w:r>
      <w:r w:rsidRPr="00120133">
        <w:rPr>
          <w:rFonts w:eastAsia="Times New Roman"/>
          <w:color w:val="000000"/>
          <w:lang w:val="en-US"/>
        </w:rPr>
        <w:t>ateriallar O‘zbekiston Respublikasi hududiga olib kirilishi taqiqlanadi.</w:t>
      </w:r>
    </w:p>
    <w:p w14:paraId="7597E78E"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Mazkur tartibga amal qilmagan holda olib kirilgan materiallar uchun olib kiruvchi shaxs javobgar hisoblanadi.</w:t>
      </w:r>
    </w:p>
    <w:p w14:paraId="5F9B1963"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12. Vakolatli organ O‘zbekiston Respublikasi fuqarolari manfaatlarini him</w:t>
      </w:r>
      <w:r w:rsidRPr="00120133">
        <w:rPr>
          <w:rFonts w:eastAsia="Times New Roman"/>
          <w:color w:val="000000"/>
          <w:lang w:val="en-US"/>
        </w:rPr>
        <w:t>oya qilish maqsadida ommaviy ziyorat tadbirlari o‘tkaziladigan vaqtda ekspertizaning bevosita bojxona nazorati punktlarida o‘tkazilishini ta’minlaydi.</w:t>
      </w:r>
    </w:p>
    <w:p w14:paraId="5C29CCE5" w14:textId="77777777" w:rsidR="00000000" w:rsidRPr="00120133" w:rsidRDefault="002430BC">
      <w:pPr>
        <w:shd w:val="clear" w:color="auto" w:fill="FFFFFF"/>
        <w:jc w:val="center"/>
        <w:divId w:val="1531989269"/>
        <w:rPr>
          <w:rFonts w:eastAsia="Times New Roman"/>
          <w:b/>
          <w:bCs/>
          <w:color w:val="000080"/>
          <w:lang w:val="en-US"/>
        </w:rPr>
      </w:pPr>
      <w:r w:rsidRPr="00120133">
        <w:rPr>
          <w:rFonts w:eastAsia="Times New Roman"/>
          <w:b/>
          <w:bCs/>
          <w:color w:val="000080"/>
          <w:lang w:val="en-US"/>
        </w:rPr>
        <w:t>4-bob. Materiallarni O‘zbekiston Respublikasi hududida tarqatish</w:t>
      </w:r>
    </w:p>
    <w:p w14:paraId="4AA6568A"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13. Materiallarni O‘zbekiston Respublika</w:t>
      </w:r>
      <w:r w:rsidRPr="00120133">
        <w:rPr>
          <w:rFonts w:eastAsia="Times New Roman"/>
          <w:color w:val="000000"/>
          <w:lang w:val="en-US"/>
        </w:rPr>
        <w:t>si hududida tarqatish yuridik va jismoniy shaxslar tomonidan turg‘un savdo shoxobchalari orqali fiskal xotirali nazorat-kassa mashinalari, qonunchilik hujjatlarida nazarda tutilgan hollarda esa onlayn nazorat-kassa mashinalari yoki virtual kassa, to‘lov te</w:t>
      </w:r>
      <w:r w:rsidRPr="00120133">
        <w:rPr>
          <w:rFonts w:eastAsia="Times New Roman"/>
          <w:color w:val="000000"/>
          <w:lang w:val="en-US"/>
        </w:rPr>
        <w:t>rminallarini qo‘llash va pul tushumlarini qonunchilik hujjatlarida belgilangan tartibda bankka inkassatsiya qilish (banklarga topshirish) yo‘li bilan yoxud onlayn to‘lov tizimlari orqali amalga oshiriladi.</w:t>
      </w:r>
    </w:p>
    <w:p w14:paraId="6A52D4CE"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14. O‘zbekiston Milliy kutubxonasi, axborot-kutubx</w:t>
      </w:r>
      <w:r w:rsidRPr="00120133">
        <w:rPr>
          <w:rFonts w:eastAsia="Times New Roman"/>
          <w:color w:val="000000"/>
          <w:lang w:val="en-US"/>
        </w:rPr>
        <w:t>ona va axborot-resurs markazlari, davlat boshqaruvi organlari, xo‘jalik birlashmalari kutubxonalari, shuningdek, boshqa kutubxonalar, veb-saytlar tahririyatlari va jismoniy shaxslar tomonidan ijobiy xulosa olmasdan, xorijda tayyorlangan materiallarni aholi</w:t>
      </w:r>
      <w:r w:rsidRPr="00120133">
        <w:rPr>
          <w:rFonts w:eastAsia="Times New Roman"/>
          <w:color w:val="000000"/>
          <w:lang w:val="en-US"/>
        </w:rPr>
        <w:t>ga umumiy foydalanish uchun taqdim etish taqiqlanadi.</w:t>
      </w:r>
    </w:p>
    <w:p w14:paraId="06BAD987"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15. Vakolatli organ materiallarni noqonuniy tayyorlash, olib kirish va tarqatish holatlarini aniqlash va oldini olish maqsadida doimiy ravishda nazorat tadbirlarini o‘tkazadi va natijasi bo‘yicha hujjat</w:t>
      </w:r>
      <w:r w:rsidRPr="00120133">
        <w:rPr>
          <w:rFonts w:eastAsia="Times New Roman"/>
          <w:color w:val="000000"/>
          <w:lang w:val="en-US"/>
        </w:rPr>
        <w:t>larni ko‘rib chiqish uchun huquqni muhofaza qiluvchi organlarga taqdim qiladi.</w:t>
      </w:r>
    </w:p>
    <w:p w14:paraId="4937B8BB" w14:textId="77777777" w:rsidR="00000000" w:rsidRPr="00120133" w:rsidRDefault="002430BC">
      <w:pPr>
        <w:shd w:val="clear" w:color="auto" w:fill="FFFFFF"/>
        <w:jc w:val="center"/>
        <w:divId w:val="951322761"/>
        <w:rPr>
          <w:rFonts w:eastAsia="Times New Roman"/>
          <w:b/>
          <w:bCs/>
          <w:color w:val="000080"/>
          <w:lang w:val="en-US"/>
        </w:rPr>
      </w:pPr>
      <w:r w:rsidRPr="00120133">
        <w:rPr>
          <w:rFonts w:eastAsia="Times New Roman"/>
          <w:b/>
          <w:bCs/>
          <w:color w:val="000080"/>
          <w:lang w:val="en-US"/>
        </w:rPr>
        <w:t>5-bob. Ekspertizani o‘tkazish tartibi</w:t>
      </w:r>
    </w:p>
    <w:p w14:paraId="79B6A99C"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16. Diniy mazmundagi materiallarni dinshunoslik ekspertizasidan ushbu Nizomga</w:t>
      </w:r>
      <w:hyperlink r:id="rId10" w:anchor="-5959567" w:history="1">
        <w:r w:rsidRPr="00120133">
          <w:rPr>
            <w:rFonts w:eastAsia="Times New Roman"/>
            <w:color w:val="008080"/>
            <w:lang w:val="en-US"/>
          </w:rPr>
          <w:t xml:space="preserve"> 1-i</w:t>
        </w:r>
        <w:r w:rsidRPr="00120133">
          <w:rPr>
            <w:rFonts w:eastAsia="Times New Roman"/>
            <w:color w:val="008080"/>
            <w:lang w:val="en-US"/>
          </w:rPr>
          <w:t xml:space="preserve">lovaga </w:t>
        </w:r>
      </w:hyperlink>
      <w:r w:rsidRPr="00120133">
        <w:rPr>
          <w:rFonts w:eastAsia="Times New Roman"/>
          <w:color w:val="000000"/>
          <w:lang w:val="en-US"/>
        </w:rPr>
        <w:t xml:space="preserve">muvofiq sxema asosida </w:t>
      </w:r>
      <w:proofErr w:type="gramStart"/>
      <w:r w:rsidRPr="00120133">
        <w:rPr>
          <w:rFonts w:eastAsia="Times New Roman"/>
          <w:color w:val="000000"/>
          <w:lang w:val="en-US"/>
        </w:rPr>
        <w:t>o‘</w:t>
      </w:r>
      <w:proofErr w:type="gramEnd"/>
      <w:r w:rsidRPr="00120133">
        <w:rPr>
          <w:rFonts w:eastAsia="Times New Roman"/>
          <w:color w:val="000000"/>
          <w:lang w:val="en-US"/>
        </w:rPr>
        <w:t>tkaziladi.</w:t>
      </w:r>
    </w:p>
    <w:p w14:paraId="6F95B10B"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17. Ekspertiza, agar qonunchilikda boshqacha tartib nazarda tutilgan bo‘lmasa, quyidagi asoslarga ko‘ra o‘tkaziladi:</w:t>
      </w:r>
    </w:p>
    <w:p w14:paraId="5CB5D813"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yuridik va jismoniy shaxslarning murojaatlari;</w:t>
      </w:r>
    </w:p>
    <w:p w14:paraId="472F2C17"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lastRenderedPageBreak/>
        <w:t xml:space="preserve">Ichki ishlar vazirligi, Davlat bojxona qo‘mitasi, </w:t>
      </w:r>
      <w:r w:rsidRPr="00120133">
        <w:rPr>
          <w:rFonts w:eastAsia="Times New Roman"/>
          <w:color w:val="000000"/>
          <w:lang w:val="en-US"/>
        </w:rPr>
        <w:t>Davlat xavfsizlik xizmatining Chegara qo‘shinlari murojaatlari. Bunda ushbu organlar tomonidan O‘zbekiston Respublikasi hududiga olib kirilayotgan materiallar ekspertizadan o‘tkazish uchun yuboriladi;</w:t>
      </w:r>
    </w:p>
    <w:p w14:paraId="77BB4A5D"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huquqni muhofaza qiluvchi organlarning ekspertiza tayin</w:t>
      </w:r>
      <w:r w:rsidRPr="00120133">
        <w:rPr>
          <w:rFonts w:eastAsia="Times New Roman"/>
          <w:color w:val="000000"/>
          <w:lang w:val="en-US"/>
        </w:rPr>
        <w:t>lash to‘g‘risidagi qarorlari.</w:t>
      </w:r>
    </w:p>
    <w:p w14:paraId="6720D415"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18. Ekspertizadan o‘tkazish uchun yuborilgan materiallar vakolatli organ tomonidan 10 ish kuni mobaynida (zarur hollarda, 20 ish kunigacha) ekspertizadan o‘tkaziladi, huquqni muhofaza qiluvchi organlarning ekspertiza tayinlash</w:t>
      </w:r>
      <w:r w:rsidRPr="00120133">
        <w:rPr>
          <w:rFonts w:eastAsia="Times New Roman"/>
          <w:color w:val="000000"/>
          <w:lang w:val="en-US"/>
        </w:rPr>
        <w:t xml:space="preserve"> to‘g‘risida qarorlarida belgilangan muddat bundan mustasno.</w:t>
      </w:r>
    </w:p>
    <w:p w14:paraId="71752508"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19. O‘zbekiston Respublikasi hududida tayyorlash, olib kirish va tarqatishga mo‘ljallangan materiallarni ekspertizadan o‘tkazish uchun vakolatli organga quyidagi hujjatlar qog‘oz shaklida bevosit</w:t>
      </w:r>
      <w:r w:rsidRPr="00120133">
        <w:rPr>
          <w:rFonts w:eastAsia="Times New Roman"/>
          <w:color w:val="000000"/>
          <w:lang w:val="en-US"/>
        </w:rPr>
        <w:t>a yoki pochta aloqasi orqali taqdim etiladi:</w:t>
      </w:r>
    </w:p>
    <w:p w14:paraId="361AAA54"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a) materiallarni tayyorlash uchun:</w:t>
      </w:r>
    </w:p>
    <w:p w14:paraId="38052D43"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nashr etilishi rejalashtirilgan material haqidagi ma’lumot, jumladan, materialning nashrdan chiqariladigan adadi, foydalanilgan manbalarning ro‘yxati (adabiyotni tayyorlashda b</w:t>
      </w:r>
      <w:r w:rsidRPr="00120133">
        <w:rPr>
          <w:rFonts w:eastAsia="Times New Roman"/>
          <w:color w:val="000000"/>
          <w:lang w:val="en-US"/>
        </w:rPr>
        <w:t>ir nechta manbalardan foydalanilganda), material tarjima qilingan taqdirda, uning qaysi adabiyotdan tarjima qilingani, qayerda chop qilingani va to‘liq nomi;</w:t>
      </w:r>
    </w:p>
    <w:p w14:paraId="39A62786"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nashrga tayyorlashga mo‘ljallangan (dunyo dinlarining muqaddas kitoblari bundan mustasno) material</w:t>
      </w:r>
      <w:r w:rsidRPr="00120133">
        <w:rPr>
          <w:rFonts w:eastAsia="Times New Roman"/>
          <w:color w:val="000000"/>
          <w:lang w:val="en-US"/>
        </w:rPr>
        <w:t xml:space="preserve"> muallifining diniy professional ma’lumotga ega ekanligini tasdiqlovchi hujjat nusxasi (bunday hujjatga ega bo‘lmagan taqdirda, diniy ma’lumotga ega bo‘lgan mutaxassisning taqrizi);</w:t>
      </w:r>
    </w:p>
    <w:p w14:paraId="364724C2"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mualliflik va turdosh huquqlarga egaligi yoki ulardan foydalanish huquqini</w:t>
      </w:r>
      <w:r w:rsidRPr="00120133">
        <w:rPr>
          <w:rFonts w:eastAsia="Times New Roman"/>
          <w:color w:val="000000"/>
          <w:lang w:val="en-US"/>
        </w:rPr>
        <w:t xml:space="preserve"> olganligini tasdiqlovchi hujjat nusxasi;</w:t>
      </w:r>
    </w:p>
    <w:p w14:paraId="625A0196"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b) materiallarni olib kirish uchun:</w:t>
      </w:r>
    </w:p>
    <w:p w14:paraId="31FBD2E6"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mulk egasi yoki muayyan materialni O‘zbekiston Respublikasi hududiga yetkazib berish majburiyatini oluvchi huquq egasi bo‘lgan shaxs bilan tuzilgan shartnoma nusxasi (agarda materiallarni olib kirish shartnomaga muvofiq amalga oshiriladigan bo‘lsa);</w:t>
      </w:r>
    </w:p>
    <w:p w14:paraId="24D6A19D"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olib k</w:t>
      </w:r>
      <w:r w:rsidRPr="00120133">
        <w:rPr>
          <w:rFonts w:eastAsia="Times New Roman"/>
          <w:color w:val="000000"/>
          <w:lang w:val="en-US"/>
        </w:rPr>
        <w:t>irilishi rejalashtirilgan materiallar haqida ma’lumot (materialning muallifi va nomlanishi, adadi (tiraji), materialning qisqa mazmuni va sharhi hamda tayyorlangan sanasi ko‘rsatilgan axborot);</w:t>
      </w:r>
    </w:p>
    <w:p w14:paraId="5902D8A1"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v) materiallarni tarqatish uchun:</w:t>
      </w:r>
    </w:p>
    <w:p w14:paraId="5D3D7519"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tarqatilishi rejalashtirilga</w:t>
      </w:r>
      <w:r w:rsidRPr="00120133">
        <w:rPr>
          <w:rFonts w:eastAsia="Times New Roman"/>
          <w:color w:val="000000"/>
          <w:lang w:val="en-US"/>
        </w:rPr>
        <w:t>n materiallar haqidagi ma’lumot (materialning muallifi va nomlanishi, adadi (tiraji), materialning qisqa mazmuni va sharhi hamda tayyorlangan sanasi ko‘rsatilgan axborot).</w:t>
      </w:r>
    </w:p>
    <w:p w14:paraId="19C22D68"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Ushbu bandda nazarda tutilgan hujjatlar vakolatli organga to‘liq taqdim etilmagan ta</w:t>
      </w:r>
      <w:r w:rsidRPr="00120133">
        <w:rPr>
          <w:rFonts w:eastAsia="Times New Roman"/>
          <w:color w:val="000000"/>
          <w:lang w:val="en-US"/>
        </w:rPr>
        <w:t>qdirda, materiallar ko‘rib chiqilmasdan murojaat etuvchiga qaytariladi.</w:t>
      </w:r>
    </w:p>
    <w:p w14:paraId="4954A2C8"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20. O‘zbekiston Respublikasi hududida tayyorlash, olib kirish, tarqatishga mo‘ljallangan bir turdagi (nomdagi) diniy mazmundagi kitoblarni ekspertizadan o‘tkazish uchun har bir bosma t</w:t>
      </w:r>
      <w:r w:rsidRPr="00120133">
        <w:rPr>
          <w:rFonts w:eastAsia="Times New Roman"/>
          <w:color w:val="000000"/>
          <w:lang w:val="en-US"/>
        </w:rPr>
        <w:t>aboq uchun bazaviy hisoblash miqdorining 10 foizi miqdorida to‘lov undiriladi.</w:t>
      </w:r>
    </w:p>
    <w:p w14:paraId="4EF5AEBE"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To‘lovlar vakolatli organ tomonidan ekspertiza o‘tkazilgandan keyin diniy mazmundagi kitobning yakuniy shakli asosidagi hisob-kitoblari bo‘yicha amalga oshiriladi.</w:t>
      </w:r>
    </w:p>
    <w:p w14:paraId="423D91EE"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21. Huquqni m</w:t>
      </w:r>
      <w:r w:rsidRPr="00120133">
        <w:rPr>
          <w:rFonts w:eastAsia="Times New Roman"/>
          <w:color w:val="000000"/>
          <w:lang w:val="en-US"/>
        </w:rPr>
        <w:t>uhofaza qiluvchi organlarning ekspertiza tayinlash to‘g‘risidagi qarorlariga asosan hamda ilmiy-tadqiqot markazlarining ilmiy faoliyati bilan bog‘liq maqsadlarda tayyorlangan yoki olib kirilgan materiallar bo‘yicha o‘tkazilgan ekspertizalar bepul amalga os</w:t>
      </w:r>
      <w:r w:rsidRPr="00120133">
        <w:rPr>
          <w:rFonts w:eastAsia="Times New Roman"/>
          <w:color w:val="000000"/>
          <w:lang w:val="en-US"/>
        </w:rPr>
        <w:t>hiriladi.</w:t>
      </w:r>
    </w:p>
    <w:p w14:paraId="4F14284F"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22. Vakolatli organ huzurida murakkab, turli sohalarga oid materiallarni tadqiq qilishga ko‘maklashish, tavsiyalar berish maqsadida jamoatchilik asosida dinshunoslik hamda boshqa sohadagi mutaxassislardan iborat maslahat guruhi tuzilishi mumkin.</w:t>
      </w:r>
    </w:p>
    <w:p w14:paraId="535B382A" w14:textId="77777777" w:rsidR="00000000" w:rsidRPr="00120133" w:rsidRDefault="002430BC">
      <w:pPr>
        <w:shd w:val="clear" w:color="auto" w:fill="FFFFFF"/>
        <w:jc w:val="center"/>
        <w:divId w:val="1828783221"/>
        <w:rPr>
          <w:rFonts w:eastAsia="Times New Roman"/>
          <w:b/>
          <w:bCs/>
          <w:color w:val="000080"/>
          <w:lang w:val="en-US"/>
        </w:rPr>
      </w:pPr>
      <w:r w:rsidRPr="00120133">
        <w:rPr>
          <w:rFonts w:eastAsia="Times New Roman"/>
          <w:b/>
          <w:bCs/>
          <w:color w:val="000080"/>
          <w:lang w:val="en-US"/>
        </w:rPr>
        <w:t>6-bob. Xulosani rasmiylashtirish tartibi</w:t>
      </w:r>
    </w:p>
    <w:p w14:paraId="6D867873"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23. Vakolatli organ tomonidan O‘zbekiston Respublikasi hududida tayyorlash, olib kirish, tarqatishga mo‘ljallangan materiallar ekspertizadan o‘tkaziladi va uning yakunlari xulosa shaklida rasmiylashtiriladi.</w:t>
      </w:r>
    </w:p>
    <w:p w14:paraId="5AC7C1C5"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24. Xul</w:t>
      </w:r>
      <w:r w:rsidRPr="00120133">
        <w:rPr>
          <w:rFonts w:eastAsia="Times New Roman"/>
          <w:color w:val="000000"/>
          <w:lang w:val="en-US"/>
        </w:rPr>
        <w:t>osada quyidagilar ko‘rsatiladi:</w:t>
      </w:r>
    </w:p>
    <w:p w14:paraId="3C619548"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ekspertiza o‘tkazilgan joy va sana;</w:t>
      </w:r>
    </w:p>
    <w:p w14:paraId="06A8C885"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lastRenderedPageBreak/>
        <w:t>ekspertizani o‘tkazish uchun asos;</w:t>
      </w:r>
    </w:p>
    <w:p w14:paraId="1421563C"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ekspert to‘g‘risidagi ma’lumotlar;</w:t>
      </w:r>
    </w:p>
    <w:p w14:paraId="5DF5ECF3"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ekspertiza obyekti;</w:t>
      </w:r>
    </w:p>
    <w:p w14:paraId="3E90061C"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tadqiqot jarayoni bayoni;</w:t>
      </w:r>
    </w:p>
    <w:p w14:paraId="3647463A"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ekspert tekshiruvlari natijalari va yakuniy xulosa (ijobiy yoki salbiy);</w:t>
      </w:r>
    </w:p>
    <w:p w14:paraId="675DE1AE"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ekspertning shaxsiy imzosi.</w:t>
      </w:r>
    </w:p>
    <w:p w14:paraId="17A7BC69"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Xulosada qonunchilik hujjatlariga muvofiq boshqa ma’lumotlar ham ko‘rsatilishi mumkin.</w:t>
      </w:r>
    </w:p>
    <w:p w14:paraId="18F3C6B6"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25. Vakolatli organ xulosani tayyorlashda davlat boshqaruvi organlari, xo‘jalik birlashmalari, mahalliy ijro etuvchi hokimiyat organlari, ja</w:t>
      </w:r>
      <w:r w:rsidRPr="00120133">
        <w:rPr>
          <w:rFonts w:eastAsia="Times New Roman"/>
          <w:color w:val="000000"/>
          <w:lang w:val="en-US"/>
        </w:rPr>
        <w:t>moat va diniy tashkilotlardan o‘z yurituvidagi masalalar bo‘yicha tadqiqotlar o‘tkazish uchun belgilangan tartibda o‘zaro axborot hamkorligi yo‘li bilan, shu jumladan, elektron tarzda zarur hujjatlar va axborotlarni so‘rash va olish huquqiga ega.</w:t>
      </w:r>
    </w:p>
    <w:p w14:paraId="5B1B014B"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26. Xulos</w:t>
      </w:r>
      <w:r w:rsidRPr="00120133">
        <w:rPr>
          <w:rFonts w:eastAsia="Times New Roman"/>
          <w:color w:val="000000"/>
          <w:lang w:val="en-US"/>
        </w:rPr>
        <w:t>a rasmiylashtirilgandan so‘ng bir ish kunida vakolatli organga taqdim etilgan materiallar bilan birgalikda tegishli yuridik va jismoniy shaxslar va (yoki) manfaatdor organlarga pochta aloqasi orqali yuboriladi.</w:t>
      </w:r>
    </w:p>
    <w:p w14:paraId="360D7788"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27. Ijobiy xulosa O‘zbekiston Respublikasi hu</w:t>
      </w:r>
      <w:r w:rsidRPr="00120133">
        <w:rPr>
          <w:rFonts w:eastAsia="Times New Roman"/>
          <w:color w:val="000000"/>
          <w:lang w:val="en-US"/>
        </w:rPr>
        <w:t>dudida materiallarni tayyorlash, olib kirish va tarqatish uchun asos hisoblanadi.</w:t>
      </w:r>
    </w:p>
    <w:p w14:paraId="3DAF7BB7"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28. Vakolatli organ tomonidan ekspertiza xulosalarining yagona reyestri yuritiladi.</w:t>
      </w:r>
    </w:p>
    <w:p w14:paraId="1029F71F"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 xml:space="preserve">29. Ijobiy xulosaga </w:t>
      </w:r>
      <w:proofErr w:type="gramStart"/>
      <w:r w:rsidRPr="00120133">
        <w:rPr>
          <w:rFonts w:eastAsia="Times New Roman"/>
          <w:color w:val="000000"/>
          <w:lang w:val="en-US"/>
        </w:rPr>
        <w:t>ko‘</w:t>
      </w:r>
      <w:proofErr w:type="gramEnd"/>
      <w:r w:rsidRPr="00120133">
        <w:rPr>
          <w:rFonts w:eastAsia="Times New Roman"/>
          <w:color w:val="000000"/>
          <w:lang w:val="en-US"/>
        </w:rPr>
        <w:t>ra olib kirish, tayyorlash va tarqatishga taqdim etilgan materialla</w:t>
      </w:r>
      <w:r w:rsidRPr="00120133">
        <w:rPr>
          <w:rFonts w:eastAsia="Times New Roman"/>
          <w:color w:val="000000"/>
          <w:lang w:val="en-US"/>
        </w:rPr>
        <w:t xml:space="preserve">r ushbu Nizomga </w:t>
      </w:r>
      <w:hyperlink r:id="rId11" w:anchor="-5959694" w:history="1">
        <w:r w:rsidRPr="00120133">
          <w:rPr>
            <w:rFonts w:eastAsia="Times New Roman"/>
            <w:color w:val="008080"/>
            <w:lang w:val="en-US"/>
          </w:rPr>
          <w:t xml:space="preserve">2-ilovaga </w:t>
        </w:r>
      </w:hyperlink>
      <w:r w:rsidRPr="00120133">
        <w:rPr>
          <w:rFonts w:eastAsia="Times New Roman"/>
          <w:color w:val="000000"/>
          <w:lang w:val="en-US"/>
        </w:rPr>
        <w:t>muvofiq vakolatli organning maxsus gologrammasi bilan tamg‘alanadi.</w:t>
      </w:r>
    </w:p>
    <w:p w14:paraId="34FA195C"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Elektron ko‘rinishdagi materiallar vakolatli organ tomonidan berilgan ijobiy xulosaning sanasi va raqami hamda materialning muallifi va nomlanishi (agar mavjud bo‘lsa) haqidagi ma’lumotlarni o‘z ichiga olgan QR-kod bilan tasdiqlanadi.</w:t>
      </w:r>
    </w:p>
    <w:p w14:paraId="79ABA1A1"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30. Materiallarni O‘z</w:t>
      </w:r>
      <w:r w:rsidRPr="00120133">
        <w:rPr>
          <w:rFonts w:eastAsia="Times New Roman"/>
          <w:color w:val="000000"/>
          <w:lang w:val="en-US"/>
        </w:rPr>
        <w:t>bekiston Respublikasi hududida tayyorlash, olib kirish va tarqatish ular bo‘yicha vakolatli organning ijobiy xulosasi olingandan so‘ng bir yil muddat ichida amalga oshirilishi lozim.</w:t>
      </w:r>
    </w:p>
    <w:p w14:paraId="48649B11"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Ushbu muddat o‘tgandan keyin materiallar qaytadan ekspertizadan o‘tkazila</w:t>
      </w:r>
      <w:r w:rsidRPr="00120133">
        <w:rPr>
          <w:rFonts w:eastAsia="Times New Roman"/>
          <w:color w:val="000000"/>
          <w:lang w:val="en-US"/>
        </w:rPr>
        <w:t>di.</w:t>
      </w:r>
    </w:p>
    <w:p w14:paraId="569DC57F"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31. Ekspertizaning bir necha ijobiy xulosalari asosida bir turdagi materiallarning tayyorlanishiga yo‘l qo‘yilmaydi.</w:t>
      </w:r>
    </w:p>
    <w:p w14:paraId="7DAE8FAB" w14:textId="77777777" w:rsidR="00000000" w:rsidRPr="00120133" w:rsidRDefault="002430BC">
      <w:pPr>
        <w:shd w:val="clear" w:color="auto" w:fill="FFFFFF"/>
        <w:jc w:val="center"/>
        <w:divId w:val="2136286156"/>
        <w:rPr>
          <w:rFonts w:eastAsia="Times New Roman"/>
          <w:b/>
          <w:bCs/>
          <w:color w:val="000080"/>
          <w:lang w:val="en-US"/>
        </w:rPr>
      </w:pPr>
      <w:r w:rsidRPr="00120133">
        <w:rPr>
          <w:rFonts w:eastAsia="Times New Roman"/>
          <w:b/>
          <w:bCs/>
          <w:color w:val="000080"/>
          <w:lang w:val="en-US"/>
        </w:rPr>
        <w:t>7-bob. Yakunlovchi qoidalar</w:t>
      </w:r>
    </w:p>
    <w:p w14:paraId="2CCAA0F6"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32. O‘zbekiston Respublikasi hududida materiallarni tayyorlash, olib kirish va tarqatish hamda dinshunoslik</w:t>
      </w:r>
      <w:r w:rsidRPr="00120133">
        <w:rPr>
          <w:rFonts w:eastAsia="Times New Roman"/>
          <w:color w:val="000000"/>
          <w:lang w:val="en-US"/>
        </w:rPr>
        <w:t xml:space="preserve"> ekspertizasini o‘tkazish bilan bog‘liq nizolar qonunchilikda belgilangan tartibda sud orqali hal etiladi.</w:t>
      </w:r>
    </w:p>
    <w:p w14:paraId="748DD15C"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33. Mazkur Nizom talablari buzilishida aybdor bo‘lgan shaxslar qonunchilikka muvofiq javob beradilar.</w:t>
      </w:r>
    </w:p>
    <w:p w14:paraId="7FA5A802" w14:textId="77777777" w:rsidR="00000000" w:rsidRPr="00120133" w:rsidRDefault="002430BC">
      <w:pPr>
        <w:shd w:val="clear" w:color="auto" w:fill="FFFFFF"/>
        <w:jc w:val="center"/>
        <w:divId w:val="1307927291"/>
        <w:rPr>
          <w:rFonts w:eastAsia="Times New Roman"/>
          <w:color w:val="000080"/>
          <w:sz w:val="22"/>
          <w:szCs w:val="22"/>
          <w:lang w:val="en-US"/>
        </w:rPr>
      </w:pPr>
      <w:r w:rsidRPr="00120133">
        <w:rPr>
          <w:rFonts w:eastAsia="Times New Roman"/>
          <w:color w:val="000080"/>
          <w:sz w:val="22"/>
          <w:szCs w:val="22"/>
          <w:lang w:val="en-US"/>
        </w:rPr>
        <w:t>Diniy mazmundagi materiallarni tayyorlash, olib</w:t>
      </w:r>
      <w:r w:rsidRPr="00120133">
        <w:rPr>
          <w:rFonts w:eastAsia="Times New Roman"/>
          <w:color w:val="000080"/>
          <w:sz w:val="22"/>
          <w:szCs w:val="22"/>
          <w:lang w:val="en-US"/>
        </w:rPr>
        <w:t xml:space="preserve"> kirish va tarqatish hamda dinshunoslik ekspertizasini </w:t>
      </w:r>
      <w:proofErr w:type="gramStart"/>
      <w:r w:rsidRPr="00120133">
        <w:rPr>
          <w:rFonts w:eastAsia="Times New Roman"/>
          <w:color w:val="000080"/>
          <w:sz w:val="22"/>
          <w:szCs w:val="22"/>
          <w:lang w:val="en-US"/>
        </w:rPr>
        <w:t>o‘</w:t>
      </w:r>
      <w:proofErr w:type="gramEnd"/>
      <w:r w:rsidRPr="00120133">
        <w:rPr>
          <w:rFonts w:eastAsia="Times New Roman"/>
          <w:color w:val="000080"/>
          <w:sz w:val="22"/>
          <w:szCs w:val="22"/>
          <w:lang w:val="en-US"/>
        </w:rPr>
        <w:t xml:space="preserve">tkazish tartibi to‘g‘risidagi </w:t>
      </w:r>
      <w:hyperlink r:id="rId12" w:anchor="-5958528" w:history="1">
        <w:r w:rsidRPr="00120133">
          <w:rPr>
            <w:rFonts w:eastAsia="Times New Roman"/>
            <w:color w:val="008080"/>
            <w:sz w:val="22"/>
            <w:szCs w:val="22"/>
            <w:lang w:val="en-US"/>
          </w:rPr>
          <w:t>nizomga</w:t>
        </w:r>
      </w:hyperlink>
      <w:r w:rsidRPr="00120133">
        <w:rPr>
          <w:rFonts w:eastAsia="Times New Roman"/>
          <w:color w:val="000080"/>
          <w:sz w:val="22"/>
          <w:szCs w:val="22"/>
          <w:lang w:val="en-US"/>
        </w:rPr>
        <w:br/>
        <w:t>1-ILOVA</w:t>
      </w:r>
    </w:p>
    <w:p w14:paraId="112B6305" w14:textId="77777777" w:rsidR="00000000" w:rsidRPr="00120133" w:rsidRDefault="002430BC">
      <w:pPr>
        <w:shd w:val="clear" w:color="auto" w:fill="FFFFFF"/>
        <w:jc w:val="center"/>
        <w:divId w:val="1761751764"/>
        <w:rPr>
          <w:rFonts w:eastAsia="Times New Roman"/>
          <w:b/>
          <w:bCs/>
          <w:color w:val="000080"/>
          <w:lang w:val="en-US"/>
        </w:rPr>
      </w:pPr>
      <w:r w:rsidRPr="00120133">
        <w:rPr>
          <w:rFonts w:eastAsia="Times New Roman"/>
          <w:b/>
          <w:bCs/>
          <w:color w:val="000080"/>
          <w:lang w:val="en-US"/>
        </w:rPr>
        <w:t>Diniy mazmundagi materiallarni dinshunoslik ekspertizasidan o‘tkazish</w:t>
      </w:r>
    </w:p>
    <w:p w14:paraId="488267E5" w14:textId="77777777" w:rsidR="00000000" w:rsidRPr="00120133" w:rsidRDefault="002430BC">
      <w:pPr>
        <w:shd w:val="clear" w:color="auto" w:fill="FFFFFF"/>
        <w:jc w:val="center"/>
        <w:divId w:val="89130256"/>
        <w:rPr>
          <w:rFonts w:eastAsia="Times New Roman"/>
          <w:caps/>
          <w:color w:val="000080"/>
        </w:rPr>
      </w:pPr>
      <w:r w:rsidRPr="00120133">
        <w:rPr>
          <w:rFonts w:eastAsia="Times New Roman"/>
          <w:caps/>
          <w:color w:val="000080"/>
        </w:rPr>
        <w:t>SXEMASI</w:t>
      </w:r>
    </w:p>
    <w:tbl>
      <w:tblPr>
        <w:tblW w:w="5000" w:type="pct"/>
        <w:tblCellMar>
          <w:left w:w="0" w:type="dxa"/>
          <w:right w:w="0" w:type="dxa"/>
        </w:tblCellMar>
        <w:tblLook w:val="04A0" w:firstRow="1" w:lastRow="0" w:firstColumn="1" w:lastColumn="0" w:noHBand="0" w:noVBand="1"/>
      </w:tblPr>
      <w:tblGrid>
        <w:gridCol w:w="1221"/>
        <w:gridCol w:w="120"/>
        <w:gridCol w:w="1994"/>
        <w:gridCol w:w="120"/>
        <w:gridCol w:w="4224"/>
        <w:gridCol w:w="120"/>
        <w:gridCol w:w="1820"/>
      </w:tblGrid>
      <w:tr w:rsidR="00000000" w:rsidRPr="00120133" w14:paraId="6BC20B4E" w14:textId="77777777">
        <w:trPr>
          <w:divId w:val="89130256"/>
          <w:trHeight w:val="284"/>
        </w:trPr>
        <w:tc>
          <w:tcPr>
            <w:tcW w:w="40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DD8950E" w14:textId="77777777" w:rsidR="00000000" w:rsidRPr="00120133" w:rsidRDefault="002430BC">
            <w:pPr>
              <w:jc w:val="center"/>
            </w:pPr>
            <w:r w:rsidRPr="00120133">
              <w:rPr>
                <w:b/>
                <w:bCs/>
              </w:rPr>
              <w:t>Bosqichlar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8DB2443" w14:textId="77777777" w:rsidR="00000000" w:rsidRPr="00120133" w:rsidRDefault="002430BC">
            <w:pPr>
              <w:jc w:val="center"/>
            </w:pPr>
          </w:p>
        </w:tc>
        <w:tc>
          <w:tcPr>
            <w:tcW w:w="9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A0AE093" w14:textId="77777777" w:rsidR="00000000" w:rsidRPr="00120133" w:rsidRDefault="002430BC">
            <w:pPr>
              <w:jc w:val="center"/>
            </w:pPr>
            <w:r w:rsidRPr="00120133">
              <w:rPr>
                <w:b/>
                <w:bCs/>
              </w:rPr>
              <w:t>Subye</w:t>
            </w:r>
            <w:r w:rsidRPr="00120133">
              <w:rPr>
                <w:b/>
                <w:bCs/>
              </w:rPr>
              <w:t>ktlar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E56571E" w14:textId="77777777" w:rsidR="00000000" w:rsidRPr="00120133" w:rsidRDefault="002430BC">
            <w:pPr>
              <w:jc w:val="center"/>
            </w:pPr>
          </w:p>
        </w:tc>
        <w:tc>
          <w:tcPr>
            <w:tcW w:w="22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1591370" w14:textId="77777777" w:rsidR="00000000" w:rsidRPr="00120133" w:rsidRDefault="002430BC">
            <w:pPr>
              <w:jc w:val="center"/>
            </w:pPr>
            <w:r w:rsidRPr="00120133">
              <w:rPr>
                <w:b/>
                <w:bCs/>
              </w:rPr>
              <w:t>Tadbirlar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14B54C7" w14:textId="77777777" w:rsidR="00000000" w:rsidRPr="00120133" w:rsidRDefault="002430BC">
            <w:pPr>
              <w:jc w:val="center"/>
            </w:pPr>
          </w:p>
        </w:tc>
        <w:tc>
          <w:tcPr>
            <w:tcW w:w="10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2002CC3" w14:textId="77777777" w:rsidR="00000000" w:rsidRPr="00120133" w:rsidRDefault="002430BC">
            <w:pPr>
              <w:jc w:val="center"/>
            </w:pPr>
            <w:r w:rsidRPr="00120133">
              <w:rPr>
                <w:b/>
                <w:bCs/>
              </w:rPr>
              <w:t>Ijro muddati</w:t>
            </w:r>
          </w:p>
        </w:tc>
      </w:tr>
      <w:tr w:rsidR="00000000" w:rsidRPr="00120133" w14:paraId="2B43FEE4" w14:textId="77777777">
        <w:trPr>
          <w:divId w:val="89130256"/>
          <w:trHeight w:val="284"/>
        </w:trPr>
        <w:tc>
          <w:tcPr>
            <w:tcW w:w="400" w:type="pct"/>
            <w:tcBorders>
              <w:top w:val="nil"/>
              <w:left w:val="nil"/>
              <w:bottom w:val="single" w:sz="8" w:space="0" w:color="auto"/>
              <w:right w:val="nil"/>
            </w:tcBorders>
            <w:shd w:val="clear" w:color="auto" w:fill="FFFFFF"/>
            <w:tcMar>
              <w:top w:w="0" w:type="dxa"/>
              <w:left w:w="57" w:type="dxa"/>
              <w:bottom w:w="0" w:type="dxa"/>
              <w:right w:w="57" w:type="dxa"/>
            </w:tcMar>
            <w:hideMark/>
          </w:tcPr>
          <w:p w14:paraId="0E38A0B5" w14:textId="77777777" w:rsidR="00000000" w:rsidRPr="00120133" w:rsidRDefault="002430BC">
            <w:pPr>
              <w:jc w:val="center"/>
            </w:pPr>
          </w:p>
        </w:tc>
        <w:tc>
          <w:tcPr>
            <w:tcW w:w="50" w:type="pct"/>
            <w:tcBorders>
              <w:top w:val="nil"/>
              <w:left w:val="nil"/>
              <w:bottom w:val="nil"/>
              <w:right w:val="nil"/>
            </w:tcBorders>
            <w:shd w:val="clear" w:color="auto" w:fill="FFFFFF"/>
            <w:tcMar>
              <w:top w:w="0" w:type="dxa"/>
              <w:left w:w="57" w:type="dxa"/>
              <w:bottom w:w="0" w:type="dxa"/>
              <w:right w:w="57" w:type="dxa"/>
            </w:tcMar>
            <w:hideMark/>
          </w:tcPr>
          <w:p w14:paraId="2D79EC7D" w14:textId="77777777" w:rsidR="00000000" w:rsidRPr="00120133" w:rsidRDefault="002430BC">
            <w:pPr>
              <w:rPr>
                <w:rFonts w:eastAsia="Times New Roman"/>
                <w:sz w:val="20"/>
                <w:szCs w:val="20"/>
              </w:rPr>
            </w:pPr>
          </w:p>
        </w:tc>
        <w:tc>
          <w:tcPr>
            <w:tcW w:w="950" w:type="pct"/>
            <w:tcBorders>
              <w:top w:val="nil"/>
              <w:left w:val="nil"/>
              <w:bottom w:val="single" w:sz="8" w:space="0" w:color="auto"/>
              <w:right w:val="nil"/>
            </w:tcBorders>
            <w:shd w:val="clear" w:color="auto" w:fill="FFFFFF"/>
            <w:tcMar>
              <w:top w:w="0" w:type="dxa"/>
              <w:left w:w="57" w:type="dxa"/>
              <w:bottom w:w="0" w:type="dxa"/>
              <w:right w:w="57" w:type="dxa"/>
            </w:tcMar>
            <w:hideMark/>
          </w:tcPr>
          <w:p w14:paraId="39723BBF" w14:textId="77777777" w:rsidR="00000000" w:rsidRPr="00120133" w:rsidRDefault="002430BC">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hideMark/>
          </w:tcPr>
          <w:p w14:paraId="6E6ADB09" w14:textId="77777777" w:rsidR="00000000" w:rsidRPr="00120133" w:rsidRDefault="002430BC">
            <w:pPr>
              <w:rPr>
                <w:rFonts w:eastAsia="Times New Roman"/>
                <w:sz w:val="20"/>
                <w:szCs w:val="20"/>
              </w:rPr>
            </w:pPr>
          </w:p>
        </w:tc>
        <w:tc>
          <w:tcPr>
            <w:tcW w:w="2250" w:type="pct"/>
            <w:tcBorders>
              <w:top w:val="nil"/>
              <w:left w:val="nil"/>
              <w:bottom w:val="single" w:sz="8" w:space="0" w:color="auto"/>
              <w:right w:val="nil"/>
            </w:tcBorders>
            <w:shd w:val="clear" w:color="auto" w:fill="FFFFFF"/>
            <w:tcMar>
              <w:top w:w="0" w:type="dxa"/>
              <w:left w:w="57" w:type="dxa"/>
              <w:bottom w:w="0" w:type="dxa"/>
              <w:right w:w="57" w:type="dxa"/>
            </w:tcMar>
            <w:hideMark/>
          </w:tcPr>
          <w:p w14:paraId="1461E182" w14:textId="77777777" w:rsidR="00000000" w:rsidRPr="00120133" w:rsidRDefault="002430BC">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hideMark/>
          </w:tcPr>
          <w:p w14:paraId="0A14E7CF" w14:textId="77777777" w:rsidR="00000000" w:rsidRPr="00120133" w:rsidRDefault="002430BC">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hideMark/>
          </w:tcPr>
          <w:p w14:paraId="5F0DB0C9" w14:textId="77777777" w:rsidR="00000000" w:rsidRPr="00120133" w:rsidRDefault="002430BC">
            <w:pPr>
              <w:rPr>
                <w:rFonts w:eastAsia="Times New Roman"/>
                <w:sz w:val="20"/>
                <w:szCs w:val="20"/>
              </w:rPr>
            </w:pPr>
          </w:p>
        </w:tc>
      </w:tr>
      <w:tr w:rsidR="00000000" w:rsidRPr="00120133" w14:paraId="0365BF59" w14:textId="77777777">
        <w:trPr>
          <w:divId w:val="89130256"/>
          <w:trHeight w:val="284"/>
        </w:trPr>
        <w:tc>
          <w:tcPr>
            <w:tcW w:w="4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A962B92" w14:textId="77777777" w:rsidR="00000000" w:rsidRPr="00120133" w:rsidRDefault="002430BC">
            <w:pPr>
              <w:jc w:val="center"/>
            </w:pPr>
            <w:r w:rsidRPr="00120133">
              <w:rPr>
                <w:b/>
                <w:bCs/>
              </w:rPr>
              <w:t>1-bosqich</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hideMark/>
          </w:tcPr>
          <w:p w14:paraId="1E126977" w14:textId="77777777" w:rsidR="00000000" w:rsidRPr="00120133" w:rsidRDefault="002430BC">
            <w:pPr>
              <w:jc w:val="center"/>
            </w:pPr>
          </w:p>
        </w:tc>
        <w:tc>
          <w:tcPr>
            <w:tcW w:w="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364C383" w14:textId="77777777" w:rsidR="00000000" w:rsidRPr="00120133" w:rsidRDefault="002430BC">
            <w:pPr>
              <w:jc w:val="center"/>
            </w:pPr>
            <w:r w:rsidRPr="00120133">
              <w:rPr>
                <w:color w:val="000000"/>
              </w:rPr>
              <w:t>Yuridik yoki jismoniy shaxslar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hideMark/>
          </w:tcPr>
          <w:p w14:paraId="0BAD44CC" w14:textId="77777777" w:rsidR="00000000" w:rsidRPr="00120133" w:rsidRDefault="002430BC">
            <w:pPr>
              <w:jc w:val="center"/>
            </w:pPr>
          </w:p>
        </w:tc>
        <w:tc>
          <w:tcPr>
            <w:tcW w:w="2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134EF2C" w14:textId="77777777" w:rsidR="00000000" w:rsidRPr="00120133" w:rsidRDefault="002430BC">
            <w:pPr>
              <w:shd w:val="clear" w:color="auto" w:fill="FFFFFF"/>
              <w:ind w:firstLine="282"/>
            </w:pPr>
            <w:r w:rsidRPr="00120133">
              <w:t xml:space="preserve">Diniy mazmundagi materiallarni (keyingi o‘rinlarda — materiallar) tayyorlash va olib kirishda uning nazorat nusxasini talab etiladigan ma’lumotlar bilan birgalikda ekspertizani amalga oshirish uchun vakolatli organga qog‘oz </w:t>
            </w:r>
            <w:r w:rsidRPr="00120133">
              <w:lastRenderedPageBreak/>
              <w:t>(elektron) shaklida bevosita yok</w:t>
            </w:r>
            <w:r w:rsidRPr="00120133">
              <w:t>i pochta aloqasi orqali yetkazadi (yuboradi).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hideMark/>
          </w:tcPr>
          <w:p w14:paraId="36C83324" w14:textId="77777777" w:rsidR="00000000" w:rsidRPr="00120133" w:rsidRDefault="002430BC">
            <w:pPr>
              <w:shd w:val="clear" w:color="auto" w:fill="FFFFFF"/>
              <w:ind w:firstLine="282"/>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95EC2D9" w14:textId="77777777" w:rsidR="00000000" w:rsidRPr="00120133" w:rsidRDefault="002430BC">
            <w:pPr>
              <w:shd w:val="clear" w:color="auto" w:fill="FFFFFF"/>
              <w:jc w:val="center"/>
              <w:rPr>
                <w:lang w:val="en-US"/>
              </w:rPr>
            </w:pPr>
            <w:r w:rsidRPr="00120133">
              <w:rPr>
                <w:lang w:val="en-US"/>
              </w:rPr>
              <w:t>O‘z xohishiga ko‘ra</w:t>
            </w:r>
          </w:p>
        </w:tc>
      </w:tr>
      <w:tr w:rsidR="00000000" w:rsidRPr="00120133" w14:paraId="457403D6" w14:textId="77777777">
        <w:trPr>
          <w:divId w:val="89130256"/>
          <w:trHeight w:val="284"/>
        </w:trPr>
        <w:tc>
          <w:tcPr>
            <w:tcW w:w="0" w:type="auto"/>
            <w:vMerge/>
            <w:tcBorders>
              <w:top w:val="nil"/>
              <w:left w:val="single" w:sz="8" w:space="0" w:color="auto"/>
              <w:bottom w:val="single" w:sz="8" w:space="0" w:color="auto"/>
              <w:right w:val="single" w:sz="8" w:space="0" w:color="auto"/>
            </w:tcBorders>
            <w:vAlign w:val="center"/>
            <w:hideMark/>
          </w:tcPr>
          <w:p w14:paraId="716A7BDE" w14:textId="77777777" w:rsidR="00000000" w:rsidRPr="00120133" w:rsidRDefault="002430BC">
            <w:pP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hideMark/>
          </w:tcPr>
          <w:p w14:paraId="1D1ED8E1" w14:textId="77777777" w:rsidR="00000000" w:rsidRPr="00120133" w:rsidRDefault="002430BC">
            <w:pPr>
              <w:shd w:val="clear" w:color="auto" w:fill="FFFFFF"/>
              <w:jc w:val="center"/>
              <w:rPr>
                <w:lang w:val="en-US"/>
              </w:rPr>
            </w:pPr>
          </w:p>
        </w:tc>
        <w:tc>
          <w:tcPr>
            <w:tcW w:w="950" w:type="pct"/>
            <w:tcBorders>
              <w:top w:val="nil"/>
              <w:left w:val="nil"/>
              <w:bottom w:val="single" w:sz="8" w:space="0" w:color="auto"/>
              <w:right w:val="nil"/>
            </w:tcBorders>
            <w:shd w:val="clear" w:color="auto" w:fill="FFFFFF"/>
            <w:tcMar>
              <w:top w:w="0" w:type="dxa"/>
              <w:left w:w="57" w:type="dxa"/>
              <w:bottom w:w="0" w:type="dxa"/>
              <w:right w:w="57" w:type="dxa"/>
            </w:tcMar>
            <w:hideMark/>
          </w:tcPr>
          <w:p w14:paraId="4372F280" w14:textId="77777777" w:rsidR="00000000" w:rsidRPr="00120133" w:rsidRDefault="002430BC">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hideMark/>
          </w:tcPr>
          <w:p w14:paraId="2BCDEC45" w14:textId="77777777" w:rsidR="00000000" w:rsidRPr="00120133" w:rsidRDefault="002430BC">
            <w:pPr>
              <w:rPr>
                <w:rFonts w:eastAsia="Times New Roman"/>
                <w:sz w:val="20"/>
                <w:szCs w:val="20"/>
                <w:lang w:val="en-US"/>
              </w:rPr>
            </w:pPr>
          </w:p>
        </w:tc>
        <w:tc>
          <w:tcPr>
            <w:tcW w:w="2250" w:type="pct"/>
            <w:tcBorders>
              <w:top w:val="nil"/>
              <w:left w:val="nil"/>
              <w:bottom w:val="single" w:sz="8" w:space="0" w:color="auto"/>
              <w:right w:val="nil"/>
            </w:tcBorders>
            <w:shd w:val="clear" w:color="auto" w:fill="FFFFFF"/>
            <w:tcMar>
              <w:top w:w="0" w:type="dxa"/>
              <w:left w:w="57" w:type="dxa"/>
              <w:bottom w:w="0" w:type="dxa"/>
              <w:right w:w="57" w:type="dxa"/>
            </w:tcMar>
            <w:hideMark/>
          </w:tcPr>
          <w:p w14:paraId="15EDEFC1" w14:textId="77777777" w:rsidR="00000000" w:rsidRPr="00120133" w:rsidRDefault="002430BC">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hideMark/>
          </w:tcPr>
          <w:p w14:paraId="64138D09" w14:textId="77777777" w:rsidR="00000000" w:rsidRPr="00120133" w:rsidRDefault="002430BC">
            <w:pPr>
              <w:rPr>
                <w:rFonts w:eastAsia="Times New Roman"/>
                <w:sz w:val="20"/>
                <w:szCs w:val="20"/>
                <w:lang w:val="en-US"/>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D168EE0" w14:textId="77777777" w:rsidR="00000000" w:rsidRPr="00120133" w:rsidRDefault="002430BC">
            <w:pPr>
              <w:rPr>
                <w:rFonts w:eastAsia="Times New Roman"/>
                <w:sz w:val="20"/>
                <w:szCs w:val="20"/>
                <w:lang w:val="en-US"/>
              </w:rPr>
            </w:pPr>
          </w:p>
        </w:tc>
      </w:tr>
      <w:tr w:rsidR="00000000" w:rsidRPr="00120133" w14:paraId="66D85B03" w14:textId="77777777">
        <w:trPr>
          <w:divId w:val="89130256"/>
          <w:trHeight w:val="284"/>
        </w:trPr>
        <w:tc>
          <w:tcPr>
            <w:tcW w:w="0" w:type="auto"/>
            <w:vMerge/>
            <w:tcBorders>
              <w:top w:val="nil"/>
              <w:left w:val="single" w:sz="8" w:space="0" w:color="auto"/>
              <w:bottom w:val="single" w:sz="8" w:space="0" w:color="auto"/>
              <w:right w:val="single" w:sz="8" w:space="0" w:color="auto"/>
            </w:tcBorders>
            <w:vAlign w:val="center"/>
            <w:hideMark/>
          </w:tcPr>
          <w:p w14:paraId="0EC40821" w14:textId="77777777" w:rsidR="00000000" w:rsidRPr="00120133" w:rsidRDefault="002430BC">
            <w:pPr>
              <w:rPr>
                <w:lang w:val="en-US"/>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hideMark/>
          </w:tcPr>
          <w:p w14:paraId="1178963C" w14:textId="77777777" w:rsidR="00000000" w:rsidRPr="00120133" w:rsidRDefault="002430BC">
            <w:pPr>
              <w:rPr>
                <w:rFonts w:eastAsia="Times New Roman"/>
                <w:sz w:val="20"/>
                <w:szCs w:val="20"/>
                <w:lang w:val="en-US"/>
              </w:rPr>
            </w:pPr>
          </w:p>
        </w:tc>
        <w:tc>
          <w:tcPr>
            <w:tcW w:w="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A2830C5" w14:textId="77777777" w:rsidR="00000000" w:rsidRPr="00120133" w:rsidRDefault="002430BC">
            <w:pPr>
              <w:jc w:val="center"/>
              <w:rPr>
                <w:lang w:val="en-US"/>
              </w:rPr>
            </w:pPr>
            <w:r w:rsidRPr="00120133">
              <w:rPr>
                <w:color w:val="000000"/>
                <w:lang w:val="en-US"/>
              </w:rPr>
              <w:t>Ichki ishlar vazirligi, Davlat bojxona qo‘mitasi, Davlat xavfsizlik xizmatining Chegara qo‘shinlari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hideMark/>
          </w:tcPr>
          <w:p w14:paraId="52E3DF84" w14:textId="77777777" w:rsidR="00000000" w:rsidRPr="00120133" w:rsidRDefault="002430BC">
            <w:pPr>
              <w:jc w:val="center"/>
              <w:rPr>
                <w:lang w:val="en-US"/>
              </w:rPr>
            </w:pPr>
          </w:p>
        </w:tc>
        <w:tc>
          <w:tcPr>
            <w:tcW w:w="2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B029EA7" w14:textId="77777777" w:rsidR="00000000" w:rsidRPr="00120133" w:rsidRDefault="002430BC">
            <w:pPr>
              <w:ind w:firstLine="282"/>
              <w:rPr>
                <w:lang w:val="en-US"/>
              </w:rPr>
            </w:pPr>
            <w:r w:rsidRPr="00120133">
              <w:rPr>
                <w:color w:val="000000"/>
                <w:lang w:val="en-US"/>
              </w:rPr>
              <w:t>Ichki ishlar vazirligi, Davlat bojxona qo‘mitasi, Davlat xavfsizlik xizmatining Chegara qo‘shinlari O‘zbekiston Respublikasi hududiga olib kirilayotgan mat</w:t>
            </w:r>
            <w:r w:rsidRPr="00120133">
              <w:rPr>
                <w:color w:val="000000"/>
                <w:lang w:val="en-US"/>
              </w:rPr>
              <w:t>eriallar aniqlanganda ekspertizadan o‘tkazish uchun vakolatli organga yuboradi.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hideMark/>
          </w:tcPr>
          <w:p w14:paraId="7E8D1C05" w14:textId="77777777" w:rsidR="00000000" w:rsidRPr="00120133" w:rsidRDefault="002430BC">
            <w:pPr>
              <w:ind w:firstLine="282"/>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678E43B" w14:textId="77777777" w:rsidR="00000000" w:rsidRPr="00120133" w:rsidRDefault="002430BC">
            <w:pPr>
              <w:shd w:val="clear" w:color="auto" w:fill="FFFFFF"/>
              <w:jc w:val="center"/>
              <w:rPr>
                <w:lang w:val="en-US"/>
              </w:rPr>
            </w:pPr>
            <w:r w:rsidRPr="00120133">
              <w:rPr>
                <w:lang w:val="en-US"/>
              </w:rPr>
              <w:t>Materiallar olib kirilgan vaqtdan boshlab</w:t>
            </w:r>
          </w:p>
        </w:tc>
      </w:tr>
      <w:tr w:rsidR="00000000" w:rsidRPr="00120133" w14:paraId="4BE51333" w14:textId="77777777">
        <w:trPr>
          <w:divId w:val="89130256"/>
          <w:trHeight w:val="284"/>
        </w:trPr>
        <w:tc>
          <w:tcPr>
            <w:tcW w:w="0" w:type="auto"/>
            <w:vMerge/>
            <w:tcBorders>
              <w:top w:val="nil"/>
              <w:left w:val="single" w:sz="8" w:space="0" w:color="auto"/>
              <w:bottom w:val="single" w:sz="8" w:space="0" w:color="auto"/>
              <w:right w:val="single" w:sz="8" w:space="0" w:color="auto"/>
            </w:tcBorders>
            <w:vAlign w:val="center"/>
            <w:hideMark/>
          </w:tcPr>
          <w:p w14:paraId="1528690B" w14:textId="77777777" w:rsidR="00000000" w:rsidRPr="00120133" w:rsidRDefault="002430BC">
            <w:pP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hideMark/>
          </w:tcPr>
          <w:p w14:paraId="4A529480" w14:textId="77777777" w:rsidR="00000000" w:rsidRPr="00120133" w:rsidRDefault="002430BC">
            <w:pPr>
              <w:shd w:val="clear" w:color="auto" w:fill="FFFFFF"/>
              <w:jc w:val="center"/>
              <w:rPr>
                <w:lang w:val="en-US"/>
              </w:rPr>
            </w:pPr>
          </w:p>
        </w:tc>
        <w:tc>
          <w:tcPr>
            <w:tcW w:w="950" w:type="pct"/>
            <w:tcBorders>
              <w:top w:val="nil"/>
              <w:left w:val="nil"/>
              <w:bottom w:val="single" w:sz="8" w:space="0" w:color="auto"/>
              <w:right w:val="nil"/>
            </w:tcBorders>
            <w:shd w:val="clear" w:color="auto" w:fill="FFFFFF"/>
            <w:tcMar>
              <w:top w:w="0" w:type="dxa"/>
              <w:left w:w="57" w:type="dxa"/>
              <w:bottom w:w="0" w:type="dxa"/>
              <w:right w:w="57" w:type="dxa"/>
            </w:tcMar>
            <w:hideMark/>
          </w:tcPr>
          <w:p w14:paraId="5D17D39B" w14:textId="77777777" w:rsidR="00000000" w:rsidRPr="00120133" w:rsidRDefault="002430BC">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hideMark/>
          </w:tcPr>
          <w:p w14:paraId="761DCABB" w14:textId="77777777" w:rsidR="00000000" w:rsidRPr="00120133" w:rsidRDefault="002430BC">
            <w:pPr>
              <w:rPr>
                <w:rFonts w:eastAsia="Times New Roman"/>
                <w:sz w:val="20"/>
                <w:szCs w:val="20"/>
                <w:lang w:val="en-US"/>
              </w:rPr>
            </w:pPr>
          </w:p>
        </w:tc>
        <w:tc>
          <w:tcPr>
            <w:tcW w:w="2250" w:type="pct"/>
            <w:tcBorders>
              <w:top w:val="nil"/>
              <w:left w:val="nil"/>
              <w:bottom w:val="single" w:sz="8" w:space="0" w:color="auto"/>
              <w:right w:val="nil"/>
            </w:tcBorders>
            <w:shd w:val="clear" w:color="auto" w:fill="FFFFFF"/>
            <w:tcMar>
              <w:top w:w="0" w:type="dxa"/>
              <w:left w:w="57" w:type="dxa"/>
              <w:bottom w:w="0" w:type="dxa"/>
              <w:right w:w="57" w:type="dxa"/>
            </w:tcMar>
            <w:hideMark/>
          </w:tcPr>
          <w:p w14:paraId="6FF75793" w14:textId="77777777" w:rsidR="00000000" w:rsidRPr="00120133" w:rsidRDefault="002430BC">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hideMark/>
          </w:tcPr>
          <w:p w14:paraId="7EE7951D" w14:textId="77777777" w:rsidR="00000000" w:rsidRPr="00120133" w:rsidRDefault="002430BC">
            <w:pPr>
              <w:rPr>
                <w:rFonts w:eastAsia="Times New Roman"/>
                <w:sz w:val="20"/>
                <w:szCs w:val="20"/>
                <w:lang w:val="en-US"/>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5507D56" w14:textId="77777777" w:rsidR="00000000" w:rsidRPr="00120133" w:rsidRDefault="002430BC">
            <w:pPr>
              <w:rPr>
                <w:rFonts w:eastAsia="Times New Roman"/>
                <w:sz w:val="20"/>
                <w:szCs w:val="20"/>
                <w:lang w:val="en-US"/>
              </w:rPr>
            </w:pPr>
          </w:p>
        </w:tc>
      </w:tr>
      <w:tr w:rsidR="00000000" w:rsidRPr="00120133" w14:paraId="51708AC8" w14:textId="77777777">
        <w:trPr>
          <w:divId w:val="89130256"/>
          <w:trHeight w:val="284"/>
        </w:trPr>
        <w:tc>
          <w:tcPr>
            <w:tcW w:w="0" w:type="auto"/>
            <w:vMerge/>
            <w:tcBorders>
              <w:top w:val="nil"/>
              <w:left w:val="single" w:sz="8" w:space="0" w:color="auto"/>
              <w:bottom w:val="single" w:sz="8" w:space="0" w:color="auto"/>
              <w:right w:val="single" w:sz="8" w:space="0" w:color="auto"/>
            </w:tcBorders>
            <w:vAlign w:val="center"/>
            <w:hideMark/>
          </w:tcPr>
          <w:p w14:paraId="2E1E65E4" w14:textId="77777777" w:rsidR="00000000" w:rsidRPr="00120133" w:rsidRDefault="002430BC">
            <w:pPr>
              <w:rPr>
                <w:lang w:val="en-US"/>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hideMark/>
          </w:tcPr>
          <w:p w14:paraId="5F37B7EA" w14:textId="77777777" w:rsidR="00000000" w:rsidRPr="00120133" w:rsidRDefault="002430BC">
            <w:pPr>
              <w:rPr>
                <w:rFonts w:eastAsia="Times New Roman"/>
                <w:sz w:val="20"/>
                <w:szCs w:val="20"/>
                <w:lang w:val="en-US"/>
              </w:rPr>
            </w:pPr>
          </w:p>
        </w:tc>
        <w:tc>
          <w:tcPr>
            <w:tcW w:w="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7976EE9" w14:textId="77777777" w:rsidR="00000000" w:rsidRPr="00120133" w:rsidRDefault="002430BC">
            <w:pPr>
              <w:jc w:val="center"/>
            </w:pPr>
            <w:r w:rsidRPr="00120133">
              <w:rPr>
                <w:color w:val="000000"/>
              </w:rPr>
              <w:t>Huquqni muhofaza qiluvchi organlar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hideMark/>
          </w:tcPr>
          <w:p w14:paraId="0786D7DC" w14:textId="77777777" w:rsidR="00000000" w:rsidRPr="00120133" w:rsidRDefault="002430BC">
            <w:pPr>
              <w:jc w:val="center"/>
            </w:pPr>
          </w:p>
        </w:tc>
        <w:tc>
          <w:tcPr>
            <w:tcW w:w="2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B13C619" w14:textId="77777777" w:rsidR="00000000" w:rsidRPr="00120133" w:rsidRDefault="002430BC">
            <w:pPr>
              <w:ind w:firstLine="282"/>
            </w:pPr>
            <w:r w:rsidRPr="00120133">
              <w:rPr>
                <w:color w:val="000000"/>
              </w:rPr>
              <w:t>Huquqni muhofaza qiluvchi organlar ish yurituvidagi tergovga qadar tekshirish, ma’muri</w:t>
            </w:r>
            <w:r w:rsidRPr="00120133">
              <w:rPr>
                <w:color w:val="000000"/>
              </w:rPr>
              <w:t xml:space="preserve">y yoki jinoyat ishlari bo‘yicha chiqargan </w:t>
            </w:r>
            <w:r w:rsidRPr="00120133">
              <w:t xml:space="preserve">ekspertiza tayinlash to‘g‘risida qaror asosida </w:t>
            </w:r>
            <w:r w:rsidRPr="00120133">
              <w:rPr>
                <w:color w:val="000000"/>
              </w:rPr>
              <w:t>materiallarni ekspertizadan o‘tkazish uchun vakolatli organga yuboradi.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hideMark/>
          </w:tcPr>
          <w:p w14:paraId="20A3893F" w14:textId="77777777" w:rsidR="00000000" w:rsidRPr="00120133" w:rsidRDefault="002430BC">
            <w:pPr>
              <w:ind w:firstLine="282"/>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CD4F966" w14:textId="77777777" w:rsidR="00000000" w:rsidRPr="00120133" w:rsidRDefault="002430BC">
            <w:pPr>
              <w:shd w:val="clear" w:color="auto" w:fill="FFFFFF"/>
              <w:jc w:val="center"/>
              <w:rPr>
                <w:lang w:val="en-US"/>
              </w:rPr>
            </w:pPr>
            <w:r w:rsidRPr="00120133">
              <w:rPr>
                <w:lang w:val="en-US"/>
              </w:rPr>
              <w:t>Ekspertiza tayinlash to‘g‘risidagi qaror chiqarilgandan keyin</w:t>
            </w:r>
          </w:p>
        </w:tc>
      </w:tr>
      <w:tr w:rsidR="00000000" w:rsidRPr="00120133" w14:paraId="081F6CD4" w14:textId="77777777">
        <w:trPr>
          <w:divId w:val="89130256"/>
          <w:trHeight w:val="284"/>
        </w:trPr>
        <w:tc>
          <w:tcPr>
            <w:tcW w:w="400" w:type="pct"/>
            <w:tcBorders>
              <w:top w:val="nil"/>
              <w:left w:val="nil"/>
              <w:bottom w:val="single" w:sz="8" w:space="0" w:color="auto"/>
              <w:right w:val="nil"/>
            </w:tcBorders>
            <w:shd w:val="clear" w:color="auto" w:fill="FFFFFF"/>
            <w:tcMar>
              <w:top w:w="0" w:type="dxa"/>
              <w:left w:w="57" w:type="dxa"/>
              <w:bottom w:w="0" w:type="dxa"/>
              <w:right w:w="57" w:type="dxa"/>
            </w:tcMar>
            <w:hideMark/>
          </w:tcPr>
          <w:p w14:paraId="6588F47E" w14:textId="77777777" w:rsidR="00000000" w:rsidRPr="00120133" w:rsidRDefault="002430BC">
            <w:pPr>
              <w:shd w:val="clear" w:color="auto" w:fill="FFFFFF"/>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hideMark/>
          </w:tcPr>
          <w:p w14:paraId="52187DCF" w14:textId="77777777" w:rsidR="00000000" w:rsidRPr="00120133" w:rsidRDefault="002430BC">
            <w:pPr>
              <w:rPr>
                <w:rFonts w:eastAsia="Times New Roman"/>
                <w:sz w:val="20"/>
                <w:szCs w:val="20"/>
                <w:lang w:val="en-US"/>
              </w:rPr>
            </w:pPr>
          </w:p>
        </w:tc>
        <w:tc>
          <w:tcPr>
            <w:tcW w:w="950" w:type="pct"/>
            <w:tcBorders>
              <w:top w:val="nil"/>
              <w:left w:val="nil"/>
              <w:bottom w:val="single" w:sz="8" w:space="0" w:color="auto"/>
              <w:right w:val="nil"/>
            </w:tcBorders>
            <w:shd w:val="clear" w:color="auto" w:fill="FFFFFF"/>
            <w:tcMar>
              <w:top w:w="0" w:type="dxa"/>
              <w:left w:w="57" w:type="dxa"/>
              <w:bottom w:w="0" w:type="dxa"/>
              <w:right w:w="57" w:type="dxa"/>
            </w:tcMar>
            <w:hideMark/>
          </w:tcPr>
          <w:p w14:paraId="109F4798" w14:textId="77777777" w:rsidR="00000000" w:rsidRPr="00120133" w:rsidRDefault="002430BC">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hideMark/>
          </w:tcPr>
          <w:p w14:paraId="498A3A15" w14:textId="77777777" w:rsidR="00000000" w:rsidRPr="00120133" w:rsidRDefault="002430BC">
            <w:pPr>
              <w:rPr>
                <w:rFonts w:eastAsia="Times New Roman"/>
                <w:sz w:val="20"/>
                <w:szCs w:val="20"/>
                <w:lang w:val="en-US"/>
              </w:rPr>
            </w:pPr>
          </w:p>
        </w:tc>
        <w:tc>
          <w:tcPr>
            <w:tcW w:w="2250" w:type="pct"/>
            <w:tcBorders>
              <w:top w:val="nil"/>
              <w:left w:val="nil"/>
              <w:bottom w:val="single" w:sz="8" w:space="0" w:color="auto"/>
              <w:right w:val="nil"/>
            </w:tcBorders>
            <w:shd w:val="clear" w:color="auto" w:fill="FFFFFF"/>
            <w:tcMar>
              <w:top w:w="0" w:type="dxa"/>
              <w:left w:w="57" w:type="dxa"/>
              <w:bottom w:w="0" w:type="dxa"/>
              <w:right w:w="57" w:type="dxa"/>
            </w:tcMar>
            <w:hideMark/>
          </w:tcPr>
          <w:p w14:paraId="56E30361" w14:textId="77777777" w:rsidR="00000000" w:rsidRPr="00120133" w:rsidRDefault="002430BC">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hideMark/>
          </w:tcPr>
          <w:p w14:paraId="5E059294" w14:textId="77777777" w:rsidR="00000000" w:rsidRPr="00120133" w:rsidRDefault="002430BC">
            <w:pPr>
              <w:rPr>
                <w:rFonts w:eastAsia="Times New Roman"/>
                <w:sz w:val="20"/>
                <w:szCs w:val="20"/>
                <w:lang w:val="en-US"/>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hideMark/>
          </w:tcPr>
          <w:p w14:paraId="16D518A7" w14:textId="77777777" w:rsidR="00000000" w:rsidRPr="00120133" w:rsidRDefault="002430BC">
            <w:pPr>
              <w:rPr>
                <w:rFonts w:eastAsia="Times New Roman"/>
                <w:sz w:val="20"/>
                <w:szCs w:val="20"/>
                <w:lang w:val="en-US"/>
              </w:rPr>
            </w:pPr>
          </w:p>
        </w:tc>
      </w:tr>
      <w:tr w:rsidR="00000000" w:rsidRPr="00120133" w14:paraId="7A3A0A0B" w14:textId="77777777">
        <w:trPr>
          <w:divId w:val="89130256"/>
          <w:trHeight w:val="284"/>
        </w:trPr>
        <w:tc>
          <w:tcPr>
            <w:tcW w:w="4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89EB04C" w14:textId="77777777" w:rsidR="00000000" w:rsidRPr="00120133" w:rsidRDefault="002430BC">
            <w:pPr>
              <w:jc w:val="center"/>
            </w:pPr>
            <w:r w:rsidRPr="00120133">
              <w:rPr>
                <w:b/>
                <w:bCs/>
                <w:color w:val="000000"/>
              </w:rPr>
              <w:t>2-</w:t>
            </w:r>
            <w:r w:rsidRPr="00120133">
              <w:rPr>
                <w:b/>
                <w:bCs/>
                <w:color w:val="000000"/>
              </w:rPr>
              <w:t>bosqich</w:t>
            </w:r>
          </w:p>
        </w:tc>
        <w:tc>
          <w:tcPr>
            <w:tcW w:w="50" w:type="pct"/>
            <w:vMerge w:val="restart"/>
            <w:tcBorders>
              <w:top w:val="nil"/>
              <w:left w:val="nil"/>
              <w:bottom w:val="nil"/>
              <w:right w:val="single" w:sz="8" w:space="0" w:color="auto"/>
            </w:tcBorders>
            <w:shd w:val="clear" w:color="auto" w:fill="FFFFFF"/>
            <w:tcMar>
              <w:top w:w="0" w:type="dxa"/>
              <w:left w:w="57" w:type="dxa"/>
              <w:bottom w:w="0" w:type="dxa"/>
              <w:right w:w="57" w:type="dxa"/>
            </w:tcMar>
            <w:hideMark/>
          </w:tcPr>
          <w:p w14:paraId="3ADE1EB0" w14:textId="77777777" w:rsidR="00000000" w:rsidRPr="00120133" w:rsidRDefault="002430BC">
            <w:pPr>
              <w:jc w:val="center"/>
            </w:pPr>
          </w:p>
        </w:tc>
        <w:tc>
          <w:tcPr>
            <w:tcW w:w="9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64C1FEC" w14:textId="77777777" w:rsidR="00000000" w:rsidRPr="00120133" w:rsidRDefault="002430BC">
            <w:pPr>
              <w:jc w:val="center"/>
              <w:rPr>
                <w:lang w:val="en-US"/>
              </w:rPr>
            </w:pPr>
            <w:r w:rsidRPr="00120133">
              <w:rPr>
                <w:color w:val="000000"/>
                <w:lang w:val="en-US"/>
              </w:rPr>
              <w:t>O‘zbekiston Respublikasi Din ishlari bo‘yicha qo‘mitasi(Vakolatli organ)</w:t>
            </w:r>
          </w:p>
        </w:tc>
        <w:tc>
          <w:tcPr>
            <w:tcW w:w="50" w:type="pct"/>
            <w:vMerge w:val="restart"/>
            <w:tcBorders>
              <w:top w:val="nil"/>
              <w:left w:val="nil"/>
              <w:bottom w:val="nil"/>
              <w:right w:val="single" w:sz="8" w:space="0" w:color="auto"/>
            </w:tcBorders>
            <w:shd w:val="clear" w:color="auto" w:fill="FFFFFF"/>
            <w:tcMar>
              <w:top w:w="0" w:type="dxa"/>
              <w:left w:w="57" w:type="dxa"/>
              <w:bottom w:w="0" w:type="dxa"/>
              <w:right w:w="57" w:type="dxa"/>
            </w:tcMar>
            <w:hideMark/>
          </w:tcPr>
          <w:p w14:paraId="6171A6B4" w14:textId="77777777" w:rsidR="00000000" w:rsidRPr="00120133" w:rsidRDefault="002430BC">
            <w:pPr>
              <w:jc w:val="center"/>
              <w:rPr>
                <w:lang w:val="en-US"/>
              </w:rPr>
            </w:pPr>
          </w:p>
        </w:tc>
        <w:tc>
          <w:tcPr>
            <w:tcW w:w="2250" w:type="pct"/>
            <w:tcBorders>
              <w:top w:val="nil"/>
              <w:left w:val="nil"/>
              <w:bottom w:val="nil"/>
              <w:right w:val="single" w:sz="8" w:space="0" w:color="auto"/>
            </w:tcBorders>
            <w:shd w:val="clear" w:color="auto" w:fill="FFFFFF"/>
            <w:tcMar>
              <w:top w:w="0" w:type="dxa"/>
              <w:left w:w="57" w:type="dxa"/>
              <w:bottom w:w="0" w:type="dxa"/>
              <w:right w:w="57" w:type="dxa"/>
            </w:tcMar>
            <w:hideMark/>
          </w:tcPr>
          <w:p w14:paraId="60153EE6" w14:textId="77777777" w:rsidR="00000000" w:rsidRPr="00120133" w:rsidRDefault="002430BC">
            <w:pPr>
              <w:ind w:firstLine="282"/>
              <w:rPr>
                <w:lang w:val="en-US"/>
              </w:rPr>
            </w:pPr>
            <w:r w:rsidRPr="00120133">
              <w:rPr>
                <w:color w:val="000000"/>
                <w:lang w:val="en-US"/>
              </w:rPr>
              <w:t>1. Ekspertizaga yuborilgan materiallarni qabul qiladi.</w:t>
            </w:r>
          </w:p>
        </w:tc>
        <w:tc>
          <w:tcPr>
            <w:tcW w:w="50" w:type="pct"/>
            <w:vMerge w:val="restart"/>
            <w:tcBorders>
              <w:top w:val="nil"/>
              <w:left w:val="nil"/>
              <w:bottom w:val="nil"/>
              <w:right w:val="single" w:sz="8" w:space="0" w:color="auto"/>
            </w:tcBorders>
            <w:shd w:val="clear" w:color="auto" w:fill="FFFFFF"/>
            <w:tcMar>
              <w:top w:w="0" w:type="dxa"/>
              <w:left w:w="57" w:type="dxa"/>
              <w:bottom w:w="0" w:type="dxa"/>
              <w:right w:w="57" w:type="dxa"/>
            </w:tcMar>
            <w:hideMark/>
          </w:tcPr>
          <w:p w14:paraId="2A1AF2E5" w14:textId="77777777" w:rsidR="00000000" w:rsidRPr="00120133" w:rsidRDefault="002430BC">
            <w:pPr>
              <w:ind w:firstLine="282"/>
              <w:rPr>
                <w:lang w:val="en-US"/>
              </w:rPr>
            </w:pPr>
          </w:p>
        </w:tc>
        <w:tc>
          <w:tcPr>
            <w:tcW w:w="1050" w:type="pct"/>
            <w:tcBorders>
              <w:top w:val="nil"/>
              <w:left w:val="nil"/>
              <w:bottom w:val="nil"/>
              <w:right w:val="single" w:sz="8" w:space="0" w:color="auto"/>
            </w:tcBorders>
            <w:shd w:val="clear" w:color="auto" w:fill="FFFFFF"/>
            <w:tcMar>
              <w:top w:w="0" w:type="dxa"/>
              <w:left w:w="57" w:type="dxa"/>
              <w:bottom w:w="0" w:type="dxa"/>
              <w:right w:w="57" w:type="dxa"/>
            </w:tcMar>
            <w:hideMark/>
          </w:tcPr>
          <w:p w14:paraId="66E4FFE6" w14:textId="77777777" w:rsidR="00000000" w:rsidRPr="00120133" w:rsidRDefault="002430BC">
            <w:pPr>
              <w:ind w:firstLine="284"/>
              <w:rPr>
                <w:lang w:val="en-US"/>
              </w:rPr>
            </w:pPr>
            <w:r w:rsidRPr="00120133">
              <w:rPr>
                <w:color w:val="000000"/>
                <w:lang w:val="en-US"/>
              </w:rPr>
              <w:t>1. Materiallar kelib tushgandan keyin darhol</w:t>
            </w:r>
          </w:p>
        </w:tc>
      </w:tr>
      <w:tr w:rsidR="00000000" w:rsidRPr="00120133" w14:paraId="54CF244F" w14:textId="77777777">
        <w:trPr>
          <w:divId w:val="89130256"/>
          <w:trHeight w:val="284"/>
        </w:trPr>
        <w:tc>
          <w:tcPr>
            <w:tcW w:w="0" w:type="auto"/>
            <w:vMerge/>
            <w:tcBorders>
              <w:top w:val="nil"/>
              <w:left w:val="single" w:sz="8" w:space="0" w:color="auto"/>
              <w:bottom w:val="single" w:sz="8" w:space="0" w:color="auto"/>
              <w:right w:val="single" w:sz="8" w:space="0" w:color="auto"/>
            </w:tcBorders>
            <w:vAlign w:val="center"/>
            <w:hideMark/>
          </w:tcPr>
          <w:p w14:paraId="1FA052FE" w14:textId="77777777" w:rsidR="00000000" w:rsidRPr="00120133" w:rsidRDefault="002430BC">
            <w:pPr>
              <w:rPr>
                <w:lang w:val="en-US"/>
              </w:rPr>
            </w:pPr>
          </w:p>
        </w:tc>
        <w:tc>
          <w:tcPr>
            <w:tcW w:w="0" w:type="auto"/>
            <w:vMerge/>
            <w:tcBorders>
              <w:top w:val="nil"/>
              <w:left w:val="nil"/>
              <w:bottom w:val="nil"/>
              <w:right w:val="single" w:sz="8" w:space="0" w:color="auto"/>
            </w:tcBorders>
            <w:vAlign w:val="center"/>
            <w:hideMark/>
          </w:tcPr>
          <w:p w14:paraId="649C8BA6" w14:textId="77777777" w:rsidR="00000000" w:rsidRPr="00120133" w:rsidRDefault="002430BC">
            <w:pPr>
              <w:rPr>
                <w:lang w:val="en-US"/>
              </w:rPr>
            </w:pPr>
          </w:p>
        </w:tc>
        <w:tc>
          <w:tcPr>
            <w:tcW w:w="0" w:type="auto"/>
            <w:vMerge/>
            <w:tcBorders>
              <w:top w:val="nil"/>
              <w:left w:val="nil"/>
              <w:bottom w:val="single" w:sz="8" w:space="0" w:color="auto"/>
              <w:right w:val="single" w:sz="8" w:space="0" w:color="auto"/>
            </w:tcBorders>
            <w:vAlign w:val="center"/>
            <w:hideMark/>
          </w:tcPr>
          <w:p w14:paraId="64A6540B" w14:textId="77777777" w:rsidR="00000000" w:rsidRPr="00120133" w:rsidRDefault="002430BC">
            <w:pPr>
              <w:rPr>
                <w:lang w:val="en-US"/>
              </w:rPr>
            </w:pPr>
          </w:p>
        </w:tc>
        <w:tc>
          <w:tcPr>
            <w:tcW w:w="0" w:type="auto"/>
            <w:vMerge/>
            <w:tcBorders>
              <w:top w:val="nil"/>
              <w:left w:val="nil"/>
              <w:bottom w:val="nil"/>
              <w:right w:val="single" w:sz="8" w:space="0" w:color="auto"/>
            </w:tcBorders>
            <w:vAlign w:val="center"/>
            <w:hideMark/>
          </w:tcPr>
          <w:p w14:paraId="5BF303AF" w14:textId="77777777" w:rsidR="00000000" w:rsidRPr="00120133" w:rsidRDefault="002430BC">
            <w:pPr>
              <w:rPr>
                <w:lang w:val="en-US"/>
              </w:rPr>
            </w:pPr>
          </w:p>
        </w:tc>
        <w:tc>
          <w:tcPr>
            <w:tcW w:w="2250" w:type="pct"/>
            <w:tcBorders>
              <w:top w:val="nil"/>
              <w:left w:val="nil"/>
              <w:bottom w:val="nil"/>
              <w:right w:val="single" w:sz="8" w:space="0" w:color="auto"/>
            </w:tcBorders>
            <w:shd w:val="clear" w:color="auto" w:fill="FFFFFF"/>
            <w:tcMar>
              <w:top w:w="0" w:type="dxa"/>
              <w:left w:w="57" w:type="dxa"/>
              <w:bottom w:w="0" w:type="dxa"/>
              <w:right w:w="57" w:type="dxa"/>
            </w:tcMar>
            <w:hideMark/>
          </w:tcPr>
          <w:p w14:paraId="14E13AAD" w14:textId="77777777" w:rsidR="00000000" w:rsidRPr="00120133" w:rsidRDefault="002430BC">
            <w:pPr>
              <w:ind w:firstLine="282"/>
            </w:pPr>
            <w:r w:rsidRPr="00120133">
              <w:rPr>
                <w:color w:val="000000"/>
              </w:rPr>
              <w:t>2. Materiallarni ekspertizadan o‘tkazadi.</w:t>
            </w:r>
          </w:p>
        </w:tc>
        <w:tc>
          <w:tcPr>
            <w:tcW w:w="0" w:type="auto"/>
            <w:vMerge/>
            <w:tcBorders>
              <w:top w:val="nil"/>
              <w:left w:val="nil"/>
              <w:bottom w:val="nil"/>
              <w:right w:val="single" w:sz="8" w:space="0" w:color="auto"/>
            </w:tcBorders>
            <w:vAlign w:val="center"/>
            <w:hideMark/>
          </w:tcPr>
          <w:p w14:paraId="1F94BA1E" w14:textId="77777777" w:rsidR="00000000" w:rsidRPr="00120133" w:rsidRDefault="002430BC"/>
        </w:tc>
        <w:tc>
          <w:tcPr>
            <w:tcW w:w="1050" w:type="pct"/>
            <w:tcBorders>
              <w:top w:val="nil"/>
              <w:left w:val="nil"/>
              <w:bottom w:val="nil"/>
              <w:right w:val="single" w:sz="8" w:space="0" w:color="auto"/>
            </w:tcBorders>
            <w:shd w:val="clear" w:color="auto" w:fill="FFFFFF"/>
            <w:tcMar>
              <w:top w:w="0" w:type="dxa"/>
              <w:left w:w="57" w:type="dxa"/>
              <w:bottom w:w="0" w:type="dxa"/>
              <w:right w:w="57" w:type="dxa"/>
            </w:tcMar>
            <w:hideMark/>
          </w:tcPr>
          <w:p w14:paraId="27B4DE60" w14:textId="77777777" w:rsidR="00000000" w:rsidRPr="00120133" w:rsidRDefault="002430BC">
            <w:pPr>
              <w:ind w:firstLine="284"/>
              <w:rPr>
                <w:lang w:val="en-US"/>
              </w:rPr>
            </w:pPr>
            <w:r w:rsidRPr="00120133">
              <w:rPr>
                <w:color w:val="000000"/>
                <w:lang w:val="en-US"/>
              </w:rPr>
              <w:t>2. 10 ish kunida</w:t>
            </w:r>
          </w:p>
          <w:p w14:paraId="60C3DBAB" w14:textId="77777777" w:rsidR="00000000" w:rsidRPr="00120133" w:rsidRDefault="002430BC">
            <w:pPr>
              <w:ind w:firstLine="284"/>
              <w:rPr>
                <w:lang w:val="en-US"/>
              </w:rPr>
            </w:pPr>
            <w:r w:rsidRPr="00120133">
              <w:rPr>
                <w:i/>
                <w:iCs/>
                <w:color w:val="000000"/>
                <w:lang w:val="en-US"/>
              </w:rPr>
              <w:t>(zarur hollarda 20 ish kunigacha yoki ekspertiza tayinlash to‘g‘risidagi qarorda belgilangan muddatlarda)</w:t>
            </w:r>
          </w:p>
        </w:tc>
      </w:tr>
      <w:tr w:rsidR="00000000" w:rsidRPr="00120133" w14:paraId="1E6972B7" w14:textId="77777777">
        <w:trPr>
          <w:divId w:val="89130256"/>
          <w:trHeight w:val="284"/>
        </w:trPr>
        <w:tc>
          <w:tcPr>
            <w:tcW w:w="0" w:type="auto"/>
            <w:vMerge/>
            <w:tcBorders>
              <w:top w:val="nil"/>
              <w:left w:val="single" w:sz="8" w:space="0" w:color="auto"/>
              <w:bottom w:val="single" w:sz="8" w:space="0" w:color="auto"/>
              <w:right w:val="single" w:sz="8" w:space="0" w:color="auto"/>
            </w:tcBorders>
            <w:vAlign w:val="center"/>
            <w:hideMark/>
          </w:tcPr>
          <w:p w14:paraId="29B0C7D6" w14:textId="77777777" w:rsidR="00000000" w:rsidRPr="00120133" w:rsidRDefault="002430BC">
            <w:pPr>
              <w:rPr>
                <w:lang w:val="en-US"/>
              </w:rPr>
            </w:pPr>
          </w:p>
        </w:tc>
        <w:tc>
          <w:tcPr>
            <w:tcW w:w="0" w:type="auto"/>
            <w:vMerge/>
            <w:tcBorders>
              <w:top w:val="nil"/>
              <w:left w:val="nil"/>
              <w:bottom w:val="nil"/>
              <w:right w:val="single" w:sz="8" w:space="0" w:color="auto"/>
            </w:tcBorders>
            <w:vAlign w:val="center"/>
            <w:hideMark/>
          </w:tcPr>
          <w:p w14:paraId="7DEF2E1C" w14:textId="77777777" w:rsidR="00000000" w:rsidRPr="00120133" w:rsidRDefault="002430BC">
            <w:pPr>
              <w:rPr>
                <w:lang w:val="en-US"/>
              </w:rPr>
            </w:pPr>
          </w:p>
        </w:tc>
        <w:tc>
          <w:tcPr>
            <w:tcW w:w="0" w:type="auto"/>
            <w:vMerge/>
            <w:tcBorders>
              <w:top w:val="nil"/>
              <w:left w:val="nil"/>
              <w:bottom w:val="single" w:sz="8" w:space="0" w:color="auto"/>
              <w:right w:val="single" w:sz="8" w:space="0" w:color="auto"/>
            </w:tcBorders>
            <w:vAlign w:val="center"/>
            <w:hideMark/>
          </w:tcPr>
          <w:p w14:paraId="5BC8F26A" w14:textId="77777777" w:rsidR="00000000" w:rsidRPr="00120133" w:rsidRDefault="002430BC">
            <w:pPr>
              <w:rPr>
                <w:lang w:val="en-US"/>
              </w:rPr>
            </w:pPr>
          </w:p>
        </w:tc>
        <w:tc>
          <w:tcPr>
            <w:tcW w:w="0" w:type="auto"/>
            <w:vMerge/>
            <w:tcBorders>
              <w:top w:val="nil"/>
              <w:left w:val="nil"/>
              <w:bottom w:val="nil"/>
              <w:right w:val="single" w:sz="8" w:space="0" w:color="auto"/>
            </w:tcBorders>
            <w:vAlign w:val="center"/>
            <w:hideMark/>
          </w:tcPr>
          <w:p w14:paraId="4708AB4B" w14:textId="77777777" w:rsidR="00000000" w:rsidRPr="00120133" w:rsidRDefault="002430BC">
            <w:pPr>
              <w:rPr>
                <w:lang w:val="en-US"/>
              </w:rPr>
            </w:pPr>
          </w:p>
        </w:tc>
        <w:tc>
          <w:tcPr>
            <w:tcW w:w="2250" w:type="pct"/>
            <w:tcBorders>
              <w:top w:val="nil"/>
              <w:left w:val="nil"/>
              <w:bottom w:val="nil"/>
              <w:right w:val="single" w:sz="8" w:space="0" w:color="auto"/>
            </w:tcBorders>
            <w:shd w:val="clear" w:color="auto" w:fill="FFFFFF"/>
            <w:tcMar>
              <w:top w:w="0" w:type="dxa"/>
              <w:left w:w="57" w:type="dxa"/>
              <w:bottom w:w="0" w:type="dxa"/>
              <w:right w:w="57" w:type="dxa"/>
            </w:tcMar>
            <w:hideMark/>
          </w:tcPr>
          <w:p w14:paraId="32A02D78" w14:textId="77777777" w:rsidR="00000000" w:rsidRPr="00120133" w:rsidRDefault="002430BC">
            <w:pPr>
              <w:ind w:firstLine="282"/>
              <w:rPr>
                <w:lang w:val="en-US"/>
              </w:rPr>
            </w:pPr>
            <w:r w:rsidRPr="00120133">
              <w:rPr>
                <w:color w:val="000000"/>
                <w:lang w:val="en-US"/>
              </w:rPr>
              <w:t>3. O‘tkazilgan ekspertiza natijasini xulosa shaklida rasmiylashtiradi.</w:t>
            </w:r>
          </w:p>
        </w:tc>
        <w:tc>
          <w:tcPr>
            <w:tcW w:w="0" w:type="auto"/>
            <w:vMerge/>
            <w:tcBorders>
              <w:top w:val="nil"/>
              <w:left w:val="nil"/>
              <w:bottom w:val="nil"/>
              <w:right w:val="single" w:sz="8" w:space="0" w:color="auto"/>
            </w:tcBorders>
            <w:vAlign w:val="center"/>
            <w:hideMark/>
          </w:tcPr>
          <w:p w14:paraId="45FD2A89" w14:textId="77777777" w:rsidR="00000000" w:rsidRPr="00120133" w:rsidRDefault="002430BC">
            <w:pPr>
              <w:rPr>
                <w:lang w:val="en-US"/>
              </w:rPr>
            </w:pPr>
          </w:p>
        </w:tc>
        <w:tc>
          <w:tcPr>
            <w:tcW w:w="1050" w:type="pct"/>
            <w:tcBorders>
              <w:top w:val="nil"/>
              <w:left w:val="nil"/>
              <w:bottom w:val="nil"/>
              <w:right w:val="single" w:sz="8" w:space="0" w:color="auto"/>
            </w:tcBorders>
            <w:shd w:val="clear" w:color="auto" w:fill="FFFFFF"/>
            <w:tcMar>
              <w:top w:w="0" w:type="dxa"/>
              <w:left w:w="57" w:type="dxa"/>
              <w:bottom w:w="0" w:type="dxa"/>
              <w:right w:w="57" w:type="dxa"/>
            </w:tcMar>
            <w:hideMark/>
          </w:tcPr>
          <w:p w14:paraId="1C55B0B9" w14:textId="77777777" w:rsidR="00000000" w:rsidRPr="00120133" w:rsidRDefault="002430BC">
            <w:pPr>
              <w:ind w:firstLine="284"/>
            </w:pPr>
            <w:r w:rsidRPr="00120133">
              <w:rPr>
                <w:color w:val="000000"/>
              </w:rPr>
              <w:t>3. 1 ish kuni</w:t>
            </w:r>
          </w:p>
        </w:tc>
      </w:tr>
      <w:tr w:rsidR="00000000" w:rsidRPr="00120133" w14:paraId="590B7EEA" w14:textId="77777777">
        <w:trPr>
          <w:divId w:val="89130256"/>
          <w:trHeight w:val="284"/>
        </w:trPr>
        <w:tc>
          <w:tcPr>
            <w:tcW w:w="0" w:type="auto"/>
            <w:vMerge/>
            <w:tcBorders>
              <w:top w:val="nil"/>
              <w:left w:val="single" w:sz="8" w:space="0" w:color="auto"/>
              <w:bottom w:val="single" w:sz="8" w:space="0" w:color="auto"/>
              <w:right w:val="single" w:sz="8" w:space="0" w:color="auto"/>
            </w:tcBorders>
            <w:vAlign w:val="center"/>
            <w:hideMark/>
          </w:tcPr>
          <w:p w14:paraId="4E629139" w14:textId="77777777" w:rsidR="00000000" w:rsidRPr="00120133" w:rsidRDefault="002430BC"/>
        </w:tc>
        <w:tc>
          <w:tcPr>
            <w:tcW w:w="0" w:type="auto"/>
            <w:vMerge/>
            <w:tcBorders>
              <w:top w:val="nil"/>
              <w:left w:val="nil"/>
              <w:bottom w:val="nil"/>
              <w:right w:val="single" w:sz="8" w:space="0" w:color="auto"/>
            </w:tcBorders>
            <w:vAlign w:val="center"/>
            <w:hideMark/>
          </w:tcPr>
          <w:p w14:paraId="366A2122" w14:textId="77777777" w:rsidR="00000000" w:rsidRPr="00120133" w:rsidRDefault="002430BC"/>
        </w:tc>
        <w:tc>
          <w:tcPr>
            <w:tcW w:w="0" w:type="auto"/>
            <w:vMerge/>
            <w:tcBorders>
              <w:top w:val="nil"/>
              <w:left w:val="nil"/>
              <w:bottom w:val="single" w:sz="8" w:space="0" w:color="auto"/>
              <w:right w:val="single" w:sz="8" w:space="0" w:color="auto"/>
            </w:tcBorders>
            <w:vAlign w:val="center"/>
            <w:hideMark/>
          </w:tcPr>
          <w:p w14:paraId="2085DEA2" w14:textId="77777777" w:rsidR="00000000" w:rsidRPr="00120133" w:rsidRDefault="002430BC"/>
        </w:tc>
        <w:tc>
          <w:tcPr>
            <w:tcW w:w="0" w:type="auto"/>
            <w:vMerge/>
            <w:tcBorders>
              <w:top w:val="nil"/>
              <w:left w:val="nil"/>
              <w:bottom w:val="nil"/>
              <w:right w:val="single" w:sz="8" w:space="0" w:color="auto"/>
            </w:tcBorders>
            <w:vAlign w:val="center"/>
            <w:hideMark/>
          </w:tcPr>
          <w:p w14:paraId="4ABAB90E" w14:textId="77777777" w:rsidR="00000000" w:rsidRPr="00120133" w:rsidRDefault="002430BC"/>
        </w:tc>
        <w:tc>
          <w:tcPr>
            <w:tcW w:w="2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85A1D82" w14:textId="77777777" w:rsidR="00000000" w:rsidRPr="00120133" w:rsidRDefault="002430BC">
            <w:pPr>
              <w:ind w:firstLine="282"/>
            </w:pPr>
            <w:r w:rsidRPr="00120133">
              <w:rPr>
                <w:color w:val="000000"/>
              </w:rPr>
              <w:t>4. Ekspertiza xulosasini taqdim etilgan materiallar bi</w:t>
            </w:r>
            <w:r w:rsidRPr="00120133">
              <w:rPr>
                <w:color w:val="000000"/>
              </w:rPr>
              <w:t>lan birgalikda uni taqdim qilgan yuridik va jismoniy shaxslarga va (yoki) manfaatdor organlarga pochta aloqasi orqali yuboradi.</w:t>
            </w:r>
          </w:p>
        </w:tc>
        <w:tc>
          <w:tcPr>
            <w:tcW w:w="0" w:type="auto"/>
            <w:vMerge/>
            <w:tcBorders>
              <w:top w:val="nil"/>
              <w:left w:val="nil"/>
              <w:bottom w:val="nil"/>
              <w:right w:val="single" w:sz="8" w:space="0" w:color="auto"/>
            </w:tcBorders>
            <w:vAlign w:val="center"/>
            <w:hideMark/>
          </w:tcPr>
          <w:p w14:paraId="342AF2BF" w14:textId="77777777" w:rsidR="00000000" w:rsidRPr="00120133" w:rsidRDefault="002430BC"/>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EAF603A" w14:textId="77777777" w:rsidR="00000000" w:rsidRPr="00120133" w:rsidRDefault="002430BC">
            <w:pPr>
              <w:ind w:firstLine="284"/>
            </w:pPr>
            <w:r w:rsidRPr="00120133">
              <w:rPr>
                <w:color w:val="000000"/>
              </w:rPr>
              <w:t>4. 1 ish kuni</w:t>
            </w:r>
          </w:p>
        </w:tc>
      </w:tr>
      <w:tr w:rsidR="00000000" w:rsidRPr="00120133" w14:paraId="65F5CD13" w14:textId="77777777">
        <w:trPr>
          <w:divId w:val="89130256"/>
          <w:trHeight w:val="284"/>
        </w:trPr>
        <w:tc>
          <w:tcPr>
            <w:tcW w:w="400" w:type="pct"/>
            <w:tcBorders>
              <w:top w:val="nil"/>
              <w:left w:val="nil"/>
              <w:bottom w:val="single" w:sz="8" w:space="0" w:color="auto"/>
              <w:right w:val="nil"/>
            </w:tcBorders>
            <w:shd w:val="clear" w:color="auto" w:fill="FFFFFF"/>
            <w:tcMar>
              <w:top w:w="0" w:type="dxa"/>
              <w:left w:w="57" w:type="dxa"/>
              <w:bottom w:w="0" w:type="dxa"/>
              <w:right w:w="57" w:type="dxa"/>
            </w:tcMar>
            <w:hideMark/>
          </w:tcPr>
          <w:p w14:paraId="2910BBF0" w14:textId="77777777" w:rsidR="00000000" w:rsidRPr="00120133" w:rsidRDefault="002430BC">
            <w:pPr>
              <w:ind w:firstLine="284"/>
            </w:pPr>
          </w:p>
        </w:tc>
        <w:tc>
          <w:tcPr>
            <w:tcW w:w="50" w:type="pct"/>
            <w:tcBorders>
              <w:top w:val="nil"/>
              <w:left w:val="nil"/>
              <w:bottom w:val="nil"/>
              <w:right w:val="nil"/>
            </w:tcBorders>
            <w:shd w:val="clear" w:color="auto" w:fill="FFFFFF"/>
            <w:tcMar>
              <w:top w:w="0" w:type="dxa"/>
              <w:left w:w="57" w:type="dxa"/>
              <w:bottom w:w="0" w:type="dxa"/>
              <w:right w:w="57" w:type="dxa"/>
            </w:tcMar>
            <w:hideMark/>
          </w:tcPr>
          <w:p w14:paraId="0206B35E" w14:textId="77777777" w:rsidR="00000000" w:rsidRPr="00120133" w:rsidRDefault="002430BC">
            <w:pPr>
              <w:rPr>
                <w:rFonts w:eastAsia="Times New Roman"/>
                <w:sz w:val="20"/>
                <w:szCs w:val="20"/>
              </w:rPr>
            </w:pPr>
          </w:p>
        </w:tc>
        <w:tc>
          <w:tcPr>
            <w:tcW w:w="950" w:type="pct"/>
            <w:tcBorders>
              <w:top w:val="nil"/>
              <w:left w:val="nil"/>
              <w:bottom w:val="single" w:sz="8" w:space="0" w:color="auto"/>
              <w:right w:val="nil"/>
            </w:tcBorders>
            <w:shd w:val="clear" w:color="auto" w:fill="FFFFFF"/>
            <w:tcMar>
              <w:top w:w="0" w:type="dxa"/>
              <w:left w:w="57" w:type="dxa"/>
              <w:bottom w:w="0" w:type="dxa"/>
              <w:right w:w="57" w:type="dxa"/>
            </w:tcMar>
            <w:hideMark/>
          </w:tcPr>
          <w:p w14:paraId="561BD412" w14:textId="77777777" w:rsidR="00000000" w:rsidRPr="00120133" w:rsidRDefault="002430BC">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hideMark/>
          </w:tcPr>
          <w:p w14:paraId="04A395DB" w14:textId="77777777" w:rsidR="00000000" w:rsidRPr="00120133" w:rsidRDefault="002430BC">
            <w:pPr>
              <w:rPr>
                <w:rFonts w:eastAsia="Times New Roman"/>
                <w:sz w:val="20"/>
                <w:szCs w:val="20"/>
              </w:rPr>
            </w:pPr>
          </w:p>
        </w:tc>
        <w:tc>
          <w:tcPr>
            <w:tcW w:w="2250" w:type="pct"/>
            <w:tcBorders>
              <w:top w:val="nil"/>
              <w:left w:val="nil"/>
              <w:bottom w:val="single" w:sz="8" w:space="0" w:color="auto"/>
              <w:right w:val="nil"/>
            </w:tcBorders>
            <w:shd w:val="clear" w:color="auto" w:fill="FFFFFF"/>
            <w:tcMar>
              <w:top w:w="0" w:type="dxa"/>
              <w:left w:w="57" w:type="dxa"/>
              <w:bottom w:w="0" w:type="dxa"/>
              <w:right w:w="57" w:type="dxa"/>
            </w:tcMar>
            <w:hideMark/>
          </w:tcPr>
          <w:p w14:paraId="12B8987A" w14:textId="77777777" w:rsidR="00000000" w:rsidRPr="00120133" w:rsidRDefault="002430BC">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hideMark/>
          </w:tcPr>
          <w:p w14:paraId="4EBE3059" w14:textId="77777777" w:rsidR="00000000" w:rsidRPr="00120133" w:rsidRDefault="002430BC">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hideMark/>
          </w:tcPr>
          <w:p w14:paraId="7151B0BA" w14:textId="77777777" w:rsidR="00000000" w:rsidRPr="00120133" w:rsidRDefault="002430BC">
            <w:pPr>
              <w:rPr>
                <w:rFonts w:eastAsia="Times New Roman"/>
                <w:sz w:val="20"/>
                <w:szCs w:val="20"/>
              </w:rPr>
            </w:pPr>
          </w:p>
        </w:tc>
      </w:tr>
      <w:tr w:rsidR="00000000" w:rsidRPr="00120133" w14:paraId="08C6DC27" w14:textId="77777777">
        <w:trPr>
          <w:divId w:val="89130256"/>
          <w:trHeight w:val="284"/>
        </w:trPr>
        <w:tc>
          <w:tcPr>
            <w:tcW w:w="4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1C93556" w14:textId="77777777" w:rsidR="00000000" w:rsidRPr="00120133" w:rsidRDefault="002430BC">
            <w:pPr>
              <w:jc w:val="center"/>
            </w:pPr>
            <w:r w:rsidRPr="00120133">
              <w:rPr>
                <w:b/>
                <w:bCs/>
                <w:color w:val="000000"/>
              </w:rPr>
              <w:t>3-bosqich</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hideMark/>
          </w:tcPr>
          <w:p w14:paraId="3F0FD924" w14:textId="77777777" w:rsidR="00000000" w:rsidRPr="00120133" w:rsidRDefault="002430BC">
            <w:pPr>
              <w:jc w:val="center"/>
            </w:pPr>
          </w:p>
        </w:tc>
        <w:tc>
          <w:tcPr>
            <w:tcW w:w="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E0A1D0F" w14:textId="77777777" w:rsidR="00000000" w:rsidRPr="00120133" w:rsidRDefault="002430BC">
            <w:pPr>
              <w:jc w:val="center"/>
            </w:pPr>
            <w:r w:rsidRPr="00120133">
              <w:rPr>
                <w:color w:val="000000"/>
              </w:rPr>
              <w:t>Vakolatli organ</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hideMark/>
          </w:tcPr>
          <w:p w14:paraId="4509A044" w14:textId="77777777" w:rsidR="00000000" w:rsidRPr="00120133" w:rsidRDefault="002430BC">
            <w:pPr>
              <w:jc w:val="center"/>
            </w:pPr>
          </w:p>
        </w:tc>
        <w:tc>
          <w:tcPr>
            <w:tcW w:w="2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D56260D" w14:textId="77777777" w:rsidR="00000000" w:rsidRPr="00120133" w:rsidRDefault="002430BC">
            <w:pPr>
              <w:ind w:firstLine="282"/>
            </w:pPr>
            <w:r w:rsidRPr="00120133">
              <w:rPr>
                <w:color w:val="000000"/>
              </w:rPr>
              <w:t xml:space="preserve">Ijobiy xulosaga ko‘ra tayyorlash, olib kirish va tarqatishga ruxsat berilgan </w:t>
            </w:r>
            <w:r w:rsidRPr="00120133">
              <w:t>elektron ko‘rinishda bo‘lmagan</w:t>
            </w:r>
            <w:r w:rsidRPr="00120133">
              <w:rPr>
                <w:color w:val="000000"/>
              </w:rPr>
              <w:t xml:space="preserve">materiallarni maxsus gologramma bilan tamg‘alaydi. </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hideMark/>
          </w:tcPr>
          <w:p w14:paraId="0CFE6FEE" w14:textId="77777777" w:rsidR="00000000" w:rsidRPr="00120133" w:rsidRDefault="002430BC">
            <w:pPr>
              <w:ind w:firstLine="282"/>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818C193" w14:textId="77777777" w:rsidR="00000000" w:rsidRPr="00120133" w:rsidRDefault="002430BC">
            <w:pPr>
              <w:jc w:val="center"/>
            </w:pPr>
            <w:r w:rsidRPr="00120133">
              <w:rPr>
                <w:color w:val="000000"/>
              </w:rPr>
              <w:t>1 ish kuni</w:t>
            </w:r>
          </w:p>
        </w:tc>
      </w:tr>
      <w:tr w:rsidR="00000000" w:rsidRPr="00120133" w14:paraId="722C4B38" w14:textId="77777777">
        <w:trPr>
          <w:divId w:val="89130256"/>
          <w:trHeight w:val="284"/>
        </w:trPr>
        <w:tc>
          <w:tcPr>
            <w:tcW w:w="0" w:type="auto"/>
            <w:vMerge/>
            <w:tcBorders>
              <w:top w:val="nil"/>
              <w:left w:val="single" w:sz="8" w:space="0" w:color="auto"/>
              <w:bottom w:val="single" w:sz="8" w:space="0" w:color="auto"/>
              <w:right w:val="single" w:sz="8" w:space="0" w:color="auto"/>
            </w:tcBorders>
            <w:vAlign w:val="center"/>
            <w:hideMark/>
          </w:tcPr>
          <w:p w14:paraId="4FF87D0A" w14:textId="77777777" w:rsidR="00000000" w:rsidRPr="00120133" w:rsidRDefault="002430BC"/>
        </w:tc>
        <w:tc>
          <w:tcPr>
            <w:tcW w:w="50" w:type="pct"/>
            <w:tcBorders>
              <w:top w:val="nil"/>
              <w:left w:val="nil"/>
              <w:bottom w:val="nil"/>
              <w:right w:val="nil"/>
            </w:tcBorders>
            <w:shd w:val="clear" w:color="auto" w:fill="FFFFFF"/>
            <w:tcMar>
              <w:top w:w="0" w:type="dxa"/>
              <w:left w:w="57" w:type="dxa"/>
              <w:bottom w:w="0" w:type="dxa"/>
              <w:right w:w="57" w:type="dxa"/>
            </w:tcMar>
            <w:hideMark/>
          </w:tcPr>
          <w:p w14:paraId="0AE1BD4E" w14:textId="77777777" w:rsidR="00000000" w:rsidRPr="00120133" w:rsidRDefault="002430BC">
            <w:pPr>
              <w:jc w:val="center"/>
            </w:pPr>
          </w:p>
        </w:tc>
        <w:tc>
          <w:tcPr>
            <w:tcW w:w="950" w:type="pct"/>
            <w:tcBorders>
              <w:top w:val="nil"/>
              <w:left w:val="nil"/>
              <w:bottom w:val="single" w:sz="8" w:space="0" w:color="auto"/>
              <w:right w:val="nil"/>
            </w:tcBorders>
            <w:shd w:val="clear" w:color="auto" w:fill="FFFFFF"/>
            <w:tcMar>
              <w:top w:w="0" w:type="dxa"/>
              <w:left w:w="57" w:type="dxa"/>
              <w:bottom w:w="0" w:type="dxa"/>
              <w:right w:w="57" w:type="dxa"/>
            </w:tcMar>
            <w:hideMark/>
          </w:tcPr>
          <w:p w14:paraId="1128168E" w14:textId="77777777" w:rsidR="00000000" w:rsidRPr="00120133" w:rsidRDefault="002430BC">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hideMark/>
          </w:tcPr>
          <w:p w14:paraId="49F6086C" w14:textId="77777777" w:rsidR="00000000" w:rsidRPr="00120133" w:rsidRDefault="002430BC">
            <w:pPr>
              <w:rPr>
                <w:rFonts w:eastAsia="Times New Roman"/>
                <w:sz w:val="20"/>
                <w:szCs w:val="20"/>
              </w:rPr>
            </w:pPr>
          </w:p>
        </w:tc>
        <w:tc>
          <w:tcPr>
            <w:tcW w:w="2250" w:type="pct"/>
            <w:tcBorders>
              <w:top w:val="nil"/>
              <w:left w:val="nil"/>
              <w:bottom w:val="single" w:sz="8" w:space="0" w:color="auto"/>
              <w:right w:val="nil"/>
            </w:tcBorders>
            <w:shd w:val="clear" w:color="auto" w:fill="FFFFFF"/>
            <w:tcMar>
              <w:top w:w="0" w:type="dxa"/>
              <w:left w:w="57" w:type="dxa"/>
              <w:bottom w:w="0" w:type="dxa"/>
              <w:right w:w="57" w:type="dxa"/>
            </w:tcMar>
            <w:hideMark/>
          </w:tcPr>
          <w:p w14:paraId="7EADF1F8" w14:textId="77777777" w:rsidR="00000000" w:rsidRPr="00120133" w:rsidRDefault="002430BC">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hideMark/>
          </w:tcPr>
          <w:p w14:paraId="7228B605" w14:textId="77777777" w:rsidR="00000000" w:rsidRPr="00120133" w:rsidRDefault="002430BC">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EDBD2A2" w14:textId="77777777" w:rsidR="00000000" w:rsidRPr="00120133" w:rsidRDefault="002430BC">
            <w:pPr>
              <w:rPr>
                <w:rFonts w:eastAsia="Times New Roman"/>
                <w:sz w:val="20"/>
                <w:szCs w:val="20"/>
              </w:rPr>
            </w:pPr>
          </w:p>
        </w:tc>
      </w:tr>
      <w:tr w:rsidR="00000000" w:rsidRPr="00120133" w14:paraId="3A48B2F7" w14:textId="77777777">
        <w:trPr>
          <w:divId w:val="89130256"/>
          <w:trHeight w:val="284"/>
        </w:trPr>
        <w:tc>
          <w:tcPr>
            <w:tcW w:w="0" w:type="auto"/>
            <w:vMerge/>
            <w:tcBorders>
              <w:top w:val="nil"/>
              <w:left w:val="single" w:sz="8" w:space="0" w:color="auto"/>
              <w:bottom w:val="single" w:sz="8" w:space="0" w:color="auto"/>
              <w:right w:val="single" w:sz="8" w:space="0" w:color="auto"/>
            </w:tcBorders>
            <w:vAlign w:val="center"/>
            <w:hideMark/>
          </w:tcPr>
          <w:p w14:paraId="284E904B" w14:textId="77777777" w:rsidR="00000000" w:rsidRPr="00120133" w:rsidRDefault="002430BC"/>
        </w:tc>
        <w:tc>
          <w:tcPr>
            <w:tcW w:w="50" w:type="pct"/>
            <w:tcBorders>
              <w:top w:val="nil"/>
              <w:left w:val="nil"/>
              <w:bottom w:val="nil"/>
              <w:right w:val="single" w:sz="8" w:space="0" w:color="auto"/>
            </w:tcBorders>
            <w:shd w:val="clear" w:color="auto" w:fill="FFFFFF"/>
            <w:tcMar>
              <w:top w:w="0" w:type="dxa"/>
              <w:left w:w="57" w:type="dxa"/>
              <w:bottom w:w="0" w:type="dxa"/>
              <w:right w:w="57" w:type="dxa"/>
            </w:tcMar>
            <w:hideMark/>
          </w:tcPr>
          <w:p w14:paraId="690244EA" w14:textId="77777777" w:rsidR="00000000" w:rsidRPr="00120133" w:rsidRDefault="002430BC">
            <w:pPr>
              <w:rPr>
                <w:rFonts w:eastAsia="Times New Roman"/>
                <w:sz w:val="20"/>
                <w:szCs w:val="20"/>
              </w:rPr>
            </w:pPr>
          </w:p>
        </w:tc>
        <w:tc>
          <w:tcPr>
            <w:tcW w:w="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71AC3A4" w14:textId="77777777" w:rsidR="00000000" w:rsidRPr="00120133" w:rsidRDefault="002430BC">
            <w:pPr>
              <w:jc w:val="center"/>
            </w:pPr>
            <w:r w:rsidRPr="00120133">
              <w:rPr>
                <w:color w:val="000000"/>
              </w:rPr>
              <w:t>Yuridik yoki jismoniy shaxslar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hideMark/>
          </w:tcPr>
          <w:p w14:paraId="78D01D00" w14:textId="77777777" w:rsidR="00000000" w:rsidRPr="00120133" w:rsidRDefault="002430BC">
            <w:pPr>
              <w:jc w:val="center"/>
            </w:pPr>
          </w:p>
        </w:tc>
        <w:tc>
          <w:tcPr>
            <w:tcW w:w="2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2F59291" w14:textId="77777777" w:rsidR="00000000" w:rsidRPr="00120133" w:rsidRDefault="002430BC">
            <w:pPr>
              <w:ind w:firstLine="282"/>
            </w:pPr>
            <w:r w:rsidRPr="00120133">
              <w:rPr>
                <w:color w:val="000000"/>
              </w:rPr>
              <w:t xml:space="preserve">Ijobiy xulosaga ko‘ra tayyorlash, olib kirish va tarqatishga ruxsat berilgan elektron ko‘rinishdagi materiallarni vakolatli organ tomonidan berilgan </w:t>
            </w:r>
            <w:r w:rsidRPr="00120133">
              <w:rPr>
                <w:color w:val="000000"/>
              </w:rPr>
              <w:lastRenderedPageBreak/>
              <w:t>xulosaning sanasi va raqami hamda materialning muallifi va nomlanishi (agar mavjud bo‘lsa) haqidagi ma’lumo</w:t>
            </w:r>
            <w:r w:rsidRPr="00120133">
              <w:rPr>
                <w:color w:val="000000"/>
              </w:rPr>
              <w:t>tlarni o‘z ichiga olgan QR-kod bilan tasdiqlaydi.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hideMark/>
          </w:tcPr>
          <w:p w14:paraId="0204B167" w14:textId="77777777" w:rsidR="00000000" w:rsidRPr="00120133" w:rsidRDefault="002430BC">
            <w:pPr>
              <w:ind w:firstLine="282"/>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9165F0A" w14:textId="77777777" w:rsidR="00000000" w:rsidRPr="00120133" w:rsidRDefault="002430BC">
            <w:pPr>
              <w:jc w:val="center"/>
            </w:pPr>
            <w:r w:rsidRPr="00120133">
              <w:rPr>
                <w:color w:val="000000"/>
              </w:rPr>
              <w:t>1 ish kuni</w:t>
            </w:r>
          </w:p>
        </w:tc>
      </w:tr>
    </w:tbl>
    <w:p w14:paraId="12067E46" w14:textId="77777777" w:rsidR="00000000" w:rsidRPr="00120133" w:rsidRDefault="002430BC">
      <w:pPr>
        <w:shd w:val="clear" w:color="auto" w:fill="FFFFFF"/>
        <w:jc w:val="center"/>
        <w:divId w:val="96146011"/>
        <w:rPr>
          <w:rFonts w:eastAsia="Times New Roman"/>
          <w:color w:val="000080"/>
          <w:sz w:val="22"/>
          <w:szCs w:val="22"/>
        </w:rPr>
      </w:pPr>
      <w:r w:rsidRPr="00120133">
        <w:rPr>
          <w:rFonts w:eastAsia="Times New Roman"/>
          <w:color w:val="000080"/>
          <w:sz w:val="22"/>
          <w:szCs w:val="22"/>
        </w:rPr>
        <w:t xml:space="preserve">Diniy mazmundagi materiallarni tayyorlash, olib kirish va tarqatish hamda dinshunoslik ekspertizasini o‘tkazish tartibi to‘g‘risidagi </w:t>
      </w:r>
      <w:hyperlink r:id="rId13" w:anchor="5958528" w:history="1">
        <w:r w:rsidRPr="00120133">
          <w:rPr>
            <w:rFonts w:eastAsia="Times New Roman"/>
            <w:color w:val="008080"/>
            <w:sz w:val="22"/>
            <w:szCs w:val="22"/>
          </w:rPr>
          <w:t>nizomga</w:t>
        </w:r>
      </w:hyperlink>
      <w:r w:rsidRPr="00120133">
        <w:rPr>
          <w:rFonts w:eastAsia="Times New Roman"/>
          <w:color w:val="000080"/>
          <w:sz w:val="22"/>
          <w:szCs w:val="22"/>
        </w:rPr>
        <w:br/>
        <w:t>2-ILOVA</w:t>
      </w:r>
    </w:p>
    <w:p w14:paraId="1E26F1BD" w14:textId="77777777" w:rsidR="00000000" w:rsidRPr="00120133" w:rsidRDefault="002430BC">
      <w:pPr>
        <w:shd w:val="clear" w:color="auto" w:fill="FFFFFF"/>
        <w:jc w:val="center"/>
        <w:divId w:val="1041055393"/>
        <w:rPr>
          <w:rFonts w:eastAsia="Times New Roman"/>
          <w:color w:val="000080"/>
          <w:lang w:val="en-US"/>
        </w:rPr>
      </w:pPr>
      <w:r w:rsidRPr="00120133">
        <w:rPr>
          <w:rFonts w:eastAsia="Times New Roman"/>
          <w:color w:val="000080"/>
          <w:lang w:val="en-US"/>
        </w:rPr>
        <w:t>O‘zbekiston Respublikasi Din ishlari bo‘yicha qo‘mitasi tomonidan ruxsat etilgan diniy mazmundagi materiallarga beriladigan</w:t>
      </w:r>
    </w:p>
    <w:p w14:paraId="57149CE0" w14:textId="77777777" w:rsidR="00000000" w:rsidRPr="00120133" w:rsidRDefault="002430BC">
      <w:pPr>
        <w:shd w:val="clear" w:color="auto" w:fill="FFFFFF"/>
        <w:jc w:val="center"/>
        <w:divId w:val="856768817"/>
        <w:rPr>
          <w:rFonts w:eastAsia="Times New Roman"/>
          <w:color w:val="000080"/>
          <w:lang w:val="en-US"/>
        </w:rPr>
      </w:pPr>
      <w:r w:rsidRPr="00120133">
        <w:rPr>
          <w:rFonts w:eastAsia="Times New Roman"/>
          <w:color w:val="000080"/>
          <w:lang w:val="en-US"/>
        </w:rPr>
        <w:t>GOLOGRAMMA</w:t>
      </w:r>
    </w:p>
    <w:p w14:paraId="4CD32693" w14:textId="43B60B7A" w:rsidR="00000000" w:rsidRPr="00120133" w:rsidRDefault="002430BC">
      <w:pPr>
        <w:shd w:val="clear" w:color="auto" w:fill="FFFFFF"/>
        <w:jc w:val="center"/>
        <w:divId w:val="151600299"/>
        <w:rPr>
          <w:rFonts w:eastAsia="Times New Roman"/>
          <w:color w:val="000080"/>
          <w:lang w:val="en-US"/>
        </w:rPr>
      </w:pPr>
    </w:p>
    <w:p w14:paraId="5B7BB024" w14:textId="77777777" w:rsidR="00000000" w:rsidRPr="00120133" w:rsidRDefault="002430BC">
      <w:pPr>
        <w:shd w:val="clear" w:color="auto" w:fill="FFFFFF"/>
        <w:jc w:val="center"/>
        <w:divId w:val="328870196"/>
        <w:rPr>
          <w:rFonts w:eastAsia="Times New Roman"/>
          <w:color w:val="000080"/>
          <w:lang w:val="en-US"/>
        </w:rPr>
      </w:pPr>
      <w:r w:rsidRPr="00120133">
        <w:rPr>
          <w:rFonts w:eastAsia="Times New Roman"/>
          <w:color w:val="000080"/>
          <w:lang w:val="en-US"/>
        </w:rPr>
        <w:t xml:space="preserve">(Aylana bo‘ylab: “*O‘ZBEKISTON* </w:t>
      </w:r>
      <w:r w:rsidRPr="00120133">
        <w:rPr>
          <w:rFonts w:eastAsia="Times New Roman"/>
          <w:color w:val="000080"/>
          <w:lang w:val="en-US"/>
        </w:rPr>
        <w:t>DIN ISNLARI BO‘YICNA QO‘MITA * COMMITTEE OF RELIGIOUS AFFAIRS”)</w:t>
      </w:r>
    </w:p>
    <w:p w14:paraId="33212DA5" w14:textId="77777777" w:rsidR="00000000" w:rsidRPr="00120133" w:rsidRDefault="002430BC">
      <w:pPr>
        <w:shd w:val="clear" w:color="auto" w:fill="FFFFFF"/>
        <w:jc w:val="center"/>
        <w:divId w:val="859322790"/>
        <w:rPr>
          <w:rFonts w:eastAsia="Times New Roman"/>
          <w:color w:val="000080"/>
          <w:lang w:val="en-US"/>
        </w:rPr>
      </w:pPr>
      <w:r w:rsidRPr="00120133">
        <w:rPr>
          <w:rFonts w:eastAsia="Times New Roman"/>
          <w:color w:val="000080"/>
          <w:lang w:val="en-US"/>
        </w:rPr>
        <w:t>(Ichida: “DIN ISNLARI BO‘YICNA QO‘MITA* COMMITTEE OF RELIGIOUS AFFAIRS” yozuvi tushirilgan kitob emblemasi)</w:t>
      </w:r>
    </w:p>
    <w:p w14:paraId="1AE0E13E" w14:textId="77777777" w:rsidR="00000000" w:rsidRPr="00120133" w:rsidRDefault="002430BC">
      <w:pPr>
        <w:shd w:val="clear" w:color="auto" w:fill="FFFFFF"/>
        <w:jc w:val="center"/>
        <w:divId w:val="667438007"/>
        <w:rPr>
          <w:rFonts w:eastAsia="Times New Roman"/>
          <w:color w:val="000080"/>
          <w:sz w:val="22"/>
          <w:szCs w:val="22"/>
          <w:lang w:val="en-US"/>
        </w:rPr>
      </w:pPr>
      <w:r w:rsidRPr="00120133">
        <w:rPr>
          <w:rFonts w:eastAsia="Times New Roman"/>
          <w:color w:val="000080"/>
          <w:sz w:val="22"/>
          <w:szCs w:val="22"/>
          <w:lang w:val="en-US"/>
        </w:rPr>
        <w:t xml:space="preserve">Vazirlar Mahkamasining 2022-yil 14-apreldagi 180-son </w:t>
      </w:r>
      <w:hyperlink r:id="rId14" w:history="1">
        <w:r w:rsidRPr="00120133">
          <w:rPr>
            <w:rFonts w:eastAsia="Times New Roman"/>
            <w:color w:val="008080"/>
            <w:sz w:val="22"/>
            <w:szCs w:val="22"/>
            <w:lang w:val="en-US"/>
          </w:rPr>
          <w:t>qaroriga</w:t>
        </w:r>
      </w:hyperlink>
      <w:r w:rsidRPr="00120133">
        <w:rPr>
          <w:rFonts w:eastAsia="Times New Roman"/>
          <w:color w:val="000080"/>
          <w:sz w:val="22"/>
          <w:szCs w:val="22"/>
          <w:lang w:val="en-US"/>
        </w:rPr>
        <w:br/>
        <w:t>2-ILOVA</w:t>
      </w:r>
    </w:p>
    <w:p w14:paraId="402DDA3F" w14:textId="77777777" w:rsidR="00000000" w:rsidRPr="00120133" w:rsidRDefault="002430BC">
      <w:pPr>
        <w:shd w:val="clear" w:color="auto" w:fill="FFFFFF"/>
        <w:jc w:val="center"/>
        <w:divId w:val="1078599713"/>
        <w:rPr>
          <w:rFonts w:eastAsia="Times New Roman"/>
          <w:b/>
          <w:bCs/>
          <w:color w:val="000080"/>
          <w:lang w:val="en-US"/>
        </w:rPr>
      </w:pPr>
      <w:r w:rsidRPr="00120133">
        <w:rPr>
          <w:rFonts w:eastAsia="Times New Roman"/>
          <w:b/>
          <w:bCs/>
          <w:color w:val="000080"/>
          <w:lang w:val="en-US"/>
        </w:rPr>
        <w:t>O‘zbekiston Respublikasi Hukumatining o‘z kuchini yo‘qotgan deb e’tirof etilayotgan ayrim qarorlari</w:t>
      </w:r>
    </w:p>
    <w:p w14:paraId="3A1A6ABE" w14:textId="77777777" w:rsidR="00000000" w:rsidRPr="00120133" w:rsidRDefault="002430BC">
      <w:pPr>
        <w:shd w:val="clear" w:color="auto" w:fill="FFFFFF"/>
        <w:jc w:val="center"/>
        <w:divId w:val="89130256"/>
        <w:rPr>
          <w:rFonts w:eastAsia="Times New Roman"/>
          <w:caps/>
          <w:color w:val="000080"/>
          <w:lang w:val="en-US"/>
        </w:rPr>
      </w:pPr>
      <w:r w:rsidRPr="00120133">
        <w:rPr>
          <w:rFonts w:eastAsia="Times New Roman"/>
          <w:caps/>
          <w:color w:val="000080"/>
          <w:lang w:val="en-US"/>
        </w:rPr>
        <w:t>RO‘YXATI</w:t>
      </w:r>
    </w:p>
    <w:p w14:paraId="227DDC48"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1. Vazirlar Mahkamasining “Diniy mazmundagi materiallarni tayyorlash, olib kirish va tarqatish sohasidagi faoliyatni a</w:t>
      </w:r>
      <w:r w:rsidRPr="00120133">
        <w:rPr>
          <w:rFonts w:eastAsia="Times New Roman"/>
          <w:color w:val="000000"/>
          <w:lang w:val="en-US"/>
        </w:rPr>
        <w:t xml:space="preserve">malga oshirish tartibini takomillashtirish chora-tadbirlari </w:t>
      </w:r>
      <w:proofErr w:type="gramStart"/>
      <w:r w:rsidRPr="00120133">
        <w:rPr>
          <w:rFonts w:eastAsia="Times New Roman"/>
          <w:color w:val="000000"/>
          <w:lang w:val="en-US"/>
        </w:rPr>
        <w:t>to‘</w:t>
      </w:r>
      <w:proofErr w:type="gramEnd"/>
      <w:r w:rsidRPr="00120133">
        <w:rPr>
          <w:rFonts w:eastAsia="Times New Roman"/>
          <w:color w:val="000000"/>
          <w:lang w:val="en-US"/>
        </w:rPr>
        <w:t xml:space="preserve">g‘risida” 2014-yil 20-yanvardagi 10-son </w:t>
      </w:r>
      <w:hyperlink r:id="rId15" w:history="1">
        <w:r w:rsidRPr="00120133">
          <w:rPr>
            <w:rFonts w:eastAsia="Times New Roman"/>
            <w:color w:val="008080"/>
            <w:lang w:val="en-US"/>
          </w:rPr>
          <w:t>qarori</w:t>
        </w:r>
      </w:hyperlink>
      <w:r w:rsidRPr="00120133">
        <w:rPr>
          <w:rFonts w:eastAsia="Times New Roman"/>
          <w:color w:val="000000"/>
          <w:lang w:val="en-US"/>
        </w:rPr>
        <w:t>.</w:t>
      </w:r>
    </w:p>
    <w:p w14:paraId="51788727"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 xml:space="preserve">2. Vazirlar Mahkamasining “Tadbirkorlik subyektlariga davlat xizmatlari </w:t>
      </w:r>
      <w:proofErr w:type="gramStart"/>
      <w:r w:rsidRPr="00120133">
        <w:rPr>
          <w:rFonts w:eastAsia="Times New Roman"/>
          <w:color w:val="000000"/>
          <w:lang w:val="en-US"/>
        </w:rPr>
        <w:t>ko‘</w:t>
      </w:r>
      <w:proofErr w:type="gramEnd"/>
      <w:r w:rsidRPr="00120133">
        <w:rPr>
          <w:rFonts w:eastAsia="Times New Roman"/>
          <w:color w:val="000000"/>
          <w:lang w:val="en-US"/>
        </w:rPr>
        <w:t>rsatish tartibini yanada t</w:t>
      </w:r>
      <w:r w:rsidRPr="00120133">
        <w:rPr>
          <w:rFonts w:eastAsia="Times New Roman"/>
          <w:color w:val="000000"/>
          <w:lang w:val="en-US"/>
        </w:rPr>
        <w:t xml:space="preserve">akomillashtirish chora-tadbirlari to‘g‘risida” 2014-yil 21-dekabrdagi 377-son qaroriga ilovaning </w:t>
      </w:r>
      <w:hyperlink r:id="rId16" w:anchor="-2535231" w:history="1">
        <w:r w:rsidRPr="00120133">
          <w:rPr>
            <w:rFonts w:eastAsia="Times New Roman"/>
            <w:color w:val="008080"/>
            <w:lang w:val="en-US"/>
          </w:rPr>
          <w:t>48-bandi</w:t>
        </w:r>
      </w:hyperlink>
      <w:r w:rsidRPr="00120133">
        <w:rPr>
          <w:rFonts w:eastAsia="Times New Roman"/>
          <w:color w:val="000000"/>
          <w:lang w:val="en-US"/>
        </w:rPr>
        <w:t>.</w:t>
      </w:r>
    </w:p>
    <w:p w14:paraId="17E5CA92"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3. Vazirlar Mahkamasining “</w:t>
      </w:r>
      <w:proofErr w:type="gramStart"/>
      <w:r w:rsidRPr="00120133">
        <w:rPr>
          <w:rFonts w:eastAsia="Times New Roman"/>
          <w:color w:val="000000"/>
          <w:lang w:val="en-US"/>
        </w:rPr>
        <w:t>O‘</w:t>
      </w:r>
      <w:proofErr w:type="gramEnd"/>
      <w:r w:rsidRPr="00120133">
        <w:rPr>
          <w:rFonts w:eastAsia="Times New Roman"/>
          <w:color w:val="000000"/>
          <w:lang w:val="en-US"/>
        </w:rPr>
        <w:t>zbekiston Respublikasi Hukumatining ayrim</w:t>
      </w:r>
      <w:r w:rsidRPr="00120133">
        <w:rPr>
          <w:rFonts w:eastAsia="Times New Roman"/>
          <w:color w:val="000000"/>
          <w:lang w:val="en-US"/>
        </w:rPr>
        <w:t xml:space="preserve"> qarorlariga o‘zgartirishlar kiritish to‘g‘risida (O‘zbekiston Respublikasi Prezidentining “O‘zbekiston Respublikasining Davlat xavfsizligi tizimini takomillashtirish chora-tadbirlari to‘g‘risida” 2018-yil 14-martdagi PF-5379-son Farmoni)” 2018-yil 29-mayd</w:t>
      </w:r>
      <w:r w:rsidRPr="00120133">
        <w:rPr>
          <w:rFonts w:eastAsia="Times New Roman"/>
          <w:color w:val="000000"/>
          <w:lang w:val="en-US"/>
        </w:rPr>
        <w:t xml:space="preserve">agi 396-son qaroriga ilovaning </w:t>
      </w:r>
      <w:hyperlink r:id="rId17" w:anchor="-3759621" w:history="1">
        <w:r w:rsidRPr="00120133">
          <w:rPr>
            <w:rFonts w:eastAsia="Times New Roman"/>
            <w:color w:val="008080"/>
            <w:lang w:val="en-US"/>
          </w:rPr>
          <w:t>69-bandi</w:t>
        </w:r>
      </w:hyperlink>
      <w:r w:rsidRPr="00120133">
        <w:rPr>
          <w:rFonts w:eastAsia="Times New Roman"/>
          <w:color w:val="000000"/>
          <w:lang w:val="en-US"/>
        </w:rPr>
        <w:t>.</w:t>
      </w:r>
    </w:p>
    <w:p w14:paraId="65990FFD"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4. Vazirlar Mahkamasining “</w:t>
      </w:r>
      <w:proofErr w:type="gramStart"/>
      <w:r w:rsidRPr="00120133">
        <w:rPr>
          <w:rFonts w:eastAsia="Times New Roman"/>
          <w:color w:val="000000"/>
          <w:lang w:val="en-US"/>
        </w:rPr>
        <w:t>O‘</w:t>
      </w:r>
      <w:proofErr w:type="gramEnd"/>
      <w:r w:rsidRPr="00120133">
        <w:rPr>
          <w:rFonts w:eastAsia="Times New Roman"/>
          <w:color w:val="000000"/>
          <w:lang w:val="en-US"/>
        </w:rPr>
        <w:t xml:space="preserve">zbekiston Respublikasida diniy tashkilotlarni davlat ro‘yxatidan o‘tkazish, qayta ro‘yxatdan o‘tkazish va tugatish tartibi to‘g‘risidagi nizomni tasdiqlash haqida” 2018-yil 31-maydagi 409-son </w:t>
      </w:r>
      <w:hyperlink r:id="rId18" w:history="1">
        <w:r w:rsidRPr="00120133">
          <w:rPr>
            <w:rFonts w:eastAsia="Times New Roman"/>
            <w:color w:val="008080"/>
            <w:lang w:val="en-US"/>
          </w:rPr>
          <w:t>qarori</w:t>
        </w:r>
      </w:hyperlink>
      <w:r w:rsidRPr="00120133">
        <w:rPr>
          <w:rFonts w:eastAsia="Times New Roman"/>
          <w:color w:val="000000"/>
          <w:lang w:val="en-US"/>
        </w:rPr>
        <w:t>.</w:t>
      </w:r>
    </w:p>
    <w:p w14:paraId="3C074BA8"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5. Vazirlar Mahkamasining “O‘zbekiston Respublikasi Hukumatining ayrim qarorlariga o‘zgartirish va qo‘shimchalar kiritish to‘g‘risida (O‘zbekiston Respublikasining “O‘zbekiston Respublikasining Mudofaa doktrinasi to‘g‘risida” 2018-yil 9-ya</w:t>
      </w:r>
      <w:r w:rsidRPr="00120133">
        <w:rPr>
          <w:rFonts w:eastAsia="Times New Roman"/>
          <w:color w:val="000000"/>
          <w:lang w:val="en-US"/>
        </w:rPr>
        <w:t xml:space="preserve">nvardagi O‘RQ-458-son va “Davlat xavfsizlik xizmati to‘g‘risida” 2018-yil 5-apreldagi O‘RQ-471-son qonunlari)” 2018-yil 20-sentabrdagi 748-son qaroriga ilovaning </w:t>
      </w:r>
      <w:hyperlink r:id="rId19" w:anchor="-3971540" w:history="1">
        <w:r w:rsidRPr="00120133">
          <w:rPr>
            <w:rFonts w:eastAsia="Times New Roman"/>
            <w:color w:val="008080"/>
            <w:lang w:val="en-US"/>
          </w:rPr>
          <w:t>32-bandi</w:t>
        </w:r>
      </w:hyperlink>
      <w:r w:rsidRPr="00120133">
        <w:rPr>
          <w:rFonts w:eastAsia="Times New Roman"/>
          <w:color w:val="000000"/>
          <w:lang w:val="en-US"/>
        </w:rPr>
        <w:t>.</w:t>
      </w:r>
    </w:p>
    <w:p w14:paraId="7EEE3156"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6. Va</w:t>
      </w:r>
      <w:r w:rsidRPr="00120133">
        <w:rPr>
          <w:rFonts w:eastAsia="Times New Roman"/>
          <w:color w:val="000000"/>
          <w:lang w:val="en-US"/>
        </w:rPr>
        <w:t>zirlar Mahkamasining “</w:t>
      </w:r>
      <w:proofErr w:type="gramStart"/>
      <w:r w:rsidRPr="00120133">
        <w:rPr>
          <w:rFonts w:eastAsia="Times New Roman"/>
          <w:color w:val="000000"/>
          <w:lang w:val="en-US"/>
        </w:rPr>
        <w:t>O‘</w:t>
      </w:r>
      <w:proofErr w:type="gramEnd"/>
      <w:r w:rsidRPr="00120133">
        <w:rPr>
          <w:rFonts w:eastAsia="Times New Roman"/>
          <w:color w:val="000000"/>
          <w:lang w:val="en-US"/>
        </w:rPr>
        <w:t>zbekiston Respublikasi Hukumatining ayrim qarorlariga jamoat xavfsizligini ta’minlashga qaratilgan o‘zgartirish va qo‘shimchalar kiritish to‘g‘risida” 2019-yil 15-yanvardagi 34-son qaroriga ilovaning</w:t>
      </w:r>
      <w:hyperlink r:id="rId20" w:anchor="-4167201" w:history="1">
        <w:r w:rsidRPr="00120133">
          <w:rPr>
            <w:rFonts w:eastAsia="Times New Roman"/>
            <w:color w:val="008080"/>
            <w:lang w:val="en-US"/>
          </w:rPr>
          <w:t xml:space="preserve"> 4-bandi</w:t>
        </w:r>
      </w:hyperlink>
      <w:r w:rsidRPr="00120133">
        <w:rPr>
          <w:rFonts w:eastAsia="Times New Roman"/>
          <w:color w:val="000000"/>
          <w:lang w:val="en-US"/>
        </w:rPr>
        <w:t>.</w:t>
      </w:r>
    </w:p>
    <w:p w14:paraId="12E7B11F"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 xml:space="preserve">7. Vazirlar Mahkamasining “Diniy mazmundagi materiallarni tayyorlash, olib kirish va tarqatish sohasidagi faoliyatni amalga oshirish tartibini takomillashtirish chora-tadbirlari </w:t>
      </w:r>
      <w:proofErr w:type="gramStart"/>
      <w:r w:rsidRPr="00120133">
        <w:rPr>
          <w:rFonts w:eastAsia="Times New Roman"/>
          <w:color w:val="000000"/>
          <w:lang w:val="en-US"/>
        </w:rPr>
        <w:t>to‘</w:t>
      </w:r>
      <w:proofErr w:type="gramEnd"/>
      <w:r w:rsidRPr="00120133">
        <w:rPr>
          <w:rFonts w:eastAsia="Times New Roman"/>
          <w:color w:val="000000"/>
          <w:lang w:val="en-US"/>
        </w:rPr>
        <w:t xml:space="preserve">g‘risida” 2014-yil </w:t>
      </w:r>
      <w:r w:rsidRPr="00120133">
        <w:rPr>
          <w:rFonts w:eastAsia="Times New Roman"/>
          <w:color w:val="000000"/>
          <w:lang w:val="en-US"/>
        </w:rPr>
        <w:t xml:space="preserve">20-yanvardagi 10-son qaroriga o‘zgartirish va qo‘shimchalar kiritish haqida” 2019-yil 19-apreldagi 335-son </w:t>
      </w:r>
      <w:hyperlink r:id="rId21" w:history="1">
        <w:r w:rsidRPr="00120133">
          <w:rPr>
            <w:rFonts w:eastAsia="Times New Roman"/>
            <w:color w:val="008080"/>
            <w:lang w:val="en-US"/>
          </w:rPr>
          <w:t>qarori</w:t>
        </w:r>
      </w:hyperlink>
      <w:r w:rsidRPr="00120133">
        <w:rPr>
          <w:rFonts w:eastAsia="Times New Roman"/>
          <w:color w:val="000000"/>
          <w:lang w:val="en-US"/>
        </w:rPr>
        <w:t>.</w:t>
      </w:r>
    </w:p>
    <w:p w14:paraId="5D82B5EC"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 xml:space="preserve">8. Vazirlar Mahkamasining “Onlayn nazorat-kassa mashinalari va virtual kassa tizimi </w:t>
      </w:r>
      <w:proofErr w:type="gramStart"/>
      <w:r w:rsidRPr="00120133">
        <w:rPr>
          <w:rFonts w:eastAsia="Times New Roman"/>
          <w:color w:val="000000"/>
          <w:lang w:val="en-US"/>
        </w:rPr>
        <w:t>qo‘</w:t>
      </w:r>
      <w:proofErr w:type="gramEnd"/>
      <w:r w:rsidRPr="00120133">
        <w:rPr>
          <w:rFonts w:eastAsia="Times New Roman"/>
          <w:color w:val="000000"/>
          <w:lang w:val="en-US"/>
        </w:rPr>
        <w:t>llanilishi</w:t>
      </w:r>
      <w:r w:rsidRPr="00120133">
        <w:rPr>
          <w:rFonts w:eastAsia="Times New Roman"/>
          <w:color w:val="000000"/>
          <w:lang w:val="en-US"/>
        </w:rPr>
        <w:t xml:space="preserve">ni ta’minlash chora-tadbirlari to‘g‘risida” 2019-yil 23-noyabrdagi 943-son qaroriga 5-ilovaning </w:t>
      </w:r>
      <w:hyperlink r:id="rId22" w:anchor="-4605517" w:history="1">
        <w:r w:rsidRPr="00120133">
          <w:rPr>
            <w:rFonts w:eastAsia="Times New Roman"/>
            <w:color w:val="008080"/>
            <w:lang w:val="en-US"/>
          </w:rPr>
          <w:t>11-bandi</w:t>
        </w:r>
      </w:hyperlink>
      <w:r w:rsidRPr="00120133">
        <w:rPr>
          <w:rFonts w:eastAsia="Times New Roman"/>
          <w:color w:val="000000"/>
          <w:lang w:val="en-US"/>
        </w:rPr>
        <w:t>.</w:t>
      </w:r>
    </w:p>
    <w:p w14:paraId="7A89F965"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lastRenderedPageBreak/>
        <w:t>9. Vazirlar Mahkamasining “</w:t>
      </w:r>
      <w:proofErr w:type="gramStart"/>
      <w:r w:rsidRPr="00120133">
        <w:rPr>
          <w:rFonts w:eastAsia="Times New Roman"/>
          <w:color w:val="000000"/>
          <w:lang w:val="en-US"/>
        </w:rPr>
        <w:t>O‘</w:t>
      </w:r>
      <w:proofErr w:type="gramEnd"/>
      <w:r w:rsidRPr="00120133">
        <w:rPr>
          <w:rFonts w:eastAsia="Times New Roman"/>
          <w:color w:val="000000"/>
          <w:lang w:val="en-US"/>
        </w:rPr>
        <w:t>zbekiston Respublikasi Hukumatining ayrim qarorlariga o‘zgartirishlar kiritish to‘g‘risida (O‘zbekiston Respublikasi Prezidentining “Mehnatga haq to‘lash, pensiyalar va boshqa to‘lovlar miqdorlarini aniqlash tartibini takomilla</w:t>
      </w:r>
      <w:r w:rsidRPr="00120133">
        <w:rPr>
          <w:rFonts w:eastAsia="Times New Roman"/>
          <w:color w:val="000000"/>
          <w:lang w:val="en-US"/>
        </w:rPr>
        <w:t xml:space="preserve">shtirish to‘g‘risida” 2019-yil 21-maydagi PF-5723-son Farmoni)” 2019-yil 28-dekabrdagi 1046-son qaroriga ilovaning </w:t>
      </w:r>
      <w:hyperlink r:id="rId23" w:anchor="-4684337" w:history="1">
        <w:r w:rsidRPr="00120133">
          <w:rPr>
            <w:rFonts w:eastAsia="Times New Roman"/>
            <w:color w:val="008080"/>
            <w:lang w:val="en-US"/>
          </w:rPr>
          <w:t>218-bandi</w:t>
        </w:r>
      </w:hyperlink>
      <w:r w:rsidRPr="00120133">
        <w:rPr>
          <w:rFonts w:eastAsia="Times New Roman"/>
          <w:color w:val="000000"/>
          <w:lang w:val="en-US"/>
        </w:rPr>
        <w:t>.</w:t>
      </w:r>
    </w:p>
    <w:p w14:paraId="1A318FA7"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10. Vazirlar Mahkamasining “Yuridik shaxslar, faoli</w:t>
      </w:r>
      <w:r w:rsidRPr="00120133">
        <w:rPr>
          <w:rFonts w:eastAsia="Times New Roman"/>
          <w:color w:val="000000"/>
          <w:lang w:val="en-US"/>
        </w:rPr>
        <w:t xml:space="preserve">yatini vakolatxona, filial yoki doimiy muassasa orqali amalga oshirayotgan chet el yuridik shaxslari va tadbirkorlik faoliyati bilan </w:t>
      </w:r>
      <w:proofErr w:type="gramStart"/>
      <w:r w:rsidRPr="00120133">
        <w:rPr>
          <w:rFonts w:eastAsia="Times New Roman"/>
          <w:color w:val="000000"/>
          <w:lang w:val="en-US"/>
        </w:rPr>
        <w:t>shug‘</w:t>
      </w:r>
      <w:proofErr w:type="gramEnd"/>
      <w:r w:rsidRPr="00120133">
        <w:rPr>
          <w:rFonts w:eastAsia="Times New Roman"/>
          <w:color w:val="000000"/>
          <w:lang w:val="en-US"/>
        </w:rPr>
        <w:t>ullanuvchi jismoniy shaxslar to‘g‘risidagi ma’lumotlarni yig‘ish, qayta ishlash va saqlash mexanizmlarini yanada takom</w:t>
      </w:r>
      <w:r w:rsidRPr="00120133">
        <w:rPr>
          <w:rFonts w:eastAsia="Times New Roman"/>
          <w:color w:val="000000"/>
          <w:lang w:val="en-US"/>
        </w:rPr>
        <w:t xml:space="preserve">illashtirish chora-tadbirlari to‘g‘risida” 2020-yil 4-sentabrdagi 539-son qaroriga 3-ilovaning </w:t>
      </w:r>
      <w:hyperlink r:id="rId24" w:anchor="-4981431" w:history="1">
        <w:r w:rsidRPr="00120133">
          <w:rPr>
            <w:rFonts w:eastAsia="Times New Roman"/>
            <w:color w:val="008080"/>
            <w:lang w:val="en-US"/>
          </w:rPr>
          <w:t>4-bandi</w:t>
        </w:r>
      </w:hyperlink>
      <w:r w:rsidRPr="00120133">
        <w:rPr>
          <w:rFonts w:eastAsia="Times New Roman"/>
          <w:color w:val="000000"/>
          <w:lang w:val="en-US"/>
        </w:rPr>
        <w:t>.</w:t>
      </w:r>
    </w:p>
    <w:p w14:paraId="7A60CC29" w14:textId="77777777" w:rsidR="00000000" w:rsidRPr="00120133" w:rsidRDefault="002430BC">
      <w:pPr>
        <w:shd w:val="clear" w:color="auto" w:fill="FFFFFF"/>
        <w:ind w:firstLine="851"/>
        <w:jc w:val="both"/>
        <w:divId w:val="89130256"/>
        <w:rPr>
          <w:rFonts w:eastAsia="Times New Roman"/>
          <w:color w:val="000000"/>
          <w:lang w:val="en-US"/>
        </w:rPr>
      </w:pPr>
      <w:r w:rsidRPr="00120133">
        <w:rPr>
          <w:rFonts w:eastAsia="Times New Roman"/>
          <w:color w:val="000000"/>
          <w:lang w:val="en-US"/>
        </w:rPr>
        <w:t xml:space="preserve">11. Vazirlar Mahkamasining “Davlat xizmatlari </w:t>
      </w:r>
      <w:proofErr w:type="gramStart"/>
      <w:r w:rsidRPr="00120133">
        <w:rPr>
          <w:rFonts w:eastAsia="Times New Roman"/>
          <w:color w:val="000000"/>
          <w:lang w:val="en-US"/>
        </w:rPr>
        <w:t>ko‘</w:t>
      </w:r>
      <w:proofErr w:type="gramEnd"/>
      <w:r w:rsidRPr="00120133">
        <w:rPr>
          <w:rFonts w:eastAsia="Times New Roman"/>
          <w:color w:val="000000"/>
          <w:lang w:val="en-US"/>
        </w:rPr>
        <w:t>rsatishning infratuzilma</w:t>
      </w:r>
      <w:r w:rsidRPr="00120133">
        <w:rPr>
          <w:rFonts w:eastAsia="Times New Roman"/>
          <w:color w:val="000000"/>
          <w:lang w:val="en-US"/>
        </w:rPr>
        <w:t>si takomillashtirilganligi va aholining davlat xizmatlaridan foydalanish imkoniyatlari kengaytirilganligi munosabati bilan O‘zbekiston Respublikasi Hukumatining ayrim qarorlariga o‘zgartirish va qo‘shimchalar kiritish to‘g‘risida” 2021-yil 28-oktabrdagi 66</w:t>
      </w:r>
      <w:r w:rsidRPr="00120133">
        <w:rPr>
          <w:rFonts w:eastAsia="Times New Roman"/>
          <w:color w:val="000000"/>
          <w:lang w:val="en-US"/>
        </w:rPr>
        <w:t xml:space="preserve">1-son qaroriga ilovaning </w:t>
      </w:r>
      <w:hyperlink r:id="rId25" w:anchor="-5707101" w:history="1">
        <w:r w:rsidRPr="00120133">
          <w:rPr>
            <w:rFonts w:eastAsia="Times New Roman"/>
            <w:color w:val="008080"/>
            <w:lang w:val="en-US"/>
          </w:rPr>
          <w:t>15-bandi</w:t>
        </w:r>
      </w:hyperlink>
      <w:r w:rsidRPr="00120133">
        <w:rPr>
          <w:rFonts w:eastAsia="Times New Roman"/>
          <w:color w:val="000000"/>
          <w:lang w:val="en-US"/>
        </w:rPr>
        <w:t>.</w:t>
      </w:r>
    </w:p>
    <w:p w14:paraId="6E854092" w14:textId="77777777" w:rsidR="002430BC" w:rsidRPr="00120133" w:rsidRDefault="002430BC">
      <w:pPr>
        <w:shd w:val="clear" w:color="auto" w:fill="FFFFFF"/>
        <w:divId w:val="89130256"/>
        <w:rPr>
          <w:rFonts w:eastAsia="Times New Roman"/>
          <w:lang w:val="en-US"/>
        </w:rPr>
      </w:pPr>
    </w:p>
    <w:sectPr w:rsidR="002430BC" w:rsidRPr="00120133">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altName w:val="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altName w:val="Arial"/>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proofState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20133"/>
    <w:rsid w:val="00120133"/>
    <w:rsid w:val="002430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061102"/>
  <w15:chartTrackingRefBased/>
  <w15:docId w15:val="{9761744C-298B-4AF3-AAE7-24DE92E5F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130256">
      <w:marLeft w:val="0"/>
      <w:marRight w:val="0"/>
      <w:marTop w:val="100"/>
      <w:marBottom w:val="100"/>
      <w:divBdr>
        <w:top w:val="none" w:sz="0" w:space="0" w:color="auto"/>
        <w:left w:val="none" w:sz="0" w:space="0" w:color="auto"/>
        <w:bottom w:val="none" w:sz="0" w:space="0" w:color="auto"/>
        <w:right w:val="none" w:sz="0" w:space="0" w:color="auto"/>
      </w:divBdr>
      <w:divsChild>
        <w:div w:id="115757441">
          <w:marLeft w:val="0"/>
          <w:marRight w:val="0"/>
          <w:marTop w:val="240"/>
          <w:marBottom w:val="120"/>
          <w:divBdr>
            <w:top w:val="none" w:sz="0" w:space="0" w:color="auto"/>
            <w:left w:val="none" w:sz="0" w:space="0" w:color="auto"/>
            <w:bottom w:val="none" w:sz="0" w:space="0" w:color="auto"/>
            <w:right w:val="none" w:sz="0" w:space="0" w:color="auto"/>
          </w:divBdr>
        </w:div>
        <w:div w:id="934554930">
          <w:marLeft w:val="66"/>
          <w:marRight w:val="0"/>
          <w:marTop w:val="200"/>
          <w:marBottom w:val="240"/>
          <w:divBdr>
            <w:top w:val="none" w:sz="0" w:space="0" w:color="auto"/>
            <w:left w:val="none" w:sz="0" w:space="0" w:color="auto"/>
            <w:bottom w:val="none" w:sz="0" w:space="0" w:color="auto"/>
            <w:right w:val="none" w:sz="0" w:space="0" w:color="auto"/>
          </w:divBdr>
        </w:div>
        <w:div w:id="1981106965">
          <w:marLeft w:val="0"/>
          <w:marRight w:val="0"/>
          <w:marTop w:val="0"/>
          <w:marBottom w:val="120"/>
          <w:divBdr>
            <w:top w:val="none" w:sz="0" w:space="0" w:color="auto"/>
            <w:left w:val="none" w:sz="0" w:space="0" w:color="auto"/>
            <w:bottom w:val="none" w:sz="0" w:space="0" w:color="auto"/>
            <w:right w:val="none" w:sz="0" w:space="0" w:color="auto"/>
          </w:divBdr>
        </w:div>
        <w:div w:id="1903828957">
          <w:marLeft w:val="0"/>
          <w:marRight w:val="0"/>
          <w:marTop w:val="120"/>
          <w:marBottom w:val="60"/>
          <w:divBdr>
            <w:top w:val="none" w:sz="0" w:space="0" w:color="auto"/>
            <w:left w:val="none" w:sz="0" w:space="0" w:color="auto"/>
            <w:bottom w:val="none" w:sz="0" w:space="0" w:color="auto"/>
            <w:right w:val="none" w:sz="0" w:space="0" w:color="auto"/>
          </w:divBdr>
        </w:div>
        <w:div w:id="1889760810">
          <w:marLeft w:val="0"/>
          <w:marRight w:val="0"/>
          <w:marTop w:val="120"/>
          <w:marBottom w:val="60"/>
          <w:divBdr>
            <w:top w:val="none" w:sz="0" w:space="0" w:color="auto"/>
            <w:left w:val="none" w:sz="0" w:space="0" w:color="auto"/>
            <w:bottom w:val="none" w:sz="0" w:space="0" w:color="auto"/>
            <w:right w:val="none" w:sz="0" w:space="0" w:color="auto"/>
          </w:divBdr>
        </w:div>
        <w:div w:id="1264412798">
          <w:marLeft w:val="0"/>
          <w:marRight w:val="0"/>
          <w:marTop w:val="120"/>
          <w:marBottom w:val="60"/>
          <w:divBdr>
            <w:top w:val="none" w:sz="0" w:space="0" w:color="auto"/>
            <w:left w:val="none" w:sz="0" w:space="0" w:color="auto"/>
            <w:bottom w:val="none" w:sz="0" w:space="0" w:color="auto"/>
            <w:right w:val="none" w:sz="0" w:space="0" w:color="auto"/>
          </w:divBdr>
        </w:div>
        <w:div w:id="1531989269">
          <w:marLeft w:val="0"/>
          <w:marRight w:val="0"/>
          <w:marTop w:val="120"/>
          <w:marBottom w:val="60"/>
          <w:divBdr>
            <w:top w:val="none" w:sz="0" w:space="0" w:color="auto"/>
            <w:left w:val="none" w:sz="0" w:space="0" w:color="auto"/>
            <w:bottom w:val="none" w:sz="0" w:space="0" w:color="auto"/>
            <w:right w:val="none" w:sz="0" w:space="0" w:color="auto"/>
          </w:divBdr>
        </w:div>
        <w:div w:id="951322761">
          <w:marLeft w:val="0"/>
          <w:marRight w:val="0"/>
          <w:marTop w:val="120"/>
          <w:marBottom w:val="60"/>
          <w:divBdr>
            <w:top w:val="none" w:sz="0" w:space="0" w:color="auto"/>
            <w:left w:val="none" w:sz="0" w:space="0" w:color="auto"/>
            <w:bottom w:val="none" w:sz="0" w:space="0" w:color="auto"/>
            <w:right w:val="none" w:sz="0" w:space="0" w:color="auto"/>
          </w:divBdr>
        </w:div>
        <w:div w:id="1828783221">
          <w:marLeft w:val="0"/>
          <w:marRight w:val="0"/>
          <w:marTop w:val="120"/>
          <w:marBottom w:val="60"/>
          <w:divBdr>
            <w:top w:val="none" w:sz="0" w:space="0" w:color="auto"/>
            <w:left w:val="none" w:sz="0" w:space="0" w:color="auto"/>
            <w:bottom w:val="none" w:sz="0" w:space="0" w:color="auto"/>
            <w:right w:val="none" w:sz="0" w:space="0" w:color="auto"/>
          </w:divBdr>
        </w:div>
        <w:div w:id="2136286156">
          <w:marLeft w:val="0"/>
          <w:marRight w:val="0"/>
          <w:marTop w:val="120"/>
          <w:marBottom w:val="60"/>
          <w:divBdr>
            <w:top w:val="none" w:sz="0" w:space="0" w:color="auto"/>
            <w:left w:val="none" w:sz="0" w:space="0" w:color="auto"/>
            <w:bottom w:val="none" w:sz="0" w:space="0" w:color="auto"/>
            <w:right w:val="none" w:sz="0" w:space="0" w:color="auto"/>
          </w:divBdr>
        </w:div>
        <w:div w:id="1307927291">
          <w:marLeft w:val="66"/>
          <w:marRight w:val="0"/>
          <w:marTop w:val="200"/>
          <w:marBottom w:val="240"/>
          <w:divBdr>
            <w:top w:val="none" w:sz="0" w:space="0" w:color="auto"/>
            <w:left w:val="none" w:sz="0" w:space="0" w:color="auto"/>
            <w:bottom w:val="none" w:sz="0" w:space="0" w:color="auto"/>
            <w:right w:val="none" w:sz="0" w:space="0" w:color="auto"/>
          </w:divBdr>
        </w:div>
        <w:div w:id="1761751764">
          <w:marLeft w:val="0"/>
          <w:marRight w:val="0"/>
          <w:marTop w:val="0"/>
          <w:marBottom w:val="120"/>
          <w:divBdr>
            <w:top w:val="none" w:sz="0" w:space="0" w:color="auto"/>
            <w:left w:val="none" w:sz="0" w:space="0" w:color="auto"/>
            <w:bottom w:val="none" w:sz="0" w:space="0" w:color="auto"/>
            <w:right w:val="none" w:sz="0" w:space="0" w:color="auto"/>
          </w:divBdr>
        </w:div>
        <w:div w:id="96146011">
          <w:marLeft w:val="66"/>
          <w:marRight w:val="0"/>
          <w:marTop w:val="200"/>
          <w:marBottom w:val="240"/>
          <w:divBdr>
            <w:top w:val="none" w:sz="0" w:space="0" w:color="auto"/>
            <w:left w:val="none" w:sz="0" w:space="0" w:color="auto"/>
            <w:bottom w:val="none" w:sz="0" w:space="0" w:color="auto"/>
            <w:right w:val="none" w:sz="0" w:space="0" w:color="auto"/>
          </w:divBdr>
        </w:div>
        <w:div w:id="1041055393">
          <w:marLeft w:val="0"/>
          <w:marRight w:val="0"/>
          <w:marTop w:val="0"/>
          <w:marBottom w:val="60"/>
          <w:divBdr>
            <w:top w:val="none" w:sz="0" w:space="0" w:color="auto"/>
            <w:left w:val="none" w:sz="0" w:space="0" w:color="auto"/>
            <w:bottom w:val="none" w:sz="0" w:space="0" w:color="auto"/>
            <w:right w:val="none" w:sz="0" w:space="0" w:color="auto"/>
          </w:divBdr>
        </w:div>
        <w:div w:id="856768817">
          <w:marLeft w:val="0"/>
          <w:marRight w:val="0"/>
          <w:marTop w:val="0"/>
          <w:marBottom w:val="60"/>
          <w:divBdr>
            <w:top w:val="none" w:sz="0" w:space="0" w:color="auto"/>
            <w:left w:val="none" w:sz="0" w:space="0" w:color="auto"/>
            <w:bottom w:val="none" w:sz="0" w:space="0" w:color="auto"/>
            <w:right w:val="none" w:sz="0" w:space="0" w:color="auto"/>
          </w:divBdr>
        </w:div>
        <w:div w:id="151600299">
          <w:marLeft w:val="0"/>
          <w:marRight w:val="0"/>
          <w:marTop w:val="0"/>
          <w:marBottom w:val="60"/>
          <w:divBdr>
            <w:top w:val="none" w:sz="0" w:space="0" w:color="auto"/>
            <w:left w:val="none" w:sz="0" w:space="0" w:color="auto"/>
            <w:bottom w:val="none" w:sz="0" w:space="0" w:color="auto"/>
            <w:right w:val="none" w:sz="0" w:space="0" w:color="auto"/>
          </w:divBdr>
        </w:div>
        <w:div w:id="328870196">
          <w:marLeft w:val="0"/>
          <w:marRight w:val="0"/>
          <w:marTop w:val="0"/>
          <w:marBottom w:val="60"/>
          <w:divBdr>
            <w:top w:val="none" w:sz="0" w:space="0" w:color="auto"/>
            <w:left w:val="none" w:sz="0" w:space="0" w:color="auto"/>
            <w:bottom w:val="none" w:sz="0" w:space="0" w:color="auto"/>
            <w:right w:val="none" w:sz="0" w:space="0" w:color="auto"/>
          </w:divBdr>
        </w:div>
        <w:div w:id="859322790">
          <w:marLeft w:val="0"/>
          <w:marRight w:val="0"/>
          <w:marTop w:val="0"/>
          <w:marBottom w:val="60"/>
          <w:divBdr>
            <w:top w:val="none" w:sz="0" w:space="0" w:color="auto"/>
            <w:left w:val="none" w:sz="0" w:space="0" w:color="auto"/>
            <w:bottom w:val="none" w:sz="0" w:space="0" w:color="auto"/>
            <w:right w:val="none" w:sz="0" w:space="0" w:color="auto"/>
          </w:divBdr>
        </w:div>
        <w:div w:id="667438007">
          <w:marLeft w:val="66"/>
          <w:marRight w:val="0"/>
          <w:marTop w:val="200"/>
          <w:marBottom w:val="240"/>
          <w:divBdr>
            <w:top w:val="none" w:sz="0" w:space="0" w:color="auto"/>
            <w:left w:val="none" w:sz="0" w:space="0" w:color="auto"/>
            <w:bottom w:val="none" w:sz="0" w:space="0" w:color="auto"/>
            <w:right w:val="none" w:sz="0" w:space="0" w:color="auto"/>
          </w:divBdr>
        </w:div>
        <w:div w:id="1078599713">
          <w:marLeft w:val="0"/>
          <w:marRight w:val="0"/>
          <w:marTop w:val="0"/>
          <w:marBottom w:val="120"/>
          <w:divBdr>
            <w:top w:val="none" w:sz="0" w:space="0" w:color="auto"/>
            <w:left w:val="none" w:sz="0" w:space="0" w:color="auto"/>
            <w:bottom w:val="none" w:sz="0" w:space="0" w:color="auto"/>
            <w:right w:val="none" w:sz="0" w:space="0" w:color="auto"/>
          </w:divBdr>
        </w:div>
        <w:div w:id="546457929">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docs/-5957921" TargetMode="External"/><Relationship Id="rId13" Type="http://schemas.openxmlformats.org/officeDocument/2006/relationships/hyperlink" Target="http://lex.uz/docs/5957921" TargetMode="External"/><Relationship Id="rId18" Type="http://schemas.openxmlformats.org/officeDocument/2006/relationships/hyperlink" Target="http://lex.uz/docs/-3762689"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lex.uz/docs/-4293446" TargetMode="External"/><Relationship Id="rId7" Type="http://schemas.openxmlformats.org/officeDocument/2006/relationships/hyperlink" Target="http://lex.uz/docs/-5957921" TargetMode="External"/><Relationship Id="rId12" Type="http://schemas.openxmlformats.org/officeDocument/2006/relationships/hyperlink" Target="http://lex.uz/docs/-5957921" TargetMode="External"/><Relationship Id="rId17" Type="http://schemas.openxmlformats.org/officeDocument/2006/relationships/hyperlink" Target="http://lex.uz/docs/-3757895?ONDATE=01.06.2018%2001" TargetMode="External"/><Relationship Id="rId25" Type="http://schemas.openxmlformats.org/officeDocument/2006/relationships/hyperlink" Target="http://lex.uz/docs/-5700620?ONDATE=01.12.2021%2000" TargetMode="External"/><Relationship Id="rId2" Type="http://schemas.openxmlformats.org/officeDocument/2006/relationships/settings" Target="settings.xml"/><Relationship Id="rId16" Type="http://schemas.openxmlformats.org/officeDocument/2006/relationships/hyperlink" Target="http://lex.uz/docs/-2534723?ONDATE=12.01.2015%2000" TargetMode="External"/><Relationship Id="rId20" Type="http://schemas.openxmlformats.org/officeDocument/2006/relationships/hyperlink" Target="http://lex.uz/docs/-4163924?ONDATE=16.01.2019%2000" TargetMode="External"/><Relationship Id="rId1" Type="http://schemas.openxmlformats.org/officeDocument/2006/relationships/styles" Target="styles.xml"/><Relationship Id="rId6" Type="http://schemas.openxmlformats.org/officeDocument/2006/relationships/hyperlink" Target="http://lex.uz/docs/-5957921" TargetMode="External"/><Relationship Id="rId11" Type="http://schemas.openxmlformats.org/officeDocument/2006/relationships/hyperlink" Target="http://lex.uz/docs/-5957921" TargetMode="External"/><Relationship Id="rId24" Type="http://schemas.openxmlformats.org/officeDocument/2006/relationships/hyperlink" Target="http://lex.uz/docs/-4980337?ONDATE=04.09.2020%2000" TargetMode="External"/><Relationship Id="rId5" Type="http://schemas.openxmlformats.org/officeDocument/2006/relationships/hyperlink" Target="http://lex.uz/docs/-5491534" TargetMode="External"/><Relationship Id="rId15" Type="http://schemas.openxmlformats.org/officeDocument/2006/relationships/hyperlink" Target="http://lex.uz/docs/-2322985" TargetMode="External"/><Relationship Id="rId23" Type="http://schemas.openxmlformats.org/officeDocument/2006/relationships/hyperlink" Target="http://lex.uz/docs/-4671960?ONDATE=29.12.2019%2000" TargetMode="External"/><Relationship Id="rId10" Type="http://schemas.openxmlformats.org/officeDocument/2006/relationships/hyperlink" Target="http://lex.uz/docs/-5957921" TargetMode="External"/><Relationship Id="rId19" Type="http://schemas.openxmlformats.org/officeDocument/2006/relationships/hyperlink" Target="http://lex.uz/docs/-3969572?ONDATE=21.09.2018%2000" TargetMode="External"/><Relationship Id="rId4" Type="http://schemas.openxmlformats.org/officeDocument/2006/relationships/hyperlink" Target="http://lex.uz/docs/-5491534" TargetMode="External"/><Relationship Id="rId9" Type="http://schemas.openxmlformats.org/officeDocument/2006/relationships/hyperlink" Target="http://lex.uz/docs/-5957921" TargetMode="External"/><Relationship Id="rId14" Type="http://schemas.openxmlformats.org/officeDocument/2006/relationships/hyperlink" Target="http://lex.uz/docs/5957921" TargetMode="External"/><Relationship Id="rId22" Type="http://schemas.openxmlformats.org/officeDocument/2006/relationships/hyperlink" Target="http://lex.uz/docs/-4603329?ONDATE=23.11.2019%2000"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3785</Words>
  <Characters>21581</Characters>
  <Application>Microsoft Office Word</Application>
  <DocSecurity>0</DocSecurity>
  <Lines>179</Lines>
  <Paragraphs>50</Paragraphs>
  <ScaleCrop>false</ScaleCrop>
  <Company/>
  <LinksUpToDate>false</LinksUpToDate>
  <CharactersWithSpaces>25316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180 14.04.2022</dc:title>
  <dc:subject/>
  <dc:creator>Farrux Usmanaliyev</dc:creator>
  <cp:keywords/>
  <dc:description/>
  <cp:lastModifiedBy>Farrux Usmanaliyev</cp:lastModifiedBy>
  <cp:revision>2</cp:revision>
  <dcterms:created xsi:type="dcterms:W3CDTF">2025-06-26T14:28:00Z</dcterms:created>
  <dcterms:modified xsi:type="dcterms:W3CDTF">2025-06-26T14:28:00Z</dcterms:modified>
</cp:coreProperties>
</file>