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696CA5" w14:textId="77777777" w:rsidR="004433E4" w:rsidRPr="00C80E5B" w:rsidRDefault="00337360">
      <w:pPr>
        <w:shd w:val="clear" w:color="auto" w:fill="E6EDFF"/>
        <w:jc w:val="right"/>
        <w:divId w:val="1180965613"/>
        <w:rPr>
          <w:rFonts w:ascii="Arial" w:eastAsia="Times New Roman" w:hAnsi="Arial" w:cs="Arial"/>
          <w:vanish/>
          <w:sz w:val="16"/>
          <w:szCs w:val="16"/>
        </w:rPr>
      </w:pPr>
      <w:hyperlink r:id="rId4" w:history="1">
        <w:r w:rsidRPr="00C80E5B">
          <w:rPr>
            <w:rFonts w:ascii="Arial" w:eastAsia="Times New Roman" w:hAnsi="Arial" w:cs="Arial"/>
            <w:vanish/>
            <w:color w:val="008080"/>
            <w:sz w:val="16"/>
            <w:szCs w:val="16"/>
          </w:rPr>
          <w:t>PDF-faylidagi rasmiy manba</w:t>
        </w:r>
      </w:hyperlink>
    </w:p>
    <w:p w14:paraId="5C4444E2" w14:textId="2A73FA6F" w:rsidR="004433E4" w:rsidRPr="00C80E5B" w:rsidRDefault="00337360" w:rsidP="00C80E5B">
      <w:pPr>
        <w:shd w:val="clear" w:color="auto" w:fill="FFFFFF"/>
        <w:jc w:val="center"/>
        <w:divId w:val="1180965613"/>
        <w:rPr>
          <w:rFonts w:eastAsia="Times New Roman"/>
          <w:caps/>
          <w:color w:val="000080"/>
          <w:lang w:val="en-US"/>
        </w:rPr>
      </w:pPr>
      <w:r w:rsidRPr="00C80E5B">
        <w:rPr>
          <w:rFonts w:eastAsia="Times New Roman"/>
          <w:caps/>
          <w:color w:val="000080"/>
          <w:lang w:val="en-US"/>
        </w:rPr>
        <w:t>O‘zbekiston Respublikasi Vazirlar Mahkamasining</w:t>
      </w:r>
      <w:r w:rsidR="00C80E5B" w:rsidRPr="00C80E5B">
        <w:rPr>
          <w:rFonts w:eastAsia="Times New Roman"/>
          <w:caps/>
          <w:color w:val="000080"/>
          <w:lang w:val="en-US"/>
        </w:rPr>
        <w:t xml:space="preserve"> </w:t>
      </w:r>
      <w:r w:rsidRPr="00C80E5B">
        <w:rPr>
          <w:rFonts w:eastAsia="Times New Roman"/>
          <w:caps/>
          <w:color w:val="000080"/>
          <w:lang w:val="en-US"/>
        </w:rPr>
        <w:t>qarori</w:t>
      </w:r>
    </w:p>
    <w:p w14:paraId="4213863E" w14:textId="77777777" w:rsidR="004433E4" w:rsidRPr="00C80E5B" w:rsidRDefault="00337360">
      <w:pPr>
        <w:shd w:val="clear" w:color="auto" w:fill="FFFFFF"/>
        <w:jc w:val="center"/>
        <w:divId w:val="2052338947"/>
        <w:rPr>
          <w:rFonts w:eastAsia="Times New Roman"/>
          <w:b/>
          <w:bCs/>
          <w:caps/>
          <w:color w:val="000080"/>
          <w:lang w:val="en-US"/>
        </w:rPr>
      </w:pPr>
      <w:r w:rsidRPr="00C80E5B">
        <w:rPr>
          <w:rFonts w:eastAsia="Times New Roman"/>
          <w:b/>
          <w:bCs/>
          <w:caps/>
          <w:color w:val="000080"/>
          <w:lang w:val="en-US"/>
        </w:rPr>
        <w:t>O‘zbekiston Respublikasi hududida lazerli nur tarqatgichlarni ishlatishni tartibga solish chora-tadbirlari to‘g‘risida</w:t>
      </w:r>
    </w:p>
    <w:p w14:paraId="0211C0D5" w14:textId="77777777" w:rsidR="004433E4" w:rsidRPr="00C80E5B" w:rsidRDefault="00337360">
      <w:pPr>
        <w:shd w:val="clear" w:color="auto" w:fill="FFFFFF"/>
        <w:ind w:firstLine="851"/>
        <w:jc w:val="both"/>
        <w:divId w:val="1180965613"/>
        <w:rPr>
          <w:rFonts w:eastAsia="Times New Roman"/>
          <w:color w:val="000000"/>
          <w:lang w:val="en-US"/>
        </w:rPr>
      </w:pPr>
      <w:r w:rsidRPr="00C80E5B">
        <w:rPr>
          <w:rFonts w:eastAsia="Times New Roman"/>
          <w:color w:val="000000"/>
          <w:lang w:val="en-US"/>
        </w:rPr>
        <w:t>O‘zbekiston Respublikasi hududida havo kemalari parvozlarining xavfsizligini ta’minlash va lazerli nur tarqatgichlarni noqonuniy ishlatishning oldini olish maqsadida Vazirlar Mahkamasi qaror qiladi:</w:t>
      </w:r>
    </w:p>
    <w:p w14:paraId="7E1F69B7" w14:textId="77777777" w:rsidR="004433E4" w:rsidRPr="00C80E5B" w:rsidRDefault="00337360">
      <w:pPr>
        <w:shd w:val="clear" w:color="auto" w:fill="FFFFFF"/>
        <w:ind w:firstLine="851"/>
        <w:jc w:val="both"/>
        <w:divId w:val="1180965613"/>
        <w:rPr>
          <w:rFonts w:eastAsia="Times New Roman"/>
          <w:color w:val="000000"/>
          <w:lang w:val="en-US"/>
        </w:rPr>
      </w:pPr>
      <w:r w:rsidRPr="00C80E5B">
        <w:rPr>
          <w:rFonts w:eastAsia="Times New Roman"/>
          <w:color w:val="000000"/>
          <w:lang w:val="en-US"/>
        </w:rPr>
        <w:t>1. O‘zbekiston Respublikasi hududida 2013-yil 1-martdan boshlab lazer nurli ko‘rsatkichlar (keyingi o‘rinlarda lazerli ko‘rsatkichlar deb ataladi) sifatida foydalaniladigan portativ lazerli nur tarqatgichlarni (TIF TN kodi 9013 20 000 0) chetdan olib kirish va sotish taqiqlansin.</w:t>
      </w:r>
    </w:p>
    <w:p w14:paraId="1627967C" w14:textId="77777777" w:rsidR="004433E4" w:rsidRPr="00C80E5B" w:rsidRDefault="00337360">
      <w:pPr>
        <w:shd w:val="clear" w:color="auto" w:fill="FFFFFF"/>
        <w:ind w:firstLine="851"/>
        <w:jc w:val="both"/>
        <w:divId w:val="1180965613"/>
        <w:rPr>
          <w:rFonts w:eastAsia="Times New Roman"/>
          <w:color w:val="000000"/>
          <w:lang w:val="en-US"/>
        </w:rPr>
      </w:pPr>
      <w:r w:rsidRPr="00C80E5B">
        <w:rPr>
          <w:rFonts w:eastAsia="Times New Roman"/>
          <w:color w:val="000000"/>
          <w:lang w:val="en-US"/>
        </w:rPr>
        <w:t xml:space="preserve">2. O‘zbekiston Respublikasi Davlat bojxona qo‘mitasi, Davlat soliq qo‘mitasi, Davlat xavfsizlik xizmatining Chegara qo‘shinlari hamda Ichki ishlar vazirligi lazerli ko‘rsatkichlarning chetdan noqonuniy olib kirilishi, sotilishi hamda ulardan foydalanilishi holatlarini aniqlash va bartaraf etish, aybdor shaxslarni javobgarlikka tortish bo‘yicha zarur chora-tadbirlar ko‘rsinlar. </w:t>
      </w:r>
    </w:p>
    <w:p w14:paraId="07C4C6FA" w14:textId="77777777" w:rsidR="004433E4" w:rsidRPr="00C80E5B" w:rsidRDefault="00337360">
      <w:pPr>
        <w:shd w:val="clear" w:color="auto" w:fill="FFFFFF"/>
        <w:ind w:firstLine="851"/>
        <w:jc w:val="both"/>
        <w:divId w:val="1180965613"/>
        <w:rPr>
          <w:rFonts w:eastAsia="Times New Roman"/>
          <w:color w:val="000000"/>
          <w:lang w:val="en-US"/>
        </w:rPr>
      </w:pPr>
      <w:r w:rsidRPr="00C80E5B">
        <w:rPr>
          <w:rFonts w:eastAsia="Times New Roman"/>
          <w:color w:val="000000"/>
          <w:lang w:val="en-US"/>
        </w:rPr>
        <w:t xml:space="preserve">3. O‘zbekiston Respublikasi Parvozlar xavfsizligini nazorat qilish davlat inspeksiyasi ikki oy muddatda idoraviy normativ-huquqiy hujjatlarga uchuvchilarning kabinalari lazerli ko‘rsatkichlar bilan nurlangan taqdirda havo kemalari ekipajlarining ishlash tartibini nazarda tutuvchi qo‘shimchalar kiritsin. </w:t>
      </w:r>
    </w:p>
    <w:p w14:paraId="23121394" w14:textId="77777777" w:rsidR="004433E4" w:rsidRPr="00C80E5B" w:rsidRDefault="00337360">
      <w:pPr>
        <w:shd w:val="clear" w:color="auto" w:fill="FFFFFF"/>
        <w:ind w:firstLine="851"/>
        <w:jc w:val="both"/>
        <w:divId w:val="1180965613"/>
        <w:rPr>
          <w:rFonts w:eastAsia="Times New Roman"/>
          <w:color w:val="000000"/>
          <w:lang w:val="en-US"/>
        </w:rPr>
      </w:pPr>
      <w:r w:rsidRPr="00C80E5B">
        <w:rPr>
          <w:rFonts w:eastAsia="Times New Roman"/>
          <w:color w:val="000000"/>
          <w:lang w:val="en-US"/>
        </w:rPr>
        <w:t xml:space="preserve">4. O‘zbekiston Respublikasi Oliy va o‘rta maxsus ta’lim vazirligi, Xalq ta’limi vazirligi, O‘zbekiston milliy teleradiokompaniyasi, O‘zbekiston matbuot va axborot agentligi, Qoraqalpog‘iston Respublikasi Vazirlar Kengashi, viloyatlar va Toshkent shahar hokimliklari o‘quvchilar va yoshlar, ularning ota-onalari o‘rtasida lazerli ko‘rsatkichlarni odamga va parvoz qilayotgan havo kemalariga qaratishning salbiy oqibatlari to‘g‘risida tushuntirish ishlari olib borilishini ta’minlasinlar. </w:t>
      </w:r>
    </w:p>
    <w:p w14:paraId="0785D56F" w14:textId="77777777" w:rsidR="00337360" w:rsidRPr="00C80E5B" w:rsidRDefault="00337360">
      <w:pPr>
        <w:shd w:val="clear" w:color="auto" w:fill="FFFFFF"/>
        <w:ind w:firstLine="851"/>
        <w:jc w:val="both"/>
        <w:divId w:val="1180965613"/>
        <w:rPr>
          <w:rFonts w:eastAsia="Times New Roman"/>
          <w:color w:val="000000"/>
          <w:lang w:val="en-US"/>
        </w:rPr>
      </w:pPr>
      <w:r w:rsidRPr="00C80E5B">
        <w:rPr>
          <w:rFonts w:eastAsia="Times New Roman"/>
          <w:color w:val="000000"/>
          <w:lang w:val="en-US"/>
        </w:rPr>
        <w:t>5. Mazkur qarorning bajarilishini nazorat qilish O‘zbekiston Respublikasi Bosh vazirining birinchi o‘rinbosari R.S. Azimov va O‘zbekiston Respublikasi Bosh vazirining o‘rinbosari B.A. Zakirov zimmasiga yuklansin.</w:t>
      </w:r>
    </w:p>
    <w:sectPr w:rsidR="00337360" w:rsidRPr="00C80E5B">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4"/>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BF1"/>
    <w:rsid w:val="00337360"/>
    <w:rsid w:val="004433E4"/>
    <w:rsid w:val="00543BF1"/>
    <w:rsid w:val="00C80E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8DFFD5"/>
  <w15:chartTrackingRefBased/>
  <w15:docId w15:val="{9761744C-298B-4AF3-AAE7-24DE92E5F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1">
    <w:name w:val="Подпись1"/>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0965613">
      <w:marLeft w:val="0"/>
      <w:marRight w:val="0"/>
      <w:marTop w:val="100"/>
      <w:marBottom w:val="100"/>
      <w:divBdr>
        <w:top w:val="none" w:sz="0" w:space="0" w:color="auto"/>
        <w:left w:val="none" w:sz="0" w:space="0" w:color="auto"/>
        <w:bottom w:val="none" w:sz="0" w:space="0" w:color="auto"/>
        <w:right w:val="none" w:sz="0" w:space="0" w:color="auto"/>
      </w:divBdr>
      <w:divsChild>
        <w:div w:id="2052338947">
          <w:marLeft w:val="0"/>
          <w:marRight w:val="0"/>
          <w:marTop w:val="240"/>
          <w:marBottom w:val="120"/>
          <w:divBdr>
            <w:top w:val="none" w:sz="0" w:space="0" w:color="auto"/>
            <w:left w:val="none" w:sz="0" w:space="0" w:color="auto"/>
            <w:bottom w:val="none" w:sz="0" w:space="0" w:color="auto"/>
            <w:right w:val="none" w:sz="0" w:space="0" w:color="auto"/>
          </w:divBdr>
        </w:div>
        <w:div w:id="1483547642">
          <w:marLeft w:val="0"/>
          <w:marRight w:val="0"/>
          <w:marTop w:val="120"/>
          <w:marBottom w:val="120"/>
          <w:divBdr>
            <w:top w:val="none" w:sz="0" w:space="0" w:color="auto"/>
            <w:left w:val="none" w:sz="0" w:space="0" w:color="auto"/>
            <w:bottom w:val="none" w:sz="0" w:space="0" w:color="auto"/>
            <w:right w:val="none" w:sz="0" w:space="0" w:color="auto"/>
          </w:divBdr>
        </w:div>
        <w:div w:id="1063481522">
          <w:marLeft w:val="0"/>
          <w:marRight w:val="70"/>
          <w:marTop w:val="0"/>
          <w:marBottom w:val="0"/>
          <w:divBdr>
            <w:top w:val="none" w:sz="0" w:space="0" w:color="auto"/>
            <w:left w:val="none" w:sz="0" w:space="0" w:color="auto"/>
            <w:bottom w:val="none" w:sz="0" w:space="0" w:color="auto"/>
            <w:right w:val="none" w:sz="0" w:space="0" w:color="auto"/>
          </w:divBdr>
        </w:div>
        <w:div w:id="47075312">
          <w:marLeft w:val="0"/>
          <w:marRight w:val="70"/>
          <w:marTop w:val="0"/>
          <w:marBottom w:val="0"/>
          <w:divBdr>
            <w:top w:val="none" w:sz="0" w:space="0" w:color="auto"/>
            <w:left w:val="none" w:sz="0" w:space="0" w:color="auto"/>
            <w:bottom w:val="none" w:sz="0" w:space="0" w:color="auto"/>
            <w:right w:val="none" w:sz="0" w:space="0" w:color="auto"/>
          </w:divBdr>
        </w:div>
        <w:div w:id="1322736473">
          <w:marLeft w:val="0"/>
          <w:marRight w:val="70"/>
          <w:marTop w:val="0"/>
          <w:marBottom w:val="0"/>
          <w:divBdr>
            <w:top w:val="none" w:sz="0" w:space="0" w:color="auto"/>
            <w:left w:val="none" w:sz="0" w:space="0" w:color="auto"/>
            <w:bottom w:val="none" w:sz="0" w:space="0" w:color="auto"/>
            <w:right w:val="none" w:sz="0" w:space="0" w:color="auto"/>
          </w:divBdr>
        </w:div>
        <w:div w:id="53503315">
          <w:marLeft w:val="0"/>
          <w:marRight w:val="0"/>
          <w:marTop w:val="0"/>
          <w:marBottom w:val="24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ex.uz/files/-2136290.pd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316</Words>
  <Characters>1802</Characters>
  <Application>Microsoft Office Word</Application>
  <DocSecurity>0</DocSecurity>
  <Lines>15</Lines>
  <Paragraphs>4</Paragraphs>
  <ScaleCrop>false</ScaleCrop>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50 20.02.2013</dc:title>
  <dc:subject/>
  <dc:creator>Farrux Usmanaliyev</dc:creator>
  <cp:keywords/>
  <dc:description/>
  <cp:lastModifiedBy>Farrux Usmanaliyev</cp:lastModifiedBy>
  <cp:revision>3</cp:revision>
  <dcterms:created xsi:type="dcterms:W3CDTF">2025-06-26T14:40:00Z</dcterms:created>
  <dcterms:modified xsi:type="dcterms:W3CDTF">2025-06-28T10:01:00Z</dcterms:modified>
</cp:coreProperties>
</file>