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3161B6" w14:textId="77777777" w:rsidR="00000000" w:rsidRPr="005B094F" w:rsidRDefault="004B5370">
      <w:pPr>
        <w:shd w:val="clear" w:color="auto" w:fill="FFFFFF"/>
        <w:jc w:val="center"/>
        <w:divId w:val="1500081065"/>
        <w:rPr>
          <w:rFonts w:eastAsia="Times New Roman"/>
          <w:caps/>
          <w:color w:val="000080"/>
        </w:rPr>
      </w:pPr>
      <w:r w:rsidRPr="005B094F">
        <w:rPr>
          <w:rFonts w:eastAsia="Times New Roman"/>
          <w:caps/>
          <w:color w:val="000080"/>
        </w:rPr>
        <w:t>O‘zbekiston Respublikasining qonuni</w:t>
      </w:r>
    </w:p>
    <w:p w14:paraId="667E3F6F" w14:textId="77777777" w:rsidR="00000000" w:rsidRPr="005B094F" w:rsidRDefault="004B5370">
      <w:pPr>
        <w:shd w:val="clear" w:color="auto" w:fill="FFFFFF"/>
        <w:jc w:val="center"/>
        <w:divId w:val="1571232658"/>
        <w:rPr>
          <w:rFonts w:eastAsia="Times New Roman"/>
          <w:b/>
          <w:bCs/>
          <w:caps/>
          <w:color w:val="000080"/>
        </w:rPr>
      </w:pPr>
      <w:r w:rsidRPr="005B094F">
        <w:rPr>
          <w:rFonts w:eastAsia="Times New Roman"/>
          <w:b/>
          <w:bCs/>
          <w:caps/>
          <w:color w:val="000080"/>
        </w:rPr>
        <w:t>“O‘ZBEKISTON RESPUBLIKASINING TASHQI IQTISODIY FAOLIYATI TO‘G‘RISIDA”GI O‘ZBEKISTON RESPUBLIKASI QONUNIGA O‘ZGARTISHLAR VA QO‘SHIMCHALAR KIRITISH HAQIDA</w:t>
      </w:r>
    </w:p>
    <w:p w14:paraId="145467A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 Oliy Majlisi qaror qiladi:</w:t>
      </w:r>
    </w:p>
    <w:p w14:paraId="0518715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1991-yil 14-iyunda qabul qilingan “O‘zbekiston Resp</w:t>
      </w:r>
      <w:r w:rsidRPr="005B094F">
        <w:rPr>
          <w:rFonts w:eastAsia="Times New Roman"/>
          <w:color w:val="000000"/>
          <w:lang w:val="en-US"/>
        </w:rPr>
        <w:t xml:space="preserve">ublikasining tashqi iqtisodiy faoliyati to‘g‘risida”gi O‘zbekiston Respublikasi </w:t>
      </w:r>
      <w:hyperlink r:id="rId4" w:history="1">
        <w:r w:rsidRPr="005B094F">
          <w:rPr>
            <w:rFonts w:eastAsia="Times New Roman"/>
            <w:color w:val="008080"/>
            <w:lang w:val="en-US"/>
          </w:rPr>
          <w:t>Qonuniga</w:t>
        </w:r>
      </w:hyperlink>
      <w:r w:rsidRPr="005B094F">
        <w:rPr>
          <w:rFonts w:eastAsia="Times New Roman"/>
          <w:color w:val="000000"/>
          <w:lang w:val="en-US"/>
        </w:rPr>
        <w:t xml:space="preserve"> (O‘zbekiston Respublikasi Oliy Kengashining Axborotnomasi, 1991-yil, № 8, 182-modda, 1992-yil, № 9, 335-modda) o‘zgartirishla</w:t>
      </w:r>
      <w:r w:rsidRPr="005B094F">
        <w:rPr>
          <w:rFonts w:eastAsia="Times New Roman"/>
          <w:color w:val="000000"/>
          <w:lang w:val="en-US"/>
        </w:rPr>
        <w:t>r va qo‘shimchalar kiritilib, uning yangi tahriri tasdiqlansin (</w:t>
      </w:r>
      <w:hyperlink r:id="rId5" w:anchor="-67988" w:history="1">
        <w:r w:rsidRPr="005B094F">
          <w:rPr>
            <w:rFonts w:eastAsia="Times New Roman"/>
            <w:color w:val="008080"/>
            <w:lang w:val="en-US"/>
          </w:rPr>
          <w:t>ilova qilinmoqda</w:t>
        </w:r>
      </w:hyperlink>
      <w:r w:rsidRPr="005B094F">
        <w:rPr>
          <w:rFonts w:eastAsia="Times New Roman"/>
          <w:color w:val="000000"/>
          <w:lang w:val="en-US"/>
        </w:rPr>
        <w:t>).</w:t>
      </w:r>
    </w:p>
    <w:p w14:paraId="725D5BCC" w14:textId="77777777" w:rsidR="00000000" w:rsidRPr="005B094F" w:rsidRDefault="004B5370">
      <w:pPr>
        <w:shd w:val="clear" w:color="auto" w:fill="FFFFFF"/>
        <w:jc w:val="center"/>
        <w:divId w:val="1500081065"/>
        <w:rPr>
          <w:rFonts w:eastAsia="Times New Roman"/>
          <w:caps/>
          <w:color w:val="000080"/>
          <w:lang w:val="en-US"/>
        </w:rPr>
      </w:pPr>
      <w:r w:rsidRPr="005B094F">
        <w:rPr>
          <w:rFonts w:eastAsia="Times New Roman"/>
          <w:caps/>
          <w:color w:val="000080"/>
          <w:lang w:val="en-US"/>
        </w:rPr>
        <w:t>O‘ZBEKISTON RESPUBLIKASININ</w:t>
      </w:r>
      <w:r w:rsidRPr="005B094F">
        <w:rPr>
          <w:rFonts w:eastAsia="Times New Roman"/>
          <w:caps/>
          <w:color w:val="000080"/>
          <w:lang w:val="en-US"/>
        </w:rPr>
        <w:t>G QONUNI</w:t>
      </w:r>
    </w:p>
    <w:p w14:paraId="02979088" w14:textId="77777777" w:rsidR="00000000" w:rsidRPr="005B094F" w:rsidRDefault="004B5370">
      <w:pPr>
        <w:shd w:val="clear" w:color="auto" w:fill="FFFFFF"/>
        <w:jc w:val="center"/>
        <w:divId w:val="2146970493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TASHQI IQTISODIY FAOLIYAT TO‘G‘RISIDA</w:t>
      </w:r>
    </w:p>
    <w:p w14:paraId="3E107D0D" w14:textId="77777777" w:rsidR="00000000" w:rsidRPr="005B094F" w:rsidRDefault="004B5370">
      <w:pPr>
        <w:shd w:val="clear" w:color="auto" w:fill="FFFFFF"/>
        <w:ind w:firstLine="851"/>
        <w:jc w:val="both"/>
        <w:divId w:val="2012758890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1-modda. Ushbu Qonunning asosiy vazifalari</w:t>
      </w:r>
    </w:p>
    <w:p w14:paraId="199A35A1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Ushbu Qonun tashqi iqtisodiy faoliyatni amalga oshirish bilan bog‘liq munosabatlarni tartibga soladi. Ushbu Qonunning asosiy vazifalari tashqi iqtisod</w:t>
      </w:r>
      <w:r w:rsidRPr="005B094F">
        <w:rPr>
          <w:rFonts w:eastAsia="Times New Roman"/>
          <w:color w:val="000000"/>
          <w:lang w:val="en-US"/>
        </w:rPr>
        <w:t xml:space="preserve">iy faoliyatni amalga oshirishda O‘zbekiston Respublikasining iqtisodiy xavfsizligini ta’minlash, uning iqtisodiy suvereniteti va iqtisodiy manfaatlarini himoya qilish, milliy iqtisodiyot rivojini rag‘batlantirish, mamlakat iqtisodiyotining jahon iqtisodiy </w:t>
      </w:r>
      <w:r w:rsidRPr="005B094F">
        <w:rPr>
          <w:rFonts w:eastAsia="Times New Roman"/>
          <w:color w:val="000000"/>
          <w:lang w:val="en-US"/>
        </w:rPr>
        <w:t>tizimiga integratsiyalashuvi uchun shart-sharoitlar yaratishdan iboratdir.</w:t>
      </w:r>
    </w:p>
    <w:p w14:paraId="4C082AD8" w14:textId="77777777" w:rsidR="00000000" w:rsidRPr="005B094F" w:rsidRDefault="004B5370">
      <w:pPr>
        <w:shd w:val="clear" w:color="auto" w:fill="FFFFFF"/>
        <w:ind w:firstLine="851"/>
        <w:jc w:val="both"/>
        <w:divId w:val="1593272190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2-modda. Tashqi iqtisodiy faoliyat to‘g‘risidagi qonunchilik</w:t>
      </w:r>
    </w:p>
    <w:p w14:paraId="706073A3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to‘g‘risidagi qonunchilik ushbu Qonun va boshqa qonunchilik hujjatlaridan iboratdir.</w:t>
      </w:r>
    </w:p>
    <w:p w14:paraId="3F4125E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Agar O‘zb</w:t>
      </w:r>
      <w:r w:rsidRPr="005B094F">
        <w:rPr>
          <w:rFonts w:eastAsia="Times New Roman"/>
          <w:color w:val="000000"/>
          <w:lang w:val="en-US"/>
        </w:rPr>
        <w:t>ekiston Respublikasining xalqaro shartnomasida O‘zbekiston Respublikasining tashqi iqtisodiy faoliyat to‘g‘risidagi qonunchiligida nazarda tutilganidan boshqacha qoidalar belgilangan bo‘lsa, xalqaro shartnoma qoidalari qo‘llaniladi.</w:t>
      </w:r>
    </w:p>
    <w:p w14:paraId="415717B5" w14:textId="77777777" w:rsidR="00000000" w:rsidRPr="005B094F" w:rsidRDefault="004B5370">
      <w:pPr>
        <w:shd w:val="clear" w:color="auto" w:fill="FFFFFF"/>
        <w:ind w:firstLine="851"/>
        <w:jc w:val="both"/>
        <w:divId w:val="1741632334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3-modda. Tashqi iqtisod</w:t>
      </w:r>
      <w:r w:rsidRPr="005B094F">
        <w:rPr>
          <w:rFonts w:eastAsia="Times New Roman"/>
          <w:b/>
          <w:bCs/>
          <w:color w:val="000080"/>
          <w:lang w:val="en-US"/>
        </w:rPr>
        <w:t>iy faoliyat</w:t>
      </w:r>
    </w:p>
    <w:p w14:paraId="453554F8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deganda O‘zbekiston Respublikasi yuridik va jismoniy shaxslarining xorijiy davlatlarning yuridik va jismoniy shaxslari, shuningdek xalqaro tashkilotlar bilan o‘zaro foydali iqtisodiy aloqalarni o‘rnatish va rivojlantir</w:t>
      </w:r>
      <w:r w:rsidRPr="005B094F">
        <w:rPr>
          <w:rFonts w:eastAsia="Times New Roman"/>
          <w:color w:val="000000"/>
          <w:lang w:val="en-US"/>
        </w:rPr>
        <w:t>ishga qaratilgan faoliyati tushuniladi.</w:t>
      </w:r>
    </w:p>
    <w:p w14:paraId="2A097C3F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Respublikasida ro‘yxatga olingan yuridik shaxslar, shuningdek, O‘zbekiston Respublikasining hududida doimiy yashash joyiga ega bo‘lgan va yakka tartibdagi tadbirkor sifatida ro‘yxatga olingan jismoniy sha</w:t>
      </w:r>
      <w:r w:rsidRPr="005B094F">
        <w:rPr>
          <w:rFonts w:eastAsia="Times New Roman"/>
          <w:color w:val="000000"/>
          <w:lang w:val="en-US"/>
        </w:rPr>
        <w:t>xslar tashqi iqtisodiy faoliyat bilan shug‘ullanishga haqlidir.</w:t>
      </w:r>
    </w:p>
    <w:p w14:paraId="48F041AC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Respublikasining davlat organlari, agar qonunchilikda boshqacha qoida belgilanmagan bo‘lsa, tashqi iqtisodiy faoliyatni amalga oshirishlari mumkin.</w:t>
      </w:r>
    </w:p>
    <w:p w14:paraId="44143395" w14:textId="77777777" w:rsidR="00000000" w:rsidRPr="005B094F" w:rsidRDefault="004B5370">
      <w:pPr>
        <w:shd w:val="clear" w:color="auto" w:fill="FFFFFF"/>
        <w:ind w:firstLine="851"/>
        <w:jc w:val="both"/>
        <w:divId w:val="1037773548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4-modda. Tashqi iqtisodiy faoliy</w:t>
      </w:r>
      <w:r w:rsidRPr="005B094F">
        <w:rPr>
          <w:rFonts w:eastAsia="Times New Roman"/>
          <w:b/>
          <w:bCs/>
          <w:color w:val="000080"/>
          <w:lang w:val="en-US"/>
        </w:rPr>
        <w:t>atning asosiy prinsiplari</w:t>
      </w:r>
    </w:p>
    <w:p w14:paraId="560BBBA3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faoliyatning asosiy prinsiplari quyidagilardan iborat:</w:t>
      </w:r>
    </w:p>
    <w:p w14:paraId="1B2A344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subyektlarining erkinligi va iqtisodiy mustaqilligi;</w:t>
      </w:r>
    </w:p>
    <w:p w14:paraId="3D238BDD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subyektlarining tengligi;</w:t>
      </w:r>
    </w:p>
    <w:p w14:paraId="17B9667E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savdo-iqtisodiy munosabatlarni amalga oshirishda kamsitishlarga yo‘l qo‘yilmasligi;</w:t>
      </w:r>
    </w:p>
    <w:p w14:paraId="3E9DB50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faoliyatni amalga oshirishdan o‘zaro manfaatdorlik;</w:t>
      </w:r>
    </w:p>
    <w:p w14:paraId="4335E146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subyektlarining huquqlari</w:t>
      </w:r>
      <w:r w:rsidRPr="005B094F">
        <w:rPr>
          <w:rFonts w:eastAsia="Times New Roman"/>
          <w:color w:val="000000"/>
          <w:lang w:val="en-US"/>
        </w:rPr>
        <w:t xml:space="preserve"> va qonuniy manfaatlari davlat tomonidan himoya qilinishi.</w:t>
      </w:r>
    </w:p>
    <w:p w14:paraId="05100237" w14:textId="77777777" w:rsidR="00000000" w:rsidRPr="005B094F" w:rsidRDefault="004B5370">
      <w:pPr>
        <w:shd w:val="clear" w:color="auto" w:fill="FFFFFF"/>
        <w:ind w:firstLine="851"/>
        <w:jc w:val="both"/>
        <w:divId w:val="976835549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5-modda. Tashqi iqtisodiy faoliyat subyektlari</w:t>
      </w:r>
    </w:p>
    <w:p w14:paraId="5231ABE8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faoliyatni amalga oshirayotgan O‘zbekiston Respublikasining yuridik va jismoniy shaxslari tashqi iqtisodiy faoliyat subyektlari hisob</w:t>
      </w:r>
      <w:r w:rsidRPr="005B094F">
        <w:rPr>
          <w:rFonts w:eastAsia="Times New Roman"/>
          <w:color w:val="000000"/>
          <w:lang w:val="en-US"/>
        </w:rPr>
        <w:t>lanadilar.</w:t>
      </w:r>
    </w:p>
    <w:p w14:paraId="569CB866" w14:textId="77777777" w:rsidR="00000000" w:rsidRPr="005B094F" w:rsidRDefault="004B5370">
      <w:pPr>
        <w:shd w:val="clear" w:color="auto" w:fill="FFFFFF"/>
        <w:ind w:firstLine="851"/>
        <w:jc w:val="both"/>
        <w:divId w:val="1707371709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6-modda. Tashqi iqtisodiy faoliyat obyektlari</w:t>
      </w:r>
    </w:p>
    <w:p w14:paraId="555B0815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 xml:space="preserve">Oldi-sotdi yoki ayirboshlash obyekti bo‘lgan tovarlar, ishlar (xizmatlar), har qanday mol-mulkka, shu jumladan, qimmatli qog‘ozlar, valyuta qimmatliklariga, elektr, issiqlik energiyasi va </w:t>
      </w:r>
      <w:r w:rsidRPr="005B094F">
        <w:rPr>
          <w:rFonts w:eastAsia="Times New Roman"/>
          <w:color w:val="000000"/>
          <w:lang w:val="en-US"/>
        </w:rPr>
        <w:lastRenderedPageBreak/>
        <w:t>boshqa turd</w:t>
      </w:r>
      <w:r w:rsidRPr="005B094F">
        <w:rPr>
          <w:rFonts w:eastAsia="Times New Roman"/>
          <w:color w:val="000000"/>
          <w:lang w:val="en-US"/>
        </w:rPr>
        <w:t>agi energiyaga, transport vositalariga, intellektual mulk obyektlariga nisbatan, tashqi iqtisodiy faoliyatda foydalanilishi qonunchilik bilan taqiqlanganlarini istisno etganda, tashqi iqtisodiy faoliyat amalga oshirilishi mumkin.</w:t>
      </w:r>
    </w:p>
    <w:p w14:paraId="2051DE1B" w14:textId="77777777" w:rsidR="00000000" w:rsidRPr="005B094F" w:rsidRDefault="004B5370">
      <w:pPr>
        <w:shd w:val="clear" w:color="auto" w:fill="FFFFFF"/>
        <w:ind w:firstLine="851"/>
        <w:jc w:val="both"/>
        <w:divId w:val="1042899465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 xml:space="preserve">7-modda. Tashqi iqtisodiy </w:t>
      </w:r>
      <w:r w:rsidRPr="005B094F">
        <w:rPr>
          <w:rFonts w:eastAsia="Times New Roman"/>
          <w:b/>
          <w:bCs/>
          <w:color w:val="000080"/>
          <w:lang w:val="en-US"/>
        </w:rPr>
        <w:t>faoliyat subyektlarining huquqlari</w:t>
      </w:r>
    </w:p>
    <w:p w14:paraId="7FC2686E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subyektlari bunday faoliyatni amalga oshirishda teng huquqlarga egadir.</w:t>
      </w:r>
    </w:p>
    <w:p w14:paraId="602D2DC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subyektlari quyidagi huquqlarga ega:</w:t>
      </w:r>
    </w:p>
    <w:p w14:paraId="40415799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qonunchilik doirasida tashqi iqtisodiy faoliyatda qatnashish</w:t>
      </w:r>
      <w:r w:rsidRPr="005B094F">
        <w:rPr>
          <w:rFonts w:eastAsia="Times New Roman"/>
          <w:color w:val="000000"/>
          <w:lang w:val="en-US"/>
        </w:rPr>
        <w:t xml:space="preserve"> shakllarini mustaqil belgilash, tashqi iqtisodiy faoliyatni amalga oshirish uchun o‘z xohishiga ko‘ra boshqa yuridik va jismoniy shaxslarni shartnoma asosida belgilangan tartibda jalb qilish;</w:t>
      </w:r>
    </w:p>
    <w:p w14:paraId="25CA668B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 xml:space="preserve">tashqi iqtisodiy faoliyat natijalariga, shu jumladan milliy va </w:t>
      </w:r>
      <w:r w:rsidRPr="005B094F">
        <w:rPr>
          <w:rFonts w:eastAsia="Times New Roman"/>
          <w:color w:val="000000"/>
          <w:lang w:val="en-US"/>
        </w:rPr>
        <w:t>chet el valyutasidagi daromadga qonunchilikka muvofiq mustaqil ravishda egalik qilish, undan foydalanish va uni tasarruf etish.</w:t>
      </w:r>
    </w:p>
    <w:p w14:paraId="60CCB3CB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subyektlari qonunchilikka muvofiq boshqa huquqlarga ham ega bo‘lishi mumkin.</w:t>
      </w:r>
    </w:p>
    <w:p w14:paraId="281A4FA9" w14:textId="77777777" w:rsidR="00000000" w:rsidRPr="005B094F" w:rsidRDefault="004B5370">
      <w:pPr>
        <w:shd w:val="clear" w:color="auto" w:fill="FFFFFF"/>
        <w:ind w:firstLine="851"/>
        <w:jc w:val="both"/>
        <w:divId w:val="570963237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8-modda. Tashqi iqtisodiy</w:t>
      </w:r>
      <w:r w:rsidRPr="005B094F">
        <w:rPr>
          <w:rFonts w:eastAsia="Times New Roman"/>
          <w:b/>
          <w:bCs/>
          <w:color w:val="000080"/>
          <w:lang w:val="en-US"/>
        </w:rPr>
        <w:t xml:space="preserve"> faoliyat subyektlarining majburiyatlari</w:t>
      </w:r>
    </w:p>
    <w:p w14:paraId="146EC2DD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subyektlari:</w:t>
      </w:r>
    </w:p>
    <w:p w14:paraId="78366229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to‘g‘risidagi hisobotni qonunchilikda belgilangan tartibda taqdim etishi;</w:t>
      </w:r>
    </w:p>
    <w:p w14:paraId="5960C2D8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 hududiga olib kirilayotgan tovarlarning O‘zbekiston</w:t>
      </w:r>
      <w:r w:rsidRPr="005B094F">
        <w:rPr>
          <w:rFonts w:eastAsia="Times New Roman"/>
          <w:color w:val="000000"/>
          <w:lang w:val="en-US"/>
        </w:rPr>
        <w:t>da belgilab qo‘yilgan texnikaviy, farmakologiya, sanitariya, veterinariya, veterinariya-sanitariya, fitosanitariya, ekologiya standartlari, talablari, qoidalari va normalariga muvofiqligini tasdiqlovchi hujjatlarni belgilangan tartibda taqdim etishi shart.</w:t>
      </w:r>
    </w:p>
    <w:p w14:paraId="701FAD5C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subyektlari zimmasida qonunchilikka muvofiq boshqa majburiyatlar ham bo‘lishi mumkin.</w:t>
      </w:r>
    </w:p>
    <w:p w14:paraId="0A4A9AE9" w14:textId="77777777" w:rsidR="00000000" w:rsidRPr="005B094F" w:rsidRDefault="004B5370">
      <w:pPr>
        <w:shd w:val="clear" w:color="auto" w:fill="FFFFFF"/>
        <w:ind w:firstLine="851"/>
        <w:jc w:val="both"/>
        <w:divId w:val="1428773278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9-modda. Tashqi iqtisodiy faoliyatning asosiy yo‘nalishlari</w:t>
      </w:r>
    </w:p>
    <w:p w14:paraId="6B25931D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faoliyatning asosiy yo‘nalishlari quyidagilardir:</w:t>
      </w:r>
    </w:p>
    <w:p w14:paraId="1B89C1C3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xalqaro iqtisodi</w:t>
      </w:r>
      <w:r w:rsidRPr="005B094F">
        <w:rPr>
          <w:rFonts w:eastAsia="Times New Roman"/>
          <w:color w:val="000000"/>
          <w:lang w:val="en-US"/>
        </w:rPr>
        <w:t>y va moliyaviy hamkorlik;</w:t>
      </w:r>
    </w:p>
    <w:p w14:paraId="0EDB23FE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savdo faoliyati;</w:t>
      </w:r>
    </w:p>
    <w:p w14:paraId="08008C10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chet el investitsiyalarini jalb qilish;</w:t>
      </w:r>
    </w:p>
    <w:p w14:paraId="1809EB8D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Respublikasidan tashqaridagi investitsiya faoliyati.</w:t>
      </w:r>
    </w:p>
    <w:p w14:paraId="4F9E3A5E" w14:textId="77777777" w:rsidR="00000000" w:rsidRPr="005B094F" w:rsidRDefault="004B5370">
      <w:pPr>
        <w:shd w:val="clear" w:color="auto" w:fill="FFFFFF"/>
        <w:ind w:firstLine="851"/>
        <w:jc w:val="both"/>
        <w:divId w:val="355161050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10-modda. Xalqaro iqtisodiy va moliyaviy hamkorlik</w:t>
      </w:r>
    </w:p>
    <w:p w14:paraId="04320031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Xalqaro iqtisodiy va moliyaviy hamkorlik ishlab ch</w:t>
      </w:r>
      <w:r w:rsidRPr="005B094F">
        <w:rPr>
          <w:rFonts w:eastAsia="Times New Roman"/>
          <w:color w:val="000000"/>
          <w:lang w:val="en-US"/>
        </w:rPr>
        <w:t>iqarish, moliya, bank va sug‘urta faoliyati, ta’lim va kadrlarni tayyorlash, turizm, sog‘liqni saqlash, ilmiy-texnikaviy, madaniy, ekologiya, gumanitar va boshqa sohalarda qonunchilikda belgilangan tartibda O‘zbekiston Respublikasi tashqi iqtisodiy faoliya</w:t>
      </w:r>
      <w:r w:rsidRPr="005B094F">
        <w:rPr>
          <w:rFonts w:eastAsia="Times New Roman"/>
          <w:color w:val="000000"/>
          <w:lang w:val="en-US"/>
        </w:rPr>
        <w:t>t subyektlarining xorijiy davlatlarning yuridik va jismoniy shaxslari, shuningdek xalqaro tashkilotlar bilan o‘zaro foydali aloqalarni o‘rnatishi va kengaytirishga qaratilgan tashqi iqtisodiy faoliyatni amalga oshirishdir.</w:t>
      </w:r>
    </w:p>
    <w:p w14:paraId="0D3E1BB0" w14:textId="77777777" w:rsidR="00000000" w:rsidRPr="005B094F" w:rsidRDefault="004B5370">
      <w:pPr>
        <w:shd w:val="clear" w:color="auto" w:fill="FFFFFF"/>
        <w:ind w:firstLine="851"/>
        <w:jc w:val="both"/>
        <w:divId w:val="2077435203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11-modda. Tashqi savdo faoliyati</w:t>
      </w:r>
    </w:p>
    <w:p w14:paraId="22B8F825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savdo faoliyati xalqaro tovarlar, ishlar (xizmatlar) savdosi sohasidagi tadbirkorlik faoliyatidir.</w:t>
      </w:r>
    </w:p>
    <w:p w14:paraId="2D1468AD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savdo faoliyati tovarlarni, ishlarni (xizmatlarni) eksport va import qilish yo‘li bilan amalga oshiriladi.</w:t>
      </w:r>
    </w:p>
    <w:p w14:paraId="03008866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Tov</w:t>
      </w:r>
      <w:r w:rsidRPr="005B094F">
        <w:rPr>
          <w:rFonts w:eastAsia="Times New Roman"/>
          <w:color w:val="000000"/>
          <w:lang w:val="en-US"/>
        </w:rPr>
        <w:t>arlarning O‘zbekiston Respublikasi bojxona hududidan ularni qayta olib kirish to‘g‘risidagi majburiyatni olmasdan olib chiqib ketilishi, agar qonunchilikda boshqacha qoida belgilanmagan bo‘lsa, tovarlar eksportidir.</w:t>
      </w:r>
    </w:p>
    <w:p w14:paraId="467D5279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Tovarlarning O‘zbekiston Respublikasi bo</w:t>
      </w:r>
      <w:r w:rsidRPr="005B094F">
        <w:rPr>
          <w:rFonts w:eastAsia="Times New Roman"/>
          <w:color w:val="000000"/>
          <w:lang w:val="en-US"/>
        </w:rPr>
        <w:t>jxona hududiga ularni qayta olib chiqib ketish to‘g‘risidagi majburiyatni olmasdan olib kirilishi tovarlar importidir.</w:t>
      </w:r>
    </w:p>
    <w:p w14:paraId="50D1C63F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lastRenderedPageBreak/>
        <w:t>O‘zbekiston Respublikasining yuridik yoki jismoniy shaxsi tomonidan xorijiy davlatning yuridik yoki jismoniy shaxsi uchun ishlar bajarish</w:t>
      </w:r>
      <w:r w:rsidRPr="005B094F">
        <w:rPr>
          <w:rFonts w:eastAsia="Times New Roman"/>
          <w:color w:val="000000"/>
          <w:lang w:val="en-US"/>
        </w:rPr>
        <w:t xml:space="preserve"> (xizmatlar ko‘rsatish), ularning bajarilish (ko‘rsatilish) joyidan qat’i nazar, ishlar (xizmatlar) eksportidir.</w:t>
      </w:r>
    </w:p>
    <w:p w14:paraId="1AAF4B03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Xorijiy davlatning yuridik yoki jismoniy shaxsi tomonidan O‘zbekiston Respublikasining yuridik yoki jismoniy shaxsi uchun ishlar bajarish (xizm</w:t>
      </w:r>
      <w:r w:rsidRPr="005B094F">
        <w:rPr>
          <w:rFonts w:eastAsia="Times New Roman"/>
          <w:color w:val="000000"/>
          <w:lang w:val="en-US"/>
        </w:rPr>
        <w:t>atlar ko‘rsatish), ularning bajarilish (ko‘rsatilish) joyidan qat’i nazar, ishlar (xizmatlar) importidir.</w:t>
      </w:r>
    </w:p>
    <w:p w14:paraId="51DD69B0" w14:textId="77777777" w:rsidR="00000000" w:rsidRPr="005B094F" w:rsidRDefault="004B5370">
      <w:pPr>
        <w:shd w:val="clear" w:color="auto" w:fill="FFFFFF"/>
        <w:ind w:firstLine="851"/>
        <w:jc w:val="both"/>
        <w:divId w:val="117454674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12-modda. Chet el investitsiyalarini jalb qilish</w:t>
      </w:r>
    </w:p>
    <w:p w14:paraId="362C563C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Chet ellik investorlar tomonidan tadbirkorlik faoliyati obyektlariga hamda qonunchilikda taqiqlanmaga</w:t>
      </w:r>
      <w:r w:rsidRPr="005B094F">
        <w:rPr>
          <w:rFonts w:eastAsia="Times New Roman"/>
          <w:color w:val="000000"/>
          <w:lang w:val="en-US"/>
        </w:rPr>
        <w:t>n faoliyatning boshqa turlariga kiritilayotgan moddiy va nomoddiy ne’matlarning barcha turlari hamda ularga bo‘lgan huquqlar, shu jumladan intellektual mulkka bo‘lgan huquqlar, shuningdek chet el investitsiyalaridan olinadigan har qanday daromad O‘zbekisto</w:t>
      </w:r>
      <w:r w:rsidRPr="005B094F">
        <w:rPr>
          <w:rFonts w:eastAsia="Times New Roman"/>
          <w:color w:val="000000"/>
          <w:lang w:val="en-US"/>
        </w:rPr>
        <w:t>n Respublikasi hududidagi chet el investitsiyalari deb e’tirof etiladi.</w:t>
      </w:r>
    </w:p>
    <w:p w14:paraId="5DF518B5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 hududida chet el investitsiyalarini amalga oshirish shakllari va tartibi qonunchilik bilan belgilanadi.</w:t>
      </w:r>
    </w:p>
    <w:p w14:paraId="1EC1BA96" w14:textId="77777777" w:rsidR="00000000" w:rsidRPr="005B094F" w:rsidRDefault="004B5370">
      <w:pPr>
        <w:shd w:val="clear" w:color="auto" w:fill="FFFFFF"/>
        <w:ind w:firstLine="851"/>
        <w:jc w:val="both"/>
        <w:divId w:val="1612665879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13-modda. O‘zbekiston Respublikasidan tashqaridagi inve</w:t>
      </w:r>
      <w:r w:rsidRPr="005B094F">
        <w:rPr>
          <w:rFonts w:eastAsia="Times New Roman"/>
          <w:b/>
          <w:bCs/>
          <w:color w:val="000080"/>
          <w:lang w:val="en-US"/>
        </w:rPr>
        <w:t>stitsiya faoliyati</w:t>
      </w:r>
    </w:p>
    <w:p w14:paraId="091FD660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Respublikasidan tashqaridagi tadbirkorlik va boshqa faoliyat obyektlariga moddiy va nomoddiy ne’matlarni hamda ularga bo‘lgan huquqlarni qo‘yish bilan bog‘liq tashqi iqtisodiy faoliyat subyektlari harakatlarining yig‘indisi O</w:t>
      </w:r>
      <w:r w:rsidRPr="005B094F">
        <w:rPr>
          <w:rFonts w:eastAsia="Times New Roman"/>
          <w:color w:val="000000"/>
          <w:lang w:val="en-US"/>
        </w:rPr>
        <w:t>‘zbekiston Respublikasidan tashqaridagi investitsiya faoliyati deb e’tirof etiladi.</w:t>
      </w:r>
    </w:p>
    <w:p w14:paraId="256FD819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Respublikasidan tashqaridagi investitsiya faoliyati qonunchilikda belgilangan tartibda quyidagi yo‘llar bilan amalga oshirilishi mumkin:</w:t>
      </w:r>
    </w:p>
    <w:p w14:paraId="4EC20BE6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yuridik shaxslar tashki</w:t>
      </w:r>
      <w:r w:rsidRPr="005B094F">
        <w:rPr>
          <w:rFonts w:eastAsia="Times New Roman"/>
          <w:color w:val="000000"/>
          <w:lang w:val="en-US"/>
        </w:rPr>
        <w:t>l etish yoki ustav fondlarida (kapitallarida) ulushbay asosda, shu jumladan mol-mulk va aksiyalar sotib olish yo‘li bilan qatnashish;</w:t>
      </w:r>
    </w:p>
    <w:p w14:paraId="054F6813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Respublikasidan tashqarida vakolatxonalar, filiallar va boshqa alohida bo‘linmalar ta’sis etish;</w:t>
      </w:r>
    </w:p>
    <w:p w14:paraId="52585B7F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qimmatli qog‘</w:t>
      </w:r>
      <w:r w:rsidRPr="005B094F">
        <w:rPr>
          <w:rFonts w:eastAsia="Times New Roman"/>
          <w:color w:val="000000"/>
          <w:lang w:val="en-US"/>
        </w:rPr>
        <w:t>ozlarni, shu jumladan xorijiy davlatlarning rezidentlari tomonidan tasdiqlangan qarz majburiyatlarini sotib olish;</w:t>
      </w:r>
    </w:p>
    <w:p w14:paraId="22BAF2A0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konsessiyalarni, shu jumladan tabiiy resurslarni qidirish, izlab topish, qazib olish yoxud ulardan foydalanishga mo‘ljallangan konsessiyalarn</w:t>
      </w:r>
      <w:r w:rsidRPr="005B094F">
        <w:rPr>
          <w:rFonts w:eastAsia="Times New Roman"/>
          <w:color w:val="000000"/>
          <w:lang w:val="en-US"/>
        </w:rPr>
        <w:t>i qo‘lga kiritish;</w:t>
      </w:r>
    </w:p>
    <w:p w14:paraId="78FAB5A5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mulk huquqini, shuningdek, yerga hamda boshqa tabiiy resurslarga egalik qilish va ulardan foydalanish huquqini qo‘lga kiritish.</w:t>
      </w:r>
    </w:p>
    <w:p w14:paraId="45176CC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Respublikasidan tashqaridagi investitsiya faoliyati xorijiy davlatning qonunchiligida va O‘zbekis</w:t>
      </w:r>
      <w:r w:rsidRPr="005B094F">
        <w:rPr>
          <w:rFonts w:eastAsia="Times New Roman"/>
          <w:color w:val="000000"/>
          <w:lang w:val="en-US"/>
        </w:rPr>
        <w:t>ton Respublikasining qonunchiligida nazarda tutilgan boshqa shakllarda ham amalga oshirilishi mumkin.</w:t>
      </w:r>
    </w:p>
    <w:p w14:paraId="2EB42505" w14:textId="77777777" w:rsidR="00000000" w:rsidRPr="005B094F" w:rsidRDefault="004B5370">
      <w:pPr>
        <w:shd w:val="clear" w:color="auto" w:fill="FFFFFF"/>
        <w:ind w:firstLine="851"/>
        <w:jc w:val="both"/>
        <w:divId w:val="621305125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14-modda. Xorijiy davlatlarning va ular yuridik shaxslarining O‘zbekiston Respublikasi hududidagi vakolatxonalari</w:t>
      </w:r>
    </w:p>
    <w:p w14:paraId="4FFD02CA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Respublikasida xorijiy davla</w:t>
      </w:r>
      <w:r w:rsidRPr="005B094F">
        <w:rPr>
          <w:rFonts w:eastAsia="Times New Roman"/>
          <w:color w:val="000000"/>
          <w:lang w:val="en-US"/>
        </w:rPr>
        <w:t>tlarning savdo-iqtisodiy masalalar bo‘yicha vakolatxonalari O‘zbekiston Respublikasi tegishli xorijiy davlatlar bilan tuzadigan xalqaro shartnomalar asosida ta’sis etiladi.</w:t>
      </w:r>
    </w:p>
    <w:p w14:paraId="3860CE48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Ajnabiy yuridik shaxslar O‘zbekiston Respublikasi hududida O‘zbekiston Respublikasi</w:t>
      </w:r>
      <w:r w:rsidRPr="005B094F">
        <w:rPr>
          <w:rFonts w:eastAsia="Times New Roman"/>
          <w:color w:val="000000"/>
          <w:lang w:val="en-US"/>
        </w:rPr>
        <w:t>ning qonunchiligiga muvofiq vakolatxonalar ochishga haqlidirlar.</w:t>
      </w:r>
    </w:p>
    <w:p w14:paraId="74D68442" w14:textId="77777777" w:rsidR="00000000" w:rsidRPr="005B094F" w:rsidRDefault="004B5370">
      <w:pPr>
        <w:shd w:val="clear" w:color="auto" w:fill="FFFFFF"/>
        <w:ind w:firstLine="851"/>
        <w:jc w:val="both"/>
        <w:divId w:val="1937521862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15-modda. Tashqi iqtisodiy faoliyat subyektlari huquq va manfaatlarining kafolatlari</w:t>
      </w:r>
    </w:p>
    <w:p w14:paraId="649CCB97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 tashqi iqtisodiy faoliyat subyektlarining huquqlari va qonuniy manfaatlari ta’min</w:t>
      </w:r>
      <w:r w:rsidRPr="005B094F">
        <w:rPr>
          <w:rFonts w:eastAsia="Times New Roman"/>
          <w:color w:val="000000"/>
          <w:lang w:val="en-US"/>
        </w:rPr>
        <w:t>lanishini kafolatlaydi.</w:t>
      </w:r>
    </w:p>
    <w:p w14:paraId="6E3B442F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Davlat organlari va ularning mansabdor shaxslari tashqi iqtisodiy faoliyat subyektlarining qonunchilikka muvofiq amalga oshirilayotgan faoliyatiga aralashishga, shuningdek tashqi iqtisodiy faoliyatni amalga oshirishda ulardan qonunc</w:t>
      </w:r>
      <w:r w:rsidRPr="005B094F">
        <w:rPr>
          <w:rFonts w:eastAsia="Times New Roman"/>
          <w:color w:val="000000"/>
          <w:lang w:val="en-US"/>
        </w:rPr>
        <w:t>hilikda nazarda tutilmagan hujjatlarni talab qilib olishga haqli emas.</w:t>
      </w:r>
    </w:p>
    <w:p w14:paraId="72B3A13A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lastRenderedPageBreak/>
        <w:t>O‘zbekiston Respublikasining davlat organlari tashqi iqtisodiy faoliyat subyektlarining ushbu Qonunda belgilangan huquqlarini buzuvchi hujjatlar qabul qilgan taqdirda, ularga yetkazilga</w:t>
      </w:r>
      <w:r w:rsidRPr="005B094F">
        <w:rPr>
          <w:rFonts w:eastAsia="Times New Roman"/>
          <w:color w:val="000000"/>
          <w:lang w:val="en-US"/>
        </w:rPr>
        <w:t>n zararning o‘rni qonunchilikka muvofiq qoplanadi.</w:t>
      </w:r>
    </w:p>
    <w:p w14:paraId="703D2C79" w14:textId="77777777" w:rsidR="00000000" w:rsidRPr="005B094F" w:rsidRDefault="004B5370">
      <w:pPr>
        <w:shd w:val="clear" w:color="auto" w:fill="FFFFFF"/>
        <w:ind w:firstLine="851"/>
        <w:jc w:val="both"/>
        <w:divId w:val="3674812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16-modda. Axborot olish erkinligi</w:t>
      </w:r>
    </w:p>
    <w:p w14:paraId="75E00847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subyektlari tashqi iqtisodiy faoliyat sohasidagi o‘z huquqlari va manfaatlariga daxldor bo‘lgan va maxfiy tusda bo‘lmagan axborotni qonunchilikda belgilangan tartibda davlat organlaridan olishga haqlidir. Axborotning maxfiyligi qo</w:t>
      </w:r>
      <w:r w:rsidRPr="005B094F">
        <w:rPr>
          <w:rFonts w:eastAsia="Times New Roman"/>
          <w:color w:val="000000"/>
          <w:lang w:val="en-US"/>
        </w:rPr>
        <w:t>nunchilikka muvofiq aniqlanadi.</w:t>
      </w:r>
    </w:p>
    <w:p w14:paraId="2EAA8268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faoliyatni tartibga soluvchi va umummajburiy tusdagi qonunchilik hujjatlari ommaviy axborot vositalarida e’lon qilinishi va tashqi iqtisodiy faoliyat subyektlari ulardan erkin foydalana olishlari shart.</w:t>
      </w:r>
    </w:p>
    <w:p w14:paraId="5E5997F0" w14:textId="77777777" w:rsidR="00000000" w:rsidRPr="005B094F" w:rsidRDefault="004B5370">
      <w:pPr>
        <w:shd w:val="clear" w:color="auto" w:fill="FFFFFF"/>
        <w:ind w:firstLine="851"/>
        <w:jc w:val="both"/>
        <w:divId w:val="848832471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17-m</w:t>
      </w:r>
      <w:r w:rsidRPr="005B094F">
        <w:rPr>
          <w:rFonts w:eastAsia="Times New Roman"/>
          <w:b/>
          <w:bCs/>
          <w:color w:val="000080"/>
          <w:lang w:val="en-US"/>
        </w:rPr>
        <w:t>odda. Tashqi iqtisodiy faoliyatni davlat tomonidan tartibga solish</w:t>
      </w:r>
    </w:p>
    <w:p w14:paraId="2E26A8F5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faoliyatni davlat tomonidan tartibga solish quyidagi yo‘llar bilan amalga oshiriladi:</w:t>
      </w:r>
    </w:p>
    <w:p w14:paraId="1C2C7F85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faoliyatning qonunchilik negizini shakllantirish va takomillashtirish</w:t>
      </w:r>
      <w:r w:rsidRPr="005B094F">
        <w:rPr>
          <w:rFonts w:eastAsia="Times New Roman"/>
          <w:color w:val="000000"/>
          <w:lang w:val="en-US"/>
        </w:rPr>
        <w:t>;</w:t>
      </w:r>
    </w:p>
    <w:p w14:paraId="7224D3DA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valyuta bilan tartibga solish;</w:t>
      </w:r>
    </w:p>
    <w:p w14:paraId="09E0376D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soliq bilan tartibga solish;</w:t>
      </w:r>
    </w:p>
    <w:p w14:paraId="79BB135B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tarif va notarif tartibga solish;</w:t>
      </w:r>
    </w:p>
    <w:p w14:paraId="18E2843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Respublikasining iqtisodiy manfaatlariga rioya etilishi uchun himoya, kompensatsiya va dempingga qarshi choralarni qo‘llash;</w:t>
      </w:r>
    </w:p>
    <w:p w14:paraId="44F628A3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savdo faoliyatin</w:t>
      </w:r>
      <w:r w:rsidRPr="005B094F">
        <w:rPr>
          <w:rFonts w:eastAsia="Times New Roman"/>
          <w:color w:val="000000"/>
          <w:lang w:val="en-US"/>
        </w:rPr>
        <w:t>i amalga oshirish tartibini belgilash, shu jumladan, miqdoriy cheklovlar o‘rnatish hamda tovarlarning ayrim turlari eksport va import qilinishi ustidan davlat monopoliyasini o‘rnatish;</w:t>
      </w:r>
    </w:p>
    <w:p w14:paraId="3281D114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eksport-import operatsiyalarini amalga oshirishda talab qilinadigan huj</w:t>
      </w:r>
      <w:r w:rsidRPr="005B094F">
        <w:rPr>
          <w:rFonts w:eastAsia="Times New Roman"/>
          <w:color w:val="000000"/>
          <w:lang w:val="en-US"/>
        </w:rPr>
        <w:t xml:space="preserve">jatlarning to‘liq ro‘yxatini belgilash; </w:t>
      </w:r>
    </w:p>
    <w:p w14:paraId="393EBA44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 xossa hamda xususiyatlariga ko‘ra yalpi qirg‘in qurolini (yadroviy, kimyoviy, bakteriologik (biologik) va zaharlovchi qurol) hamda uni yetkazib berish vositalarini (raketalar va yalpi qirg‘in qurolini yetkazib b</w:t>
      </w:r>
      <w:r w:rsidRPr="005B094F">
        <w:rPr>
          <w:rFonts w:eastAsia="Times New Roman"/>
          <w:color w:val="000000"/>
          <w:lang w:val="en-US"/>
        </w:rPr>
        <w:t>erishga qodir boshqa texnika vositalarini), boshqa turdagi qurol-yarog‘ hamda harbiy texnikani yaratishda muhim hissa qo‘shishi mumkin bo‘lgan, eksport nazorati obyektlari ro‘yxatlarida ko‘rsatilgan tovarlar, asbob-uskunalar, ilmiy-texnika axboroti, ishlar</w:t>
      </w:r>
      <w:r w:rsidRPr="005B094F">
        <w:rPr>
          <w:rFonts w:eastAsia="Times New Roman"/>
          <w:color w:val="000000"/>
          <w:lang w:val="en-US"/>
        </w:rPr>
        <w:t xml:space="preserve"> va xizmatlar, intellektual faoliyat natijalariga nisbatan eksport nazoratini o‘rnatish;</w:t>
      </w:r>
    </w:p>
    <w:p w14:paraId="367C9FEA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olib kiriladigan va olib chiqiladigan tovarlarni sertifikatlash;</w:t>
      </w:r>
    </w:p>
    <w:p w14:paraId="660FAC59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texnikaviy, farmakologiya, sanitariya, veterinariya, veterinariya-sanitariya, fitosanitariya, ekologiy</w:t>
      </w:r>
      <w:r w:rsidRPr="005B094F">
        <w:rPr>
          <w:rFonts w:eastAsia="Times New Roman"/>
          <w:color w:val="000000"/>
          <w:lang w:val="en-US"/>
        </w:rPr>
        <w:t>a standartlari, talablari, qoidalari va normalarini belgilash;</w:t>
      </w:r>
    </w:p>
    <w:p w14:paraId="0253B218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subyektlari uchun preferensiya va imtiyozlar berish.</w:t>
      </w:r>
    </w:p>
    <w:p w14:paraId="5FE3FB70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 xml:space="preserve">Tashqi iqtisodiy faoliyatni davlat tomonidan tartibga solish qonunchilikka muvofiq boshqacha usullarda ham amalga </w:t>
      </w:r>
      <w:r w:rsidRPr="005B094F">
        <w:rPr>
          <w:rFonts w:eastAsia="Times New Roman"/>
          <w:color w:val="000000"/>
          <w:lang w:val="en-US"/>
        </w:rPr>
        <w:t>oshirilishi mumkin.</w:t>
      </w:r>
    </w:p>
    <w:p w14:paraId="4831E4C9" w14:textId="77777777" w:rsidR="00000000" w:rsidRPr="005B094F" w:rsidRDefault="004B5370">
      <w:pPr>
        <w:shd w:val="clear" w:color="auto" w:fill="FFFFFF"/>
        <w:ind w:firstLine="851"/>
        <w:jc w:val="both"/>
        <w:divId w:val="1755936299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18-modda. Tashqi iqtisodiy faoliyatni tartibga solish sohasida O‘zbekiston Respublikasi Vazirlar Mahkamasining vakolatlari</w:t>
      </w:r>
    </w:p>
    <w:p w14:paraId="3D22CF7B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 Vazirlar Mahkamasi:</w:t>
      </w:r>
    </w:p>
    <w:p w14:paraId="7B7E8110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faoliyatni rivojlantirish strategiyasini ishlab chi</w:t>
      </w:r>
      <w:r w:rsidRPr="005B094F">
        <w:rPr>
          <w:rFonts w:eastAsia="Times New Roman"/>
          <w:color w:val="000000"/>
          <w:lang w:val="en-US"/>
        </w:rPr>
        <w:t>qadi;</w:t>
      </w:r>
    </w:p>
    <w:p w14:paraId="3F2A4BC8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Respublikasining iqtisodiy xavfsizligini, iqtisodiy mustaqilligi va iqtisodiy manfaatlari himoya qilinishini ta’minlaydi;</w:t>
      </w:r>
    </w:p>
    <w:p w14:paraId="54AA12FE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sohasida O‘zbekiston Respublikasining xalqaro shartnomalarini tuzadi;</w:t>
      </w:r>
    </w:p>
    <w:p w14:paraId="1BA78439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</w:t>
      </w:r>
      <w:r w:rsidRPr="005B094F">
        <w:rPr>
          <w:rFonts w:eastAsia="Times New Roman"/>
          <w:color w:val="000000"/>
          <w:lang w:val="en-US"/>
        </w:rPr>
        <w:t>kasining to‘lov balansini ishlab chiqadi;</w:t>
      </w:r>
    </w:p>
    <w:p w14:paraId="04885268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chet eldan olinadigan kreditlar uchun O‘zbekiston Respublikasi Hukumatining kafolatlarini beradi;</w:t>
      </w:r>
    </w:p>
    <w:p w14:paraId="7CCE0F2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Respublikasining chet ellardagi mulkiga egalik qiladi, undan foydalanadi va uni tasarruf etadi;</w:t>
      </w:r>
    </w:p>
    <w:p w14:paraId="082783C4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lastRenderedPageBreak/>
        <w:t>qonunchi</w:t>
      </w:r>
      <w:r w:rsidRPr="005B094F">
        <w:rPr>
          <w:rFonts w:eastAsia="Times New Roman"/>
          <w:color w:val="000000"/>
          <w:lang w:val="en-US"/>
        </w:rPr>
        <w:t>likka muvofiq boshqa vakolatlarni amalga oshiradi.</w:t>
      </w:r>
    </w:p>
    <w:p w14:paraId="6EF6A5C8" w14:textId="77777777" w:rsidR="00000000" w:rsidRPr="005B094F" w:rsidRDefault="004B5370">
      <w:pPr>
        <w:shd w:val="clear" w:color="auto" w:fill="FFFFFF"/>
        <w:ind w:firstLine="851"/>
        <w:jc w:val="both"/>
        <w:divId w:val="139730447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 xml:space="preserve">19-modda. Tashqi iqtisodiy faoliyatni tartibga solish sohasidagi vakolatli davlat organlari </w:t>
      </w:r>
    </w:p>
    <w:p w14:paraId="0742D09D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 Tashqi savdo vazirligi va O‘zbekiston Respublikasi Investitsiyalar bo‘yicha davlat qo‘m</w:t>
      </w:r>
      <w:r w:rsidRPr="005B094F">
        <w:rPr>
          <w:rFonts w:eastAsia="Times New Roman"/>
          <w:color w:val="000000"/>
          <w:lang w:val="en-US"/>
        </w:rPr>
        <w:t xml:space="preserve">itasi tashqi iqtisodiy faoliyatni tartibga solish sohasidagi vakolatli davlat organlari hisoblanadi. </w:t>
      </w:r>
    </w:p>
    <w:p w14:paraId="2949BA54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 xml:space="preserve">O‘zbekiston Respublikasi Tashqi savdo vazirligi: </w:t>
      </w:r>
    </w:p>
    <w:p w14:paraId="0C7DF133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 xml:space="preserve">tashqi savdo faoliyati sohasida yagona davlat siyosatini ishlab chiqadi va uning amalga oshirilishini ta’minlaydi; </w:t>
      </w:r>
    </w:p>
    <w:p w14:paraId="569AEC58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 xml:space="preserve">tashqi savdo faoliyatini tartibga solish sohasidagi davlat boshqaruvi organlari ishini muvofiqlashtiradi; </w:t>
      </w:r>
    </w:p>
    <w:p w14:paraId="1069DC5D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qonunchilikda belgilangan vakolat</w:t>
      </w:r>
      <w:r w:rsidRPr="005B094F">
        <w:rPr>
          <w:rFonts w:eastAsia="Times New Roman"/>
          <w:color w:val="000000"/>
          <w:lang w:val="en-US"/>
        </w:rPr>
        <w:t>lari doirasida tashqi savdo faoliyati subyektlari faoliyatini muvofiqlashtiradi va tartibga solib turadi;</w:t>
      </w:r>
    </w:p>
    <w:p w14:paraId="4837A0F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 xml:space="preserve">tashqi savdo faoliyati sohasiga oid qonunchilik bazasini takomillashtirish yuzasidan takliflar ishlab chiqadi; </w:t>
      </w:r>
    </w:p>
    <w:p w14:paraId="1926307E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qonunchilikka muvofiq boshqa vakolatla</w:t>
      </w:r>
      <w:r w:rsidRPr="005B094F">
        <w:rPr>
          <w:rFonts w:eastAsia="Times New Roman"/>
          <w:color w:val="000000"/>
          <w:lang w:val="en-US"/>
        </w:rPr>
        <w:t>rni amalga oshiradi.</w:t>
      </w:r>
    </w:p>
    <w:p w14:paraId="691F1DAC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 xml:space="preserve">O‘zbekiston Respublikasi Investitsiyalar bo‘yicha davlat qo‘mitasi: </w:t>
      </w:r>
    </w:p>
    <w:p w14:paraId="69C24FC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 xml:space="preserve">investitsiyalar bo‘yicha yagona davlat siyosatini shakllantiradi va uning amalga oshirilishini hamda chet el investitsiyalari jalb qilinishini ta’minlaydi; </w:t>
      </w:r>
    </w:p>
    <w:p w14:paraId="5E7AC47A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davlat va</w:t>
      </w:r>
      <w:r w:rsidRPr="005B094F">
        <w:rPr>
          <w:rFonts w:eastAsia="Times New Roman"/>
          <w:color w:val="000000"/>
          <w:lang w:val="en-US"/>
        </w:rPr>
        <w:t xml:space="preserve"> xo‘jalik boshqaruvi organlarining, mahalliy davlat hokimiyati organlarining chet el investitsiyalarini jalb qilish bo‘yicha asosiy yo‘nalishlarni belgilash va uni amalga oshirishga, shuningdek xalqaro moliya institutlari va chet ellik investorlar bilan in</w:t>
      </w:r>
      <w:r w:rsidRPr="005B094F">
        <w:rPr>
          <w:rFonts w:eastAsia="Times New Roman"/>
          <w:color w:val="000000"/>
          <w:lang w:val="en-US"/>
        </w:rPr>
        <w:t xml:space="preserve">vestitsiya sohasidagi hamkorlikni amalga oshirishga doir faoliyatini muvofiqlashtiradi; </w:t>
      </w:r>
    </w:p>
    <w:p w14:paraId="26D077F4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 xml:space="preserve">investitsiya faoliyatiga oid qonunchilik bazasini takomillashtirish yuzasidan takliflar ishlab chiqadi; </w:t>
      </w:r>
    </w:p>
    <w:p w14:paraId="26969A3E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qonunchilikka muvofiq boshqa vakolatlarni amalga oshiradi.</w:t>
      </w:r>
    </w:p>
    <w:p w14:paraId="7AA804C0" w14:textId="77777777" w:rsidR="00000000" w:rsidRPr="005B094F" w:rsidRDefault="004B5370">
      <w:pPr>
        <w:shd w:val="clear" w:color="auto" w:fill="FFFFFF"/>
        <w:ind w:firstLine="851"/>
        <w:jc w:val="both"/>
        <w:divId w:val="618756216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20-</w:t>
      </w:r>
      <w:r w:rsidRPr="005B094F">
        <w:rPr>
          <w:rFonts w:eastAsia="Times New Roman"/>
          <w:b/>
          <w:bCs/>
          <w:color w:val="000080"/>
          <w:lang w:val="en-US"/>
        </w:rPr>
        <w:t>modda. Eksport, importni taqiqlash hamda cheklash</w:t>
      </w:r>
    </w:p>
    <w:p w14:paraId="1ACB3DDA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Respublikasida qonunchilik bilan tovarlar eksporti, importini taqiqlash hamda cheklash belgilanishi mumkin va ular quyidagi maqsadlarni ko‘zlaydi:</w:t>
      </w:r>
    </w:p>
    <w:p w14:paraId="021090AB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milliy xavfsizlikni ta’minlash;</w:t>
      </w:r>
    </w:p>
    <w:p w14:paraId="508A93A3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fuqarolar hayot</w:t>
      </w:r>
      <w:r w:rsidRPr="005B094F">
        <w:rPr>
          <w:rFonts w:eastAsia="Times New Roman"/>
          <w:color w:val="000000"/>
          <w:lang w:val="en-US"/>
        </w:rPr>
        <w:t>i va sog‘lig‘ini muhofaza qilish, hayvonot va o‘simlik dunyosini hamda atrof-muhitni muhofaza qilish;</w:t>
      </w:r>
    </w:p>
    <w:p w14:paraId="6F4EB1CD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ijtimoiy axloq-odobga va huquq-tartibotga rioya etish;</w:t>
      </w:r>
    </w:p>
    <w:p w14:paraId="3907F14C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 xalqining madaniy merosini saqlash;</w:t>
      </w:r>
    </w:p>
    <w:p w14:paraId="00C0B2C6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madaniy boyliklarni noqonuniy olib chi</w:t>
      </w:r>
      <w:r w:rsidRPr="005B094F">
        <w:rPr>
          <w:rFonts w:eastAsia="Times New Roman"/>
          <w:color w:val="000000"/>
          <w:lang w:val="en-US"/>
        </w:rPr>
        <w:t>qish, olib kirish va ularga bo‘lgan mulk huquqlarini boshqaga o‘tkazishdan himoya qilish;</w:t>
      </w:r>
    </w:p>
    <w:p w14:paraId="7B971850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Respublikasining to‘lov balansini saqlab turish;</w:t>
      </w:r>
    </w:p>
    <w:p w14:paraId="6E8CB2B7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Respublikasining xalqaro majburiyatlarini bajarish;</w:t>
      </w:r>
    </w:p>
    <w:p w14:paraId="26B11363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tiklab bo‘lmaydigan tabiiy resurslar tuga</w:t>
      </w:r>
      <w:r w:rsidRPr="005B094F">
        <w:rPr>
          <w:rFonts w:eastAsia="Times New Roman"/>
          <w:color w:val="000000"/>
          <w:lang w:val="en-US"/>
        </w:rPr>
        <w:t>tilishining oldini olish;</w:t>
      </w:r>
    </w:p>
    <w:p w14:paraId="72418F02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Respublikasining boshqa manfaatlarini himoya qilish.</w:t>
      </w:r>
    </w:p>
    <w:p w14:paraId="58183BF5" w14:textId="77777777" w:rsidR="00000000" w:rsidRPr="005B094F" w:rsidRDefault="004B5370">
      <w:pPr>
        <w:shd w:val="clear" w:color="auto" w:fill="FFFFFF"/>
        <w:ind w:firstLine="851"/>
        <w:jc w:val="both"/>
        <w:divId w:val="1075516865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21-modda. Tovarlar ayrim turlarining eksport va importini litsenziyalash hamda kvotalash</w:t>
      </w:r>
    </w:p>
    <w:p w14:paraId="34C10623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Tovarlarning ayrim turlarini eksport va import qilish faqat ularni olib kiri</w:t>
      </w:r>
      <w:r w:rsidRPr="005B094F">
        <w:rPr>
          <w:rFonts w:eastAsia="Times New Roman"/>
          <w:color w:val="000000"/>
          <w:lang w:val="en-US"/>
        </w:rPr>
        <w:t>sh yoki olib chiqish uchun tegishli ruxsatnoma (litsenziya) olinganidan keyin amalga oshiriladi. Tovarlar ayrim turlarining eksporti va importini amalga oshirish uchun litsenziyalar O‘zbekiston Respublikasi Vazirlar Mahkamasi vakolat bergan organlar tomoni</w:t>
      </w:r>
      <w:r w:rsidRPr="005B094F">
        <w:rPr>
          <w:rFonts w:eastAsia="Times New Roman"/>
          <w:color w:val="000000"/>
          <w:lang w:val="en-US"/>
        </w:rPr>
        <w:t>dan beriladi.</w:t>
      </w:r>
    </w:p>
    <w:p w14:paraId="6C154846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 Vazirlar Mahkamasi ayrim tovarlar turlarini eksport va import qilishga nisbatan miqdoriy cheklovlar (kvotalar) belgilashi mumkin.</w:t>
      </w:r>
    </w:p>
    <w:p w14:paraId="0782A449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Kvotalarni taqsimlash, qoida tariqasida, tanlov yoki kim oshdi savdosi asosida amalga o</w:t>
      </w:r>
      <w:r w:rsidRPr="005B094F">
        <w:rPr>
          <w:rFonts w:eastAsia="Times New Roman"/>
          <w:color w:val="000000"/>
          <w:lang w:val="en-US"/>
        </w:rPr>
        <w:t>shiriladi.</w:t>
      </w:r>
    </w:p>
    <w:p w14:paraId="39E54BED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lastRenderedPageBreak/>
        <w:t>Eksport va import qilinishi, litsenziyalanishi hamda kvotalanishi zarur bo‘lgan tovarlar ayrim turlarining ro‘yxati, shuningdek, litsenziyalarni berish va kvotalarni taqsimlash tartibi O‘zbekiston Respublikasi Vazirlar Mahkamasi tomonidan belgil</w:t>
      </w:r>
      <w:r w:rsidRPr="005B094F">
        <w:rPr>
          <w:rFonts w:eastAsia="Times New Roman"/>
          <w:color w:val="000000"/>
          <w:lang w:val="en-US"/>
        </w:rPr>
        <w:t>anadi.</w:t>
      </w:r>
    </w:p>
    <w:p w14:paraId="2C9EA0E9" w14:textId="77777777" w:rsidR="00000000" w:rsidRPr="005B094F" w:rsidRDefault="004B5370">
      <w:pPr>
        <w:shd w:val="clear" w:color="auto" w:fill="FFFFFF"/>
        <w:ind w:firstLine="851"/>
        <w:jc w:val="both"/>
        <w:divId w:val="145513222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22-modda. Eksport nazorati</w:t>
      </w:r>
    </w:p>
    <w:p w14:paraId="5C8FCE01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 xossa hamda xususiyatlariga ko‘ra yalpi qirg‘in qurolini (yadroviy, kimyoviy, bakteriologik (biologik) va zaharlovchi qurol) hamda uni yetkazib berish vositalarini (raketalar va yalpi qirg‘in qurolini yetkazib berishga qodir boshqa texnika vositalarini</w:t>
      </w:r>
      <w:r w:rsidRPr="005B094F">
        <w:rPr>
          <w:rFonts w:eastAsia="Times New Roman"/>
          <w:color w:val="000000"/>
          <w:lang w:val="en-US"/>
        </w:rPr>
        <w:t>), boshqa turdagi qurol-yarog‘ hamda harbiy texnikani yaratishda muhim hissa qo‘shishi mumkin bo‘lgan, eksport nazorati obyektlari ro‘yxatlarida ko‘rsatilgan tovarlar, asbob-uskunalar, ilmiy-texnika axboroti, ishlar va xizmatlar, intellektual faoliyat nati</w:t>
      </w:r>
      <w:r w:rsidRPr="005B094F">
        <w:rPr>
          <w:rFonts w:eastAsia="Times New Roman"/>
          <w:color w:val="000000"/>
          <w:lang w:val="en-US"/>
        </w:rPr>
        <w:t>jalariga nisbatan tashqi iqtisodiy faoliyat amalga oshirilayotganda O‘zbekiston Respublikasining milliy manfaatlarini himoya qilish, shuningdek xalqaro majburiyatlarga rioya etish maqsadida O‘zbekiston Respublikasida eksport nazorati tizimi amal qiladi. Ek</w:t>
      </w:r>
      <w:r w:rsidRPr="005B094F">
        <w:rPr>
          <w:rFonts w:eastAsia="Times New Roman"/>
          <w:color w:val="000000"/>
          <w:lang w:val="en-US"/>
        </w:rPr>
        <w:t>sport nazorati obyektlari ro‘yxatlari, shuningdek ularni olib chiqish va ulardan foydalanish tartibi O‘zbekiston Respublikasi Vazirlar Mahkamasi tomonidan belgilanadi.</w:t>
      </w:r>
    </w:p>
    <w:p w14:paraId="13DEE185" w14:textId="77777777" w:rsidR="00000000" w:rsidRPr="005B094F" w:rsidRDefault="004B5370">
      <w:pPr>
        <w:shd w:val="clear" w:color="auto" w:fill="FFFFFF"/>
        <w:ind w:firstLine="851"/>
        <w:jc w:val="both"/>
        <w:divId w:val="545987813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23-modda. O‘zbekiston Respublikasining hamda tashqi iqtisodiy faoliyat subyektlarining i</w:t>
      </w:r>
      <w:r w:rsidRPr="005B094F">
        <w:rPr>
          <w:rFonts w:eastAsia="Times New Roman"/>
          <w:b/>
          <w:bCs/>
          <w:color w:val="000080"/>
          <w:lang w:val="en-US"/>
        </w:rPr>
        <w:t>qtisodiy manfaatlarini himoya qilish</w:t>
      </w:r>
    </w:p>
    <w:p w14:paraId="687E6708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Xorijiy davlat tomonidan O‘zbekiston Respublikasining va tashqi iqtisodiy faoliyat subyektlarining iqtisodiy manfaatlarini buzuvchi choralar qabul qilingan taqdirda, shuningdek ushbu davlat xalqaro shartnomalarga ko‘ra O‘zbekiston Respublikasi oldida qabul</w:t>
      </w:r>
      <w:r w:rsidRPr="005B094F">
        <w:rPr>
          <w:rFonts w:eastAsia="Times New Roman"/>
          <w:color w:val="000000"/>
          <w:lang w:val="en-US"/>
        </w:rPr>
        <w:t xml:space="preserve"> qilgan o‘z majburiyatlarini bajarmagan taqdirda, O‘zbekiston Respublikasi xalqaro huquqning umum e’tirof etilgan normalari va prinsiplariga muvofiq tashqi iqtisodiy faoliyat sohasida javob choralarini kiritishga haqlidir.</w:t>
      </w:r>
    </w:p>
    <w:p w14:paraId="54439531" w14:textId="77777777" w:rsidR="00000000" w:rsidRPr="005B094F" w:rsidRDefault="004B5370">
      <w:pPr>
        <w:shd w:val="clear" w:color="auto" w:fill="FFFFFF"/>
        <w:ind w:firstLine="851"/>
        <w:jc w:val="both"/>
        <w:divId w:val="169150965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24-modda. Muhofaza choralari</w:t>
      </w:r>
    </w:p>
    <w:p w14:paraId="3FBF593C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Tova</w:t>
      </w:r>
      <w:r w:rsidRPr="005B094F">
        <w:rPr>
          <w:rFonts w:eastAsia="Times New Roman"/>
          <w:color w:val="000000"/>
          <w:lang w:val="en-US"/>
        </w:rPr>
        <w:t>r importining ko‘payganligiga nisbatan O‘zbekiston Respublikasi Vazirlar Mahkamasining qaroriga binoan muhofaza choralari qo‘llanilishi mumkin.</w:t>
      </w:r>
    </w:p>
    <w:p w14:paraId="2ACF23DF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Muhofaza choralarining qo‘llanilish tartibi qonunchilik bilan belgilanadi.</w:t>
      </w:r>
    </w:p>
    <w:p w14:paraId="679FEA04" w14:textId="77777777" w:rsidR="00000000" w:rsidRPr="005B094F" w:rsidRDefault="004B5370">
      <w:pPr>
        <w:shd w:val="clear" w:color="auto" w:fill="FFFFFF"/>
        <w:ind w:firstLine="851"/>
        <w:jc w:val="both"/>
        <w:divId w:val="196162354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25-modda. Antidemping bojlari</w:t>
      </w:r>
    </w:p>
    <w:p w14:paraId="7CE18AA5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Demping</w:t>
      </w:r>
      <w:r w:rsidRPr="005B094F">
        <w:rPr>
          <w:rFonts w:eastAsia="Times New Roman"/>
          <w:color w:val="000000"/>
          <w:lang w:val="en-US"/>
        </w:rPr>
        <w:t xml:space="preserve"> narxlaridagi tovar importiga nisbatan O‘zbekiston Respublikasi Vazirlar Mahkamasining qaroriga binoan antidemping bojlari qo‘llanilishi mumkin.</w:t>
      </w:r>
    </w:p>
    <w:p w14:paraId="7390CB0F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Antidemping bojlarining qo‘llanilish tartibi qonunchilik bilan belgilanadi.</w:t>
      </w:r>
    </w:p>
    <w:p w14:paraId="14CAE6AD" w14:textId="77777777" w:rsidR="00000000" w:rsidRPr="005B094F" w:rsidRDefault="004B5370">
      <w:pPr>
        <w:shd w:val="clear" w:color="auto" w:fill="FFFFFF"/>
        <w:ind w:firstLine="851"/>
        <w:jc w:val="both"/>
        <w:divId w:val="257636257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26-modda. Kompensatsiya bojlari</w:t>
      </w:r>
    </w:p>
    <w:p w14:paraId="470047CD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Sub</w:t>
      </w:r>
      <w:r w:rsidRPr="005B094F">
        <w:rPr>
          <w:rFonts w:eastAsia="Times New Roman"/>
          <w:color w:val="000000"/>
          <w:lang w:val="en-US"/>
        </w:rPr>
        <w:t>sidiya bilan ta’minlangan tovar importiga nisbatan O‘zbekiston Respublikasi Vazirlar Mahkamasining qaroriga binoan kompensatsiya bojlari qo‘llanilishi mumkin.</w:t>
      </w:r>
    </w:p>
    <w:p w14:paraId="70CF4BDA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Kompensatsiya bojlarining qo‘llanilish tartibi qonunchilik bilan belgilanadi.</w:t>
      </w:r>
    </w:p>
    <w:p w14:paraId="5B9DD5DE" w14:textId="77777777" w:rsidR="00000000" w:rsidRPr="005B094F" w:rsidRDefault="004B5370">
      <w:pPr>
        <w:shd w:val="clear" w:color="auto" w:fill="FFFFFF"/>
        <w:ind w:firstLine="851"/>
        <w:jc w:val="both"/>
        <w:divId w:val="1133984947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27-modda. Olib kiri</w:t>
      </w:r>
      <w:r w:rsidRPr="005B094F">
        <w:rPr>
          <w:rFonts w:eastAsia="Times New Roman"/>
          <w:b/>
          <w:bCs/>
          <w:color w:val="000080"/>
          <w:lang w:val="en-US"/>
        </w:rPr>
        <w:t>layotgan tovarlarga qo‘yiladigan texnikaviy, farmakologiya, sanitariya, veterinariya, veterinariya-sanitariya, fitosanitariya va ekologiya standartlari, talablari, qoidalari va normalari</w:t>
      </w:r>
    </w:p>
    <w:p w14:paraId="5122803C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 hududiga olib kirilayotgan tovarlar O‘zbekis</w:t>
      </w:r>
      <w:r w:rsidRPr="005B094F">
        <w:rPr>
          <w:rFonts w:eastAsia="Times New Roman"/>
          <w:color w:val="000000"/>
          <w:lang w:val="en-US"/>
        </w:rPr>
        <w:t>ton Respublikasida belgilangan texnikaviy, farmakologiya, sanitariya, veterinariya, veterinariya-sanitariya, fitosanitariya va ekologiya standartlari, talablari, qoidalari va normalariga muvofiq bo‘lishi lozim.</w:t>
      </w:r>
    </w:p>
    <w:p w14:paraId="339E6ECA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 hududiga:</w:t>
      </w:r>
    </w:p>
    <w:p w14:paraId="600D11EC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ushbu modd</w:t>
      </w:r>
      <w:r w:rsidRPr="005B094F">
        <w:rPr>
          <w:rFonts w:eastAsia="Times New Roman"/>
          <w:color w:val="000000"/>
          <w:lang w:val="en-US"/>
        </w:rPr>
        <w:t xml:space="preserve">aning </w:t>
      </w:r>
      <w:hyperlink r:id="rId6" w:anchor="-3085934" w:history="1">
        <w:r w:rsidRPr="005B094F">
          <w:rPr>
            <w:rFonts w:eastAsia="Times New Roman"/>
            <w:color w:val="008080"/>
            <w:lang w:val="en-US"/>
          </w:rPr>
          <w:t xml:space="preserve">birinchi qismida </w:t>
        </w:r>
      </w:hyperlink>
      <w:proofErr w:type="gramStart"/>
      <w:r w:rsidRPr="005B094F">
        <w:rPr>
          <w:rFonts w:eastAsia="Times New Roman"/>
          <w:color w:val="000000"/>
          <w:lang w:val="en-US"/>
        </w:rPr>
        <w:t>ko‘</w:t>
      </w:r>
      <w:proofErr w:type="gramEnd"/>
      <w:r w:rsidRPr="005B094F">
        <w:rPr>
          <w:rFonts w:eastAsia="Times New Roman"/>
          <w:color w:val="000000"/>
          <w:lang w:val="en-US"/>
        </w:rPr>
        <w:t>rsatilgan standartlar, talablar, qoidalar va normalarga mos kelmaydigan tovarlarni;</w:t>
      </w:r>
    </w:p>
    <w:p w14:paraId="70758311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qonunchilikda nazarda tutilgan hollarda sertifikatga, markirovkaga yoki muvofiqlik belgisi</w:t>
      </w:r>
      <w:r w:rsidRPr="005B094F">
        <w:rPr>
          <w:rFonts w:eastAsia="Times New Roman"/>
          <w:color w:val="000000"/>
          <w:lang w:val="en-US"/>
        </w:rPr>
        <w:t>ga ega bo‘lmagan tovarlarni olib kirish taqiqlanadi.</w:t>
      </w:r>
    </w:p>
    <w:p w14:paraId="67321870" w14:textId="77777777" w:rsidR="00000000" w:rsidRPr="005B094F" w:rsidRDefault="004B5370">
      <w:pPr>
        <w:shd w:val="clear" w:color="auto" w:fill="FFFFFF"/>
        <w:ind w:firstLine="851"/>
        <w:jc w:val="both"/>
        <w:divId w:val="689449511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28-modda. Erkin iqtisodiy zonalar</w:t>
      </w:r>
    </w:p>
    <w:p w14:paraId="07E064DF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proofErr w:type="gramStart"/>
      <w:r w:rsidRPr="005B094F">
        <w:rPr>
          <w:rFonts w:eastAsia="Times New Roman"/>
          <w:color w:val="000000"/>
          <w:lang w:val="en-US"/>
        </w:rPr>
        <w:lastRenderedPageBreak/>
        <w:t>O‘</w:t>
      </w:r>
      <w:proofErr w:type="gramEnd"/>
      <w:r w:rsidRPr="005B094F">
        <w:rPr>
          <w:rFonts w:eastAsia="Times New Roman"/>
          <w:color w:val="000000"/>
          <w:lang w:val="en-US"/>
        </w:rPr>
        <w:t>zbekiston Respublikasining hududida erkin iqtisodiy zonalar uchun tashqi iqtisodiy faoliyatning alohida tartibi (bojxona, valyuta, soliq va boshqalar) o‘rnatilishi mum</w:t>
      </w:r>
      <w:r w:rsidRPr="005B094F">
        <w:rPr>
          <w:rFonts w:eastAsia="Times New Roman"/>
          <w:color w:val="000000"/>
          <w:lang w:val="en-US"/>
        </w:rPr>
        <w:t xml:space="preserve">kin bo‘lib, u erkin iqtisodiy zonalar to‘g‘risidagi </w:t>
      </w:r>
      <w:hyperlink r:id="rId7" w:history="1">
        <w:r w:rsidRPr="005B094F">
          <w:rPr>
            <w:rFonts w:eastAsia="Times New Roman"/>
            <w:color w:val="008080"/>
            <w:lang w:val="en-US"/>
          </w:rPr>
          <w:t>qonunchilik</w:t>
        </w:r>
      </w:hyperlink>
      <w:r w:rsidRPr="005B094F">
        <w:rPr>
          <w:rFonts w:eastAsia="Times New Roman"/>
          <w:color w:val="000000"/>
          <w:lang w:val="en-US"/>
        </w:rPr>
        <w:t xml:space="preserve"> bilan tartibga solib turiladi.</w:t>
      </w:r>
    </w:p>
    <w:p w14:paraId="468A6CDE" w14:textId="77777777" w:rsidR="00000000" w:rsidRPr="005B094F" w:rsidRDefault="004B5370">
      <w:pPr>
        <w:shd w:val="clear" w:color="auto" w:fill="FFFFFF"/>
        <w:ind w:firstLine="851"/>
        <w:jc w:val="both"/>
        <w:divId w:val="624775894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29-modda. Erkin savdo</w:t>
      </w:r>
    </w:p>
    <w:p w14:paraId="477F60C8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O‘zbekiston Respublikasi bojxona bojlari, soliqlar va ularga teng kuchga ega bo‘lgan yig‘imlarni b</w:t>
      </w:r>
      <w:r w:rsidRPr="005B094F">
        <w:rPr>
          <w:rFonts w:eastAsia="Times New Roman"/>
          <w:color w:val="000000"/>
          <w:lang w:val="en-US"/>
        </w:rPr>
        <w:t>ekor qilishga, tovarlarni eksport va import qilishning miqdoriy cheklovlariga, tovarlarning erkin harakat qilishi yo‘lidagi boshqa to‘siqlarni bekor qilishga qaratilgan erkin savdo to‘g‘risida xorijiy davlatlar bilan xalqaro shartnomalar tuzishi mumkin.</w:t>
      </w:r>
    </w:p>
    <w:p w14:paraId="7CB0B437" w14:textId="77777777" w:rsidR="00000000" w:rsidRPr="005B094F" w:rsidRDefault="004B5370">
      <w:pPr>
        <w:shd w:val="clear" w:color="auto" w:fill="FFFFFF"/>
        <w:ind w:firstLine="851"/>
        <w:jc w:val="both"/>
        <w:divId w:val="1978101974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30</w:t>
      </w:r>
      <w:r w:rsidRPr="005B094F">
        <w:rPr>
          <w:rFonts w:eastAsia="Times New Roman"/>
          <w:b/>
          <w:bCs/>
          <w:color w:val="000080"/>
          <w:lang w:val="en-US"/>
        </w:rPr>
        <w:t>-modda. Nizolarni hal qilish</w:t>
      </w:r>
    </w:p>
    <w:p w14:paraId="21FEA0D6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to‘g‘risidagi shartnomani amalga oshirish natijasida yuzaga keladigan nizolar shartnomada nazarda tutilgan tartibda hal qilinadi. Shartnomada nizolarni hal qilishni tartibga soluvchi qoidalar bo‘lmagan</w:t>
      </w:r>
      <w:r w:rsidRPr="005B094F">
        <w:rPr>
          <w:rFonts w:eastAsia="Times New Roman"/>
          <w:color w:val="000000"/>
          <w:lang w:val="en-US"/>
        </w:rPr>
        <w:t xml:space="preserve"> taqdirda, qo‘llaniladigan huquq va hal qilinadigan joy xalqaro xususiy huquqning umum e’tirof etilgan normalariga muvofiq belgilanadi.</w:t>
      </w:r>
    </w:p>
    <w:p w14:paraId="406CF926" w14:textId="77777777" w:rsidR="00000000" w:rsidRPr="005B094F" w:rsidRDefault="004B5370">
      <w:pPr>
        <w:shd w:val="clear" w:color="auto" w:fill="FFFFFF"/>
        <w:ind w:firstLine="851"/>
        <w:jc w:val="both"/>
        <w:divId w:val="1500081065"/>
        <w:rPr>
          <w:rFonts w:eastAsia="Times New Roman"/>
          <w:color w:val="000000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subyektlarining davlat hokimiyati va boshqaruv organlari bilan nizolari O‘zbekiston Respublika</w:t>
      </w:r>
      <w:r w:rsidRPr="005B094F">
        <w:rPr>
          <w:rFonts w:eastAsia="Times New Roman"/>
          <w:color w:val="000000"/>
          <w:lang w:val="en-US"/>
        </w:rPr>
        <w:t>sining qonunchiligiga muvofiq hal qilinadi.</w:t>
      </w:r>
    </w:p>
    <w:p w14:paraId="2F9F049E" w14:textId="77777777" w:rsidR="00000000" w:rsidRPr="005B094F" w:rsidRDefault="004B5370">
      <w:pPr>
        <w:shd w:val="clear" w:color="auto" w:fill="FFFFFF"/>
        <w:ind w:firstLine="851"/>
        <w:jc w:val="both"/>
        <w:divId w:val="1747416472"/>
        <w:rPr>
          <w:rFonts w:eastAsia="Times New Roman"/>
          <w:b/>
          <w:bCs/>
          <w:color w:val="000080"/>
          <w:lang w:val="en-US"/>
        </w:rPr>
      </w:pPr>
      <w:r w:rsidRPr="005B094F">
        <w:rPr>
          <w:rFonts w:eastAsia="Times New Roman"/>
          <w:b/>
          <w:bCs/>
          <w:color w:val="000080"/>
          <w:lang w:val="en-US"/>
        </w:rPr>
        <w:t>31-modda. Tashqi iqtisodiy faoliyat to‘g‘risidagi qonunchilikni buzganlik uchun javobgarlik</w:t>
      </w:r>
    </w:p>
    <w:p w14:paraId="6F94C192" w14:textId="5CBF0615" w:rsidR="004B5370" w:rsidRPr="005B094F" w:rsidRDefault="004B5370" w:rsidP="005B094F">
      <w:pPr>
        <w:shd w:val="clear" w:color="auto" w:fill="FFFFFF"/>
        <w:ind w:firstLine="851"/>
        <w:jc w:val="both"/>
        <w:divId w:val="1500081065"/>
        <w:rPr>
          <w:rFonts w:eastAsia="Times New Roman"/>
          <w:i/>
          <w:iCs/>
          <w:color w:val="800000"/>
          <w:sz w:val="22"/>
          <w:szCs w:val="22"/>
          <w:lang w:val="en-US"/>
        </w:rPr>
      </w:pPr>
      <w:r w:rsidRPr="005B094F">
        <w:rPr>
          <w:rFonts w:eastAsia="Times New Roman"/>
          <w:color w:val="000000"/>
          <w:lang w:val="en-US"/>
        </w:rPr>
        <w:t>Tashqi iqtisodiy faoliyat to‘g‘risidagi qonunchilikni buzganlikda aybdor shaxslar belgilangan tartibda javobgar bo‘ladil</w:t>
      </w:r>
      <w:r w:rsidRPr="005B094F">
        <w:rPr>
          <w:rFonts w:eastAsia="Times New Roman"/>
          <w:color w:val="000000"/>
          <w:lang w:val="en-US"/>
        </w:rPr>
        <w:t>ar.</w:t>
      </w:r>
    </w:p>
    <w:sectPr w:rsidR="004B5370" w:rsidRPr="005B094F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4F"/>
    <w:rsid w:val="004B5370"/>
    <w:rsid w:val="005B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CD0C2D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008106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265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74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180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55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233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704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05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88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21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23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35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55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717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994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32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32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10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52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46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58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51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186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24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2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044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62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68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32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878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9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23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62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494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495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58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9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64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57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x.uz/docs/-204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67345" TargetMode="External"/><Relationship Id="rId5" Type="http://schemas.openxmlformats.org/officeDocument/2006/relationships/hyperlink" Target="http://lex.uz/docs/-67345" TargetMode="External"/><Relationship Id="rId4" Type="http://schemas.openxmlformats.org/officeDocument/2006/relationships/hyperlink" Target="http://lex.uz/docs/-6714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3228</Words>
  <Characters>18404</Characters>
  <Application>Microsoft Office Word</Application>
  <DocSecurity>0</DocSecurity>
  <Lines>153</Lines>
  <Paragraphs>43</Paragraphs>
  <ScaleCrop>false</ScaleCrop>
  <Company/>
  <LinksUpToDate>false</LinksUpToDate>
  <CharactersWithSpaces>21589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77-II 26.05.2000</dc:title>
  <dc:subject/>
  <dc:creator>Farrux Usmanaliyev</dc:creator>
  <cp:keywords/>
  <dc:description/>
  <cp:lastModifiedBy>Farrux Usmanaliyev</cp:lastModifiedBy>
  <cp:revision>2</cp:revision>
  <dcterms:created xsi:type="dcterms:W3CDTF">2025-06-27T14:42:00Z</dcterms:created>
  <dcterms:modified xsi:type="dcterms:W3CDTF">2025-06-27T14:42:00Z</dcterms:modified>
</cp:coreProperties>
</file>