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8F324" w14:textId="08A61311" w:rsidR="00000000" w:rsidRPr="0053788B" w:rsidRDefault="0066663C" w:rsidP="0053788B">
      <w:pPr>
        <w:shd w:val="clear" w:color="auto" w:fill="FFFFFF"/>
        <w:jc w:val="center"/>
        <w:divId w:val="195310447"/>
        <w:rPr>
          <w:rFonts w:eastAsia="Times New Roman"/>
          <w:caps/>
          <w:color w:val="000080"/>
          <w:lang w:val="en-US"/>
        </w:rPr>
      </w:pPr>
      <w:proofErr w:type="gramStart"/>
      <w:r w:rsidRPr="0053788B">
        <w:rPr>
          <w:rFonts w:eastAsia="Times New Roman"/>
          <w:caps/>
          <w:color w:val="000080"/>
          <w:lang w:val="en-US"/>
        </w:rPr>
        <w:t>O‘</w:t>
      </w:r>
      <w:proofErr w:type="gramEnd"/>
      <w:r w:rsidRPr="0053788B">
        <w:rPr>
          <w:rFonts w:eastAsia="Times New Roman"/>
          <w:caps/>
          <w:color w:val="000080"/>
          <w:lang w:val="en-US"/>
        </w:rPr>
        <w:t>zbekiston Respublikasining Qonuni</w:t>
      </w:r>
      <w:r w:rsidR="0053788B" w:rsidRPr="0053788B">
        <w:rPr>
          <w:rFonts w:eastAsia="Times New Roman"/>
          <w:caps/>
          <w:color w:val="000080"/>
          <w:lang w:val="uz-Cyrl-UZ"/>
        </w:rPr>
        <w:t xml:space="preserve"> </w:t>
      </w:r>
      <w:r w:rsidRPr="0053788B">
        <w:rPr>
          <w:rFonts w:eastAsia="Times New Roman"/>
          <w:b/>
          <w:bCs/>
          <w:caps/>
          <w:color w:val="000080"/>
          <w:lang w:val="en-US"/>
        </w:rPr>
        <w:t>Qurol to‘g‘risida</w:t>
      </w:r>
    </w:p>
    <w:p w14:paraId="249C19AC" w14:textId="77777777" w:rsidR="00000000" w:rsidRPr="0053788B" w:rsidRDefault="0066663C">
      <w:pPr>
        <w:shd w:val="clear" w:color="auto" w:fill="FFFFFF"/>
        <w:jc w:val="center"/>
        <w:divId w:val="605649708"/>
        <w:rPr>
          <w:rFonts w:eastAsia="Times New Roman"/>
          <w:b/>
          <w:bCs/>
          <w:color w:val="000080"/>
          <w:lang w:val="en-US"/>
        </w:rPr>
      </w:pPr>
      <w:r w:rsidRPr="0053788B">
        <w:rPr>
          <w:rFonts w:eastAsia="Times New Roman"/>
          <w:b/>
          <w:bCs/>
          <w:color w:val="000080"/>
          <w:lang w:val="en-US"/>
        </w:rPr>
        <w:t>1-bob. Umumiy qoidalar</w:t>
      </w:r>
    </w:p>
    <w:p w14:paraId="1391AF2F" w14:textId="77777777" w:rsidR="00000000" w:rsidRPr="0053788B" w:rsidRDefault="0066663C">
      <w:pPr>
        <w:shd w:val="clear" w:color="auto" w:fill="FFFFFF"/>
        <w:ind w:firstLine="851"/>
        <w:jc w:val="both"/>
        <w:divId w:val="1880505539"/>
        <w:rPr>
          <w:rFonts w:eastAsia="Times New Roman"/>
          <w:b/>
          <w:bCs/>
          <w:color w:val="000080"/>
          <w:lang w:val="en-US"/>
        </w:rPr>
      </w:pPr>
      <w:r w:rsidRPr="0053788B">
        <w:rPr>
          <w:rFonts w:eastAsia="Times New Roman"/>
          <w:b/>
          <w:bCs/>
          <w:color w:val="000080"/>
          <w:lang w:val="en-US"/>
        </w:rPr>
        <w:t>1-modda. Ushbu Qonunning maqsadi</w:t>
      </w:r>
    </w:p>
    <w:p w14:paraId="56FA4D6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Qonun 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muomalasi bilan bog‘liq munosabatlarni tartibga soladi hamda fuqarolarning hayoti va sog‘lig‘ini, mulkni himoya qilishga hamda jamoat xavfsizligini ta’minlashga qaratilgan.</w:t>
      </w:r>
    </w:p>
    <w:p w14:paraId="5B794702" w14:textId="77777777" w:rsidR="00000000" w:rsidRPr="0053788B" w:rsidRDefault="0066663C">
      <w:pPr>
        <w:shd w:val="clear" w:color="auto" w:fill="FFFFFF"/>
        <w:ind w:firstLine="851"/>
        <w:jc w:val="both"/>
        <w:divId w:val="542131922"/>
        <w:rPr>
          <w:rFonts w:eastAsia="Times New Roman"/>
          <w:b/>
          <w:bCs/>
          <w:color w:val="000080"/>
          <w:lang w:val="en-US"/>
        </w:rPr>
      </w:pPr>
      <w:r w:rsidRPr="0053788B">
        <w:rPr>
          <w:rFonts w:eastAsia="Times New Roman"/>
          <w:b/>
          <w:bCs/>
          <w:color w:val="000080"/>
          <w:lang w:val="en-US"/>
        </w:rPr>
        <w:t>2-modda. Q</w:t>
      </w:r>
      <w:r w:rsidRPr="0053788B">
        <w:rPr>
          <w:rFonts w:eastAsia="Times New Roman"/>
          <w:b/>
          <w:bCs/>
          <w:color w:val="000080"/>
          <w:lang w:val="en-US"/>
        </w:rPr>
        <w:t xml:space="preserve">urol </w:t>
      </w:r>
      <w:proofErr w:type="gramStart"/>
      <w:r w:rsidRPr="0053788B">
        <w:rPr>
          <w:rFonts w:eastAsia="Times New Roman"/>
          <w:b/>
          <w:bCs/>
          <w:color w:val="000080"/>
          <w:lang w:val="en-US"/>
        </w:rPr>
        <w:t>to‘</w:t>
      </w:r>
      <w:proofErr w:type="gramEnd"/>
      <w:r w:rsidRPr="0053788B">
        <w:rPr>
          <w:rFonts w:eastAsia="Times New Roman"/>
          <w:b/>
          <w:bCs/>
          <w:color w:val="000080"/>
          <w:lang w:val="en-US"/>
        </w:rPr>
        <w:t>g‘risidagi qonunchilik</w:t>
      </w:r>
    </w:p>
    <w:p w14:paraId="56A5ED9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w:t>
      </w:r>
      <w:proofErr w:type="gramStart"/>
      <w:r w:rsidRPr="0053788B">
        <w:rPr>
          <w:rFonts w:eastAsia="Times New Roman"/>
          <w:color w:val="000000"/>
          <w:lang w:val="en-US"/>
        </w:rPr>
        <w:t>to‘</w:t>
      </w:r>
      <w:proofErr w:type="gramEnd"/>
      <w:r w:rsidRPr="0053788B">
        <w:rPr>
          <w:rFonts w:eastAsia="Times New Roman"/>
          <w:color w:val="000000"/>
          <w:lang w:val="en-US"/>
        </w:rPr>
        <w:t>g‘risidagi qonunchilik ushbu Qonun va boshqa qonunchilik hujjatlaridan iboratdir.</w:t>
      </w:r>
    </w:p>
    <w:p w14:paraId="3698C03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Agar </w:t>
      </w: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xalqaro shartnomasida O‘zbekiston Respublikasining qurol to‘g‘risidagi qonunchiligida nazarda tutilg</w:t>
      </w:r>
      <w:r w:rsidRPr="0053788B">
        <w:rPr>
          <w:rFonts w:eastAsia="Times New Roman"/>
          <w:color w:val="000000"/>
          <w:lang w:val="en-US"/>
        </w:rPr>
        <w:t>anidan boshqacha qoidalar belgilangan bo‘lsa, xalqaro shartnoma qoidalari qo‘llaniladi.</w:t>
      </w:r>
    </w:p>
    <w:p w14:paraId="1D125885" w14:textId="77777777" w:rsidR="00000000" w:rsidRPr="0053788B" w:rsidRDefault="0066663C">
      <w:pPr>
        <w:shd w:val="clear" w:color="auto" w:fill="FFFFFF"/>
        <w:ind w:firstLine="851"/>
        <w:jc w:val="both"/>
        <w:divId w:val="50615970"/>
        <w:rPr>
          <w:rFonts w:eastAsia="Times New Roman"/>
          <w:b/>
          <w:bCs/>
          <w:color w:val="000080"/>
          <w:lang w:val="en-US"/>
        </w:rPr>
      </w:pPr>
      <w:r w:rsidRPr="0053788B">
        <w:rPr>
          <w:rFonts w:eastAsia="Times New Roman"/>
          <w:b/>
          <w:bCs/>
          <w:color w:val="000080"/>
          <w:lang w:val="en-US"/>
        </w:rPr>
        <w:t>3-modda. Asosiy tushunchalar</w:t>
      </w:r>
    </w:p>
    <w:p w14:paraId="63DAA0A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Qonunda quyidagi asosiy tushunchalar </w:t>
      </w:r>
      <w:proofErr w:type="gramStart"/>
      <w:r w:rsidRPr="0053788B">
        <w:rPr>
          <w:rFonts w:eastAsia="Times New Roman"/>
          <w:color w:val="000000"/>
          <w:lang w:val="en-US"/>
        </w:rPr>
        <w:t>qo‘</w:t>
      </w:r>
      <w:proofErr w:type="gramEnd"/>
      <w:r w:rsidRPr="0053788B">
        <w:rPr>
          <w:rFonts w:eastAsia="Times New Roman"/>
          <w:color w:val="000000"/>
          <w:lang w:val="en-US"/>
        </w:rPr>
        <w:t>llaniladi:</w:t>
      </w:r>
    </w:p>
    <w:p w14:paraId="55534685"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gazli qurol —</w:t>
      </w:r>
      <w:r w:rsidRPr="0053788B">
        <w:rPr>
          <w:rFonts w:eastAsia="Times New Roman"/>
          <w:color w:val="000000"/>
          <w:lang w:val="en-US"/>
        </w:rPr>
        <w:t xml:space="preserve"> </w:t>
      </w:r>
      <w:proofErr w:type="gramStart"/>
      <w:r w:rsidRPr="0053788B">
        <w:rPr>
          <w:rFonts w:eastAsia="Times New Roman"/>
          <w:color w:val="000000"/>
          <w:lang w:val="en-US"/>
        </w:rPr>
        <w:t>ko‘</w:t>
      </w:r>
      <w:proofErr w:type="gramEnd"/>
      <w:r w:rsidRPr="0053788B">
        <w:rPr>
          <w:rFonts w:eastAsia="Times New Roman"/>
          <w:color w:val="000000"/>
          <w:lang w:val="en-US"/>
        </w:rPr>
        <w:t>zdan yosh oqizadigan yoki achishtiradigan moddalarni qo‘llash yo‘</w:t>
      </w:r>
      <w:r w:rsidRPr="0053788B">
        <w:rPr>
          <w:rFonts w:eastAsia="Times New Roman"/>
          <w:color w:val="000000"/>
          <w:lang w:val="en-US"/>
        </w:rPr>
        <w:t xml:space="preserve">li bilan jonli nishonga vaqtinchalik shikast yetkazish uchun mo‘ljallangan qurol; </w:t>
      </w:r>
    </w:p>
    <w:p w14:paraId="76C53A33"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kalta stvolli qurol —</w:t>
      </w:r>
      <w:r w:rsidRPr="0053788B">
        <w:rPr>
          <w:rFonts w:eastAsia="Times New Roman"/>
          <w:color w:val="000000"/>
          <w:lang w:val="en-US"/>
        </w:rPr>
        <w:t xml:space="preserve"> stvolining uzunligi uch yuz millimetrdan va umumiy uzunligi olti yuz millimetrdan oshmaydigan qurol;</w:t>
      </w:r>
    </w:p>
    <w:p w14:paraId="0756A739"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pnevmatik qurol —</w:t>
      </w:r>
      <w:r w:rsidRPr="0053788B">
        <w:rPr>
          <w:rFonts w:eastAsia="Times New Roman"/>
          <w:color w:val="000000"/>
          <w:lang w:val="en-US"/>
        </w:rPr>
        <w:t xml:space="preserve"> siqilgan, suyultirilgan yoki qot</w:t>
      </w:r>
      <w:r w:rsidRPr="0053788B">
        <w:rPr>
          <w:rFonts w:eastAsia="Times New Roman"/>
          <w:color w:val="000000"/>
          <w:lang w:val="en-US"/>
        </w:rPr>
        <w:t xml:space="preserve">irilgan gazsimon moddaning quvvati hisobiga </w:t>
      </w:r>
      <w:proofErr w:type="gramStart"/>
      <w:r w:rsidRPr="0053788B">
        <w:rPr>
          <w:rFonts w:eastAsia="Times New Roman"/>
          <w:color w:val="000000"/>
          <w:lang w:val="en-US"/>
        </w:rPr>
        <w:t>yo‘</w:t>
      </w:r>
      <w:proofErr w:type="gramEnd"/>
      <w:r w:rsidRPr="0053788B">
        <w:rPr>
          <w:rFonts w:eastAsia="Times New Roman"/>
          <w:color w:val="000000"/>
          <w:lang w:val="en-US"/>
        </w:rPr>
        <w:t>naltirilgan holda harakatga keladigan aslaha bilan nishonni masofadan turib urish uchun mo‘ljallangan qurol;</w:t>
      </w:r>
    </w:p>
    <w:p w14:paraId="2259F061"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signal beruvchi qurol —</w:t>
      </w:r>
      <w:r w:rsidRPr="0053788B">
        <w:rPr>
          <w:rFonts w:eastAsia="Times New Roman"/>
          <w:color w:val="000000"/>
          <w:lang w:val="en-US"/>
        </w:rPr>
        <w:t xml:space="preserve"> tuzilishi jihatidan faqat </w:t>
      </w:r>
      <w:proofErr w:type="gramStart"/>
      <w:r w:rsidRPr="0053788B">
        <w:rPr>
          <w:rFonts w:eastAsia="Times New Roman"/>
          <w:color w:val="000000"/>
          <w:lang w:val="en-US"/>
        </w:rPr>
        <w:t>yorug‘</w:t>
      </w:r>
      <w:proofErr w:type="gramEnd"/>
      <w:r w:rsidRPr="0053788B">
        <w:rPr>
          <w:rFonts w:eastAsia="Times New Roman"/>
          <w:color w:val="000000"/>
          <w:lang w:val="en-US"/>
        </w:rPr>
        <w:t xml:space="preserve">lik, tutunli yoki tovushli signallar berish </w:t>
      </w:r>
      <w:r w:rsidRPr="0053788B">
        <w:rPr>
          <w:rFonts w:eastAsia="Times New Roman"/>
          <w:color w:val="000000"/>
          <w:lang w:val="en-US"/>
        </w:rPr>
        <w:t>uchun mo‘ljallangan qurol;</w:t>
      </w:r>
    </w:p>
    <w:p w14:paraId="6F677554"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sovuq qurol —</w:t>
      </w:r>
      <w:r w:rsidRPr="0053788B">
        <w:rPr>
          <w:rFonts w:eastAsia="Times New Roman"/>
          <w:color w:val="000000"/>
          <w:lang w:val="en-US"/>
        </w:rPr>
        <w:t xml:space="preserve"> shikast yetkaziladigan obyekt bilan bevosita </w:t>
      </w:r>
      <w:proofErr w:type="gramStart"/>
      <w:r w:rsidRPr="0053788B">
        <w:rPr>
          <w:rFonts w:eastAsia="Times New Roman"/>
          <w:color w:val="000000"/>
          <w:lang w:val="en-US"/>
        </w:rPr>
        <w:t>to‘</w:t>
      </w:r>
      <w:proofErr w:type="gramEnd"/>
      <w:r w:rsidRPr="0053788B">
        <w:rPr>
          <w:rFonts w:eastAsia="Times New Roman"/>
          <w:color w:val="000000"/>
          <w:lang w:val="en-US"/>
        </w:rPr>
        <w:t>qnashish chog‘ida odamning jismoniy kuchi yordamida nishonni urish uchun mo‘ljallangan qurol;</w:t>
      </w:r>
    </w:p>
    <w:p w14:paraId="6F0D0B47"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 xml:space="preserve">sovuq qurol sifatida foydalanilishi mumkin </w:t>
      </w:r>
      <w:proofErr w:type="gramStart"/>
      <w:r w:rsidRPr="0053788B">
        <w:rPr>
          <w:rStyle w:val="a6"/>
          <w:rFonts w:eastAsia="Times New Roman"/>
          <w:color w:val="000000"/>
          <w:lang w:val="en-US"/>
        </w:rPr>
        <w:t>bo‘</w:t>
      </w:r>
      <w:proofErr w:type="gramEnd"/>
      <w:r w:rsidRPr="0053788B">
        <w:rPr>
          <w:rStyle w:val="a6"/>
          <w:rFonts w:eastAsia="Times New Roman"/>
          <w:color w:val="000000"/>
          <w:lang w:val="en-US"/>
        </w:rPr>
        <w:t>lgan ashyolar</w:t>
      </w:r>
      <w:r w:rsidRPr="0053788B">
        <w:rPr>
          <w:rFonts w:eastAsia="Times New Roman"/>
          <w:color w:val="000000"/>
          <w:lang w:val="en-US"/>
        </w:rPr>
        <w:t xml:space="preserve"> — kasbiy, ish</w:t>
      </w:r>
      <w:r w:rsidRPr="0053788B">
        <w:rPr>
          <w:rFonts w:eastAsia="Times New Roman"/>
          <w:color w:val="000000"/>
          <w:lang w:val="en-US"/>
        </w:rPr>
        <w:t>lab chiqarish yoki sport faoliyatida yoxud xo‘jalik-maishiy maqsadlarda foydalanish uchun mo‘ljallangan, sanoat usulida yoki qo‘lbola tarzda yasalgan tig‘li, kesuvchi ashyolar (pichoqlar, bigizlar va boshqa uchi o‘tkirlangan sanchiladigan, kesuvchi ashyola</w:t>
      </w:r>
      <w:r w:rsidRPr="0053788B">
        <w:rPr>
          <w:rFonts w:eastAsia="Times New Roman"/>
          <w:color w:val="000000"/>
          <w:lang w:val="en-US"/>
        </w:rPr>
        <w:t>r), jismoniy kuch ishlatganda shikast yetkazishi mumkin bo‘lgan ashyolar (beysbol bitalari, softbol o‘yini uchun bitalar);</w:t>
      </w:r>
    </w:p>
    <w:p w14:paraId="6276950F"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uloqtirish quroli —</w:t>
      </w:r>
      <w:r w:rsidRPr="0053788B">
        <w:rPr>
          <w:rFonts w:eastAsia="Times New Roman"/>
          <w:color w:val="000000"/>
          <w:lang w:val="en-US"/>
        </w:rPr>
        <w:t xml:space="preserve"> nishonni aslaha bilan masofadan turib urish uchun </w:t>
      </w:r>
      <w:proofErr w:type="gramStart"/>
      <w:r w:rsidRPr="0053788B">
        <w:rPr>
          <w:rFonts w:eastAsia="Times New Roman"/>
          <w:color w:val="000000"/>
          <w:lang w:val="en-US"/>
        </w:rPr>
        <w:t>mo‘</w:t>
      </w:r>
      <w:proofErr w:type="gramEnd"/>
      <w:r w:rsidRPr="0053788B">
        <w:rPr>
          <w:rFonts w:eastAsia="Times New Roman"/>
          <w:color w:val="000000"/>
          <w:lang w:val="en-US"/>
        </w:rPr>
        <w:t>ljallangan, odamning jismoniy kuchi yoki mexanik qurilma yor</w:t>
      </w:r>
      <w:r w:rsidRPr="0053788B">
        <w:rPr>
          <w:rFonts w:eastAsia="Times New Roman"/>
          <w:color w:val="000000"/>
          <w:lang w:val="en-US"/>
        </w:rPr>
        <w:t>damida yo‘naltirilgan holda harakatga keladigan qurol;</w:t>
      </w:r>
    </w:p>
    <w:p w14:paraId="7A413A6F"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Style w:val="a6"/>
          <w:rFonts w:eastAsia="Times New Roman"/>
          <w:color w:val="000000"/>
          <w:lang w:val="en-US"/>
        </w:rPr>
        <w:t>o‘</w:t>
      </w:r>
      <w:proofErr w:type="gramEnd"/>
      <w:r w:rsidRPr="0053788B">
        <w:rPr>
          <w:rStyle w:val="a6"/>
          <w:rFonts w:eastAsia="Times New Roman"/>
          <w:color w:val="000000"/>
          <w:lang w:val="en-US"/>
        </w:rPr>
        <w:t>q-dorilar —</w:t>
      </w:r>
      <w:r w:rsidRPr="0053788B">
        <w:rPr>
          <w:rFonts w:eastAsia="Times New Roman"/>
          <w:color w:val="000000"/>
          <w:lang w:val="en-US"/>
        </w:rPr>
        <w:t xml:space="preserve"> qurolning jonli nishonni yoki boshqa nishonni urish uchun mo‘ljallangan hamda tarkibida portlovchi, poroxli, uloqtiruvchi, pirotexnik yoki urib chiqaradigan moddalar yoxud ularning birikm</w:t>
      </w:r>
      <w:r w:rsidRPr="0053788B">
        <w:rPr>
          <w:rFonts w:eastAsia="Times New Roman"/>
          <w:color w:val="000000"/>
          <w:lang w:val="en-US"/>
        </w:rPr>
        <w:t>asi mavjud bo‘lgan qurol-yarog‘ ashyolari va uloqtiriladigan aslahasi;</w:t>
      </w:r>
    </w:p>
    <w:p w14:paraId="336BBA4C"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Style w:val="a6"/>
          <w:rFonts w:eastAsia="Times New Roman"/>
          <w:color w:val="000000"/>
          <w:lang w:val="en-US"/>
        </w:rPr>
        <w:t>o‘</w:t>
      </w:r>
      <w:proofErr w:type="gramEnd"/>
      <w:r w:rsidRPr="0053788B">
        <w:rPr>
          <w:rStyle w:val="a6"/>
          <w:rFonts w:eastAsia="Times New Roman"/>
          <w:color w:val="000000"/>
          <w:lang w:val="en-US"/>
        </w:rPr>
        <w:t>qotar qurol —</w:t>
      </w:r>
      <w:r w:rsidRPr="0053788B">
        <w:rPr>
          <w:rFonts w:eastAsia="Times New Roman"/>
          <w:color w:val="000000"/>
          <w:lang w:val="en-US"/>
        </w:rPr>
        <w:t xml:space="preserve"> porox yoki boshqa modda quvvati hisobiga yo‘naltirilgan holda harakatga keluvchi aslaha bilan nishonni masofadan turib mexanik urish uchun mo‘ljallangan qurol; </w:t>
      </w:r>
    </w:p>
    <w:p w14:paraId="46D6C6C2"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Style w:val="a6"/>
          <w:rFonts w:eastAsia="Times New Roman"/>
          <w:color w:val="000000"/>
          <w:lang w:val="en-US"/>
        </w:rPr>
        <w:t>o‘</w:t>
      </w:r>
      <w:proofErr w:type="gramEnd"/>
      <w:r w:rsidRPr="0053788B">
        <w:rPr>
          <w:rStyle w:val="a6"/>
          <w:rFonts w:eastAsia="Times New Roman"/>
          <w:color w:val="000000"/>
          <w:lang w:val="en-US"/>
        </w:rPr>
        <w:t xml:space="preserve">qotar </w:t>
      </w:r>
      <w:r w:rsidRPr="0053788B">
        <w:rPr>
          <w:rStyle w:val="a6"/>
          <w:rFonts w:eastAsia="Times New Roman"/>
          <w:color w:val="000000"/>
          <w:lang w:val="en-US"/>
        </w:rPr>
        <w:t>qurolning asosiy qismlari —</w:t>
      </w:r>
      <w:r w:rsidRPr="0053788B">
        <w:rPr>
          <w:rFonts w:eastAsia="Times New Roman"/>
          <w:color w:val="000000"/>
          <w:lang w:val="en-US"/>
        </w:rPr>
        <w:t xml:space="preserve"> stvol, zatvor, o‘qdon (baraban), ramka, stvol qutisi;</w:t>
      </w:r>
    </w:p>
    <w:p w14:paraId="3893CF74"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qurol —</w:t>
      </w:r>
      <w:r w:rsidRPr="0053788B">
        <w:rPr>
          <w:rFonts w:eastAsia="Times New Roman"/>
          <w:color w:val="000000"/>
          <w:lang w:val="en-US"/>
        </w:rPr>
        <w:t xml:space="preserve"> tuzilishiga </w:t>
      </w:r>
      <w:proofErr w:type="gramStart"/>
      <w:r w:rsidRPr="0053788B">
        <w:rPr>
          <w:rFonts w:eastAsia="Times New Roman"/>
          <w:color w:val="000000"/>
          <w:lang w:val="en-US"/>
        </w:rPr>
        <w:t>ko‘</w:t>
      </w:r>
      <w:proofErr w:type="gramEnd"/>
      <w:r w:rsidRPr="0053788B">
        <w:rPr>
          <w:rFonts w:eastAsia="Times New Roman"/>
          <w:color w:val="000000"/>
          <w:lang w:val="en-US"/>
        </w:rPr>
        <w:t xml:space="preserve">ra jonli nishonni yoki boshqa nishonni urish, signallar berish uchun mo‘ljallangan qurilmalar va ashyolar. Tuzilishi jihatidan qurolga </w:t>
      </w:r>
      <w:proofErr w:type="gramStart"/>
      <w:r w:rsidRPr="0053788B">
        <w:rPr>
          <w:rFonts w:eastAsia="Times New Roman"/>
          <w:color w:val="000000"/>
          <w:lang w:val="en-US"/>
        </w:rPr>
        <w:t>o‘</w:t>
      </w:r>
      <w:proofErr w:type="gramEnd"/>
      <w:r w:rsidRPr="0053788B">
        <w:rPr>
          <w:rFonts w:eastAsia="Times New Roman"/>
          <w:color w:val="000000"/>
          <w:lang w:val="en-US"/>
        </w:rPr>
        <w:t>xshash bo‘lgan</w:t>
      </w:r>
      <w:r w:rsidRPr="0053788B">
        <w:rPr>
          <w:rFonts w:eastAsia="Times New Roman"/>
          <w:color w:val="000000"/>
          <w:lang w:val="en-US"/>
        </w:rPr>
        <w:t xml:space="preserve"> xo‘jalik-maishiy va ishlab chiqarish maqsadidagi buyumlar sifatida sertifikatlangan buyumlar, shuningdek tuzilishi jihatidan qurolga o‘xshash bo‘lgan sport aslahalari qurol jumlasiga kirmaydi; </w:t>
      </w:r>
    </w:p>
    <w:p w14:paraId="198A59DA"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qurol muomalasi —</w:t>
      </w:r>
      <w:r w:rsidRPr="0053788B">
        <w:rPr>
          <w:rFonts w:eastAsia="Times New Roman"/>
          <w:color w:val="000000"/>
          <w:lang w:val="en-US"/>
        </w:rPr>
        <w:t xml:space="preserve"> 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o‘qotar qu</w:t>
      </w:r>
      <w:r w:rsidRPr="0053788B">
        <w:rPr>
          <w:rFonts w:eastAsia="Times New Roman"/>
          <w:color w:val="000000"/>
          <w:lang w:val="en-US"/>
        </w:rPr>
        <w:t xml:space="preserve">rolning asosiy qismlarini ishlab chiqarish, ta’mirlash, realizatsiya qilish, olish, hisobga olish, saqlash, olib yurish, tashish, kolleksiyalash, ko‘rgazmaga qo‘yish, ulardan foydalanish, ularni olib qo‘yish, yo‘q qilish, O‘zbekiston Respublikasi hududiga </w:t>
      </w:r>
      <w:r w:rsidRPr="0053788B">
        <w:rPr>
          <w:rFonts w:eastAsia="Times New Roman"/>
          <w:color w:val="000000"/>
          <w:lang w:val="en-US"/>
        </w:rPr>
        <w:t>olib kirish va O‘zbekiston Respublikasi hududidan olib chiqish, shuningdek ularni O‘zbekiston Respublikasi hududi orqali tranzit qilish;</w:t>
      </w:r>
    </w:p>
    <w:p w14:paraId="6BA5C953" w14:textId="77777777" w:rsidR="00000000" w:rsidRPr="0053788B" w:rsidRDefault="0066663C">
      <w:pPr>
        <w:shd w:val="clear" w:color="auto" w:fill="FFFFFF"/>
        <w:ind w:firstLine="851"/>
        <w:jc w:val="both"/>
        <w:divId w:val="195310447"/>
        <w:rPr>
          <w:rFonts w:eastAsia="Times New Roman"/>
          <w:color w:val="000000"/>
          <w:lang w:val="en-US"/>
        </w:rPr>
      </w:pPr>
      <w:r w:rsidRPr="0053788B">
        <w:rPr>
          <w:rStyle w:val="a6"/>
          <w:rFonts w:eastAsia="Times New Roman"/>
          <w:color w:val="000000"/>
          <w:lang w:val="en-US"/>
        </w:rPr>
        <w:t>qurol egasi —</w:t>
      </w:r>
      <w:r w:rsidRPr="0053788B">
        <w:rPr>
          <w:rFonts w:eastAsia="Times New Roman"/>
          <w:color w:val="000000"/>
          <w:lang w:val="en-US"/>
        </w:rPr>
        <w:t xml:space="preserve"> </w:t>
      </w:r>
      <w:r w:rsidRPr="0053788B">
        <w:rPr>
          <w:rFonts w:eastAsia="Times New Roman"/>
          <w:color w:val="000000"/>
          <w:lang w:val="en-US"/>
        </w:rPr>
        <w:t xml:space="preserve">ushbu Qonun talablariga muvofiq olingan qurol kimning egaligida turgan </w:t>
      </w:r>
      <w:proofErr w:type="gramStart"/>
      <w:r w:rsidRPr="0053788B">
        <w:rPr>
          <w:rFonts w:eastAsia="Times New Roman"/>
          <w:color w:val="000000"/>
          <w:lang w:val="en-US"/>
        </w:rPr>
        <w:t>bo‘</w:t>
      </w:r>
      <w:proofErr w:type="gramEnd"/>
      <w:r w:rsidRPr="0053788B">
        <w:rPr>
          <w:rFonts w:eastAsia="Times New Roman"/>
          <w:color w:val="000000"/>
          <w:lang w:val="en-US"/>
        </w:rPr>
        <w:t xml:space="preserve">lsa, o‘sha jismoniy yoki yuridik shaxs. </w:t>
      </w:r>
    </w:p>
    <w:p w14:paraId="522959C8" w14:textId="77777777" w:rsidR="00000000" w:rsidRPr="0053788B" w:rsidRDefault="0066663C">
      <w:pPr>
        <w:shd w:val="clear" w:color="auto" w:fill="FFFFFF"/>
        <w:ind w:firstLine="851"/>
        <w:jc w:val="both"/>
        <w:divId w:val="477452897"/>
        <w:rPr>
          <w:rFonts w:eastAsia="Times New Roman"/>
          <w:b/>
          <w:bCs/>
          <w:color w:val="000080"/>
          <w:lang w:val="en-US"/>
        </w:rPr>
      </w:pPr>
      <w:r w:rsidRPr="0053788B">
        <w:rPr>
          <w:rFonts w:eastAsia="Times New Roman"/>
          <w:b/>
          <w:bCs/>
          <w:color w:val="000080"/>
          <w:lang w:val="en-US"/>
        </w:rPr>
        <w:lastRenderedPageBreak/>
        <w:t xml:space="preserve">4-modda. Qurol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 muomalasining asosiy prinsiplari</w:t>
      </w:r>
    </w:p>
    <w:p w14:paraId="1766256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muomalasining asosiy prinsiplari quyidagila</w:t>
      </w:r>
      <w:r w:rsidRPr="0053788B">
        <w:rPr>
          <w:rFonts w:eastAsia="Times New Roman"/>
          <w:color w:val="000000"/>
          <w:lang w:val="en-US"/>
        </w:rPr>
        <w:t>rdan iborat:</w:t>
      </w:r>
    </w:p>
    <w:p w14:paraId="44B5886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qonuniylik;</w:t>
      </w:r>
    </w:p>
    <w:p w14:paraId="033FBDA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fuqarolarning hayoti va </w:t>
      </w:r>
      <w:proofErr w:type="gramStart"/>
      <w:r w:rsidRPr="0053788B">
        <w:rPr>
          <w:rFonts w:eastAsia="Times New Roman"/>
          <w:color w:val="000000"/>
          <w:lang w:val="en-US"/>
        </w:rPr>
        <w:t>sog‘</w:t>
      </w:r>
      <w:proofErr w:type="gramEnd"/>
      <w:r w:rsidRPr="0053788B">
        <w:rPr>
          <w:rFonts w:eastAsia="Times New Roman"/>
          <w:color w:val="000000"/>
          <w:lang w:val="en-US"/>
        </w:rPr>
        <w:t>lig‘ini himoya qilish hamda saqlash, ularning huquq va erkinliklarini himoya qilish ustuvorligi;</w:t>
      </w:r>
    </w:p>
    <w:p w14:paraId="3F5B7367"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qurol va uning o‘q-dorilari muomalasi sohasidagi xalqaro majburiyatlarining v</w:t>
      </w:r>
      <w:r w:rsidRPr="0053788B">
        <w:rPr>
          <w:rFonts w:eastAsia="Times New Roman"/>
          <w:color w:val="000000"/>
          <w:lang w:val="en-US"/>
        </w:rPr>
        <w:t>ijdonan bajarilishi;</w:t>
      </w:r>
    </w:p>
    <w:p w14:paraId="3267180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 muomalasi masalalariga doir axborotning oshkoraligi hamda undan foydalana olish. </w:t>
      </w:r>
    </w:p>
    <w:p w14:paraId="38128F34" w14:textId="77777777" w:rsidR="00000000" w:rsidRPr="0053788B" w:rsidRDefault="0066663C">
      <w:pPr>
        <w:shd w:val="clear" w:color="auto" w:fill="FFFFFF"/>
        <w:jc w:val="center"/>
        <w:divId w:val="1797482107"/>
        <w:rPr>
          <w:rFonts w:eastAsia="Times New Roman"/>
          <w:b/>
          <w:bCs/>
          <w:color w:val="000080"/>
          <w:lang w:val="en-US"/>
        </w:rPr>
      </w:pPr>
      <w:r w:rsidRPr="0053788B">
        <w:rPr>
          <w:rFonts w:eastAsia="Times New Roman"/>
          <w:b/>
          <w:bCs/>
          <w:color w:val="000080"/>
          <w:lang w:val="en-US"/>
        </w:rPr>
        <w:t>2-bob. Qurolning tasnifi</w:t>
      </w:r>
    </w:p>
    <w:p w14:paraId="3B0C879F" w14:textId="77777777" w:rsidR="00000000" w:rsidRPr="0053788B" w:rsidRDefault="0066663C">
      <w:pPr>
        <w:shd w:val="clear" w:color="auto" w:fill="FFFFFF"/>
        <w:ind w:firstLine="851"/>
        <w:jc w:val="both"/>
        <w:divId w:val="909194273"/>
        <w:rPr>
          <w:rFonts w:eastAsia="Times New Roman"/>
          <w:b/>
          <w:bCs/>
          <w:color w:val="000080"/>
          <w:lang w:val="en-US"/>
        </w:rPr>
      </w:pPr>
      <w:r w:rsidRPr="0053788B">
        <w:rPr>
          <w:rFonts w:eastAsia="Times New Roman"/>
          <w:b/>
          <w:bCs/>
          <w:color w:val="000080"/>
          <w:lang w:val="en-US"/>
        </w:rPr>
        <w:t>5-modda. Qurolning turlari</w:t>
      </w:r>
    </w:p>
    <w:p w14:paraId="6ABBAE6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w:t>
      </w:r>
      <w:proofErr w:type="gramStart"/>
      <w:r w:rsidRPr="0053788B">
        <w:rPr>
          <w:rFonts w:eastAsia="Times New Roman"/>
          <w:color w:val="000000"/>
          <w:lang w:val="en-US"/>
        </w:rPr>
        <w:t>mo‘</w:t>
      </w:r>
      <w:proofErr w:type="gramEnd"/>
      <w:r w:rsidRPr="0053788B">
        <w:rPr>
          <w:rFonts w:eastAsia="Times New Roman"/>
          <w:color w:val="000000"/>
          <w:lang w:val="en-US"/>
        </w:rPr>
        <w:t>ljallanilgan maqsadi hamda asosiy parametrlari va tavsiflariga k</w:t>
      </w:r>
      <w:r w:rsidRPr="0053788B">
        <w:rPr>
          <w:rFonts w:eastAsia="Times New Roman"/>
          <w:color w:val="000000"/>
          <w:lang w:val="en-US"/>
        </w:rPr>
        <w:t>o‘ra fuqaroviy qurol, xizmat quroli va jangovar qurol turlariga bo‘linadi.</w:t>
      </w:r>
    </w:p>
    <w:p w14:paraId="3D1ECF35" w14:textId="77777777" w:rsidR="00000000" w:rsidRPr="0053788B" w:rsidRDefault="0066663C">
      <w:pPr>
        <w:shd w:val="clear" w:color="auto" w:fill="FFFFFF"/>
        <w:ind w:firstLine="851"/>
        <w:jc w:val="both"/>
        <w:divId w:val="1857961705"/>
        <w:rPr>
          <w:rFonts w:eastAsia="Times New Roman"/>
          <w:b/>
          <w:bCs/>
          <w:color w:val="000080"/>
          <w:lang w:val="en-US"/>
        </w:rPr>
      </w:pPr>
      <w:r w:rsidRPr="0053788B">
        <w:rPr>
          <w:rFonts w:eastAsia="Times New Roman"/>
          <w:b/>
          <w:bCs/>
          <w:color w:val="000080"/>
          <w:lang w:val="en-US"/>
        </w:rPr>
        <w:t>6-modda. Fuqaroviy qurol</w:t>
      </w:r>
    </w:p>
    <w:p w14:paraId="61FFEEA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Ov va sport bilan </w:t>
      </w:r>
      <w:proofErr w:type="gramStart"/>
      <w:r w:rsidRPr="0053788B">
        <w:rPr>
          <w:rFonts w:eastAsia="Times New Roman"/>
          <w:color w:val="000000"/>
          <w:lang w:val="en-US"/>
        </w:rPr>
        <w:t>shug‘</w:t>
      </w:r>
      <w:proofErr w:type="gramEnd"/>
      <w:r w:rsidRPr="0053788B">
        <w:rPr>
          <w:rFonts w:eastAsia="Times New Roman"/>
          <w:color w:val="000000"/>
          <w:lang w:val="en-US"/>
        </w:rPr>
        <w:t>ullanish uchun, shuningdek o‘zini o‘zi himoya qilish maqsadida foydalanish uchun mo‘ljallangan qurol fuqaroviy qurol jumlasiga kiradi</w:t>
      </w:r>
      <w:r w:rsidRPr="0053788B">
        <w:rPr>
          <w:rFonts w:eastAsia="Times New Roman"/>
          <w:color w:val="000000"/>
          <w:lang w:val="en-US"/>
        </w:rPr>
        <w:t xml:space="preserve">. </w:t>
      </w:r>
    </w:p>
    <w:p w14:paraId="32738B0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 quyidagilarga </w:t>
      </w:r>
      <w:proofErr w:type="gramStart"/>
      <w:r w:rsidRPr="0053788B">
        <w:rPr>
          <w:rFonts w:eastAsia="Times New Roman"/>
          <w:color w:val="000000"/>
          <w:lang w:val="en-US"/>
        </w:rPr>
        <w:t>bo‘</w:t>
      </w:r>
      <w:proofErr w:type="gramEnd"/>
      <w:r w:rsidRPr="0053788B">
        <w:rPr>
          <w:rFonts w:eastAsia="Times New Roman"/>
          <w:color w:val="000000"/>
          <w:lang w:val="en-US"/>
        </w:rPr>
        <w:t>linadi:</w:t>
      </w:r>
    </w:p>
    <w:p w14:paraId="15A9903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1) ov quroli:</w:t>
      </w:r>
    </w:p>
    <w:p w14:paraId="250F684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soyli stvolli </w:t>
      </w:r>
      <w:proofErr w:type="gramStart"/>
      <w:r w:rsidRPr="0053788B">
        <w:rPr>
          <w:rFonts w:eastAsia="Times New Roman"/>
          <w:color w:val="000000"/>
          <w:lang w:val="en-US"/>
        </w:rPr>
        <w:t>o‘</w:t>
      </w:r>
      <w:proofErr w:type="gramEnd"/>
      <w:r w:rsidRPr="0053788B">
        <w:rPr>
          <w:rFonts w:eastAsia="Times New Roman"/>
          <w:color w:val="000000"/>
          <w:lang w:val="en-US"/>
        </w:rPr>
        <w:t>qotar qurol;</w:t>
      </w:r>
    </w:p>
    <w:p w14:paraId="5B211A4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silliq stvolli </w:t>
      </w:r>
      <w:proofErr w:type="gramStart"/>
      <w:r w:rsidRPr="0053788B">
        <w:rPr>
          <w:rFonts w:eastAsia="Times New Roman"/>
          <w:color w:val="000000"/>
          <w:lang w:val="en-US"/>
        </w:rPr>
        <w:t>o‘</w:t>
      </w:r>
      <w:proofErr w:type="gramEnd"/>
      <w:r w:rsidRPr="0053788B">
        <w:rPr>
          <w:rFonts w:eastAsia="Times New Roman"/>
          <w:color w:val="000000"/>
          <w:lang w:val="en-US"/>
        </w:rPr>
        <w:t>qotar qurol, shu jumladan soyli qismining uzunligi bir yuz qirq millimetrdan oshmaydigan o‘qotar qurol;</w:t>
      </w:r>
    </w:p>
    <w:p w14:paraId="1FF9FA8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kombinatsiyalangan (soyli stvolli va silliq stvo</w:t>
      </w:r>
      <w:r w:rsidRPr="0053788B">
        <w:rPr>
          <w:rFonts w:eastAsia="Times New Roman"/>
          <w:color w:val="000000"/>
          <w:lang w:val="en-US"/>
        </w:rPr>
        <w:t xml:space="preserve">lli) </w:t>
      </w:r>
      <w:proofErr w:type="gramStart"/>
      <w:r w:rsidRPr="0053788B">
        <w:rPr>
          <w:rFonts w:eastAsia="Times New Roman"/>
          <w:color w:val="000000"/>
          <w:lang w:val="en-US"/>
        </w:rPr>
        <w:t>o‘</w:t>
      </w:r>
      <w:proofErr w:type="gramEnd"/>
      <w:r w:rsidRPr="0053788B">
        <w:rPr>
          <w:rFonts w:eastAsia="Times New Roman"/>
          <w:color w:val="000000"/>
          <w:lang w:val="en-US"/>
        </w:rPr>
        <w:t>qotar qurol, shu jumladan almashtiriladigan va joylashtiriladigan soyli stvolli o‘qotar qurol;</w:t>
      </w:r>
    </w:p>
    <w:p w14:paraId="540BB8C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pnevmatik qurol;</w:t>
      </w:r>
    </w:p>
    <w:p w14:paraId="60BC4737"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tig‘</w:t>
      </w:r>
      <w:proofErr w:type="gramEnd"/>
      <w:r w:rsidRPr="0053788B">
        <w:rPr>
          <w:rFonts w:eastAsia="Times New Roman"/>
          <w:color w:val="000000"/>
          <w:lang w:val="en-US"/>
        </w:rPr>
        <w:t>li sovuq qurol (ov pichoqlari, ov xanjarchalari va xanjarlar);</w:t>
      </w:r>
    </w:p>
    <w:p w14:paraId="3204E72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signal beruvchi qurol;</w:t>
      </w:r>
    </w:p>
    <w:p w14:paraId="01251C7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2) sport quroli:</w:t>
      </w:r>
    </w:p>
    <w:p w14:paraId="07C1AB6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soyli stvolli </w:t>
      </w:r>
      <w:proofErr w:type="gramStart"/>
      <w:r w:rsidRPr="0053788B">
        <w:rPr>
          <w:rFonts w:eastAsia="Times New Roman"/>
          <w:color w:val="000000"/>
          <w:lang w:val="en-US"/>
        </w:rPr>
        <w:t>o‘</w:t>
      </w:r>
      <w:proofErr w:type="gramEnd"/>
      <w:r w:rsidRPr="0053788B">
        <w:rPr>
          <w:rFonts w:eastAsia="Times New Roman"/>
          <w:color w:val="000000"/>
          <w:lang w:val="en-US"/>
        </w:rPr>
        <w:t>qotar qurol;</w:t>
      </w:r>
    </w:p>
    <w:p w14:paraId="2BD9E57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s</w:t>
      </w:r>
      <w:r w:rsidRPr="0053788B">
        <w:rPr>
          <w:rFonts w:eastAsia="Times New Roman"/>
          <w:color w:val="000000"/>
          <w:lang w:val="en-US"/>
        </w:rPr>
        <w:t xml:space="preserve">illiq stvolli </w:t>
      </w:r>
      <w:proofErr w:type="gramStart"/>
      <w:r w:rsidRPr="0053788B">
        <w:rPr>
          <w:rFonts w:eastAsia="Times New Roman"/>
          <w:color w:val="000000"/>
          <w:lang w:val="en-US"/>
        </w:rPr>
        <w:t>o‘</w:t>
      </w:r>
      <w:proofErr w:type="gramEnd"/>
      <w:r w:rsidRPr="0053788B">
        <w:rPr>
          <w:rFonts w:eastAsia="Times New Roman"/>
          <w:color w:val="000000"/>
          <w:lang w:val="en-US"/>
        </w:rPr>
        <w:t>qotar qurol;</w:t>
      </w:r>
    </w:p>
    <w:p w14:paraId="6144D10B"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tig‘</w:t>
      </w:r>
      <w:proofErr w:type="gramEnd"/>
      <w:r w:rsidRPr="0053788B">
        <w:rPr>
          <w:rFonts w:eastAsia="Times New Roman"/>
          <w:color w:val="000000"/>
          <w:lang w:val="en-US"/>
        </w:rPr>
        <w:t>li sovuq qurol (rapiralar, shpagalar va qilichlar);</w:t>
      </w:r>
    </w:p>
    <w:p w14:paraId="28148E2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uloqtirish quroli (kamonlar, arbaletlar va nayzalar);</w:t>
      </w:r>
    </w:p>
    <w:p w14:paraId="379DD5E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pnevmatik qurol;</w:t>
      </w:r>
    </w:p>
    <w:p w14:paraId="3D236B5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signal beruvchi qurol;</w:t>
      </w:r>
    </w:p>
    <w:p w14:paraId="12DA98F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3) </w:t>
      </w:r>
      <w:proofErr w:type="gramStart"/>
      <w:r w:rsidRPr="0053788B">
        <w:rPr>
          <w:rFonts w:eastAsia="Times New Roman"/>
          <w:color w:val="000000"/>
          <w:lang w:val="en-US"/>
        </w:rPr>
        <w:t>o‘</w:t>
      </w:r>
      <w:proofErr w:type="gramEnd"/>
      <w:r w:rsidRPr="0053788B">
        <w:rPr>
          <w:rFonts w:eastAsia="Times New Roman"/>
          <w:color w:val="000000"/>
          <w:lang w:val="en-US"/>
        </w:rPr>
        <w:t>zini o‘zi himoya qilish quroli:</w:t>
      </w:r>
    </w:p>
    <w:p w14:paraId="672B0ED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gazli qurol — </w:t>
      </w:r>
      <w:proofErr w:type="gramStart"/>
      <w:r w:rsidRPr="0053788B">
        <w:rPr>
          <w:rFonts w:eastAsia="Times New Roman"/>
          <w:color w:val="000000"/>
          <w:lang w:val="en-US"/>
        </w:rPr>
        <w:t>ko‘</w:t>
      </w:r>
      <w:proofErr w:type="gramEnd"/>
      <w:r w:rsidRPr="0053788B">
        <w:rPr>
          <w:rFonts w:eastAsia="Times New Roman"/>
          <w:color w:val="000000"/>
          <w:lang w:val="en-US"/>
        </w:rPr>
        <w:t>zdan yosh oqizadigan yoki achishtiradigan moddalar bilan to‘ldirilgan gazli ballonchalar, mexanik purkagichlar, aerozolli qurilmalar va boshqa qurilmalar;</w:t>
      </w:r>
    </w:p>
    <w:p w14:paraId="79E49F5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elektroshok qurilmalari, uchqun chiqargichlar va shikast yetkazuvchi ta’siri elektr </w:t>
      </w:r>
      <w:r w:rsidRPr="0053788B">
        <w:rPr>
          <w:rFonts w:eastAsia="Times New Roman"/>
          <w:color w:val="000000"/>
          <w:lang w:val="en-US"/>
        </w:rPr>
        <w:t>energiyasidan foydalanishga asoslangan boshqa qurilmalar.</w:t>
      </w:r>
    </w:p>
    <w:p w14:paraId="52C20C5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w:t>
      </w:r>
      <w:proofErr w:type="gramStart"/>
      <w:r w:rsidRPr="0053788B">
        <w:rPr>
          <w:rFonts w:eastAsia="Times New Roman"/>
          <w:color w:val="000000"/>
          <w:lang w:val="en-US"/>
        </w:rPr>
        <w:t>o‘</w:t>
      </w:r>
      <w:proofErr w:type="gramEnd"/>
      <w:r w:rsidRPr="0053788B">
        <w:rPr>
          <w:rFonts w:eastAsia="Times New Roman"/>
          <w:color w:val="000000"/>
          <w:lang w:val="en-US"/>
        </w:rPr>
        <w:t>qotar qurol qatorasiga o‘q uzishni istisno etishi va o‘qdon (baraban) sig‘imi o‘n dona patrondan ortiq bo‘lmasligi kerak.</w:t>
      </w:r>
    </w:p>
    <w:p w14:paraId="79608546" w14:textId="77777777" w:rsidR="00000000" w:rsidRPr="0053788B" w:rsidRDefault="0066663C">
      <w:pPr>
        <w:shd w:val="clear" w:color="auto" w:fill="FFFFFF"/>
        <w:ind w:firstLine="851"/>
        <w:jc w:val="both"/>
        <w:divId w:val="434910590"/>
        <w:rPr>
          <w:rFonts w:eastAsia="Times New Roman"/>
          <w:b/>
          <w:bCs/>
          <w:color w:val="000080"/>
          <w:lang w:val="en-US"/>
        </w:rPr>
      </w:pPr>
      <w:r w:rsidRPr="0053788B">
        <w:rPr>
          <w:rFonts w:eastAsia="Times New Roman"/>
          <w:b/>
          <w:bCs/>
          <w:color w:val="000080"/>
          <w:lang w:val="en-US"/>
        </w:rPr>
        <w:t>7-modda. Xizmat quroli</w:t>
      </w:r>
    </w:p>
    <w:p w14:paraId="06E5D18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Fuqarolarning hayoti va sog‘lig‘ini, mol-</w:t>
      </w:r>
      <w:r w:rsidRPr="0053788B">
        <w:rPr>
          <w:rFonts w:eastAsia="Times New Roman"/>
          <w:color w:val="000000"/>
          <w:lang w:val="en-US"/>
        </w:rPr>
        <w:t xml:space="preserve">mulkni himoya qilishga, tabiatni va tabiiy resurslarni, qimmatbaho va xavfli yuklarni, maxsus xat-xabarlarni muhofaza qilishga doir vazifalarni bajarish chog‘ida yuridik shaxslarning (bundan buyon matnda maxsus xizmat vazifalariga ega yuridik shaxslar deb </w:t>
      </w:r>
      <w:r w:rsidRPr="0053788B">
        <w:rPr>
          <w:rFonts w:eastAsia="Times New Roman"/>
          <w:color w:val="000000"/>
          <w:lang w:val="en-US"/>
        </w:rPr>
        <w:t xml:space="preserve">yuritiladi) xodimlari tomonidan, shuningdek davlat organlarining mansabdor shaxslari tomonidan shaxsiy xavfsizlikni ta’minlash maqsadida foydalanish uchun mo‘ljallangan qurol xizmat quroli jumlasiga kiradi. </w:t>
      </w:r>
    </w:p>
    <w:p w14:paraId="39A509A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Xizmat quroli qatorasiga </w:t>
      </w:r>
      <w:proofErr w:type="gramStart"/>
      <w:r w:rsidRPr="0053788B">
        <w:rPr>
          <w:rFonts w:eastAsia="Times New Roman"/>
          <w:color w:val="000000"/>
          <w:lang w:val="en-US"/>
        </w:rPr>
        <w:t>o‘</w:t>
      </w:r>
      <w:proofErr w:type="gramEnd"/>
      <w:r w:rsidRPr="0053788B">
        <w:rPr>
          <w:rFonts w:eastAsia="Times New Roman"/>
          <w:color w:val="000000"/>
          <w:lang w:val="en-US"/>
        </w:rPr>
        <w:t>q uzishni istisno eti</w:t>
      </w:r>
      <w:r w:rsidRPr="0053788B">
        <w:rPr>
          <w:rFonts w:eastAsia="Times New Roman"/>
          <w:color w:val="000000"/>
          <w:lang w:val="en-US"/>
        </w:rPr>
        <w:t xml:space="preserve">shi, o‘qdon (baraban) sig‘imi o‘n dona patrondan ortiq bo‘lmasligi, kalibri silliq stvolli qurol uchun yigirma besh millimetrdan va og‘iz </w:t>
      </w:r>
      <w:r w:rsidRPr="0053788B">
        <w:rPr>
          <w:rFonts w:eastAsia="Times New Roman"/>
          <w:color w:val="000000"/>
          <w:lang w:val="en-US"/>
        </w:rPr>
        <w:lastRenderedPageBreak/>
        <w:t>qismidagi quvvat uch yuz ellik joulgacha bo‘lgan soyli kalta stvolli qurol uchun to‘qqiz millimetrdan oshmasligi kerak</w:t>
      </w:r>
      <w:r w:rsidRPr="0053788B">
        <w:rPr>
          <w:rFonts w:eastAsia="Times New Roman"/>
          <w:color w:val="000000"/>
          <w:lang w:val="en-US"/>
        </w:rPr>
        <w:t>.</w:t>
      </w:r>
    </w:p>
    <w:p w14:paraId="0B6F458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Maxsus xizmat vazifalariga ega yuridik shaxslarning va xizmat qurolini saqlash, olib yurish, undan foydalanish huquqiga ega </w:t>
      </w:r>
      <w:proofErr w:type="gramStart"/>
      <w:r w:rsidRPr="0053788B">
        <w:rPr>
          <w:rFonts w:eastAsia="Times New Roman"/>
          <w:color w:val="000000"/>
          <w:lang w:val="en-US"/>
        </w:rPr>
        <w:t>bo‘</w:t>
      </w:r>
      <w:proofErr w:type="gramEnd"/>
      <w:r w:rsidRPr="0053788B">
        <w:rPr>
          <w:rFonts w:eastAsia="Times New Roman"/>
          <w:color w:val="000000"/>
          <w:lang w:val="en-US"/>
        </w:rPr>
        <w:t>lgan davlat organlari mansabdor shaxslarining ro‘yxati O‘zbekiston Respublikasi Vazirlar Mahkamasi tomonidan belgilanadi.</w:t>
      </w:r>
    </w:p>
    <w:p w14:paraId="46CBE074" w14:textId="77777777" w:rsidR="00000000" w:rsidRPr="0053788B" w:rsidRDefault="0066663C">
      <w:pPr>
        <w:shd w:val="clear" w:color="auto" w:fill="FFFFFF"/>
        <w:ind w:firstLine="851"/>
        <w:jc w:val="both"/>
        <w:divId w:val="877279589"/>
        <w:rPr>
          <w:rFonts w:eastAsia="Times New Roman"/>
          <w:b/>
          <w:bCs/>
          <w:color w:val="000080"/>
          <w:lang w:val="en-US"/>
        </w:rPr>
      </w:pPr>
      <w:r w:rsidRPr="0053788B">
        <w:rPr>
          <w:rFonts w:eastAsia="Times New Roman"/>
          <w:b/>
          <w:bCs/>
          <w:color w:val="000080"/>
          <w:lang w:val="en-US"/>
        </w:rPr>
        <w:t>8-mod</w:t>
      </w:r>
      <w:r w:rsidRPr="0053788B">
        <w:rPr>
          <w:rFonts w:eastAsia="Times New Roman"/>
          <w:b/>
          <w:bCs/>
          <w:color w:val="000080"/>
          <w:lang w:val="en-US"/>
        </w:rPr>
        <w:t>da. Jangovar qurol</w:t>
      </w:r>
    </w:p>
    <w:p w14:paraId="166E9EC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O‘zbekiston Respublikasi Mudofaa vazirligi, Ichki ishlar vazirligi, Davlat xavfsizlik xizmati, O‘zbekiston Respublikasi Prezidenti davlat xavfsizlik xizmati, O‘zbekiston Respublikasi Milliy gvardiyasi, Davlat bojxona qo‘mitasi, Elektron </w:t>
      </w:r>
      <w:r w:rsidRPr="0053788B">
        <w:rPr>
          <w:rFonts w:eastAsia="Times New Roman"/>
          <w:color w:val="000000"/>
          <w:lang w:val="en-US"/>
        </w:rPr>
        <w:t>texnologiyalarini rivojlantirish markazi, Favqulodda vaziyatlar vazirligining, Axborot texnologiyalari va kommunikatsiyalarini rivojlantirish vazirligining harbiy tuzilmalari (bundan buyon matnda maxsus organlar va harbiy tuzilmalar deb yuritiladi) qurolla</w:t>
      </w:r>
      <w:r w:rsidRPr="0053788B">
        <w:rPr>
          <w:rFonts w:eastAsia="Times New Roman"/>
          <w:color w:val="000000"/>
          <w:lang w:val="en-US"/>
        </w:rPr>
        <w:t>ntirilgan yoki qurollantirishga mo‘ljallangan, jangovar harakatlarni olib borish hamda xizmat vazifalarini bajarish uchun mo‘ljallangan qurol jangovar qurol jumlasiga kiradi.</w:t>
      </w:r>
    </w:p>
    <w:p w14:paraId="2CCD191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Jangovar 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olish, saqlash va ulardan foydalanish fa</w:t>
      </w:r>
      <w:r w:rsidRPr="0053788B">
        <w:rPr>
          <w:rFonts w:eastAsia="Times New Roman"/>
          <w:color w:val="000000"/>
          <w:lang w:val="en-US"/>
        </w:rPr>
        <w:t xml:space="preserve">qat maxsus organlar va harbiy tuzilmalar tomonidan, shuningdek ushbu Qonun 12-moddasining </w:t>
      </w:r>
      <w:hyperlink r:id="rId4" w:anchor="-4452202" w:history="1">
        <w:r w:rsidRPr="0053788B">
          <w:rPr>
            <w:rFonts w:eastAsia="Times New Roman"/>
            <w:color w:val="008080"/>
            <w:lang w:val="en-US"/>
          </w:rPr>
          <w:t>yettinchi qismida</w:t>
        </w:r>
      </w:hyperlink>
      <w:r w:rsidRPr="0053788B">
        <w:rPr>
          <w:rFonts w:eastAsia="Times New Roman"/>
          <w:color w:val="000000"/>
          <w:lang w:val="en-US"/>
        </w:rPr>
        <w:t xml:space="preserve"> nazarda tutilgan, maxsus xizmat vazifalariga ega yuridik shaxslar tomonidan amalga oshiril</w:t>
      </w:r>
      <w:r w:rsidRPr="0053788B">
        <w:rPr>
          <w:rFonts w:eastAsia="Times New Roman"/>
          <w:color w:val="000000"/>
          <w:lang w:val="en-US"/>
        </w:rPr>
        <w:t>adi.</w:t>
      </w:r>
    </w:p>
    <w:p w14:paraId="5347A1E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Jangovar qurolning va uning </w:t>
      </w:r>
      <w:proofErr w:type="gramStart"/>
      <w:r w:rsidRPr="0053788B">
        <w:rPr>
          <w:rFonts w:eastAsia="Times New Roman"/>
          <w:color w:val="000000"/>
          <w:lang w:val="en-US"/>
        </w:rPr>
        <w:t>o‘</w:t>
      </w:r>
      <w:proofErr w:type="gramEnd"/>
      <w:r w:rsidRPr="0053788B">
        <w:rPr>
          <w:rFonts w:eastAsia="Times New Roman"/>
          <w:color w:val="000000"/>
          <w:lang w:val="en-US"/>
        </w:rPr>
        <w:t>q-dorilarining muomalasi tartibi O‘zbekiston Respublikasi Prezidenti tomonidan belgilanadi.</w:t>
      </w:r>
    </w:p>
    <w:p w14:paraId="7E1AF700" w14:textId="77777777" w:rsidR="00000000" w:rsidRPr="0053788B" w:rsidRDefault="0066663C">
      <w:pPr>
        <w:shd w:val="clear" w:color="auto" w:fill="FFFFFF"/>
        <w:jc w:val="center"/>
        <w:divId w:val="1874806886"/>
        <w:rPr>
          <w:rFonts w:eastAsia="Times New Roman"/>
          <w:b/>
          <w:bCs/>
          <w:color w:val="000080"/>
          <w:lang w:val="en-US"/>
        </w:rPr>
      </w:pPr>
      <w:r w:rsidRPr="0053788B">
        <w:rPr>
          <w:rFonts w:eastAsia="Times New Roman"/>
          <w:b/>
          <w:bCs/>
          <w:color w:val="000080"/>
          <w:lang w:val="en-US"/>
        </w:rPr>
        <w:t xml:space="preserve">3-bob. Qurol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 muomalasi</w:t>
      </w:r>
    </w:p>
    <w:p w14:paraId="6B82C444" w14:textId="77777777" w:rsidR="00000000" w:rsidRPr="0053788B" w:rsidRDefault="0066663C">
      <w:pPr>
        <w:shd w:val="clear" w:color="auto" w:fill="FFFFFF"/>
        <w:ind w:firstLine="851"/>
        <w:jc w:val="both"/>
        <w:divId w:val="395208170"/>
        <w:rPr>
          <w:rFonts w:eastAsia="Times New Roman"/>
          <w:b/>
          <w:bCs/>
          <w:color w:val="000080"/>
          <w:lang w:val="en-US"/>
        </w:rPr>
      </w:pPr>
      <w:r w:rsidRPr="0053788B">
        <w:rPr>
          <w:rFonts w:eastAsia="Times New Roman"/>
          <w:b/>
          <w:bCs/>
          <w:color w:val="000080"/>
          <w:lang w:val="en-US"/>
        </w:rPr>
        <w:t xml:space="preserve">9-modda. Fuqaroviy va xizmat quroli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 muomalasiga belgilanadi</w:t>
      </w:r>
      <w:r w:rsidRPr="0053788B">
        <w:rPr>
          <w:rFonts w:eastAsia="Times New Roman"/>
          <w:b/>
          <w:bCs/>
          <w:color w:val="000080"/>
          <w:lang w:val="en-US"/>
        </w:rPr>
        <w:t xml:space="preserve">gan cheklovlar </w:t>
      </w:r>
    </w:p>
    <w:p w14:paraId="12B05BEB"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hududida quyidagilar taqiqlanadi:</w:t>
      </w:r>
    </w:p>
    <w:p w14:paraId="12C2F98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1) 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sifatida quyidagilarning muomalasi:</w:t>
      </w:r>
    </w:p>
    <w:p w14:paraId="5CEC4C05"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 xml:space="preserve">qdon (baraban) sig‘imi o‘n dona patrondan ortiq, stvol uzunligi stvol qutisi bilan besh </w:t>
      </w:r>
      <w:r w:rsidRPr="0053788B">
        <w:rPr>
          <w:rFonts w:eastAsia="Times New Roman"/>
          <w:color w:val="000000"/>
          <w:lang w:val="en-US"/>
        </w:rPr>
        <w:t>yuz millimetrdan va qurolning umumiy uzunligi sakkiz yuz millimetrdan kam bo‘lgan uzun stvolli o‘qotar qurol, shuningdek tuzilishi o‘q otish imkoniyatini yo‘qotmagan holda uni sakkiz yuz millimetrdan kam uzunlikkacha buklash, siljitish yoki qismlarga ajrat</w:t>
      </w:r>
      <w:r w:rsidRPr="0053788B">
        <w:rPr>
          <w:rFonts w:eastAsia="Times New Roman"/>
          <w:color w:val="000000"/>
          <w:lang w:val="en-US"/>
        </w:rPr>
        <w:t>ish imkonini beradigan qurolning;</w:t>
      </w:r>
    </w:p>
    <w:p w14:paraId="702D45B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boshqa ashyolarning shaklini takrorlovchi </w:t>
      </w:r>
      <w:proofErr w:type="gramStart"/>
      <w:r w:rsidRPr="0053788B">
        <w:rPr>
          <w:rFonts w:eastAsia="Times New Roman"/>
          <w:color w:val="000000"/>
          <w:lang w:val="en-US"/>
        </w:rPr>
        <w:t>o‘</w:t>
      </w:r>
      <w:proofErr w:type="gramEnd"/>
      <w:r w:rsidRPr="0053788B">
        <w:rPr>
          <w:rFonts w:eastAsia="Times New Roman"/>
          <w:color w:val="000000"/>
          <w:lang w:val="en-US"/>
        </w:rPr>
        <w:t>qotar qurolning;</w:t>
      </w:r>
    </w:p>
    <w:p w14:paraId="13D7640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soyli stvolli </w:t>
      </w:r>
      <w:proofErr w:type="gramStart"/>
      <w:r w:rsidRPr="0053788B">
        <w:rPr>
          <w:rFonts w:eastAsia="Times New Roman"/>
          <w:color w:val="000000"/>
          <w:lang w:val="en-US"/>
        </w:rPr>
        <w:t>o‘</w:t>
      </w:r>
      <w:proofErr w:type="gramEnd"/>
      <w:r w:rsidRPr="0053788B">
        <w:rPr>
          <w:rFonts w:eastAsia="Times New Roman"/>
          <w:color w:val="000000"/>
          <w:lang w:val="en-US"/>
        </w:rPr>
        <w:t xml:space="preserve">qotar qurolning patronlariga moslab tayyorlangan silliq stvolli o‘qotar qurolning; </w:t>
      </w:r>
    </w:p>
    <w:p w14:paraId="49253A6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stvolsiz </w:t>
      </w:r>
      <w:proofErr w:type="gramStart"/>
      <w:r w:rsidRPr="0053788B">
        <w:rPr>
          <w:rFonts w:eastAsia="Times New Roman"/>
          <w:color w:val="000000"/>
          <w:lang w:val="en-US"/>
        </w:rPr>
        <w:t>o‘</w:t>
      </w:r>
      <w:proofErr w:type="gramEnd"/>
      <w:r w:rsidRPr="0053788B">
        <w:rPr>
          <w:rFonts w:eastAsia="Times New Roman"/>
          <w:color w:val="000000"/>
          <w:lang w:val="en-US"/>
        </w:rPr>
        <w:t>qotar qurolning (patron gilzasi stvol sifatida foy</w:t>
      </w:r>
      <w:r w:rsidRPr="0053788B">
        <w:rPr>
          <w:rFonts w:eastAsia="Times New Roman"/>
          <w:color w:val="000000"/>
          <w:lang w:val="en-US"/>
        </w:rPr>
        <w:t>dalaniladigan qurolning);</w:t>
      </w:r>
    </w:p>
    <w:p w14:paraId="343D934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3D-printerida polimer va kompozit materiallardan chiqarilgan </w:t>
      </w:r>
      <w:proofErr w:type="gramStart"/>
      <w:r w:rsidRPr="0053788B">
        <w:rPr>
          <w:rFonts w:eastAsia="Times New Roman"/>
          <w:color w:val="000000"/>
          <w:lang w:val="en-US"/>
        </w:rPr>
        <w:t>o‘</w:t>
      </w:r>
      <w:proofErr w:type="gramEnd"/>
      <w:r w:rsidRPr="0053788B">
        <w:rPr>
          <w:rFonts w:eastAsia="Times New Roman"/>
          <w:color w:val="000000"/>
          <w:lang w:val="en-US"/>
        </w:rPr>
        <w:t>qotar qurolning;</w:t>
      </w:r>
    </w:p>
    <w:p w14:paraId="3947BDD2"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Vazirlar Mahkamasi tomonidan belgilangan normalarga muvofiq bo‘lmagan chiqish parametrlariga ega bo‘lgan elektroshok qurilmal</w:t>
      </w:r>
      <w:r w:rsidRPr="0053788B">
        <w:rPr>
          <w:rFonts w:eastAsia="Times New Roman"/>
          <w:color w:val="000000"/>
          <w:lang w:val="en-US"/>
        </w:rPr>
        <w:t>arining, uchqun chiqargichlarning va boshqa qurilmalarning;</w:t>
      </w:r>
    </w:p>
    <w:p w14:paraId="1049EF84"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qo‘</w:t>
      </w:r>
      <w:proofErr w:type="gramEnd"/>
      <w:r w:rsidRPr="0053788B">
        <w:rPr>
          <w:rFonts w:eastAsia="Times New Roman"/>
          <w:color w:val="000000"/>
          <w:lang w:val="en-US"/>
        </w:rPr>
        <w:t>llanilishiga O‘zbekiston Respublikasi Vazirlar Mahkamasi tomonidan ruxsat etilmagan, asabni falajlaydigan, zaharli va boshqa kuchli ta’sir ko‘rsatuvchi moddalar bilan to‘ldirilgan gazli qurolni</w:t>
      </w:r>
      <w:r w:rsidRPr="0053788B">
        <w:rPr>
          <w:rFonts w:eastAsia="Times New Roman"/>
          <w:color w:val="000000"/>
          <w:lang w:val="en-US"/>
        </w:rPr>
        <w:t>ng;</w:t>
      </w:r>
    </w:p>
    <w:p w14:paraId="7F7666B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shikastlovchi ta’siri radioaktiv nurlanish, kimyoviy va biologik (bakteriologik) omillardan foydalanishga asoslangan qurolning;</w:t>
      </w:r>
    </w:p>
    <w:p w14:paraId="7C4EF9B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shikastlovchi ta’siri elektromagnit, nur, issiqlik, infratovush yoki ultratovush nurlanishdan foydalanishga asoslangan qurol</w:t>
      </w:r>
      <w:r w:rsidRPr="0053788B">
        <w:rPr>
          <w:rFonts w:eastAsia="Times New Roman"/>
          <w:color w:val="000000"/>
          <w:lang w:val="en-US"/>
        </w:rPr>
        <w:t xml:space="preserve"> va boshqa anjomlarning; </w:t>
      </w:r>
    </w:p>
    <w:p w14:paraId="7CCF5BF6"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tig‘</w:t>
      </w:r>
      <w:proofErr w:type="gramEnd"/>
      <w:r w:rsidRPr="0053788B">
        <w:rPr>
          <w:rFonts w:eastAsia="Times New Roman"/>
          <w:color w:val="000000"/>
          <w:lang w:val="en-US"/>
        </w:rPr>
        <w:t>ining yoki keskichining (damining) uzunligi to‘qson millimetrdan ortiq bo‘lgan, tugmasi yoki pishangi bosilganda sopidan avtomatik ravishda chiqariladigan va mahkamlanadigan yoxud og‘irlik kuchi yoki tezkor harakat hisobiga surilib chiqadigan hamda avt</w:t>
      </w:r>
      <w:r w:rsidRPr="0053788B">
        <w:rPr>
          <w:rFonts w:eastAsia="Times New Roman"/>
          <w:color w:val="000000"/>
          <w:lang w:val="en-US"/>
        </w:rPr>
        <w:t>omatik ravishda o‘rnashadigan tig‘li sovuq qurol va pichoqlarning;</w:t>
      </w:r>
    </w:p>
    <w:p w14:paraId="3A07F54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uloqtiriladigan anjomi zirhteshar, yondiruvchi, havoda iz qoldiruvchi yoki portlovchi ta’sirga ega </w:t>
      </w:r>
      <w:proofErr w:type="gramStart"/>
      <w:r w:rsidRPr="0053788B">
        <w:rPr>
          <w:rFonts w:eastAsia="Times New Roman"/>
          <w:color w:val="000000"/>
          <w:lang w:val="en-US"/>
        </w:rPr>
        <w:t>o‘</w:t>
      </w:r>
      <w:proofErr w:type="gramEnd"/>
      <w:r w:rsidRPr="0053788B">
        <w:rPr>
          <w:rFonts w:eastAsia="Times New Roman"/>
          <w:color w:val="000000"/>
          <w:lang w:val="en-US"/>
        </w:rPr>
        <w:t>q-dorilarning, shuningdek gazli to‘pponchalar va revolverlar uchun sochma o‘q-dorili pat</w:t>
      </w:r>
      <w:r w:rsidRPr="0053788B">
        <w:rPr>
          <w:rFonts w:eastAsia="Times New Roman"/>
          <w:color w:val="000000"/>
          <w:lang w:val="en-US"/>
        </w:rPr>
        <w:t>ronlarning;</w:t>
      </w:r>
    </w:p>
    <w:p w14:paraId="5E58DFC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qurol sifatida </w:t>
      </w:r>
      <w:proofErr w:type="gramStart"/>
      <w:r w:rsidRPr="0053788B">
        <w:rPr>
          <w:rFonts w:eastAsia="Times New Roman"/>
          <w:color w:val="000000"/>
          <w:lang w:val="en-US"/>
        </w:rPr>
        <w:t>qo‘</w:t>
      </w:r>
      <w:proofErr w:type="gramEnd"/>
      <w:r w:rsidRPr="0053788B">
        <w:rPr>
          <w:rFonts w:eastAsia="Times New Roman"/>
          <w:color w:val="000000"/>
          <w:lang w:val="en-US"/>
        </w:rPr>
        <w:t>llash uchun maxsus moslashtirilgan zarb berib-parchalovchi va uloqtiruvchi ta’sirga ega ashyolarning (gurzilar, kastetlar, surikenlar, bumeranglar va boshqa ashyolarning), bundan sport aslahalaridan foydalanish mustasno;</w:t>
      </w:r>
    </w:p>
    <w:p w14:paraId="128DF0B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2) fu</w:t>
      </w:r>
      <w:r w:rsidRPr="0053788B">
        <w:rPr>
          <w:rFonts w:eastAsia="Times New Roman"/>
          <w:color w:val="000000"/>
          <w:lang w:val="en-US"/>
        </w:rPr>
        <w:t xml:space="preserve">qaroviy qurol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sifatida quyidagilarning muomalasi:</w:t>
      </w:r>
    </w:p>
    <w:p w14:paraId="6A57ABD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pnevmatik kalta stvolli qurol, shuningdek tashqi tomondan avtomatik qurol nusxalariga (replikalariga) </w:t>
      </w:r>
      <w:proofErr w:type="gramStart"/>
      <w:r w:rsidRPr="0053788B">
        <w:rPr>
          <w:rFonts w:eastAsia="Times New Roman"/>
          <w:color w:val="000000"/>
          <w:lang w:val="en-US"/>
        </w:rPr>
        <w:t>o‘</w:t>
      </w:r>
      <w:proofErr w:type="gramEnd"/>
      <w:r w:rsidRPr="0053788B">
        <w:rPr>
          <w:rFonts w:eastAsia="Times New Roman"/>
          <w:color w:val="000000"/>
          <w:lang w:val="en-US"/>
        </w:rPr>
        <w:t>xshash pnevmatik qurolning (bundan ushbu qurolni sport obyektlarida saqlash v</w:t>
      </w:r>
      <w:r w:rsidRPr="0053788B">
        <w:rPr>
          <w:rFonts w:eastAsia="Times New Roman"/>
          <w:color w:val="000000"/>
          <w:lang w:val="en-US"/>
        </w:rPr>
        <w:t>a undan foydalanish mustasno);</w:t>
      </w:r>
    </w:p>
    <w:p w14:paraId="406916E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cheklangan shikast yetkazuvchi </w:t>
      </w:r>
      <w:proofErr w:type="gramStart"/>
      <w:r w:rsidRPr="0053788B">
        <w:rPr>
          <w:rFonts w:eastAsia="Times New Roman"/>
          <w:color w:val="000000"/>
          <w:lang w:val="en-US"/>
        </w:rPr>
        <w:t>o‘</w:t>
      </w:r>
      <w:proofErr w:type="gramEnd"/>
      <w:r w:rsidRPr="0053788B">
        <w:rPr>
          <w:rFonts w:eastAsia="Times New Roman"/>
          <w:color w:val="000000"/>
          <w:lang w:val="en-US"/>
        </w:rPr>
        <w:t>qotar qurolning (poroxli yoki boshqa modda quvvati hisobiga yo‘naltirilgan holda harakat oluvchi va odamni o‘ldirish uchun mo‘ljallanmagan, jarohat yetkazuvchi ta’sir kuchiga ega bo‘lgan patro</w:t>
      </w:r>
      <w:r w:rsidRPr="0053788B">
        <w:rPr>
          <w:rFonts w:eastAsia="Times New Roman"/>
          <w:color w:val="000000"/>
          <w:lang w:val="en-US"/>
        </w:rPr>
        <w:t>nning otiladigan anjomi bilan masofadan turib jonli nishonga mexanik shikast yetkazish uchun mo‘ljallangan kalta stvolli o‘qotar qurolning va stvolsiz o‘qotar qurolning);</w:t>
      </w:r>
    </w:p>
    <w:p w14:paraId="1AA058B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gazli kalta stvolli qurolning;</w:t>
      </w:r>
    </w:p>
    <w:p w14:paraId="1477175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maxsus ta’mirlash ishlarini amalga oshirmasdan turib </w:t>
      </w:r>
      <w:proofErr w:type="gramStart"/>
      <w:r w:rsidRPr="0053788B">
        <w:rPr>
          <w:rFonts w:eastAsia="Times New Roman"/>
          <w:color w:val="000000"/>
          <w:lang w:val="en-US"/>
        </w:rPr>
        <w:t>o</w:t>
      </w:r>
      <w:r w:rsidRPr="0053788B">
        <w:rPr>
          <w:rFonts w:eastAsia="Times New Roman"/>
          <w:color w:val="000000"/>
          <w:lang w:val="en-US"/>
        </w:rPr>
        <w:t>‘</w:t>
      </w:r>
      <w:proofErr w:type="gramEnd"/>
      <w:r w:rsidRPr="0053788B">
        <w:rPr>
          <w:rFonts w:eastAsia="Times New Roman"/>
          <w:color w:val="000000"/>
          <w:lang w:val="en-US"/>
        </w:rPr>
        <w:t>q uzish imkoniyatini istisno etadigan o‘quv qurolining va vazn-o‘lchamli qurolning;</w:t>
      </w:r>
    </w:p>
    <w:p w14:paraId="37C6BE9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nur-tovushli ta’sirga ega patron bilan </w:t>
      </w:r>
      <w:proofErr w:type="gramStart"/>
      <w:r w:rsidRPr="0053788B">
        <w:rPr>
          <w:rFonts w:eastAsia="Times New Roman"/>
          <w:color w:val="000000"/>
          <w:lang w:val="en-US"/>
        </w:rPr>
        <w:t>o‘</w:t>
      </w:r>
      <w:proofErr w:type="gramEnd"/>
      <w:r w:rsidRPr="0053788B">
        <w:rPr>
          <w:rFonts w:eastAsia="Times New Roman"/>
          <w:color w:val="000000"/>
          <w:lang w:val="en-US"/>
        </w:rPr>
        <w:t>q uzishni imitatsiya qilish uchun mo‘ljallangan, maxsus ta’mirlash ishlarini amalga oshirmasdan turib boshqa turdagi patronlar bil</w:t>
      </w:r>
      <w:r w:rsidRPr="0053788B">
        <w:rPr>
          <w:rFonts w:eastAsia="Times New Roman"/>
          <w:color w:val="000000"/>
          <w:lang w:val="en-US"/>
        </w:rPr>
        <w:t>an o‘q uzish imkoniyatini istisno etadigan paxtavon qurolning va uning o‘q-dorilarining;</w:t>
      </w:r>
    </w:p>
    <w:p w14:paraId="5E8B89B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harakatga keltiruvchi vositalarni, uloqtiruvchi moddani va shikast yetkazuvchi ta’sir kuchiga ega </w:t>
      </w:r>
      <w:proofErr w:type="gramStart"/>
      <w:r w:rsidRPr="0053788B">
        <w:rPr>
          <w:rFonts w:eastAsia="Times New Roman"/>
          <w:color w:val="000000"/>
          <w:lang w:val="en-US"/>
        </w:rPr>
        <w:t>bo‘</w:t>
      </w:r>
      <w:proofErr w:type="gramEnd"/>
      <w:r w:rsidRPr="0053788B">
        <w:rPr>
          <w:rFonts w:eastAsia="Times New Roman"/>
          <w:color w:val="000000"/>
          <w:lang w:val="en-US"/>
        </w:rPr>
        <w:t>lgan otiladigan anjomni gilza yordamida yaxlit holda birlashtiradi</w:t>
      </w:r>
      <w:r w:rsidRPr="0053788B">
        <w:rPr>
          <w:rFonts w:eastAsia="Times New Roman"/>
          <w:color w:val="000000"/>
          <w:lang w:val="en-US"/>
        </w:rPr>
        <w:t>gan silliq stvolli o‘qotar quroldan yoki cheklangan shikast yetkazuvchi o‘qotar quroldan o‘q uzish uchun mo‘ljallangan va odamni o‘ldirish uchun mo‘ljallanmagan, jarohat yetkazuvchi ta’sir kuchiga ega bo‘lgan patronlarning;</w:t>
      </w:r>
    </w:p>
    <w:p w14:paraId="2A2F14E9"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ko‘</w:t>
      </w:r>
      <w:proofErr w:type="gramEnd"/>
      <w:r w:rsidRPr="0053788B">
        <w:rPr>
          <w:rFonts w:eastAsia="Times New Roman"/>
          <w:color w:val="000000"/>
          <w:lang w:val="en-US"/>
        </w:rPr>
        <w:t>zdan yosh oqizadigan yoki ach</w:t>
      </w:r>
      <w:r w:rsidRPr="0053788B">
        <w:rPr>
          <w:rFonts w:eastAsia="Times New Roman"/>
          <w:color w:val="000000"/>
          <w:lang w:val="en-US"/>
        </w:rPr>
        <w:t>ishtiradigan moddalar bilan to‘ldirilgan harakatga keltiruvchi vositalarni gilza yordamida yaxlit holda birlashtiradigan, gazli quroldan yoki cheklangan shikast yetkazuvchi o‘qotar quroldan o‘q uzish uchun mo‘ljallangan va odamni o‘ldirish uchun mo‘ljallan</w:t>
      </w:r>
      <w:r w:rsidRPr="0053788B">
        <w:rPr>
          <w:rFonts w:eastAsia="Times New Roman"/>
          <w:color w:val="000000"/>
          <w:lang w:val="en-US"/>
        </w:rPr>
        <w:t>magan, gazli ta’sir kuchiga ega bo‘lgan patronlarning;</w:t>
      </w:r>
    </w:p>
    <w:p w14:paraId="6B4209E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harakatga keltiruvchi vositalarni, nur-tovushli ta’sirga ega anjomlarni gilza yordamida yaxlit holda birlashtiradigan, </w:t>
      </w:r>
      <w:proofErr w:type="gramStart"/>
      <w:r w:rsidRPr="0053788B">
        <w:rPr>
          <w:rFonts w:eastAsia="Times New Roman"/>
          <w:color w:val="000000"/>
          <w:lang w:val="en-US"/>
        </w:rPr>
        <w:t>o‘</w:t>
      </w:r>
      <w:proofErr w:type="gramEnd"/>
      <w:r w:rsidRPr="0053788B">
        <w:rPr>
          <w:rFonts w:eastAsia="Times New Roman"/>
          <w:color w:val="000000"/>
          <w:lang w:val="en-US"/>
        </w:rPr>
        <w:t>qotar quroldan, gazli yoki signal beruvchi quroldan o‘q uzish uchun mo‘ljallanga</w:t>
      </w:r>
      <w:r w:rsidRPr="0053788B">
        <w:rPr>
          <w:rFonts w:eastAsia="Times New Roman"/>
          <w:color w:val="000000"/>
          <w:lang w:val="en-US"/>
        </w:rPr>
        <w:t>n va jonli nishonga yoki boshqa nishonga shikast yetkazish uchun mo‘ljallanmagan nur-tovushli ta’sirga ega bo‘lgan patronlarning;</w:t>
      </w:r>
    </w:p>
    <w:p w14:paraId="5F82EC43"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po‘</w:t>
      </w:r>
      <w:proofErr w:type="gramEnd"/>
      <w:r w:rsidRPr="0053788B">
        <w:rPr>
          <w:rFonts w:eastAsia="Times New Roman"/>
          <w:color w:val="000000"/>
          <w:lang w:val="en-US"/>
        </w:rPr>
        <w:t>lat o‘zakli aslahasi bo‘lgan, jonli nishonga yoki boshqa nishonga shikast yetkazish uchun mo‘ljallangan o‘qotar quroldan o‘</w:t>
      </w:r>
      <w:r w:rsidRPr="0053788B">
        <w:rPr>
          <w:rFonts w:eastAsia="Times New Roman"/>
          <w:color w:val="000000"/>
          <w:lang w:val="en-US"/>
        </w:rPr>
        <w:t>q uzish uchun mo‘ljallangan patronlarning;</w:t>
      </w:r>
    </w:p>
    <w:p w14:paraId="3CAE9E3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3) soyli stvolli sport </w:t>
      </w:r>
      <w:proofErr w:type="gramStart"/>
      <w:r w:rsidRPr="0053788B">
        <w:rPr>
          <w:rFonts w:eastAsia="Times New Roman"/>
          <w:color w:val="000000"/>
          <w:lang w:val="en-US"/>
        </w:rPr>
        <w:t>o‘</w:t>
      </w:r>
      <w:proofErr w:type="gramEnd"/>
      <w:r w:rsidRPr="0053788B">
        <w:rPr>
          <w:rFonts w:eastAsia="Times New Roman"/>
          <w:color w:val="000000"/>
          <w:lang w:val="en-US"/>
        </w:rPr>
        <w:t>qotar qurolini yoki og‘iz qismidagi quvvat 3 jouldan yuqori va kalibri 4,5 millimetrdan ortiq bo‘lgan pnevmatik sport qurolini, shuningdek tig‘li sovuq sport qurolini hamda uloqtirish quro</w:t>
      </w:r>
      <w:r w:rsidRPr="0053788B">
        <w:rPr>
          <w:rFonts w:eastAsia="Times New Roman"/>
          <w:color w:val="000000"/>
          <w:lang w:val="en-US"/>
        </w:rPr>
        <w:t>lini sport obyektlaridan tashqarida saqlash va ulardan foydalanish, bundan hayvonot dunyosi obyektlarini harakatsizlantirish va emlash bilan bog‘liq ilmiy-tadqiqot hamda profilaktika ishlarini amalga oshirish uchun kamonlar va arbaletlardan foydalanish mus</w:t>
      </w:r>
      <w:r w:rsidRPr="0053788B">
        <w:rPr>
          <w:rFonts w:eastAsia="Times New Roman"/>
          <w:color w:val="000000"/>
          <w:lang w:val="en-US"/>
        </w:rPr>
        <w:t>tasno;</w:t>
      </w:r>
    </w:p>
    <w:p w14:paraId="11F919C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4) fuqaroviy va xizmat quroliga tovushsiz </w:t>
      </w:r>
      <w:proofErr w:type="gramStart"/>
      <w:r w:rsidRPr="0053788B">
        <w:rPr>
          <w:rFonts w:eastAsia="Times New Roman"/>
          <w:color w:val="000000"/>
          <w:lang w:val="en-US"/>
        </w:rPr>
        <w:t>o‘</w:t>
      </w:r>
      <w:proofErr w:type="gramEnd"/>
      <w:r w:rsidRPr="0053788B">
        <w:rPr>
          <w:rFonts w:eastAsia="Times New Roman"/>
          <w:color w:val="000000"/>
          <w:lang w:val="en-US"/>
        </w:rPr>
        <w:t>q uzish moslamalarini va tunda ko‘rish mo‘ljallagichlarini o‘rnatish, bundan ov qilish uchun mo‘ljallagichlar mustasno;</w:t>
      </w:r>
    </w:p>
    <w:p w14:paraId="1C5D85D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5) 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jo‘natish;</w:t>
      </w:r>
    </w:p>
    <w:p w14:paraId="4AE4273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6) fuqaroviy qurolni (bundan </w:t>
      </w:r>
      <w:proofErr w:type="gramStart"/>
      <w:r w:rsidRPr="0053788B">
        <w:rPr>
          <w:rFonts w:eastAsia="Times New Roman"/>
          <w:color w:val="000000"/>
          <w:lang w:val="en-US"/>
        </w:rPr>
        <w:t>o‘</w:t>
      </w:r>
      <w:proofErr w:type="gramEnd"/>
      <w:r w:rsidRPr="0053788B">
        <w:rPr>
          <w:rFonts w:eastAsia="Times New Roman"/>
          <w:color w:val="000000"/>
          <w:lang w:val="en-US"/>
        </w:rPr>
        <w:t>zini o‘z</w:t>
      </w:r>
      <w:r w:rsidRPr="0053788B">
        <w:rPr>
          <w:rFonts w:eastAsia="Times New Roman"/>
          <w:color w:val="000000"/>
          <w:lang w:val="en-US"/>
        </w:rPr>
        <w:t>i himoya qilish quroli mustasno), sovuq qurolni hamda sovuq qurol sifatida foydalanilishi mumkin bo‘lgan ashyolarni o‘zini o‘zi himoya qilish maqsadida olib yurish;</w:t>
      </w:r>
    </w:p>
    <w:p w14:paraId="2DC1B6A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7) mitinglar, </w:t>
      </w:r>
      <w:proofErr w:type="gramStart"/>
      <w:r w:rsidRPr="0053788B">
        <w:rPr>
          <w:rFonts w:eastAsia="Times New Roman"/>
          <w:color w:val="000000"/>
          <w:lang w:val="en-US"/>
        </w:rPr>
        <w:t>ko‘</w:t>
      </w:r>
      <w:proofErr w:type="gramEnd"/>
      <w:r w:rsidRPr="0053788B">
        <w:rPr>
          <w:rFonts w:eastAsia="Times New Roman"/>
          <w:color w:val="000000"/>
          <w:lang w:val="en-US"/>
        </w:rPr>
        <w:t>cha yurishlari, namoyishlar va boshqa ommaviy tadbirlar o‘tkazilganda, ko‘</w:t>
      </w:r>
      <w:r w:rsidRPr="0053788B">
        <w:rPr>
          <w:rFonts w:eastAsia="Times New Roman"/>
          <w:color w:val="000000"/>
          <w:lang w:val="en-US"/>
        </w:rPr>
        <w:t>ngilochar va hordiq chiqarish uchun mo‘ljallangan, alkogolli mahsulotlar realizatsiya qilinadigan joylarda, ta’lim, tibbiyot muassasalarida hamda qurol olib yurish taqiqlangan boshqa jamoat joylarida bo‘lgan vaqtda, shuningdek alkogolli ichimlikdan, giyohv</w:t>
      </w:r>
      <w:r w:rsidRPr="0053788B">
        <w:rPr>
          <w:rFonts w:eastAsia="Times New Roman"/>
          <w:color w:val="000000"/>
          <w:lang w:val="en-US"/>
        </w:rPr>
        <w:t>and modda ta’siridan yoki o‘zgacha tarzda mast holda fuqaroviy qurolni olib yurish;</w:t>
      </w:r>
    </w:p>
    <w:p w14:paraId="7B893C0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8) qurolni va sovuq qurol sifatida foydalanilishi mumkin </w:t>
      </w:r>
      <w:proofErr w:type="gramStart"/>
      <w:r w:rsidRPr="0053788B">
        <w:rPr>
          <w:rFonts w:eastAsia="Times New Roman"/>
          <w:color w:val="000000"/>
          <w:lang w:val="en-US"/>
        </w:rPr>
        <w:t>bo‘</w:t>
      </w:r>
      <w:proofErr w:type="gramEnd"/>
      <w:r w:rsidRPr="0053788B">
        <w:rPr>
          <w:rFonts w:eastAsia="Times New Roman"/>
          <w:color w:val="000000"/>
          <w:lang w:val="en-US"/>
        </w:rPr>
        <w:t>lgan ashyolarni jamoat joylarida, shu jumladan shahar transportida, shahar atrofiga qatnovchi, shaharlararo va x</w:t>
      </w:r>
      <w:r w:rsidRPr="0053788B">
        <w:rPr>
          <w:rFonts w:eastAsia="Times New Roman"/>
          <w:color w:val="000000"/>
          <w:lang w:val="en-US"/>
        </w:rPr>
        <w:t xml:space="preserve">alqaro transportda ochiq (g‘ilofsiz) holda olib yurish; </w:t>
      </w:r>
    </w:p>
    <w:p w14:paraId="5AD088B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9) sovuq qurol sifatida foydalanilishi mumkin </w:t>
      </w:r>
      <w:proofErr w:type="gramStart"/>
      <w:r w:rsidRPr="0053788B">
        <w:rPr>
          <w:rFonts w:eastAsia="Times New Roman"/>
          <w:color w:val="000000"/>
          <w:lang w:val="en-US"/>
        </w:rPr>
        <w:t>bo‘</w:t>
      </w:r>
      <w:proofErr w:type="gramEnd"/>
      <w:r w:rsidRPr="0053788B">
        <w:rPr>
          <w:rFonts w:eastAsia="Times New Roman"/>
          <w:color w:val="000000"/>
          <w:lang w:val="en-US"/>
        </w:rPr>
        <w:t>lgan ashyolarni ulardan kasbiy faoliyatda, sport faoliyatida yoki xo‘jalik-maishiy maqsadlarda foydalanish bilan bog‘liq bo‘lmagan hollarda, jamoat jo</w:t>
      </w:r>
      <w:r w:rsidRPr="0053788B">
        <w:rPr>
          <w:rFonts w:eastAsia="Times New Roman"/>
          <w:color w:val="000000"/>
          <w:lang w:val="en-US"/>
        </w:rPr>
        <w:t>ylarida olib yurish;</w:t>
      </w:r>
    </w:p>
    <w:p w14:paraId="0D19F34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10) 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realizatsiya qilish bo‘yicha faoliyatni amalga oshirayotgan yuridik shaxslarning ixtisoslashtirilgan do‘konlaridan tashqarida fuqaroviy hamda xizmat qurolini va uning o‘q-dori</w:t>
      </w:r>
      <w:r w:rsidRPr="0053788B">
        <w:rPr>
          <w:rFonts w:eastAsia="Times New Roman"/>
          <w:color w:val="000000"/>
          <w:lang w:val="en-US"/>
        </w:rPr>
        <w:t>larini realizatsiya qilish;</w:t>
      </w:r>
    </w:p>
    <w:p w14:paraId="3795DA7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11) fuqaroviy qurolga qonuniy asosda egalik qilmaydigan shaxslarga bunday qurolning patronlarini realizatsiya qilish, bundan sport tashkilotlarida </w:t>
      </w:r>
      <w:proofErr w:type="gramStart"/>
      <w:r w:rsidRPr="0053788B">
        <w:rPr>
          <w:rFonts w:eastAsia="Times New Roman"/>
          <w:color w:val="000000"/>
          <w:lang w:val="en-US"/>
        </w:rPr>
        <w:t>o‘</w:t>
      </w:r>
      <w:proofErr w:type="gramEnd"/>
      <w:r w:rsidRPr="0053788B">
        <w:rPr>
          <w:rFonts w:eastAsia="Times New Roman"/>
          <w:color w:val="000000"/>
          <w:lang w:val="en-US"/>
        </w:rPr>
        <w:t>qotar quroldan foydalanish bilan bog‘liq sport turlari bilan shug‘ullanuvchi yo</w:t>
      </w:r>
      <w:r w:rsidRPr="0053788B">
        <w:rPr>
          <w:rFonts w:eastAsia="Times New Roman"/>
          <w:color w:val="000000"/>
          <w:lang w:val="en-US"/>
        </w:rPr>
        <w:t xml:space="preserve">ki ta’lim muassasalarida o‘q otish bo‘yicha tayyorgarlikdan o‘tayotgan shaxslarga patronlar berish mustasno. </w:t>
      </w:r>
    </w:p>
    <w:p w14:paraId="0AEB80A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12) fuqaroviy 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q-dorilarini hadya etish.</w:t>
      </w:r>
    </w:p>
    <w:p w14:paraId="07B3EDC0" w14:textId="77777777" w:rsidR="00000000" w:rsidRPr="0053788B" w:rsidRDefault="0066663C">
      <w:pPr>
        <w:shd w:val="clear" w:color="auto" w:fill="FFFFFF"/>
        <w:ind w:firstLine="851"/>
        <w:jc w:val="both"/>
        <w:divId w:val="1502282792"/>
        <w:rPr>
          <w:rFonts w:eastAsia="Times New Roman"/>
          <w:b/>
          <w:bCs/>
          <w:color w:val="000080"/>
          <w:lang w:val="en-US"/>
        </w:rPr>
      </w:pPr>
      <w:r w:rsidRPr="0053788B">
        <w:rPr>
          <w:rFonts w:eastAsia="Times New Roman"/>
          <w:b/>
          <w:bCs/>
          <w:color w:val="000080"/>
          <w:lang w:val="en-US"/>
        </w:rPr>
        <w:t xml:space="preserve">10-modda.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olish huquqiga ega bo‘lgan subyektlar</w:t>
      </w:r>
    </w:p>
    <w:p w14:paraId="1CB4991F"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w:t>
      </w:r>
      <w:r w:rsidRPr="0053788B">
        <w:rPr>
          <w:rFonts w:eastAsia="Times New Roman"/>
          <w:color w:val="000000"/>
          <w:lang w:val="en-US"/>
        </w:rPr>
        <w:t>on Respublikasi hududida qurolni va uning o‘q-dorilarini olish huquqiga quyidagilar ega:</w:t>
      </w:r>
    </w:p>
    <w:p w14:paraId="576300D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maxsus organlar va harbiy tuzilmalar;</w:t>
      </w:r>
    </w:p>
    <w:p w14:paraId="0C243C5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maxsus xizmat vazifalariga ega yuridik shaxslar;</w:t>
      </w:r>
    </w:p>
    <w:p w14:paraId="652C396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ishlab chiqarish bilan shug‘ullanuvchi yuridik shaxslar;</w:t>
      </w:r>
    </w:p>
    <w:p w14:paraId="6CA26BF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realizatsiya qilish bilan shug‘ullanuvchi yuridik shaxslar;</w:t>
      </w:r>
    </w:p>
    <w:p w14:paraId="2E15F81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ovchilik va otish sporti sohasidagi faoliyat bilan </w:t>
      </w:r>
      <w:proofErr w:type="gramStart"/>
      <w:r w:rsidRPr="0053788B">
        <w:rPr>
          <w:rFonts w:eastAsia="Times New Roman"/>
          <w:color w:val="000000"/>
          <w:lang w:val="en-US"/>
        </w:rPr>
        <w:t>shug‘</w:t>
      </w:r>
      <w:proofErr w:type="gramEnd"/>
      <w:r w:rsidRPr="0053788B">
        <w:rPr>
          <w:rFonts w:eastAsia="Times New Roman"/>
          <w:color w:val="000000"/>
          <w:lang w:val="en-US"/>
        </w:rPr>
        <w:t xml:space="preserve">ullanuvchi yuridik </w:t>
      </w:r>
      <w:r w:rsidRPr="0053788B">
        <w:rPr>
          <w:rFonts w:eastAsia="Times New Roman"/>
          <w:color w:val="000000"/>
          <w:lang w:val="en-US"/>
        </w:rPr>
        <w:t>shaxslar;</w:t>
      </w:r>
    </w:p>
    <w:p w14:paraId="1BDB7E4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kolleksiyalash yoki </w:t>
      </w:r>
      <w:proofErr w:type="gramStart"/>
      <w:r w:rsidRPr="0053788B">
        <w:rPr>
          <w:rFonts w:eastAsia="Times New Roman"/>
          <w:color w:val="000000"/>
          <w:lang w:val="en-US"/>
        </w:rPr>
        <w:t>ko‘</w:t>
      </w:r>
      <w:proofErr w:type="gramEnd"/>
      <w:r w:rsidRPr="0053788B">
        <w:rPr>
          <w:rFonts w:eastAsia="Times New Roman"/>
          <w:color w:val="000000"/>
          <w:lang w:val="en-US"/>
        </w:rPr>
        <w:t>rgazmaga qo‘yish bilan shug‘ullanuvchi yuridik va jismoniy shaxslar;</w:t>
      </w:r>
    </w:p>
    <w:p w14:paraId="4E87F6D4"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fuqarolari;</w:t>
      </w:r>
    </w:p>
    <w:p w14:paraId="5115141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chet el fuqarolari;</w:t>
      </w:r>
    </w:p>
    <w:p w14:paraId="30B04724"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Respublikasida doimiy yashovchi fuqaroligi bo‘lmagan shaxslar.</w:t>
      </w:r>
    </w:p>
    <w:p w14:paraId="75A5FDED" w14:textId="77777777" w:rsidR="00000000" w:rsidRPr="0053788B" w:rsidRDefault="0066663C">
      <w:pPr>
        <w:shd w:val="clear" w:color="auto" w:fill="FFFFFF"/>
        <w:ind w:firstLine="851"/>
        <w:jc w:val="both"/>
        <w:divId w:val="161438824"/>
        <w:rPr>
          <w:rFonts w:eastAsia="Times New Roman"/>
          <w:b/>
          <w:bCs/>
          <w:color w:val="000080"/>
          <w:lang w:val="en-US"/>
        </w:rPr>
      </w:pPr>
      <w:r w:rsidRPr="0053788B">
        <w:rPr>
          <w:rFonts w:eastAsia="Times New Roman"/>
          <w:b/>
          <w:bCs/>
          <w:color w:val="000080"/>
          <w:lang w:val="en-US"/>
        </w:rPr>
        <w:t>11-modda. Fuqa</w:t>
      </w:r>
      <w:r w:rsidRPr="0053788B">
        <w:rPr>
          <w:rFonts w:eastAsia="Times New Roman"/>
          <w:b/>
          <w:bCs/>
          <w:color w:val="000080"/>
          <w:lang w:val="en-US"/>
        </w:rPr>
        <w:t xml:space="preserve">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olish va ro‘yxatdan o‘tkazish tartibi</w:t>
      </w:r>
    </w:p>
    <w:p w14:paraId="7C0B62B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Qonun 10-moddasining </w:t>
      </w:r>
      <w:hyperlink r:id="rId5" w:anchor="-4452070" w:history="1">
        <w:r w:rsidRPr="0053788B">
          <w:rPr>
            <w:rFonts w:eastAsia="Times New Roman"/>
            <w:color w:val="008080"/>
            <w:lang w:val="en-US"/>
          </w:rPr>
          <w:t xml:space="preserve">uchinchi — </w:t>
        </w:r>
        <w:proofErr w:type="gramStart"/>
        <w:r w:rsidRPr="0053788B">
          <w:rPr>
            <w:rFonts w:eastAsia="Times New Roman"/>
            <w:color w:val="008080"/>
            <w:lang w:val="en-US"/>
          </w:rPr>
          <w:t>o‘</w:t>
        </w:r>
        <w:proofErr w:type="gramEnd"/>
        <w:r w:rsidRPr="0053788B">
          <w:rPr>
            <w:rFonts w:eastAsia="Times New Roman"/>
            <w:color w:val="008080"/>
            <w:lang w:val="en-US"/>
          </w:rPr>
          <w:t>ninchi xatboshilarida</w:t>
        </w:r>
      </w:hyperlink>
      <w:r w:rsidRPr="0053788B">
        <w:rPr>
          <w:rFonts w:eastAsia="Times New Roman"/>
          <w:color w:val="000000"/>
          <w:lang w:val="en-US"/>
        </w:rPr>
        <w:t xml:space="preserve"> ko‘rsatilgan subyektlar ichki ishlar organlari</w:t>
      </w:r>
      <w:r w:rsidRPr="0053788B">
        <w:rPr>
          <w:rFonts w:eastAsia="Times New Roman"/>
          <w:color w:val="000000"/>
          <w:lang w:val="en-US"/>
        </w:rPr>
        <w:t>ning amal qilish muddati uch oylik bo‘lgan ruxsatnomalari asosida fuqaroviy va xizmat qurolini olish huquqiga ega.</w:t>
      </w:r>
    </w:p>
    <w:p w14:paraId="5BD7A70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olishga doir ruxsatnoma unda </w:t>
      </w:r>
      <w:proofErr w:type="gramStart"/>
      <w:r w:rsidRPr="0053788B">
        <w:rPr>
          <w:rFonts w:eastAsia="Times New Roman"/>
          <w:color w:val="000000"/>
          <w:lang w:val="en-US"/>
        </w:rPr>
        <w:t>ko‘</w:t>
      </w:r>
      <w:proofErr w:type="gramEnd"/>
      <w:r w:rsidRPr="0053788B">
        <w:rPr>
          <w:rFonts w:eastAsia="Times New Roman"/>
          <w:color w:val="000000"/>
          <w:lang w:val="en-US"/>
        </w:rPr>
        <w:t>rsatilgan qurolni hamda uning o‘q-dorilarini olish, ichki ishlar organlarida ro‘</w:t>
      </w:r>
      <w:r w:rsidRPr="0053788B">
        <w:rPr>
          <w:rFonts w:eastAsia="Times New Roman"/>
          <w:color w:val="000000"/>
          <w:lang w:val="en-US"/>
        </w:rPr>
        <w:t>yxatdan o‘tkazilguniga qadar ularni tashish va saqlash huquqini beradi.</w:t>
      </w:r>
    </w:p>
    <w:p w14:paraId="7B2FA48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olishga doir ruxsatnoma qurolni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olib yurish va qo‘llash huquqini bermaydi.</w:t>
      </w:r>
    </w:p>
    <w:p w14:paraId="6DC90D2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Quyidagilarni olish ichki ishlar organlarining ruxsat</w:t>
      </w:r>
      <w:r w:rsidRPr="0053788B">
        <w:rPr>
          <w:rFonts w:eastAsia="Times New Roman"/>
          <w:color w:val="000000"/>
          <w:lang w:val="en-US"/>
        </w:rPr>
        <w:t>nomalarisiz amalga oshiriladi:</w:t>
      </w:r>
    </w:p>
    <w:p w14:paraId="550AF0F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signal beruvchi qurolni va </w:t>
      </w:r>
      <w:proofErr w:type="gramStart"/>
      <w:r w:rsidRPr="0053788B">
        <w:rPr>
          <w:rFonts w:eastAsia="Times New Roman"/>
          <w:color w:val="000000"/>
          <w:lang w:val="en-US"/>
        </w:rPr>
        <w:t>tig‘</w:t>
      </w:r>
      <w:proofErr w:type="gramEnd"/>
      <w:r w:rsidRPr="0053788B">
        <w:rPr>
          <w:rFonts w:eastAsia="Times New Roman"/>
          <w:color w:val="000000"/>
          <w:lang w:val="en-US"/>
        </w:rPr>
        <w:t>li sovuq ov qurolini — maxsus xizmat vazifalariga ega yuridik shaxslar hamda ovchilik sohasidagi faoliyat bilan shug‘ullanuvchi yuridik shaxslar tomonidan olish;</w:t>
      </w:r>
    </w:p>
    <w:p w14:paraId="1FCB963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signal beruvchi qurolni, </w:t>
      </w:r>
      <w:proofErr w:type="gramStart"/>
      <w:r w:rsidRPr="0053788B">
        <w:rPr>
          <w:rFonts w:eastAsia="Times New Roman"/>
          <w:color w:val="000000"/>
          <w:lang w:val="en-US"/>
        </w:rPr>
        <w:t>tig‘</w:t>
      </w:r>
      <w:proofErr w:type="gramEnd"/>
      <w:r w:rsidRPr="0053788B">
        <w:rPr>
          <w:rFonts w:eastAsia="Times New Roman"/>
          <w:color w:val="000000"/>
          <w:lang w:val="en-US"/>
        </w:rPr>
        <w:t xml:space="preserve">li </w:t>
      </w:r>
      <w:r w:rsidRPr="0053788B">
        <w:rPr>
          <w:rFonts w:eastAsia="Times New Roman"/>
          <w:color w:val="000000"/>
          <w:lang w:val="en-US"/>
        </w:rPr>
        <w:t>sovuq ov qurolini hamda tig‘li sovuq va uloqtirish sport qurolini — qurolni realizatsiya qilish bilan shug‘ullanuvchi yuridik shaxslar tomonidan olish;</w:t>
      </w:r>
    </w:p>
    <w:p w14:paraId="604F7FD2"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tig‘</w:t>
      </w:r>
      <w:proofErr w:type="gramEnd"/>
      <w:r w:rsidRPr="0053788B">
        <w:rPr>
          <w:rFonts w:eastAsia="Times New Roman"/>
          <w:color w:val="000000"/>
          <w:lang w:val="en-US"/>
        </w:rPr>
        <w:t>li sovuq va uloqtirish sport qurolini — otish sporti sohasidagi faoliyat bilan shug‘ullanuvchi yurid</w:t>
      </w:r>
      <w:r w:rsidRPr="0053788B">
        <w:rPr>
          <w:rFonts w:eastAsia="Times New Roman"/>
          <w:color w:val="000000"/>
          <w:lang w:val="en-US"/>
        </w:rPr>
        <w:t>ik shaxslar tomonidan olish;</w:t>
      </w:r>
    </w:p>
    <w:p w14:paraId="64E77713"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tig‘</w:t>
      </w:r>
      <w:proofErr w:type="gramEnd"/>
      <w:r w:rsidRPr="0053788B">
        <w:rPr>
          <w:rFonts w:eastAsia="Times New Roman"/>
          <w:color w:val="000000"/>
          <w:lang w:val="en-US"/>
        </w:rPr>
        <w:t>li sovuq ov qurolini, o‘qotar ov qurolining va pnevmatik qurolning o‘q-dorilarini — O‘zbekiston Respublikasining ov qilish huquqi berilgan fuqarolari tomonidan olish;</w:t>
      </w:r>
    </w:p>
    <w:p w14:paraId="1ED0014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olingan kundan e’tiboran </w:t>
      </w:r>
      <w:proofErr w:type="gramStart"/>
      <w:r w:rsidRPr="0053788B">
        <w:rPr>
          <w:rFonts w:eastAsia="Times New Roman"/>
          <w:color w:val="000000"/>
          <w:lang w:val="en-US"/>
        </w:rPr>
        <w:t>o‘</w:t>
      </w:r>
      <w:proofErr w:type="gramEnd"/>
      <w:r w:rsidRPr="0053788B">
        <w:rPr>
          <w:rFonts w:eastAsia="Times New Roman"/>
          <w:color w:val="000000"/>
          <w:lang w:val="en-US"/>
        </w:rPr>
        <w:t xml:space="preserve">n </w:t>
      </w:r>
      <w:r w:rsidRPr="0053788B">
        <w:rPr>
          <w:rFonts w:eastAsia="Times New Roman"/>
          <w:color w:val="000000"/>
          <w:lang w:val="en-US"/>
        </w:rPr>
        <w:t>kunlik muddatda ichki ishlar organlarida ro‘yxatdan o‘tkazilishi kerak, bundan ichki ishlar organlarining ruxsatnomasisiz olinadigan qurol va uning o‘q-dorilari mustasno.</w:t>
      </w:r>
    </w:p>
    <w:p w14:paraId="2CCEA1F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ichki ishlar organlari tomonidan </w:t>
      </w:r>
      <w:proofErr w:type="gramStart"/>
      <w:r w:rsidRPr="0053788B">
        <w:rPr>
          <w:rFonts w:eastAsia="Times New Roman"/>
          <w:color w:val="000000"/>
          <w:lang w:val="en-US"/>
        </w:rPr>
        <w:t>ro‘</w:t>
      </w:r>
      <w:proofErr w:type="gramEnd"/>
      <w:r w:rsidRPr="0053788B">
        <w:rPr>
          <w:rFonts w:eastAsia="Times New Roman"/>
          <w:color w:val="000000"/>
          <w:lang w:val="en-US"/>
        </w:rPr>
        <w:t xml:space="preserve">yxatdan o‘tkazilganda qurolni realizatsiya </w:t>
      </w:r>
      <w:r w:rsidRPr="0053788B">
        <w:rPr>
          <w:rFonts w:eastAsia="Times New Roman"/>
          <w:color w:val="000000"/>
          <w:lang w:val="en-US"/>
        </w:rPr>
        <w:t>qilish bilan shug‘ullanuvchi yuridik shaxsning realizatsiya qilingan qurol belgilari (turi, xili, modeli, zavod seriyasi va raqami, chiqarilgan yili) ko‘rsatilgan holda qurolni olishga doir ruxsatnoma asosida amal qilish muddati uch yil bo‘lgan ruxsatnomal</w:t>
      </w:r>
      <w:r w:rsidRPr="0053788B">
        <w:rPr>
          <w:rFonts w:eastAsia="Times New Roman"/>
          <w:color w:val="000000"/>
          <w:lang w:val="en-US"/>
        </w:rPr>
        <w:t>ar quyidagilarga beriladi:</w:t>
      </w:r>
    </w:p>
    <w:p w14:paraId="0E27728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maxsus xizmat vazifalariga ega yuridik shaxslarga, ovchilik va otish sporti sohasidagi faoliyat bilan </w:t>
      </w:r>
      <w:proofErr w:type="gramStart"/>
      <w:r w:rsidRPr="0053788B">
        <w:rPr>
          <w:rFonts w:eastAsia="Times New Roman"/>
          <w:color w:val="000000"/>
          <w:lang w:val="en-US"/>
        </w:rPr>
        <w:t>shug‘</w:t>
      </w:r>
      <w:proofErr w:type="gramEnd"/>
      <w:r w:rsidRPr="0053788B">
        <w:rPr>
          <w:rFonts w:eastAsia="Times New Roman"/>
          <w:color w:val="000000"/>
          <w:lang w:val="en-US"/>
        </w:rPr>
        <w:t>ullanuvchi yuridik shaxslarga — qurolni saqlash uchun;</w:t>
      </w:r>
    </w:p>
    <w:p w14:paraId="1A61153C"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fuqarolariga — qurolni saqlash va olib yur</w:t>
      </w:r>
      <w:r w:rsidRPr="0053788B">
        <w:rPr>
          <w:rFonts w:eastAsia="Times New Roman"/>
          <w:color w:val="000000"/>
          <w:lang w:val="en-US"/>
        </w:rPr>
        <w:t>ish uchun;</w:t>
      </w:r>
    </w:p>
    <w:p w14:paraId="19786C2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kolleksiyalash yoki </w:t>
      </w:r>
      <w:proofErr w:type="gramStart"/>
      <w:r w:rsidRPr="0053788B">
        <w:rPr>
          <w:rFonts w:eastAsia="Times New Roman"/>
          <w:color w:val="000000"/>
          <w:lang w:val="en-US"/>
        </w:rPr>
        <w:t>ko‘</w:t>
      </w:r>
      <w:proofErr w:type="gramEnd"/>
      <w:r w:rsidRPr="0053788B">
        <w:rPr>
          <w:rFonts w:eastAsia="Times New Roman"/>
          <w:color w:val="000000"/>
          <w:lang w:val="en-US"/>
        </w:rPr>
        <w:t>rgazmaga qo‘yish bilan shug‘ullanuvchi yuridik shaxslar va fuqarolarga — qurolni kolleksiyalash yoki ko‘rgazmaga qo‘yish uchun.</w:t>
      </w:r>
    </w:p>
    <w:p w14:paraId="3BD8CC7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olishga, saqlashga, saqlashga </w:t>
      </w:r>
      <w:r w:rsidRPr="0053788B">
        <w:rPr>
          <w:rFonts w:eastAsia="Times New Roman"/>
          <w:color w:val="000000"/>
          <w:lang w:val="en-US"/>
        </w:rPr>
        <w:t>va olib yurishga, kolleksiyalashga, ko‘rgazmaga qo‘yishga doir ruxsatnomaning amal qilish muddatini uzaytirish mazkur ruxsatnomani olish uchun nazarda tutilgan tartibda amalga oshiriladi.</w:t>
      </w:r>
    </w:p>
    <w:p w14:paraId="0729881E"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Tig‘</w:t>
      </w:r>
      <w:proofErr w:type="gramEnd"/>
      <w:r w:rsidRPr="0053788B">
        <w:rPr>
          <w:rFonts w:eastAsia="Times New Roman"/>
          <w:color w:val="000000"/>
          <w:lang w:val="en-US"/>
        </w:rPr>
        <w:t>li sovuq ov qurolini va signal beruvchi qurolni, o‘qotar ov quro</w:t>
      </w:r>
      <w:r w:rsidRPr="0053788B">
        <w:rPr>
          <w:rFonts w:eastAsia="Times New Roman"/>
          <w:color w:val="000000"/>
          <w:lang w:val="en-US"/>
        </w:rPr>
        <w:t xml:space="preserve">lining o‘q-dorilarini ro‘yxatdan o‘tkazish O‘zbekiston Respublikasi fuqarosining ovchilar jamoat birlashmasi tomonidan berilgan ovchilik guvohnomasida amalga oshiriladi. Ovchilik guvohnomasidagi </w:t>
      </w:r>
      <w:proofErr w:type="gramStart"/>
      <w:r w:rsidRPr="0053788B">
        <w:rPr>
          <w:rFonts w:eastAsia="Times New Roman"/>
          <w:color w:val="000000"/>
          <w:lang w:val="en-US"/>
        </w:rPr>
        <w:t>ro‘</w:t>
      </w:r>
      <w:proofErr w:type="gramEnd"/>
      <w:r w:rsidRPr="0053788B">
        <w:rPr>
          <w:rFonts w:eastAsia="Times New Roman"/>
          <w:color w:val="000000"/>
          <w:lang w:val="en-US"/>
        </w:rPr>
        <w:t>yxatdan o‘tish to‘g‘risidagi ma’lumotlar mazkur qurolni ol</w:t>
      </w:r>
      <w:r w:rsidRPr="0053788B">
        <w:rPr>
          <w:rFonts w:eastAsia="Times New Roman"/>
          <w:color w:val="000000"/>
          <w:lang w:val="en-US"/>
        </w:rPr>
        <w:t>ish qonuniy ekanligining tasdig‘i bo‘ladi hamda O‘zbekiston Respublikasi fuqarosiga uni saqlash, olib yurish, tashish va undan foydalanish huquqini beradi.</w:t>
      </w:r>
    </w:p>
    <w:p w14:paraId="5F579CEC" w14:textId="77777777" w:rsidR="00000000" w:rsidRPr="0053788B" w:rsidRDefault="0066663C">
      <w:pPr>
        <w:shd w:val="clear" w:color="auto" w:fill="FFFFFF"/>
        <w:ind w:firstLine="851"/>
        <w:jc w:val="both"/>
        <w:divId w:val="770584276"/>
        <w:rPr>
          <w:rFonts w:eastAsia="Times New Roman"/>
          <w:b/>
          <w:bCs/>
          <w:color w:val="000080"/>
          <w:lang w:val="en-US"/>
        </w:rPr>
      </w:pPr>
      <w:r w:rsidRPr="0053788B">
        <w:rPr>
          <w:rFonts w:eastAsia="Times New Roman"/>
          <w:b/>
          <w:bCs/>
          <w:color w:val="000080"/>
          <w:lang w:val="en-US"/>
        </w:rPr>
        <w:t xml:space="preserve">12-modda. Maxsus xizmat vazifalariga ega yuridik shaxslar tomonidan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q-dorilarini </w:t>
      </w:r>
      <w:r w:rsidRPr="0053788B">
        <w:rPr>
          <w:rFonts w:eastAsia="Times New Roman"/>
          <w:b/>
          <w:bCs/>
          <w:color w:val="000080"/>
          <w:lang w:val="en-US"/>
        </w:rPr>
        <w:t>olish</w:t>
      </w:r>
    </w:p>
    <w:p w14:paraId="3F2BE22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Maxsus xizmat vazifalariga ega yuridik shaxslar qurolni olishga doir ruxsatnoma olish uchun ichki ishlar organlariga quyidagilarni taqdim etadi:</w:t>
      </w:r>
    </w:p>
    <w:p w14:paraId="118FB28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olishga doir ruxsatnoma berish </w:t>
      </w:r>
      <w:proofErr w:type="gramStart"/>
      <w:r w:rsidRPr="0053788B">
        <w:rPr>
          <w:rFonts w:eastAsia="Times New Roman"/>
          <w:color w:val="000000"/>
          <w:lang w:val="en-US"/>
        </w:rPr>
        <w:t>to‘</w:t>
      </w:r>
      <w:proofErr w:type="gramEnd"/>
      <w:r w:rsidRPr="0053788B">
        <w:rPr>
          <w:rFonts w:eastAsia="Times New Roman"/>
          <w:color w:val="000000"/>
          <w:lang w:val="en-US"/>
        </w:rPr>
        <w:t>g‘risidagi ariza uni olishdan ko‘zlangan maqsad, olinadigan qur</w:t>
      </w:r>
      <w:r w:rsidRPr="0053788B">
        <w:rPr>
          <w:rFonts w:eastAsia="Times New Roman"/>
          <w:color w:val="000000"/>
          <w:lang w:val="en-US"/>
        </w:rPr>
        <w:t>ol va uning o‘q-dorilari to‘g‘risidagi ma’lumotlar hamda qurolni va uning o‘q-dorilarini saqlash uchun maxsus jihozlangan bino (qurolxona) joylashgan yer ko‘rsatilgan holda;</w:t>
      </w:r>
    </w:p>
    <w:p w14:paraId="50C0E65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yetkazib berishga doir kontrakt (shartnoma);</w:t>
      </w:r>
    </w:p>
    <w:p w14:paraId="1352919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but saqlanishini, berilishi-qabul qilib olinishini, hisobga olinishini hamda ulardan foydalanilishini ta’minlash majburiyati zimmasiga yuklatilgan yuridik shaxs xodimi tayinlanganligi to‘g‘risidagi buyruq yoki farmoyish tusid</w:t>
      </w:r>
      <w:r w:rsidRPr="0053788B">
        <w:rPr>
          <w:rFonts w:eastAsia="Times New Roman"/>
          <w:color w:val="000000"/>
          <w:lang w:val="en-US"/>
        </w:rPr>
        <w:t>agi boshqa hujjat;</w:t>
      </w:r>
    </w:p>
    <w:p w14:paraId="61A942B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qurolga va uning </w:t>
      </w:r>
      <w:proofErr w:type="gramStart"/>
      <w:r w:rsidRPr="0053788B">
        <w:rPr>
          <w:rFonts w:eastAsia="Times New Roman"/>
          <w:color w:val="000000"/>
          <w:lang w:val="en-US"/>
        </w:rPr>
        <w:t>o‘</w:t>
      </w:r>
      <w:proofErr w:type="gramEnd"/>
      <w:r w:rsidRPr="0053788B">
        <w:rPr>
          <w:rFonts w:eastAsia="Times New Roman"/>
          <w:color w:val="000000"/>
          <w:lang w:val="en-US"/>
        </w:rPr>
        <w:t>q-dorilariga bo‘lgan talab miqdorining hisob-kitobi, qurol va uning o‘q-dorilari bilan ta’minlash normalari hisobga olingan holda.</w:t>
      </w:r>
    </w:p>
    <w:p w14:paraId="3570A0E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Qurolning sarflangan, </w:t>
      </w:r>
      <w:proofErr w:type="gramStart"/>
      <w:r w:rsidRPr="0053788B">
        <w:rPr>
          <w:rFonts w:eastAsia="Times New Roman"/>
          <w:color w:val="000000"/>
          <w:lang w:val="en-US"/>
        </w:rPr>
        <w:t>yo‘</w:t>
      </w:r>
      <w:proofErr w:type="gramEnd"/>
      <w:r w:rsidRPr="0053788B">
        <w:rPr>
          <w:rFonts w:eastAsia="Times New Roman"/>
          <w:color w:val="000000"/>
          <w:lang w:val="en-US"/>
        </w:rPr>
        <w:t>qotilgan yoki yo‘q qilish uchun topshirilgan o‘q-dorilari o‘rn</w:t>
      </w:r>
      <w:r w:rsidRPr="0053788B">
        <w:rPr>
          <w:rFonts w:eastAsia="Times New Roman"/>
          <w:color w:val="000000"/>
          <w:lang w:val="en-US"/>
        </w:rPr>
        <w:t>iga o‘q-dorilar olish uchun o‘q-dorilar hisobdan chiqarilganligining qonuniyligini tasdiqlovchi hujjatlar (o‘q-dorilarni hisobdan chiqarish dalolatnomalari, o‘quv-mashq otishlari va boshqa otishlarni o‘tkazish chog‘ida sarflangan o‘q-dorilarga doir tarqati</w:t>
      </w:r>
      <w:r w:rsidRPr="0053788B">
        <w:rPr>
          <w:rFonts w:eastAsia="Times New Roman"/>
          <w:color w:val="000000"/>
          <w:lang w:val="en-US"/>
        </w:rPr>
        <w:t>sh-topshirish qaydnomalari, o‘q-dorilarni yo‘q qilish uchun qabul qilib olish (topshirish) dalolatnomalari) qo‘shimcha ravishda taqdim etiladi.</w:t>
      </w:r>
    </w:p>
    <w:p w14:paraId="3CD86EA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olishga doir ruxsatnoma berish </w:t>
      </w:r>
      <w:proofErr w:type="gramStart"/>
      <w:r w:rsidRPr="0053788B">
        <w:rPr>
          <w:rFonts w:eastAsia="Times New Roman"/>
          <w:color w:val="000000"/>
          <w:lang w:val="en-US"/>
        </w:rPr>
        <w:t>to‘</w:t>
      </w:r>
      <w:proofErr w:type="gramEnd"/>
      <w:r w:rsidRPr="0053788B">
        <w:rPr>
          <w:rFonts w:eastAsia="Times New Roman"/>
          <w:color w:val="000000"/>
          <w:lang w:val="en-US"/>
        </w:rPr>
        <w:t>g‘risidagi ariza ichki ishlar organlari tomonidan ariza barcha zarur h</w:t>
      </w:r>
      <w:r w:rsidRPr="0053788B">
        <w:rPr>
          <w:rFonts w:eastAsia="Times New Roman"/>
          <w:color w:val="000000"/>
          <w:lang w:val="en-US"/>
        </w:rPr>
        <w:t>ujjatlar bilan olingan kundan e’tiboran o‘ttiz ish kuni ichida ko‘rib chiqiladi.</w:t>
      </w:r>
    </w:p>
    <w:p w14:paraId="561A5FE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olishga doir ruxsatnomani berish quyidagi asoslarga </w:t>
      </w:r>
      <w:proofErr w:type="gramStart"/>
      <w:r w:rsidRPr="0053788B">
        <w:rPr>
          <w:rFonts w:eastAsia="Times New Roman"/>
          <w:color w:val="000000"/>
          <w:lang w:val="en-US"/>
        </w:rPr>
        <w:t>ko‘</w:t>
      </w:r>
      <w:proofErr w:type="gramEnd"/>
      <w:r w:rsidRPr="0053788B">
        <w:rPr>
          <w:rFonts w:eastAsia="Times New Roman"/>
          <w:color w:val="000000"/>
          <w:lang w:val="en-US"/>
        </w:rPr>
        <w:t>ra rad etilishi mumkin:</w:t>
      </w:r>
    </w:p>
    <w:p w14:paraId="4CDEDDB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moddaning </w:t>
      </w:r>
      <w:hyperlink r:id="rId6" w:anchor="-4452164" w:history="1">
        <w:r w:rsidRPr="0053788B">
          <w:rPr>
            <w:rFonts w:eastAsia="Times New Roman"/>
            <w:color w:val="008080"/>
            <w:lang w:val="en-US"/>
          </w:rPr>
          <w:t>birinchi</w:t>
        </w:r>
      </w:hyperlink>
      <w:r w:rsidRPr="0053788B">
        <w:rPr>
          <w:rFonts w:eastAsia="Times New Roman"/>
          <w:color w:val="000000"/>
          <w:lang w:val="en-US"/>
        </w:rPr>
        <w:t xml:space="preserve"> va </w:t>
      </w:r>
      <w:hyperlink r:id="rId7" w:anchor="-4452171" w:history="1">
        <w:r w:rsidRPr="0053788B">
          <w:rPr>
            <w:rFonts w:eastAsia="Times New Roman"/>
            <w:color w:val="008080"/>
            <w:lang w:val="en-US"/>
          </w:rPr>
          <w:t xml:space="preserve">ikkinchi qismlarida </w:t>
        </w:r>
      </w:hyperlink>
      <w:proofErr w:type="gramStart"/>
      <w:r w:rsidRPr="0053788B">
        <w:rPr>
          <w:rFonts w:eastAsia="Times New Roman"/>
          <w:color w:val="000000"/>
          <w:lang w:val="en-US"/>
        </w:rPr>
        <w:t>ko‘</w:t>
      </w:r>
      <w:proofErr w:type="gramEnd"/>
      <w:r w:rsidRPr="0053788B">
        <w:rPr>
          <w:rFonts w:eastAsia="Times New Roman"/>
          <w:color w:val="000000"/>
          <w:lang w:val="en-US"/>
        </w:rPr>
        <w:t>rsatilgan hujjatlarning to‘liq hajmda taqdim etilmaganligi;</w:t>
      </w:r>
    </w:p>
    <w:p w14:paraId="1CEC8E6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qurolning va uning </w:t>
      </w:r>
      <w:proofErr w:type="gramStart"/>
      <w:r w:rsidRPr="0053788B">
        <w:rPr>
          <w:rFonts w:eastAsia="Times New Roman"/>
          <w:color w:val="000000"/>
          <w:lang w:val="en-US"/>
        </w:rPr>
        <w:t>o‘</w:t>
      </w:r>
      <w:proofErr w:type="gramEnd"/>
      <w:r w:rsidRPr="0053788B">
        <w:rPr>
          <w:rFonts w:eastAsia="Times New Roman"/>
          <w:color w:val="000000"/>
          <w:lang w:val="en-US"/>
        </w:rPr>
        <w:t>q-dorilarining ishonchli hisobga olinishi va but saqlanishini ta’minlash imkoniyati yo‘qligi yoki ushbu sharoitlar lozim darajada ta’minlanmaganligi;</w:t>
      </w:r>
    </w:p>
    <w:p w14:paraId="3A20900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taqdim etilgan hujjatlarda </w:t>
      </w:r>
      <w:proofErr w:type="gramStart"/>
      <w:r w:rsidRPr="0053788B">
        <w:rPr>
          <w:rFonts w:eastAsia="Times New Roman"/>
          <w:color w:val="000000"/>
          <w:lang w:val="en-US"/>
        </w:rPr>
        <w:t>noto‘</w:t>
      </w:r>
      <w:proofErr w:type="gramEnd"/>
      <w:r w:rsidRPr="0053788B">
        <w:rPr>
          <w:rFonts w:eastAsia="Times New Roman"/>
          <w:color w:val="000000"/>
          <w:lang w:val="en-US"/>
        </w:rPr>
        <w:t>g‘ri yoki buzib ko‘rsatilgan ma’lumotlarning mavjudli</w:t>
      </w:r>
      <w:r w:rsidRPr="0053788B">
        <w:rPr>
          <w:rFonts w:eastAsia="Times New Roman"/>
          <w:color w:val="000000"/>
          <w:lang w:val="en-US"/>
        </w:rPr>
        <w:t>gi;</w:t>
      </w:r>
    </w:p>
    <w:p w14:paraId="0E41A79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yuridik shaxsning qurol va uning o‘q-dorilari but saqlanishini, berilishi-qabul qilib olinishini hamda hisobga olinishini ta’minlash majburiyati o‘z zimmasiga yuklatilgan yoxud xizmat qurolini olib yurish va undan foydalanish huquqiga ega bo‘lgan xodim</w:t>
      </w:r>
      <w:r w:rsidRPr="0053788B">
        <w:rPr>
          <w:rFonts w:eastAsia="Times New Roman"/>
          <w:color w:val="000000"/>
          <w:lang w:val="en-US"/>
        </w:rPr>
        <w:t xml:space="preserve">ining doimiy yashash joyi mavjud emasligi, xodimda ushbu Qonun 13-moddasi o‘ninchi qismining </w:t>
      </w:r>
      <w:hyperlink r:id="rId8" w:anchor="-6047737" w:history="1">
        <w:r w:rsidRPr="0053788B">
          <w:rPr>
            <w:rFonts w:eastAsia="Times New Roman"/>
            <w:color w:val="008080"/>
            <w:lang w:val="en-US"/>
          </w:rPr>
          <w:t>ikkinchi</w:t>
        </w:r>
      </w:hyperlink>
      <w:r w:rsidRPr="0053788B">
        <w:rPr>
          <w:rFonts w:eastAsia="Times New Roman"/>
          <w:color w:val="000000"/>
          <w:lang w:val="en-US"/>
        </w:rPr>
        <w:t xml:space="preserve">, </w:t>
      </w:r>
      <w:hyperlink r:id="rId9" w:anchor="-6047738" w:history="1">
        <w:r w:rsidRPr="0053788B">
          <w:rPr>
            <w:rFonts w:eastAsia="Times New Roman"/>
            <w:color w:val="008080"/>
            <w:lang w:val="en-US"/>
          </w:rPr>
          <w:t>uchinchi</w:t>
        </w:r>
      </w:hyperlink>
      <w:r w:rsidRPr="0053788B">
        <w:rPr>
          <w:rFonts w:eastAsia="Times New Roman"/>
          <w:color w:val="000000"/>
          <w:lang w:val="en-US"/>
        </w:rPr>
        <w:t xml:space="preserve">, </w:t>
      </w:r>
      <w:hyperlink r:id="rId10" w:anchor="-6047741" w:history="1">
        <w:r w:rsidRPr="0053788B">
          <w:rPr>
            <w:rFonts w:eastAsia="Times New Roman"/>
            <w:color w:val="008080"/>
            <w:lang w:val="en-US"/>
          </w:rPr>
          <w:t>beshinchi — sakkizinchi</w:t>
        </w:r>
      </w:hyperlink>
      <w:r w:rsidRPr="0053788B">
        <w:rPr>
          <w:rFonts w:eastAsia="Times New Roman"/>
          <w:color w:val="000000"/>
          <w:lang w:val="en-US"/>
        </w:rPr>
        <w:t xml:space="preserve">, </w:t>
      </w:r>
      <w:hyperlink r:id="rId11" w:anchor="-6047747" w:history="1">
        <w:r w:rsidRPr="0053788B">
          <w:rPr>
            <w:rFonts w:eastAsia="Times New Roman"/>
            <w:color w:val="008080"/>
            <w:lang w:val="en-US"/>
          </w:rPr>
          <w:t>o‘ninchi — o‘n uchinchi xatboshilarida</w:t>
        </w:r>
      </w:hyperlink>
      <w:r w:rsidRPr="0053788B">
        <w:rPr>
          <w:rFonts w:eastAsia="Times New Roman"/>
          <w:color w:val="000000"/>
          <w:lang w:val="en-US"/>
        </w:rPr>
        <w:t xml:space="preserve"> nazarda tutilgan qurolga egalik qilish uchun monelik qiladigan asoslar yuzaga kelganligi, shuningdek us</w:t>
      </w:r>
      <w:r w:rsidRPr="0053788B">
        <w:rPr>
          <w:rFonts w:eastAsia="Times New Roman"/>
          <w:color w:val="000000"/>
          <w:lang w:val="en-US"/>
        </w:rPr>
        <w:t xml:space="preserve">hbu Qonunning </w:t>
      </w:r>
      <w:hyperlink r:id="rId12" w:anchor="-6048605" w:history="1">
        <w:r w:rsidRPr="0053788B">
          <w:rPr>
            <w:rFonts w:eastAsia="Times New Roman"/>
            <w:color w:val="008080"/>
            <w:lang w:val="en-US"/>
          </w:rPr>
          <w:t>1-ilovasida</w:t>
        </w:r>
      </w:hyperlink>
      <w:r w:rsidRPr="0053788B">
        <w:rPr>
          <w:rFonts w:eastAsia="Times New Roman"/>
          <w:color w:val="000000"/>
          <w:lang w:val="en-US"/>
        </w:rPr>
        <w:t xml:space="preserve"> ko‘rsatilgan xizmat quroliga egalik qilishga monelik qiladigan kasalliklarning yoki jismoniy nuqsonlarning mavjudligi.</w:t>
      </w:r>
    </w:p>
    <w:p w14:paraId="07C655C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olishga doir ruxsatnomani berish rad etilgan </w:t>
      </w:r>
      <w:r w:rsidRPr="0053788B">
        <w:rPr>
          <w:rFonts w:eastAsia="Times New Roman"/>
          <w:color w:val="000000"/>
          <w:lang w:val="en-US"/>
        </w:rPr>
        <w:t xml:space="preserve">taqdirda, ichki ishlar organlari bu haqda arizachini rad etish sabablarini, qonunchilikning aniq normalarini va arizachi </w:t>
      </w:r>
      <w:proofErr w:type="gramStart"/>
      <w:r w:rsidRPr="0053788B">
        <w:rPr>
          <w:rFonts w:eastAsia="Times New Roman"/>
          <w:color w:val="000000"/>
          <w:lang w:val="en-US"/>
        </w:rPr>
        <w:t>ko‘</w:t>
      </w:r>
      <w:proofErr w:type="gramEnd"/>
      <w:r w:rsidRPr="0053788B">
        <w:rPr>
          <w:rFonts w:eastAsia="Times New Roman"/>
          <w:color w:val="000000"/>
          <w:lang w:val="en-US"/>
        </w:rPr>
        <w:t xml:space="preserve">rsatilgan sabablarni bartaraf etib, hujjatlarni takroran ko‘rib chiqish uchun taqdim etishi mumkin bo‘lgan muddatni </w:t>
      </w:r>
      <w:r w:rsidRPr="0053788B">
        <w:rPr>
          <w:rFonts w:eastAsia="Times New Roman"/>
          <w:color w:val="000000"/>
          <w:lang w:val="en-US"/>
        </w:rPr>
        <w:lastRenderedPageBreak/>
        <w:t>ko‘rsatgan holda</w:t>
      </w:r>
      <w:r w:rsidRPr="0053788B">
        <w:rPr>
          <w:rFonts w:eastAsia="Times New Roman"/>
          <w:color w:val="000000"/>
          <w:lang w:val="en-US"/>
        </w:rPr>
        <w:t>, qaror qabul qilingan sanadan e’tiboran bir ish kunidan kechiktirmay yozma shaklda xabardor qilishi shart.</w:t>
      </w:r>
    </w:p>
    <w:p w14:paraId="5ED5363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Maxsus xizmat vazifalariga ega yuridik shaxslarning xodimlari uchun </w:t>
      </w:r>
      <w:proofErr w:type="gramStart"/>
      <w:r w:rsidRPr="0053788B">
        <w:rPr>
          <w:rFonts w:eastAsia="Times New Roman"/>
          <w:color w:val="000000"/>
          <w:lang w:val="en-US"/>
        </w:rPr>
        <w:t>mo‘</w:t>
      </w:r>
      <w:proofErr w:type="gramEnd"/>
      <w:r w:rsidRPr="0053788B">
        <w:rPr>
          <w:rFonts w:eastAsia="Times New Roman"/>
          <w:color w:val="000000"/>
          <w:lang w:val="en-US"/>
        </w:rPr>
        <w:t>ljallangan qurolning va uning o‘q-dorilarining turlari, xillari, modellari ha</w:t>
      </w:r>
      <w:r w:rsidRPr="0053788B">
        <w:rPr>
          <w:rFonts w:eastAsia="Times New Roman"/>
          <w:color w:val="000000"/>
          <w:lang w:val="en-US"/>
        </w:rPr>
        <w:t>mda soni O‘zbekiston Respublikasi Vazirlar Mahkamasi tomonidan belgilanadi.</w:t>
      </w:r>
    </w:p>
    <w:p w14:paraId="348DB90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Maxsus xizmat vazifalariga ega yuridik shaxslar qurol, uning o‘q-dorilari ishlab chiqariladigan va saqlanadigan obyektlarni, jangovar texnikani, ekologik jihatdan o‘ta xavfli ishla</w:t>
      </w:r>
      <w:r w:rsidRPr="0053788B">
        <w:rPr>
          <w:rFonts w:eastAsia="Times New Roman"/>
          <w:color w:val="000000"/>
          <w:lang w:val="en-US"/>
        </w:rPr>
        <w:t>b chiqarishlarni, radioaktiv chiqindilar ko‘miladigan joylarni, pul mablag‘lari hamda qimmatliklar tayyorlanadigan va saqlanadigan, qimmatbaho metallar hamda qimmatbaho toshlar qazib olinadigan, qayta ishlanadigan va saqlanadigan joylarni, shuningdek xavfl</w:t>
      </w:r>
      <w:r w:rsidRPr="0053788B">
        <w:rPr>
          <w:rFonts w:eastAsia="Times New Roman"/>
          <w:color w:val="000000"/>
          <w:lang w:val="en-US"/>
        </w:rPr>
        <w:t>i yuklarni, pul mablag‘larini va qimmatliklarni, davlat siri yoki qonun bilan qo‘riqlanadigan boshqa sirlar jumlasiga kiritilgan ma’lumotlar ko‘rsatilgan xat-xabarlar va yuklarni qo‘riqlash bo‘yicha qonunchilik bilan zimmasiga yuklatilgan majburiyatlarni b</w:t>
      </w:r>
      <w:r w:rsidRPr="0053788B">
        <w:rPr>
          <w:rFonts w:eastAsia="Times New Roman"/>
          <w:color w:val="000000"/>
          <w:lang w:val="en-US"/>
        </w:rPr>
        <w:t xml:space="preserve">ajarish uchun jangovar qurolni hamda uning o‘q-dorilarining ayrim xillari va modellarini olish huquqiga ega. Maxsus xizmat vazifalariga ega yuridik shaxslarning jangovar quroldan va uning </w:t>
      </w:r>
      <w:proofErr w:type="gramStart"/>
      <w:r w:rsidRPr="0053788B">
        <w:rPr>
          <w:rFonts w:eastAsia="Times New Roman"/>
          <w:color w:val="000000"/>
          <w:lang w:val="en-US"/>
        </w:rPr>
        <w:t>o‘</w:t>
      </w:r>
      <w:proofErr w:type="gramEnd"/>
      <w:r w:rsidRPr="0053788B">
        <w:rPr>
          <w:rFonts w:eastAsia="Times New Roman"/>
          <w:color w:val="000000"/>
          <w:lang w:val="en-US"/>
        </w:rPr>
        <w:t>q-dorilaridan boshqa maqsadlarda foydalanishi taqiqlanadi.</w:t>
      </w:r>
    </w:p>
    <w:p w14:paraId="3C00A56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Maxsus </w:t>
      </w:r>
      <w:r w:rsidRPr="0053788B">
        <w:rPr>
          <w:rFonts w:eastAsia="Times New Roman"/>
          <w:color w:val="000000"/>
          <w:lang w:val="en-US"/>
        </w:rPr>
        <w:t>xizmat vazifalariga ega bo‘lgan yuridik shaxsning xodimiga qurol va uning o‘q-dorilari mazkur xodim tasdiqlangan dasturlarga muvofiq har yilgi xizmat-jangovar, ijtimoiy-huquqiy, axloqiy-psixologik hamda jismoniy tayyorgarlik kurslaridan o‘tganidan so‘ng va</w:t>
      </w:r>
      <w:r w:rsidRPr="0053788B">
        <w:rPr>
          <w:rFonts w:eastAsia="Times New Roman"/>
          <w:color w:val="000000"/>
          <w:lang w:val="en-US"/>
        </w:rPr>
        <w:t xml:space="preserve"> ushbu Qonun 13-moddasining </w:t>
      </w:r>
      <w:hyperlink r:id="rId13" w:anchor="-6047736" w:history="1">
        <w:r w:rsidRPr="0053788B">
          <w:rPr>
            <w:rFonts w:eastAsia="Times New Roman"/>
            <w:color w:val="008080"/>
            <w:lang w:val="en-US"/>
          </w:rPr>
          <w:t>o‘ninchi qismida</w:t>
        </w:r>
      </w:hyperlink>
      <w:r w:rsidRPr="0053788B">
        <w:rPr>
          <w:rFonts w:eastAsia="Times New Roman"/>
          <w:color w:val="000000"/>
          <w:lang w:val="en-US"/>
        </w:rPr>
        <w:t xml:space="preserve"> belgilangan asoslar mavjud bo‘lmagan taqdirda, yuridik shaxs rahbarining qaroriga hamda ichki ishlar organlarining qurolni olib yurishga doir ruxsatnomas</w:t>
      </w:r>
      <w:r w:rsidRPr="0053788B">
        <w:rPr>
          <w:rFonts w:eastAsia="Times New Roman"/>
          <w:color w:val="000000"/>
          <w:lang w:val="en-US"/>
        </w:rPr>
        <w:t>iga binoan beriladi.</w:t>
      </w:r>
    </w:p>
    <w:p w14:paraId="7FD6220D" w14:textId="77777777" w:rsidR="00000000" w:rsidRPr="0053788B" w:rsidRDefault="0066663C">
      <w:pPr>
        <w:shd w:val="clear" w:color="auto" w:fill="FFFFFF"/>
        <w:ind w:firstLine="851"/>
        <w:jc w:val="both"/>
        <w:divId w:val="14507554"/>
        <w:rPr>
          <w:rFonts w:eastAsia="Times New Roman"/>
          <w:b/>
          <w:bCs/>
          <w:color w:val="000080"/>
          <w:lang w:val="en-US"/>
        </w:rPr>
      </w:pPr>
      <w:r w:rsidRPr="0053788B">
        <w:rPr>
          <w:rFonts w:eastAsia="Times New Roman"/>
          <w:b/>
          <w:bCs/>
          <w:color w:val="000080"/>
          <w:lang w:val="en-US"/>
        </w:rPr>
        <w:t xml:space="preserve">13-modda.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zbekiston Respublikasi fuqarolari tomonidan fuqaroviy qurolni va uning o‘q-dorilarini olish </w:t>
      </w:r>
    </w:p>
    <w:p w14:paraId="54E5516B"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yigirma besh yoshga to‘lgan fuqarolari fuqaroviy ov qurolini va uning o‘q-dorilarini olish huquqiga e</w:t>
      </w:r>
      <w:r w:rsidRPr="0053788B">
        <w:rPr>
          <w:rFonts w:eastAsia="Times New Roman"/>
          <w:color w:val="000000"/>
          <w:lang w:val="en-US"/>
        </w:rPr>
        <w:t xml:space="preserve">ga. </w:t>
      </w:r>
    </w:p>
    <w:p w14:paraId="7C716A15"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o‘n sakkiz yoshga to‘lgan fuqarolari fuqaroviy sport qurolini va o‘zini o‘zi himoya qilish qurolini olish huquqiga ega.</w:t>
      </w:r>
    </w:p>
    <w:p w14:paraId="25FF9D4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Ov quroli va uning </w:t>
      </w:r>
      <w:proofErr w:type="gramStart"/>
      <w:r w:rsidRPr="0053788B">
        <w:rPr>
          <w:rFonts w:eastAsia="Times New Roman"/>
          <w:color w:val="000000"/>
          <w:lang w:val="en-US"/>
        </w:rPr>
        <w:t>o‘</w:t>
      </w:r>
      <w:proofErr w:type="gramEnd"/>
      <w:r w:rsidRPr="0053788B">
        <w:rPr>
          <w:rFonts w:eastAsia="Times New Roman"/>
          <w:color w:val="000000"/>
          <w:lang w:val="en-US"/>
        </w:rPr>
        <w:t>q-dorilari O‘zbekiston Respublikasining ov qilish huquqi berilgan fuqarolari tomo</w:t>
      </w:r>
      <w:r w:rsidRPr="0053788B">
        <w:rPr>
          <w:rFonts w:eastAsia="Times New Roman"/>
          <w:color w:val="000000"/>
          <w:lang w:val="en-US"/>
        </w:rPr>
        <w:t xml:space="preserve">nidan olinishi mumkin. </w:t>
      </w:r>
    </w:p>
    <w:p w14:paraId="5A411A6F"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fuqarosi olgan, uning egaligida turgan soyli stvolli o‘qotar ov qurolining umumiy soni uchtadan, pnevmatik ov qurolining umumiy soni uchtadan, silliq stvolli o‘qotar qurolning umumiy soni beshtadan oshmaslig</w:t>
      </w:r>
      <w:r w:rsidRPr="0053788B">
        <w:rPr>
          <w:rFonts w:eastAsia="Times New Roman"/>
          <w:color w:val="000000"/>
          <w:lang w:val="en-US"/>
        </w:rPr>
        <w:t>i kerak, bundan mazkur qurol turlari kolleksiyalash yoki ko‘rgazmaga qo‘yish obyektlari bo‘lgan hollar mustasno.</w:t>
      </w:r>
    </w:p>
    <w:p w14:paraId="0EA0014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Bittadan ortiq har bir soyli stvolli </w:t>
      </w:r>
      <w:proofErr w:type="gramStart"/>
      <w:r w:rsidRPr="0053788B">
        <w:rPr>
          <w:rFonts w:eastAsia="Times New Roman"/>
          <w:color w:val="000000"/>
          <w:lang w:val="en-US"/>
        </w:rPr>
        <w:t>o‘</w:t>
      </w:r>
      <w:proofErr w:type="gramEnd"/>
      <w:r w:rsidRPr="0053788B">
        <w:rPr>
          <w:rFonts w:eastAsia="Times New Roman"/>
          <w:color w:val="000000"/>
          <w:lang w:val="en-US"/>
        </w:rPr>
        <w:t>qotar ov quroliga, pnevmatik ov quroliga va silliq stvolli o‘qotar ov quroliga egalik qilganlik uchun ha</w:t>
      </w:r>
      <w:r w:rsidRPr="0053788B">
        <w:rPr>
          <w:rFonts w:eastAsia="Times New Roman"/>
          <w:color w:val="000000"/>
          <w:lang w:val="en-US"/>
        </w:rPr>
        <w:t>r yili bazaviy hisoblash miqdorining bir baravari miqdorida yig‘im undiriladi, bundan mazkur qurol turlari kolleksiyalash yoki ko‘rgazmaga qo‘yish obyektlari bo‘lgan hollar mustasno.</w:t>
      </w:r>
    </w:p>
    <w:p w14:paraId="2B5D91F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O‘zbekiston Respublikasining ov qilish huquqi berilgan fuqarolari ovchili</w:t>
      </w:r>
      <w:r w:rsidRPr="0053788B">
        <w:rPr>
          <w:rFonts w:eastAsia="Times New Roman"/>
          <w:color w:val="000000"/>
          <w:lang w:val="en-US"/>
        </w:rPr>
        <w:t>kka bog‘liq kasbiy faoliyat bilan shug‘ullanayotgan yoki kamida o‘n yil davomida mulkida avtomatik bo‘lmagan (bir zaryadlovchi) silliq stvolli o‘qotar ov quroliga ega bo‘lgan bo‘lsa hamda ularda ov qilish qoidalarini yoki qurol muomalasini buzish bilan bog</w:t>
      </w:r>
      <w:r w:rsidRPr="0053788B">
        <w:rPr>
          <w:rFonts w:eastAsia="Times New Roman"/>
          <w:color w:val="000000"/>
          <w:lang w:val="en-US"/>
        </w:rPr>
        <w:t>‘liq huquqbuzarliklar mavjud bo‘lmasa, soyli stvolli o‘qotar ov qurolini, shu jumladan aralash o‘qotar qurolni yoxud yarim avtomat silliq stvolli o‘qotar ov qurolini va uning o‘q-dorilarini, o‘qdon (baraban) sig‘imi to‘rt dona patrondan ortiq bo‘lgan silli</w:t>
      </w:r>
      <w:r w:rsidRPr="0053788B">
        <w:rPr>
          <w:rFonts w:eastAsia="Times New Roman"/>
          <w:color w:val="000000"/>
          <w:lang w:val="en-US"/>
        </w:rPr>
        <w:t>q stvolli o‘qotar ov qurolini, shuningdek og‘iz qismidagi quvvat oltmish besh jouldan yuqori va kalibri to‘qqiz millimetrdan ortiq bo‘lgan pnevmatik ov qurolini olish huquqiga egadir.</w:t>
      </w:r>
    </w:p>
    <w:p w14:paraId="3FB507F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qurolni olishga doir ruxsatnomani olish uchun </w:t>
      </w:r>
      <w:proofErr w:type="gramStart"/>
      <w:r w:rsidRPr="0053788B">
        <w:rPr>
          <w:rFonts w:eastAsia="Times New Roman"/>
          <w:color w:val="000000"/>
          <w:lang w:val="en-US"/>
        </w:rPr>
        <w:t>O‘</w:t>
      </w:r>
      <w:proofErr w:type="gramEnd"/>
      <w:r w:rsidRPr="0053788B">
        <w:rPr>
          <w:rFonts w:eastAsia="Times New Roman"/>
          <w:color w:val="000000"/>
          <w:lang w:val="en-US"/>
        </w:rPr>
        <w:t>zbekiston Resp</w:t>
      </w:r>
      <w:r w:rsidRPr="0053788B">
        <w:rPr>
          <w:rFonts w:eastAsia="Times New Roman"/>
          <w:color w:val="000000"/>
          <w:lang w:val="en-US"/>
        </w:rPr>
        <w:t>ublikasi fuqarosi doimiy yashash joyi bo‘yicha ichki ishlar organiga quyidagilarni taqdim etishi shart:</w:t>
      </w:r>
    </w:p>
    <w:p w14:paraId="1EFF962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arizani;</w:t>
      </w:r>
    </w:p>
    <w:p w14:paraId="4E2F2C1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quroldan xavfsiz foydalanish qoidalariga </w:t>
      </w:r>
      <w:proofErr w:type="gramStart"/>
      <w:r w:rsidRPr="0053788B">
        <w:rPr>
          <w:rFonts w:eastAsia="Times New Roman"/>
          <w:color w:val="000000"/>
          <w:lang w:val="en-US"/>
        </w:rPr>
        <w:t>o‘</w:t>
      </w:r>
      <w:proofErr w:type="gramEnd"/>
      <w:r w:rsidRPr="0053788B">
        <w:rPr>
          <w:rFonts w:eastAsia="Times New Roman"/>
          <w:color w:val="000000"/>
          <w:lang w:val="en-US"/>
        </w:rPr>
        <w:t>qish bo‘yicha maxsus qisqa muddatli kurslarda o‘qitilganligi to‘g‘risidagi guvohnomani;</w:t>
      </w:r>
    </w:p>
    <w:p w14:paraId="02BAEF0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ovchilar jam</w:t>
      </w:r>
      <w:r w:rsidRPr="0053788B">
        <w:rPr>
          <w:rFonts w:eastAsia="Times New Roman"/>
          <w:color w:val="000000"/>
          <w:lang w:val="en-US"/>
        </w:rPr>
        <w:t>oat birlashmasi tomonidan berilgan ovchilik guvohnomasini (ov qurolini olish uchun);</w:t>
      </w:r>
    </w:p>
    <w:p w14:paraId="5870D1B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ovchilar jamoat birlashmasining tavsiyanomasini (soyli stvolli </w:t>
      </w:r>
      <w:proofErr w:type="gramStart"/>
      <w:r w:rsidRPr="0053788B">
        <w:rPr>
          <w:rFonts w:eastAsia="Times New Roman"/>
          <w:color w:val="000000"/>
          <w:lang w:val="en-US"/>
        </w:rPr>
        <w:t>o‘</w:t>
      </w:r>
      <w:proofErr w:type="gramEnd"/>
      <w:r w:rsidRPr="0053788B">
        <w:rPr>
          <w:rFonts w:eastAsia="Times New Roman"/>
          <w:color w:val="000000"/>
          <w:lang w:val="en-US"/>
        </w:rPr>
        <w:t>qotar ov qurolini, yarim avtomat silliq stvolli o‘qotar ov qurolini yoki o‘qdon (baraban) sig‘imi to‘rt do</w:t>
      </w:r>
      <w:r w:rsidRPr="0053788B">
        <w:rPr>
          <w:rFonts w:eastAsia="Times New Roman"/>
          <w:color w:val="000000"/>
          <w:lang w:val="en-US"/>
        </w:rPr>
        <w:t>na patrondan ortiq bo‘lgan silliq stvolli o‘qotar ov qurolini, shuningdek og‘iz qismidagi quvvat oltmish besh jouldan yuqori va kalibri to‘qqiz millimetrdan ortiq bo‘lgan pnevmatik ov qurolini olish uchun);</w:t>
      </w:r>
    </w:p>
    <w:p w14:paraId="7B2AEC3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otish sporti sohasidagi faoliyat bilan </w:t>
      </w:r>
      <w:proofErr w:type="gramStart"/>
      <w:r w:rsidRPr="0053788B">
        <w:rPr>
          <w:rFonts w:eastAsia="Times New Roman"/>
          <w:color w:val="000000"/>
          <w:lang w:val="en-US"/>
        </w:rPr>
        <w:t>shug‘</w:t>
      </w:r>
      <w:proofErr w:type="gramEnd"/>
      <w:r w:rsidRPr="0053788B">
        <w:rPr>
          <w:rFonts w:eastAsia="Times New Roman"/>
          <w:color w:val="000000"/>
          <w:lang w:val="en-US"/>
        </w:rPr>
        <w:t>ullan</w:t>
      </w:r>
      <w:r w:rsidRPr="0053788B">
        <w:rPr>
          <w:rFonts w:eastAsia="Times New Roman"/>
          <w:color w:val="000000"/>
          <w:lang w:val="en-US"/>
        </w:rPr>
        <w:t>uvchi yuridik shaxs tomonidan berilgan sportchi guvohnomasini (sport qurolini olish uchun).</w:t>
      </w:r>
    </w:p>
    <w:p w14:paraId="38B5FA4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qurolni olishga doir ruxsatnoma berish </w:t>
      </w:r>
      <w:proofErr w:type="gramStart"/>
      <w:r w:rsidRPr="0053788B">
        <w:rPr>
          <w:rFonts w:eastAsia="Times New Roman"/>
          <w:color w:val="000000"/>
          <w:lang w:val="en-US"/>
        </w:rPr>
        <w:t>to‘</w:t>
      </w:r>
      <w:proofErr w:type="gramEnd"/>
      <w:r w:rsidRPr="0053788B">
        <w:rPr>
          <w:rFonts w:eastAsia="Times New Roman"/>
          <w:color w:val="000000"/>
          <w:lang w:val="en-US"/>
        </w:rPr>
        <w:t>g‘risidagi ariza ichki ishlar organlari tomonidan ariza barcha zarur hujjatlar bilan olingan kundan e’tiboran o‘</w:t>
      </w:r>
      <w:r w:rsidRPr="0053788B">
        <w:rPr>
          <w:rFonts w:eastAsia="Times New Roman"/>
          <w:color w:val="000000"/>
          <w:lang w:val="en-US"/>
        </w:rPr>
        <w:t>ttiz kun ichida ko‘rib chiqiladi.</w:t>
      </w:r>
    </w:p>
    <w:p w14:paraId="384FB4C9"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fuqarosi doimiy yashash joyi o‘zgargan taqdirda, yangi doimiy yashash joyi bo‘yicha ro‘yxatga olingan kundan e’tiboran o‘n kun muddat ichida tegishli ichki ishlar organiga o‘ziga tegishli fuqaroviy qurolni qayta ro‘yxatdan o‘tkazis</w:t>
      </w:r>
      <w:r w:rsidRPr="0053788B">
        <w:rPr>
          <w:rFonts w:eastAsia="Times New Roman"/>
          <w:color w:val="000000"/>
          <w:lang w:val="en-US"/>
        </w:rPr>
        <w:t>h to‘g‘risidagi ariza bilan murojaat qilishi shart.</w:t>
      </w:r>
    </w:p>
    <w:p w14:paraId="64D75CEE"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quyidagi fuqarolariga fuqaroviy qurolni olishga doir ruxsatnoma berilmaydi:</w:t>
      </w:r>
    </w:p>
    <w:p w14:paraId="3515157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moddaning </w:t>
      </w:r>
      <w:hyperlink r:id="rId14" w:anchor="-6047711" w:history="1">
        <w:r w:rsidRPr="0053788B">
          <w:rPr>
            <w:rFonts w:eastAsia="Times New Roman"/>
            <w:color w:val="008080"/>
            <w:lang w:val="en-US"/>
          </w:rPr>
          <w:t>birinchi</w:t>
        </w:r>
      </w:hyperlink>
      <w:r w:rsidRPr="0053788B">
        <w:rPr>
          <w:rFonts w:eastAsia="Times New Roman"/>
          <w:color w:val="000000"/>
          <w:lang w:val="en-US"/>
        </w:rPr>
        <w:t xml:space="preserve"> va </w:t>
      </w:r>
      <w:hyperlink r:id="rId15" w:anchor="-6047715" w:history="1">
        <w:r w:rsidRPr="0053788B">
          <w:rPr>
            <w:rFonts w:eastAsia="Times New Roman"/>
            <w:color w:val="008080"/>
            <w:lang w:val="en-US"/>
          </w:rPr>
          <w:t>ikkinchi qismlarida</w:t>
        </w:r>
      </w:hyperlink>
      <w:r w:rsidRPr="0053788B">
        <w:rPr>
          <w:rFonts w:eastAsia="Times New Roman"/>
          <w:color w:val="000000"/>
          <w:lang w:val="en-US"/>
        </w:rPr>
        <w:t xml:space="preserve"> belgilangan yoshga </w:t>
      </w:r>
      <w:proofErr w:type="gramStart"/>
      <w:r w:rsidRPr="0053788B">
        <w:rPr>
          <w:rFonts w:eastAsia="Times New Roman"/>
          <w:color w:val="000000"/>
          <w:lang w:val="en-US"/>
        </w:rPr>
        <w:t>to‘</w:t>
      </w:r>
      <w:proofErr w:type="gramEnd"/>
      <w:r w:rsidRPr="0053788B">
        <w:rPr>
          <w:rFonts w:eastAsia="Times New Roman"/>
          <w:color w:val="000000"/>
          <w:lang w:val="en-US"/>
        </w:rPr>
        <w:t>lmaganlarga;</w:t>
      </w:r>
    </w:p>
    <w:p w14:paraId="04E54B8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muomalaga layoqatsiz yoki muomala layoqati cheklangan deb topilganlarga;</w:t>
      </w:r>
    </w:p>
    <w:p w14:paraId="6B8E3C1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moddaning </w:t>
      </w:r>
      <w:hyperlink r:id="rId16" w:anchor="-6047722" w:history="1">
        <w:r w:rsidRPr="0053788B">
          <w:rPr>
            <w:rFonts w:eastAsia="Times New Roman"/>
            <w:color w:val="008080"/>
            <w:lang w:val="en-US"/>
          </w:rPr>
          <w:t>yettinchi</w:t>
        </w:r>
        <w:r w:rsidRPr="0053788B">
          <w:rPr>
            <w:rFonts w:eastAsia="Times New Roman"/>
            <w:color w:val="008080"/>
            <w:lang w:val="en-US"/>
          </w:rPr>
          <w:t xml:space="preserve"> qismida</w:t>
        </w:r>
      </w:hyperlink>
      <w:r w:rsidRPr="0053788B">
        <w:rPr>
          <w:rFonts w:eastAsia="Times New Roman"/>
          <w:color w:val="000000"/>
          <w:lang w:val="en-US"/>
        </w:rPr>
        <w:t xml:space="preserve"> sanab </w:t>
      </w:r>
      <w:proofErr w:type="gramStart"/>
      <w:r w:rsidRPr="0053788B">
        <w:rPr>
          <w:rFonts w:eastAsia="Times New Roman"/>
          <w:color w:val="000000"/>
          <w:lang w:val="en-US"/>
        </w:rPr>
        <w:t>o‘</w:t>
      </w:r>
      <w:proofErr w:type="gramEnd"/>
      <w:r w:rsidRPr="0053788B">
        <w:rPr>
          <w:rFonts w:eastAsia="Times New Roman"/>
          <w:color w:val="000000"/>
          <w:lang w:val="en-US"/>
        </w:rPr>
        <w:t>tilgan hujjatlarni taqdim etmaganlarga yoki taqdim etilgan hujjatlarida noto‘g‘ri yoxud buzib ko‘rsatilgan ma’lumotlar mavjud bo‘lganda;</w:t>
      </w:r>
    </w:p>
    <w:p w14:paraId="4AA479A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O‘zbekiston Respublikasi Jinoyat kodeksining </w:t>
      </w:r>
      <w:hyperlink r:id="rId17" w:anchor="-233850" w:history="1">
        <w:r w:rsidRPr="0053788B">
          <w:rPr>
            <w:rFonts w:eastAsia="Times New Roman"/>
            <w:color w:val="008080"/>
            <w:lang w:val="en-US"/>
          </w:rPr>
          <w:t>9</w:t>
        </w:r>
        <w:r w:rsidRPr="0053788B">
          <w:rPr>
            <w:rFonts w:eastAsia="Times New Roman"/>
            <w:color w:val="008080"/>
            <w:lang w:val="en-US"/>
          </w:rPr>
          <w:t>7</w:t>
        </w:r>
      </w:hyperlink>
      <w:r w:rsidRPr="0053788B">
        <w:rPr>
          <w:rFonts w:eastAsia="Times New Roman"/>
          <w:color w:val="000000"/>
          <w:lang w:val="en-US"/>
        </w:rPr>
        <w:t xml:space="preserve">, </w:t>
      </w:r>
      <w:hyperlink r:id="rId18" w:anchor="-3261978" w:history="1">
        <w:r w:rsidRPr="0053788B">
          <w:rPr>
            <w:rFonts w:eastAsia="Times New Roman"/>
            <w:color w:val="008080"/>
            <w:lang w:val="en-US"/>
          </w:rPr>
          <w:t>103</w:t>
        </w:r>
      </w:hyperlink>
      <w:r w:rsidRPr="0053788B">
        <w:rPr>
          <w:rFonts w:eastAsia="Times New Roman"/>
          <w:color w:val="000000"/>
          <w:lang w:val="en-US"/>
        </w:rPr>
        <w:t xml:space="preserve">, </w:t>
      </w:r>
      <w:hyperlink r:id="rId19" w:anchor="-3262010" w:history="1">
        <w:r w:rsidRPr="0053788B">
          <w:rPr>
            <w:rFonts w:eastAsia="Times New Roman"/>
            <w:color w:val="008080"/>
            <w:lang w:val="en-US"/>
          </w:rPr>
          <w:t>103</w:t>
        </w:r>
        <w:r w:rsidRPr="0053788B">
          <w:rPr>
            <w:rFonts w:eastAsia="Times New Roman"/>
            <w:color w:val="008080"/>
            <w:vertAlign w:val="superscript"/>
            <w:lang w:val="en-US"/>
          </w:rPr>
          <w:t>1</w:t>
        </w:r>
      </w:hyperlink>
      <w:r w:rsidRPr="0053788B">
        <w:rPr>
          <w:rFonts w:eastAsia="Times New Roman"/>
          <w:color w:val="000000"/>
          <w:lang w:val="en-US"/>
        </w:rPr>
        <w:t xml:space="preserve">, </w:t>
      </w:r>
      <w:hyperlink r:id="rId20" w:anchor="-233940" w:history="1">
        <w:r w:rsidRPr="0053788B">
          <w:rPr>
            <w:rFonts w:eastAsia="Times New Roman"/>
            <w:color w:val="008080"/>
            <w:lang w:val="en-US"/>
          </w:rPr>
          <w:t>104</w:t>
        </w:r>
      </w:hyperlink>
      <w:r w:rsidRPr="0053788B">
        <w:rPr>
          <w:rFonts w:eastAsia="Times New Roman"/>
          <w:color w:val="000000"/>
          <w:lang w:val="en-US"/>
        </w:rPr>
        <w:t xml:space="preserve">, </w:t>
      </w:r>
      <w:hyperlink r:id="rId21" w:anchor="-233974" w:history="1">
        <w:r w:rsidRPr="0053788B">
          <w:rPr>
            <w:rFonts w:eastAsia="Times New Roman"/>
            <w:color w:val="008080"/>
            <w:lang w:val="en-US"/>
          </w:rPr>
          <w:t>105</w:t>
        </w:r>
      </w:hyperlink>
      <w:r w:rsidRPr="0053788B">
        <w:rPr>
          <w:rFonts w:eastAsia="Times New Roman"/>
          <w:color w:val="000000"/>
          <w:lang w:val="en-US"/>
        </w:rPr>
        <w:t xml:space="preserve">, </w:t>
      </w:r>
      <w:hyperlink r:id="rId22" w:anchor="-234128" w:history="1">
        <w:r w:rsidRPr="0053788B">
          <w:rPr>
            <w:rFonts w:eastAsia="Times New Roman"/>
            <w:color w:val="008080"/>
            <w:lang w:val="en-US"/>
          </w:rPr>
          <w:t>110</w:t>
        </w:r>
      </w:hyperlink>
      <w:r w:rsidRPr="0053788B">
        <w:rPr>
          <w:rFonts w:eastAsia="Times New Roman"/>
          <w:color w:val="000000"/>
          <w:lang w:val="en-US"/>
        </w:rPr>
        <w:t xml:space="preserve">, </w:t>
      </w:r>
      <w:hyperlink r:id="rId23" w:anchor="-234191" w:history="1">
        <w:r w:rsidRPr="0053788B">
          <w:rPr>
            <w:rFonts w:eastAsia="Times New Roman"/>
            <w:color w:val="008080"/>
            <w:lang w:val="en-US"/>
          </w:rPr>
          <w:t>112</w:t>
        </w:r>
      </w:hyperlink>
      <w:r w:rsidRPr="0053788B">
        <w:rPr>
          <w:rFonts w:eastAsia="Times New Roman"/>
          <w:color w:val="000000"/>
          <w:lang w:val="en-US"/>
        </w:rPr>
        <w:t xml:space="preserve">, </w:t>
      </w:r>
      <w:hyperlink r:id="rId24" w:anchor="-240507" w:history="1">
        <w:r w:rsidRPr="0053788B">
          <w:rPr>
            <w:rFonts w:eastAsia="Times New Roman"/>
            <w:color w:val="008080"/>
            <w:lang w:val="en-US"/>
          </w:rPr>
          <w:t>118</w:t>
        </w:r>
      </w:hyperlink>
      <w:r w:rsidRPr="0053788B">
        <w:rPr>
          <w:rFonts w:eastAsia="Times New Roman"/>
          <w:color w:val="000000"/>
          <w:lang w:val="en-US"/>
        </w:rPr>
        <w:t xml:space="preserve">, </w:t>
      </w:r>
      <w:hyperlink r:id="rId25" w:anchor="-240529" w:history="1">
        <w:r w:rsidRPr="0053788B">
          <w:rPr>
            <w:rFonts w:eastAsia="Times New Roman"/>
            <w:color w:val="008080"/>
            <w:lang w:val="en-US"/>
          </w:rPr>
          <w:t>119</w:t>
        </w:r>
      </w:hyperlink>
      <w:r w:rsidRPr="0053788B">
        <w:rPr>
          <w:rFonts w:eastAsia="Times New Roman"/>
          <w:color w:val="000000"/>
          <w:lang w:val="en-US"/>
        </w:rPr>
        <w:t xml:space="preserve">, </w:t>
      </w:r>
      <w:hyperlink r:id="rId26" w:anchor="-2003939" w:history="1">
        <w:r w:rsidRPr="0053788B">
          <w:rPr>
            <w:rFonts w:eastAsia="Times New Roman"/>
            <w:color w:val="008080"/>
            <w:lang w:val="en-US"/>
          </w:rPr>
          <w:t>130</w:t>
        </w:r>
        <w:r w:rsidRPr="0053788B">
          <w:rPr>
            <w:rFonts w:eastAsia="Times New Roman"/>
            <w:color w:val="008080"/>
            <w:vertAlign w:val="superscript"/>
            <w:lang w:val="en-US"/>
          </w:rPr>
          <w:t>1</w:t>
        </w:r>
      </w:hyperlink>
      <w:r w:rsidRPr="0053788B">
        <w:rPr>
          <w:rFonts w:eastAsia="Times New Roman"/>
          <w:color w:val="000000"/>
          <w:lang w:val="en-US"/>
        </w:rPr>
        <w:t xml:space="preserve">, </w:t>
      </w:r>
      <w:hyperlink r:id="rId27" w:anchor="-262160" w:history="1">
        <w:r w:rsidRPr="0053788B">
          <w:rPr>
            <w:rFonts w:eastAsia="Times New Roman"/>
            <w:color w:val="008080"/>
            <w:lang w:val="en-US"/>
          </w:rPr>
          <w:t>135</w:t>
        </w:r>
      </w:hyperlink>
      <w:r w:rsidRPr="0053788B">
        <w:rPr>
          <w:rFonts w:eastAsia="Times New Roman"/>
          <w:color w:val="000000"/>
          <w:lang w:val="en-US"/>
        </w:rPr>
        <w:t xml:space="preserve">, </w:t>
      </w:r>
      <w:hyperlink r:id="rId28" w:anchor="-262203" w:history="1">
        <w:r w:rsidRPr="0053788B">
          <w:rPr>
            <w:rFonts w:eastAsia="Times New Roman"/>
            <w:color w:val="008080"/>
            <w:lang w:val="en-US"/>
          </w:rPr>
          <w:t>137</w:t>
        </w:r>
      </w:hyperlink>
      <w:r w:rsidRPr="0053788B">
        <w:rPr>
          <w:rFonts w:eastAsia="Times New Roman"/>
          <w:color w:val="000000"/>
          <w:lang w:val="en-US"/>
        </w:rPr>
        <w:t xml:space="preserve">, </w:t>
      </w:r>
      <w:hyperlink r:id="rId29" w:anchor="-262228" w:history="1">
        <w:r w:rsidRPr="0053788B">
          <w:rPr>
            <w:rFonts w:eastAsia="Times New Roman"/>
            <w:color w:val="008080"/>
            <w:lang w:val="en-US"/>
          </w:rPr>
          <w:t>138</w:t>
        </w:r>
      </w:hyperlink>
      <w:r w:rsidRPr="0053788B">
        <w:rPr>
          <w:rFonts w:eastAsia="Times New Roman"/>
          <w:color w:val="000000"/>
          <w:lang w:val="en-US"/>
        </w:rPr>
        <w:t xml:space="preserve">, </w:t>
      </w:r>
      <w:hyperlink r:id="rId30" w:anchor="-262324" w:history="1">
        <w:r w:rsidRPr="0053788B">
          <w:rPr>
            <w:rFonts w:eastAsia="Times New Roman"/>
            <w:color w:val="008080"/>
            <w:lang w:val="en-US"/>
          </w:rPr>
          <w:t>142-moddalarida</w:t>
        </w:r>
      </w:hyperlink>
      <w:r w:rsidRPr="0053788B">
        <w:rPr>
          <w:rFonts w:eastAsia="Times New Roman"/>
          <w:color w:val="000000"/>
          <w:lang w:val="en-US"/>
        </w:rPr>
        <w:t xml:space="preserve">, 145-moddasining </w:t>
      </w:r>
      <w:hyperlink r:id="rId31" w:anchor="-262364" w:history="1">
        <w:r w:rsidRPr="0053788B">
          <w:rPr>
            <w:rFonts w:eastAsia="Times New Roman"/>
            <w:color w:val="008080"/>
            <w:lang w:val="en-US"/>
          </w:rPr>
          <w:t>uchinchi qismida</w:t>
        </w:r>
      </w:hyperlink>
      <w:r w:rsidRPr="0053788B">
        <w:rPr>
          <w:rFonts w:eastAsia="Times New Roman"/>
          <w:color w:val="000000"/>
          <w:lang w:val="en-US"/>
        </w:rPr>
        <w:t xml:space="preserve">, </w:t>
      </w:r>
      <w:hyperlink r:id="rId32" w:anchor="-262396" w:history="1">
        <w:r w:rsidRPr="0053788B">
          <w:rPr>
            <w:rFonts w:eastAsia="Times New Roman"/>
            <w:color w:val="008080"/>
            <w:lang w:val="en-US"/>
          </w:rPr>
          <w:t>150</w:t>
        </w:r>
      </w:hyperlink>
      <w:r w:rsidRPr="0053788B">
        <w:rPr>
          <w:rFonts w:eastAsia="Times New Roman"/>
          <w:color w:val="000000"/>
          <w:lang w:val="en-US"/>
        </w:rPr>
        <w:t xml:space="preserve">, </w:t>
      </w:r>
      <w:hyperlink r:id="rId33" w:anchor="-262583" w:history="1">
        <w:r w:rsidRPr="0053788B">
          <w:rPr>
            <w:rFonts w:eastAsia="Times New Roman"/>
            <w:color w:val="008080"/>
            <w:lang w:val="en-US"/>
          </w:rPr>
          <w:t>151</w:t>
        </w:r>
      </w:hyperlink>
      <w:r w:rsidRPr="0053788B">
        <w:rPr>
          <w:rFonts w:eastAsia="Times New Roman"/>
          <w:color w:val="000000"/>
          <w:lang w:val="en-US"/>
        </w:rPr>
        <w:t xml:space="preserve">, </w:t>
      </w:r>
      <w:hyperlink r:id="rId34" w:anchor="-262590" w:history="1">
        <w:r w:rsidRPr="0053788B">
          <w:rPr>
            <w:rFonts w:eastAsia="Times New Roman"/>
            <w:color w:val="008080"/>
            <w:lang w:val="en-US"/>
          </w:rPr>
          <w:t>152</w:t>
        </w:r>
      </w:hyperlink>
      <w:r w:rsidRPr="0053788B">
        <w:rPr>
          <w:rFonts w:eastAsia="Times New Roman"/>
          <w:color w:val="000000"/>
          <w:lang w:val="en-US"/>
        </w:rPr>
        <w:t xml:space="preserve">, </w:t>
      </w:r>
      <w:hyperlink r:id="rId35" w:anchor="-262594" w:history="1">
        <w:r w:rsidRPr="0053788B">
          <w:rPr>
            <w:rFonts w:eastAsia="Times New Roman"/>
            <w:color w:val="008080"/>
            <w:lang w:val="en-US"/>
          </w:rPr>
          <w:t>153, 154, 154</w:t>
        </w:r>
        <w:r w:rsidRPr="0053788B">
          <w:rPr>
            <w:rFonts w:eastAsia="Times New Roman"/>
            <w:color w:val="008080"/>
            <w:vertAlign w:val="superscript"/>
            <w:lang w:val="en-US"/>
          </w:rPr>
          <w:t>1</w:t>
        </w:r>
        <w:r w:rsidRPr="0053788B">
          <w:rPr>
            <w:rFonts w:eastAsia="Times New Roman"/>
            <w:color w:val="008080"/>
            <w:lang w:val="en-US"/>
          </w:rPr>
          <w:t>, 155, 155</w:t>
        </w:r>
        <w:r w:rsidRPr="0053788B">
          <w:rPr>
            <w:rFonts w:eastAsia="Times New Roman"/>
            <w:color w:val="008080"/>
            <w:vertAlign w:val="superscript"/>
            <w:lang w:val="en-US"/>
          </w:rPr>
          <w:t>1</w:t>
        </w:r>
        <w:r w:rsidRPr="0053788B">
          <w:rPr>
            <w:rFonts w:eastAsia="Times New Roman"/>
            <w:color w:val="008080"/>
            <w:lang w:val="en-US"/>
          </w:rPr>
          <w:t>, 155</w:t>
        </w:r>
        <w:r w:rsidRPr="0053788B">
          <w:rPr>
            <w:rFonts w:eastAsia="Times New Roman"/>
            <w:color w:val="008080"/>
            <w:vertAlign w:val="superscript"/>
            <w:lang w:val="en-US"/>
          </w:rPr>
          <w:t>2</w:t>
        </w:r>
        <w:r w:rsidRPr="0053788B">
          <w:rPr>
            <w:rFonts w:eastAsia="Times New Roman"/>
            <w:color w:val="008080"/>
            <w:lang w:val="en-US"/>
          </w:rPr>
          <w:t>, 155</w:t>
        </w:r>
        <w:r w:rsidRPr="0053788B">
          <w:rPr>
            <w:rFonts w:eastAsia="Times New Roman"/>
            <w:color w:val="008080"/>
            <w:vertAlign w:val="superscript"/>
            <w:lang w:val="en-US"/>
          </w:rPr>
          <w:t>3</w:t>
        </w:r>
        <w:r w:rsidRPr="0053788B">
          <w:rPr>
            <w:rFonts w:eastAsia="Times New Roman"/>
            <w:color w:val="008080"/>
            <w:lang w:val="en-US"/>
          </w:rPr>
          <w:t>, 156, 157, 158, 159</w:t>
        </w:r>
      </w:hyperlink>
      <w:r w:rsidRPr="0053788B">
        <w:rPr>
          <w:rFonts w:eastAsia="Times New Roman"/>
          <w:color w:val="000000"/>
          <w:lang w:val="en-US"/>
        </w:rPr>
        <w:t xml:space="preserve">, </w:t>
      </w:r>
      <w:hyperlink r:id="rId36" w:anchor="-262659" w:history="1">
        <w:r w:rsidRPr="0053788B">
          <w:rPr>
            <w:rFonts w:eastAsia="Times New Roman"/>
            <w:color w:val="008080"/>
            <w:lang w:val="en-US"/>
          </w:rPr>
          <w:t>160, 161, 164, 165, 166-moddalarida</w:t>
        </w:r>
      </w:hyperlink>
      <w:r w:rsidRPr="0053788B">
        <w:rPr>
          <w:rFonts w:eastAsia="Times New Roman"/>
          <w:color w:val="000000"/>
          <w:lang w:val="en-US"/>
        </w:rPr>
        <w:t>, 169-moddasi ikkinchi qismining “</w:t>
      </w:r>
      <w:hyperlink r:id="rId37" w:anchor="-264967" w:history="1">
        <w:r w:rsidRPr="0053788B">
          <w:rPr>
            <w:rFonts w:eastAsia="Times New Roman"/>
            <w:color w:val="008080"/>
            <w:lang w:val="en-US"/>
          </w:rPr>
          <w:t>v</w:t>
        </w:r>
      </w:hyperlink>
      <w:r w:rsidRPr="0053788B">
        <w:rPr>
          <w:rFonts w:eastAsia="Times New Roman"/>
          <w:color w:val="000000"/>
          <w:lang w:val="en-US"/>
        </w:rPr>
        <w:t xml:space="preserve">” va </w:t>
      </w:r>
      <w:hyperlink r:id="rId38" w:anchor="-264967" w:history="1">
        <w:r w:rsidRPr="0053788B">
          <w:rPr>
            <w:rFonts w:eastAsia="Times New Roman"/>
            <w:color w:val="008080"/>
            <w:lang w:val="en-US"/>
          </w:rPr>
          <w:t>“g” bandlarida</w:t>
        </w:r>
      </w:hyperlink>
      <w:r w:rsidRPr="0053788B">
        <w:rPr>
          <w:rFonts w:eastAsia="Times New Roman"/>
          <w:color w:val="000000"/>
          <w:lang w:val="en-US"/>
        </w:rPr>
        <w:t xml:space="preserve">, uchinchi qismining </w:t>
      </w:r>
      <w:hyperlink r:id="rId39" w:anchor="-264986" w:history="1">
        <w:r w:rsidRPr="0053788B">
          <w:rPr>
            <w:rFonts w:eastAsia="Times New Roman"/>
            <w:color w:val="008080"/>
            <w:lang w:val="en-US"/>
          </w:rPr>
          <w:t>“a”</w:t>
        </w:r>
      </w:hyperlink>
      <w:r w:rsidRPr="0053788B">
        <w:rPr>
          <w:rFonts w:eastAsia="Times New Roman"/>
          <w:color w:val="000000"/>
          <w:lang w:val="en-US"/>
        </w:rPr>
        <w:t xml:space="preserve"> va </w:t>
      </w:r>
      <w:hyperlink r:id="rId40" w:anchor="-264991" w:history="1">
        <w:r w:rsidRPr="0053788B">
          <w:rPr>
            <w:rFonts w:eastAsia="Times New Roman"/>
            <w:color w:val="008080"/>
            <w:lang w:val="en-US"/>
          </w:rPr>
          <w:t>“g” bandlarida</w:t>
        </w:r>
      </w:hyperlink>
      <w:r w:rsidRPr="0053788B">
        <w:rPr>
          <w:rFonts w:eastAsia="Times New Roman"/>
          <w:color w:val="000000"/>
          <w:lang w:val="en-US"/>
        </w:rPr>
        <w:t xml:space="preserve">, to‘rtinchi qismining </w:t>
      </w:r>
      <w:hyperlink r:id="rId41" w:anchor="-265034" w:history="1">
        <w:r w:rsidRPr="0053788B">
          <w:rPr>
            <w:rFonts w:eastAsia="Times New Roman"/>
            <w:color w:val="008080"/>
            <w:lang w:val="en-US"/>
          </w:rPr>
          <w:t>“b”</w:t>
        </w:r>
      </w:hyperlink>
      <w:r w:rsidRPr="0053788B">
        <w:rPr>
          <w:rFonts w:eastAsia="Times New Roman"/>
          <w:color w:val="000000"/>
          <w:lang w:val="en-US"/>
        </w:rPr>
        <w:t xml:space="preserve"> va </w:t>
      </w:r>
      <w:hyperlink r:id="rId42" w:anchor="-264991" w:history="1">
        <w:r w:rsidRPr="0053788B">
          <w:rPr>
            <w:rFonts w:eastAsia="Times New Roman"/>
            <w:color w:val="008080"/>
            <w:lang w:val="en-US"/>
          </w:rPr>
          <w:t>“v” bandlarida</w:t>
        </w:r>
      </w:hyperlink>
      <w:r w:rsidRPr="0053788B">
        <w:rPr>
          <w:rFonts w:eastAsia="Times New Roman"/>
          <w:color w:val="000000"/>
          <w:lang w:val="en-US"/>
        </w:rPr>
        <w:t xml:space="preserve">, 171-moddasi uchinchi qismining </w:t>
      </w:r>
      <w:hyperlink r:id="rId43" w:anchor="-265239" w:history="1">
        <w:r w:rsidRPr="0053788B">
          <w:rPr>
            <w:rFonts w:eastAsia="Times New Roman"/>
            <w:color w:val="008080"/>
            <w:lang w:val="en-US"/>
          </w:rPr>
          <w:t>“b”</w:t>
        </w:r>
      </w:hyperlink>
      <w:r w:rsidRPr="0053788B">
        <w:rPr>
          <w:rFonts w:eastAsia="Times New Roman"/>
          <w:color w:val="000000"/>
          <w:lang w:val="en-US"/>
        </w:rPr>
        <w:t xml:space="preserve"> va </w:t>
      </w:r>
      <w:hyperlink r:id="rId44" w:anchor="-265241" w:history="1">
        <w:r w:rsidRPr="0053788B">
          <w:rPr>
            <w:rFonts w:eastAsia="Times New Roman"/>
            <w:color w:val="008080"/>
            <w:lang w:val="en-US"/>
          </w:rPr>
          <w:t>“v” bandlarida</w:t>
        </w:r>
      </w:hyperlink>
      <w:r w:rsidRPr="0053788B">
        <w:rPr>
          <w:rFonts w:eastAsia="Times New Roman"/>
          <w:color w:val="000000"/>
          <w:lang w:val="en-US"/>
        </w:rPr>
        <w:t>, 173-moddasi ikkinchi</w:t>
      </w:r>
      <w:r w:rsidRPr="0053788B">
        <w:rPr>
          <w:rFonts w:eastAsia="Times New Roman"/>
          <w:color w:val="000000"/>
          <w:lang w:val="en-US"/>
        </w:rPr>
        <w:t xml:space="preserve"> qismining </w:t>
      </w:r>
      <w:hyperlink r:id="rId45" w:anchor="-265261" w:history="1">
        <w:r w:rsidRPr="0053788B">
          <w:rPr>
            <w:rFonts w:eastAsia="Times New Roman"/>
            <w:color w:val="008080"/>
            <w:lang w:val="en-US"/>
          </w:rPr>
          <w:t>“a”</w:t>
        </w:r>
      </w:hyperlink>
      <w:r w:rsidRPr="0053788B">
        <w:rPr>
          <w:rFonts w:eastAsia="Times New Roman"/>
          <w:color w:val="000000"/>
          <w:lang w:val="en-US"/>
        </w:rPr>
        <w:t xml:space="preserve">, </w:t>
      </w:r>
      <w:hyperlink r:id="rId46" w:anchor="-265264" w:history="1">
        <w:r w:rsidRPr="0053788B">
          <w:rPr>
            <w:rFonts w:eastAsia="Times New Roman"/>
            <w:color w:val="008080"/>
            <w:lang w:val="en-US"/>
          </w:rPr>
          <w:t>“b” bandlarida</w:t>
        </w:r>
      </w:hyperlink>
      <w:r w:rsidRPr="0053788B">
        <w:rPr>
          <w:rFonts w:eastAsia="Times New Roman"/>
          <w:color w:val="000000"/>
          <w:lang w:val="en-US"/>
        </w:rPr>
        <w:t xml:space="preserve"> va </w:t>
      </w:r>
      <w:hyperlink r:id="rId47" w:anchor="-265266" w:history="1">
        <w:r w:rsidRPr="0053788B">
          <w:rPr>
            <w:rFonts w:eastAsia="Times New Roman"/>
            <w:color w:val="008080"/>
            <w:lang w:val="en-US"/>
          </w:rPr>
          <w:t>uchinchi qismida</w:t>
        </w:r>
      </w:hyperlink>
      <w:r w:rsidRPr="0053788B">
        <w:rPr>
          <w:rFonts w:eastAsia="Times New Roman"/>
          <w:color w:val="000000"/>
          <w:lang w:val="en-US"/>
        </w:rPr>
        <w:t xml:space="preserve">, 202-moddasi uchinchi qismining </w:t>
      </w:r>
      <w:hyperlink r:id="rId48" w:anchor="-266043" w:history="1">
        <w:r w:rsidRPr="0053788B">
          <w:rPr>
            <w:rFonts w:eastAsia="Times New Roman"/>
            <w:color w:val="008080"/>
            <w:lang w:val="en-US"/>
          </w:rPr>
          <w:t>“a”, “g”, “d”</w:t>
        </w:r>
      </w:hyperlink>
      <w:r w:rsidRPr="0053788B">
        <w:rPr>
          <w:rFonts w:eastAsia="Times New Roman"/>
          <w:color w:val="000000"/>
          <w:lang w:val="en-US"/>
        </w:rPr>
        <w:t xml:space="preserve"> va </w:t>
      </w:r>
      <w:hyperlink r:id="rId49" w:anchor="-266065" w:history="1">
        <w:r w:rsidRPr="0053788B">
          <w:rPr>
            <w:rFonts w:eastAsia="Times New Roman"/>
            <w:color w:val="008080"/>
            <w:lang w:val="en-US"/>
          </w:rPr>
          <w:t>“j” bandlarida</w:t>
        </w:r>
      </w:hyperlink>
      <w:r w:rsidRPr="0053788B">
        <w:rPr>
          <w:rFonts w:eastAsia="Times New Roman"/>
          <w:color w:val="000000"/>
          <w:lang w:val="en-US"/>
        </w:rPr>
        <w:t xml:space="preserve">, 204-moddasining </w:t>
      </w:r>
      <w:hyperlink r:id="rId50" w:anchor="-266162" w:history="1">
        <w:r w:rsidRPr="0053788B">
          <w:rPr>
            <w:rFonts w:eastAsia="Times New Roman"/>
            <w:color w:val="008080"/>
            <w:lang w:val="en-US"/>
          </w:rPr>
          <w:t>ikkinchi qismida</w:t>
        </w:r>
      </w:hyperlink>
      <w:r w:rsidRPr="0053788B">
        <w:rPr>
          <w:rFonts w:eastAsia="Times New Roman"/>
          <w:color w:val="000000"/>
          <w:lang w:val="en-US"/>
        </w:rPr>
        <w:t xml:space="preserve">, </w:t>
      </w:r>
      <w:hyperlink r:id="rId51" w:anchor="-266602" w:history="1">
        <w:r w:rsidRPr="0053788B">
          <w:rPr>
            <w:rFonts w:eastAsia="Times New Roman"/>
            <w:color w:val="008080"/>
            <w:lang w:val="en-US"/>
          </w:rPr>
          <w:t>216, 216</w:t>
        </w:r>
        <w:r w:rsidRPr="0053788B">
          <w:rPr>
            <w:rFonts w:eastAsia="Times New Roman"/>
            <w:color w:val="008080"/>
            <w:vertAlign w:val="superscript"/>
            <w:lang w:val="en-US"/>
          </w:rPr>
          <w:t>1</w:t>
        </w:r>
        <w:r w:rsidRPr="0053788B">
          <w:rPr>
            <w:rFonts w:eastAsia="Times New Roman"/>
            <w:color w:val="008080"/>
            <w:lang w:val="en-US"/>
          </w:rPr>
          <w:t>, 216</w:t>
        </w:r>
        <w:r w:rsidRPr="0053788B">
          <w:rPr>
            <w:rFonts w:eastAsia="Times New Roman"/>
            <w:color w:val="008080"/>
            <w:vertAlign w:val="superscript"/>
            <w:lang w:val="en-US"/>
          </w:rPr>
          <w:t>2</w:t>
        </w:r>
        <w:r w:rsidRPr="0053788B">
          <w:rPr>
            <w:rFonts w:eastAsia="Times New Roman"/>
            <w:color w:val="008080"/>
            <w:lang w:val="en-US"/>
          </w:rPr>
          <w:t>, 217, 218, 219, 220, 221, 222-moddalarida</w:t>
        </w:r>
      </w:hyperlink>
      <w:r w:rsidRPr="0053788B">
        <w:rPr>
          <w:rFonts w:eastAsia="Times New Roman"/>
          <w:color w:val="000000"/>
          <w:lang w:val="en-US"/>
        </w:rPr>
        <w:t xml:space="preserve">, 223-moddasi ikkinchi qismining </w:t>
      </w:r>
      <w:hyperlink r:id="rId52" w:anchor="-266862" w:history="1">
        <w:r w:rsidRPr="0053788B">
          <w:rPr>
            <w:rFonts w:eastAsia="Times New Roman"/>
            <w:color w:val="008080"/>
            <w:lang w:val="en-US"/>
          </w:rPr>
          <w:t>“a”</w:t>
        </w:r>
      </w:hyperlink>
      <w:r w:rsidRPr="0053788B">
        <w:rPr>
          <w:rFonts w:eastAsia="Times New Roman"/>
          <w:color w:val="000000"/>
          <w:lang w:val="en-US"/>
        </w:rPr>
        <w:t xml:space="preserve">, </w:t>
      </w:r>
      <w:hyperlink r:id="rId53" w:anchor="-266863" w:history="1">
        <w:r w:rsidRPr="0053788B">
          <w:rPr>
            <w:rFonts w:eastAsia="Times New Roman"/>
            <w:color w:val="008080"/>
            <w:lang w:val="en-US"/>
          </w:rPr>
          <w:t>“b”</w:t>
        </w:r>
      </w:hyperlink>
      <w:r w:rsidRPr="0053788B">
        <w:rPr>
          <w:rFonts w:eastAsia="Times New Roman"/>
          <w:color w:val="000000"/>
          <w:lang w:val="en-US"/>
        </w:rPr>
        <w:t xml:space="preserve"> va </w:t>
      </w:r>
      <w:hyperlink r:id="rId54" w:anchor="-266864" w:history="1">
        <w:r w:rsidRPr="0053788B">
          <w:rPr>
            <w:rFonts w:eastAsia="Times New Roman"/>
            <w:color w:val="008080"/>
            <w:lang w:val="en-US"/>
          </w:rPr>
          <w:t>“v” bandlarida</w:t>
        </w:r>
      </w:hyperlink>
      <w:r w:rsidRPr="0053788B">
        <w:rPr>
          <w:rFonts w:eastAsia="Times New Roman"/>
          <w:color w:val="000000"/>
          <w:lang w:val="en-US"/>
        </w:rPr>
        <w:t xml:space="preserve">, </w:t>
      </w:r>
      <w:hyperlink r:id="rId55" w:anchor="-266908" w:history="1">
        <w:r w:rsidRPr="0053788B">
          <w:rPr>
            <w:rFonts w:eastAsia="Times New Roman"/>
            <w:color w:val="008080"/>
            <w:lang w:val="en-US"/>
          </w:rPr>
          <w:t>226, 229</w:t>
        </w:r>
        <w:r w:rsidRPr="0053788B">
          <w:rPr>
            <w:rFonts w:eastAsia="Times New Roman"/>
            <w:color w:val="008080"/>
            <w:vertAlign w:val="superscript"/>
            <w:lang w:val="en-US"/>
          </w:rPr>
          <w:t>2</w:t>
        </w:r>
        <w:r w:rsidRPr="0053788B">
          <w:rPr>
            <w:rFonts w:eastAsia="Times New Roman"/>
            <w:color w:val="008080"/>
            <w:lang w:val="en-US"/>
          </w:rPr>
          <w:t>, 235, 242, 244, 244</w:t>
        </w:r>
        <w:r w:rsidRPr="0053788B">
          <w:rPr>
            <w:rFonts w:eastAsia="Times New Roman"/>
            <w:color w:val="008080"/>
            <w:vertAlign w:val="superscript"/>
            <w:lang w:val="en-US"/>
          </w:rPr>
          <w:t>1</w:t>
        </w:r>
        <w:r w:rsidRPr="0053788B">
          <w:rPr>
            <w:rFonts w:eastAsia="Times New Roman"/>
            <w:color w:val="008080"/>
            <w:lang w:val="en-US"/>
          </w:rPr>
          <w:t>, 244</w:t>
        </w:r>
        <w:r w:rsidRPr="0053788B">
          <w:rPr>
            <w:rFonts w:eastAsia="Times New Roman"/>
            <w:color w:val="008080"/>
            <w:vertAlign w:val="superscript"/>
            <w:lang w:val="en-US"/>
          </w:rPr>
          <w:t>2</w:t>
        </w:r>
        <w:r w:rsidRPr="0053788B">
          <w:rPr>
            <w:rFonts w:eastAsia="Times New Roman"/>
            <w:color w:val="008080"/>
            <w:lang w:val="en-US"/>
          </w:rPr>
          <w:t>, 244</w:t>
        </w:r>
        <w:r w:rsidRPr="0053788B">
          <w:rPr>
            <w:rFonts w:eastAsia="Times New Roman"/>
            <w:color w:val="008080"/>
            <w:vertAlign w:val="superscript"/>
            <w:lang w:val="en-US"/>
          </w:rPr>
          <w:t>3</w:t>
        </w:r>
        <w:r w:rsidRPr="0053788B">
          <w:rPr>
            <w:rFonts w:eastAsia="Times New Roman"/>
            <w:color w:val="008080"/>
            <w:lang w:val="en-US"/>
          </w:rPr>
          <w:t>, 245, 246, 247, 248, 249, 251, 251</w:t>
        </w:r>
        <w:r w:rsidRPr="0053788B">
          <w:rPr>
            <w:rFonts w:eastAsia="Times New Roman"/>
            <w:color w:val="008080"/>
            <w:vertAlign w:val="superscript"/>
            <w:lang w:val="en-US"/>
          </w:rPr>
          <w:t>1</w:t>
        </w:r>
        <w:r w:rsidRPr="0053788B">
          <w:rPr>
            <w:rFonts w:eastAsia="Times New Roman"/>
            <w:color w:val="008080"/>
            <w:lang w:val="en-US"/>
          </w:rPr>
          <w:t>, 252, 254, 255</w:t>
        </w:r>
        <w:r w:rsidRPr="0053788B">
          <w:rPr>
            <w:rFonts w:eastAsia="Times New Roman"/>
            <w:color w:val="008080"/>
            <w:vertAlign w:val="superscript"/>
            <w:lang w:val="en-US"/>
          </w:rPr>
          <w:t>1</w:t>
        </w:r>
        <w:r w:rsidRPr="0053788B">
          <w:rPr>
            <w:rFonts w:eastAsia="Times New Roman"/>
            <w:color w:val="008080"/>
            <w:lang w:val="en-US"/>
          </w:rPr>
          <w:t>, 264-moddalarida</w:t>
        </w:r>
      </w:hyperlink>
      <w:r w:rsidRPr="0053788B">
        <w:rPr>
          <w:rFonts w:eastAsia="Times New Roman"/>
          <w:color w:val="000000"/>
          <w:lang w:val="en-US"/>
        </w:rPr>
        <w:t xml:space="preserve">, 267-moddasining </w:t>
      </w:r>
      <w:hyperlink r:id="rId56" w:anchor="-268502" w:history="1">
        <w:r w:rsidRPr="0053788B">
          <w:rPr>
            <w:rFonts w:eastAsia="Times New Roman"/>
            <w:color w:val="008080"/>
            <w:lang w:val="en-US"/>
          </w:rPr>
          <w:t xml:space="preserve">ikkinchi </w:t>
        </w:r>
      </w:hyperlink>
      <w:r w:rsidRPr="0053788B">
        <w:rPr>
          <w:rFonts w:eastAsia="Times New Roman"/>
          <w:color w:val="000000"/>
          <w:lang w:val="en-US"/>
        </w:rPr>
        <w:t xml:space="preserve">va </w:t>
      </w:r>
      <w:hyperlink r:id="rId57" w:anchor="-268498" w:history="1">
        <w:r w:rsidRPr="0053788B">
          <w:rPr>
            <w:rFonts w:eastAsia="Times New Roman"/>
            <w:color w:val="008080"/>
            <w:lang w:val="en-US"/>
          </w:rPr>
          <w:t>uchinchi qismlarida</w:t>
        </w:r>
      </w:hyperlink>
      <w:r w:rsidRPr="0053788B">
        <w:rPr>
          <w:rFonts w:eastAsia="Times New Roman"/>
          <w:color w:val="000000"/>
          <w:lang w:val="en-US"/>
        </w:rPr>
        <w:t xml:space="preserve">, 270-moddasining </w:t>
      </w:r>
      <w:hyperlink r:id="rId58" w:anchor="-268556" w:history="1">
        <w:r w:rsidRPr="0053788B">
          <w:rPr>
            <w:rFonts w:eastAsia="Times New Roman"/>
            <w:color w:val="008080"/>
            <w:lang w:val="en-US"/>
          </w:rPr>
          <w:t xml:space="preserve">ikkinchi </w:t>
        </w:r>
      </w:hyperlink>
      <w:r w:rsidRPr="0053788B">
        <w:rPr>
          <w:rFonts w:eastAsia="Times New Roman"/>
          <w:color w:val="000000"/>
          <w:lang w:val="en-US"/>
        </w:rPr>
        <w:t xml:space="preserve">va </w:t>
      </w:r>
      <w:hyperlink r:id="rId59" w:anchor="-268568" w:history="1">
        <w:r w:rsidRPr="0053788B">
          <w:rPr>
            <w:rFonts w:eastAsia="Times New Roman"/>
            <w:color w:val="008080"/>
            <w:lang w:val="en-US"/>
          </w:rPr>
          <w:t>uchinchi qismlarida</w:t>
        </w:r>
      </w:hyperlink>
      <w:r w:rsidRPr="0053788B">
        <w:rPr>
          <w:rFonts w:eastAsia="Times New Roman"/>
          <w:color w:val="000000"/>
          <w:lang w:val="en-US"/>
        </w:rPr>
        <w:t xml:space="preserve">, </w:t>
      </w:r>
      <w:hyperlink r:id="rId60" w:anchor="-4021667" w:history="1">
        <w:r w:rsidRPr="0053788B">
          <w:rPr>
            <w:rFonts w:eastAsia="Times New Roman"/>
            <w:color w:val="008080"/>
            <w:lang w:val="en-US"/>
          </w:rPr>
          <w:t>271</w:t>
        </w:r>
      </w:hyperlink>
      <w:r w:rsidRPr="0053788B">
        <w:rPr>
          <w:rFonts w:eastAsia="Times New Roman"/>
          <w:color w:val="000000"/>
          <w:lang w:val="en-US"/>
        </w:rPr>
        <w:t xml:space="preserve">, </w:t>
      </w:r>
      <w:hyperlink r:id="rId61" w:anchor="-268659" w:history="1">
        <w:r w:rsidRPr="0053788B">
          <w:rPr>
            <w:rFonts w:eastAsia="Times New Roman"/>
            <w:color w:val="008080"/>
            <w:lang w:val="en-US"/>
          </w:rPr>
          <w:t>273</w:t>
        </w:r>
      </w:hyperlink>
      <w:r w:rsidRPr="0053788B">
        <w:rPr>
          <w:rFonts w:eastAsia="Times New Roman"/>
          <w:color w:val="000000"/>
          <w:lang w:val="en-US"/>
        </w:rPr>
        <w:t xml:space="preserve">, </w:t>
      </w:r>
      <w:hyperlink r:id="rId62" w:anchor="-4021727" w:history="1">
        <w:r w:rsidRPr="0053788B">
          <w:rPr>
            <w:rFonts w:eastAsia="Times New Roman"/>
            <w:color w:val="008080"/>
            <w:lang w:val="en-US"/>
          </w:rPr>
          <w:t>274</w:t>
        </w:r>
      </w:hyperlink>
      <w:r w:rsidRPr="0053788B">
        <w:rPr>
          <w:rFonts w:eastAsia="Times New Roman"/>
          <w:color w:val="000000"/>
          <w:lang w:val="en-US"/>
        </w:rPr>
        <w:t xml:space="preserve">, </w:t>
      </w:r>
      <w:hyperlink r:id="rId63" w:anchor="-4021758" w:history="1">
        <w:r w:rsidRPr="0053788B">
          <w:rPr>
            <w:rFonts w:eastAsia="Times New Roman"/>
            <w:color w:val="008080"/>
            <w:lang w:val="en-US"/>
          </w:rPr>
          <w:t>276-moddalarida</w:t>
        </w:r>
      </w:hyperlink>
      <w:r w:rsidRPr="0053788B">
        <w:rPr>
          <w:rFonts w:eastAsia="Times New Roman"/>
          <w:color w:val="000000"/>
          <w:lang w:val="en-US"/>
        </w:rPr>
        <w:t xml:space="preserve">, 277-moddasining </w:t>
      </w:r>
      <w:hyperlink r:id="rId64" w:anchor="-271215" w:history="1">
        <w:r w:rsidRPr="0053788B">
          <w:rPr>
            <w:rFonts w:eastAsia="Times New Roman"/>
            <w:color w:val="008080"/>
            <w:lang w:val="en-US"/>
          </w:rPr>
          <w:t>ikkinchi</w:t>
        </w:r>
      </w:hyperlink>
      <w:r w:rsidRPr="0053788B">
        <w:rPr>
          <w:rFonts w:eastAsia="Times New Roman"/>
          <w:color w:val="000000"/>
          <w:lang w:val="en-US"/>
        </w:rPr>
        <w:t xml:space="preserve"> va </w:t>
      </w:r>
      <w:hyperlink r:id="rId65" w:anchor="-271228" w:history="1">
        <w:r w:rsidRPr="0053788B">
          <w:rPr>
            <w:rFonts w:eastAsia="Times New Roman"/>
            <w:color w:val="008080"/>
            <w:lang w:val="en-US"/>
          </w:rPr>
          <w:t>uchinchi qismlarida</w:t>
        </w:r>
      </w:hyperlink>
      <w:r w:rsidRPr="0053788B">
        <w:rPr>
          <w:rFonts w:eastAsia="Times New Roman"/>
          <w:color w:val="000000"/>
          <w:lang w:val="en-US"/>
        </w:rPr>
        <w:t xml:space="preserve">, 278-moddasining </w:t>
      </w:r>
      <w:hyperlink r:id="rId66" w:anchor="-271235" w:history="1">
        <w:r w:rsidRPr="0053788B">
          <w:rPr>
            <w:rFonts w:eastAsia="Times New Roman"/>
            <w:color w:val="008080"/>
            <w:lang w:val="en-US"/>
          </w:rPr>
          <w:t>ikkinchi qismida</w:t>
        </w:r>
      </w:hyperlink>
      <w:r w:rsidRPr="0053788B">
        <w:rPr>
          <w:rFonts w:eastAsia="Times New Roman"/>
          <w:color w:val="000000"/>
          <w:lang w:val="en-US"/>
        </w:rPr>
        <w:t xml:space="preserve">, 279-moddasining </w:t>
      </w:r>
      <w:hyperlink r:id="rId67" w:anchor="-271270" w:history="1">
        <w:r w:rsidRPr="0053788B">
          <w:rPr>
            <w:rFonts w:eastAsia="Times New Roman"/>
            <w:color w:val="008080"/>
            <w:lang w:val="en-US"/>
          </w:rPr>
          <w:t>ikkinchi</w:t>
        </w:r>
      </w:hyperlink>
      <w:r w:rsidRPr="0053788B">
        <w:rPr>
          <w:rFonts w:eastAsia="Times New Roman"/>
          <w:color w:val="000000"/>
          <w:lang w:val="en-US"/>
        </w:rPr>
        <w:t xml:space="preserve"> va </w:t>
      </w:r>
      <w:hyperlink r:id="rId68" w:anchor="-271277" w:history="1">
        <w:r w:rsidRPr="0053788B">
          <w:rPr>
            <w:rFonts w:eastAsia="Times New Roman"/>
            <w:color w:val="008080"/>
            <w:lang w:val="en-US"/>
          </w:rPr>
          <w:t>uchinchi qismlarida</w:t>
        </w:r>
      </w:hyperlink>
      <w:r w:rsidRPr="0053788B">
        <w:rPr>
          <w:rFonts w:eastAsia="Times New Roman"/>
          <w:color w:val="000000"/>
          <w:lang w:val="en-US"/>
        </w:rPr>
        <w:t xml:space="preserve">, 280-moddasining </w:t>
      </w:r>
      <w:hyperlink r:id="rId69" w:anchor="-271286" w:history="1">
        <w:r w:rsidRPr="0053788B">
          <w:rPr>
            <w:rFonts w:eastAsia="Times New Roman"/>
            <w:color w:val="008080"/>
            <w:lang w:val="en-US"/>
          </w:rPr>
          <w:t>ikkinchi qismida</w:t>
        </w:r>
      </w:hyperlink>
      <w:r w:rsidRPr="0053788B">
        <w:rPr>
          <w:rFonts w:eastAsia="Times New Roman"/>
          <w:color w:val="000000"/>
          <w:lang w:val="en-US"/>
        </w:rPr>
        <w:t xml:space="preserve">, 281-moddasining </w:t>
      </w:r>
      <w:hyperlink r:id="rId70" w:anchor="-271314" w:history="1">
        <w:r w:rsidRPr="0053788B">
          <w:rPr>
            <w:rFonts w:eastAsia="Times New Roman"/>
            <w:color w:val="008080"/>
            <w:lang w:val="en-US"/>
          </w:rPr>
          <w:t xml:space="preserve">ikkinchi </w:t>
        </w:r>
      </w:hyperlink>
      <w:r w:rsidRPr="0053788B">
        <w:rPr>
          <w:rFonts w:eastAsia="Times New Roman"/>
          <w:color w:val="000000"/>
          <w:lang w:val="en-US"/>
        </w:rPr>
        <w:t xml:space="preserve">va </w:t>
      </w:r>
      <w:hyperlink r:id="rId71" w:anchor="-271326" w:history="1">
        <w:r w:rsidRPr="0053788B">
          <w:rPr>
            <w:rFonts w:eastAsia="Times New Roman"/>
            <w:color w:val="008080"/>
            <w:lang w:val="en-US"/>
          </w:rPr>
          <w:t>uchinchi qismlarida</w:t>
        </w:r>
      </w:hyperlink>
      <w:r w:rsidRPr="0053788B">
        <w:rPr>
          <w:rFonts w:eastAsia="Times New Roman"/>
          <w:color w:val="000000"/>
          <w:lang w:val="en-US"/>
        </w:rPr>
        <w:t xml:space="preserve">, </w:t>
      </w:r>
      <w:hyperlink r:id="rId72" w:anchor="-271333" w:history="1">
        <w:r w:rsidRPr="0053788B">
          <w:rPr>
            <w:rFonts w:eastAsia="Times New Roman"/>
            <w:color w:val="008080"/>
            <w:lang w:val="en-US"/>
          </w:rPr>
          <w:t>282-moddasida</w:t>
        </w:r>
      </w:hyperlink>
      <w:r w:rsidRPr="0053788B">
        <w:rPr>
          <w:rFonts w:eastAsia="Times New Roman"/>
          <w:color w:val="000000"/>
          <w:lang w:val="en-US"/>
        </w:rPr>
        <w:t xml:space="preserve">, 283-moddasining </w:t>
      </w:r>
      <w:hyperlink r:id="rId73" w:anchor="-271397" w:history="1">
        <w:r w:rsidRPr="0053788B">
          <w:rPr>
            <w:rFonts w:eastAsia="Times New Roman"/>
            <w:color w:val="008080"/>
            <w:lang w:val="en-US"/>
          </w:rPr>
          <w:t xml:space="preserve">ikkinchi </w:t>
        </w:r>
      </w:hyperlink>
      <w:r w:rsidRPr="0053788B">
        <w:rPr>
          <w:rFonts w:eastAsia="Times New Roman"/>
          <w:color w:val="000000"/>
          <w:lang w:val="en-US"/>
        </w:rPr>
        <w:t xml:space="preserve">va </w:t>
      </w:r>
      <w:hyperlink r:id="rId74" w:anchor="-271409" w:history="1">
        <w:r w:rsidRPr="0053788B">
          <w:rPr>
            <w:rFonts w:eastAsia="Times New Roman"/>
            <w:color w:val="008080"/>
            <w:lang w:val="en-US"/>
          </w:rPr>
          <w:t>uchinchi qismlarida</w:t>
        </w:r>
      </w:hyperlink>
      <w:r w:rsidRPr="0053788B">
        <w:rPr>
          <w:rFonts w:eastAsia="Times New Roman"/>
          <w:color w:val="000000"/>
          <w:lang w:val="en-US"/>
        </w:rPr>
        <w:t xml:space="preserve">, </w:t>
      </w:r>
      <w:hyperlink r:id="rId75" w:anchor="-271423" w:history="1">
        <w:r w:rsidRPr="0053788B">
          <w:rPr>
            <w:rFonts w:eastAsia="Times New Roman"/>
            <w:color w:val="008080"/>
            <w:lang w:val="en-US"/>
          </w:rPr>
          <w:t>285</w:t>
        </w:r>
      </w:hyperlink>
      <w:r w:rsidRPr="0053788B">
        <w:rPr>
          <w:rFonts w:eastAsia="Times New Roman"/>
          <w:color w:val="000000"/>
          <w:lang w:val="en-US"/>
        </w:rPr>
        <w:t xml:space="preserve">, </w:t>
      </w:r>
      <w:hyperlink r:id="rId76" w:anchor="-271437" w:history="1">
        <w:r w:rsidRPr="0053788B">
          <w:rPr>
            <w:rFonts w:eastAsia="Times New Roman"/>
            <w:color w:val="008080"/>
            <w:lang w:val="en-US"/>
          </w:rPr>
          <w:t>286-moddalarida</w:t>
        </w:r>
      </w:hyperlink>
      <w:r w:rsidRPr="0053788B">
        <w:rPr>
          <w:rFonts w:eastAsia="Times New Roman"/>
          <w:color w:val="000000"/>
          <w:lang w:val="en-US"/>
        </w:rPr>
        <w:t xml:space="preserve"> nazarda tutilgan qasddan jinoyat sodir etganlik uchun sudlanganlarga sudlanganlik holati tugallanganligidan yoki olib tashlanganligidan yoxud amnis</w:t>
      </w:r>
      <w:r w:rsidRPr="0053788B">
        <w:rPr>
          <w:rFonts w:eastAsia="Times New Roman"/>
          <w:color w:val="000000"/>
          <w:lang w:val="en-US"/>
        </w:rPr>
        <w:t>tiya akti qo‘llanilganligidan keyin o‘n yil davomida;</w:t>
      </w:r>
    </w:p>
    <w:p w14:paraId="22DCBF9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qasddan jinoyatlar sodir etganlik uchun sudlanganlik holati tugallanmaganlarga yoki sudlanganligi olib tashlanmaganlarga, bundan ushbu qismning </w:t>
      </w:r>
      <w:hyperlink r:id="rId77" w:anchor="-6047741" w:history="1">
        <w:r w:rsidRPr="0053788B">
          <w:rPr>
            <w:rFonts w:eastAsia="Times New Roman"/>
            <w:color w:val="008080"/>
            <w:lang w:val="en-US"/>
          </w:rPr>
          <w:t>beshinchi xatboshisida</w:t>
        </w:r>
      </w:hyperlink>
      <w:r w:rsidRPr="0053788B">
        <w:rPr>
          <w:rFonts w:eastAsia="Times New Roman"/>
          <w:color w:val="000000"/>
          <w:lang w:val="en-US"/>
        </w:rPr>
        <w:t xml:space="preserve"> </w:t>
      </w:r>
      <w:proofErr w:type="gramStart"/>
      <w:r w:rsidRPr="0053788B">
        <w:rPr>
          <w:rFonts w:eastAsia="Times New Roman"/>
          <w:color w:val="000000"/>
          <w:lang w:val="en-US"/>
        </w:rPr>
        <w:t>ko‘</w:t>
      </w:r>
      <w:proofErr w:type="gramEnd"/>
      <w:r w:rsidRPr="0053788B">
        <w:rPr>
          <w:rFonts w:eastAsia="Times New Roman"/>
          <w:color w:val="000000"/>
          <w:lang w:val="en-US"/>
        </w:rPr>
        <w:t>rsatilganlar mustasno;</w:t>
      </w:r>
    </w:p>
    <w:p w14:paraId="09AE99E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huquqni muhofaza qiluvchi organlarda fuqarolarga nisbatan ekstremistik faoliyatning, shuningdek shaxslarning hayoti va </w:t>
      </w:r>
      <w:proofErr w:type="gramStart"/>
      <w:r w:rsidRPr="0053788B">
        <w:rPr>
          <w:rFonts w:eastAsia="Times New Roman"/>
          <w:color w:val="000000"/>
          <w:lang w:val="en-US"/>
        </w:rPr>
        <w:t>sog‘</w:t>
      </w:r>
      <w:proofErr w:type="gramEnd"/>
      <w:r w:rsidRPr="0053788B">
        <w:rPr>
          <w:rFonts w:eastAsia="Times New Roman"/>
          <w:color w:val="000000"/>
          <w:lang w:val="en-US"/>
        </w:rPr>
        <w:t xml:space="preserve">lig‘iga haqiqiy tahdid soluvchi faoliyatning belgilari mavjud bo‘lgan g‘ayriqonuniy </w:t>
      </w:r>
      <w:r w:rsidRPr="0053788B">
        <w:rPr>
          <w:rFonts w:eastAsia="Times New Roman"/>
          <w:color w:val="000000"/>
          <w:lang w:val="en-US"/>
        </w:rPr>
        <w:t>harakatlar to‘g‘risidagi ma’lumotlar mavjud bo‘lganda;</w:t>
      </w:r>
    </w:p>
    <w:p w14:paraId="0A525C6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jinoiy jazoni </w:t>
      </w:r>
      <w:proofErr w:type="gramStart"/>
      <w:r w:rsidRPr="0053788B">
        <w:rPr>
          <w:rFonts w:eastAsia="Times New Roman"/>
          <w:color w:val="000000"/>
          <w:lang w:val="en-US"/>
        </w:rPr>
        <w:t>o‘</w:t>
      </w:r>
      <w:proofErr w:type="gramEnd"/>
      <w:r w:rsidRPr="0053788B">
        <w:rPr>
          <w:rFonts w:eastAsia="Times New Roman"/>
          <w:color w:val="000000"/>
          <w:lang w:val="en-US"/>
        </w:rPr>
        <w:t>tayotganlarga;</w:t>
      </w:r>
    </w:p>
    <w:p w14:paraId="14AEB09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doimiy yashash joyiga yoki 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but saqlanishini ta’minlaydigan saqlash sharoitlariga ega bo‘lmaganlarga;</w:t>
      </w:r>
    </w:p>
    <w:p w14:paraId="0CB91894"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ziga nisbatan jinoyat ishi qo‘zg‘atilga</w:t>
      </w:r>
      <w:r w:rsidRPr="0053788B">
        <w:rPr>
          <w:rFonts w:eastAsia="Times New Roman"/>
          <w:color w:val="000000"/>
          <w:lang w:val="en-US"/>
        </w:rPr>
        <w:t>nlarga;</w:t>
      </w:r>
    </w:p>
    <w:p w14:paraId="33F08E1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O‘zbekiston Respublikasi Ma’muriy javobgarlik to‘g‘risidagi kodeksining </w:t>
      </w:r>
      <w:hyperlink r:id="rId78" w:anchor="-200564" w:history="1">
        <w:r w:rsidRPr="0053788B">
          <w:rPr>
            <w:rFonts w:eastAsia="Times New Roman"/>
            <w:color w:val="008080"/>
            <w:lang w:val="en-US"/>
          </w:rPr>
          <w:t>185</w:t>
        </w:r>
      </w:hyperlink>
      <w:r w:rsidRPr="0053788B">
        <w:rPr>
          <w:rFonts w:eastAsia="Times New Roman"/>
          <w:color w:val="000000"/>
          <w:lang w:val="en-US"/>
        </w:rPr>
        <w:t xml:space="preserve">, </w:t>
      </w:r>
      <w:hyperlink r:id="rId79" w:anchor="-200821" w:history="1">
        <w:r w:rsidRPr="0053788B">
          <w:rPr>
            <w:rFonts w:eastAsia="Times New Roman"/>
            <w:color w:val="008080"/>
            <w:lang w:val="en-US"/>
          </w:rPr>
          <w:t>220</w:t>
        </w:r>
      </w:hyperlink>
      <w:r w:rsidRPr="0053788B">
        <w:rPr>
          <w:rFonts w:eastAsia="Times New Roman"/>
          <w:color w:val="000000"/>
          <w:lang w:val="en-US"/>
        </w:rPr>
        <w:t xml:space="preserve">, </w:t>
      </w:r>
      <w:hyperlink r:id="rId80" w:anchor="-200834" w:history="1">
        <w:r w:rsidRPr="0053788B">
          <w:rPr>
            <w:rFonts w:eastAsia="Times New Roman"/>
            <w:color w:val="008080"/>
            <w:lang w:val="en-US"/>
          </w:rPr>
          <w:t>2</w:t>
        </w:r>
        <w:r w:rsidRPr="0053788B">
          <w:rPr>
            <w:rFonts w:eastAsia="Times New Roman"/>
            <w:color w:val="008080"/>
            <w:lang w:val="en-US"/>
          </w:rPr>
          <w:t>20</w:t>
        </w:r>
        <w:r w:rsidRPr="0053788B">
          <w:rPr>
            <w:rFonts w:eastAsia="Times New Roman"/>
            <w:color w:val="008080"/>
            <w:vertAlign w:val="superscript"/>
            <w:lang w:val="en-US"/>
          </w:rPr>
          <w:t>1</w:t>
        </w:r>
      </w:hyperlink>
      <w:r w:rsidRPr="0053788B">
        <w:rPr>
          <w:rFonts w:eastAsia="Times New Roman"/>
          <w:color w:val="000000"/>
          <w:lang w:val="en-US"/>
        </w:rPr>
        <w:t xml:space="preserve"> va </w:t>
      </w:r>
      <w:hyperlink r:id="rId81" w:anchor="-200834" w:history="1">
        <w:r w:rsidRPr="0053788B">
          <w:rPr>
            <w:rFonts w:eastAsia="Times New Roman"/>
            <w:color w:val="008080"/>
            <w:lang w:val="en-US"/>
          </w:rPr>
          <w:t>221-moddalarida</w:t>
        </w:r>
      </w:hyperlink>
      <w:r w:rsidRPr="0053788B">
        <w:rPr>
          <w:rFonts w:eastAsia="Times New Roman"/>
          <w:color w:val="000000"/>
          <w:lang w:val="en-US"/>
        </w:rPr>
        <w:t xml:space="preserve"> nazarda tutilgan huquqbuzarliklarni sodir etganlik uchun ma’muriy javobgarlikka tortilganlarga;</w:t>
      </w:r>
    </w:p>
    <w:p w14:paraId="2E87647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jamoat tartibiga, boshqaruvning belgilangan tartibiga tajovuz qiluvchi huquqbuzarl</w:t>
      </w:r>
      <w:r w:rsidRPr="0053788B">
        <w:rPr>
          <w:rFonts w:eastAsia="Times New Roman"/>
          <w:color w:val="000000"/>
          <w:lang w:val="en-US"/>
        </w:rPr>
        <w:t xml:space="preserve">iklarni sodir etganlik yoki ov qoidalarini buzganlik, shuningdek badanga yengil shikast yetkazganlik va giyohvandlik vositalarini, ularning analoglarini yoki psixotrop moddalarni oz miqdorda </w:t>
      </w:r>
      <w:proofErr w:type="gramStart"/>
      <w:r w:rsidRPr="0053788B">
        <w:rPr>
          <w:rFonts w:eastAsia="Times New Roman"/>
          <w:color w:val="000000"/>
          <w:lang w:val="en-US"/>
        </w:rPr>
        <w:lastRenderedPageBreak/>
        <w:t>g‘</w:t>
      </w:r>
      <w:proofErr w:type="gramEnd"/>
      <w:r w:rsidRPr="0053788B">
        <w:rPr>
          <w:rFonts w:eastAsia="Times New Roman"/>
          <w:color w:val="000000"/>
          <w:lang w:val="en-US"/>
        </w:rPr>
        <w:t>ayriqonuniy ravishda tayyorlaganlik, olganlik, saqlaganlik, tas</w:t>
      </w:r>
      <w:r w:rsidRPr="0053788B">
        <w:rPr>
          <w:rFonts w:eastAsia="Times New Roman"/>
          <w:color w:val="000000"/>
          <w:lang w:val="en-US"/>
        </w:rPr>
        <w:t>higanlik yoki jo‘natganlik uchun bir yil davomida takroran ma’muriy javobgarlikka tortilganlarga;</w:t>
      </w:r>
    </w:p>
    <w:p w14:paraId="1B2602D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xotin-qizlarga nisbatan tazyiq </w:t>
      </w:r>
      <w:proofErr w:type="gramStart"/>
      <w:r w:rsidRPr="0053788B">
        <w:rPr>
          <w:rFonts w:eastAsia="Times New Roman"/>
          <w:color w:val="000000"/>
          <w:lang w:val="en-US"/>
        </w:rPr>
        <w:t>o‘</w:t>
      </w:r>
      <w:proofErr w:type="gramEnd"/>
      <w:r w:rsidRPr="0053788B">
        <w:rPr>
          <w:rFonts w:eastAsia="Times New Roman"/>
          <w:color w:val="000000"/>
          <w:lang w:val="en-US"/>
        </w:rPr>
        <w:t xml:space="preserve">tkazgan va (yoki) zo‘ravonlik sodir etganlarga — himoya orderida qurol olish uchun ruxsatnoma olishga doir huquqni taqiqlash </w:t>
      </w:r>
      <w:r w:rsidRPr="0053788B">
        <w:rPr>
          <w:rFonts w:eastAsia="Times New Roman"/>
          <w:color w:val="000000"/>
          <w:lang w:val="en-US"/>
        </w:rPr>
        <w:t xml:space="preserve">nazarda tutilgan hollarda (himoya orderining amal qilishi yoki unda ko‘rsatilgan muddat davrida); </w:t>
      </w:r>
    </w:p>
    <w:p w14:paraId="1C47FB9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Qonunning </w:t>
      </w:r>
      <w:hyperlink r:id="rId82" w:anchor="-6048624" w:history="1">
        <w:r w:rsidRPr="0053788B">
          <w:rPr>
            <w:rFonts w:eastAsia="Times New Roman"/>
            <w:color w:val="008080"/>
            <w:lang w:val="en-US"/>
          </w:rPr>
          <w:t>2-ilovasida</w:t>
        </w:r>
      </w:hyperlink>
      <w:r w:rsidRPr="0053788B">
        <w:rPr>
          <w:rFonts w:eastAsia="Times New Roman"/>
          <w:color w:val="000000"/>
          <w:lang w:val="en-US"/>
        </w:rPr>
        <w:t xml:space="preserve"> </w:t>
      </w:r>
      <w:proofErr w:type="gramStart"/>
      <w:r w:rsidRPr="0053788B">
        <w:rPr>
          <w:rFonts w:eastAsia="Times New Roman"/>
          <w:color w:val="000000"/>
          <w:lang w:val="en-US"/>
        </w:rPr>
        <w:t>ko‘</w:t>
      </w:r>
      <w:proofErr w:type="gramEnd"/>
      <w:r w:rsidRPr="0053788B">
        <w:rPr>
          <w:rFonts w:eastAsia="Times New Roman"/>
          <w:color w:val="000000"/>
          <w:lang w:val="en-US"/>
        </w:rPr>
        <w:t>rsatilgan fuqaroviy qurolga egalik qilishga monelik qiladigan kasall</w:t>
      </w:r>
      <w:r w:rsidRPr="0053788B">
        <w:rPr>
          <w:rFonts w:eastAsia="Times New Roman"/>
          <w:color w:val="000000"/>
          <w:lang w:val="en-US"/>
        </w:rPr>
        <w:t>iklar yoki jismoniy nuqsonlar mavjud bo‘lganda;</w:t>
      </w:r>
    </w:p>
    <w:p w14:paraId="108C025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ruhiy holatning buzilishlari va (yoki) narkologik kasalliklar sababli dispanser hisobida turgan yaqin qarindoshlari va boshqa shaxslar ushbu fuqarolarning doimiy yashash joyi </w:t>
      </w:r>
      <w:proofErr w:type="gramStart"/>
      <w:r w:rsidRPr="0053788B">
        <w:rPr>
          <w:rFonts w:eastAsia="Times New Roman"/>
          <w:color w:val="000000"/>
          <w:lang w:val="en-US"/>
        </w:rPr>
        <w:t>bo‘</w:t>
      </w:r>
      <w:proofErr w:type="gramEnd"/>
      <w:r w:rsidRPr="0053788B">
        <w:rPr>
          <w:rFonts w:eastAsia="Times New Roman"/>
          <w:color w:val="000000"/>
          <w:lang w:val="en-US"/>
        </w:rPr>
        <w:t>yicha birgalikda yashayotganda</w:t>
      </w:r>
      <w:r w:rsidRPr="0053788B">
        <w:rPr>
          <w:rFonts w:eastAsia="Times New Roman"/>
          <w:color w:val="000000"/>
          <w:lang w:val="en-US"/>
        </w:rPr>
        <w:t>.</w:t>
      </w:r>
    </w:p>
    <w:p w14:paraId="66426A5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Quroldan xavfsiz foydalanish qoidalariga </w:t>
      </w:r>
      <w:proofErr w:type="gramStart"/>
      <w:r w:rsidRPr="0053788B">
        <w:rPr>
          <w:rFonts w:eastAsia="Times New Roman"/>
          <w:color w:val="000000"/>
          <w:lang w:val="en-US"/>
        </w:rPr>
        <w:t>o‘</w:t>
      </w:r>
      <w:proofErr w:type="gramEnd"/>
      <w:r w:rsidRPr="0053788B">
        <w:rPr>
          <w:rFonts w:eastAsia="Times New Roman"/>
          <w:color w:val="000000"/>
          <w:lang w:val="en-US"/>
        </w:rPr>
        <w:t>qitish bo‘yicha maxsus qisqa muddatli kurslarda o‘qitish tartibi va maxsus kurslarda o‘qitilganlik to‘g‘risidagi guvohnomaning shakli O‘zbekiston Respublikasi Vazirlar Mahkamasi tomonidan belgilanadi.</w:t>
      </w:r>
    </w:p>
    <w:p w14:paraId="1CF6884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w:t>
      </w:r>
      <w:r w:rsidRPr="0053788B">
        <w:rPr>
          <w:rFonts w:eastAsia="Times New Roman"/>
          <w:color w:val="000000"/>
          <w:lang w:val="en-US"/>
        </w:rPr>
        <w:t xml:space="preserve">qurolni olishga doir ruxsatnoma O‘zbekiston Respublikasi fuqarolariga ularning doimiy yashash joyi bo‘yicha birgalikda yashovchi yaqin qarindoshlarida va boshqa shaxslarda ushbu modda o‘ninchi qismining </w:t>
      </w:r>
      <w:hyperlink r:id="rId83" w:anchor="-6047738" w:history="1">
        <w:r w:rsidRPr="0053788B">
          <w:rPr>
            <w:rFonts w:eastAsia="Times New Roman"/>
            <w:color w:val="008080"/>
            <w:lang w:val="en-US"/>
          </w:rPr>
          <w:t>uchinchi</w:t>
        </w:r>
      </w:hyperlink>
      <w:r w:rsidRPr="0053788B">
        <w:rPr>
          <w:rFonts w:eastAsia="Times New Roman"/>
          <w:color w:val="000000"/>
          <w:lang w:val="en-US"/>
        </w:rPr>
        <w:t xml:space="preserve">, </w:t>
      </w:r>
      <w:hyperlink r:id="rId84" w:anchor="-6047741" w:history="1">
        <w:r w:rsidRPr="0053788B">
          <w:rPr>
            <w:rFonts w:eastAsia="Times New Roman"/>
            <w:color w:val="008080"/>
            <w:lang w:val="en-US"/>
          </w:rPr>
          <w:t>beshinchi</w:t>
        </w:r>
      </w:hyperlink>
      <w:r w:rsidRPr="0053788B">
        <w:rPr>
          <w:rFonts w:eastAsia="Times New Roman"/>
          <w:color w:val="000000"/>
          <w:lang w:val="en-US"/>
        </w:rPr>
        <w:t xml:space="preserve"> va </w:t>
      </w:r>
      <w:hyperlink r:id="rId85" w:anchor="-6047743" w:history="1">
        <w:r w:rsidRPr="0053788B">
          <w:rPr>
            <w:rFonts w:eastAsia="Times New Roman"/>
            <w:color w:val="008080"/>
            <w:lang w:val="en-US"/>
          </w:rPr>
          <w:t>yettinchi xatboshilarida</w:t>
        </w:r>
      </w:hyperlink>
      <w:r w:rsidRPr="0053788B">
        <w:rPr>
          <w:rFonts w:eastAsia="Times New Roman"/>
          <w:color w:val="000000"/>
          <w:lang w:val="en-US"/>
        </w:rPr>
        <w:t xml:space="preserve"> nazarda tutilgan asoslar mavjud bo‘lgan taqdirda ham berilmaydi.</w:t>
      </w:r>
    </w:p>
    <w:p w14:paraId="38D73BF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qurolni olis</w:t>
      </w:r>
      <w:r w:rsidRPr="0053788B">
        <w:rPr>
          <w:rFonts w:eastAsia="Times New Roman"/>
          <w:color w:val="000000"/>
          <w:lang w:val="en-US"/>
        </w:rPr>
        <w:t xml:space="preserve">hga doir ruxsatnoma berish rad etilgan taqdirda, ichki ishlar organlari bu haqda arizachini rad etish sabablarini, qonunchilikning aniq normalarini va arizachi </w:t>
      </w:r>
      <w:proofErr w:type="gramStart"/>
      <w:r w:rsidRPr="0053788B">
        <w:rPr>
          <w:rFonts w:eastAsia="Times New Roman"/>
          <w:color w:val="000000"/>
          <w:lang w:val="en-US"/>
        </w:rPr>
        <w:t>ko‘</w:t>
      </w:r>
      <w:proofErr w:type="gramEnd"/>
      <w:r w:rsidRPr="0053788B">
        <w:rPr>
          <w:rFonts w:eastAsia="Times New Roman"/>
          <w:color w:val="000000"/>
          <w:lang w:val="en-US"/>
        </w:rPr>
        <w:t>rsatilgan sabablarni bartaraf etib, hujjatlarni takroran ko‘rib chiqish uchun taqdim etishi m</w:t>
      </w:r>
      <w:r w:rsidRPr="0053788B">
        <w:rPr>
          <w:rFonts w:eastAsia="Times New Roman"/>
          <w:color w:val="000000"/>
          <w:lang w:val="en-US"/>
        </w:rPr>
        <w:t>umkin bo‘lgan muddatni ko‘rsatgan holda, qaror qabul qilingan sanadan e’tiboran bir ish kunidan kechiktirmay yozma shaklda xabardor qilishi shart.</w:t>
      </w:r>
    </w:p>
    <w:p w14:paraId="3423B48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qurolni va uning o‘q-dorilarini (bundan o‘zini o‘zi himoya qilish quroli mustasno) birinchi marta o</w:t>
      </w:r>
      <w:r w:rsidRPr="0053788B">
        <w:rPr>
          <w:rFonts w:eastAsia="Times New Roman"/>
          <w:color w:val="000000"/>
          <w:lang w:val="en-US"/>
        </w:rPr>
        <w:t>layotgan O‘zbekiston Respublikasi fuqarolari ovchilar jamoat birlashmasida (ov quroli uchun) va otish sporti sohasidagi faoliyat bilan shug‘ullanuvchi yuridik shaxslarda (sport quroli uchun) quroldan xavfsiz foydalanish qoidalarini bilishi yuzasidan tekshi</w:t>
      </w:r>
      <w:r w:rsidRPr="0053788B">
        <w:rPr>
          <w:rFonts w:eastAsia="Times New Roman"/>
          <w:color w:val="000000"/>
          <w:lang w:val="en-US"/>
        </w:rPr>
        <w:t>ruvdan o‘tishi shart, ushbu birlashma va yuridik shaxslar quroldan xavfsiz foydalanish qoidalarini bilish yuzasidan tegishli tekshiruvdan o‘tkazilganlik to‘g‘risidagi hujjatlarni beradi.</w:t>
      </w:r>
    </w:p>
    <w:p w14:paraId="58D1F51D" w14:textId="77777777" w:rsidR="00000000" w:rsidRPr="0053788B" w:rsidRDefault="0066663C">
      <w:pPr>
        <w:shd w:val="clear" w:color="auto" w:fill="FFFFFF"/>
        <w:ind w:firstLine="851"/>
        <w:jc w:val="both"/>
        <w:divId w:val="1924561431"/>
        <w:rPr>
          <w:rFonts w:eastAsia="Times New Roman"/>
          <w:b/>
          <w:bCs/>
          <w:color w:val="000080"/>
          <w:lang w:val="en-US"/>
        </w:rPr>
      </w:pPr>
      <w:r w:rsidRPr="0053788B">
        <w:rPr>
          <w:rFonts w:eastAsia="Times New Roman"/>
          <w:b/>
          <w:bCs/>
          <w:color w:val="000080"/>
          <w:lang w:val="en-US"/>
        </w:rPr>
        <w:t>13</w:t>
      </w:r>
      <w:r w:rsidRPr="0053788B">
        <w:rPr>
          <w:rFonts w:eastAsia="Times New Roman"/>
          <w:b/>
          <w:bCs/>
          <w:color w:val="000080"/>
          <w:vertAlign w:val="superscript"/>
          <w:lang w:val="en-US"/>
        </w:rPr>
        <w:t>1</w:t>
      </w:r>
      <w:r w:rsidRPr="0053788B">
        <w:rPr>
          <w:rFonts w:eastAsia="Times New Roman"/>
          <w:b/>
          <w:bCs/>
          <w:color w:val="000080"/>
          <w:lang w:val="en-US"/>
        </w:rPr>
        <w:t xml:space="preserve">-modda. Qurolga egalik qilishga qarshi </w:t>
      </w:r>
      <w:proofErr w:type="gramStart"/>
      <w:r w:rsidRPr="0053788B">
        <w:rPr>
          <w:rFonts w:eastAsia="Times New Roman"/>
          <w:b/>
          <w:bCs/>
          <w:color w:val="000080"/>
          <w:lang w:val="en-US"/>
        </w:rPr>
        <w:t>ko‘</w:t>
      </w:r>
      <w:proofErr w:type="gramEnd"/>
      <w:r w:rsidRPr="0053788B">
        <w:rPr>
          <w:rFonts w:eastAsia="Times New Roman"/>
          <w:b/>
          <w:bCs/>
          <w:color w:val="000080"/>
          <w:lang w:val="en-US"/>
        </w:rPr>
        <w:t xml:space="preserve">rsatmalar mavjud emasligi yuzasidan tibbiy tekshiruv </w:t>
      </w:r>
    </w:p>
    <w:p w14:paraId="09B5315B"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fuqarolari va maxsus xizmat vazifalariga ega bo‘lgan yuridik shaxslarning xodimlari ichki ishlar organlarining yo‘llanmalari bo‘yicha q</w:t>
      </w:r>
      <w:r w:rsidRPr="0053788B">
        <w:rPr>
          <w:rFonts w:eastAsia="Times New Roman"/>
          <w:color w:val="000000"/>
          <w:lang w:val="en-US"/>
        </w:rPr>
        <w:t>uyidagi tartibda davlat sog‘liqni saqlash organlarining tibbiyot muassasalarida (bundan buyon matnda tibbiyot muassasalari deb yuritiladi) qurolga egalik qilishga qarshi ko‘rsatmalar mavjud emasligi yuzasidan davriy tibbiy tekshiruvlardan o‘tishi kerak:</w:t>
      </w:r>
    </w:p>
    <w:p w14:paraId="07331F0B"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birinchi marta qurol va uning o‘q-dorilarini olayotgan fuqarolari, shuningdek qurolni saqlashga va olib yurishga, kolleksiyalashga yoki ko‘rgazmaga qo‘yishga doir ruxsatnomalarning amal qilish muddatlarini uzaytirishda — doimiy y</w:t>
      </w:r>
      <w:r w:rsidRPr="0053788B">
        <w:rPr>
          <w:rFonts w:eastAsia="Times New Roman"/>
          <w:color w:val="000000"/>
          <w:lang w:val="en-US"/>
        </w:rPr>
        <w:t>ashash joyi bo‘yicha tibbiyot muassasalarida;</w:t>
      </w:r>
    </w:p>
    <w:p w14:paraId="4F3A983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yuridik shaxsning qurol va uning o‘q-dorilari but saqlanishini, berilishi-qabul qilib olinishini, hisobga olinishini ta’minlash majburiyatlari o‘z zimmasiga yuklatilgan yoxud xizmat qurolini olib yurish va unda</w:t>
      </w:r>
      <w:r w:rsidRPr="0053788B">
        <w:rPr>
          <w:rFonts w:eastAsia="Times New Roman"/>
          <w:color w:val="000000"/>
          <w:lang w:val="en-US"/>
        </w:rPr>
        <w:t>n foydalanish huquqidan foydalanadigan xodimlari qurolni saqlashga va (yoki) olib yurishga doir ruxsatnomalarni olishda hamda ularning amal qilish muddatini uzaytirishda — doimiy yashash joyi bo‘yicha tibbiyot muassasalarida yoxud maxsus xizmat vazifalarig</w:t>
      </w:r>
      <w:r w:rsidRPr="0053788B">
        <w:rPr>
          <w:rFonts w:eastAsia="Times New Roman"/>
          <w:color w:val="000000"/>
          <w:lang w:val="en-US"/>
        </w:rPr>
        <w:t>a ega bo‘lgan yuridik shaxs va tibbiyot muassasasi o‘rtasidagi shartnomaga muvofiq belgilangan tibbiyot muassasalarida.</w:t>
      </w:r>
    </w:p>
    <w:p w14:paraId="15EDC70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organlarining tibbiy tekshiruvdan </w:t>
      </w:r>
      <w:proofErr w:type="gramStart"/>
      <w:r w:rsidRPr="0053788B">
        <w:rPr>
          <w:rFonts w:eastAsia="Times New Roman"/>
          <w:color w:val="000000"/>
          <w:lang w:val="en-US"/>
        </w:rPr>
        <w:t>o‘</w:t>
      </w:r>
      <w:proofErr w:type="gramEnd"/>
      <w:r w:rsidRPr="0053788B">
        <w:rPr>
          <w:rFonts w:eastAsia="Times New Roman"/>
          <w:color w:val="000000"/>
          <w:lang w:val="en-US"/>
        </w:rPr>
        <w:t xml:space="preserve">tishga doir yo‘llanmasining amal qilishi muddati u berilgan kundan e’tiboran o‘n kunni </w:t>
      </w:r>
      <w:r w:rsidRPr="0053788B">
        <w:rPr>
          <w:rFonts w:eastAsia="Times New Roman"/>
          <w:color w:val="000000"/>
          <w:lang w:val="en-US"/>
        </w:rPr>
        <w:t>tashkil etadi.</w:t>
      </w:r>
    </w:p>
    <w:p w14:paraId="5DF8291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tekshiruv ushbu Qonunning </w:t>
      </w:r>
      <w:hyperlink r:id="rId86" w:anchor="-6048611" w:history="1">
        <w:r w:rsidRPr="0053788B">
          <w:rPr>
            <w:rFonts w:eastAsia="Times New Roman"/>
            <w:color w:val="008080"/>
            <w:lang w:val="en-US"/>
          </w:rPr>
          <w:t xml:space="preserve">1 </w:t>
        </w:r>
      </w:hyperlink>
      <w:r w:rsidRPr="0053788B">
        <w:rPr>
          <w:rFonts w:eastAsia="Times New Roman"/>
          <w:color w:val="000000"/>
          <w:lang w:val="en-US"/>
        </w:rPr>
        <w:t xml:space="preserve">va </w:t>
      </w:r>
      <w:hyperlink r:id="rId87" w:anchor="-6048626" w:history="1">
        <w:r w:rsidRPr="0053788B">
          <w:rPr>
            <w:rFonts w:eastAsia="Times New Roman"/>
            <w:color w:val="008080"/>
            <w:lang w:val="en-US"/>
          </w:rPr>
          <w:t>2-ilovalarida</w:t>
        </w:r>
      </w:hyperlink>
      <w:r w:rsidRPr="0053788B">
        <w:rPr>
          <w:rFonts w:eastAsia="Times New Roman"/>
          <w:color w:val="000000"/>
          <w:lang w:val="en-US"/>
        </w:rPr>
        <w:t xml:space="preserve"> </w:t>
      </w:r>
      <w:proofErr w:type="gramStart"/>
      <w:r w:rsidRPr="0053788B">
        <w:rPr>
          <w:rFonts w:eastAsia="Times New Roman"/>
          <w:color w:val="000000"/>
          <w:lang w:val="en-US"/>
        </w:rPr>
        <w:t>ko‘</w:t>
      </w:r>
      <w:proofErr w:type="gramEnd"/>
      <w:r w:rsidRPr="0053788B">
        <w:rPr>
          <w:rFonts w:eastAsia="Times New Roman"/>
          <w:color w:val="000000"/>
          <w:lang w:val="en-US"/>
        </w:rPr>
        <w:t>rsatilgan kasalliklar yoki jismoniy nuqsonlar mavjud emasligini aniqla</w:t>
      </w:r>
      <w:r w:rsidRPr="0053788B">
        <w:rPr>
          <w:rFonts w:eastAsia="Times New Roman"/>
          <w:color w:val="000000"/>
          <w:lang w:val="en-US"/>
        </w:rPr>
        <w:t>sh maqsadida pulli asosda o‘tkaziladi.</w:t>
      </w:r>
    </w:p>
    <w:p w14:paraId="144DF669"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 xml:space="preserve">zbekiston Respublikasining qurolni va uning o‘q-dorilarini birinchi marta olayotgan yoki qurolni saqlash va olib yurishga, kolleksiyalashga yoxud ko‘rgazmaga qo‘yishga doir </w:t>
      </w:r>
      <w:r w:rsidRPr="0053788B">
        <w:rPr>
          <w:rFonts w:eastAsia="Times New Roman"/>
          <w:color w:val="000000"/>
          <w:lang w:val="en-US"/>
        </w:rPr>
        <w:lastRenderedPageBreak/>
        <w:t>ruxsatnomalarning amal qilish muddatlarini</w:t>
      </w:r>
      <w:r w:rsidRPr="0053788B">
        <w:rPr>
          <w:rFonts w:eastAsia="Times New Roman"/>
          <w:color w:val="000000"/>
          <w:lang w:val="en-US"/>
        </w:rPr>
        <w:t xml:space="preserve"> uzaytirayotgan fuqarosining doimiy yashash joyi bo‘yicha birgalikda yashovchi yaqin qarindoshlari hamda boshqa shaxslar doimiy yashash joyi bo‘yicha ruhiy kasalliklar va narkologiya dispanserlarida hisobda turishi bo‘yicha tekshiriladi.</w:t>
      </w:r>
    </w:p>
    <w:p w14:paraId="0DF2C87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Davlat </w:t>
      </w:r>
      <w:proofErr w:type="gramStart"/>
      <w:r w:rsidRPr="0053788B">
        <w:rPr>
          <w:rFonts w:eastAsia="Times New Roman"/>
          <w:color w:val="000000"/>
          <w:lang w:val="en-US"/>
        </w:rPr>
        <w:t>sog‘</w:t>
      </w:r>
      <w:proofErr w:type="gramEnd"/>
      <w:r w:rsidRPr="0053788B">
        <w:rPr>
          <w:rFonts w:eastAsia="Times New Roman"/>
          <w:color w:val="000000"/>
          <w:lang w:val="en-US"/>
        </w:rPr>
        <w:t>liqni saqlash organlarining tibbiy tekshiruvdan o‘tkazishni amalga oshirishga ruxsat berilgan tibbiyot muassasalari ro‘yxati, tibbiy tekshiruvni o‘tkazganlik uchun tariflarning miqdorlari va tibbiy tekshiruv natijalariga doir xulosaning shakli O</w:t>
      </w:r>
      <w:r w:rsidRPr="0053788B">
        <w:rPr>
          <w:rFonts w:eastAsia="Times New Roman"/>
          <w:color w:val="000000"/>
          <w:lang w:val="en-US"/>
        </w:rPr>
        <w:t>‘zbekiston Respublikasi Sog‘liqni saqlash vazirligi tomonidan belgilanadi.</w:t>
      </w:r>
    </w:p>
    <w:p w14:paraId="3600C75C" w14:textId="77777777" w:rsidR="00000000" w:rsidRPr="0053788B" w:rsidRDefault="0066663C">
      <w:pPr>
        <w:shd w:val="clear" w:color="auto" w:fill="FFFFFF"/>
        <w:ind w:firstLine="851"/>
        <w:jc w:val="both"/>
        <w:divId w:val="1969312778"/>
        <w:rPr>
          <w:rFonts w:eastAsia="Times New Roman"/>
          <w:b/>
          <w:bCs/>
          <w:color w:val="000080"/>
          <w:lang w:val="en-US"/>
        </w:rPr>
      </w:pPr>
      <w:r w:rsidRPr="0053788B">
        <w:rPr>
          <w:rFonts w:eastAsia="Times New Roman"/>
          <w:b/>
          <w:bCs/>
          <w:color w:val="000080"/>
          <w:lang w:val="en-US"/>
        </w:rPr>
        <w:t>13</w:t>
      </w:r>
      <w:r w:rsidRPr="0053788B">
        <w:rPr>
          <w:rFonts w:eastAsia="Times New Roman"/>
          <w:b/>
          <w:bCs/>
          <w:color w:val="000080"/>
          <w:vertAlign w:val="superscript"/>
          <w:lang w:val="en-US"/>
        </w:rPr>
        <w:t>2</w:t>
      </w:r>
      <w:r w:rsidRPr="0053788B">
        <w:rPr>
          <w:rFonts w:eastAsia="Times New Roman"/>
          <w:b/>
          <w:bCs/>
          <w:color w:val="000080"/>
          <w:lang w:val="en-US"/>
        </w:rPr>
        <w:t xml:space="preserve">-modda. Qurolga egalik qilishga qarshi </w:t>
      </w:r>
      <w:proofErr w:type="gramStart"/>
      <w:r w:rsidRPr="0053788B">
        <w:rPr>
          <w:rFonts w:eastAsia="Times New Roman"/>
          <w:b/>
          <w:bCs/>
          <w:color w:val="000080"/>
          <w:lang w:val="en-US"/>
        </w:rPr>
        <w:t>ko‘</w:t>
      </w:r>
      <w:proofErr w:type="gramEnd"/>
      <w:r w:rsidRPr="0053788B">
        <w:rPr>
          <w:rFonts w:eastAsia="Times New Roman"/>
          <w:b/>
          <w:bCs/>
          <w:color w:val="000080"/>
          <w:lang w:val="en-US"/>
        </w:rPr>
        <w:t xml:space="preserve">rsatmalar mavjud emasligi yuzasidan tibbiy tekshiruvdan o‘tish tartibi </w:t>
      </w:r>
    </w:p>
    <w:p w14:paraId="56ECD74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tekshiruv tibbiyot muassasasi tomonidan </w:t>
      </w:r>
      <w:proofErr w:type="gramStart"/>
      <w:r w:rsidRPr="0053788B">
        <w:rPr>
          <w:rFonts w:eastAsia="Times New Roman"/>
          <w:color w:val="000000"/>
          <w:lang w:val="en-US"/>
        </w:rPr>
        <w:t>O‘</w:t>
      </w:r>
      <w:proofErr w:type="gramEnd"/>
      <w:r w:rsidRPr="0053788B">
        <w:rPr>
          <w:rFonts w:eastAsia="Times New Roman"/>
          <w:color w:val="000000"/>
          <w:lang w:val="en-US"/>
        </w:rPr>
        <w:t>zbekiston Respu</w:t>
      </w:r>
      <w:r w:rsidRPr="0053788B">
        <w:rPr>
          <w:rFonts w:eastAsia="Times New Roman"/>
          <w:color w:val="000000"/>
          <w:lang w:val="en-US"/>
        </w:rPr>
        <w:t>blikasining tekshiruvdan o‘tayotgan fuqarosining yoki yuridik shaxs xodimining shaxsini tasdiqlovchi hujjat (identifikatsiyalovchi ID-kartasi, pasporti yoki shaxsni tasdiqlovchi boshqa hujjat) ko‘rsatilgan holda, ichki ishlar organlarining yo‘llanmasi asos</w:t>
      </w:r>
      <w:r w:rsidRPr="0053788B">
        <w:rPr>
          <w:rFonts w:eastAsia="Times New Roman"/>
          <w:color w:val="000000"/>
          <w:lang w:val="en-US"/>
        </w:rPr>
        <w:t>ida o‘tkaziladi.</w:t>
      </w:r>
    </w:p>
    <w:p w14:paraId="570AD9B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tekshiruv tibbiyot muassasasi tomonidan ichki ishlar organlarining </w:t>
      </w:r>
      <w:proofErr w:type="gramStart"/>
      <w:r w:rsidRPr="0053788B">
        <w:rPr>
          <w:rFonts w:eastAsia="Times New Roman"/>
          <w:color w:val="000000"/>
          <w:lang w:val="en-US"/>
        </w:rPr>
        <w:t>yo‘</w:t>
      </w:r>
      <w:proofErr w:type="gramEnd"/>
      <w:r w:rsidRPr="0053788B">
        <w:rPr>
          <w:rFonts w:eastAsia="Times New Roman"/>
          <w:color w:val="000000"/>
          <w:lang w:val="en-US"/>
        </w:rPr>
        <w:t>llanmasi taqdim etilgan kundan e’tiboran o‘n kunlik muddat ichida o‘tkaziladi.</w:t>
      </w:r>
    </w:p>
    <w:p w14:paraId="564F1A0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tekshiruvni </w:t>
      </w:r>
      <w:proofErr w:type="gramStart"/>
      <w:r w:rsidRPr="0053788B">
        <w:rPr>
          <w:rFonts w:eastAsia="Times New Roman"/>
          <w:color w:val="000000"/>
          <w:lang w:val="en-US"/>
        </w:rPr>
        <w:t>o‘</w:t>
      </w:r>
      <w:proofErr w:type="gramEnd"/>
      <w:r w:rsidRPr="0053788B">
        <w:rPr>
          <w:rFonts w:eastAsia="Times New Roman"/>
          <w:color w:val="000000"/>
          <w:lang w:val="en-US"/>
        </w:rPr>
        <w:t>tkazish uchun tibbiyot muassasasi tomonidan maxsus tibbiy komi</w:t>
      </w:r>
      <w:r w:rsidRPr="0053788B">
        <w:rPr>
          <w:rFonts w:eastAsia="Times New Roman"/>
          <w:color w:val="000000"/>
          <w:lang w:val="en-US"/>
        </w:rPr>
        <w:t>ssiya tuziladi. Tibbiy komissiya tarkibi tibbiyot muassasasining ma’muriyati tomonidan tasdiqlanadi.</w:t>
      </w:r>
    </w:p>
    <w:p w14:paraId="33A70CA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komissiya tibbiy tekshiruvdan </w:t>
      </w:r>
      <w:proofErr w:type="gramStart"/>
      <w:r w:rsidRPr="0053788B">
        <w:rPr>
          <w:rFonts w:eastAsia="Times New Roman"/>
          <w:color w:val="000000"/>
          <w:lang w:val="en-US"/>
        </w:rPr>
        <w:t>o‘</w:t>
      </w:r>
      <w:proofErr w:type="gramEnd"/>
      <w:r w:rsidRPr="0053788B">
        <w:rPr>
          <w:rFonts w:eastAsia="Times New Roman"/>
          <w:color w:val="000000"/>
          <w:lang w:val="en-US"/>
        </w:rPr>
        <w:t>tkazish bilan bog‘liq ma’lumotlarni qayd etish uchun tibbiy tekshiruvdan o‘tayotgan shaxslarning ambulatoriya kartal</w:t>
      </w:r>
      <w:r w:rsidRPr="0053788B">
        <w:rPr>
          <w:rFonts w:eastAsia="Times New Roman"/>
          <w:color w:val="000000"/>
          <w:lang w:val="en-US"/>
        </w:rPr>
        <w:t xml:space="preserve">arini yuritadi. </w:t>
      </w:r>
    </w:p>
    <w:p w14:paraId="2A9D821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Ambulatoriya kartasida tibbiy tekshiruvni </w:t>
      </w:r>
      <w:proofErr w:type="gramStart"/>
      <w:r w:rsidRPr="0053788B">
        <w:rPr>
          <w:rFonts w:eastAsia="Times New Roman"/>
          <w:color w:val="000000"/>
          <w:lang w:val="en-US"/>
        </w:rPr>
        <w:t>o‘</w:t>
      </w:r>
      <w:proofErr w:type="gramEnd"/>
      <w:r w:rsidRPr="0053788B">
        <w:rPr>
          <w:rFonts w:eastAsia="Times New Roman"/>
          <w:color w:val="000000"/>
          <w:lang w:val="en-US"/>
        </w:rPr>
        <w:t>tkazishda ishtirok etayotgan barcha shifokorlar va mutaxassislarning tibbiy tekshiruvdan o‘tayotgan shaxs to‘g‘risidagi tibbiy xulosalari ko‘rsatilishi kerak.</w:t>
      </w:r>
    </w:p>
    <w:p w14:paraId="779580C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tekshiruvdan </w:t>
      </w:r>
      <w:proofErr w:type="gramStart"/>
      <w:r w:rsidRPr="0053788B">
        <w:rPr>
          <w:rFonts w:eastAsia="Times New Roman"/>
          <w:color w:val="000000"/>
          <w:lang w:val="en-US"/>
        </w:rPr>
        <w:t>o‘</w:t>
      </w:r>
      <w:proofErr w:type="gramEnd"/>
      <w:r w:rsidRPr="0053788B">
        <w:rPr>
          <w:rFonts w:eastAsia="Times New Roman"/>
          <w:color w:val="000000"/>
          <w:lang w:val="en-US"/>
        </w:rPr>
        <w:t>tayotgan shaxs</w:t>
      </w:r>
      <w:r w:rsidRPr="0053788B">
        <w:rPr>
          <w:rFonts w:eastAsia="Times New Roman"/>
          <w:color w:val="000000"/>
          <w:lang w:val="en-US"/>
        </w:rPr>
        <w:t>ni tekshirish uning doimiy yashash joyi bo‘yicha ruhiy-asab kasalliklari va narkologiya dispanserlarida tibbiy komissiya tomonidan amalga oshiriladi.</w:t>
      </w:r>
    </w:p>
    <w:p w14:paraId="3D794D5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Tibbiyot muassasasi tibbiy komissiyaning tibbiy tekshiruv natijalari </w:t>
      </w:r>
      <w:proofErr w:type="gramStart"/>
      <w:r w:rsidRPr="0053788B">
        <w:rPr>
          <w:rFonts w:eastAsia="Times New Roman"/>
          <w:color w:val="000000"/>
          <w:lang w:val="en-US"/>
        </w:rPr>
        <w:t>bo‘</w:t>
      </w:r>
      <w:proofErr w:type="gramEnd"/>
      <w:r w:rsidRPr="0053788B">
        <w:rPr>
          <w:rFonts w:eastAsia="Times New Roman"/>
          <w:color w:val="000000"/>
          <w:lang w:val="en-US"/>
        </w:rPr>
        <w:t>yicha qurolga egalik qilishga qars</w:t>
      </w:r>
      <w:r w:rsidRPr="0053788B">
        <w:rPr>
          <w:rFonts w:eastAsia="Times New Roman"/>
          <w:color w:val="000000"/>
          <w:lang w:val="en-US"/>
        </w:rPr>
        <w:t>hi ko‘rsatmalar mavjudligi (mavjud emasligi) to‘g‘risidagi xulosasini elektron shaklda rasmiylashtiradi hamda tibbiy tekshiruv o‘tkazilgan paytdan e’tiboran bir ish kuni ichida xulosa yo‘llanma bergan ichki ishlar organiga axborotning maxfiyligi ta’minlang</w:t>
      </w:r>
      <w:r w:rsidRPr="0053788B">
        <w:rPr>
          <w:rFonts w:eastAsia="Times New Roman"/>
          <w:color w:val="000000"/>
          <w:lang w:val="en-US"/>
        </w:rPr>
        <w:t>an holda, pochta aloqasi vositalari yoki axborot tizimi orqali yuboriladi.</w:t>
      </w:r>
    </w:p>
    <w:p w14:paraId="719A06A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Xulosa tibbiy komissiya rahbarining imzosi va tibbiyot muassasasining muhri bilan tasdiqlanadi.</w:t>
      </w:r>
    </w:p>
    <w:p w14:paraId="3CFE505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Tibbiy komissiyaning xulosasi berilgan paytdan e’tiboran </w:t>
      </w:r>
      <w:proofErr w:type="gramStart"/>
      <w:r w:rsidRPr="0053788B">
        <w:rPr>
          <w:rFonts w:eastAsia="Times New Roman"/>
          <w:color w:val="000000"/>
          <w:lang w:val="en-US"/>
        </w:rPr>
        <w:t>o‘</w:t>
      </w:r>
      <w:proofErr w:type="gramEnd"/>
      <w:r w:rsidRPr="0053788B">
        <w:rPr>
          <w:rFonts w:eastAsia="Times New Roman"/>
          <w:color w:val="000000"/>
          <w:lang w:val="en-US"/>
        </w:rPr>
        <w:t>ttiz kun ichida amal qilad</w:t>
      </w:r>
      <w:r w:rsidRPr="0053788B">
        <w:rPr>
          <w:rFonts w:eastAsia="Times New Roman"/>
          <w:color w:val="000000"/>
          <w:lang w:val="en-US"/>
        </w:rPr>
        <w:t>i.</w:t>
      </w:r>
    </w:p>
    <w:p w14:paraId="035E1160" w14:textId="77777777" w:rsidR="00000000" w:rsidRPr="0053788B" w:rsidRDefault="0066663C">
      <w:pPr>
        <w:shd w:val="clear" w:color="auto" w:fill="FFFFFF"/>
        <w:ind w:firstLine="851"/>
        <w:jc w:val="both"/>
        <w:divId w:val="859783672"/>
        <w:rPr>
          <w:rFonts w:eastAsia="Times New Roman"/>
          <w:b/>
          <w:bCs/>
          <w:color w:val="000080"/>
          <w:lang w:val="en-US"/>
        </w:rPr>
      </w:pPr>
      <w:r w:rsidRPr="0053788B">
        <w:rPr>
          <w:rFonts w:eastAsia="Times New Roman"/>
          <w:b/>
          <w:bCs/>
          <w:color w:val="000080"/>
          <w:lang w:val="en-US"/>
        </w:rPr>
        <w:t xml:space="preserve">14-modda.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q-dorilarini olish huquqiga ega bo‘lgan boshqa subyektlar tomonidan qurolni va uning o‘q-dorilarini olish </w:t>
      </w:r>
    </w:p>
    <w:p w14:paraId="4ACD409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Qonun 10-moddasining </w:t>
      </w:r>
      <w:hyperlink r:id="rId88" w:anchor="-4452071" w:history="1">
        <w:proofErr w:type="gramStart"/>
        <w:r w:rsidRPr="0053788B">
          <w:rPr>
            <w:rFonts w:eastAsia="Times New Roman"/>
            <w:color w:val="008080"/>
            <w:lang w:val="en-US"/>
          </w:rPr>
          <w:t>to‘</w:t>
        </w:r>
        <w:proofErr w:type="gramEnd"/>
        <w:r w:rsidRPr="0053788B">
          <w:rPr>
            <w:rFonts w:eastAsia="Times New Roman"/>
            <w:color w:val="008080"/>
            <w:lang w:val="en-US"/>
          </w:rPr>
          <w:t>rtinchi — yettinchi xatboshil</w:t>
        </w:r>
        <w:r w:rsidRPr="0053788B">
          <w:rPr>
            <w:rFonts w:eastAsia="Times New Roman"/>
            <w:color w:val="008080"/>
            <w:lang w:val="en-US"/>
          </w:rPr>
          <w:t xml:space="preserve">arida </w:t>
        </w:r>
      </w:hyperlink>
      <w:r w:rsidRPr="0053788B">
        <w:rPr>
          <w:rFonts w:eastAsia="Times New Roman"/>
          <w:color w:val="000000"/>
          <w:lang w:val="en-US"/>
        </w:rPr>
        <w:t xml:space="preserve">ko‘rsatilgan yuridik shaxslar xizmat va ustav vazifalarini bajarish uchun zarur bo‘lgan tegishli qurolni va uning o‘q-dorilarini mazkur Qonun 12-moddasining </w:t>
      </w:r>
      <w:hyperlink r:id="rId89" w:anchor="-4452164" w:history="1">
        <w:r w:rsidRPr="0053788B">
          <w:rPr>
            <w:rFonts w:eastAsia="Times New Roman"/>
            <w:color w:val="008080"/>
            <w:lang w:val="en-US"/>
          </w:rPr>
          <w:t xml:space="preserve">birinchi — beshinchi qismlarida </w:t>
        </w:r>
      </w:hyperlink>
      <w:r w:rsidRPr="0053788B">
        <w:rPr>
          <w:rFonts w:eastAsia="Times New Roman"/>
          <w:color w:val="000000"/>
          <w:lang w:val="en-US"/>
        </w:rPr>
        <w:t>bel</w:t>
      </w:r>
      <w:r w:rsidRPr="0053788B">
        <w:rPr>
          <w:rFonts w:eastAsia="Times New Roman"/>
          <w:color w:val="000000"/>
          <w:lang w:val="en-US"/>
        </w:rPr>
        <w:t>gilangan tartibda olish huquqiga ega.</w:t>
      </w:r>
    </w:p>
    <w:p w14:paraId="3F334A27" w14:textId="77777777" w:rsidR="00000000" w:rsidRPr="0053788B" w:rsidRDefault="0066663C">
      <w:pPr>
        <w:shd w:val="clear" w:color="auto" w:fill="FFFFFF"/>
        <w:ind w:firstLine="851"/>
        <w:jc w:val="both"/>
        <w:divId w:val="1394036365"/>
        <w:rPr>
          <w:rFonts w:eastAsia="Times New Roman"/>
          <w:b/>
          <w:bCs/>
          <w:color w:val="000080"/>
          <w:lang w:val="en-US"/>
        </w:rPr>
      </w:pPr>
      <w:r w:rsidRPr="0053788B">
        <w:rPr>
          <w:rFonts w:eastAsia="Times New Roman"/>
          <w:b/>
          <w:bCs/>
          <w:color w:val="000080"/>
          <w:lang w:val="en-US"/>
        </w:rPr>
        <w:t xml:space="preserve">15-modda.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O‘zbekiston Respublikasi hududiga olib kirish, O‘zbekiston Respublikasi hududidan olib chiqish va O‘zbekiston Respublikasi hududi orqali tranzit qilish</w:t>
      </w:r>
    </w:p>
    <w:p w14:paraId="2DB0929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w:t>
      </w:r>
      <w:r w:rsidRPr="0053788B">
        <w:rPr>
          <w:rFonts w:eastAsia="Times New Roman"/>
          <w:color w:val="000000"/>
          <w:lang w:val="en-US"/>
        </w:rPr>
        <w:t xml:space="preserve">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O‘zbekiston Respublikasi hududiga olib kirish, O‘zbekiston Respublikasi hududidan olib chiqish va O‘zbekiston Respublikasi hududi orqali tranzit qilish O‘zbekiston Respublikasi Ichki ishlar vazirligining ruxsatnomalariga ko‘</w:t>
      </w:r>
      <w:r w:rsidRPr="0053788B">
        <w:rPr>
          <w:rFonts w:eastAsia="Times New Roman"/>
          <w:color w:val="000000"/>
          <w:lang w:val="en-US"/>
        </w:rPr>
        <w:t xml:space="preserve">ra amalga oshiriladi. </w:t>
      </w:r>
    </w:p>
    <w:p w14:paraId="69F444D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Uchinchi mamlakatlarning qurolli kuchlarini ta’minlash uchun </w:t>
      </w:r>
      <w:proofErr w:type="gramStart"/>
      <w:r w:rsidRPr="0053788B">
        <w:rPr>
          <w:rFonts w:eastAsia="Times New Roman"/>
          <w:color w:val="000000"/>
          <w:lang w:val="en-US"/>
        </w:rPr>
        <w:t>mo‘</w:t>
      </w:r>
      <w:proofErr w:type="gramEnd"/>
      <w:r w:rsidRPr="0053788B">
        <w:rPr>
          <w:rFonts w:eastAsia="Times New Roman"/>
          <w:color w:val="000000"/>
          <w:lang w:val="en-US"/>
        </w:rPr>
        <w:t>ljallangan qurolni va uning o‘q-dorilarini O‘zbekiston Respublikasi hududi orqali tranzit qilish O‘zbekiston Respublikasining qonunchiligi hamda ularga binoan qabul qili</w:t>
      </w:r>
      <w:r w:rsidRPr="0053788B">
        <w:rPr>
          <w:rFonts w:eastAsia="Times New Roman"/>
          <w:color w:val="000000"/>
          <w:lang w:val="en-US"/>
        </w:rPr>
        <w:t>ngan xalqaro shartnomalariga muvofiq amalga oshiriladi.</w:t>
      </w:r>
    </w:p>
    <w:p w14:paraId="5B026085" w14:textId="77777777" w:rsidR="00000000" w:rsidRPr="0053788B" w:rsidRDefault="0066663C">
      <w:pPr>
        <w:shd w:val="clear" w:color="auto" w:fill="FFFFFF"/>
        <w:ind w:firstLine="851"/>
        <w:jc w:val="both"/>
        <w:divId w:val="256718370"/>
        <w:rPr>
          <w:rFonts w:eastAsia="Times New Roman"/>
          <w:b/>
          <w:bCs/>
          <w:color w:val="000080"/>
          <w:lang w:val="en-US"/>
        </w:rPr>
      </w:pPr>
      <w:r w:rsidRPr="0053788B">
        <w:rPr>
          <w:rFonts w:eastAsia="Times New Roman"/>
          <w:b/>
          <w:bCs/>
          <w:color w:val="000080"/>
          <w:lang w:val="en-US"/>
        </w:rPr>
        <w:t xml:space="preserve">16-modda.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ishlab chiqarish</w:t>
      </w:r>
    </w:p>
    <w:p w14:paraId="053DBBC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ishlab chiqarishni amalga oshiruvchi yuridik shaxslar bunday </w:t>
      </w:r>
      <w:r w:rsidRPr="0053788B">
        <w:rPr>
          <w:rFonts w:eastAsia="Times New Roman"/>
          <w:color w:val="000000"/>
          <w:lang w:val="en-US"/>
        </w:rPr>
        <w:t>turdagi qurolni hamda uning o‘q-dorilarini ishlab chiqarish uchun litsenziyaga ega bo‘lishi, ishlab chiqarish xavfsizligi talablarini, ishlab chiqarish ustidan nazoratni, shuningdek ishlab chiqarilayotgan mahsulotning sifatini va but saqlanishini ta’minlas</w:t>
      </w:r>
      <w:r w:rsidRPr="0053788B">
        <w:rPr>
          <w:rFonts w:eastAsia="Times New Roman"/>
          <w:color w:val="000000"/>
          <w:lang w:val="en-US"/>
        </w:rPr>
        <w:t>hi shart.</w:t>
      </w:r>
    </w:p>
    <w:p w14:paraId="2C59F65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Silliq stvolli ov quroli uchun patronlarning anjomlari silliq stvolli ov qurolini saqlash va olib yurishga doir ruxsatnoma asosida shu qurol egasi tomonidan shaxsiy foydalanish uchun ishlab chiqarilishi mumkin. </w:t>
      </w:r>
      <w:proofErr w:type="gramStart"/>
      <w:r w:rsidRPr="0053788B">
        <w:rPr>
          <w:rFonts w:eastAsia="Times New Roman"/>
          <w:color w:val="000000"/>
          <w:lang w:val="en-US"/>
        </w:rPr>
        <w:t>O‘</w:t>
      </w:r>
      <w:proofErr w:type="gramEnd"/>
      <w:r w:rsidRPr="0053788B">
        <w:rPr>
          <w:rFonts w:eastAsia="Times New Roman"/>
          <w:color w:val="000000"/>
          <w:lang w:val="en-US"/>
        </w:rPr>
        <w:t>qotar qurolni ta’mirlash va uning</w:t>
      </w:r>
      <w:r w:rsidRPr="0053788B">
        <w:rPr>
          <w:rFonts w:eastAsia="Times New Roman"/>
          <w:color w:val="000000"/>
          <w:lang w:val="en-US"/>
        </w:rPr>
        <w:t xml:space="preserve"> butlovchi qismlarini almashtirish shu qurolning egasi tomonidan mustaqil ravishda amalga oshirilishi mumkin, bundan o‘qotar qurolning asosiy qismlari mustasno.</w:t>
      </w:r>
    </w:p>
    <w:p w14:paraId="124B7BA3" w14:textId="77777777" w:rsidR="00000000" w:rsidRPr="0053788B" w:rsidRDefault="0066663C">
      <w:pPr>
        <w:shd w:val="clear" w:color="auto" w:fill="FFFFFF"/>
        <w:ind w:firstLine="851"/>
        <w:jc w:val="both"/>
        <w:divId w:val="1359626869"/>
        <w:rPr>
          <w:rFonts w:eastAsia="Times New Roman"/>
          <w:b/>
          <w:bCs/>
          <w:color w:val="000080"/>
          <w:lang w:val="en-US"/>
        </w:rPr>
      </w:pPr>
      <w:r w:rsidRPr="0053788B">
        <w:rPr>
          <w:rFonts w:eastAsia="Times New Roman"/>
          <w:b/>
          <w:bCs/>
          <w:color w:val="000080"/>
          <w:lang w:val="en-US"/>
        </w:rPr>
        <w:t xml:space="preserve">17-modda.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realizatsiya qilish</w:t>
      </w:r>
    </w:p>
    <w:p w14:paraId="74D2D98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w:t>
      </w:r>
      <w:r w:rsidRPr="0053788B">
        <w:rPr>
          <w:rFonts w:eastAsia="Times New Roman"/>
          <w:color w:val="000000"/>
          <w:lang w:val="en-US"/>
        </w:rPr>
        <w:t xml:space="preserve">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realizatsiya qilishni amalga oshiruvchi yuridik shaxslar: </w:t>
      </w:r>
    </w:p>
    <w:p w14:paraId="57EF1A0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realizatsiya qilish uchun litsenziyaga ega bo‘lishi; </w:t>
      </w:r>
    </w:p>
    <w:p w14:paraId="0AC67B9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qurolining hamda uni</w:t>
      </w:r>
      <w:r w:rsidRPr="0053788B">
        <w:rPr>
          <w:rFonts w:eastAsia="Times New Roman"/>
          <w:color w:val="000000"/>
          <w:lang w:val="en-US"/>
        </w:rPr>
        <w:t xml:space="preserve">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q-dorilarining but saqlanishini, ularni saqlash xavfsizligini ta’minlashi; </w:t>
      </w:r>
    </w:p>
    <w:p w14:paraId="7B807C7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xaridordan muayyan qurol turini olishga doir ruxsatnomani </w:t>
      </w:r>
      <w:proofErr w:type="gramStart"/>
      <w:r w:rsidRPr="0053788B">
        <w:rPr>
          <w:rFonts w:eastAsia="Times New Roman"/>
          <w:color w:val="000000"/>
          <w:lang w:val="en-US"/>
        </w:rPr>
        <w:t>ko‘</w:t>
      </w:r>
      <w:proofErr w:type="gramEnd"/>
      <w:r w:rsidRPr="0053788B">
        <w:rPr>
          <w:rFonts w:eastAsia="Times New Roman"/>
          <w:color w:val="000000"/>
          <w:lang w:val="en-US"/>
        </w:rPr>
        <w:t>rsatishini talab qilishi;</w:t>
      </w:r>
    </w:p>
    <w:p w14:paraId="0B34B46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olinayotgan va realizatsiya qilinayotgan 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w:t>
      </w:r>
      <w:r w:rsidRPr="0053788B">
        <w:rPr>
          <w:rFonts w:eastAsia="Times New Roman"/>
          <w:color w:val="000000"/>
          <w:lang w:val="en-US"/>
        </w:rPr>
        <w:t>lari hisobga olinishini, shuningdek hisobga olish hujjatlari o‘n yil mobaynida saqlanishini ta’minlashi;</w:t>
      </w:r>
    </w:p>
    <w:p w14:paraId="7FFAC4E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realizatsiya qilinayotgan </w:t>
      </w:r>
      <w:proofErr w:type="gramStart"/>
      <w:r w:rsidRPr="0053788B">
        <w:rPr>
          <w:rFonts w:eastAsia="Times New Roman"/>
          <w:color w:val="000000"/>
          <w:lang w:val="en-US"/>
        </w:rPr>
        <w:t>o‘</w:t>
      </w:r>
      <w:proofErr w:type="gramEnd"/>
      <w:r w:rsidRPr="0053788B">
        <w:rPr>
          <w:rFonts w:eastAsia="Times New Roman"/>
          <w:color w:val="000000"/>
          <w:lang w:val="en-US"/>
        </w:rPr>
        <w:t>zini o‘zi himoya qilish qurolini, tig‘li sovuq ov qurolini va signal beruvchi qurolni, o‘qotar ov qurolining o‘q-dorilarini</w:t>
      </w:r>
      <w:r w:rsidRPr="0053788B">
        <w:rPr>
          <w:rFonts w:eastAsia="Times New Roman"/>
          <w:color w:val="000000"/>
          <w:lang w:val="en-US"/>
        </w:rPr>
        <w:t xml:space="preserve"> ro‘yxatdan o‘tkazishi;</w:t>
      </w:r>
    </w:p>
    <w:p w14:paraId="52602C0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Muayyan qurol turini olishga doir ruxsatnomani taqdim etmagan jismoniy va yuridik shaxslarga 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shuningdek raqami va ishlab chiqaruvchining tamg‘asi mavjud bo‘lmagan qurolni real</w:t>
      </w:r>
      <w:r w:rsidRPr="0053788B">
        <w:rPr>
          <w:rFonts w:eastAsia="Times New Roman"/>
          <w:color w:val="000000"/>
          <w:lang w:val="en-US"/>
        </w:rPr>
        <w:t xml:space="preserve">izatsiya qilish taqiqlanadi. </w:t>
      </w:r>
    </w:p>
    <w:p w14:paraId="4E84FFC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realizatsiya qilish uchun litsenziyaga ega bo‘lgan yuridik shaxslarning bitta savdo zalida qurolni va boshqa turdagi tovarlarni realizatsiya qilishi taqiqlanadi, bundan sport, ov va baliq ovlash ashyo</w:t>
      </w:r>
      <w:r w:rsidRPr="0053788B">
        <w:rPr>
          <w:rFonts w:eastAsia="Times New Roman"/>
          <w:color w:val="000000"/>
          <w:lang w:val="en-US"/>
        </w:rPr>
        <w:t>lari, qurolning ehtiyot qismlari va pirotexnika buyumlari mustasno.</w:t>
      </w:r>
    </w:p>
    <w:p w14:paraId="5F56225A" w14:textId="77777777" w:rsidR="00000000" w:rsidRPr="0053788B" w:rsidRDefault="0066663C">
      <w:pPr>
        <w:shd w:val="clear" w:color="auto" w:fill="FFFFFF"/>
        <w:ind w:firstLine="851"/>
        <w:jc w:val="both"/>
        <w:divId w:val="808671425"/>
        <w:rPr>
          <w:rFonts w:eastAsia="Times New Roman"/>
          <w:b/>
          <w:bCs/>
          <w:color w:val="000080"/>
          <w:lang w:val="en-US"/>
        </w:rPr>
      </w:pPr>
      <w:r w:rsidRPr="0053788B">
        <w:rPr>
          <w:rFonts w:eastAsia="Times New Roman"/>
          <w:b/>
          <w:bCs/>
          <w:color w:val="000080"/>
          <w:lang w:val="en-US"/>
        </w:rPr>
        <w:t xml:space="preserve">18-modda. </w:t>
      </w:r>
      <w:proofErr w:type="gramStart"/>
      <w:r w:rsidRPr="0053788B">
        <w:rPr>
          <w:rFonts w:eastAsia="Times New Roman"/>
          <w:b/>
          <w:bCs/>
          <w:color w:val="000080"/>
          <w:lang w:val="en-US"/>
        </w:rPr>
        <w:t>O‘</w:t>
      </w:r>
      <w:proofErr w:type="gramEnd"/>
      <w:r w:rsidRPr="0053788B">
        <w:rPr>
          <w:rFonts w:eastAsia="Times New Roman"/>
          <w:b/>
          <w:bCs/>
          <w:color w:val="000080"/>
          <w:lang w:val="en-US"/>
        </w:rPr>
        <w:t>zbekiston Respublikasi fuqarolari, chet el fuqarolari va fuqaroligi bo‘lmagan shaxslar tomonidan fuqaroviy qurolni hamda uning o‘q-dorilarini sotish, meros qilib olish</w:t>
      </w:r>
    </w:p>
    <w:p w14:paraId="0670D075"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w:t>
      </w:r>
      <w:r w:rsidRPr="0053788B">
        <w:rPr>
          <w:rFonts w:eastAsia="Times New Roman"/>
          <w:color w:val="000000"/>
          <w:lang w:val="en-US"/>
        </w:rPr>
        <w:t xml:space="preserve">ton Respublikasi fuqarolari, chet el fuqarolari va O‘zbekiston Respublikasida doimiy yashovchi fuqaroligi bo‘lmagan shaxslar o‘z mulkidagi fuqaroviy qurolni hamda uning o‘q-dorilarini ichki ishlar organlarining fuqaroviy qurolni realizatsiya qilishga doir </w:t>
      </w:r>
      <w:r w:rsidRPr="0053788B">
        <w:rPr>
          <w:rFonts w:eastAsia="Times New Roman"/>
          <w:color w:val="000000"/>
          <w:lang w:val="en-US"/>
        </w:rPr>
        <w:t xml:space="preserve">ruxsatnomalari asosida, fuqaroviy va xizmat qurolini hamda uning o‘q-dorilarini realizatsiya qilish uchun litsenziyaga ega bo‘lgan yuridik shaxslar orqali sotish huquqiga ega. </w:t>
      </w:r>
    </w:p>
    <w:p w14:paraId="30F9D25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qurolni va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meros qilib olish merosxo‘rda mazkur </w:t>
      </w:r>
      <w:r w:rsidRPr="0053788B">
        <w:rPr>
          <w:rFonts w:eastAsia="Times New Roman"/>
          <w:color w:val="000000"/>
          <w:lang w:val="en-US"/>
        </w:rPr>
        <w:t>turdagi qurolni olishga doir ruxsatnoma mavjud bo‘lgan taqdirda, qurol ichki ishlar organlarida qayta ro‘yxatdan o‘tkazilganidan so‘ng amalga oshiriladi. Fuqaroviy qurolni olishga doir ruxsatnomani olish rad etilgan taqdirda, fuqaroviy qurol fuqaroviy va x</w:t>
      </w:r>
      <w:r w:rsidRPr="0053788B">
        <w:rPr>
          <w:rFonts w:eastAsia="Times New Roman"/>
          <w:color w:val="000000"/>
          <w:lang w:val="en-US"/>
        </w:rPr>
        <w:t xml:space="preserve">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realizatsiya qilish uchun litsenziyaga ega bo‘lgan yuridik shaxslar orqali realizatsiya qilinishi yoki ichki ishlar organlariga tekin asosda topshirilishi kerak.</w:t>
      </w:r>
    </w:p>
    <w:p w14:paraId="7B0782DC" w14:textId="77777777" w:rsidR="00000000" w:rsidRPr="0053788B" w:rsidRDefault="0066663C">
      <w:pPr>
        <w:shd w:val="clear" w:color="auto" w:fill="FFFFFF"/>
        <w:ind w:firstLine="851"/>
        <w:jc w:val="both"/>
        <w:divId w:val="201331114"/>
        <w:rPr>
          <w:rFonts w:eastAsia="Times New Roman"/>
          <w:b/>
          <w:bCs/>
          <w:color w:val="000080"/>
          <w:lang w:val="en-US"/>
        </w:rPr>
      </w:pPr>
      <w:r w:rsidRPr="0053788B">
        <w:rPr>
          <w:rFonts w:eastAsia="Times New Roman"/>
          <w:b/>
          <w:bCs/>
          <w:color w:val="000080"/>
          <w:lang w:val="en-US"/>
        </w:rPr>
        <w:t>19-modda. Qurol bilan mukofotlash</w:t>
      </w:r>
    </w:p>
    <w:p w14:paraId="6A342CA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Maxsus organlarnin</w:t>
      </w:r>
      <w:r w:rsidRPr="0053788B">
        <w:rPr>
          <w:rFonts w:eastAsia="Times New Roman"/>
          <w:color w:val="000000"/>
          <w:lang w:val="en-US"/>
        </w:rPr>
        <w:t xml:space="preserve">g va harbiy tuzilmalarning harbiy xizmatchilari hamda xodimlari ularning rahbarlari buyruqlari asosida olgan qurol, shuningdek </w:t>
      </w: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fuqarolari tomonidan O‘zbekiston Respublikasi Prezidentining va O‘zbekiston Respublikasi Vazirlar Mahkam</w:t>
      </w:r>
      <w:r w:rsidRPr="0053788B">
        <w:rPr>
          <w:rFonts w:eastAsia="Times New Roman"/>
          <w:color w:val="000000"/>
          <w:lang w:val="en-US"/>
        </w:rPr>
        <w:t xml:space="preserve">asining qarorlari, chet davlatlar rahbarlarining hamda chet davlatlar hukumatlari rahbarlarining mukofotlashga oid hujjatlari asosida olingan qurol mukofot qilingan quroldir. Mukofot qilingan qurolni saqlashga va olib yurishga doir ruxsatnoma ichki ishlar </w:t>
      </w:r>
      <w:r w:rsidRPr="0053788B">
        <w:rPr>
          <w:rFonts w:eastAsia="Times New Roman"/>
          <w:color w:val="000000"/>
          <w:lang w:val="en-US"/>
        </w:rPr>
        <w:t>organlari tomonidan beriladi.</w:t>
      </w:r>
    </w:p>
    <w:p w14:paraId="6EA1F0E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Mukofot qilingan qurolni saqlash va olib yurishga doir ruxsatnomaning amal qilish muddati cheklanmaydi. </w:t>
      </w:r>
    </w:p>
    <w:p w14:paraId="55A315B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Qatorasiga </w:t>
      </w:r>
      <w:proofErr w:type="gramStart"/>
      <w:r w:rsidRPr="0053788B">
        <w:rPr>
          <w:rFonts w:eastAsia="Times New Roman"/>
          <w:color w:val="000000"/>
          <w:lang w:val="en-US"/>
        </w:rPr>
        <w:t>o‘</w:t>
      </w:r>
      <w:proofErr w:type="gramEnd"/>
      <w:r w:rsidRPr="0053788B">
        <w:rPr>
          <w:rFonts w:eastAsia="Times New Roman"/>
          <w:color w:val="000000"/>
          <w:lang w:val="en-US"/>
        </w:rPr>
        <w:t xml:space="preserve">q uzish imkoniyatini beradigan, shuningdek ushbu Qonunning </w:t>
      </w:r>
      <w:hyperlink r:id="rId90" w:anchor="-4452003" w:history="1">
        <w:r w:rsidRPr="0053788B">
          <w:rPr>
            <w:rFonts w:eastAsia="Times New Roman"/>
            <w:color w:val="008080"/>
            <w:lang w:val="en-US"/>
          </w:rPr>
          <w:t xml:space="preserve">9-moddasiga </w:t>
        </w:r>
      </w:hyperlink>
      <w:r w:rsidRPr="0053788B">
        <w:rPr>
          <w:rFonts w:eastAsia="Times New Roman"/>
          <w:color w:val="000000"/>
          <w:lang w:val="en-US"/>
        </w:rPr>
        <w:t xml:space="preserve">binoan O‘zbekiston Respublikasi hududida muomalasi taqiqlangan qurol mukofot qilinadigan qurol bo‘lishi mumkin emas. </w:t>
      </w:r>
    </w:p>
    <w:p w14:paraId="6C852B5A"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 xml:space="preserve">zbekiston Respublikasi fuqarosi qatorasiga o‘q uzish imkoniyatini beradigan, shuningdek ushbu Qonunning </w:t>
      </w:r>
      <w:hyperlink r:id="rId91" w:anchor="-4452003" w:history="1">
        <w:r w:rsidRPr="0053788B">
          <w:rPr>
            <w:rFonts w:eastAsia="Times New Roman"/>
            <w:color w:val="008080"/>
            <w:lang w:val="en-US"/>
          </w:rPr>
          <w:t xml:space="preserve">9-moddasiga </w:t>
        </w:r>
      </w:hyperlink>
      <w:r w:rsidRPr="0053788B">
        <w:rPr>
          <w:rFonts w:eastAsia="Times New Roman"/>
          <w:color w:val="000000"/>
          <w:lang w:val="en-US"/>
        </w:rPr>
        <w:t>binoan O‘zbekiston Respublikasi hududida muomalasi taqiqlangan qurol bilan mukofotlangan taqdirda, ushbu qurol olingan kundan e’tiboran bir kunlik muddatda ichki ishlar organiga topshirilishi lozim</w:t>
      </w:r>
      <w:r w:rsidRPr="0053788B">
        <w:rPr>
          <w:rFonts w:eastAsia="Times New Roman"/>
          <w:color w:val="000000"/>
          <w:lang w:val="en-US"/>
        </w:rPr>
        <w:t>.</w:t>
      </w:r>
    </w:p>
    <w:p w14:paraId="4BDD110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Mukofotga berilgan jangovar yoki xizmat qurolini sotishga va meros qilib olishga, shuningdek uning </w:t>
      </w:r>
      <w:proofErr w:type="gramStart"/>
      <w:r w:rsidRPr="0053788B">
        <w:rPr>
          <w:rFonts w:eastAsia="Times New Roman"/>
          <w:color w:val="000000"/>
          <w:lang w:val="en-US"/>
        </w:rPr>
        <w:t>o‘</w:t>
      </w:r>
      <w:proofErr w:type="gramEnd"/>
      <w:r w:rsidRPr="0053788B">
        <w:rPr>
          <w:rFonts w:eastAsia="Times New Roman"/>
          <w:color w:val="000000"/>
          <w:lang w:val="en-US"/>
        </w:rPr>
        <w:t>q dorilarini olishga yo‘l qo‘yilmaydi.</w:t>
      </w:r>
    </w:p>
    <w:p w14:paraId="7AE34B20" w14:textId="77777777" w:rsidR="00000000" w:rsidRPr="0053788B" w:rsidRDefault="0066663C">
      <w:pPr>
        <w:shd w:val="clear" w:color="auto" w:fill="FFFFFF"/>
        <w:ind w:firstLine="851"/>
        <w:jc w:val="both"/>
        <w:divId w:val="650329755"/>
        <w:rPr>
          <w:rFonts w:eastAsia="Times New Roman"/>
          <w:b/>
          <w:bCs/>
          <w:color w:val="000080"/>
          <w:lang w:val="en-US"/>
        </w:rPr>
      </w:pPr>
      <w:r w:rsidRPr="0053788B">
        <w:rPr>
          <w:rFonts w:eastAsia="Times New Roman"/>
          <w:b/>
          <w:bCs/>
          <w:color w:val="000080"/>
          <w:lang w:val="en-US"/>
        </w:rPr>
        <w:t xml:space="preserve">20-modda. Yuridik shaxslar tomonidan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realizatsiya qilish</w:t>
      </w:r>
    </w:p>
    <w:p w14:paraId="7CC6080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U</w:t>
      </w:r>
      <w:r w:rsidRPr="0053788B">
        <w:rPr>
          <w:rFonts w:eastAsia="Times New Roman"/>
          <w:color w:val="000000"/>
          <w:lang w:val="en-US"/>
        </w:rPr>
        <w:t xml:space="preserve">shbu Qonun 10-moddasining </w:t>
      </w:r>
      <w:hyperlink r:id="rId92" w:anchor="-4452070" w:history="1">
        <w:r w:rsidRPr="0053788B">
          <w:rPr>
            <w:rFonts w:eastAsia="Times New Roman"/>
            <w:color w:val="008080"/>
            <w:lang w:val="en-US"/>
          </w:rPr>
          <w:t>uchinchi</w:t>
        </w:r>
      </w:hyperlink>
      <w:r w:rsidRPr="0053788B">
        <w:rPr>
          <w:rFonts w:eastAsia="Times New Roman"/>
          <w:color w:val="000000"/>
          <w:lang w:val="en-US"/>
        </w:rPr>
        <w:t xml:space="preserve">, </w:t>
      </w:r>
      <w:hyperlink r:id="rId93" w:anchor="-4452071" w:history="1">
        <w:r w:rsidRPr="0053788B">
          <w:rPr>
            <w:rFonts w:eastAsia="Times New Roman"/>
            <w:color w:val="008080"/>
            <w:lang w:val="en-US"/>
          </w:rPr>
          <w:t>to‘rtinchi</w:t>
        </w:r>
      </w:hyperlink>
      <w:r w:rsidRPr="0053788B">
        <w:rPr>
          <w:rFonts w:eastAsia="Times New Roman"/>
          <w:color w:val="000000"/>
          <w:lang w:val="en-US"/>
        </w:rPr>
        <w:t xml:space="preserve">, </w:t>
      </w:r>
      <w:hyperlink r:id="rId94" w:anchor="-4452074" w:history="1">
        <w:r w:rsidRPr="0053788B">
          <w:rPr>
            <w:rFonts w:eastAsia="Times New Roman"/>
            <w:color w:val="008080"/>
            <w:lang w:val="en-US"/>
          </w:rPr>
          <w:t>oltinchi</w:t>
        </w:r>
      </w:hyperlink>
      <w:r w:rsidRPr="0053788B">
        <w:rPr>
          <w:rFonts w:eastAsia="Times New Roman"/>
          <w:color w:val="000000"/>
          <w:lang w:val="en-US"/>
        </w:rPr>
        <w:t xml:space="preserve"> va </w:t>
      </w:r>
      <w:hyperlink r:id="rId95" w:anchor="-4452075" w:history="1">
        <w:r w:rsidRPr="0053788B">
          <w:rPr>
            <w:rFonts w:eastAsia="Times New Roman"/>
            <w:color w:val="008080"/>
            <w:lang w:val="en-US"/>
          </w:rPr>
          <w:t xml:space="preserve">yettinchi xatboshilarida </w:t>
        </w:r>
      </w:hyperlink>
      <w:r w:rsidRPr="0053788B">
        <w:rPr>
          <w:rFonts w:eastAsia="Times New Roman"/>
          <w:color w:val="000000"/>
          <w:lang w:val="en-US"/>
        </w:rPr>
        <w:t>ko‘rsatilgan yuridik shaxslar o‘zida qonuniy asoslarda turgan fuqaroviy va xizmat qurolini hamda uning o‘q-dorilarini ichki ishlar organlarining qurolni va uning o‘q-dorilarini realizatsiya qilis</w:t>
      </w:r>
      <w:r w:rsidRPr="0053788B">
        <w:rPr>
          <w:rFonts w:eastAsia="Times New Roman"/>
          <w:color w:val="000000"/>
          <w:lang w:val="en-US"/>
        </w:rPr>
        <w:t>hga doir ruxsatnomalari asosida, fuqaroviy va xizmat qurolini hamda uning o‘q-dorilarini realizatsiya qilish uchun litsenziyaga ega bo‘lgan yuridik shaxslar orqali, ushbu qurolni va uning o‘q-dorilarini keyinchalik ichki ishlar organlarida qayta ro‘yxatdan</w:t>
      </w:r>
      <w:r w:rsidRPr="0053788B">
        <w:rPr>
          <w:rFonts w:eastAsia="Times New Roman"/>
          <w:color w:val="000000"/>
          <w:lang w:val="en-US"/>
        </w:rPr>
        <w:t xml:space="preserve"> o‘tkazish sharti bilan realizatsiya qilish huquqiga ega.</w:t>
      </w:r>
    </w:p>
    <w:p w14:paraId="542FDD9F" w14:textId="77777777" w:rsidR="00000000" w:rsidRPr="0053788B" w:rsidRDefault="0066663C">
      <w:pPr>
        <w:shd w:val="clear" w:color="auto" w:fill="FFFFFF"/>
        <w:ind w:firstLine="851"/>
        <w:jc w:val="both"/>
        <w:divId w:val="1766028151"/>
        <w:rPr>
          <w:rFonts w:eastAsia="Times New Roman"/>
          <w:b/>
          <w:bCs/>
          <w:color w:val="000080"/>
          <w:lang w:val="en-US"/>
        </w:rPr>
      </w:pPr>
      <w:r w:rsidRPr="0053788B">
        <w:rPr>
          <w:rFonts w:eastAsia="Times New Roman"/>
          <w:b/>
          <w:bCs/>
          <w:color w:val="000080"/>
          <w:lang w:val="en-US"/>
        </w:rPr>
        <w:t xml:space="preserve">21-modda.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saqlash</w:t>
      </w:r>
    </w:p>
    <w:p w14:paraId="4B560330"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yuridik shaxslari, fuqarolari, O‘zbekiston Respublikasi hududida doimiy yashovchi chet el fuqar</w:t>
      </w:r>
      <w:r w:rsidRPr="0053788B">
        <w:rPr>
          <w:rFonts w:eastAsia="Times New Roman"/>
          <w:color w:val="000000"/>
          <w:lang w:val="en-US"/>
        </w:rPr>
        <w:t xml:space="preserve">olari va fuqaroligi bo‘lmagan shaxslar ichki ishlar organlarining qurolni saqlashga yoki saqlash va olib yurishga doir ruxsatnomalari asosida fuqaroviy hamda xizmat qurolini va uning o‘q-dorilarini saqlash huquqiga ega. </w:t>
      </w:r>
    </w:p>
    <w:p w14:paraId="3DC52DE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 hamda un</w:t>
      </w:r>
      <w:r w:rsidRPr="0053788B">
        <w:rPr>
          <w:rFonts w:eastAsia="Times New Roman"/>
          <w:color w:val="000000"/>
          <w:lang w:val="en-US"/>
        </w:rPr>
        <w:t xml:space="preserve">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 ularning but saqlanishini, xavfsiz saqlanishini ta’minlaydigan hamda ulardan begona shaxslar foydalanishini istisno etadigan sharoitlarda, qulflanadigan seyflarda yoki metall shkaflarda saqlanishi kerak. </w:t>
      </w:r>
    </w:p>
    <w:p w14:paraId="507E5B6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qurolini hamda</w:t>
      </w:r>
      <w:r w:rsidRPr="0053788B">
        <w:rPr>
          <w:rFonts w:eastAsia="Times New Roman"/>
          <w:color w:val="000000"/>
          <w:lang w:val="en-US"/>
        </w:rPr>
        <w:t xml:space="preserve"> uning </w:t>
      </w:r>
      <w:proofErr w:type="gramStart"/>
      <w:r w:rsidRPr="0053788B">
        <w:rPr>
          <w:rFonts w:eastAsia="Times New Roman"/>
          <w:color w:val="000000"/>
          <w:lang w:val="en-US"/>
        </w:rPr>
        <w:t>o‘</w:t>
      </w:r>
      <w:proofErr w:type="gramEnd"/>
      <w:r w:rsidRPr="0053788B">
        <w:rPr>
          <w:rFonts w:eastAsia="Times New Roman"/>
          <w:color w:val="000000"/>
          <w:lang w:val="en-US"/>
        </w:rPr>
        <w:t>q-dorilarini saqlash yuridik shaxslar tomonidan alohida ajratilgan, maxsus jihozlangan va texnik jihatdan mustahkamlangan, qo‘riqlash-yong‘in signalizatsiyasi, qo‘riqlash va jismoniy himoyaning boshqa texnik vositalari bilan jihozlangan qurolxonal</w:t>
      </w:r>
      <w:r w:rsidRPr="0053788B">
        <w:rPr>
          <w:rFonts w:eastAsia="Times New Roman"/>
          <w:color w:val="000000"/>
          <w:lang w:val="en-US"/>
        </w:rPr>
        <w:t>ardagi qulflanadigan seyflarda yoki metall shkaflarda amalga oshiriladi.</w:t>
      </w:r>
    </w:p>
    <w:p w14:paraId="1A85FEA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Sport </w:t>
      </w:r>
      <w:proofErr w:type="gramStart"/>
      <w:r w:rsidRPr="0053788B">
        <w:rPr>
          <w:rFonts w:eastAsia="Times New Roman"/>
          <w:color w:val="000000"/>
          <w:lang w:val="en-US"/>
        </w:rPr>
        <w:t>o‘</w:t>
      </w:r>
      <w:proofErr w:type="gramEnd"/>
      <w:r w:rsidRPr="0053788B">
        <w:rPr>
          <w:rFonts w:eastAsia="Times New Roman"/>
          <w:color w:val="000000"/>
          <w:lang w:val="en-US"/>
        </w:rPr>
        <w:t>qotar qurolini va uning o‘q-dorilarini, shu jumladan soyli stvolli sport qurolini yoki og‘iz qismidagi quvvat 3 jouldan yuqori va kalibri 4,5 millimetrdan ortiq bo‘lgan pnevma</w:t>
      </w:r>
      <w:r w:rsidRPr="0053788B">
        <w:rPr>
          <w:rFonts w:eastAsia="Times New Roman"/>
          <w:color w:val="000000"/>
          <w:lang w:val="en-US"/>
        </w:rPr>
        <w:t>tik sport qurolini, shuningdek tig‘li sovuq va uloqtirish sport qurolini saqlash sport obyektlari hududida jihozlangan qurolxonalardagi qulflanadigan seyflarda yoki metall shkaflarda amalga oshiriladi.</w:t>
      </w:r>
    </w:p>
    <w:p w14:paraId="2187EE6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saqlash O‘zb</w:t>
      </w:r>
      <w:r w:rsidRPr="0053788B">
        <w:rPr>
          <w:rFonts w:eastAsia="Times New Roman"/>
          <w:color w:val="000000"/>
          <w:lang w:val="en-US"/>
        </w:rPr>
        <w:t>ekiston Respublikasi fuqarolari tomonidan ularning doimiy yashash joyida amalga oshiriladi.</w:t>
      </w:r>
    </w:p>
    <w:p w14:paraId="76D241D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Ov yoki otish sporti bilan </w:t>
      </w:r>
      <w:proofErr w:type="gramStart"/>
      <w:r w:rsidRPr="0053788B">
        <w:rPr>
          <w:rFonts w:eastAsia="Times New Roman"/>
          <w:color w:val="000000"/>
          <w:lang w:val="en-US"/>
        </w:rPr>
        <w:t>shug‘</w:t>
      </w:r>
      <w:proofErr w:type="gramEnd"/>
      <w:r w:rsidRPr="0053788B">
        <w:rPr>
          <w:rFonts w:eastAsia="Times New Roman"/>
          <w:color w:val="000000"/>
          <w:lang w:val="en-US"/>
        </w:rPr>
        <w:t xml:space="preserve">ullanishni amalga oshirish chog‘ida O‘zbekiston Respublikasi fuqarolari tomonidan fuqaroviy qurolni va uning o‘q-dorilarini saqlash </w:t>
      </w:r>
      <w:r w:rsidRPr="0053788B">
        <w:rPr>
          <w:rFonts w:eastAsia="Times New Roman"/>
          <w:color w:val="000000"/>
          <w:lang w:val="en-US"/>
        </w:rPr>
        <w:t>begona shaxslarning quroldan foydalanishini istisno etadigan shartlarga rioya etgan holda amalga oshirilishi kerak.</w:t>
      </w:r>
    </w:p>
    <w:p w14:paraId="7B35573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Chet el fuqarolari tomonidan </w:t>
      </w:r>
      <w:proofErr w:type="gramStart"/>
      <w:r w:rsidRPr="0053788B">
        <w:rPr>
          <w:rFonts w:eastAsia="Times New Roman"/>
          <w:color w:val="000000"/>
          <w:lang w:val="en-US"/>
        </w:rPr>
        <w:t>O‘</w:t>
      </w:r>
      <w:proofErr w:type="gramEnd"/>
      <w:r w:rsidRPr="0053788B">
        <w:rPr>
          <w:rFonts w:eastAsia="Times New Roman"/>
          <w:color w:val="000000"/>
          <w:lang w:val="en-US"/>
        </w:rPr>
        <w:t>zbekiston Respublikasida vaqtincha bo‘lish davrida olingan fuqaroviy qurolni va uning o‘q-dorilarini saqlashg</w:t>
      </w:r>
      <w:r w:rsidRPr="0053788B">
        <w:rPr>
          <w:rFonts w:eastAsia="Times New Roman"/>
          <w:color w:val="000000"/>
          <w:lang w:val="en-US"/>
        </w:rPr>
        <w:t>a fuqaroviy qurol hamda uning o‘q-dorilari olingandan keyin besh kun mobaynida ruxsat etiladi.</w:t>
      </w:r>
    </w:p>
    <w:p w14:paraId="4860693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Chet el fuqarolari tomonidan </w:t>
      </w: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hududiga ov qilish, sport tadbirlarida ishtirok etish yoki ko‘rgazmaga qo‘yish maqsadlarida olib kirilgan f</w:t>
      </w:r>
      <w:r w:rsidRPr="0053788B">
        <w:rPr>
          <w:rFonts w:eastAsia="Times New Roman"/>
          <w:color w:val="000000"/>
          <w:lang w:val="en-US"/>
        </w:rPr>
        <w:t>uqaroviy va xizmat qurolini hamda uning o‘q-dorilarini vaqtincha saqlash chet el fuqarolariga taklifnomani rasmiylashtirgan yuridik shaxslar tomonidan amalga oshiriladi.</w:t>
      </w:r>
    </w:p>
    <w:p w14:paraId="35B0794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Jismoniy va yuridik shaxslarning </w:t>
      </w:r>
      <w:proofErr w:type="gramStart"/>
      <w:r w:rsidRPr="0053788B">
        <w:rPr>
          <w:rFonts w:eastAsia="Times New Roman"/>
          <w:color w:val="000000"/>
          <w:lang w:val="en-US"/>
        </w:rPr>
        <w:t>o‘</w:t>
      </w:r>
      <w:proofErr w:type="gramEnd"/>
      <w:r w:rsidRPr="0053788B">
        <w:rPr>
          <w:rFonts w:eastAsia="Times New Roman"/>
          <w:color w:val="000000"/>
          <w:lang w:val="en-US"/>
        </w:rPr>
        <w:t>zi topib olgan yoki o‘ziga topshirilgan, lekin o‘zi</w:t>
      </w:r>
      <w:r w:rsidRPr="0053788B">
        <w:rPr>
          <w:rFonts w:eastAsia="Times New Roman"/>
          <w:color w:val="000000"/>
          <w:lang w:val="en-US"/>
        </w:rPr>
        <w:t xml:space="preserve"> mulkdori bo‘lmagan qurolni hamda uning o‘q-dorilarini saqlashi va ulardan foydalanishi taqiqlanadi. </w:t>
      </w:r>
      <w:r w:rsidRPr="0053788B">
        <w:rPr>
          <w:rFonts w:eastAsia="Times New Roman"/>
          <w:color w:val="000000"/>
          <w:lang w:val="en-US"/>
        </w:rPr>
        <w:lastRenderedPageBreak/>
        <w:t xml:space="preserve">Bunday qurol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darhol, biroq bir sutkadan kechiktirmay ichki ishlar organlariga topshirilishi lozim.</w:t>
      </w:r>
    </w:p>
    <w:p w14:paraId="4E28A78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w:t>
      </w:r>
      <w:r w:rsidRPr="0053788B">
        <w:rPr>
          <w:rFonts w:eastAsia="Times New Roman"/>
          <w:color w:val="000000"/>
          <w:lang w:val="en-US"/>
        </w:rPr>
        <w:t xml:space="preserve"> o‘z ixtiyori bilan topshirganlik uchun O‘zbekiston Respublikasi Vazirlar Mahkamasi tomonidan taqdirlash choralari belgilanishi mumkin.</w:t>
      </w:r>
    </w:p>
    <w:p w14:paraId="08AEC121"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qotar qurolni va uning o‘q-dorilarini ixtiyoriy tartibda topshirgan shaxslarga uni olish bo‘yicha imtiyozli huquq beri</w:t>
      </w:r>
      <w:r w:rsidRPr="0053788B">
        <w:rPr>
          <w:rFonts w:eastAsia="Times New Roman"/>
          <w:color w:val="000000"/>
          <w:lang w:val="en-US"/>
        </w:rPr>
        <w:t>ladi.</w:t>
      </w:r>
    </w:p>
    <w:p w14:paraId="3333CA7C" w14:textId="77777777" w:rsidR="00000000" w:rsidRPr="0053788B" w:rsidRDefault="0066663C">
      <w:pPr>
        <w:shd w:val="clear" w:color="auto" w:fill="FFFFFF"/>
        <w:ind w:firstLine="851"/>
        <w:jc w:val="both"/>
        <w:divId w:val="893732306"/>
        <w:rPr>
          <w:rFonts w:eastAsia="Times New Roman"/>
          <w:b/>
          <w:bCs/>
          <w:color w:val="000080"/>
          <w:lang w:val="en-US"/>
        </w:rPr>
      </w:pPr>
      <w:r w:rsidRPr="0053788B">
        <w:rPr>
          <w:rFonts w:eastAsia="Times New Roman"/>
          <w:b/>
          <w:bCs/>
          <w:color w:val="000080"/>
          <w:lang w:val="en-US"/>
        </w:rPr>
        <w:t xml:space="preserve">22-modda.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kolleksiyalash hamda ko‘rgazmaga qo‘yish</w:t>
      </w:r>
    </w:p>
    <w:p w14:paraId="64EBB31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Jismoniy va yuridik shaxslar ichki ishlar organlarining ruxsatnomalari asosida qurolni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kolleksiyalash va ko‘rgazmaga qo‘yish huquqiga ega. </w:t>
      </w:r>
    </w:p>
    <w:p w14:paraId="4141599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Jismoniy va yuridik shaxslar tomonidan ilmiy-texnikaviy, badiiy, kriminalistik, tarixiy, axborot, bilim orttirish maqsadlarida hamda boshqa maqsadlarda </w:t>
      </w:r>
      <w:proofErr w:type="gramStart"/>
      <w:r w:rsidRPr="0053788B">
        <w:rPr>
          <w:rFonts w:eastAsia="Times New Roman"/>
          <w:color w:val="000000"/>
          <w:lang w:val="en-US"/>
        </w:rPr>
        <w:t>to‘</w:t>
      </w:r>
      <w:proofErr w:type="gramEnd"/>
      <w:r w:rsidRPr="0053788B">
        <w:rPr>
          <w:rFonts w:eastAsia="Times New Roman"/>
          <w:color w:val="000000"/>
          <w:lang w:val="en-US"/>
        </w:rPr>
        <w:t>plamlar tuzish uchun qurolni va uning o‘q-dorilarini yig‘ish hamda saqlash kolleksiya deb e’tirof eti</w:t>
      </w:r>
      <w:r w:rsidRPr="0053788B">
        <w:rPr>
          <w:rFonts w:eastAsia="Times New Roman"/>
          <w:color w:val="000000"/>
          <w:lang w:val="en-US"/>
        </w:rPr>
        <w:t>ladi.</w:t>
      </w:r>
    </w:p>
    <w:p w14:paraId="031785A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muzeybop tarzda kolleksiyalash yuridik shaxslar tomonidan ana shu maqsadlar uchun mo‘ljallangan alohida, maxsus binolarda amalga oshiriladi.</w:t>
      </w:r>
    </w:p>
    <w:p w14:paraId="386DF75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muzey binolarida saqlash ularning but saqlanishini,</w:t>
      </w:r>
      <w:r w:rsidRPr="0053788B">
        <w:rPr>
          <w:rFonts w:eastAsia="Times New Roman"/>
          <w:color w:val="000000"/>
          <w:lang w:val="en-US"/>
        </w:rPr>
        <w:t xml:space="preserve"> saqlash xavfsizligini ta’minlaydigan va ularga begona shaxslar kirishini istisno etadigan sharoitlarda amalga oshirilishi kerak. </w:t>
      </w:r>
    </w:p>
    <w:p w14:paraId="6DB6582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muzey binolaridan tashqarida </w:t>
      </w:r>
      <w:proofErr w:type="gramStart"/>
      <w:r w:rsidRPr="0053788B">
        <w:rPr>
          <w:rFonts w:eastAsia="Times New Roman"/>
          <w:color w:val="000000"/>
          <w:lang w:val="en-US"/>
        </w:rPr>
        <w:t>ko‘</w:t>
      </w:r>
      <w:proofErr w:type="gramEnd"/>
      <w:r w:rsidRPr="0053788B">
        <w:rPr>
          <w:rFonts w:eastAsia="Times New Roman"/>
          <w:color w:val="000000"/>
          <w:lang w:val="en-US"/>
        </w:rPr>
        <w:t>rgazmaga qo‘yishga faqat signalizatsiya bilan jihozlangan yopiq vitrinalar va stendla</w:t>
      </w:r>
      <w:r w:rsidRPr="0053788B">
        <w:rPr>
          <w:rFonts w:eastAsia="Times New Roman"/>
          <w:color w:val="000000"/>
          <w:lang w:val="en-US"/>
        </w:rPr>
        <w:t xml:space="preserve">rda yo‘l qo‘yiladi. </w:t>
      </w:r>
    </w:p>
    <w:p w14:paraId="07611D6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kolleksiyalash jismoniy shaxslar tomonidan o‘zining doimiy yashash joyida, ularning but saqlanishini, saqlash xavfsizligini ta’minlaydigan va ularga begona shaxslar kirishini istisno etadigan shartlarga </w:t>
      </w:r>
      <w:r w:rsidRPr="0053788B">
        <w:rPr>
          <w:rFonts w:eastAsia="Times New Roman"/>
          <w:color w:val="000000"/>
          <w:lang w:val="en-US"/>
        </w:rPr>
        <w:t>rioya etgan holda, qulflanadigan seyflarda yoki metall shkaflarda amalga oshiriladi.</w:t>
      </w:r>
    </w:p>
    <w:p w14:paraId="33B1995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Qurolning </w:t>
      </w:r>
      <w:proofErr w:type="gramStart"/>
      <w:r w:rsidRPr="0053788B">
        <w:rPr>
          <w:rFonts w:eastAsia="Times New Roman"/>
          <w:color w:val="000000"/>
          <w:lang w:val="en-US"/>
        </w:rPr>
        <w:t>o‘</w:t>
      </w:r>
      <w:proofErr w:type="gramEnd"/>
      <w:r w:rsidRPr="0053788B">
        <w:rPr>
          <w:rFonts w:eastAsia="Times New Roman"/>
          <w:color w:val="000000"/>
          <w:lang w:val="en-US"/>
        </w:rPr>
        <w:t>q-dorilari faqat o‘qsizlantirilgan holda ko‘rgazmaga qo‘yilishi mumkin.</w:t>
      </w:r>
    </w:p>
    <w:p w14:paraId="3F5361F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organlarida </w:t>
      </w:r>
      <w:proofErr w:type="gramStart"/>
      <w:r w:rsidRPr="0053788B">
        <w:rPr>
          <w:rFonts w:eastAsia="Times New Roman"/>
          <w:color w:val="000000"/>
          <w:lang w:val="en-US"/>
        </w:rPr>
        <w:t>ro‘</w:t>
      </w:r>
      <w:proofErr w:type="gramEnd"/>
      <w:r w:rsidRPr="0053788B">
        <w:rPr>
          <w:rFonts w:eastAsia="Times New Roman"/>
          <w:color w:val="000000"/>
          <w:lang w:val="en-US"/>
        </w:rPr>
        <w:t>yxatdan o‘tkazilmagan quroldan ko‘rgazmaga qo‘yish uchun fo</w:t>
      </w:r>
      <w:r w:rsidRPr="0053788B">
        <w:rPr>
          <w:rFonts w:eastAsia="Times New Roman"/>
          <w:color w:val="000000"/>
          <w:lang w:val="en-US"/>
        </w:rPr>
        <w:t>ydalanish taqiqlanadi.</w:t>
      </w:r>
    </w:p>
    <w:p w14:paraId="7CE0FFC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ko‘rgazmaga qo‘yishga doir ruxsatnomaga ega bo‘lgan jismoniy va yuridik shaxslar ko‘rgazmani tashkil etish chog‘ida:</w:t>
      </w:r>
    </w:p>
    <w:p w14:paraId="5EC1CCC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binolarni ijaraga olish, 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ko‘rgazmaga qo‘yish tartibi</w:t>
      </w:r>
      <w:r w:rsidRPr="0053788B">
        <w:rPr>
          <w:rFonts w:eastAsia="Times New Roman"/>
          <w:color w:val="000000"/>
          <w:lang w:val="en-US"/>
        </w:rPr>
        <w:t>, ularning but saqlanishini ta’minlash to‘g‘risida shartnomalar tuzishi;</w:t>
      </w:r>
    </w:p>
    <w:p w14:paraId="4BDA242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chet ellik ishtirokchilar uchun </w:t>
      </w:r>
      <w:proofErr w:type="gramStart"/>
      <w:r w:rsidRPr="0053788B">
        <w:rPr>
          <w:rFonts w:eastAsia="Times New Roman"/>
          <w:color w:val="000000"/>
          <w:lang w:val="en-US"/>
        </w:rPr>
        <w:t>O‘</w:t>
      </w:r>
      <w:proofErr w:type="gramEnd"/>
      <w:r w:rsidRPr="0053788B">
        <w:rPr>
          <w:rFonts w:eastAsia="Times New Roman"/>
          <w:color w:val="000000"/>
          <w:lang w:val="en-US"/>
        </w:rPr>
        <w:t>zbekiston Respublikasi Ichki ishlar vazirligining ularga tegishli qurolni va uning o‘q-dorilarini O‘zbekiston Respublikasi hududiga olib kirishga doi</w:t>
      </w:r>
      <w:r w:rsidRPr="0053788B">
        <w:rPr>
          <w:rFonts w:eastAsia="Times New Roman"/>
          <w:color w:val="000000"/>
          <w:lang w:val="en-US"/>
        </w:rPr>
        <w:t>r ruxsatnomasini, shuningdek ularni tashishga doir ruxsatnomasini olishi;</w:t>
      </w:r>
    </w:p>
    <w:p w14:paraId="0AA97337"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ko‘</w:t>
      </w:r>
      <w:proofErr w:type="gramEnd"/>
      <w:r w:rsidRPr="0053788B">
        <w:rPr>
          <w:rFonts w:eastAsia="Times New Roman"/>
          <w:color w:val="000000"/>
          <w:lang w:val="en-US"/>
        </w:rPr>
        <w:t>rgazmaga qo‘yish rejalarini va ekspozitsiyalarni joylashtirish sxemalarini ko‘rgazma o‘tkaziladigan joydagi ichki ishlar organlariga kelishib olish uchun taqdim etishi;</w:t>
      </w:r>
    </w:p>
    <w:p w14:paraId="21B5BB4E"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ko‘</w:t>
      </w:r>
      <w:proofErr w:type="gramEnd"/>
      <w:r w:rsidRPr="0053788B">
        <w:rPr>
          <w:rFonts w:eastAsia="Times New Roman"/>
          <w:color w:val="000000"/>
          <w:lang w:val="en-US"/>
        </w:rPr>
        <w:t>rgazmag</w:t>
      </w:r>
      <w:r w:rsidRPr="0053788B">
        <w:rPr>
          <w:rFonts w:eastAsia="Times New Roman"/>
          <w:color w:val="000000"/>
          <w:lang w:val="en-US"/>
        </w:rPr>
        <w:t>a qo‘yilgan qurol va uning o‘q-dorilari joylashtiriladigan hamda saqlanadigan joylarga begona shaxslarning ruxsatsiz kirishiga yo‘l qo‘ymasligi;</w:t>
      </w:r>
    </w:p>
    <w:p w14:paraId="53DF6D4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ekspozitsiyalari ochiq vitrinalar va stendlarda joylashtirilgan taqdirda, qurolni h</w:t>
      </w:r>
      <w:r w:rsidRPr="0053788B">
        <w:rPr>
          <w:rFonts w:eastAsia="Times New Roman"/>
          <w:color w:val="000000"/>
          <w:lang w:val="en-US"/>
        </w:rPr>
        <w:t>amda uning o‘q-dorilarini har kuni ko‘rgazma ishi tugagach saqlash uchun ular but saqlanishini ta’minlashga doir talablarga binoan jihozlangan xonalarda saqlash uchun topshirishi shart.</w:t>
      </w:r>
    </w:p>
    <w:p w14:paraId="3D6F7995" w14:textId="77777777" w:rsidR="00000000" w:rsidRPr="0053788B" w:rsidRDefault="0066663C">
      <w:pPr>
        <w:shd w:val="clear" w:color="auto" w:fill="FFFFFF"/>
        <w:ind w:firstLine="851"/>
        <w:jc w:val="both"/>
        <w:divId w:val="873005613"/>
        <w:rPr>
          <w:rFonts w:eastAsia="Times New Roman"/>
          <w:b/>
          <w:bCs/>
          <w:color w:val="000080"/>
          <w:lang w:val="en-US"/>
        </w:rPr>
      </w:pPr>
      <w:r w:rsidRPr="0053788B">
        <w:rPr>
          <w:rFonts w:eastAsia="Times New Roman"/>
          <w:b/>
          <w:bCs/>
          <w:color w:val="000080"/>
          <w:lang w:val="en-US"/>
        </w:rPr>
        <w:t xml:space="preserve">23-modda.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olib</w:t>
      </w:r>
      <w:r w:rsidRPr="0053788B">
        <w:rPr>
          <w:rFonts w:eastAsia="Times New Roman"/>
          <w:b/>
          <w:bCs/>
          <w:color w:val="000080"/>
          <w:lang w:val="en-US"/>
        </w:rPr>
        <w:t xml:space="preserve"> yurish</w:t>
      </w:r>
    </w:p>
    <w:p w14:paraId="7898259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q-dorilarini olib yurish muayyan turdagi, xildagi va modeldagi qurolni olib yurish, saqlash hamda olib yurish uchun ichki ishlar organlari tomonidan berilgan ruxsatnomalar asosida quyidagi hollarda amalga </w:t>
      </w:r>
      <w:r w:rsidRPr="0053788B">
        <w:rPr>
          <w:rFonts w:eastAsia="Times New Roman"/>
          <w:color w:val="000000"/>
          <w:lang w:val="en-US"/>
        </w:rPr>
        <w:t>oshiriladi:</w:t>
      </w:r>
    </w:p>
    <w:p w14:paraId="7FE6F13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maxsus xizmat vazifalariga ega yuridik shaxslarning xodimlari tomonidan — xizmat majburiyatlarini bajarishi </w:t>
      </w:r>
      <w:proofErr w:type="gramStart"/>
      <w:r w:rsidRPr="0053788B">
        <w:rPr>
          <w:rFonts w:eastAsia="Times New Roman"/>
          <w:color w:val="000000"/>
          <w:lang w:val="en-US"/>
        </w:rPr>
        <w:t>chog‘</w:t>
      </w:r>
      <w:proofErr w:type="gramEnd"/>
      <w:r w:rsidRPr="0053788B">
        <w:rPr>
          <w:rFonts w:eastAsia="Times New Roman"/>
          <w:color w:val="000000"/>
          <w:lang w:val="en-US"/>
        </w:rPr>
        <w:t>ida;</w:t>
      </w:r>
    </w:p>
    <w:p w14:paraId="59C193D7"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fuqarolari, O‘zbekiston Respublikasi hududida doimiy yashovchi chet el fuqarolari va fuqaroligi bo‘lm</w:t>
      </w:r>
      <w:r w:rsidRPr="0053788B">
        <w:rPr>
          <w:rFonts w:eastAsia="Times New Roman"/>
          <w:color w:val="000000"/>
          <w:lang w:val="en-US"/>
        </w:rPr>
        <w:t>agan shaxslar tomonidan — ov qilinadigan, sport tadbirlari yoki otish mashqlari o‘tkaziladigan joylarda, o‘quv maqsadida, o‘zini o‘zi himoya qilish maqsadida.</w:t>
      </w:r>
    </w:p>
    <w:p w14:paraId="7251817C"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lastRenderedPageBreak/>
        <w:t>O‘</w:t>
      </w:r>
      <w:proofErr w:type="gramEnd"/>
      <w:r w:rsidRPr="0053788B">
        <w:rPr>
          <w:rFonts w:eastAsia="Times New Roman"/>
          <w:color w:val="000000"/>
          <w:lang w:val="en-US"/>
        </w:rPr>
        <w:t>zbekiston Respublikasi hududida vaqtincha turgan chet el fuqarolari o‘zlariga tegishli fuqarovi</w:t>
      </w:r>
      <w:r w:rsidRPr="0053788B">
        <w:rPr>
          <w:rFonts w:eastAsia="Times New Roman"/>
          <w:color w:val="000000"/>
          <w:lang w:val="en-US"/>
        </w:rPr>
        <w:t>y va xizmat qurolini hamda uning o‘q-dorilarini ov yoki sport tadbirlari o‘tkaziladigan joylarda olib yurishi mumkin.</w:t>
      </w:r>
    </w:p>
    <w:p w14:paraId="3BE15ED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Uzun stvolli </w:t>
      </w:r>
      <w:proofErr w:type="gramStart"/>
      <w:r w:rsidRPr="0053788B">
        <w:rPr>
          <w:rFonts w:eastAsia="Times New Roman"/>
          <w:color w:val="000000"/>
          <w:lang w:val="en-US"/>
        </w:rPr>
        <w:t>o‘</w:t>
      </w:r>
      <w:proofErr w:type="gramEnd"/>
      <w:r w:rsidRPr="0053788B">
        <w:rPr>
          <w:rFonts w:eastAsia="Times New Roman"/>
          <w:color w:val="000000"/>
          <w:lang w:val="en-US"/>
        </w:rPr>
        <w:t>qotar qurolni olib yurish g‘ilofidan olingan holatda, himoyalagichga qo‘yilgan o‘qlangan o‘qdon (baraban) bilan, kalta stvo</w:t>
      </w:r>
      <w:r w:rsidRPr="0053788B">
        <w:rPr>
          <w:rFonts w:eastAsia="Times New Roman"/>
          <w:color w:val="000000"/>
          <w:lang w:val="en-US"/>
        </w:rPr>
        <w:t xml:space="preserve">lli o‘qotar qurolni olib yurish esa xuddi shunday holatda g‘ilofda amalga oshiriladi. </w:t>
      </w:r>
    </w:p>
    <w:p w14:paraId="5000546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Patronni </w:t>
      </w:r>
      <w:proofErr w:type="gramStart"/>
      <w:r w:rsidRPr="0053788B">
        <w:rPr>
          <w:rFonts w:eastAsia="Times New Roman"/>
          <w:color w:val="000000"/>
          <w:lang w:val="en-US"/>
        </w:rPr>
        <w:t>o‘</w:t>
      </w:r>
      <w:proofErr w:type="gramEnd"/>
      <w:r w:rsidRPr="0053788B">
        <w:rPr>
          <w:rFonts w:eastAsia="Times New Roman"/>
          <w:color w:val="000000"/>
          <w:lang w:val="en-US"/>
        </w:rPr>
        <w:t xml:space="preserve">qdonga yuborishga faqat qurolni qo‘llash zarurati bo‘lganda yoxud zaruriy mudofaa holatida yoki oxirgi zarurat holatida fuqarolarning hayoti, sog‘lig‘i hamda </w:t>
      </w:r>
      <w:r w:rsidRPr="0053788B">
        <w:rPr>
          <w:rFonts w:eastAsia="Times New Roman"/>
          <w:color w:val="000000"/>
          <w:lang w:val="en-US"/>
        </w:rPr>
        <w:t xml:space="preserve">mol-mulkini, shuningdek yuridik shaxslarning mol-mulkini himoya qilish uchun ruxsat etiladi. </w:t>
      </w:r>
    </w:p>
    <w:p w14:paraId="37B35F7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Yaroqlilik, saqlash yoki foydalanish muddati </w:t>
      </w:r>
      <w:proofErr w:type="gramStart"/>
      <w:r w:rsidRPr="0053788B">
        <w:rPr>
          <w:rFonts w:eastAsia="Times New Roman"/>
          <w:color w:val="000000"/>
          <w:lang w:val="en-US"/>
        </w:rPr>
        <w:t>o‘</w:t>
      </w:r>
      <w:proofErr w:type="gramEnd"/>
      <w:r w:rsidRPr="0053788B">
        <w:rPr>
          <w:rFonts w:eastAsia="Times New Roman"/>
          <w:color w:val="000000"/>
          <w:lang w:val="en-US"/>
        </w:rPr>
        <w:t>tgan texnik jihatdan nosoz fuqaroviy va xizmat qurolidan hamda uning o‘q-dorilaridan, shu jumladan gazli quroldan f</w:t>
      </w:r>
      <w:r w:rsidRPr="0053788B">
        <w:rPr>
          <w:rFonts w:eastAsia="Times New Roman"/>
          <w:color w:val="000000"/>
          <w:lang w:val="en-US"/>
        </w:rPr>
        <w:t>oydalanish taqiqlanadi, bundan tadqiqot ishlarini va sinovlarni o‘tkazish yoxud qurolning hamda uning o‘q-dorilarining texnik holatini tekshirish hollari mustasno.</w:t>
      </w:r>
    </w:p>
    <w:p w14:paraId="7761525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Jismoniy shaxslar ov vaqtida ov qurolini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olib yurganda shaxsini tasd</w:t>
      </w:r>
      <w:r w:rsidRPr="0053788B">
        <w:rPr>
          <w:rFonts w:eastAsia="Times New Roman"/>
          <w:color w:val="000000"/>
          <w:lang w:val="en-US"/>
        </w:rPr>
        <w:t xml:space="preserve">iqlovchi hujjatni, ovchilar jamoat birlashmasi tomonidan berilgan ovchilik guvohnomasini, ov qilish huquqiga doir hujjatlarni, qurolni saqlash va olib yurishga doir ruxsatnomani yonida olib yurishi shart. </w:t>
      </w:r>
    </w:p>
    <w:p w14:paraId="6BA0706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qurolini saqlash hamda olib yu</w:t>
      </w:r>
      <w:r w:rsidRPr="0053788B">
        <w:rPr>
          <w:rFonts w:eastAsia="Times New Roman"/>
          <w:color w:val="000000"/>
          <w:lang w:val="en-US"/>
        </w:rPr>
        <w:t xml:space="preserve">rish huquqiga ega </w:t>
      </w:r>
      <w:proofErr w:type="gramStart"/>
      <w:r w:rsidRPr="0053788B">
        <w:rPr>
          <w:rFonts w:eastAsia="Times New Roman"/>
          <w:color w:val="000000"/>
          <w:lang w:val="en-US"/>
        </w:rPr>
        <w:t>bo‘</w:t>
      </w:r>
      <w:proofErr w:type="gramEnd"/>
      <w:r w:rsidRPr="0053788B">
        <w:rPr>
          <w:rFonts w:eastAsia="Times New Roman"/>
          <w:color w:val="000000"/>
          <w:lang w:val="en-US"/>
        </w:rPr>
        <w:t>lgan jismoniy shaxslar ulardan xavfsiz foydalanishga doir belgilangan qoidalarni bajarishi shart.</w:t>
      </w:r>
    </w:p>
    <w:p w14:paraId="0504097E" w14:textId="77777777" w:rsidR="00000000" w:rsidRPr="0053788B" w:rsidRDefault="0066663C">
      <w:pPr>
        <w:shd w:val="clear" w:color="auto" w:fill="FFFFFF"/>
        <w:ind w:firstLine="851"/>
        <w:jc w:val="both"/>
        <w:divId w:val="39476938"/>
        <w:rPr>
          <w:rFonts w:eastAsia="Times New Roman"/>
          <w:b/>
          <w:bCs/>
          <w:color w:val="000080"/>
          <w:lang w:val="en-US"/>
        </w:rPr>
      </w:pPr>
      <w:r w:rsidRPr="0053788B">
        <w:rPr>
          <w:rFonts w:eastAsia="Times New Roman"/>
          <w:b/>
          <w:bCs/>
          <w:color w:val="000080"/>
          <w:lang w:val="en-US"/>
        </w:rPr>
        <w:t xml:space="preserve">24-modda.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tashish</w:t>
      </w:r>
    </w:p>
    <w:p w14:paraId="06ECC89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Yuridik shaxslar </w:t>
      </w:r>
      <w:proofErr w:type="gramStart"/>
      <w:r w:rsidRPr="0053788B">
        <w:rPr>
          <w:rFonts w:eastAsia="Times New Roman"/>
          <w:color w:val="000000"/>
          <w:lang w:val="en-US"/>
        </w:rPr>
        <w:t>o‘</w:t>
      </w:r>
      <w:proofErr w:type="gramEnd"/>
      <w:r w:rsidRPr="0053788B">
        <w:rPr>
          <w:rFonts w:eastAsia="Times New Roman"/>
          <w:color w:val="000000"/>
          <w:lang w:val="en-US"/>
        </w:rPr>
        <w:t>zlariga tegishli fuqaroviy va xizmat qurolin</w:t>
      </w:r>
      <w:r w:rsidRPr="0053788B">
        <w:rPr>
          <w:rFonts w:eastAsia="Times New Roman"/>
          <w:color w:val="000000"/>
          <w:lang w:val="en-US"/>
        </w:rPr>
        <w:t xml:space="preserve">i hamda uning o‘q-dorilarini ichki ishlar organlarining fuqaroviy va xizmat qurolini hamda uning o‘q-dorilarini tashish uchun amal qilish muddati uch oy bo‘lgan ruxsatnomalari asosida tashish huquqiga ega. </w:t>
      </w:r>
    </w:p>
    <w:p w14:paraId="44D7397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w:t>
      </w:r>
      <w:r w:rsidRPr="0053788B">
        <w:rPr>
          <w:rFonts w:eastAsia="Times New Roman"/>
          <w:color w:val="000000"/>
          <w:lang w:val="en-US"/>
        </w:rPr>
        <w:t>larini tashish uchun yuridik shaxslar:</w:t>
      </w:r>
    </w:p>
    <w:p w14:paraId="0FC38AE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tashish uchun tuzilishi yukni begona shaxslarning </w:t>
      </w:r>
      <w:proofErr w:type="gramStart"/>
      <w:r w:rsidRPr="0053788B">
        <w:rPr>
          <w:rFonts w:eastAsia="Times New Roman"/>
          <w:color w:val="000000"/>
          <w:lang w:val="en-US"/>
        </w:rPr>
        <w:t>ko‘</w:t>
      </w:r>
      <w:proofErr w:type="gramEnd"/>
      <w:r w:rsidRPr="0053788B">
        <w:rPr>
          <w:rFonts w:eastAsia="Times New Roman"/>
          <w:color w:val="000000"/>
          <w:lang w:val="en-US"/>
        </w:rPr>
        <w:t>rishi va unga kirishi imkoniyatini istisno etadigan texnik jihatdan soz transport vositalarini ajratishi;</w:t>
      </w:r>
    </w:p>
    <w:p w14:paraId="5BB58EF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zavod o‘rovida yoxud so‘rg</w:t>
      </w:r>
      <w:r w:rsidRPr="0053788B">
        <w:rPr>
          <w:rFonts w:eastAsia="Times New Roman"/>
          <w:color w:val="000000"/>
          <w:lang w:val="en-US"/>
        </w:rPr>
        <w:t>‘ichlangan yoki plombalangan maxsus idishda tashishi;</w:t>
      </w:r>
    </w:p>
    <w:p w14:paraId="5F3BB1DD"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n donadan ko‘p miqdordagi o‘qotar qurol yoki uning besh yuz donadan ortiq miqdordagi o‘q-dorilari turkumi olib borilayotgan yo‘lda ichki ishlar organlarining, O‘zbekiston Respublikasi Milliy gvardiyasi organlarining yoki idoraviy harbiylashtirilgan qo‘ri</w:t>
      </w:r>
      <w:r w:rsidRPr="0053788B">
        <w:rPr>
          <w:rFonts w:eastAsia="Times New Roman"/>
          <w:color w:val="000000"/>
          <w:lang w:val="en-US"/>
        </w:rPr>
        <w:t>qlash organlarining qurolli qo‘riqchilari tomonidan kuzatib borilishini ta’minlashi shart.</w:t>
      </w:r>
    </w:p>
    <w:p w14:paraId="1023545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tashish </w:t>
      </w:r>
      <w:proofErr w:type="gramStart"/>
      <w:r w:rsidRPr="0053788B">
        <w:rPr>
          <w:rFonts w:eastAsia="Times New Roman"/>
          <w:color w:val="000000"/>
          <w:lang w:val="en-US"/>
        </w:rPr>
        <w:t>chog‘</w:t>
      </w:r>
      <w:proofErr w:type="gramEnd"/>
      <w:r w:rsidRPr="0053788B">
        <w:rPr>
          <w:rFonts w:eastAsia="Times New Roman"/>
          <w:color w:val="000000"/>
          <w:lang w:val="en-US"/>
        </w:rPr>
        <w:t>ida o‘q-dorilardan alohida, o‘qi chiqarib olingan holatda bo‘lishi kerak.</w:t>
      </w:r>
    </w:p>
    <w:p w14:paraId="3667340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w:t>
      </w:r>
      <w:r w:rsidRPr="0053788B">
        <w:rPr>
          <w:rFonts w:eastAsia="Times New Roman"/>
          <w:color w:val="000000"/>
          <w:lang w:val="en-US"/>
        </w:rPr>
        <w:t>rini tashiyotgan transport vositasining ochilganligi, idishning shikastlanganligi, muhrlarning izlari yoki plombalar buzilganligi alomatlari aniqlangan taqdirda, qurolli qo‘riqchilar boshlig‘i bu haqda darhol ichki ishlar organlariga xabar qilishi, dalolat</w:t>
      </w:r>
      <w:r w:rsidRPr="0053788B">
        <w:rPr>
          <w:rFonts w:eastAsia="Times New Roman"/>
          <w:color w:val="000000"/>
          <w:lang w:val="en-US"/>
        </w:rPr>
        <w:t>noma tuzishi, sodir bo‘lgan holatning sabablarini aniqlash yuzasidan zarur choralar ko‘rishi hamda hodisa joyi qo‘riqlanishini ta’minlashi shart.</w:t>
      </w:r>
    </w:p>
    <w:p w14:paraId="30446AC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organlarining 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tashishga doir ruxsatnomala</w:t>
      </w:r>
      <w:r w:rsidRPr="0053788B">
        <w:rPr>
          <w:rFonts w:eastAsia="Times New Roman"/>
          <w:color w:val="000000"/>
          <w:lang w:val="en-US"/>
        </w:rPr>
        <w:t>risiz:</w:t>
      </w:r>
    </w:p>
    <w:p w14:paraId="4BC22E6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yuridik shaxslar tomonidan </w:t>
      </w:r>
      <w:proofErr w:type="gramStart"/>
      <w:r w:rsidRPr="0053788B">
        <w:rPr>
          <w:rFonts w:eastAsia="Times New Roman"/>
          <w:color w:val="000000"/>
          <w:lang w:val="en-US"/>
        </w:rPr>
        <w:t>Qoraqalpog‘</w:t>
      </w:r>
      <w:proofErr w:type="gramEnd"/>
      <w:r w:rsidRPr="0053788B">
        <w:rPr>
          <w:rFonts w:eastAsia="Times New Roman"/>
          <w:color w:val="000000"/>
          <w:lang w:val="en-US"/>
        </w:rPr>
        <w:t>iston Respublikasi, viloyatlar va Toshkent shahri hududi doirasida, mazkur qurollarni va uning o‘q-dorilarini ichki ishlar organlari ro‘yxatga olgan joyda;</w:t>
      </w:r>
    </w:p>
    <w:p w14:paraId="737A65B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jismoniy shaxslar tomonidan ov quroli, silliq stvolli s</w:t>
      </w:r>
      <w:r w:rsidRPr="0053788B">
        <w:rPr>
          <w:rFonts w:eastAsia="Times New Roman"/>
          <w:color w:val="000000"/>
          <w:lang w:val="en-US"/>
        </w:rPr>
        <w:t xml:space="preserve">port quroli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ovda hamda sport tadbirlarida ishtirok etish uchun ichki ishlar organlarining mazkur turdagi qurolni saqlash va olib yurishga doir ruxsatnomalari asosida;</w:t>
      </w:r>
    </w:p>
    <w:p w14:paraId="399D81A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jismoniy shaxslar tomonidan </w:t>
      </w:r>
      <w:proofErr w:type="gramStart"/>
      <w:r w:rsidRPr="0053788B">
        <w:rPr>
          <w:rFonts w:eastAsia="Times New Roman"/>
          <w:color w:val="000000"/>
          <w:lang w:val="en-US"/>
        </w:rPr>
        <w:t>o‘</w:t>
      </w:r>
      <w:proofErr w:type="gramEnd"/>
      <w:r w:rsidRPr="0053788B">
        <w:rPr>
          <w:rFonts w:eastAsia="Times New Roman"/>
          <w:color w:val="000000"/>
          <w:lang w:val="en-US"/>
        </w:rPr>
        <w:t>zini o‘zi himoya qilish qurolini ic</w:t>
      </w:r>
      <w:r w:rsidRPr="0053788B">
        <w:rPr>
          <w:rFonts w:eastAsia="Times New Roman"/>
          <w:color w:val="000000"/>
          <w:lang w:val="en-US"/>
        </w:rPr>
        <w:t>hki ishlar organlarining mazkur turdagi qurolni saqlash va olib yurishga doir ruxsatnomalari asosida;</w:t>
      </w:r>
    </w:p>
    <w:p w14:paraId="6A8327C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Qonun 11-moddasining </w:t>
      </w:r>
      <w:hyperlink r:id="rId96" w:anchor="-4452135" w:history="1">
        <w:proofErr w:type="gramStart"/>
        <w:r w:rsidRPr="0053788B">
          <w:rPr>
            <w:rFonts w:eastAsia="Times New Roman"/>
            <w:color w:val="008080"/>
            <w:lang w:val="en-US"/>
          </w:rPr>
          <w:t>to‘</w:t>
        </w:r>
        <w:proofErr w:type="gramEnd"/>
        <w:r w:rsidRPr="0053788B">
          <w:rPr>
            <w:rFonts w:eastAsia="Times New Roman"/>
            <w:color w:val="008080"/>
            <w:lang w:val="en-US"/>
          </w:rPr>
          <w:t xml:space="preserve">rtinchi qismiga </w:t>
        </w:r>
      </w:hyperlink>
      <w:r w:rsidRPr="0053788B">
        <w:rPr>
          <w:rFonts w:eastAsia="Times New Roman"/>
          <w:color w:val="000000"/>
          <w:lang w:val="en-US"/>
        </w:rPr>
        <w:t>muvofiq ichki ishlar organlarida ro‘yxatdan o‘tkazilmaydigan fuqaroviy va xizmat qurolini hamda uning o‘q-dorilarini tashish amalga oshiriladi.</w:t>
      </w:r>
    </w:p>
    <w:p w14:paraId="449AB84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Jismoniy shaxslarga tegishli fuqaroviy va xizmat qurolini tashish jildlarda, qinlarda yoki maxsus </w:t>
      </w:r>
      <w:proofErr w:type="gramStart"/>
      <w:r w:rsidRPr="0053788B">
        <w:rPr>
          <w:rFonts w:eastAsia="Times New Roman"/>
          <w:color w:val="000000"/>
          <w:lang w:val="en-US"/>
        </w:rPr>
        <w:t>g‘</w:t>
      </w:r>
      <w:proofErr w:type="gramEnd"/>
      <w:r w:rsidRPr="0053788B">
        <w:rPr>
          <w:rFonts w:eastAsia="Times New Roman"/>
          <w:color w:val="000000"/>
          <w:lang w:val="en-US"/>
        </w:rPr>
        <w:t>iloflarda am</w:t>
      </w:r>
      <w:r w:rsidRPr="0053788B">
        <w:rPr>
          <w:rFonts w:eastAsia="Times New Roman"/>
          <w:color w:val="000000"/>
          <w:lang w:val="en-US"/>
        </w:rPr>
        <w:t>alga oshiriladi.</w:t>
      </w:r>
    </w:p>
    <w:p w14:paraId="7E9CE065" w14:textId="77777777" w:rsidR="00000000" w:rsidRPr="0053788B" w:rsidRDefault="0066663C">
      <w:pPr>
        <w:shd w:val="clear" w:color="auto" w:fill="FFFFFF"/>
        <w:ind w:firstLine="851"/>
        <w:jc w:val="both"/>
        <w:divId w:val="40134131"/>
        <w:rPr>
          <w:rFonts w:eastAsia="Times New Roman"/>
          <w:b/>
          <w:bCs/>
          <w:color w:val="000080"/>
          <w:lang w:val="en-US"/>
        </w:rPr>
      </w:pPr>
      <w:r w:rsidRPr="0053788B">
        <w:rPr>
          <w:rFonts w:eastAsia="Times New Roman"/>
          <w:b/>
          <w:bCs/>
          <w:color w:val="000080"/>
          <w:lang w:val="en-US"/>
        </w:rPr>
        <w:t xml:space="preserve">25-modda.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hisobga olish</w:t>
      </w:r>
    </w:p>
    <w:p w14:paraId="63598A0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Yuridik shaxslar 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hisobini yuritishi, ularning but saqlanishini, ularni saqlash va ulardan foydalanish xavfs</w:t>
      </w:r>
      <w:r w:rsidRPr="0053788B">
        <w:rPr>
          <w:rFonts w:eastAsia="Times New Roman"/>
          <w:color w:val="000000"/>
          <w:lang w:val="en-US"/>
        </w:rPr>
        <w:t>izligini ta’minlashi shart.</w:t>
      </w:r>
    </w:p>
    <w:p w14:paraId="7D1070B9" w14:textId="77777777" w:rsidR="00000000" w:rsidRPr="0053788B" w:rsidRDefault="0066663C">
      <w:pPr>
        <w:shd w:val="clear" w:color="auto" w:fill="FFFFFF"/>
        <w:ind w:firstLine="851"/>
        <w:jc w:val="both"/>
        <w:divId w:val="855312999"/>
        <w:rPr>
          <w:rFonts w:eastAsia="Times New Roman"/>
          <w:b/>
          <w:bCs/>
          <w:color w:val="000080"/>
          <w:lang w:val="en-US"/>
        </w:rPr>
      </w:pPr>
      <w:r w:rsidRPr="0053788B">
        <w:rPr>
          <w:rFonts w:eastAsia="Times New Roman"/>
          <w:b/>
          <w:bCs/>
          <w:color w:val="000080"/>
          <w:lang w:val="en-US"/>
        </w:rPr>
        <w:t xml:space="preserve">26-modda. Fuqaroviy va xizmat qurolining </w:t>
      </w:r>
      <w:proofErr w:type="gramStart"/>
      <w:r w:rsidRPr="0053788B">
        <w:rPr>
          <w:rFonts w:eastAsia="Times New Roman"/>
          <w:b/>
          <w:bCs/>
          <w:color w:val="000080"/>
          <w:lang w:val="en-US"/>
        </w:rPr>
        <w:t>qo‘</w:t>
      </w:r>
      <w:proofErr w:type="gramEnd"/>
      <w:r w:rsidRPr="0053788B">
        <w:rPr>
          <w:rFonts w:eastAsia="Times New Roman"/>
          <w:b/>
          <w:bCs/>
          <w:color w:val="000080"/>
          <w:lang w:val="en-US"/>
        </w:rPr>
        <w:t>llanilishi</w:t>
      </w:r>
    </w:p>
    <w:p w14:paraId="7AC16F0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saqlash hamda olib yurish huquqiga ega </w:t>
      </w:r>
      <w:proofErr w:type="gramStart"/>
      <w:r w:rsidRPr="0053788B">
        <w:rPr>
          <w:rFonts w:eastAsia="Times New Roman"/>
          <w:color w:val="000000"/>
          <w:lang w:val="en-US"/>
        </w:rPr>
        <w:t>bo‘</w:t>
      </w:r>
      <w:proofErr w:type="gramEnd"/>
      <w:r w:rsidRPr="0053788B">
        <w:rPr>
          <w:rFonts w:eastAsia="Times New Roman"/>
          <w:color w:val="000000"/>
          <w:lang w:val="en-US"/>
        </w:rPr>
        <w:t>lgan jismoniy shaxslar zaruriy mudofaa holatida yoki oxirgi zarurat holatida o‘z hayoti va sog‘lig‘ini</w:t>
      </w:r>
      <w:r w:rsidRPr="0053788B">
        <w:rPr>
          <w:rFonts w:eastAsia="Times New Roman"/>
          <w:color w:val="000000"/>
          <w:lang w:val="en-US"/>
        </w:rPr>
        <w:t xml:space="preserve">, boshqa fuqarolarning hayoti va sog‘lig‘ini hamda mol-mulkni himoya qilish uchun qurolni qo‘llashi mumkin. Fuqaroviy va xizmat quroli </w:t>
      </w:r>
      <w:proofErr w:type="gramStart"/>
      <w:r w:rsidRPr="0053788B">
        <w:rPr>
          <w:rFonts w:eastAsia="Times New Roman"/>
          <w:color w:val="000000"/>
          <w:lang w:val="en-US"/>
        </w:rPr>
        <w:t>qo‘</w:t>
      </w:r>
      <w:proofErr w:type="gramEnd"/>
      <w:r w:rsidRPr="0053788B">
        <w:rPr>
          <w:rFonts w:eastAsia="Times New Roman"/>
          <w:color w:val="000000"/>
          <w:lang w:val="en-US"/>
        </w:rPr>
        <w:t>llanilishidan avval bu haqda o‘ziga qarshi qurol qo‘llanilayotgan shaxs aniq ifodalangan tarzda ogohlantirilishi kerak</w:t>
      </w:r>
      <w:r w:rsidRPr="0053788B">
        <w:rPr>
          <w:rFonts w:eastAsia="Times New Roman"/>
          <w:color w:val="000000"/>
          <w:lang w:val="en-US"/>
        </w:rPr>
        <w:t xml:space="preserve">, bundan shunday ogohlantirishning imkoni bo‘lmagan yoxud qurolning qo‘llanilishini kechiktirish fuqarolarning va qurol egasining hayotiga bevosita xavf tug‘diradigan yoki boshqa og‘ir oqibatlarga olib kelishi mumkin bo‘lgan hollar mustasno. Bunda zaruriy </w:t>
      </w:r>
      <w:r w:rsidRPr="0053788B">
        <w:rPr>
          <w:rFonts w:eastAsia="Times New Roman"/>
          <w:color w:val="000000"/>
          <w:lang w:val="en-US"/>
        </w:rPr>
        <w:t xml:space="preserve">mudofaa holatida qurolning </w:t>
      </w:r>
      <w:proofErr w:type="gramStart"/>
      <w:r w:rsidRPr="0053788B">
        <w:rPr>
          <w:rFonts w:eastAsia="Times New Roman"/>
          <w:color w:val="000000"/>
          <w:lang w:val="en-US"/>
        </w:rPr>
        <w:t>qo‘</w:t>
      </w:r>
      <w:proofErr w:type="gramEnd"/>
      <w:r w:rsidRPr="0053788B">
        <w:rPr>
          <w:rFonts w:eastAsia="Times New Roman"/>
          <w:color w:val="000000"/>
          <w:lang w:val="en-US"/>
        </w:rPr>
        <w:t>llanilishi uchinchi shaxslarga zarar yetkazmasligi kerak.</w:t>
      </w:r>
    </w:p>
    <w:p w14:paraId="69CD494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Homiladorlik belgilari sezilib turgan ayollarga, nogironlik belgilari </w:t>
      </w:r>
      <w:proofErr w:type="gramStart"/>
      <w:r w:rsidRPr="0053788B">
        <w:rPr>
          <w:rFonts w:eastAsia="Times New Roman"/>
          <w:color w:val="000000"/>
          <w:lang w:val="en-US"/>
        </w:rPr>
        <w:t>ko‘</w:t>
      </w:r>
      <w:proofErr w:type="gramEnd"/>
      <w:r w:rsidRPr="0053788B">
        <w:rPr>
          <w:rFonts w:eastAsia="Times New Roman"/>
          <w:color w:val="000000"/>
          <w:lang w:val="en-US"/>
        </w:rPr>
        <w:t>rinib turgan shaxslarga, yoshi aniq ko‘rinib turgan yoki ma’lum bo‘lgan voyaga yetmaganlarga ni</w:t>
      </w:r>
      <w:r w:rsidRPr="0053788B">
        <w:rPr>
          <w:rFonts w:eastAsia="Times New Roman"/>
          <w:color w:val="000000"/>
          <w:lang w:val="en-US"/>
        </w:rPr>
        <w:t xml:space="preserve">sbatan fuqaroviy va xizmat qurolini qo‘llash taqiqlanadi, bundan ularning qurolli qarshilik ko‘rsatganligi, fuqarolarning yoxud qurolni qo‘llayotgan shaxsning hayoti va sog‘lig‘iga tahdid etib hujum qilganligi hollari mustasno. </w:t>
      </w:r>
    </w:p>
    <w:p w14:paraId="03809AE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w:t>
      </w:r>
      <w:proofErr w:type="gramStart"/>
      <w:r w:rsidRPr="0053788B">
        <w:rPr>
          <w:rFonts w:eastAsia="Times New Roman"/>
          <w:color w:val="000000"/>
          <w:lang w:val="en-US"/>
        </w:rPr>
        <w:t>qo‘</w:t>
      </w:r>
      <w:proofErr w:type="gramEnd"/>
      <w:r w:rsidRPr="0053788B">
        <w:rPr>
          <w:rFonts w:eastAsia="Times New Roman"/>
          <w:color w:val="000000"/>
          <w:lang w:val="en-US"/>
        </w:rPr>
        <w:t>llanilgan, fuqarolarning hayoti va sog‘lig‘iga zarar yetkazilishiga olib kelgan har bir holat to‘g‘risida qurol egasi qurol qo‘llanilgan joydagi ichki ishlar organiga darhol xabar qilishi shart.</w:t>
      </w:r>
    </w:p>
    <w:p w14:paraId="77C48582"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w:t>
      </w:r>
      <w:proofErr w:type="gramStart"/>
      <w:r w:rsidRPr="0053788B">
        <w:rPr>
          <w:rFonts w:eastAsia="Times New Roman"/>
          <w:color w:val="000000"/>
          <w:lang w:val="en-US"/>
        </w:rPr>
        <w:t>qo‘</w:t>
      </w:r>
      <w:proofErr w:type="gramEnd"/>
      <w:r w:rsidRPr="0053788B">
        <w:rPr>
          <w:rFonts w:eastAsia="Times New Roman"/>
          <w:color w:val="000000"/>
          <w:lang w:val="en-US"/>
        </w:rPr>
        <w:t>llanilganligi natijasida fuq</w:t>
      </w:r>
      <w:r w:rsidRPr="0053788B">
        <w:rPr>
          <w:rFonts w:eastAsia="Times New Roman"/>
          <w:color w:val="000000"/>
          <w:lang w:val="en-US"/>
        </w:rPr>
        <w:t>arolarning sog‘lig‘iga zarar yetkazilgan taqdirda, mazkur qurol egasi badaniga shikast yetgan fuqarolarga birinchi yordam ko‘rsatishi, shuningdek ularga imkon qadar qisqa muddatda birinchi tibbiy yordam berilishi choralarini ko‘rishi shart.</w:t>
      </w:r>
    </w:p>
    <w:p w14:paraId="4942BF6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w:t>
      </w:r>
      <w:r w:rsidRPr="0053788B">
        <w:rPr>
          <w:rFonts w:eastAsia="Times New Roman"/>
          <w:color w:val="000000"/>
          <w:lang w:val="en-US"/>
        </w:rPr>
        <w:t xml:space="preserve">zmat quroli </w:t>
      </w:r>
      <w:proofErr w:type="gramStart"/>
      <w:r w:rsidRPr="0053788B">
        <w:rPr>
          <w:rFonts w:eastAsia="Times New Roman"/>
          <w:color w:val="000000"/>
          <w:lang w:val="en-US"/>
        </w:rPr>
        <w:t>qo‘</w:t>
      </w:r>
      <w:proofErr w:type="gramEnd"/>
      <w:r w:rsidRPr="0053788B">
        <w:rPr>
          <w:rFonts w:eastAsia="Times New Roman"/>
          <w:color w:val="000000"/>
          <w:lang w:val="en-US"/>
        </w:rPr>
        <w:t>llanilganligi natijasida fuqarolarning hayotiga, sog‘lig‘iga hamda mol-mulkiga zarar yetkazilgan har bir holat to‘g‘risida ichki ishlar organlari darhol prokurorga xabar qiladi.</w:t>
      </w:r>
    </w:p>
    <w:p w14:paraId="20B5403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qurolni ov va sport bilan </w:t>
      </w:r>
      <w:proofErr w:type="gramStart"/>
      <w:r w:rsidRPr="0053788B">
        <w:rPr>
          <w:rFonts w:eastAsia="Times New Roman"/>
          <w:color w:val="000000"/>
          <w:lang w:val="en-US"/>
        </w:rPr>
        <w:t>shug‘</w:t>
      </w:r>
      <w:proofErr w:type="gramEnd"/>
      <w:r w:rsidRPr="0053788B">
        <w:rPr>
          <w:rFonts w:eastAsia="Times New Roman"/>
          <w:color w:val="000000"/>
          <w:lang w:val="en-US"/>
        </w:rPr>
        <w:t>ullanish uchun qo‘llas</w:t>
      </w:r>
      <w:r w:rsidRPr="0053788B">
        <w:rPr>
          <w:rFonts w:eastAsia="Times New Roman"/>
          <w:color w:val="000000"/>
          <w:lang w:val="en-US"/>
        </w:rPr>
        <w:t>h, shuningdek xizmat qurolini qo‘llash qoidalari O‘zbekiston Respublikasi Vazirlar Mahkamasi tomonidan belgilanadi.</w:t>
      </w:r>
    </w:p>
    <w:p w14:paraId="646D2C22" w14:textId="77777777" w:rsidR="00000000" w:rsidRPr="0053788B" w:rsidRDefault="0066663C">
      <w:pPr>
        <w:shd w:val="clear" w:color="auto" w:fill="FFFFFF"/>
        <w:ind w:firstLine="851"/>
        <w:jc w:val="both"/>
        <w:divId w:val="471602088"/>
        <w:rPr>
          <w:rFonts w:eastAsia="Times New Roman"/>
          <w:b/>
          <w:bCs/>
          <w:color w:val="000080"/>
          <w:lang w:val="en-US"/>
        </w:rPr>
      </w:pPr>
      <w:r w:rsidRPr="0053788B">
        <w:rPr>
          <w:rFonts w:eastAsia="Times New Roman"/>
          <w:b/>
          <w:bCs/>
          <w:color w:val="000080"/>
          <w:lang w:val="en-US"/>
        </w:rPr>
        <w:t xml:space="preserve">27-modda. Fuqaroviy va xizmat quroli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 egalarining huquq va majburiyatlari</w:t>
      </w:r>
    </w:p>
    <w:p w14:paraId="4B43105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w:t>
      </w:r>
      <w:r w:rsidRPr="0053788B">
        <w:rPr>
          <w:rFonts w:eastAsia="Times New Roman"/>
          <w:color w:val="000000"/>
          <w:lang w:val="en-US"/>
        </w:rPr>
        <w:t>-dorilari egalari quyidagi huquqlarga ega:</w:t>
      </w:r>
    </w:p>
    <w:p w14:paraId="66D7647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realizatsiya qilish, kolleksiyalash va ko‘rgazmaga qo‘yish;</w:t>
      </w:r>
    </w:p>
    <w:p w14:paraId="70375C7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q-dorilarini meros qilib olish;</w:t>
      </w:r>
    </w:p>
    <w:p w14:paraId="16E4070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qurolidan hamda un</w:t>
      </w:r>
      <w:r w:rsidRPr="0053788B">
        <w:rPr>
          <w:rFonts w:eastAsia="Times New Roman"/>
          <w:color w:val="000000"/>
          <w:lang w:val="en-US"/>
        </w:rPr>
        <w:t xml:space="preserve">ing </w:t>
      </w:r>
      <w:proofErr w:type="gramStart"/>
      <w:r w:rsidRPr="0053788B">
        <w:rPr>
          <w:rFonts w:eastAsia="Times New Roman"/>
          <w:color w:val="000000"/>
          <w:lang w:val="en-US"/>
        </w:rPr>
        <w:t>o‘</w:t>
      </w:r>
      <w:proofErr w:type="gramEnd"/>
      <w:r w:rsidRPr="0053788B">
        <w:rPr>
          <w:rFonts w:eastAsia="Times New Roman"/>
          <w:color w:val="000000"/>
          <w:lang w:val="en-US"/>
        </w:rPr>
        <w:t>q-dorilaridan o‘z mo‘ljallangan maqsadi bo‘yicha foydalanish;</w:t>
      </w:r>
    </w:p>
    <w:p w14:paraId="44EE1BF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tegishli ruxsatnoma </w:t>
      </w:r>
      <w:proofErr w:type="gramStart"/>
      <w:r w:rsidRPr="0053788B">
        <w:rPr>
          <w:rFonts w:eastAsia="Times New Roman"/>
          <w:color w:val="000000"/>
          <w:lang w:val="en-US"/>
        </w:rPr>
        <w:t>bo‘</w:t>
      </w:r>
      <w:proofErr w:type="gramEnd"/>
      <w:r w:rsidRPr="0053788B">
        <w:rPr>
          <w:rFonts w:eastAsia="Times New Roman"/>
          <w:color w:val="000000"/>
          <w:lang w:val="en-US"/>
        </w:rPr>
        <w:t>lgan taqdirda, fuqaroviy va xizmat qurolini hamda uning o‘q-dorilarini saqlash va olib yurish.</w:t>
      </w:r>
    </w:p>
    <w:p w14:paraId="7DB3A1B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egalari:</w:t>
      </w:r>
    </w:p>
    <w:p w14:paraId="6F4F6176"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 mulki</w:t>
      </w:r>
      <w:r w:rsidRPr="0053788B">
        <w:rPr>
          <w:rFonts w:eastAsia="Times New Roman"/>
          <w:color w:val="000000"/>
          <w:lang w:val="en-US"/>
        </w:rPr>
        <w:t xml:space="preserve">dagi fuqaroviy qurolni ichki ishlar organlarida ro‘yxatdan o‘tkazishi (qayta ro‘yxatdan o‘tkazishi), bundan ushbu Qonun 11-moddasining </w:t>
      </w:r>
      <w:hyperlink r:id="rId97" w:anchor="-6047565" w:history="1">
        <w:r w:rsidRPr="0053788B">
          <w:rPr>
            <w:rFonts w:eastAsia="Times New Roman"/>
            <w:color w:val="008080"/>
            <w:lang w:val="en-US"/>
          </w:rPr>
          <w:t>to‘rtinchi qismida</w:t>
        </w:r>
      </w:hyperlink>
      <w:r w:rsidRPr="0053788B">
        <w:rPr>
          <w:rFonts w:eastAsia="Times New Roman"/>
          <w:color w:val="000000"/>
          <w:lang w:val="en-US"/>
        </w:rPr>
        <w:t xml:space="preserve"> ko‘rsatilgan hollar mustasno; </w:t>
      </w:r>
    </w:p>
    <w:p w14:paraId="535ADB6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w:t>
      </w:r>
      <w:r w:rsidRPr="0053788B">
        <w:rPr>
          <w:rFonts w:eastAsia="Times New Roman"/>
          <w:color w:val="000000"/>
          <w:lang w:val="en-US"/>
        </w:rPr>
        <w:t xml:space="preserve">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tashishning ushbu Qonunda belgilangan tartibiga rioya etishi;</w:t>
      </w:r>
    </w:p>
    <w:p w14:paraId="5FA11CF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but saqlanishini ta’minlashi;</w:t>
      </w:r>
    </w:p>
    <w:p w14:paraId="42E23D2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w:t>
      </w:r>
      <w:proofErr w:type="gramStart"/>
      <w:r w:rsidRPr="0053788B">
        <w:rPr>
          <w:rFonts w:eastAsia="Times New Roman"/>
          <w:color w:val="000000"/>
          <w:lang w:val="en-US"/>
        </w:rPr>
        <w:t>to‘</w:t>
      </w:r>
      <w:proofErr w:type="gramEnd"/>
      <w:r w:rsidRPr="0053788B">
        <w:rPr>
          <w:rFonts w:eastAsia="Times New Roman"/>
          <w:color w:val="000000"/>
          <w:lang w:val="en-US"/>
        </w:rPr>
        <w:t>g‘risidagi qonunchilikning talablariga rioya etilishini tekshirish uchun ichki ishlar organlari xodimlarining fuqaroviy va xizmat quroli saqlanadigan obyektlar hudud</w:t>
      </w:r>
      <w:r w:rsidRPr="0053788B">
        <w:rPr>
          <w:rFonts w:eastAsia="Times New Roman"/>
          <w:color w:val="000000"/>
          <w:lang w:val="en-US"/>
        </w:rPr>
        <w:t xml:space="preserve">iga hamda joylarga </w:t>
      </w:r>
      <w:r w:rsidRPr="0053788B">
        <w:rPr>
          <w:rFonts w:eastAsia="Times New Roman"/>
          <w:color w:val="000000"/>
          <w:lang w:val="en-US"/>
        </w:rPr>
        <w:lastRenderedPageBreak/>
        <w:t>soat 6-00 dan 22-00 gacha moneliksiz kirishini ta’minlashi, tanishib chiqish uchun ularga zarur hujjatlarni taqdim etishi;</w:t>
      </w:r>
    </w:p>
    <w:p w14:paraId="7C50C4D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ovchilarning jamoat birlashmasida (ov quroli uchun) va otish sporti sohasidagi faoliyat bilan </w:t>
      </w:r>
      <w:proofErr w:type="gramStart"/>
      <w:r w:rsidRPr="0053788B">
        <w:rPr>
          <w:rFonts w:eastAsia="Times New Roman"/>
          <w:color w:val="000000"/>
          <w:lang w:val="en-US"/>
        </w:rPr>
        <w:t>shug‘</w:t>
      </w:r>
      <w:proofErr w:type="gramEnd"/>
      <w:r w:rsidRPr="0053788B">
        <w:rPr>
          <w:rFonts w:eastAsia="Times New Roman"/>
          <w:color w:val="000000"/>
          <w:lang w:val="en-US"/>
        </w:rPr>
        <w:t>ullanuvchi yuri</w:t>
      </w:r>
      <w:r w:rsidRPr="0053788B">
        <w:rPr>
          <w:rFonts w:eastAsia="Times New Roman"/>
          <w:color w:val="000000"/>
          <w:lang w:val="en-US"/>
        </w:rPr>
        <w:t>dik shaxslarda (sport quroli uchun) qurol bilan xavfsiz muomalada bo‘lish qoidalariga oid bilimlarining tekshiruvidan o‘tishi;</w:t>
      </w:r>
    </w:p>
    <w:p w14:paraId="419BD3A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organlarining </w:t>
      </w:r>
      <w:proofErr w:type="gramStart"/>
      <w:r w:rsidRPr="0053788B">
        <w:rPr>
          <w:rFonts w:eastAsia="Times New Roman"/>
          <w:color w:val="000000"/>
          <w:lang w:val="en-US"/>
        </w:rPr>
        <w:t>yo‘</w:t>
      </w:r>
      <w:proofErr w:type="gramEnd"/>
      <w:r w:rsidRPr="0053788B">
        <w:rPr>
          <w:rFonts w:eastAsia="Times New Roman"/>
          <w:color w:val="000000"/>
          <w:lang w:val="en-US"/>
        </w:rPr>
        <w:t>llanmasi bo‘yicha qurolga egalik qilishga qarshi ko‘rsatmalar mavjud emasligi yuzasidan tibbiy teks</w:t>
      </w:r>
      <w:r w:rsidRPr="0053788B">
        <w:rPr>
          <w:rFonts w:eastAsia="Times New Roman"/>
          <w:color w:val="000000"/>
          <w:lang w:val="en-US"/>
        </w:rPr>
        <w:t>hiruvdan o‘tishi;</w:t>
      </w:r>
    </w:p>
    <w:p w14:paraId="12148BF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doimiy yashash joyi </w:t>
      </w:r>
      <w:proofErr w:type="gramStart"/>
      <w:r w:rsidRPr="0053788B">
        <w:rPr>
          <w:rFonts w:eastAsia="Times New Roman"/>
          <w:color w:val="000000"/>
          <w:lang w:val="en-US"/>
        </w:rPr>
        <w:t>o‘</w:t>
      </w:r>
      <w:proofErr w:type="gramEnd"/>
      <w:r w:rsidRPr="0053788B">
        <w:rPr>
          <w:rFonts w:eastAsia="Times New Roman"/>
          <w:color w:val="000000"/>
          <w:lang w:val="en-US"/>
        </w:rPr>
        <w:t>zgargan taqdirda, yangi doimiy yashash joyi bo‘yicha ro‘yxatga olingan kundan e’tiboran o‘n kunlik muddat ichida tegishli ichki ishlar organiga o‘ziga tegishli fuqaroviy qurolni qayta ro‘yxatdan o‘tkazish to‘g‘risida</w:t>
      </w:r>
      <w:r w:rsidRPr="0053788B">
        <w:rPr>
          <w:rFonts w:eastAsia="Times New Roman"/>
          <w:color w:val="000000"/>
          <w:lang w:val="en-US"/>
        </w:rPr>
        <w:t>gi ariza bilan murojaat qilishi shart.</w:t>
      </w:r>
    </w:p>
    <w:p w14:paraId="394A165D" w14:textId="77777777" w:rsidR="00000000" w:rsidRPr="0053788B" w:rsidRDefault="0066663C">
      <w:pPr>
        <w:shd w:val="clear" w:color="auto" w:fill="FFFFFF"/>
        <w:ind w:firstLine="851"/>
        <w:jc w:val="both"/>
        <w:divId w:val="318193293"/>
        <w:rPr>
          <w:rFonts w:eastAsia="Times New Roman"/>
          <w:b/>
          <w:bCs/>
          <w:color w:val="000080"/>
          <w:lang w:val="en-US"/>
        </w:rPr>
      </w:pPr>
      <w:r w:rsidRPr="0053788B">
        <w:rPr>
          <w:rFonts w:eastAsia="Times New Roman"/>
          <w:b/>
          <w:bCs/>
          <w:color w:val="000080"/>
          <w:lang w:val="en-US"/>
        </w:rPr>
        <w:t xml:space="preserve">28-modda.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q-dorilarini olib qo‘yish </w:t>
      </w:r>
    </w:p>
    <w:p w14:paraId="6A48B7E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olib qo‘yish ichki ishlar organlari tomonidan quyidagi hollarda amalga oshiriladi:</w:t>
      </w:r>
    </w:p>
    <w:p w14:paraId="02C371F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muomalasi qoidalar</w:t>
      </w:r>
      <w:r w:rsidRPr="0053788B">
        <w:rPr>
          <w:rFonts w:eastAsia="Times New Roman"/>
          <w:color w:val="000000"/>
          <w:lang w:val="en-US"/>
        </w:rPr>
        <w:t>i jismoniy va yuridik shaxslar tomonidan buzilganda;</w:t>
      </w:r>
    </w:p>
    <w:p w14:paraId="1EF78C7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qurolning mulkdori </w:t>
      </w:r>
      <w:proofErr w:type="gramStart"/>
      <w:r w:rsidRPr="0053788B">
        <w:rPr>
          <w:rFonts w:eastAsia="Times New Roman"/>
          <w:color w:val="000000"/>
          <w:lang w:val="en-US"/>
        </w:rPr>
        <w:t>bo‘</w:t>
      </w:r>
      <w:proofErr w:type="gramEnd"/>
      <w:r w:rsidRPr="0053788B">
        <w:rPr>
          <w:rFonts w:eastAsia="Times New Roman"/>
          <w:color w:val="000000"/>
          <w:lang w:val="en-US"/>
        </w:rPr>
        <w:t>lgan fuqaro vafot etganda mol-mulkni meros qilib olish masalasi hal bo‘lguniga qadar, shuningdek qonuniy asoslarda jangovar yoki xizmat quroliga ega bo‘lgan fuqaro vafot etganda;</w:t>
      </w:r>
    </w:p>
    <w:p w14:paraId="19D4572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qu</w:t>
      </w:r>
      <w:r w:rsidRPr="0053788B">
        <w:rPr>
          <w:rFonts w:eastAsia="Times New Roman"/>
          <w:color w:val="000000"/>
          <w:lang w:val="en-US"/>
        </w:rPr>
        <w:t xml:space="preserve">rolning mulkdori </w:t>
      </w:r>
      <w:proofErr w:type="gramStart"/>
      <w:r w:rsidRPr="0053788B">
        <w:rPr>
          <w:rFonts w:eastAsia="Times New Roman"/>
          <w:color w:val="000000"/>
          <w:lang w:val="en-US"/>
        </w:rPr>
        <w:t>bo‘</w:t>
      </w:r>
      <w:proofErr w:type="gramEnd"/>
      <w:r w:rsidRPr="0053788B">
        <w:rPr>
          <w:rFonts w:eastAsia="Times New Roman"/>
          <w:color w:val="000000"/>
          <w:lang w:val="en-US"/>
        </w:rPr>
        <w:t>lgan fuqaro bedarak yo‘qolgan deb topilganda, shuningdek mol-mulkni meros qilib olish to‘g‘risidagi masala hal bo‘lguniga qadar fuqaro vafot etgan deb e’lon qilinganda;</w:t>
      </w:r>
    </w:p>
    <w:p w14:paraId="022013D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litsenziat yoki qurol muomalasiga doir ruxsatnoma egasi </w:t>
      </w:r>
      <w:proofErr w:type="gramStart"/>
      <w:r w:rsidRPr="0053788B">
        <w:rPr>
          <w:rFonts w:eastAsia="Times New Roman"/>
          <w:color w:val="000000"/>
          <w:lang w:val="en-US"/>
        </w:rPr>
        <w:t>bo‘</w:t>
      </w:r>
      <w:proofErr w:type="gramEnd"/>
      <w:r w:rsidRPr="0053788B">
        <w:rPr>
          <w:rFonts w:eastAsia="Times New Roman"/>
          <w:color w:val="000000"/>
          <w:lang w:val="en-US"/>
        </w:rPr>
        <w:t>lgan yur</w:t>
      </w:r>
      <w:r w:rsidRPr="0053788B">
        <w:rPr>
          <w:rFonts w:eastAsia="Times New Roman"/>
          <w:color w:val="000000"/>
          <w:lang w:val="en-US"/>
        </w:rPr>
        <w:t>idik shaxs tugatilganda;</w:t>
      </w:r>
    </w:p>
    <w:p w14:paraId="23A5DA1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muomalasi sohasidagi ruxsatnomalar </w:t>
      </w:r>
      <w:proofErr w:type="gramStart"/>
      <w:r w:rsidRPr="0053788B">
        <w:rPr>
          <w:rFonts w:eastAsia="Times New Roman"/>
          <w:color w:val="000000"/>
          <w:lang w:val="en-US"/>
        </w:rPr>
        <w:t>to‘</w:t>
      </w:r>
      <w:proofErr w:type="gramEnd"/>
      <w:r w:rsidRPr="0053788B">
        <w:rPr>
          <w:rFonts w:eastAsia="Times New Roman"/>
          <w:color w:val="000000"/>
          <w:lang w:val="en-US"/>
        </w:rPr>
        <w:t>xtatib turish uchun asos bo‘lgan masala hal etilgunga qadar to‘xtatib turilganda;</w:t>
      </w:r>
    </w:p>
    <w:p w14:paraId="2CABE2D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 muomalasi sohasidagi litsenziyalar hamda ruxsatnomalar tu</w:t>
      </w:r>
      <w:r w:rsidRPr="0053788B">
        <w:rPr>
          <w:rFonts w:eastAsia="Times New Roman"/>
          <w:color w:val="000000"/>
          <w:lang w:val="en-US"/>
        </w:rPr>
        <w:t>gatilganda, bekor qilinganda;</w:t>
      </w:r>
    </w:p>
    <w:p w14:paraId="592B58E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xotin-qizlarga nisbatan tazyiq </w:t>
      </w:r>
      <w:proofErr w:type="gramStart"/>
      <w:r w:rsidRPr="0053788B">
        <w:rPr>
          <w:rFonts w:eastAsia="Times New Roman"/>
          <w:color w:val="000000"/>
          <w:lang w:val="en-US"/>
        </w:rPr>
        <w:t>o‘</w:t>
      </w:r>
      <w:proofErr w:type="gramEnd"/>
      <w:r w:rsidRPr="0053788B">
        <w:rPr>
          <w:rFonts w:eastAsia="Times New Roman"/>
          <w:color w:val="000000"/>
          <w:lang w:val="en-US"/>
        </w:rPr>
        <w:t xml:space="preserve">tkazgan va (yoki) zo‘ravonlik sodir etgan shaxsning fuqaroviy qurolni saqlash va olib yurish huquqi himoya orderining amal qilishi yoki unda ko‘rsatilgan muddat davrida cheklanganda; </w:t>
      </w:r>
    </w:p>
    <w:p w14:paraId="6EFF8D1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ushbu Qon</w:t>
      </w:r>
      <w:r w:rsidRPr="0053788B">
        <w:rPr>
          <w:rFonts w:eastAsia="Times New Roman"/>
          <w:color w:val="000000"/>
          <w:lang w:val="en-US"/>
        </w:rPr>
        <w:t xml:space="preserve">un 13-moddasi o‘ninchi qismining </w:t>
      </w:r>
      <w:hyperlink r:id="rId98" w:anchor="-6047741" w:history="1">
        <w:r w:rsidRPr="0053788B">
          <w:rPr>
            <w:rFonts w:eastAsia="Times New Roman"/>
            <w:color w:val="008080"/>
            <w:lang w:val="en-US"/>
          </w:rPr>
          <w:t>beshinchi</w:t>
        </w:r>
      </w:hyperlink>
      <w:r w:rsidRPr="0053788B">
        <w:rPr>
          <w:rFonts w:eastAsia="Times New Roman"/>
          <w:color w:val="000000"/>
          <w:lang w:val="en-US"/>
        </w:rPr>
        <w:t xml:space="preserve">, </w:t>
      </w:r>
      <w:hyperlink r:id="rId99" w:anchor="-6047742" w:history="1">
        <w:r w:rsidRPr="0053788B">
          <w:rPr>
            <w:rFonts w:eastAsia="Times New Roman"/>
            <w:color w:val="008080"/>
            <w:lang w:val="en-US"/>
          </w:rPr>
          <w:t>oltinchi</w:t>
        </w:r>
      </w:hyperlink>
      <w:r w:rsidRPr="0053788B">
        <w:rPr>
          <w:rFonts w:eastAsia="Times New Roman"/>
          <w:color w:val="000000"/>
          <w:lang w:val="en-US"/>
        </w:rPr>
        <w:t xml:space="preserve">, </w:t>
      </w:r>
      <w:hyperlink r:id="rId100" w:anchor="-6047742" w:history="1">
        <w:r w:rsidRPr="0053788B">
          <w:rPr>
            <w:rFonts w:eastAsia="Times New Roman"/>
            <w:color w:val="008080"/>
            <w:lang w:val="en-US"/>
          </w:rPr>
          <w:t>yettinchi</w:t>
        </w:r>
      </w:hyperlink>
      <w:r w:rsidRPr="0053788B">
        <w:rPr>
          <w:rFonts w:eastAsia="Times New Roman"/>
          <w:color w:val="000000"/>
          <w:lang w:val="en-US"/>
        </w:rPr>
        <w:t xml:space="preserve">, </w:t>
      </w:r>
      <w:hyperlink r:id="rId101" w:anchor="-6047755" w:history="1">
        <w:r w:rsidRPr="0053788B">
          <w:rPr>
            <w:rFonts w:eastAsia="Times New Roman"/>
            <w:color w:val="008080"/>
            <w:lang w:val="en-US"/>
          </w:rPr>
          <w:t>o‘n to‘rtinchi</w:t>
        </w:r>
      </w:hyperlink>
      <w:r w:rsidRPr="0053788B">
        <w:rPr>
          <w:rFonts w:eastAsia="Times New Roman"/>
          <w:color w:val="000000"/>
          <w:lang w:val="en-US"/>
        </w:rPr>
        <w:t xml:space="preserve"> va </w:t>
      </w:r>
      <w:hyperlink r:id="rId102" w:anchor="-6047757" w:history="1">
        <w:r w:rsidRPr="0053788B">
          <w:rPr>
            <w:rFonts w:eastAsia="Times New Roman"/>
            <w:color w:val="008080"/>
            <w:lang w:val="en-US"/>
          </w:rPr>
          <w:t>o‘n beshinchi xatboshilarida</w:t>
        </w:r>
      </w:hyperlink>
      <w:r w:rsidRPr="0053788B">
        <w:rPr>
          <w:rFonts w:eastAsia="Times New Roman"/>
          <w:color w:val="000000"/>
          <w:lang w:val="en-US"/>
        </w:rPr>
        <w:t xml:space="preserve"> nazarda tutilgan qurolga egalik qilishga monelik qiladigan holatlar yuzaga kelganda;</w:t>
      </w:r>
    </w:p>
    <w:p w14:paraId="5CD44AA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aniq holatlarga </w:t>
      </w:r>
      <w:proofErr w:type="gramStart"/>
      <w:r w:rsidRPr="0053788B">
        <w:rPr>
          <w:rFonts w:eastAsia="Times New Roman"/>
          <w:color w:val="000000"/>
          <w:lang w:val="en-US"/>
        </w:rPr>
        <w:t>bog‘</w:t>
      </w:r>
      <w:proofErr w:type="gramEnd"/>
      <w:r w:rsidRPr="0053788B">
        <w:rPr>
          <w:rFonts w:eastAsia="Times New Roman"/>
          <w:color w:val="000000"/>
          <w:lang w:val="en-US"/>
        </w:rPr>
        <w:t>liq r</w:t>
      </w:r>
      <w:r w:rsidRPr="0053788B">
        <w:rPr>
          <w:rFonts w:eastAsia="Times New Roman"/>
          <w:color w:val="000000"/>
          <w:lang w:val="en-US"/>
        </w:rPr>
        <w:t xml:space="preserve">avishda favqulodda holat joriy etilganda. </w:t>
      </w:r>
    </w:p>
    <w:p w14:paraId="5741A5F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olib qo‘yish quyidagilar tomonidan ham amalga oshiriladi:</w:t>
      </w:r>
    </w:p>
    <w:p w14:paraId="0C89BE4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tabiatni muhofaza qilish </w:t>
      </w:r>
      <w:proofErr w:type="gramStart"/>
      <w:r w:rsidRPr="0053788B">
        <w:rPr>
          <w:rFonts w:eastAsia="Times New Roman"/>
          <w:color w:val="000000"/>
          <w:lang w:val="en-US"/>
        </w:rPr>
        <w:t>to‘</w:t>
      </w:r>
      <w:proofErr w:type="gramEnd"/>
      <w:r w:rsidRPr="0053788B">
        <w:rPr>
          <w:rFonts w:eastAsia="Times New Roman"/>
          <w:color w:val="000000"/>
          <w:lang w:val="en-US"/>
        </w:rPr>
        <w:t>g‘risidagi qonunchilik buzilgan hollarda, ov, baliq ovlash, tabiatni va tabiiy boyliklarni muho</w:t>
      </w:r>
      <w:r w:rsidRPr="0053788B">
        <w:rPr>
          <w:rFonts w:eastAsia="Times New Roman"/>
          <w:color w:val="000000"/>
          <w:lang w:val="en-US"/>
        </w:rPr>
        <w:t>faza qilish qoidalariga rioya etilishi ustidan davlat nazoratini amalga oshiruvchi organlar tomonidan o‘z vakolatlari doirasida, keyinchalik qurol va uning o‘q-dorilari huquqbuzarlik sodir etilgan joydagi ichki ishlar organlariga topshirilgan holda;</w:t>
      </w:r>
    </w:p>
    <w:p w14:paraId="1B550B0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bojxon</w:t>
      </w:r>
      <w:r w:rsidRPr="0053788B">
        <w:rPr>
          <w:rFonts w:eastAsia="Times New Roman"/>
          <w:color w:val="000000"/>
          <w:lang w:val="en-US"/>
        </w:rPr>
        <w:t xml:space="preserve">a </w:t>
      </w:r>
      <w:proofErr w:type="gramStart"/>
      <w:r w:rsidRPr="0053788B">
        <w:rPr>
          <w:rFonts w:eastAsia="Times New Roman"/>
          <w:color w:val="000000"/>
          <w:lang w:val="en-US"/>
        </w:rPr>
        <w:t>to‘</w:t>
      </w:r>
      <w:proofErr w:type="gramEnd"/>
      <w:r w:rsidRPr="0053788B">
        <w:rPr>
          <w:rFonts w:eastAsia="Times New Roman"/>
          <w:color w:val="000000"/>
          <w:lang w:val="en-US"/>
        </w:rPr>
        <w:t>g‘risidagi qonunchilik buzilgan hollarda, bojxona organlari tomonidan o‘z vakolatlari doirasida, keyinchalik qurol va uning o‘q-dorilari huquqbuzarlik sodir etilgan joydagi ichki ishlar organlariga topshirilgan holda;</w:t>
      </w:r>
    </w:p>
    <w:p w14:paraId="2893BFB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boshqa organlar tomonidan </w:t>
      </w:r>
      <w:proofErr w:type="gramStart"/>
      <w:r w:rsidRPr="0053788B">
        <w:rPr>
          <w:rFonts w:eastAsia="Times New Roman"/>
          <w:color w:val="000000"/>
          <w:lang w:val="en-US"/>
        </w:rPr>
        <w:t>o‘</w:t>
      </w:r>
      <w:proofErr w:type="gramEnd"/>
      <w:r w:rsidRPr="0053788B">
        <w:rPr>
          <w:rFonts w:eastAsia="Times New Roman"/>
          <w:color w:val="000000"/>
          <w:lang w:val="en-US"/>
        </w:rPr>
        <w:t>z vak</w:t>
      </w:r>
      <w:r w:rsidRPr="0053788B">
        <w:rPr>
          <w:rFonts w:eastAsia="Times New Roman"/>
          <w:color w:val="000000"/>
          <w:lang w:val="en-US"/>
        </w:rPr>
        <w:t>olatlari doirasida.</w:t>
      </w:r>
    </w:p>
    <w:p w14:paraId="472F8D1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Olib </w:t>
      </w:r>
      <w:proofErr w:type="gramStart"/>
      <w:r w:rsidRPr="0053788B">
        <w:rPr>
          <w:rFonts w:eastAsia="Times New Roman"/>
          <w:color w:val="000000"/>
          <w:lang w:val="en-US"/>
        </w:rPr>
        <w:t>qo‘</w:t>
      </w:r>
      <w:proofErr w:type="gramEnd"/>
      <w:r w:rsidRPr="0053788B">
        <w:rPr>
          <w:rFonts w:eastAsia="Times New Roman"/>
          <w:color w:val="000000"/>
          <w:lang w:val="en-US"/>
        </w:rPr>
        <w:t xml:space="preserve">yilgan, shuningdek musodara qilingan qurol va uning o‘q-dorilari ichki ishlar organlariga topshirilishi lozim. Bunda olib </w:t>
      </w:r>
      <w:proofErr w:type="gramStart"/>
      <w:r w:rsidRPr="0053788B">
        <w:rPr>
          <w:rFonts w:eastAsia="Times New Roman"/>
          <w:color w:val="000000"/>
          <w:lang w:val="en-US"/>
        </w:rPr>
        <w:t>qo‘</w:t>
      </w:r>
      <w:proofErr w:type="gramEnd"/>
      <w:r w:rsidRPr="0053788B">
        <w:rPr>
          <w:rFonts w:eastAsia="Times New Roman"/>
          <w:color w:val="000000"/>
          <w:lang w:val="en-US"/>
        </w:rPr>
        <w:t>yilgan, jinoyat ishlari bo‘yicha ashyoviy dalil deb topilgan qurol va uning o‘q-dorilari jinoyat-protse</w:t>
      </w:r>
      <w:r w:rsidRPr="0053788B">
        <w:rPr>
          <w:rFonts w:eastAsia="Times New Roman"/>
          <w:color w:val="000000"/>
          <w:lang w:val="en-US"/>
        </w:rPr>
        <w:t>ssual qonunchilikda belgilangan tartibda topshiriladi.</w:t>
      </w:r>
    </w:p>
    <w:p w14:paraId="0644F75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Olib </w:t>
      </w:r>
      <w:proofErr w:type="gramStart"/>
      <w:r w:rsidRPr="0053788B">
        <w:rPr>
          <w:rFonts w:eastAsia="Times New Roman"/>
          <w:color w:val="000000"/>
          <w:lang w:val="en-US"/>
        </w:rPr>
        <w:t>qo‘</w:t>
      </w:r>
      <w:proofErr w:type="gramEnd"/>
      <w:r w:rsidRPr="0053788B">
        <w:rPr>
          <w:rFonts w:eastAsia="Times New Roman"/>
          <w:color w:val="000000"/>
          <w:lang w:val="en-US"/>
        </w:rPr>
        <w:t>yilgan, texnik jihatdan foydalanishga yaroqli bo‘lgan qurol va uning o‘q-dorilari qurolni realizatsiya qilish bilan shug‘ullanuvchi yuridik shaxslar orqali realizatsiya qilinishi bunda sotuvdan</w:t>
      </w:r>
      <w:r w:rsidRPr="0053788B">
        <w:rPr>
          <w:rFonts w:eastAsia="Times New Roman"/>
          <w:color w:val="000000"/>
          <w:lang w:val="en-US"/>
        </w:rPr>
        <w:t xml:space="preserve"> tushgan summa qurolning va uning o‘q-dorilarining sobiq egasiga olib qo‘yilgan buyumni realizatsiya qilishga doir xarajatlar chegirib tashlangan holda berilishi lozim.</w:t>
      </w:r>
    </w:p>
    <w:p w14:paraId="1ED07BE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Olib </w:t>
      </w:r>
      <w:proofErr w:type="gramStart"/>
      <w:r w:rsidRPr="0053788B">
        <w:rPr>
          <w:rFonts w:eastAsia="Times New Roman"/>
          <w:color w:val="000000"/>
          <w:lang w:val="en-US"/>
        </w:rPr>
        <w:t>qo‘</w:t>
      </w:r>
      <w:proofErr w:type="gramEnd"/>
      <w:r w:rsidRPr="0053788B">
        <w:rPr>
          <w:rFonts w:eastAsia="Times New Roman"/>
          <w:color w:val="000000"/>
          <w:lang w:val="en-US"/>
        </w:rPr>
        <w:t xml:space="preserve">yilgan, texnik jihatdan foydalanish uchun yaroqsiz bo‘lgan, shuningdek yasama, </w:t>
      </w:r>
      <w:r w:rsidRPr="0053788B">
        <w:rPr>
          <w:rFonts w:eastAsia="Times New Roman"/>
          <w:color w:val="000000"/>
          <w:lang w:val="en-US"/>
        </w:rPr>
        <w:t xml:space="preserve">qaytadan yasalgan va O‘zbekiston Respublikasi hududida muomalasi taqiqlangan qurol hamda uning </w:t>
      </w:r>
      <w:r w:rsidRPr="0053788B">
        <w:rPr>
          <w:rFonts w:eastAsia="Times New Roman"/>
          <w:color w:val="000000"/>
          <w:lang w:val="en-US"/>
        </w:rPr>
        <w:lastRenderedPageBreak/>
        <w:t>o‘q-dorilari ichki ishlar organlari tomonidan yo‘q qilib tashlanadi yoki maxsus organlar va harbiy tuzilmalar kolleksiyasiga topshiriladi.</w:t>
      </w:r>
    </w:p>
    <w:p w14:paraId="3F2D029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Texnik jihatdan nosoz </w:t>
      </w:r>
      <w:r w:rsidRPr="0053788B">
        <w:rPr>
          <w:rFonts w:eastAsia="Times New Roman"/>
          <w:color w:val="000000"/>
          <w:lang w:val="en-US"/>
        </w:rPr>
        <w:t xml:space="preserve">yoxud yaroqlilik, saqlash yoki foydalanish muddati </w:t>
      </w:r>
      <w:proofErr w:type="gramStart"/>
      <w:r w:rsidRPr="0053788B">
        <w:rPr>
          <w:rFonts w:eastAsia="Times New Roman"/>
          <w:color w:val="000000"/>
          <w:lang w:val="en-US"/>
        </w:rPr>
        <w:t>o‘</w:t>
      </w:r>
      <w:proofErr w:type="gramEnd"/>
      <w:r w:rsidRPr="0053788B">
        <w:rPr>
          <w:rFonts w:eastAsia="Times New Roman"/>
          <w:color w:val="000000"/>
          <w:lang w:val="en-US"/>
        </w:rPr>
        <w:t>tgan olib qo‘yilgan gazli qurol ichki ishlar organlariga yo‘q qilib tashlash uchun tekin topshiriladi.</w:t>
      </w:r>
    </w:p>
    <w:p w14:paraId="3CCA0A6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olib qo‘yish haqida bayonnoma (dalolatnoma) tuzilib, unda olib qo‘yi</w:t>
      </w:r>
      <w:r w:rsidRPr="0053788B">
        <w:rPr>
          <w:rFonts w:eastAsia="Times New Roman"/>
          <w:color w:val="000000"/>
          <w:lang w:val="en-US"/>
        </w:rPr>
        <w:t>layotgan qurolning turi, xili, modeli, kalibri, seriyasi va raqami, shuningdek o‘q-dorilarning turi hamda miqdori ko‘rsatiladi yoxud bu haqda tegishli yozuv yozib qo‘yiladi.</w:t>
      </w:r>
    </w:p>
    <w:p w14:paraId="2DFD7180" w14:textId="77777777" w:rsidR="00000000" w:rsidRPr="0053788B" w:rsidRDefault="0066663C">
      <w:pPr>
        <w:shd w:val="clear" w:color="auto" w:fill="FFFFFF"/>
        <w:jc w:val="center"/>
        <w:divId w:val="1416050615"/>
        <w:rPr>
          <w:rFonts w:eastAsia="Times New Roman"/>
          <w:b/>
          <w:bCs/>
          <w:color w:val="000080"/>
          <w:lang w:val="en-US"/>
        </w:rPr>
      </w:pPr>
      <w:r w:rsidRPr="0053788B">
        <w:rPr>
          <w:rFonts w:eastAsia="Times New Roman"/>
          <w:b/>
          <w:bCs/>
          <w:color w:val="000080"/>
          <w:lang w:val="en-US"/>
        </w:rPr>
        <w:t xml:space="preserve">4-bob. Chet davlatlarning </w:t>
      </w:r>
      <w:proofErr w:type="gramStart"/>
      <w:r w:rsidRPr="0053788B">
        <w:rPr>
          <w:rFonts w:eastAsia="Times New Roman"/>
          <w:b/>
          <w:bCs/>
          <w:color w:val="000080"/>
          <w:lang w:val="en-US"/>
        </w:rPr>
        <w:t>O‘</w:t>
      </w:r>
      <w:proofErr w:type="gramEnd"/>
      <w:r w:rsidRPr="0053788B">
        <w:rPr>
          <w:rFonts w:eastAsia="Times New Roman"/>
          <w:b/>
          <w:bCs/>
          <w:color w:val="000080"/>
          <w:lang w:val="en-US"/>
        </w:rPr>
        <w:t>zbekiston Respublikasida akkreditatsiya qilingan diplo</w:t>
      </w:r>
      <w:r w:rsidRPr="0053788B">
        <w:rPr>
          <w:rFonts w:eastAsia="Times New Roman"/>
          <w:b/>
          <w:bCs/>
          <w:color w:val="000080"/>
          <w:lang w:val="en-US"/>
        </w:rPr>
        <w:t>matik vakolatxonalari, konsullik muassasalari va ularga tenglashtirilgan tashkilotlar, shuningdek chet el fuqarolari va fuqaroligi bo‘lmagan shaxslar quroli hamda uning o‘q-dorilari muomalasining o‘ziga xos xususiyatlari</w:t>
      </w:r>
    </w:p>
    <w:p w14:paraId="6EF806CD" w14:textId="77777777" w:rsidR="00000000" w:rsidRPr="0053788B" w:rsidRDefault="0066663C">
      <w:pPr>
        <w:shd w:val="clear" w:color="auto" w:fill="FFFFFF"/>
        <w:ind w:firstLine="851"/>
        <w:jc w:val="both"/>
        <w:divId w:val="227764267"/>
        <w:rPr>
          <w:rFonts w:eastAsia="Times New Roman"/>
          <w:b/>
          <w:bCs/>
          <w:color w:val="000080"/>
          <w:lang w:val="en-US"/>
        </w:rPr>
      </w:pPr>
      <w:r w:rsidRPr="0053788B">
        <w:rPr>
          <w:rFonts w:eastAsia="Times New Roman"/>
          <w:b/>
          <w:bCs/>
          <w:color w:val="000080"/>
          <w:lang w:val="en-US"/>
        </w:rPr>
        <w:t xml:space="preserve">29-modda. Fuqaroviy qurolni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chet el fuqarolari hamda fuqaroligi bo‘lmagan shaxslar tomonidan olish.</w:t>
      </w:r>
    </w:p>
    <w:p w14:paraId="3C29D55E"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Respublikasida doimiy yashovchi chet el fuqarolari va fuqaroligi bo‘lmagan shaxslar ushbu Qonunda O‘zbekiston Respublika</w:t>
      </w:r>
      <w:r w:rsidRPr="0053788B">
        <w:rPr>
          <w:rFonts w:eastAsia="Times New Roman"/>
          <w:color w:val="000000"/>
          <w:lang w:val="en-US"/>
        </w:rPr>
        <w:t xml:space="preserve">si fuqarolari uchun belgilangan tartibda fuqaroviy qurolni va uning o‘q-dorilarini olish huquqiga ega. </w:t>
      </w:r>
    </w:p>
    <w:p w14:paraId="2BEB4A65"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hududida vaqtincha turgan chet el fuqarolari o‘zlari fuqarosi bo‘lgan chet davlatlarning O‘zbekiston Respublikasida akkreditats</w:t>
      </w:r>
      <w:r w:rsidRPr="0053788B">
        <w:rPr>
          <w:rFonts w:eastAsia="Times New Roman"/>
          <w:color w:val="000000"/>
          <w:lang w:val="en-US"/>
        </w:rPr>
        <w:t>iya qilingan diplomatik vakolatxonalari, konsullik muassasalari va ularga tenglashtirilgan tashkilotlarning iltimosnomalari asosida O‘zbekiston Respublikasi Ichki ishlar vazirligi tomonidan berilgan qurol olishga doir ruxsatnomalar bo‘yicha O‘zbekiston Res</w:t>
      </w:r>
      <w:r w:rsidRPr="0053788B">
        <w:rPr>
          <w:rFonts w:eastAsia="Times New Roman"/>
          <w:color w:val="000000"/>
          <w:lang w:val="en-US"/>
        </w:rPr>
        <w:t xml:space="preserve">publikasida fuqaroviy qurolni va uning o‘q-dorilarini olish huquqiga ega. Olingan fuqarolik quroli va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 ular olingan kundan e’tiboran besh kundan kechiktirmay O‘zbekiston Respublikasi hududidan olib chiqilishi lozim. </w:t>
      </w:r>
    </w:p>
    <w:p w14:paraId="7C91D6F6" w14:textId="77777777" w:rsidR="00000000" w:rsidRPr="0053788B" w:rsidRDefault="0066663C">
      <w:pPr>
        <w:shd w:val="clear" w:color="auto" w:fill="FFFFFF"/>
        <w:ind w:firstLine="851"/>
        <w:jc w:val="both"/>
        <w:divId w:val="1598824243"/>
        <w:rPr>
          <w:rFonts w:eastAsia="Times New Roman"/>
          <w:b/>
          <w:bCs/>
          <w:color w:val="000080"/>
          <w:lang w:val="en-US"/>
        </w:rPr>
      </w:pPr>
      <w:r w:rsidRPr="0053788B">
        <w:rPr>
          <w:rFonts w:eastAsia="Times New Roman"/>
          <w:b/>
          <w:bCs/>
          <w:color w:val="000080"/>
          <w:lang w:val="en-US"/>
        </w:rPr>
        <w:t>30-modda. Chet davlat</w:t>
      </w:r>
      <w:r w:rsidRPr="0053788B">
        <w:rPr>
          <w:rFonts w:eastAsia="Times New Roman"/>
          <w:b/>
          <w:bCs/>
          <w:color w:val="000080"/>
          <w:lang w:val="en-US"/>
        </w:rPr>
        <w:t xml:space="preserve">larning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zbekiston Respublikasida akkreditatsiya qilingan diplomatik vakolatxonalari, konsullik muassasalari va ularga tenglashtirilgan tashkilotlar tomonidan O‘zbekiston Respublikasi hududiga qurolni va uning o‘q-dorilarini olib kirish hamda O‘zbekiston </w:t>
      </w:r>
      <w:r w:rsidRPr="0053788B">
        <w:rPr>
          <w:rFonts w:eastAsia="Times New Roman"/>
          <w:b/>
          <w:bCs/>
          <w:color w:val="000080"/>
          <w:lang w:val="en-US"/>
        </w:rPr>
        <w:t>Respublikasi hududidan olib chiqish, O‘zbekiston Respublikasi hududida saqlash, olib yurish va ulardan foydalanish</w:t>
      </w:r>
    </w:p>
    <w:p w14:paraId="01F0862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Chet davlatlarning O‘zbekiston Respublikasida akkreditatsiya qilingan diplomatik vakolatxonalari, konsullik muassasalari va ularga tenglashti</w:t>
      </w:r>
      <w:r w:rsidRPr="0053788B">
        <w:rPr>
          <w:rFonts w:eastAsia="Times New Roman"/>
          <w:color w:val="000000"/>
          <w:lang w:val="en-US"/>
        </w:rPr>
        <w:t xml:space="preserve">rilgan tashkilotlarning binolari hamda xodimlari xavfsizligini ta’minlash uchun O‘zbekiston Respublikasi hududiga qurolni va uning o‘q-dorilarini olib kirish hamda O‘zbekiston Respublikasi hududidan olib chiqish, O‘zbekiston Respublikasi hududida saqlash, </w:t>
      </w:r>
      <w:r w:rsidRPr="0053788B">
        <w:rPr>
          <w:rFonts w:eastAsia="Times New Roman"/>
          <w:color w:val="000000"/>
          <w:lang w:val="en-US"/>
        </w:rPr>
        <w:t>olib yurish va ulardan foydalanish O‘zbekiston Respublikasining xalqaro shartnomalarida belgilangan tartibda amalga oshiriladi.</w:t>
      </w:r>
    </w:p>
    <w:p w14:paraId="0356E6C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Chet davlatlarning </w:t>
      </w:r>
      <w:proofErr w:type="gramStart"/>
      <w:r w:rsidRPr="0053788B">
        <w:rPr>
          <w:rFonts w:eastAsia="Times New Roman"/>
          <w:color w:val="000000"/>
          <w:lang w:val="en-US"/>
        </w:rPr>
        <w:t>O‘</w:t>
      </w:r>
      <w:proofErr w:type="gramEnd"/>
      <w:r w:rsidRPr="0053788B">
        <w:rPr>
          <w:rFonts w:eastAsia="Times New Roman"/>
          <w:color w:val="000000"/>
          <w:lang w:val="en-US"/>
        </w:rPr>
        <w:t>zbekiston Respublikasida akkreditatsiya qilingan diplomatik vakolatxonalari, konsullik muassasalari va ular</w:t>
      </w:r>
      <w:r w:rsidRPr="0053788B">
        <w:rPr>
          <w:rFonts w:eastAsia="Times New Roman"/>
          <w:color w:val="000000"/>
          <w:lang w:val="en-US"/>
        </w:rPr>
        <w:t>ga tenglashtirilgan tashkilotlar xodimlari tomonidan O‘zbekiston Respublikasi hududiga fuqaroviy qurolni va uning o‘q-dorilarini olib kirish hamda O‘zbekiston Respublikasi hududidan olib chiqish O‘zbekiston Respublikasining xalqaro shartnomalarida belgilan</w:t>
      </w:r>
      <w:r w:rsidRPr="0053788B">
        <w:rPr>
          <w:rFonts w:eastAsia="Times New Roman"/>
          <w:color w:val="000000"/>
          <w:lang w:val="en-US"/>
        </w:rPr>
        <w:t xml:space="preserve">gan tartibda amalga oshiriladi. Mazkur qurolni va uning </w:t>
      </w:r>
      <w:proofErr w:type="gramStart"/>
      <w:r w:rsidRPr="0053788B">
        <w:rPr>
          <w:rFonts w:eastAsia="Times New Roman"/>
          <w:color w:val="000000"/>
          <w:lang w:val="en-US"/>
        </w:rPr>
        <w:t>o‘</w:t>
      </w:r>
      <w:proofErr w:type="gramEnd"/>
      <w:r w:rsidRPr="0053788B">
        <w:rPr>
          <w:rFonts w:eastAsia="Times New Roman"/>
          <w:color w:val="000000"/>
          <w:lang w:val="en-US"/>
        </w:rPr>
        <w:t>q-dorilarini O‘zbekiston Respublikasi hududida ro‘yxatdan o‘tkazish, saqlash, olib yurish va ulardan foydalanish ushbu Qonunda O‘zbekiston Respublikasi fuqarolari uchun belgilangan tartibda amalga o</w:t>
      </w:r>
      <w:r w:rsidRPr="0053788B">
        <w:rPr>
          <w:rFonts w:eastAsia="Times New Roman"/>
          <w:color w:val="000000"/>
          <w:lang w:val="en-US"/>
        </w:rPr>
        <w:t xml:space="preserve">shiriladi. </w:t>
      </w:r>
    </w:p>
    <w:p w14:paraId="37E00FA7" w14:textId="77777777" w:rsidR="00000000" w:rsidRPr="0053788B" w:rsidRDefault="0066663C">
      <w:pPr>
        <w:shd w:val="clear" w:color="auto" w:fill="FFFFFF"/>
        <w:ind w:firstLine="851"/>
        <w:jc w:val="both"/>
        <w:divId w:val="12147888"/>
        <w:rPr>
          <w:rFonts w:eastAsia="Times New Roman"/>
          <w:b/>
          <w:bCs/>
          <w:color w:val="000080"/>
          <w:lang w:val="en-US"/>
        </w:rPr>
      </w:pPr>
      <w:r w:rsidRPr="0053788B">
        <w:rPr>
          <w:rFonts w:eastAsia="Times New Roman"/>
          <w:b/>
          <w:bCs/>
          <w:color w:val="000080"/>
          <w:lang w:val="en-US"/>
        </w:rPr>
        <w:t xml:space="preserve">31-modda. Chet el fuqarolari va fuqaroligi </w:t>
      </w:r>
      <w:proofErr w:type="gramStart"/>
      <w:r w:rsidRPr="0053788B">
        <w:rPr>
          <w:rFonts w:eastAsia="Times New Roman"/>
          <w:b/>
          <w:bCs/>
          <w:color w:val="000080"/>
          <w:lang w:val="en-US"/>
        </w:rPr>
        <w:t>bo‘</w:t>
      </w:r>
      <w:proofErr w:type="gramEnd"/>
      <w:r w:rsidRPr="0053788B">
        <w:rPr>
          <w:rFonts w:eastAsia="Times New Roman"/>
          <w:b/>
          <w:bCs/>
          <w:color w:val="000080"/>
          <w:lang w:val="en-US"/>
        </w:rPr>
        <w:t>lmagan shaxslar tomonidan O‘zbekiston Respublikasi hududiga fuqaroviy qurolni hamda uning o‘q-dorilarini olib kirish va O‘zbekiston Respublikasi hududidan olib chiqish, O‘zbekiston Respublikasi hudu</w:t>
      </w:r>
      <w:r w:rsidRPr="0053788B">
        <w:rPr>
          <w:rFonts w:eastAsia="Times New Roman"/>
          <w:b/>
          <w:bCs/>
          <w:color w:val="000080"/>
          <w:lang w:val="en-US"/>
        </w:rPr>
        <w:t>dida saqlash, olib yurish va ulardan foydalanish</w:t>
      </w:r>
    </w:p>
    <w:p w14:paraId="29C53C5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O‘zbekiston Respublikasi hududida vaqtincha turgan chet el fuqarolari va fuqaroligi bo‘lmagan shaxslar turistik faoliyatni amalga oshirish uchun litsenziyasi mavjud bo‘lgan yuridik shaxsning taklifnomasi, us</w:t>
      </w:r>
      <w:r w:rsidRPr="0053788B">
        <w:rPr>
          <w:rFonts w:eastAsia="Times New Roman"/>
          <w:color w:val="000000"/>
          <w:lang w:val="en-US"/>
        </w:rPr>
        <w:t>hbu yuridik shaxs bilan ov qilish uchun tuzilgan shartnoma yoki sport tadbirlarida ishtirok etish uchun taklifnoma mavjud bo‘lgan hamda fuqaroviy qurol muomalasiga ushbu Qonunda nazarda tutilgan cheklovlarni inobatga olgan holda O‘zbekiston Respublikasi Ic</w:t>
      </w:r>
      <w:r w:rsidRPr="0053788B">
        <w:rPr>
          <w:rFonts w:eastAsia="Times New Roman"/>
          <w:color w:val="000000"/>
          <w:lang w:val="en-US"/>
        </w:rPr>
        <w:t xml:space="preserve">hki </w:t>
      </w:r>
      <w:r w:rsidRPr="0053788B">
        <w:rPr>
          <w:rFonts w:eastAsia="Times New Roman"/>
          <w:color w:val="000000"/>
          <w:lang w:val="en-US"/>
        </w:rPr>
        <w:lastRenderedPageBreak/>
        <w:t xml:space="preserve">ishlar vazirligi tomonidan beriladigan tegishli ruxsatnoma mavjud bo‘lgan taqdirda O‘zbekiston Respublikasi hududiga ov va sport qurolini hamda uning o‘q-dorilarini olib kirishi mumkin. Olib kirilgan ov va sport quroli hamda uning ishlatilmagan </w:t>
      </w:r>
      <w:proofErr w:type="gramStart"/>
      <w:r w:rsidRPr="0053788B">
        <w:rPr>
          <w:rFonts w:eastAsia="Times New Roman"/>
          <w:color w:val="000000"/>
          <w:lang w:val="en-US"/>
        </w:rPr>
        <w:t>o‘</w:t>
      </w:r>
      <w:proofErr w:type="gramEnd"/>
      <w:r w:rsidRPr="0053788B">
        <w:rPr>
          <w:rFonts w:eastAsia="Times New Roman"/>
          <w:color w:val="000000"/>
          <w:lang w:val="en-US"/>
        </w:rPr>
        <w:t>q-dor</w:t>
      </w:r>
      <w:r w:rsidRPr="0053788B">
        <w:rPr>
          <w:rFonts w:eastAsia="Times New Roman"/>
          <w:color w:val="000000"/>
          <w:lang w:val="en-US"/>
        </w:rPr>
        <w:t xml:space="preserve">ilari shartnomada yoki taklifnomada belgilangan muddatlarda O‘zbekiston Respublikasi hududidan olib chiqilishi kerak. </w:t>
      </w:r>
    </w:p>
    <w:p w14:paraId="0EA8DFDA"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 xml:space="preserve">zbekiston Respublikasi hududida vaqtincha turgan chet el fuqarolari va fuqaroligi bo‘lmagan shaxslar O‘zbekiston Respublikasida turgan </w:t>
      </w:r>
      <w:r w:rsidRPr="0053788B">
        <w:rPr>
          <w:rFonts w:eastAsia="Times New Roman"/>
          <w:color w:val="000000"/>
          <w:lang w:val="en-US"/>
        </w:rPr>
        <w:t>davrda fuqaroviy qurolni va uning o‘q-dorilarini O‘zbekiston Respublikasi Ichki ishlar vazirligi tomonidan qurol olish uchun berilgan ruxsatnomalarga ko‘ra saqlashi mumkin.</w:t>
      </w:r>
    </w:p>
    <w:p w14:paraId="7FA0668A"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Respublikasida doimiy yashovchi chet el fuqarolari hamda fuqaroligi bo‘</w:t>
      </w:r>
      <w:r w:rsidRPr="0053788B">
        <w:rPr>
          <w:rFonts w:eastAsia="Times New Roman"/>
          <w:color w:val="000000"/>
          <w:lang w:val="en-US"/>
        </w:rPr>
        <w:t xml:space="preserve">lmagan shaxslar ushbu Qonunda O‘zbekiston Respublikasi fuqarolari uchun belgilangan tartibda fuqaroviy qurolni va uning o‘q-dorilarini saqlash, olib yurish hamda ulardan foydalanish huquqiga ega. </w:t>
      </w:r>
    </w:p>
    <w:p w14:paraId="478AACC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Chet el fuqarolari va fuqaroligi </w:t>
      </w:r>
      <w:proofErr w:type="gramStart"/>
      <w:r w:rsidRPr="0053788B">
        <w:rPr>
          <w:rFonts w:eastAsia="Times New Roman"/>
          <w:color w:val="000000"/>
          <w:lang w:val="en-US"/>
        </w:rPr>
        <w:t>bo‘</w:t>
      </w:r>
      <w:proofErr w:type="gramEnd"/>
      <w:r w:rsidRPr="0053788B">
        <w:rPr>
          <w:rFonts w:eastAsia="Times New Roman"/>
          <w:color w:val="000000"/>
          <w:lang w:val="en-US"/>
        </w:rPr>
        <w:t>lmagan shaxslar tomonid</w:t>
      </w:r>
      <w:r w:rsidRPr="0053788B">
        <w:rPr>
          <w:rFonts w:eastAsia="Times New Roman"/>
          <w:color w:val="000000"/>
          <w:lang w:val="en-US"/>
        </w:rPr>
        <w:t>an O‘zbekiston Respublikasi hududiga o‘zini o‘zi himoya qilish qurolini olib kirish taqiqlanadi.</w:t>
      </w:r>
    </w:p>
    <w:p w14:paraId="2E121BE4"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hududidan fuqaroviy qurolni va uning o‘q-dorilarini olib chiqish muddatlarining, shuningdek ularni O‘zbekiston Respublikasi hududiga o</w:t>
      </w:r>
      <w:r w:rsidRPr="0053788B">
        <w:rPr>
          <w:rFonts w:eastAsia="Times New Roman"/>
          <w:color w:val="000000"/>
          <w:lang w:val="en-US"/>
        </w:rPr>
        <w:t>lib kirish hamda ulardan O‘zbekiston Respublikasi hududida foydalanish tartibining buzilishi ularning olib qo‘yilishiga sabab bo‘ladi.</w:t>
      </w:r>
    </w:p>
    <w:p w14:paraId="07C4C104" w14:textId="77777777" w:rsidR="00000000" w:rsidRPr="0053788B" w:rsidRDefault="0066663C">
      <w:pPr>
        <w:shd w:val="clear" w:color="auto" w:fill="FFFFFF"/>
        <w:jc w:val="center"/>
        <w:divId w:val="1860587007"/>
        <w:rPr>
          <w:rFonts w:eastAsia="Times New Roman"/>
          <w:b/>
          <w:bCs/>
          <w:color w:val="000080"/>
          <w:lang w:val="en-US"/>
        </w:rPr>
      </w:pPr>
      <w:r w:rsidRPr="0053788B">
        <w:rPr>
          <w:rFonts w:eastAsia="Times New Roman"/>
          <w:b/>
          <w:bCs/>
          <w:color w:val="000080"/>
          <w:lang w:val="en-US"/>
        </w:rPr>
        <w:t xml:space="preserve">5-bob. Fuqaroviy va xizmat quroli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 muomalasi sohasida litsenziyalar va ruxsatnomalar berish</w:t>
      </w:r>
    </w:p>
    <w:p w14:paraId="222D58FF" w14:textId="77777777" w:rsidR="00000000" w:rsidRPr="0053788B" w:rsidRDefault="0066663C">
      <w:pPr>
        <w:shd w:val="clear" w:color="auto" w:fill="FFFFFF"/>
        <w:ind w:firstLine="851"/>
        <w:jc w:val="both"/>
        <w:divId w:val="1426882478"/>
        <w:rPr>
          <w:rFonts w:eastAsia="Times New Roman"/>
          <w:b/>
          <w:bCs/>
          <w:color w:val="000080"/>
          <w:lang w:val="en-US"/>
        </w:rPr>
      </w:pPr>
      <w:r w:rsidRPr="0053788B">
        <w:rPr>
          <w:rFonts w:eastAsia="Times New Roman"/>
          <w:b/>
          <w:bCs/>
          <w:color w:val="000080"/>
          <w:lang w:val="en-US"/>
        </w:rPr>
        <w:t>32-mo</w:t>
      </w:r>
      <w:r w:rsidRPr="0053788B">
        <w:rPr>
          <w:rFonts w:eastAsia="Times New Roman"/>
          <w:b/>
          <w:bCs/>
          <w:color w:val="000080"/>
          <w:lang w:val="en-US"/>
        </w:rPr>
        <w:t xml:space="preserve">dda. Fuqaroviy va xizmat quroli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q-dorilari muomalasining litsenziyalash-ruxsat berish tizimi </w:t>
      </w:r>
    </w:p>
    <w:p w14:paraId="40BBFE5C"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hududida fuqaroviy va xizmat qurolini hamda uning o‘q-dorilarini ishlab chiqarish, ta’mirlash va realizatsiya qilish belgil</w:t>
      </w:r>
      <w:r w:rsidRPr="0053788B">
        <w:rPr>
          <w:rFonts w:eastAsia="Times New Roman"/>
          <w:color w:val="000000"/>
          <w:lang w:val="en-US"/>
        </w:rPr>
        <w:t>angan tartibda O‘zbekiston Respublikasi Ichki ishlar vazirligi tomonidan beriladigan litsenziyalar asosida amalga oshiriladi.</w:t>
      </w:r>
    </w:p>
    <w:p w14:paraId="0719F37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qurolini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q-dorilarini olish, realizatsiya qilish, saqlash, olib yurish, tashish, kolleksiyalash,</w:t>
      </w:r>
      <w:r w:rsidRPr="0053788B">
        <w:rPr>
          <w:rFonts w:eastAsia="Times New Roman"/>
          <w:color w:val="000000"/>
          <w:lang w:val="en-US"/>
        </w:rPr>
        <w:t xml:space="preserve"> ko‘rgazmaga qo‘yishga, O‘zbekiston Respublikasi hududiga olib kirish hamda O‘zbekiston Respublikasi hududidan olib chiqishga, O‘zbekiston Respublikasi hududi orqali tranzit qilishga doir ruxsatnomalar O‘zbekiston Respublikasi Vazirlar Mahkamasi belgilagan</w:t>
      </w:r>
      <w:r w:rsidRPr="0053788B">
        <w:rPr>
          <w:rFonts w:eastAsia="Times New Roman"/>
          <w:color w:val="000000"/>
          <w:lang w:val="en-US"/>
        </w:rPr>
        <w:t xml:space="preserve"> tartibda ichki ishlar organlari tomonidan beriladi. </w:t>
      </w:r>
    </w:p>
    <w:p w14:paraId="099D6F6D" w14:textId="77777777" w:rsidR="00000000" w:rsidRPr="0053788B" w:rsidRDefault="0066663C">
      <w:pPr>
        <w:shd w:val="clear" w:color="auto" w:fill="FFFFFF"/>
        <w:ind w:firstLine="851"/>
        <w:jc w:val="both"/>
        <w:divId w:val="1869491716"/>
        <w:rPr>
          <w:rFonts w:eastAsia="Times New Roman"/>
          <w:b/>
          <w:bCs/>
          <w:color w:val="000080"/>
          <w:lang w:val="en-US"/>
        </w:rPr>
      </w:pPr>
      <w:r w:rsidRPr="0053788B">
        <w:rPr>
          <w:rFonts w:eastAsia="Times New Roman"/>
          <w:b/>
          <w:bCs/>
          <w:color w:val="000080"/>
          <w:lang w:val="en-US"/>
        </w:rPr>
        <w:t xml:space="preserve">33-modda. Fuqaroviy va xizmat quroli muomalasi sohasida ruxsatnoma berish </w:t>
      </w:r>
      <w:proofErr w:type="gramStart"/>
      <w:r w:rsidRPr="0053788B">
        <w:rPr>
          <w:rFonts w:eastAsia="Times New Roman"/>
          <w:b/>
          <w:bCs/>
          <w:color w:val="000080"/>
          <w:lang w:val="en-US"/>
        </w:rPr>
        <w:t>to‘</w:t>
      </w:r>
      <w:proofErr w:type="gramEnd"/>
      <w:r w:rsidRPr="0053788B">
        <w:rPr>
          <w:rFonts w:eastAsia="Times New Roman"/>
          <w:b/>
          <w:bCs/>
          <w:color w:val="000080"/>
          <w:lang w:val="en-US"/>
        </w:rPr>
        <w:t>g‘risidagi ariza ko‘rib chiqilganligi, uning amal qilish muddati uzaytirilganligi uchun yig‘im</w:t>
      </w:r>
    </w:p>
    <w:p w14:paraId="77C86A9B"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qurolini h</w:t>
      </w:r>
      <w:r w:rsidRPr="0053788B">
        <w:rPr>
          <w:rFonts w:eastAsia="Times New Roman"/>
          <w:color w:val="000000"/>
          <w:lang w:val="en-US"/>
        </w:rPr>
        <w:t>amda uning o‘q-dorilarini olish, realizatsiya qilish, saqlash, olib yurish, tashish, kolleksiyalash, ko‘rgazmaga qo‘yishga, O‘zbekiston Respublikasi hududiga olib kirish hamda O‘zbekiston Respublikasi hududidan olib chiqishga, shuningdek O‘zbekiston Respub</w:t>
      </w:r>
      <w:r w:rsidRPr="0053788B">
        <w:rPr>
          <w:rFonts w:eastAsia="Times New Roman"/>
          <w:color w:val="000000"/>
          <w:lang w:val="en-US"/>
        </w:rPr>
        <w:t xml:space="preserve">likasi hududi orqali tranzit qilishga doir ruxsatnoma (bundan buyon matnda ruxsatnoma deb yuritiladi) berish to‘g‘risidagi ariza ko‘rib chiqilganligi va ruxsatnomaning amal qilish muddati uzaytirilganligi uchun yig‘im undiriladi. </w:t>
      </w:r>
    </w:p>
    <w:p w14:paraId="5EAEBD7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 berish </w:t>
      </w:r>
      <w:proofErr w:type="gramStart"/>
      <w:r w:rsidRPr="0053788B">
        <w:rPr>
          <w:rFonts w:eastAsia="Times New Roman"/>
          <w:color w:val="000000"/>
          <w:lang w:val="en-US"/>
        </w:rPr>
        <w:t>to‘</w:t>
      </w:r>
      <w:proofErr w:type="gramEnd"/>
      <w:r w:rsidRPr="0053788B">
        <w:rPr>
          <w:rFonts w:eastAsia="Times New Roman"/>
          <w:color w:val="000000"/>
          <w:lang w:val="en-US"/>
        </w:rPr>
        <w:t>g‘ri</w:t>
      </w:r>
      <w:r w:rsidRPr="0053788B">
        <w:rPr>
          <w:rFonts w:eastAsia="Times New Roman"/>
          <w:color w:val="000000"/>
          <w:lang w:val="en-US"/>
        </w:rPr>
        <w:t xml:space="preserve">sidagi ariza ko‘rib chiqilganligi va uning amal qilish muddati uzaytirilganligi uchun yig‘im summalari O‘zbekiston Respublikasi Ichki ishlar vazirligining hisobvarag‘iga o‘tkaziladi. </w:t>
      </w:r>
    </w:p>
    <w:p w14:paraId="70A81D94" w14:textId="77777777" w:rsidR="00000000" w:rsidRPr="0053788B" w:rsidRDefault="0066663C">
      <w:pPr>
        <w:shd w:val="clear" w:color="auto" w:fill="FFFFFF"/>
        <w:ind w:firstLine="851"/>
        <w:jc w:val="both"/>
        <w:divId w:val="1427575750"/>
        <w:rPr>
          <w:rFonts w:eastAsia="Times New Roman"/>
          <w:b/>
          <w:bCs/>
          <w:color w:val="000080"/>
          <w:lang w:val="en-US"/>
        </w:rPr>
      </w:pPr>
      <w:r w:rsidRPr="0053788B">
        <w:rPr>
          <w:rFonts w:eastAsia="Times New Roman"/>
          <w:b/>
          <w:bCs/>
          <w:color w:val="000080"/>
          <w:lang w:val="en-US"/>
        </w:rPr>
        <w:t xml:space="preserve">34-modda. Ruxsatnomaning amal qilishini </w:t>
      </w:r>
      <w:proofErr w:type="gramStart"/>
      <w:r w:rsidRPr="0053788B">
        <w:rPr>
          <w:rFonts w:eastAsia="Times New Roman"/>
          <w:b/>
          <w:bCs/>
          <w:color w:val="000080"/>
          <w:lang w:val="en-US"/>
        </w:rPr>
        <w:t>to‘</w:t>
      </w:r>
      <w:proofErr w:type="gramEnd"/>
      <w:r w:rsidRPr="0053788B">
        <w:rPr>
          <w:rFonts w:eastAsia="Times New Roman"/>
          <w:b/>
          <w:bCs/>
          <w:color w:val="000080"/>
          <w:lang w:val="en-US"/>
        </w:rPr>
        <w:t>xtatib turish</w:t>
      </w:r>
    </w:p>
    <w:p w14:paraId="7C83A74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w:t>
      </w:r>
      <w:r w:rsidRPr="0053788B">
        <w:rPr>
          <w:rFonts w:eastAsia="Times New Roman"/>
          <w:color w:val="000000"/>
          <w:lang w:val="en-US"/>
        </w:rPr>
        <w:t xml:space="preserve">amal qilishi quyidagi hollarda </w:t>
      </w:r>
      <w:proofErr w:type="gramStart"/>
      <w:r w:rsidRPr="0053788B">
        <w:rPr>
          <w:rFonts w:eastAsia="Times New Roman"/>
          <w:color w:val="000000"/>
          <w:lang w:val="en-US"/>
        </w:rPr>
        <w:t>to‘</w:t>
      </w:r>
      <w:proofErr w:type="gramEnd"/>
      <w:r w:rsidRPr="0053788B">
        <w:rPr>
          <w:rFonts w:eastAsia="Times New Roman"/>
          <w:color w:val="000000"/>
          <w:lang w:val="en-US"/>
        </w:rPr>
        <w:t>xtatib turilishi mumkin:</w:t>
      </w:r>
    </w:p>
    <w:p w14:paraId="61B654F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ruxsat berishga doir talablar va shartlar ruxsatnomaning egasi tomonidan buzilganligi aniqlanganda;</w:t>
      </w:r>
    </w:p>
    <w:p w14:paraId="2AE59A4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ruxsatnoma egasi zimmasiga aniqlangan qoidabuzarliklarni bartaraf etish majburiyatini yuklovchi s</w:t>
      </w:r>
      <w:r w:rsidRPr="0053788B">
        <w:rPr>
          <w:rFonts w:eastAsia="Times New Roman"/>
          <w:color w:val="000000"/>
          <w:lang w:val="en-US"/>
        </w:rPr>
        <w:t xml:space="preserve">ud qarori yoki ichki ishlar organining </w:t>
      </w:r>
      <w:proofErr w:type="gramStart"/>
      <w:r w:rsidRPr="0053788B">
        <w:rPr>
          <w:rFonts w:eastAsia="Times New Roman"/>
          <w:color w:val="000000"/>
          <w:lang w:val="en-US"/>
        </w:rPr>
        <w:t>ko‘</w:t>
      </w:r>
      <w:proofErr w:type="gramEnd"/>
      <w:r w:rsidRPr="0053788B">
        <w:rPr>
          <w:rFonts w:eastAsia="Times New Roman"/>
          <w:color w:val="000000"/>
          <w:lang w:val="en-US"/>
        </w:rPr>
        <w:t>rsatmasi bajarilmaganda.</w:t>
      </w:r>
    </w:p>
    <w:p w14:paraId="455BC7B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 xml:space="preserve">xtatib turish sud tartibida amalga oshiriladi, ruxsatnomaning amal qilishi qurol va uning o‘q-dorilari yo‘qolishi yoki talon-toroj qilinishi xavfining </w:t>
      </w:r>
      <w:r w:rsidRPr="0053788B">
        <w:rPr>
          <w:rFonts w:eastAsia="Times New Roman"/>
          <w:color w:val="000000"/>
          <w:lang w:val="en-US"/>
        </w:rPr>
        <w:lastRenderedPageBreak/>
        <w:t>oldin</w:t>
      </w:r>
      <w:r w:rsidRPr="0053788B">
        <w:rPr>
          <w:rFonts w:eastAsia="Times New Roman"/>
          <w:color w:val="000000"/>
          <w:lang w:val="en-US"/>
        </w:rPr>
        <w:t>i olish bilan bog‘liq holda o‘n ish kunidan ko‘p bo‘lmagan muddatga to‘xtatib turilgan taqdirda esa ichki ishlar organi tomonidan ham amalga oshiriladi.</w:t>
      </w:r>
    </w:p>
    <w:p w14:paraId="6D09AD5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organining 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xtatib turish to‘g‘risidagi qarori uning egasi</w:t>
      </w:r>
      <w:r w:rsidRPr="0053788B">
        <w:rPr>
          <w:rFonts w:eastAsia="Times New Roman"/>
          <w:color w:val="000000"/>
          <w:lang w:val="en-US"/>
        </w:rPr>
        <w:t>ga qaror qabul qilingan kundan e’tiboran bir ish kunidan kechiktirmay, ruxsatnomaning amal qilishini to‘xtatib turish sabablari va qonunchilikning aniq normalari ko‘rsatilgan holda yozma yoki elektron (mavjud bo‘lgan taqdirda) shaklda yetkaziladi.</w:t>
      </w:r>
    </w:p>
    <w:p w14:paraId="274BD81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Ruxsatno</w:t>
      </w:r>
      <w:r w:rsidRPr="0053788B">
        <w:rPr>
          <w:rFonts w:eastAsia="Times New Roman"/>
          <w:color w:val="000000"/>
          <w:lang w:val="en-US"/>
        </w:rPr>
        <w:t xml:space="preserve">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xtatib turish to‘g‘risidagi sudning qarori uning egasiga qonunchilikda belgilangan muddatlarda yetkaziladi.</w:t>
      </w:r>
    </w:p>
    <w:p w14:paraId="23ADE35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organi yoki sud 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 xml:space="preserve">xtatib turishga sabab bo‘lgan holatlarning ruxsatnoma egasi tomonidan bartaraf qilinishi muddatini belgilashi shart. Bunda 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xtatib turishga sabab bo‘lgan holatlar</w:t>
      </w:r>
      <w:r w:rsidRPr="0053788B">
        <w:rPr>
          <w:rFonts w:eastAsia="Times New Roman"/>
          <w:color w:val="000000"/>
          <w:lang w:val="en-US"/>
        </w:rPr>
        <w:t xml:space="preserve">ni bartaraf etish uchun belgilangan muddat besh ish kunidan kam bo‘lmasligi kerak. </w:t>
      </w:r>
    </w:p>
    <w:p w14:paraId="60F84E0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xtatib turish muddati uning umumiy amal qilish muddatiga kirmaydi.</w:t>
      </w:r>
    </w:p>
    <w:p w14:paraId="30D694A6"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 xml:space="preserve">xtatib turishga sabab bo‘lgan holatlar </w:t>
      </w:r>
      <w:r w:rsidRPr="0053788B">
        <w:rPr>
          <w:rFonts w:eastAsia="Times New Roman"/>
          <w:color w:val="000000"/>
          <w:lang w:val="en-US"/>
        </w:rPr>
        <w:t>ruxsatnoma egasi tomonidan bartaraf etilgan taqdirda, ichki ishlar organi yoki sud ko‘rsatilgan holatlar bartaraf etilganligi haqida tasdiqnoma olingan kundan e’tiboran besh ish kuni ichida ruxsatnomaning amal qilishini qayta tiklash to‘g‘risida qaror qabu</w:t>
      </w:r>
      <w:r w:rsidRPr="0053788B">
        <w:rPr>
          <w:rFonts w:eastAsia="Times New Roman"/>
          <w:color w:val="000000"/>
          <w:lang w:val="en-US"/>
        </w:rPr>
        <w:t>l qilishi shart.</w:t>
      </w:r>
    </w:p>
    <w:p w14:paraId="331174E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organining 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 xml:space="preserve">xtatib turish to‘g‘risidagi qarori ustidan sudga shikoyat qilinishi mumkin. Ruxsatnomaning amal qilishini </w:t>
      </w:r>
      <w:proofErr w:type="gramStart"/>
      <w:r w:rsidRPr="0053788B">
        <w:rPr>
          <w:rFonts w:eastAsia="Times New Roman"/>
          <w:color w:val="000000"/>
          <w:lang w:val="en-US"/>
        </w:rPr>
        <w:t>to‘</w:t>
      </w:r>
      <w:proofErr w:type="gramEnd"/>
      <w:r w:rsidRPr="0053788B">
        <w:rPr>
          <w:rFonts w:eastAsia="Times New Roman"/>
          <w:color w:val="000000"/>
          <w:lang w:val="en-US"/>
        </w:rPr>
        <w:t>xtatib turish sud tomonidan asossiz deb topilgan taqdirda, ichki ishlar o</w:t>
      </w:r>
      <w:r w:rsidRPr="0053788B">
        <w:rPr>
          <w:rFonts w:eastAsia="Times New Roman"/>
          <w:color w:val="000000"/>
          <w:lang w:val="en-US"/>
        </w:rPr>
        <w:t>rgani ruxsatnoma egasi oldida u ko‘rgan zarar miqdorida javobgar bo‘ladi.</w:t>
      </w:r>
    </w:p>
    <w:p w14:paraId="3FBF9305" w14:textId="77777777" w:rsidR="00000000" w:rsidRPr="0053788B" w:rsidRDefault="0066663C">
      <w:pPr>
        <w:shd w:val="clear" w:color="auto" w:fill="FFFFFF"/>
        <w:ind w:firstLine="851"/>
        <w:jc w:val="both"/>
        <w:divId w:val="506289958"/>
        <w:rPr>
          <w:rFonts w:eastAsia="Times New Roman"/>
          <w:b/>
          <w:bCs/>
          <w:color w:val="000080"/>
          <w:lang w:val="en-US"/>
        </w:rPr>
      </w:pPr>
      <w:r w:rsidRPr="0053788B">
        <w:rPr>
          <w:rFonts w:eastAsia="Times New Roman"/>
          <w:b/>
          <w:bCs/>
          <w:color w:val="000080"/>
          <w:lang w:val="en-US"/>
        </w:rPr>
        <w:t xml:space="preserve">35-modda. Ruxsatnomaning amal qilishini tugatish </w:t>
      </w:r>
    </w:p>
    <w:p w14:paraId="3378086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Ruxsatnomaning amal qilishi quyidagi hollarda tugatiladi:</w:t>
      </w:r>
    </w:p>
    <w:p w14:paraId="1EE6116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 egasi uning amal qilishini tugatish </w:t>
      </w:r>
      <w:proofErr w:type="gramStart"/>
      <w:r w:rsidRPr="0053788B">
        <w:rPr>
          <w:rFonts w:eastAsia="Times New Roman"/>
          <w:color w:val="000000"/>
          <w:lang w:val="en-US"/>
        </w:rPr>
        <w:t>to‘</w:t>
      </w:r>
      <w:proofErr w:type="gramEnd"/>
      <w:r w:rsidRPr="0053788B">
        <w:rPr>
          <w:rFonts w:eastAsia="Times New Roman"/>
          <w:color w:val="000000"/>
          <w:lang w:val="en-US"/>
        </w:rPr>
        <w:t>g‘risida ariza bilan mur</w:t>
      </w:r>
      <w:r w:rsidRPr="0053788B">
        <w:rPr>
          <w:rFonts w:eastAsia="Times New Roman"/>
          <w:color w:val="000000"/>
          <w:lang w:val="en-US"/>
        </w:rPr>
        <w:t>ojaat etganda;</w:t>
      </w:r>
    </w:p>
    <w:p w14:paraId="7B35B38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yuridik shaxs bo‘lgan ruxsatnoma egasi tugatilganda — tugatilgan paytdan e’tiboran yoki uning faoliyati qayta tashkil etish natijasida tugatilganda — qayta tashkil etilgan paytdan e’tiboran, bundan uning o‘zgartirilishi mustasno, shuningdek </w:t>
      </w:r>
      <w:r w:rsidRPr="0053788B">
        <w:rPr>
          <w:rFonts w:eastAsia="Times New Roman"/>
          <w:color w:val="000000"/>
          <w:lang w:val="en-US"/>
        </w:rPr>
        <w:t>qo‘shilish natijasida qayta tashkil etilayotgan yuridik shaxslarda yangidan paydo bo‘lgan yuridik shaxsni davlat ro‘yxatidan o‘tkazish sanasida ayni o‘sha harakatni va (yoki) faoliyatni bajarish va (yoki) amalga oshirishga doir ruxsat etish xususiyatiga eg</w:t>
      </w:r>
      <w:r w:rsidRPr="0053788B">
        <w:rPr>
          <w:rFonts w:eastAsia="Times New Roman"/>
          <w:color w:val="000000"/>
          <w:lang w:val="en-US"/>
        </w:rPr>
        <w:t>a hujjat mavjud bo‘lganda;</w:t>
      </w:r>
    </w:p>
    <w:p w14:paraId="5634C3C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ovchilik guvohnomasining amal qilishi tugatilganda (ov quroliga doir ruxsatnomalarga nisbatan);</w:t>
      </w:r>
    </w:p>
    <w:p w14:paraId="414716F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jismoniy shaxs </w:t>
      </w:r>
      <w:proofErr w:type="gramStart"/>
      <w:r w:rsidRPr="0053788B">
        <w:rPr>
          <w:rFonts w:eastAsia="Times New Roman"/>
          <w:color w:val="000000"/>
          <w:lang w:val="en-US"/>
        </w:rPr>
        <w:t>bo‘</w:t>
      </w:r>
      <w:proofErr w:type="gramEnd"/>
      <w:r w:rsidRPr="0053788B">
        <w:rPr>
          <w:rFonts w:eastAsia="Times New Roman"/>
          <w:color w:val="000000"/>
          <w:lang w:val="en-US"/>
        </w:rPr>
        <w:t>lgan ruxsatnoma egasi vafot etganda, uning muomala layoqati cheklanganda, u muomalaga layoqatsiz deb topilganda;</w:t>
      </w:r>
    </w:p>
    <w:p w14:paraId="5F47BBC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us</w:t>
      </w:r>
      <w:r w:rsidRPr="0053788B">
        <w:rPr>
          <w:rFonts w:eastAsia="Times New Roman"/>
          <w:color w:val="000000"/>
          <w:lang w:val="en-US"/>
        </w:rPr>
        <w:t xml:space="preserve">hbu Qonun 13-moddasi </w:t>
      </w:r>
      <w:proofErr w:type="gramStart"/>
      <w:r w:rsidRPr="0053788B">
        <w:rPr>
          <w:rFonts w:eastAsia="Times New Roman"/>
          <w:color w:val="000000"/>
          <w:lang w:val="en-US"/>
        </w:rPr>
        <w:t>to‘</w:t>
      </w:r>
      <w:proofErr w:type="gramEnd"/>
      <w:r w:rsidRPr="0053788B">
        <w:rPr>
          <w:rFonts w:eastAsia="Times New Roman"/>
          <w:color w:val="000000"/>
          <w:lang w:val="en-US"/>
        </w:rPr>
        <w:t xml:space="preserve">qqizinchi qismining </w:t>
      </w:r>
      <w:hyperlink r:id="rId103" w:anchor="-4452236" w:history="1">
        <w:r w:rsidRPr="0053788B">
          <w:rPr>
            <w:rFonts w:eastAsia="Times New Roman"/>
            <w:color w:val="008080"/>
            <w:lang w:val="en-US"/>
          </w:rPr>
          <w:t>uchinchi — o‘ninchi</w:t>
        </w:r>
      </w:hyperlink>
      <w:r w:rsidRPr="0053788B">
        <w:rPr>
          <w:rFonts w:eastAsia="Times New Roman"/>
          <w:color w:val="000000"/>
          <w:lang w:val="en-US"/>
        </w:rPr>
        <w:t xml:space="preserve"> va </w:t>
      </w:r>
      <w:hyperlink r:id="rId104" w:anchor="-4452259" w:history="1">
        <w:r w:rsidRPr="0053788B">
          <w:rPr>
            <w:rFonts w:eastAsia="Times New Roman"/>
            <w:color w:val="008080"/>
            <w:lang w:val="en-US"/>
          </w:rPr>
          <w:t>o‘n ikkinchi xatboshilarida</w:t>
        </w:r>
      </w:hyperlink>
      <w:r w:rsidRPr="0053788B">
        <w:rPr>
          <w:rFonts w:eastAsia="Times New Roman"/>
          <w:color w:val="000000"/>
          <w:lang w:val="en-US"/>
        </w:rPr>
        <w:t xml:space="preserve"> nazarda tutilgan, ruxsatnoma olish imkoniyati</w:t>
      </w:r>
      <w:r w:rsidRPr="0053788B">
        <w:rPr>
          <w:rFonts w:eastAsia="Times New Roman"/>
          <w:color w:val="000000"/>
          <w:lang w:val="en-US"/>
        </w:rPr>
        <w:t>ni istisno etadigan holatlar yuzaga kelganda;</w:t>
      </w:r>
    </w:p>
    <w:p w14:paraId="5DFB527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 egasi ruxsat berishga doir talablar va shartlarni bir yil davomida muntazam ravishda (ikki va undan ortiq marotaba) yoki bir marotaba </w:t>
      </w:r>
      <w:proofErr w:type="gramStart"/>
      <w:r w:rsidRPr="0053788B">
        <w:rPr>
          <w:rFonts w:eastAsia="Times New Roman"/>
          <w:color w:val="000000"/>
          <w:lang w:val="en-US"/>
        </w:rPr>
        <w:t>qo‘</w:t>
      </w:r>
      <w:proofErr w:type="gramEnd"/>
      <w:r w:rsidRPr="0053788B">
        <w:rPr>
          <w:rFonts w:eastAsia="Times New Roman"/>
          <w:color w:val="000000"/>
          <w:lang w:val="en-US"/>
        </w:rPr>
        <w:t>pol ravishda buzganda, agar mazkur qoidabuzarliklar fuqarolarn</w:t>
      </w:r>
      <w:r w:rsidRPr="0053788B">
        <w:rPr>
          <w:rFonts w:eastAsia="Times New Roman"/>
          <w:color w:val="000000"/>
          <w:lang w:val="en-US"/>
        </w:rPr>
        <w:t>ing hayoti va sog‘lig‘iga, jamoat xavfsizligiga zarar yetkazilishiga olib kelgan bo‘lsa;</w:t>
      </w:r>
    </w:p>
    <w:p w14:paraId="0D96F67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 egasi ruxsatnomaning amal qilishi </w:t>
      </w:r>
      <w:proofErr w:type="gramStart"/>
      <w:r w:rsidRPr="0053788B">
        <w:rPr>
          <w:rFonts w:eastAsia="Times New Roman"/>
          <w:color w:val="000000"/>
          <w:lang w:val="en-US"/>
        </w:rPr>
        <w:t>to‘</w:t>
      </w:r>
      <w:proofErr w:type="gramEnd"/>
      <w:r w:rsidRPr="0053788B">
        <w:rPr>
          <w:rFonts w:eastAsia="Times New Roman"/>
          <w:color w:val="000000"/>
          <w:lang w:val="en-US"/>
        </w:rPr>
        <w:t>xtatib turilishiga sabab bo‘lgan holatlarni ichki ishlar organi yoki sud tomonidan belgilangan muddatda bartaraf etmaga</w:t>
      </w:r>
      <w:r w:rsidRPr="0053788B">
        <w:rPr>
          <w:rFonts w:eastAsia="Times New Roman"/>
          <w:color w:val="000000"/>
          <w:lang w:val="en-US"/>
        </w:rPr>
        <w:t>nda;</w:t>
      </w:r>
    </w:p>
    <w:p w14:paraId="737A3AA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organining ruxsatnoma berish </w:t>
      </w:r>
      <w:proofErr w:type="gramStart"/>
      <w:r w:rsidRPr="0053788B">
        <w:rPr>
          <w:rFonts w:eastAsia="Times New Roman"/>
          <w:color w:val="000000"/>
          <w:lang w:val="en-US"/>
        </w:rPr>
        <w:t>to‘</w:t>
      </w:r>
      <w:proofErr w:type="gramEnd"/>
      <w:r w:rsidRPr="0053788B">
        <w:rPr>
          <w:rFonts w:eastAsia="Times New Roman"/>
          <w:color w:val="000000"/>
          <w:lang w:val="en-US"/>
        </w:rPr>
        <w:t>g‘risidagi qarori qonunga xilof ekanligi aniqlanganda;</w:t>
      </w:r>
    </w:p>
    <w:p w14:paraId="3327EE9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amal qilish muddati </w:t>
      </w:r>
      <w:proofErr w:type="gramStart"/>
      <w:r w:rsidRPr="0053788B">
        <w:rPr>
          <w:rFonts w:eastAsia="Times New Roman"/>
          <w:color w:val="000000"/>
          <w:lang w:val="en-US"/>
        </w:rPr>
        <w:t>o‘</w:t>
      </w:r>
      <w:proofErr w:type="gramEnd"/>
      <w:r w:rsidRPr="0053788B">
        <w:rPr>
          <w:rFonts w:eastAsia="Times New Roman"/>
          <w:color w:val="000000"/>
          <w:lang w:val="en-US"/>
        </w:rPr>
        <w:t>tganda;</w:t>
      </w:r>
    </w:p>
    <w:p w14:paraId="1DF897A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bajarilishi uchun ruxsatnoma berilgan bir martalik harakat bajarilganda.</w:t>
      </w:r>
    </w:p>
    <w:p w14:paraId="64DFC7F9"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Ushbu modda birinchi qismining </w:t>
      </w:r>
      <w:hyperlink r:id="rId105" w:anchor="-4452668" w:history="1">
        <w:r w:rsidRPr="0053788B">
          <w:rPr>
            <w:rFonts w:eastAsia="Times New Roman"/>
            <w:color w:val="008080"/>
            <w:lang w:val="en-US"/>
          </w:rPr>
          <w:t>uchinchi</w:t>
        </w:r>
      </w:hyperlink>
      <w:r w:rsidRPr="0053788B">
        <w:rPr>
          <w:rFonts w:eastAsia="Times New Roman"/>
          <w:color w:val="000000"/>
          <w:lang w:val="en-US"/>
        </w:rPr>
        <w:t xml:space="preserve">, </w:t>
      </w:r>
      <w:hyperlink r:id="rId106" w:anchor="-4452670" w:history="1">
        <w:r w:rsidRPr="0053788B">
          <w:rPr>
            <w:rFonts w:eastAsia="Times New Roman"/>
            <w:color w:val="008080"/>
            <w:lang w:val="en-US"/>
          </w:rPr>
          <w:t>to‘rtinchi</w:t>
        </w:r>
      </w:hyperlink>
      <w:r w:rsidRPr="0053788B">
        <w:rPr>
          <w:rFonts w:eastAsia="Times New Roman"/>
          <w:color w:val="000000"/>
          <w:lang w:val="en-US"/>
        </w:rPr>
        <w:t xml:space="preserve">, </w:t>
      </w:r>
      <w:hyperlink r:id="rId107" w:anchor="-4452671" w:history="1">
        <w:r w:rsidRPr="0053788B">
          <w:rPr>
            <w:rFonts w:eastAsia="Times New Roman"/>
            <w:color w:val="008080"/>
            <w:lang w:val="en-US"/>
          </w:rPr>
          <w:t>beshinchi</w:t>
        </w:r>
      </w:hyperlink>
      <w:r w:rsidRPr="0053788B">
        <w:rPr>
          <w:rFonts w:eastAsia="Times New Roman"/>
          <w:color w:val="000000"/>
          <w:lang w:val="en-US"/>
        </w:rPr>
        <w:t xml:space="preserve">, </w:t>
      </w:r>
      <w:hyperlink r:id="rId108" w:anchor="-4452678" w:history="1">
        <w:r w:rsidRPr="0053788B">
          <w:rPr>
            <w:rFonts w:eastAsia="Times New Roman"/>
            <w:color w:val="008080"/>
            <w:lang w:val="en-US"/>
          </w:rPr>
          <w:t>o‘ninchi</w:t>
        </w:r>
      </w:hyperlink>
      <w:r w:rsidRPr="0053788B">
        <w:rPr>
          <w:rFonts w:eastAsia="Times New Roman"/>
          <w:color w:val="000000"/>
          <w:lang w:val="en-US"/>
        </w:rPr>
        <w:t xml:space="preserve"> va </w:t>
      </w:r>
      <w:hyperlink r:id="rId109" w:anchor="-4452680" w:history="1">
        <w:r w:rsidRPr="0053788B">
          <w:rPr>
            <w:rFonts w:eastAsia="Times New Roman"/>
            <w:color w:val="008080"/>
            <w:lang w:val="en-US"/>
          </w:rPr>
          <w:t>o‘n birinchi xatboshilarida</w:t>
        </w:r>
      </w:hyperlink>
      <w:r w:rsidRPr="0053788B">
        <w:rPr>
          <w:rFonts w:eastAsia="Times New Roman"/>
          <w:color w:val="000000"/>
          <w:lang w:val="en-US"/>
        </w:rPr>
        <w:t xml:space="preserve"> </w:t>
      </w:r>
      <w:r w:rsidRPr="0053788B">
        <w:rPr>
          <w:rFonts w:eastAsia="Times New Roman"/>
          <w:color w:val="000000"/>
          <w:lang w:val="en-US"/>
        </w:rPr>
        <w:t>ko‘rsatilgan hollar yuzaga kelishi bilan ruxsatnomaning amal qilishi tugatilgan hisoblanadi.</w:t>
      </w:r>
    </w:p>
    <w:p w14:paraId="78078C8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Ruxsatnomaning amal qilishi ushbu modda birinchi qismining </w:t>
      </w:r>
      <w:hyperlink r:id="rId110" w:anchor="-4452663" w:history="1">
        <w:r w:rsidRPr="0053788B">
          <w:rPr>
            <w:rFonts w:eastAsia="Times New Roman"/>
            <w:color w:val="008080"/>
            <w:lang w:val="en-US"/>
          </w:rPr>
          <w:t>ikkinchi</w:t>
        </w:r>
      </w:hyperlink>
      <w:r w:rsidRPr="0053788B">
        <w:rPr>
          <w:rFonts w:eastAsia="Times New Roman"/>
          <w:color w:val="000000"/>
          <w:lang w:val="en-US"/>
        </w:rPr>
        <w:t xml:space="preserve"> va </w:t>
      </w:r>
      <w:hyperlink r:id="rId111" w:anchor="-4452674" w:history="1">
        <w:r w:rsidRPr="0053788B">
          <w:rPr>
            <w:rFonts w:eastAsia="Times New Roman"/>
            <w:color w:val="008080"/>
            <w:lang w:val="en-US"/>
          </w:rPr>
          <w:t xml:space="preserve">oltinchi xatboshilarida </w:t>
        </w:r>
      </w:hyperlink>
      <w:r w:rsidRPr="0053788B">
        <w:rPr>
          <w:rFonts w:eastAsia="Times New Roman"/>
          <w:color w:val="000000"/>
          <w:lang w:val="en-US"/>
        </w:rPr>
        <w:t xml:space="preserve">ko‘rsatilgan hollarda ichki ishlar organi tomonidan, shuningdek ushbu modda birinchi qismining </w:t>
      </w:r>
      <w:hyperlink r:id="rId112" w:anchor="-4452675" w:history="1">
        <w:r w:rsidRPr="0053788B">
          <w:rPr>
            <w:rFonts w:eastAsia="Times New Roman"/>
            <w:color w:val="008080"/>
            <w:lang w:val="en-US"/>
          </w:rPr>
          <w:t>yettinchi</w:t>
        </w:r>
      </w:hyperlink>
      <w:r w:rsidRPr="0053788B">
        <w:rPr>
          <w:rFonts w:eastAsia="Times New Roman"/>
          <w:color w:val="000000"/>
          <w:lang w:val="en-US"/>
        </w:rPr>
        <w:t xml:space="preserve">, </w:t>
      </w:r>
      <w:hyperlink r:id="rId113" w:anchor="-4452676" w:history="1">
        <w:r w:rsidRPr="0053788B">
          <w:rPr>
            <w:rFonts w:eastAsia="Times New Roman"/>
            <w:color w:val="008080"/>
            <w:lang w:val="en-US"/>
          </w:rPr>
          <w:t>sakkizinchi</w:t>
        </w:r>
      </w:hyperlink>
      <w:r w:rsidRPr="0053788B">
        <w:rPr>
          <w:rFonts w:eastAsia="Times New Roman"/>
          <w:color w:val="000000"/>
          <w:lang w:val="en-US"/>
        </w:rPr>
        <w:t xml:space="preserve"> va </w:t>
      </w:r>
      <w:hyperlink r:id="rId114" w:anchor="-4452677" w:history="1">
        <w:r w:rsidRPr="0053788B">
          <w:rPr>
            <w:rFonts w:eastAsia="Times New Roman"/>
            <w:color w:val="008080"/>
            <w:lang w:val="en-US"/>
          </w:rPr>
          <w:t xml:space="preserve">to‘qqizinchi xatboshilarida </w:t>
        </w:r>
      </w:hyperlink>
      <w:r w:rsidRPr="0053788B">
        <w:rPr>
          <w:rFonts w:eastAsia="Times New Roman"/>
          <w:color w:val="000000"/>
          <w:lang w:val="en-US"/>
        </w:rPr>
        <w:t>ko‘rsatilgan hollarda esa sud tomonidan tugatiladi.</w:t>
      </w:r>
    </w:p>
    <w:p w14:paraId="54A6CE3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amal qilishini tugatish </w:t>
      </w:r>
      <w:proofErr w:type="gramStart"/>
      <w:r w:rsidRPr="0053788B">
        <w:rPr>
          <w:rFonts w:eastAsia="Times New Roman"/>
          <w:color w:val="000000"/>
          <w:lang w:val="en-US"/>
        </w:rPr>
        <w:t>to‘</w:t>
      </w:r>
      <w:proofErr w:type="gramEnd"/>
      <w:r w:rsidRPr="0053788B">
        <w:rPr>
          <w:rFonts w:eastAsia="Times New Roman"/>
          <w:color w:val="000000"/>
          <w:lang w:val="en-US"/>
        </w:rPr>
        <w:t>g‘risidagi sudning qarori ruxsatnomaning egasig</w:t>
      </w:r>
      <w:r w:rsidRPr="0053788B">
        <w:rPr>
          <w:rFonts w:eastAsia="Times New Roman"/>
          <w:color w:val="000000"/>
          <w:lang w:val="en-US"/>
        </w:rPr>
        <w:t>a va ichki ishlar organiga qonunchilikda belgilangan muddatlarda yetkaziladi.</w:t>
      </w:r>
    </w:p>
    <w:p w14:paraId="1E40FBA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organining ruxsatnomaning amal qilishini tugatish </w:t>
      </w:r>
      <w:proofErr w:type="gramStart"/>
      <w:r w:rsidRPr="0053788B">
        <w:rPr>
          <w:rFonts w:eastAsia="Times New Roman"/>
          <w:color w:val="000000"/>
          <w:lang w:val="en-US"/>
        </w:rPr>
        <w:t>to‘</w:t>
      </w:r>
      <w:proofErr w:type="gramEnd"/>
      <w:r w:rsidRPr="0053788B">
        <w:rPr>
          <w:rFonts w:eastAsia="Times New Roman"/>
          <w:color w:val="000000"/>
          <w:lang w:val="en-US"/>
        </w:rPr>
        <w:t>g‘risidagi qarori ruxsatnoma egasiga qaror qabul qilingan kundan e’tiboran bir ish kunidan kechiktirmay yozma yo</w:t>
      </w:r>
      <w:r w:rsidRPr="0053788B">
        <w:rPr>
          <w:rFonts w:eastAsia="Times New Roman"/>
          <w:color w:val="000000"/>
          <w:lang w:val="en-US"/>
        </w:rPr>
        <w:t xml:space="preserve">ki elektron (mavjud bo‘lgan taqdirda) shaklda yetkaziladi. Ruxsatnomaning amal qilishini tugatish </w:t>
      </w:r>
      <w:proofErr w:type="gramStart"/>
      <w:r w:rsidRPr="0053788B">
        <w:rPr>
          <w:rFonts w:eastAsia="Times New Roman"/>
          <w:color w:val="000000"/>
          <w:lang w:val="en-US"/>
        </w:rPr>
        <w:t>to‘</w:t>
      </w:r>
      <w:proofErr w:type="gramEnd"/>
      <w:r w:rsidRPr="0053788B">
        <w:rPr>
          <w:rFonts w:eastAsia="Times New Roman"/>
          <w:color w:val="000000"/>
          <w:lang w:val="en-US"/>
        </w:rPr>
        <w:t>g‘risidagi qaror ruxsatnoma egasi tomonidan olingan kundan e’tiboran o‘n kun ichida ruxsatnoma ichki ishlar organiga qaytarilishi va yo‘q qilinishi lozim.</w:t>
      </w:r>
    </w:p>
    <w:p w14:paraId="3E0304F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Ruxsatnomaning amal qilishi uning amal qilishini tugatish </w:t>
      </w:r>
      <w:proofErr w:type="gramStart"/>
      <w:r w:rsidRPr="0053788B">
        <w:rPr>
          <w:rFonts w:eastAsia="Times New Roman"/>
          <w:color w:val="000000"/>
          <w:lang w:val="en-US"/>
        </w:rPr>
        <w:t>to‘</w:t>
      </w:r>
      <w:proofErr w:type="gramEnd"/>
      <w:r w:rsidRPr="0053788B">
        <w:rPr>
          <w:rFonts w:eastAsia="Times New Roman"/>
          <w:color w:val="000000"/>
          <w:lang w:val="en-US"/>
        </w:rPr>
        <w:t xml:space="preserve">g‘risida qaror qabul qilingan sanadan e’tiboran tugatiladi. </w:t>
      </w:r>
    </w:p>
    <w:p w14:paraId="14E1722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organining ruxsatnomaning amal qilishini tugatish </w:t>
      </w:r>
      <w:proofErr w:type="gramStart"/>
      <w:r w:rsidRPr="0053788B">
        <w:rPr>
          <w:rFonts w:eastAsia="Times New Roman"/>
          <w:color w:val="000000"/>
          <w:lang w:val="en-US"/>
        </w:rPr>
        <w:t>to‘</w:t>
      </w:r>
      <w:proofErr w:type="gramEnd"/>
      <w:r w:rsidRPr="0053788B">
        <w:rPr>
          <w:rFonts w:eastAsia="Times New Roman"/>
          <w:color w:val="000000"/>
          <w:lang w:val="en-US"/>
        </w:rPr>
        <w:t>g‘risidagi qarori ustidan sudga shikoyat qilinishi mumkin. Ruxsatnom</w:t>
      </w:r>
      <w:r w:rsidRPr="0053788B">
        <w:rPr>
          <w:rFonts w:eastAsia="Times New Roman"/>
          <w:color w:val="000000"/>
          <w:lang w:val="en-US"/>
        </w:rPr>
        <w:t xml:space="preserve">aning amal qilishini tugatish sud tomonidan asossiz deb topilgan taqdirda, ichki ishlar organi ruxsatnoma egasi oldida u </w:t>
      </w:r>
      <w:proofErr w:type="gramStart"/>
      <w:r w:rsidRPr="0053788B">
        <w:rPr>
          <w:rFonts w:eastAsia="Times New Roman"/>
          <w:color w:val="000000"/>
          <w:lang w:val="en-US"/>
        </w:rPr>
        <w:t>ko‘</w:t>
      </w:r>
      <w:proofErr w:type="gramEnd"/>
      <w:r w:rsidRPr="0053788B">
        <w:rPr>
          <w:rFonts w:eastAsia="Times New Roman"/>
          <w:color w:val="000000"/>
          <w:lang w:val="en-US"/>
        </w:rPr>
        <w:t>rgan zarar miqdorida javobgar bo‘ladi.</w:t>
      </w:r>
    </w:p>
    <w:p w14:paraId="27E4615D" w14:textId="77777777" w:rsidR="00000000" w:rsidRPr="0053788B" w:rsidRDefault="0066663C">
      <w:pPr>
        <w:shd w:val="clear" w:color="auto" w:fill="FFFFFF"/>
        <w:ind w:firstLine="851"/>
        <w:jc w:val="both"/>
        <w:divId w:val="1379277089"/>
        <w:rPr>
          <w:rFonts w:eastAsia="Times New Roman"/>
          <w:b/>
          <w:bCs/>
          <w:color w:val="000080"/>
          <w:lang w:val="en-US"/>
        </w:rPr>
      </w:pPr>
      <w:r w:rsidRPr="0053788B">
        <w:rPr>
          <w:rFonts w:eastAsia="Times New Roman"/>
          <w:b/>
          <w:bCs/>
          <w:color w:val="000080"/>
          <w:lang w:val="en-US"/>
        </w:rPr>
        <w:t>36-modda. Ruxsatnomani bekor qilish</w:t>
      </w:r>
    </w:p>
    <w:p w14:paraId="7F77EC8C"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Ruxsatnoma:</w:t>
      </w:r>
    </w:p>
    <w:p w14:paraId="36BAA6CE"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egasining uni bekor qilish </w:t>
      </w:r>
      <w:proofErr w:type="gramStart"/>
      <w:r w:rsidRPr="0053788B">
        <w:rPr>
          <w:rFonts w:eastAsia="Times New Roman"/>
          <w:color w:val="000000"/>
          <w:lang w:val="en-US"/>
        </w:rPr>
        <w:t>to‘</w:t>
      </w:r>
      <w:proofErr w:type="gramEnd"/>
      <w:r w:rsidRPr="0053788B">
        <w:rPr>
          <w:rFonts w:eastAsia="Times New Roman"/>
          <w:color w:val="000000"/>
          <w:lang w:val="en-US"/>
        </w:rPr>
        <w:t>g‘risidagi ariz</w:t>
      </w:r>
      <w:r w:rsidRPr="0053788B">
        <w:rPr>
          <w:rFonts w:eastAsia="Times New Roman"/>
          <w:color w:val="000000"/>
          <w:lang w:val="en-US"/>
        </w:rPr>
        <w:t>asi;</w:t>
      </w:r>
    </w:p>
    <w:p w14:paraId="319DEEB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soxta hujjatlardan foydalangan holda olinganligi fakti aniqlanganligi asosida bekor qilinadi.</w:t>
      </w:r>
    </w:p>
    <w:p w14:paraId="12DB15E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 ushbu moddaning birinchi qismi </w:t>
      </w:r>
      <w:hyperlink r:id="rId115" w:anchor="-4452692" w:history="1">
        <w:r w:rsidRPr="0053788B">
          <w:rPr>
            <w:rFonts w:eastAsia="Times New Roman"/>
            <w:color w:val="008080"/>
            <w:lang w:val="en-US"/>
          </w:rPr>
          <w:t xml:space="preserve">ikkinchi xatboshisida </w:t>
        </w:r>
      </w:hyperlink>
      <w:proofErr w:type="gramStart"/>
      <w:r w:rsidRPr="0053788B">
        <w:rPr>
          <w:rFonts w:eastAsia="Times New Roman"/>
          <w:color w:val="000000"/>
          <w:lang w:val="en-US"/>
        </w:rPr>
        <w:t>ko‘</w:t>
      </w:r>
      <w:proofErr w:type="gramEnd"/>
      <w:r w:rsidRPr="0053788B">
        <w:rPr>
          <w:rFonts w:eastAsia="Times New Roman"/>
          <w:color w:val="000000"/>
          <w:lang w:val="en-US"/>
        </w:rPr>
        <w:t>rsatilgan holda ichki ishlar org</w:t>
      </w:r>
      <w:r w:rsidRPr="0053788B">
        <w:rPr>
          <w:rFonts w:eastAsia="Times New Roman"/>
          <w:color w:val="000000"/>
          <w:lang w:val="en-US"/>
        </w:rPr>
        <w:t xml:space="preserve">ani tomonidan, ushbu moddaning birinchi qismi </w:t>
      </w:r>
      <w:hyperlink r:id="rId116" w:anchor="-4452693" w:history="1">
        <w:r w:rsidRPr="0053788B">
          <w:rPr>
            <w:rFonts w:eastAsia="Times New Roman"/>
            <w:color w:val="008080"/>
            <w:lang w:val="en-US"/>
          </w:rPr>
          <w:t xml:space="preserve">uchinchi xatboshisida </w:t>
        </w:r>
      </w:hyperlink>
      <w:r w:rsidRPr="0053788B">
        <w:rPr>
          <w:rFonts w:eastAsia="Times New Roman"/>
          <w:color w:val="000000"/>
          <w:lang w:val="en-US"/>
        </w:rPr>
        <w:t>ko‘rsatilgan holda sud tomonidan bekor qilinadi.</w:t>
      </w:r>
    </w:p>
    <w:p w14:paraId="79E426B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Ruxsatnoma egasi tomonidan sudning uni bekor qilish </w:t>
      </w:r>
      <w:proofErr w:type="gramStart"/>
      <w:r w:rsidRPr="0053788B">
        <w:rPr>
          <w:rFonts w:eastAsia="Times New Roman"/>
          <w:color w:val="000000"/>
          <w:lang w:val="en-US"/>
        </w:rPr>
        <w:t>to‘</w:t>
      </w:r>
      <w:proofErr w:type="gramEnd"/>
      <w:r w:rsidRPr="0053788B">
        <w:rPr>
          <w:rFonts w:eastAsia="Times New Roman"/>
          <w:color w:val="000000"/>
          <w:lang w:val="en-US"/>
        </w:rPr>
        <w:t>g‘risidagi qarori olingan kundan keyin o‘n kun ichida ruxsatnoma ichki ishlar organiga qaytarilishi va yo‘q qilinishi lozim.</w:t>
      </w:r>
    </w:p>
    <w:p w14:paraId="40AD4418"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Sudning ruxsatnomani bekor qilish </w:t>
      </w:r>
      <w:proofErr w:type="gramStart"/>
      <w:r w:rsidRPr="0053788B">
        <w:rPr>
          <w:rFonts w:eastAsia="Times New Roman"/>
          <w:color w:val="000000"/>
          <w:lang w:val="en-US"/>
        </w:rPr>
        <w:t>to‘</w:t>
      </w:r>
      <w:proofErr w:type="gramEnd"/>
      <w:r w:rsidRPr="0053788B">
        <w:rPr>
          <w:rFonts w:eastAsia="Times New Roman"/>
          <w:color w:val="000000"/>
          <w:lang w:val="en-US"/>
        </w:rPr>
        <w:t>g‘risidagi qarori berilgan sanadan e’ti</w:t>
      </w:r>
      <w:r w:rsidRPr="0053788B">
        <w:rPr>
          <w:rFonts w:eastAsia="Times New Roman"/>
          <w:color w:val="000000"/>
          <w:lang w:val="en-US"/>
        </w:rPr>
        <w:t>boran amal qiladi.</w:t>
      </w:r>
    </w:p>
    <w:p w14:paraId="521A26DB" w14:textId="77777777" w:rsidR="00000000" w:rsidRPr="0053788B" w:rsidRDefault="0066663C">
      <w:pPr>
        <w:shd w:val="clear" w:color="auto" w:fill="FFFFFF"/>
        <w:jc w:val="center"/>
        <w:divId w:val="447041377"/>
        <w:rPr>
          <w:rFonts w:eastAsia="Times New Roman"/>
          <w:b/>
          <w:bCs/>
          <w:color w:val="000080"/>
          <w:lang w:val="en-US"/>
        </w:rPr>
      </w:pPr>
      <w:r w:rsidRPr="0053788B">
        <w:rPr>
          <w:rFonts w:eastAsia="Times New Roman"/>
          <w:b/>
          <w:bCs/>
          <w:color w:val="000080"/>
          <w:lang w:val="en-US"/>
        </w:rPr>
        <w:t>6-bob. Yakunlovchi qoidalar</w:t>
      </w:r>
    </w:p>
    <w:p w14:paraId="50518D1A" w14:textId="77777777" w:rsidR="00000000" w:rsidRPr="0053788B" w:rsidRDefault="0066663C">
      <w:pPr>
        <w:shd w:val="clear" w:color="auto" w:fill="FFFFFF"/>
        <w:ind w:firstLine="851"/>
        <w:jc w:val="both"/>
        <w:divId w:val="1814909502"/>
        <w:rPr>
          <w:rFonts w:eastAsia="Times New Roman"/>
          <w:b/>
          <w:bCs/>
          <w:color w:val="000080"/>
          <w:lang w:val="en-US"/>
        </w:rPr>
      </w:pPr>
      <w:r w:rsidRPr="0053788B">
        <w:rPr>
          <w:rFonts w:eastAsia="Times New Roman"/>
          <w:b/>
          <w:bCs/>
          <w:color w:val="000080"/>
          <w:lang w:val="en-US"/>
        </w:rPr>
        <w:t xml:space="preserve">37-modda. Fuqaroviy va xizmat qurolini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q-dorilarini, shuningdek tuzilishi jihatidan qurolga o‘xshash bo‘lgan buyumlarni sertifikatlashtirish</w:t>
      </w:r>
    </w:p>
    <w:p w14:paraId="639F0DB6"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hududida ishlab chiqarilayotg</w:t>
      </w:r>
      <w:r w:rsidRPr="0053788B">
        <w:rPr>
          <w:rFonts w:eastAsia="Times New Roman"/>
          <w:color w:val="000000"/>
          <w:lang w:val="en-US"/>
        </w:rPr>
        <w:t>an va O‘zbekiston Respublikasi hududiga olib kirilayotgan fuqaroviy va xizmat quroli hamda uning o‘q-dorilari, shuningdek tuzilishi jihatidan qurolning mazkur turlariga o‘xshash bo‘lgan buyumlar sertifikatlashtirilishi shart.</w:t>
      </w:r>
    </w:p>
    <w:p w14:paraId="67DDF53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va xizmat quroliga h</w:t>
      </w:r>
      <w:r w:rsidRPr="0053788B">
        <w:rPr>
          <w:rFonts w:eastAsia="Times New Roman"/>
          <w:color w:val="000000"/>
          <w:lang w:val="en-US"/>
        </w:rPr>
        <w:t xml:space="preserve">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q-dorilariga doir texnik talablar, ushbu qurol va o‘q-dorilarni tamg‘alash, o‘rash-joylash qoidalari va ularning muvofiqligini baholash uchun sinov usullari texnik jihatdan tartibga solish sohasidagi normativ hujjatlar bilan belgilanadi. </w:t>
      </w:r>
    </w:p>
    <w:p w14:paraId="4914AFEB" w14:textId="77777777" w:rsidR="00000000" w:rsidRPr="0053788B" w:rsidRDefault="0066663C">
      <w:pPr>
        <w:shd w:val="clear" w:color="auto" w:fill="FFFFFF"/>
        <w:ind w:firstLine="851"/>
        <w:jc w:val="both"/>
        <w:divId w:val="623459968"/>
        <w:rPr>
          <w:rFonts w:eastAsia="Times New Roman"/>
          <w:b/>
          <w:bCs/>
          <w:color w:val="000080"/>
          <w:lang w:val="en-US"/>
        </w:rPr>
      </w:pPr>
      <w:r w:rsidRPr="0053788B">
        <w:rPr>
          <w:rFonts w:eastAsia="Times New Roman"/>
          <w:b/>
          <w:bCs/>
          <w:color w:val="000080"/>
          <w:lang w:val="en-US"/>
        </w:rPr>
        <w:t>38-m</w:t>
      </w:r>
      <w:r w:rsidRPr="0053788B">
        <w:rPr>
          <w:rFonts w:eastAsia="Times New Roman"/>
          <w:b/>
          <w:bCs/>
          <w:color w:val="000080"/>
          <w:lang w:val="en-US"/>
        </w:rPr>
        <w:t xml:space="preserve">odda. Fuqaroviy va xizmat quroli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q-dorilari davlat kadastri </w:t>
      </w:r>
    </w:p>
    <w:p w14:paraId="39ADB70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davlat kadastri (bundan buyon matnda Qurol kadastri deb yuritiladi) O‘zbekiston standartlashtirish, metrologiya va sertifikatlash</w:t>
      </w:r>
      <w:r w:rsidRPr="0053788B">
        <w:rPr>
          <w:rFonts w:eastAsia="Times New Roman"/>
          <w:color w:val="000000"/>
          <w:lang w:val="en-US"/>
        </w:rPr>
        <w:t>tirish agentligi tomonidan yuritiladi va nashr etiladi hamda u fuqaroviy va xizmat quroli hamda uning o‘q-dorilari to‘g‘risidagi tizimlashtirilgan ma’lumotlarni o‘z ichiga oladigan rasmiy to‘plamdir.</w:t>
      </w:r>
    </w:p>
    <w:p w14:paraId="5852FCD4"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to‘g</w:t>
      </w:r>
      <w:r w:rsidRPr="0053788B">
        <w:rPr>
          <w:rFonts w:eastAsia="Times New Roman"/>
          <w:color w:val="000000"/>
          <w:lang w:val="en-US"/>
        </w:rPr>
        <w:t>‘risidagi ma’lumotlar sertifikatlashtirishning ijobiy natijalari asosida Qurol kadastriga kiritiladi.</w:t>
      </w:r>
    </w:p>
    <w:p w14:paraId="02BA2BD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kadastriga </w:t>
      </w:r>
      <w:proofErr w:type="gramStart"/>
      <w:r w:rsidRPr="0053788B">
        <w:rPr>
          <w:rFonts w:eastAsia="Times New Roman"/>
          <w:color w:val="000000"/>
          <w:lang w:val="en-US"/>
        </w:rPr>
        <w:t>tig‘</w:t>
      </w:r>
      <w:proofErr w:type="gramEnd"/>
      <w:r w:rsidRPr="0053788B">
        <w:rPr>
          <w:rFonts w:eastAsia="Times New Roman"/>
          <w:color w:val="000000"/>
          <w:lang w:val="en-US"/>
        </w:rPr>
        <w:t>li sovuq qurol va uloqtirish quroli to‘g‘risidagi, yagona nusxalari O‘zbekiston Respublikasi hududiga olib kiriladigan yoki O‘zbekist</w:t>
      </w:r>
      <w:r w:rsidRPr="0053788B">
        <w:rPr>
          <w:rFonts w:eastAsia="Times New Roman"/>
          <w:color w:val="000000"/>
          <w:lang w:val="en-US"/>
        </w:rPr>
        <w:t>on Respublikasi hududidan olib chiqiladigan fuqaroviy va xizmat o‘qotar quroli haqidagi ma’lumotlar kiritilmaydi.</w:t>
      </w:r>
    </w:p>
    <w:p w14:paraId="3B30438D" w14:textId="77777777" w:rsidR="00000000" w:rsidRPr="0053788B" w:rsidRDefault="0066663C">
      <w:pPr>
        <w:shd w:val="clear" w:color="auto" w:fill="FFFFFF"/>
        <w:ind w:firstLine="851"/>
        <w:jc w:val="both"/>
        <w:divId w:val="1338776213"/>
        <w:rPr>
          <w:rFonts w:eastAsia="Times New Roman"/>
          <w:b/>
          <w:bCs/>
          <w:color w:val="000080"/>
          <w:lang w:val="en-US"/>
        </w:rPr>
      </w:pPr>
      <w:r w:rsidRPr="0053788B">
        <w:rPr>
          <w:rFonts w:eastAsia="Times New Roman"/>
          <w:b/>
          <w:bCs/>
          <w:color w:val="000080"/>
          <w:lang w:val="en-US"/>
        </w:rPr>
        <w:t xml:space="preserve">39-modda. </w:t>
      </w:r>
      <w:proofErr w:type="gramStart"/>
      <w:r w:rsidRPr="0053788B">
        <w:rPr>
          <w:rFonts w:eastAsia="Times New Roman"/>
          <w:b/>
          <w:bCs/>
          <w:color w:val="000080"/>
          <w:lang w:val="en-US"/>
        </w:rPr>
        <w:t>O‘</w:t>
      </w:r>
      <w:proofErr w:type="gramEnd"/>
      <w:r w:rsidRPr="0053788B">
        <w:rPr>
          <w:rFonts w:eastAsia="Times New Roman"/>
          <w:b/>
          <w:bCs/>
          <w:color w:val="000080"/>
          <w:lang w:val="en-US"/>
        </w:rPr>
        <w:t>zbekiston Respublikasining Davlat o‘q-gilzotekasini tashkil etish</w:t>
      </w:r>
    </w:p>
    <w:p w14:paraId="459C426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lastRenderedPageBreak/>
        <w:t xml:space="preserve">Hodisa sodir </w:t>
      </w:r>
      <w:proofErr w:type="gramStart"/>
      <w:r w:rsidRPr="0053788B">
        <w:rPr>
          <w:rFonts w:eastAsia="Times New Roman"/>
          <w:color w:val="000000"/>
          <w:lang w:val="en-US"/>
        </w:rPr>
        <w:t>bo‘</w:t>
      </w:r>
      <w:proofErr w:type="gramEnd"/>
      <w:r w:rsidRPr="0053788B">
        <w:rPr>
          <w:rFonts w:eastAsia="Times New Roman"/>
          <w:color w:val="000000"/>
          <w:lang w:val="en-US"/>
        </w:rPr>
        <w:t>lgan joydan olingan, shuningdek soyli stvolli fu</w:t>
      </w:r>
      <w:r w:rsidRPr="0053788B">
        <w:rPr>
          <w:rFonts w:eastAsia="Times New Roman"/>
          <w:color w:val="000000"/>
          <w:lang w:val="en-US"/>
        </w:rPr>
        <w:t>qaroviy va xizmat o‘qotar qurolidan nazorat tartibida otilgan, qurol izlari tushgan o‘qlar, gilza va patronlar O‘zbekiston Respublikasining Davlat o‘q-gilzotekasini shakllantirish uchun yuboriladi.</w:t>
      </w:r>
    </w:p>
    <w:p w14:paraId="16AC5385"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Respublikasining Davlat o‘q-gilzotekasi O‘zbek</w:t>
      </w:r>
      <w:r w:rsidRPr="0053788B">
        <w:rPr>
          <w:rFonts w:eastAsia="Times New Roman"/>
          <w:color w:val="000000"/>
          <w:lang w:val="en-US"/>
        </w:rPr>
        <w:t>iston Respublikasi Ichki ishlar vazirligi tomonidan yuritiladi.</w:t>
      </w:r>
    </w:p>
    <w:p w14:paraId="6C0CD095" w14:textId="77777777" w:rsidR="00000000" w:rsidRPr="0053788B" w:rsidRDefault="0066663C">
      <w:pPr>
        <w:shd w:val="clear" w:color="auto" w:fill="FFFFFF"/>
        <w:ind w:firstLine="851"/>
        <w:jc w:val="both"/>
        <w:divId w:val="1306473379"/>
        <w:rPr>
          <w:rFonts w:eastAsia="Times New Roman"/>
          <w:b/>
          <w:bCs/>
          <w:color w:val="000080"/>
          <w:lang w:val="en-US"/>
        </w:rPr>
      </w:pPr>
      <w:r w:rsidRPr="0053788B">
        <w:rPr>
          <w:rFonts w:eastAsia="Times New Roman"/>
          <w:b/>
          <w:bCs/>
          <w:color w:val="000080"/>
          <w:lang w:val="en-US"/>
        </w:rPr>
        <w:t xml:space="preserve">40-modda. Fuqaroviy va xizmat quroli hamda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 xml:space="preserve">q-dorilari muomalasi ustidan davlat nazorati </w:t>
      </w:r>
    </w:p>
    <w:p w14:paraId="42AAD7F8"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hududida fuqaroviy va xizmat quroli hamda uning o‘q-dorilari muomalasi</w:t>
      </w:r>
      <w:r w:rsidRPr="0053788B">
        <w:rPr>
          <w:rFonts w:eastAsia="Times New Roman"/>
          <w:color w:val="000000"/>
          <w:lang w:val="en-US"/>
        </w:rPr>
        <w:t xml:space="preserve"> ustidan davlat nazorati ichki ishlar organlari tomonidan amalga oshiriladi.</w:t>
      </w:r>
    </w:p>
    <w:p w14:paraId="2F2C180A"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Ichki ishlar organlari </w:t>
      </w:r>
      <w:proofErr w:type="gramStart"/>
      <w:r w:rsidRPr="0053788B">
        <w:rPr>
          <w:rFonts w:eastAsia="Times New Roman"/>
          <w:color w:val="000000"/>
          <w:lang w:val="en-US"/>
        </w:rPr>
        <w:t>o‘</w:t>
      </w:r>
      <w:proofErr w:type="gramEnd"/>
      <w:r w:rsidRPr="0053788B">
        <w:rPr>
          <w:rFonts w:eastAsia="Times New Roman"/>
          <w:color w:val="000000"/>
          <w:lang w:val="en-US"/>
        </w:rPr>
        <w:t>z vakolatlari doirasida:</w:t>
      </w:r>
    </w:p>
    <w:p w14:paraId="49A3146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q-dorilari muomalasi sohasida litsenziyalar va ruxsatnomalar berish;</w:t>
      </w:r>
    </w:p>
    <w:p w14:paraId="10523B9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litsenziyalar va ru</w:t>
      </w:r>
      <w:r w:rsidRPr="0053788B">
        <w:rPr>
          <w:rFonts w:eastAsia="Times New Roman"/>
          <w:color w:val="000000"/>
          <w:lang w:val="en-US"/>
        </w:rPr>
        <w:t>xsatnomalar talablari hamda shartlariga rioya etilishini tekshirish;</w:t>
      </w:r>
    </w:p>
    <w:p w14:paraId="3DC4BB9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litsenziyalar va ruxsatnomalarning talablari hamda shartlariga rioya etilishini tekshirishlar </w:t>
      </w:r>
      <w:proofErr w:type="gramStart"/>
      <w:r w:rsidRPr="0053788B">
        <w:rPr>
          <w:rFonts w:eastAsia="Times New Roman"/>
          <w:color w:val="000000"/>
          <w:lang w:val="en-US"/>
        </w:rPr>
        <w:t>chog‘</w:t>
      </w:r>
      <w:proofErr w:type="gramEnd"/>
      <w:r w:rsidRPr="0053788B">
        <w:rPr>
          <w:rFonts w:eastAsia="Times New Roman"/>
          <w:color w:val="000000"/>
          <w:lang w:val="en-US"/>
        </w:rPr>
        <w:t>ida yuzaga keladigan masalalar bo‘yicha zarur axborotni so‘rab olish;</w:t>
      </w:r>
    </w:p>
    <w:p w14:paraId="3F5E52D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q</w:t>
      </w:r>
      <w:r w:rsidRPr="0053788B">
        <w:rPr>
          <w:rFonts w:eastAsia="Times New Roman"/>
          <w:color w:val="000000"/>
          <w:lang w:val="en-US"/>
        </w:rPr>
        <w:t xml:space="preserve">-dorilari ishlab chiqariladigan, ta’mirlanadigan, realizatsiya qilinadigan, saqlanadigan hamda yo‘q qilinadigan joylarda ularni ko‘zdan kechirish; </w:t>
      </w:r>
    </w:p>
    <w:p w14:paraId="209E10E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tekshirishlar natijalari asosida litsenziyalar va ruxsatnomalar talablari hamda shartlarining aniq buzilishl</w:t>
      </w:r>
      <w:r w:rsidRPr="0053788B">
        <w:rPr>
          <w:rFonts w:eastAsia="Times New Roman"/>
          <w:color w:val="000000"/>
          <w:lang w:val="en-US"/>
        </w:rPr>
        <w:t xml:space="preserve">arini </w:t>
      </w:r>
      <w:proofErr w:type="gramStart"/>
      <w:r w:rsidRPr="0053788B">
        <w:rPr>
          <w:rFonts w:eastAsia="Times New Roman"/>
          <w:color w:val="000000"/>
          <w:lang w:val="en-US"/>
        </w:rPr>
        <w:t>ko‘</w:t>
      </w:r>
      <w:proofErr w:type="gramEnd"/>
      <w:r w:rsidRPr="0053788B">
        <w:rPr>
          <w:rFonts w:eastAsia="Times New Roman"/>
          <w:color w:val="000000"/>
          <w:lang w:val="en-US"/>
        </w:rPr>
        <w:t>rsatgan holda dalolatnomalar tuzish;</w:t>
      </w:r>
    </w:p>
    <w:p w14:paraId="6AFA2F60"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litsenziyalar va ruxsatnomalar egalari zimmasiga aniqlangan qoidabuzarliklarni bartaraf etish majburiyatini yuklovchi qarorlar chiqarish, bunday qoidabuzarliklarni bartaraf etish muddatlarini belgilash;</w:t>
      </w:r>
    </w:p>
    <w:p w14:paraId="1AF85317"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litsenz</w:t>
      </w:r>
      <w:r w:rsidRPr="0053788B">
        <w:rPr>
          <w:rFonts w:eastAsia="Times New Roman"/>
          <w:color w:val="000000"/>
          <w:lang w:val="en-US"/>
        </w:rPr>
        <w:t xml:space="preserve">iyalar va ruxsatnomalarning amal qilishini </w:t>
      </w:r>
      <w:proofErr w:type="gramStart"/>
      <w:r w:rsidRPr="0053788B">
        <w:rPr>
          <w:rFonts w:eastAsia="Times New Roman"/>
          <w:color w:val="000000"/>
          <w:lang w:val="en-US"/>
        </w:rPr>
        <w:t>to‘</w:t>
      </w:r>
      <w:proofErr w:type="gramEnd"/>
      <w:r w:rsidRPr="0053788B">
        <w:rPr>
          <w:rFonts w:eastAsia="Times New Roman"/>
          <w:color w:val="000000"/>
          <w:lang w:val="en-US"/>
        </w:rPr>
        <w:t xml:space="preserve">xtatib turish, qayta tiklash, litsenziyalar va ruxsatnomalarni bekor qilish yoki qonunchilikda nazarda tutilgan hollarda va tartibda ularni bekor qilish to‘g‘risidagi ariza bilan sudga murojaat qilish huquqiga </w:t>
      </w:r>
      <w:r w:rsidRPr="0053788B">
        <w:rPr>
          <w:rFonts w:eastAsia="Times New Roman"/>
          <w:color w:val="000000"/>
          <w:lang w:val="en-US"/>
        </w:rPr>
        <w:t>ega.</w:t>
      </w:r>
    </w:p>
    <w:p w14:paraId="43984B5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Fuqaroviy qurolni saqlash tartibiga rioya etilishini tekshirish ichki ishlar organlarining profilaktika (katta) inspektorlari tomonidan bir yilda kamida bir marta amalga oshirilishi kerak.</w:t>
      </w:r>
    </w:p>
    <w:p w14:paraId="448EDBA3"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Fuqaroviy va xizmat quroli hamda uning </w:t>
      </w:r>
      <w:proofErr w:type="gramStart"/>
      <w:r w:rsidRPr="0053788B">
        <w:rPr>
          <w:rFonts w:eastAsia="Times New Roman"/>
          <w:color w:val="000000"/>
          <w:lang w:val="en-US"/>
        </w:rPr>
        <w:t>o‘</w:t>
      </w:r>
      <w:proofErr w:type="gramEnd"/>
      <w:r w:rsidRPr="0053788B">
        <w:rPr>
          <w:rFonts w:eastAsia="Times New Roman"/>
          <w:color w:val="000000"/>
          <w:lang w:val="en-US"/>
        </w:rPr>
        <w:t xml:space="preserve">q-dorilari muomalasi </w:t>
      </w:r>
      <w:r w:rsidRPr="0053788B">
        <w:rPr>
          <w:rFonts w:eastAsia="Times New Roman"/>
          <w:color w:val="000000"/>
          <w:lang w:val="en-US"/>
        </w:rPr>
        <w:t>ustidan davlat nazorati boshqa organlar tomonidan ham o‘z vakolatlari doirasida amalga oshirilishi mumkin.</w:t>
      </w:r>
    </w:p>
    <w:p w14:paraId="378CDB4D" w14:textId="77777777" w:rsidR="00000000" w:rsidRPr="0053788B" w:rsidRDefault="0066663C">
      <w:pPr>
        <w:shd w:val="clear" w:color="auto" w:fill="FFFFFF"/>
        <w:ind w:firstLine="851"/>
        <w:jc w:val="both"/>
        <w:divId w:val="154685797"/>
        <w:rPr>
          <w:rFonts w:eastAsia="Times New Roman"/>
          <w:b/>
          <w:bCs/>
          <w:color w:val="000080"/>
          <w:lang w:val="en-US"/>
        </w:rPr>
      </w:pPr>
      <w:r w:rsidRPr="0053788B">
        <w:rPr>
          <w:rFonts w:eastAsia="Times New Roman"/>
          <w:b/>
          <w:bCs/>
          <w:color w:val="000080"/>
          <w:lang w:val="en-US"/>
        </w:rPr>
        <w:t xml:space="preserve">41-modda. Qurol va uning </w:t>
      </w:r>
      <w:proofErr w:type="gramStart"/>
      <w:r w:rsidRPr="0053788B">
        <w:rPr>
          <w:rFonts w:eastAsia="Times New Roman"/>
          <w:b/>
          <w:bCs/>
          <w:color w:val="000080"/>
          <w:lang w:val="en-US"/>
        </w:rPr>
        <w:t>o‘</w:t>
      </w:r>
      <w:proofErr w:type="gramEnd"/>
      <w:r w:rsidRPr="0053788B">
        <w:rPr>
          <w:rFonts w:eastAsia="Times New Roman"/>
          <w:b/>
          <w:bCs/>
          <w:color w:val="000080"/>
          <w:lang w:val="en-US"/>
        </w:rPr>
        <w:t>q-dorilari muomalasi sohasida xalqaro hamkorlik</w:t>
      </w:r>
    </w:p>
    <w:p w14:paraId="31C5DFB5"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muomalasi sohasida, shu jumladan ularning qonunga xilof muomalasi bilan bog‘liq jinoyatlarni aniqlash, ularning oldini olish, ularga chek qo‘yish hamda ularni fosh etishda chet davlatlar bilan hamkorlik O‘zbekiston Respublikasin</w:t>
      </w:r>
      <w:r w:rsidRPr="0053788B">
        <w:rPr>
          <w:rFonts w:eastAsia="Times New Roman"/>
          <w:color w:val="000000"/>
          <w:lang w:val="en-US"/>
        </w:rPr>
        <w:t>ing qonunchiligiga va xalqaro shartnomalariga muvofiq amalga oshiriladi.</w:t>
      </w:r>
    </w:p>
    <w:p w14:paraId="0F23E837" w14:textId="77777777" w:rsidR="00000000" w:rsidRPr="0053788B" w:rsidRDefault="0066663C">
      <w:pPr>
        <w:shd w:val="clear" w:color="auto" w:fill="FFFFFF"/>
        <w:ind w:firstLine="851"/>
        <w:jc w:val="both"/>
        <w:divId w:val="1115248126"/>
        <w:rPr>
          <w:rFonts w:eastAsia="Times New Roman"/>
          <w:b/>
          <w:bCs/>
          <w:color w:val="000080"/>
          <w:lang w:val="en-US"/>
        </w:rPr>
      </w:pPr>
      <w:r w:rsidRPr="0053788B">
        <w:rPr>
          <w:rFonts w:eastAsia="Times New Roman"/>
          <w:b/>
          <w:bCs/>
          <w:color w:val="000080"/>
          <w:lang w:val="en-US"/>
        </w:rPr>
        <w:t>42-modda. Nizolarni hal etish</w:t>
      </w:r>
    </w:p>
    <w:p w14:paraId="6F904811"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va uning </w:t>
      </w:r>
      <w:proofErr w:type="gramStart"/>
      <w:r w:rsidRPr="0053788B">
        <w:rPr>
          <w:rFonts w:eastAsia="Times New Roman"/>
          <w:color w:val="000000"/>
          <w:lang w:val="en-US"/>
        </w:rPr>
        <w:t>o‘</w:t>
      </w:r>
      <w:proofErr w:type="gramEnd"/>
      <w:r w:rsidRPr="0053788B">
        <w:rPr>
          <w:rFonts w:eastAsia="Times New Roman"/>
          <w:color w:val="000000"/>
          <w:lang w:val="en-US"/>
        </w:rPr>
        <w:t>q-dorilari muomalasi sohasidagi nizolar qonunchilikda belgilangan tartibda hal etiladi.</w:t>
      </w:r>
    </w:p>
    <w:p w14:paraId="0D2995F6" w14:textId="77777777" w:rsidR="00000000" w:rsidRPr="0053788B" w:rsidRDefault="0066663C">
      <w:pPr>
        <w:shd w:val="clear" w:color="auto" w:fill="FFFFFF"/>
        <w:ind w:firstLine="851"/>
        <w:jc w:val="both"/>
        <w:divId w:val="398093769"/>
        <w:rPr>
          <w:rFonts w:eastAsia="Times New Roman"/>
          <w:b/>
          <w:bCs/>
          <w:color w:val="000080"/>
          <w:lang w:val="en-US"/>
        </w:rPr>
      </w:pPr>
      <w:r w:rsidRPr="0053788B">
        <w:rPr>
          <w:rFonts w:eastAsia="Times New Roman"/>
          <w:b/>
          <w:bCs/>
          <w:color w:val="000080"/>
          <w:lang w:val="en-US"/>
        </w:rPr>
        <w:t xml:space="preserve">43-modda. Qurol </w:t>
      </w:r>
      <w:proofErr w:type="gramStart"/>
      <w:r w:rsidRPr="0053788B">
        <w:rPr>
          <w:rFonts w:eastAsia="Times New Roman"/>
          <w:b/>
          <w:bCs/>
          <w:color w:val="000080"/>
          <w:lang w:val="en-US"/>
        </w:rPr>
        <w:t>to‘</w:t>
      </w:r>
      <w:proofErr w:type="gramEnd"/>
      <w:r w:rsidRPr="0053788B">
        <w:rPr>
          <w:rFonts w:eastAsia="Times New Roman"/>
          <w:b/>
          <w:bCs/>
          <w:color w:val="000080"/>
          <w:lang w:val="en-US"/>
        </w:rPr>
        <w:t>g‘risidagi qonunchilikni buzg</w:t>
      </w:r>
      <w:r w:rsidRPr="0053788B">
        <w:rPr>
          <w:rFonts w:eastAsia="Times New Roman"/>
          <w:b/>
          <w:bCs/>
          <w:color w:val="000080"/>
          <w:lang w:val="en-US"/>
        </w:rPr>
        <w:t>anlik uchun javobgarlik</w:t>
      </w:r>
    </w:p>
    <w:p w14:paraId="0F6AB37F"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 xml:space="preserve">Qurol </w:t>
      </w:r>
      <w:proofErr w:type="gramStart"/>
      <w:r w:rsidRPr="0053788B">
        <w:rPr>
          <w:rFonts w:eastAsia="Times New Roman"/>
          <w:color w:val="000000"/>
          <w:lang w:val="en-US"/>
        </w:rPr>
        <w:t>to‘</w:t>
      </w:r>
      <w:proofErr w:type="gramEnd"/>
      <w:r w:rsidRPr="0053788B">
        <w:rPr>
          <w:rFonts w:eastAsia="Times New Roman"/>
          <w:color w:val="000000"/>
          <w:lang w:val="en-US"/>
        </w:rPr>
        <w:t>g‘risidagi qonunchilikni buzganlikda aybdor shaxslar belgilangan tartibda javobgar bo‘ladi.</w:t>
      </w:r>
    </w:p>
    <w:p w14:paraId="0B74BA4D" w14:textId="77777777" w:rsidR="00000000" w:rsidRPr="0053788B" w:rsidRDefault="0066663C">
      <w:pPr>
        <w:shd w:val="clear" w:color="auto" w:fill="FFFFFF"/>
        <w:ind w:firstLine="851"/>
        <w:jc w:val="both"/>
        <w:divId w:val="1776752058"/>
        <w:rPr>
          <w:rFonts w:eastAsia="Times New Roman"/>
          <w:b/>
          <w:bCs/>
          <w:color w:val="000080"/>
          <w:lang w:val="en-US"/>
        </w:rPr>
      </w:pPr>
      <w:r w:rsidRPr="0053788B">
        <w:rPr>
          <w:rFonts w:eastAsia="Times New Roman"/>
          <w:b/>
          <w:bCs/>
          <w:color w:val="000080"/>
          <w:lang w:val="en-US"/>
        </w:rPr>
        <w:t xml:space="preserve">44-modda. Ushbu Qonunning ijrosini, yetkazilishini, mohiyati va ahamiyati tushuntirilishini ta’minlash </w:t>
      </w:r>
    </w:p>
    <w:p w14:paraId="181BC111"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Ic</w:t>
      </w:r>
      <w:r w:rsidRPr="0053788B">
        <w:rPr>
          <w:rFonts w:eastAsia="Times New Roman"/>
          <w:color w:val="000000"/>
          <w:lang w:val="en-US"/>
        </w:rPr>
        <w:t>hki ishlar vazirligi boshqa manfaatdor tashkilotlar bilan birgalikda ushbu Qonunning ijrosini, ijrochilarga yetkazilishini hamda mohiyati va ahamiyati aholi o‘rtasida tushuntirilishini ta’minlasin.</w:t>
      </w:r>
    </w:p>
    <w:p w14:paraId="7BCA5947" w14:textId="77777777" w:rsidR="00000000" w:rsidRPr="0053788B" w:rsidRDefault="0066663C">
      <w:pPr>
        <w:shd w:val="clear" w:color="auto" w:fill="FFFFFF"/>
        <w:ind w:firstLine="851"/>
        <w:jc w:val="both"/>
        <w:divId w:val="245848040"/>
        <w:rPr>
          <w:rFonts w:eastAsia="Times New Roman"/>
          <w:b/>
          <w:bCs/>
          <w:color w:val="000080"/>
          <w:lang w:val="en-US"/>
        </w:rPr>
      </w:pPr>
      <w:r w:rsidRPr="0053788B">
        <w:rPr>
          <w:rFonts w:eastAsia="Times New Roman"/>
          <w:b/>
          <w:bCs/>
          <w:color w:val="000080"/>
          <w:lang w:val="en-US"/>
        </w:rPr>
        <w:t>45-modda. Qonunchilikni ushbu Qonunga muvofiqlashtirish</w:t>
      </w:r>
    </w:p>
    <w:p w14:paraId="1CCFEA29" w14:textId="77777777" w:rsidR="00000000" w:rsidRPr="0053788B" w:rsidRDefault="0066663C">
      <w:pPr>
        <w:shd w:val="clear" w:color="auto" w:fill="FFFFFF"/>
        <w:ind w:firstLine="851"/>
        <w:jc w:val="both"/>
        <w:divId w:val="195310447"/>
        <w:rPr>
          <w:rFonts w:eastAsia="Times New Roman"/>
          <w:color w:val="000000"/>
          <w:lang w:val="en-US"/>
        </w:rPr>
      </w:pPr>
      <w:proofErr w:type="gramStart"/>
      <w:r w:rsidRPr="0053788B">
        <w:rPr>
          <w:rFonts w:eastAsia="Times New Roman"/>
          <w:color w:val="000000"/>
          <w:lang w:val="en-US"/>
        </w:rPr>
        <w:t>O‘</w:t>
      </w:r>
      <w:proofErr w:type="gramEnd"/>
      <w:r w:rsidRPr="0053788B">
        <w:rPr>
          <w:rFonts w:eastAsia="Times New Roman"/>
          <w:color w:val="000000"/>
          <w:lang w:val="en-US"/>
        </w:rPr>
        <w:t>zbekiston Respublikasi Vazirlar Mahkamasi:</w:t>
      </w:r>
    </w:p>
    <w:p w14:paraId="6F56F9FD" w14:textId="77777777" w:rsidR="00000000" w:rsidRPr="0053788B" w:rsidRDefault="0066663C">
      <w:pPr>
        <w:shd w:val="clear" w:color="auto" w:fill="FFFFFF"/>
        <w:ind w:firstLine="851"/>
        <w:jc w:val="both"/>
        <w:divId w:val="195310447"/>
        <w:rPr>
          <w:rFonts w:eastAsia="Times New Roman"/>
          <w:color w:val="000000"/>
          <w:lang w:val="en-US"/>
        </w:rPr>
      </w:pPr>
      <w:r w:rsidRPr="0053788B">
        <w:rPr>
          <w:rFonts w:eastAsia="Times New Roman"/>
          <w:color w:val="000000"/>
          <w:lang w:val="en-US"/>
        </w:rPr>
        <w:t>hukumat qarorlarini ushbu Qonunga muvofiqlashtirsin;</w:t>
      </w:r>
    </w:p>
    <w:p w14:paraId="76C1499B" w14:textId="77777777" w:rsidR="00000000" w:rsidRPr="0053788B" w:rsidRDefault="0066663C">
      <w:pPr>
        <w:shd w:val="clear" w:color="auto" w:fill="FFFFFF"/>
        <w:ind w:firstLine="851"/>
        <w:jc w:val="both"/>
        <w:divId w:val="195310447"/>
        <w:rPr>
          <w:rFonts w:eastAsia="Times New Roman"/>
          <w:color w:val="000000"/>
        </w:rPr>
      </w:pPr>
      <w:r w:rsidRPr="0053788B">
        <w:rPr>
          <w:rFonts w:eastAsia="Times New Roman"/>
          <w:color w:val="000000"/>
        </w:rPr>
        <w:lastRenderedPageBreak/>
        <w:t>davlat boshqaruvi organlari ushbu Qonunga zid bo‘lgan o‘z normativ-huquqiy hujjatlarini qayta ko‘rib chiqishlari va bekor qilishlarini ta’minlasin.</w:t>
      </w:r>
    </w:p>
    <w:p w14:paraId="7031B252" w14:textId="77777777" w:rsidR="00000000" w:rsidRPr="0053788B" w:rsidRDefault="0066663C">
      <w:pPr>
        <w:shd w:val="clear" w:color="auto" w:fill="FFFFFF"/>
        <w:ind w:firstLine="851"/>
        <w:jc w:val="both"/>
        <w:divId w:val="287245751"/>
        <w:rPr>
          <w:rFonts w:eastAsia="Times New Roman"/>
          <w:b/>
          <w:bCs/>
          <w:color w:val="000080"/>
        </w:rPr>
      </w:pPr>
      <w:r w:rsidRPr="0053788B">
        <w:rPr>
          <w:rFonts w:eastAsia="Times New Roman"/>
          <w:b/>
          <w:bCs/>
          <w:color w:val="000080"/>
        </w:rPr>
        <w:t>46-modda. Us</w:t>
      </w:r>
      <w:r w:rsidRPr="0053788B">
        <w:rPr>
          <w:rFonts w:eastAsia="Times New Roman"/>
          <w:b/>
          <w:bCs/>
          <w:color w:val="000080"/>
        </w:rPr>
        <w:t>hbu Qonunning kuchga kirishi</w:t>
      </w:r>
    </w:p>
    <w:p w14:paraId="3D92ED19" w14:textId="77777777" w:rsidR="0066663C" w:rsidRPr="0053788B" w:rsidRDefault="0066663C">
      <w:pPr>
        <w:shd w:val="clear" w:color="auto" w:fill="FFFFFF"/>
        <w:ind w:firstLine="851"/>
        <w:jc w:val="both"/>
        <w:divId w:val="195310447"/>
        <w:rPr>
          <w:rFonts w:eastAsia="Times New Roman"/>
          <w:color w:val="000000"/>
        </w:rPr>
      </w:pPr>
      <w:r w:rsidRPr="0053788B">
        <w:rPr>
          <w:rFonts w:eastAsia="Times New Roman"/>
          <w:color w:val="000000"/>
        </w:rPr>
        <w:t>Ushbu Qonun rasmiy e’lon qilingan kundan e’tiboran olti oy o‘tgach kuchga kiradi.</w:t>
      </w:r>
    </w:p>
    <w:sectPr w:rsidR="0066663C" w:rsidRPr="0053788B">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788B"/>
    <w:rsid w:val="0053788B"/>
    <w:rsid w:val="006666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BCA60"/>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310447">
      <w:marLeft w:val="0"/>
      <w:marRight w:val="0"/>
      <w:marTop w:val="100"/>
      <w:marBottom w:val="100"/>
      <w:divBdr>
        <w:top w:val="none" w:sz="0" w:space="0" w:color="auto"/>
        <w:left w:val="none" w:sz="0" w:space="0" w:color="auto"/>
        <w:bottom w:val="none" w:sz="0" w:space="0" w:color="auto"/>
        <w:right w:val="none" w:sz="0" w:space="0" w:color="auto"/>
      </w:divBdr>
      <w:divsChild>
        <w:div w:id="605649708">
          <w:marLeft w:val="0"/>
          <w:marRight w:val="0"/>
          <w:marTop w:val="120"/>
          <w:marBottom w:val="60"/>
          <w:divBdr>
            <w:top w:val="none" w:sz="0" w:space="0" w:color="auto"/>
            <w:left w:val="none" w:sz="0" w:space="0" w:color="auto"/>
            <w:bottom w:val="none" w:sz="0" w:space="0" w:color="auto"/>
            <w:right w:val="none" w:sz="0" w:space="0" w:color="auto"/>
          </w:divBdr>
        </w:div>
        <w:div w:id="1880505539">
          <w:marLeft w:val="0"/>
          <w:marRight w:val="0"/>
          <w:marTop w:val="120"/>
          <w:marBottom w:val="60"/>
          <w:divBdr>
            <w:top w:val="none" w:sz="0" w:space="0" w:color="auto"/>
            <w:left w:val="none" w:sz="0" w:space="0" w:color="auto"/>
            <w:bottom w:val="none" w:sz="0" w:space="0" w:color="auto"/>
            <w:right w:val="none" w:sz="0" w:space="0" w:color="auto"/>
          </w:divBdr>
        </w:div>
        <w:div w:id="542131922">
          <w:marLeft w:val="0"/>
          <w:marRight w:val="0"/>
          <w:marTop w:val="120"/>
          <w:marBottom w:val="60"/>
          <w:divBdr>
            <w:top w:val="none" w:sz="0" w:space="0" w:color="auto"/>
            <w:left w:val="none" w:sz="0" w:space="0" w:color="auto"/>
            <w:bottom w:val="none" w:sz="0" w:space="0" w:color="auto"/>
            <w:right w:val="none" w:sz="0" w:space="0" w:color="auto"/>
          </w:divBdr>
        </w:div>
        <w:div w:id="50615970">
          <w:marLeft w:val="0"/>
          <w:marRight w:val="0"/>
          <w:marTop w:val="120"/>
          <w:marBottom w:val="60"/>
          <w:divBdr>
            <w:top w:val="none" w:sz="0" w:space="0" w:color="auto"/>
            <w:left w:val="none" w:sz="0" w:space="0" w:color="auto"/>
            <w:bottom w:val="none" w:sz="0" w:space="0" w:color="auto"/>
            <w:right w:val="none" w:sz="0" w:space="0" w:color="auto"/>
          </w:divBdr>
        </w:div>
        <w:div w:id="477452897">
          <w:marLeft w:val="0"/>
          <w:marRight w:val="0"/>
          <w:marTop w:val="120"/>
          <w:marBottom w:val="60"/>
          <w:divBdr>
            <w:top w:val="none" w:sz="0" w:space="0" w:color="auto"/>
            <w:left w:val="none" w:sz="0" w:space="0" w:color="auto"/>
            <w:bottom w:val="none" w:sz="0" w:space="0" w:color="auto"/>
            <w:right w:val="none" w:sz="0" w:space="0" w:color="auto"/>
          </w:divBdr>
        </w:div>
        <w:div w:id="1797482107">
          <w:marLeft w:val="0"/>
          <w:marRight w:val="0"/>
          <w:marTop w:val="120"/>
          <w:marBottom w:val="60"/>
          <w:divBdr>
            <w:top w:val="none" w:sz="0" w:space="0" w:color="auto"/>
            <w:left w:val="none" w:sz="0" w:space="0" w:color="auto"/>
            <w:bottom w:val="none" w:sz="0" w:space="0" w:color="auto"/>
            <w:right w:val="none" w:sz="0" w:space="0" w:color="auto"/>
          </w:divBdr>
        </w:div>
        <w:div w:id="909194273">
          <w:marLeft w:val="0"/>
          <w:marRight w:val="0"/>
          <w:marTop w:val="120"/>
          <w:marBottom w:val="60"/>
          <w:divBdr>
            <w:top w:val="none" w:sz="0" w:space="0" w:color="auto"/>
            <w:left w:val="none" w:sz="0" w:space="0" w:color="auto"/>
            <w:bottom w:val="none" w:sz="0" w:space="0" w:color="auto"/>
            <w:right w:val="none" w:sz="0" w:space="0" w:color="auto"/>
          </w:divBdr>
        </w:div>
        <w:div w:id="1857961705">
          <w:marLeft w:val="0"/>
          <w:marRight w:val="0"/>
          <w:marTop w:val="120"/>
          <w:marBottom w:val="60"/>
          <w:divBdr>
            <w:top w:val="none" w:sz="0" w:space="0" w:color="auto"/>
            <w:left w:val="none" w:sz="0" w:space="0" w:color="auto"/>
            <w:bottom w:val="none" w:sz="0" w:space="0" w:color="auto"/>
            <w:right w:val="none" w:sz="0" w:space="0" w:color="auto"/>
          </w:divBdr>
        </w:div>
        <w:div w:id="434910590">
          <w:marLeft w:val="0"/>
          <w:marRight w:val="0"/>
          <w:marTop w:val="120"/>
          <w:marBottom w:val="60"/>
          <w:divBdr>
            <w:top w:val="none" w:sz="0" w:space="0" w:color="auto"/>
            <w:left w:val="none" w:sz="0" w:space="0" w:color="auto"/>
            <w:bottom w:val="none" w:sz="0" w:space="0" w:color="auto"/>
            <w:right w:val="none" w:sz="0" w:space="0" w:color="auto"/>
          </w:divBdr>
        </w:div>
        <w:div w:id="877279589">
          <w:marLeft w:val="0"/>
          <w:marRight w:val="0"/>
          <w:marTop w:val="120"/>
          <w:marBottom w:val="60"/>
          <w:divBdr>
            <w:top w:val="none" w:sz="0" w:space="0" w:color="auto"/>
            <w:left w:val="none" w:sz="0" w:space="0" w:color="auto"/>
            <w:bottom w:val="none" w:sz="0" w:space="0" w:color="auto"/>
            <w:right w:val="none" w:sz="0" w:space="0" w:color="auto"/>
          </w:divBdr>
        </w:div>
        <w:div w:id="1874806886">
          <w:marLeft w:val="0"/>
          <w:marRight w:val="0"/>
          <w:marTop w:val="120"/>
          <w:marBottom w:val="60"/>
          <w:divBdr>
            <w:top w:val="none" w:sz="0" w:space="0" w:color="auto"/>
            <w:left w:val="none" w:sz="0" w:space="0" w:color="auto"/>
            <w:bottom w:val="none" w:sz="0" w:space="0" w:color="auto"/>
            <w:right w:val="none" w:sz="0" w:space="0" w:color="auto"/>
          </w:divBdr>
        </w:div>
        <w:div w:id="395208170">
          <w:marLeft w:val="0"/>
          <w:marRight w:val="0"/>
          <w:marTop w:val="120"/>
          <w:marBottom w:val="60"/>
          <w:divBdr>
            <w:top w:val="none" w:sz="0" w:space="0" w:color="auto"/>
            <w:left w:val="none" w:sz="0" w:space="0" w:color="auto"/>
            <w:bottom w:val="none" w:sz="0" w:space="0" w:color="auto"/>
            <w:right w:val="none" w:sz="0" w:space="0" w:color="auto"/>
          </w:divBdr>
        </w:div>
        <w:div w:id="1502282792">
          <w:marLeft w:val="0"/>
          <w:marRight w:val="0"/>
          <w:marTop w:val="120"/>
          <w:marBottom w:val="60"/>
          <w:divBdr>
            <w:top w:val="none" w:sz="0" w:space="0" w:color="auto"/>
            <w:left w:val="none" w:sz="0" w:space="0" w:color="auto"/>
            <w:bottom w:val="none" w:sz="0" w:space="0" w:color="auto"/>
            <w:right w:val="none" w:sz="0" w:space="0" w:color="auto"/>
          </w:divBdr>
        </w:div>
        <w:div w:id="161438824">
          <w:marLeft w:val="0"/>
          <w:marRight w:val="0"/>
          <w:marTop w:val="120"/>
          <w:marBottom w:val="60"/>
          <w:divBdr>
            <w:top w:val="none" w:sz="0" w:space="0" w:color="auto"/>
            <w:left w:val="none" w:sz="0" w:space="0" w:color="auto"/>
            <w:bottom w:val="none" w:sz="0" w:space="0" w:color="auto"/>
            <w:right w:val="none" w:sz="0" w:space="0" w:color="auto"/>
          </w:divBdr>
        </w:div>
        <w:div w:id="770584276">
          <w:marLeft w:val="0"/>
          <w:marRight w:val="0"/>
          <w:marTop w:val="120"/>
          <w:marBottom w:val="60"/>
          <w:divBdr>
            <w:top w:val="none" w:sz="0" w:space="0" w:color="auto"/>
            <w:left w:val="none" w:sz="0" w:space="0" w:color="auto"/>
            <w:bottom w:val="none" w:sz="0" w:space="0" w:color="auto"/>
            <w:right w:val="none" w:sz="0" w:space="0" w:color="auto"/>
          </w:divBdr>
        </w:div>
        <w:div w:id="14507554">
          <w:marLeft w:val="0"/>
          <w:marRight w:val="0"/>
          <w:marTop w:val="120"/>
          <w:marBottom w:val="60"/>
          <w:divBdr>
            <w:top w:val="none" w:sz="0" w:space="0" w:color="auto"/>
            <w:left w:val="none" w:sz="0" w:space="0" w:color="auto"/>
            <w:bottom w:val="none" w:sz="0" w:space="0" w:color="auto"/>
            <w:right w:val="none" w:sz="0" w:space="0" w:color="auto"/>
          </w:divBdr>
        </w:div>
        <w:div w:id="1924561431">
          <w:marLeft w:val="0"/>
          <w:marRight w:val="0"/>
          <w:marTop w:val="120"/>
          <w:marBottom w:val="60"/>
          <w:divBdr>
            <w:top w:val="none" w:sz="0" w:space="0" w:color="auto"/>
            <w:left w:val="none" w:sz="0" w:space="0" w:color="auto"/>
            <w:bottom w:val="none" w:sz="0" w:space="0" w:color="auto"/>
            <w:right w:val="none" w:sz="0" w:space="0" w:color="auto"/>
          </w:divBdr>
        </w:div>
        <w:div w:id="1969312778">
          <w:marLeft w:val="0"/>
          <w:marRight w:val="0"/>
          <w:marTop w:val="120"/>
          <w:marBottom w:val="60"/>
          <w:divBdr>
            <w:top w:val="none" w:sz="0" w:space="0" w:color="auto"/>
            <w:left w:val="none" w:sz="0" w:space="0" w:color="auto"/>
            <w:bottom w:val="none" w:sz="0" w:space="0" w:color="auto"/>
            <w:right w:val="none" w:sz="0" w:space="0" w:color="auto"/>
          </w:divBdr>
        </w:div>
        <w:div w:id="859783672">
          <w:marLeft w:val="0"/>
          <w:marRight w:val="0"/>
          <w:marTop w:val="120"/>
          <w:marBottom w:val="60"/>
          <w:divBdr>
            <w:top w:val="none" w:sz="0" w:space="0" w:color="auto"/>
            <w:left w:val="none" w:sz="0" w:space="0" w:color="auto"/>
            <w:bottom w:val="none" w:sz="0" w:space="0" w:color="auto"/>
            <w:right w:val="none" w:sz="0" w:space="0" w:color="auto"/>
          </w:divBdr>
        </w:div>
        <w:div w:id="1394036365">
          <w:marLeft w:val="0"/>
          <w:marRight w:val="0"/>
          <w:marTop w:val="120"/>
          <w:marBottom w:val="60"/>
          <w:divBdr>
            <w:top w:val="none" w:sz="0" w:space="0" w:color="auto"/>
            <w:left w:val="none" w:sz="0" w:space="0" w:color="auto"/>
            <w:bottom w:val="none" w:sz="0" w:space="0" w:color="auto"/>
            <w:right w:val="none" w:sz="0" w:space="0" w:color="auto"/>
          </w:divBdr>
        </w:div>
        <w:div w:id="256718370">
          <w:marLeft w:val="0"/>
          <w:marRight w:val="0"/>
          <w:marTop w:val="120"/>
          <w:marBottom w:val="60"/>
          <w:divBdr>
            <w:top w:val="none" w:sz="0" w:space="0" w:color="auto"/>
            <w:left w:val="none" w:sz="0" w:space="0" w:color="auto"/>
            <w:bottom w:val="none" w:sz="0" w:space="0" w:color="auto"/>
            <w:right w:val="none" w:sz="0" w:space="0" w:color="auto"/>
          </w:divBdr>
        </w:div>
        <w:div w:id="1359626869">
          <w:marLeft w:val="0"/>
          <w:marRight w:val="0"/>
          <w:marTop w:val="120"/>
          <w:marBottom w:val="60"/>
          <w:divBdr>
            <w:top w:val="none" w:sz="0" w:space="0" w:color="auto"/>
            <w:left w:val="none" w:sz="0" w:space="0" w:color="auto"/>
            <w:bottom w:val="none" w:sz="0" w:space="0" w:color="auto"/>
            <w:right w:val="none" w:sz="0" w:space="0" w:color="auto"/>
          </w:divBdr>
        </w:div>
        <w:div w:id="808671425">
          <w:marLeft w:val="0"/>
          <w:marRight w:val="0"/>
          <w:marTop w:val="120"/>
          <w:marBottom w:val="60"/>
          <w:divBdr>
            <w:top w:val="none" w:sz="0" w:space="0" w:color="auto"/>
            <w:left w:val="none" w:sz="0" w:space="0" w:color="auto"/>
            <w:bottom w:val="none" w:sz="0" w:space="0" w:color="auto"/>
            <w:right w:val="none" w:sz="0" w:space="0" w:color="auto"/>
          </w:divBdr>
        </w:div>
        <w:div w:id="201331114">
          <w:marLeft w:val="0"/>
          <w:marRight w:val="0"/>
          <w:marTop w:val="120"/>
          <w:marBottom w:val="60"/>
          <w:divBdr>
            <w:top w:val="none" w:sz="0" w:space="0" w:color="auto"/>
            <w:left w:val="none" w:sz="0" w:space="0" w:color="auto"/>
            <w:bottom w:val="none" w:sz="0" w:space="0" w:color="auto"/>
            <w:right w:val="none" w:sz="0" w:space="0" w:color="auto"/>
          </w:divBdr>
        </w:div>
        <w:div w:id="650329755">
          <w:marLeft w:val="0"/>
          <w:marRight w:val="0"/>
          <w:marTop w:val="120"/>
          <w:marBottom w:val="60"/>
          <w:divBdr>
            <w:top w:val="none" w:sz="0" w:space="0" w:color="auto"/>
            <w:left w:val="none" w:sz="0" w:space="0" w:color="auto"/>
            <w:bottom w:val="none" w:sz="0" w:space="0" w:color="auto"/>
            <w:right w:val="none" w:sz="0" w:space="0" w:color="auto"/>
          </w:divBdr>
        </w:div>
        <w:div w:id="1766028151">
          <w:marLeft w:val="0"/>
          <w:marRight w:val="0"/>
          <w:marTop w:val="120"/>
          <w:marBottom w:val="60"/>
          <w:divBdr>
            <w:top w:val="none" w:sz="0" w:space="0" w:color="auto"/>
            <w:left w:val="none" w:sz="0" w:space="0" w:color="auto"/>
            <w:bottom w:val="none" w:sz="0" w:space="0" w:color="auto"/>
            <w:right w:val="none" w:sz="0" w:space="0" w:color="auto"/>
          </w:divBdr>
        </w:div>
        <w:div w:id="893732306">
          <w:marLeft w:val="0"/>
          <w:marRight w:val="0"/>
          <w:marTop w:val="120"/>
          <w:marBottom w:val="60"/>
          <w:divBdr>
            <w:top w:val="none" w:sz="0" w:space="0" w:color="auto"/>
            <w:left w:val="none" w:sz="0" w:space="0" w:color="auto"/>
            <w:bottom w:val="none" w:sz="0" w:space="0" w:color="auto"/>
            <w:right w:val="none" w:sz="0" w:space="0" w:color="auto"/>
          </w:divBdr>
        </w:div>
        <w:div w:id="873005613">
          <w:marLeft w:val="0"/>
          <w:marRight w:val="0"/>
          <w:marTop w:val="120"/>
          <w:marBottom w:val="60"/>
          <w:divBdr>
            <w:top w:val="none" w:sz="0" w:space="0" w:color="auto"/>
            <w:left w:val="none" w:sz="0" w:space="0" w:color="auto"/>
            <w:bottom w:val="none" w:sz="0" w:space="0" w:color="auto"/>
            <w:right w:val="none" w:sz="0" w:space="0" w:color="auto"/>
          </w:divBdr>
        </w:div>
        <w:div w:id="39476938">
          <w:marLeft w:val="0"/>
          <w:marRight w:val="0"/>
          <w:marTop w:val="120"/>
          <w:marBottom w:val="60"/>
          <w:divBdr>
            <w:top w:val="none" w:sz="0" w:space="0" w:color="auto"/>
            <w:left w:val="none" w:sz="0" w:space="0" w:color="auto"/>
            <w:bottom w:val="none" w:sz="0" w:space="0" w:color="auto"/>
            <w:right w:val="none" w:sz="0" w:space="0" w:color="auto"/>
          </w:divBdr>
        </w:div>
        <w:div w:id="40134131">
          <w:marLeft w:val="0"/>
          <w:marRight w:val="0"/>
          <w:marTop w:val="120"/>
          <w:marBottom w:val="60"/>
          <w:divBdr>
            <w:top w:val="none" w:sz="0" w:space="0" w:color="auto"/>
            <w:left w:val="none" w:sz="0" w:space="0" w:color="auto"/>
            <w:bottom w:val="none" w:sz="0" w:space="0" w:color="auto"/>
            <w:right w:val="none" w:sz="0" w:space="0" w:color="auto"/>
          </w:divBdr>
        </w:div>
        <w:div w:id="855312999">
          <w:marLeft w:val="0"/>
          <w:marRight w:val="0"/>
          <w:marTop w:val="120"/>
          <w:marBottom w:val="60"/>
          <w:divBdr>
            <w:top w:val="none" w:sz="0" w:space="0" w:color="auto"/>
            <w:left w:val="none" w:sz="0" w:space="0" w:color="auto"/>
            <w:bottom w:val="none" w:sz="0" w:space="0" w:color="auto"/>
            <w:right w:val="none" w:sz="0" w:space="0" w:color="auto"/>
          </w:divBdr>
        </w:div>
        <w:div w:id="471602088">
          <w:marLeft w:val="0"/>
          <w:marRight w:val="0"/>
          <w:marTop w:val="120"/>
          <w:marBottom w:val="60"/>
          <w:divBdr>
            <w:top w:val="none" w:sz="0" w:space="0" w:color="auto"/>
            <w:left w:val="none" w:sz="0" w:space="0" w:color="auto"/>
            <w:bottom w:val="none" w:sz="0" w:space="0" w:color="auto"/>
            <w:right w:val="none" w:sz="0" w:space="0" w:color="auto"/>
          </w:divBdr>
        </w:div>
        <w:div w:id="318193293">
          <w:marLeft w:val="0"/>
          <w:marRight w:val="0"/>
          <w:marTop w:val="120"/>
          <w:marBottom w:val="60"/>
          <w:divBdr>
            <w:top w:val="none" w:sz="0" w:space="0" w:color="auto"/>
            <w:left w:val="none" w:sz="0" w:space="0" w:color="auto"/>
            <w:bottom w:val="none" w:sz="0" w:space="0" w:color="auto"/>
            <w:right w:val="none" w:sz="0" w:space="0" w:color="auto"/>
          </w:divBdr>
        </w:div>
        <w:div w:id="1416050615">
          <w:marLeft w:val="0"/>
          <w:marRight w:val="0"/>
          <w:marTop w:val="120"/>
          <w:marBottom w:val="60"/>
          <w:divBdr>
            <w:top w:val="none" w:sz="0" w:space="0" w:color="auto"/>
            <w:left w:val="none" w:sz="0" w:space="0" w:color="auto"/>
            <w:bottom w:val="none" w:sz="0" w:space="0" w:color="auto"/>
            <w:right w:val="none" w:sz="0" w:space="0" w:color="auto"/>
          </w:divBdr>
        </w:div>
        <w:div w:id="227764267">
          <w:marLeft w:val="0"/>
          <w:marRight w:val="0"/>
          <w:marTop w:val="120"/>
          <w:marBottom w:val="60"/>
          <w:divBdr>
            <w:top w:val="none" w:sz="0" w:space="0" w:color="auto"/>
            <w:left w:val="none" w:sz="0" w:space="0" w:color="auto"/>
            <w:bottom w:val="none" w:sz="0" w:space="0" w:color="auto"/>
            <w:right w:val="none" w:sz="0" w:space="0" w:color="auto"/>
          </w:divBdr>
        </w:div>
        <w:div w:id="1598824243">
          <w:marLeft w:val="0"/>
          <w:marRight w:val="0"/>
          <w:marTop w:val="120"/>
          <w:marBottom w:val="60"/>
          <w:divBdr>
            <w:top w:val="none" w:sz="0" w:space="0" w:color="auto"/>
            <w:left w:val="none" w:sz="0" w:space="0" w:color="auto"/>
            <w:bottom w:val="none" w:sz="0" w:space="0" w:color="auto"/>
            <w:right w:val="none" w:sz="0" w:space="0" w:color="auto"/>
          </w:divBdr>
        </w:div>
        <w:div w:id="12147888">
          <w:marLeft w:val="0"/>
          <w:marRight w:val="0"/>
          <w:marTop w:val="120"/>
          <w:marBottom w:val="60"/>
          <w:divBdr>
            <w:top w:val="none" w:sz="0" w:space="0" w:color="auto"/>
            <w:left w:val="none" w:sz="0" w:space="0" w:color="auto"/>
            <w:bottom w:val="none" w:sz="0" w:space="0" w:color="auto"/>
            <w:right w:val="none" w:sz="0" w:space="0" w:color="auto"/>
          </w:divBdr>
        </w:div>
        <w:div w:id="1860587007">
          <w:marLeft w:val="0"/>
          <w:marRight w:val="0"/>
          <w:marTop w:val="120"/>
          <w:marBottom w:val="60"/>
          <w:divBdr>
            <w:top w:val="none" w:sz="0" w:space="0" w:color="auto"/>
            <w:left w:val="none" w:sz="0" w:space="0" w:color="auto"/>
            <w:bottom w:val="none" w:sz="0" w:space="0" w:color="auto"/>
            <w:right w:val="none" w:sz="0" w:space="0" w:color="auto"/>
          </w:divBdr>
        </w:div>
        <w:div w:id="1426882478">
          <w:marLeft w:val="0"/>
          <w:marRight w:val="0"/>
          <w:marTop w:val="120"/>
          <w:marBottom w:val="60"/>
          <w:divBdr>
            <w:top w:val="none" w:sz="0" w:space="0" w:color="auto"/>
            <w:left w:val="none" w:sz="0" w:space="0" w:color="auto"/>
            <w:bottom w:val="none" w:sz="0" w:space="0" w:color="auto"/>
            <w:right w:val="none" w:sz="0" w:space="0" w:color="auto"/>
          </w:divBdr>
        </w:div>
        <w:div w:id="1869491716">
          <w:marLeft w:val="0"/>
          <w:marRight w:val="0"/>
          <w:marTop w:val="120"/>
          <w:marBottom w:val="60"/>
          <w:divBdr>
            <w:top w:val="none" w:sz="0" w:space="0" w:color="auto"/>
            <w:left w:val="none" w:sz="0" w:space="0" w:color="auto"/>
            <w:bottom w:val="none" w:sz="0" w:space="0" w:color="auto"/>
            <w:right w:val="none" w:sz="0" w:space="0" w:color="auto"/>
          </w:divBdr>
        </w:div>
        <w:div w:id="1427575750">
          <w:marLeft w:val="0"/>
          <w:marRight w:val="0"/>
          <w:marTop w:val="120"/>
          <w:marBottom w:val="60"/>
          <w:divBdr>
            <w:top w:val="none" w:sz="0" w:space="0" w:color="auto"/>
            <w:left w:val="none" w:sz="0" w:space="0" w:color="auto"/>
            <w:bottom w:val="none" w:sz="0" w:space="0" w:color="auto"/>
            <w:right w:val="none" w:sz="0" w:space="0" w:color="auto"/>
          </w:divBdr>
        </w:div>
        <w:div w:id="506289958">
          <w:marLeft w:val="0"/>
          <w:marRight w:val="0"/>
          <w:marTop w:val="120"/>
          <w:marBottom w:val="60"/>
          <w:divBdr>
            <w:top w:val="none" w:sz="0" w:space="0" w:color="auto"/>
            <w:left w:val="none" w:sz="0" w:space="0" w:color="auto"/>
            <w:bottom w:val="none" w:sz="0" w:space="0" w:color="auto"/>
            <w:right w:val="none" w:sz="0" w:space="0" w:color="auto"/>
          </w:divBdr>
        </w:div>
        <w:div w:id="1379277089">
          <w:marLeft w:val="0"/>
          <w:marRight w:val="0"/>
          <w:marTop w:val="120"/>
          <w:marBottom w:val="60"/>
          <w:divBdr>
            <w:top w:val="none" w:sz="0" w:space="0" w:color="auto"/>
            <w:left w:val="none" w:sz="0" w:space="0" w:color="auto"/>
            <w:bottom w:val="none" w:sz="0" w:space="0" w:color="auto"/>
            <w:right w:val="none" w:sz="0" w:space="0" w:color="auto"/>
          </w:divBdr>
        </w:div>
        <w:div w:id="447041377">
          <w:marLeft w:val="0"/>
          <w:marRight w:val="0"/>
          <w:marTop w:val="120"/>
          <w:marBottom w:val="60"/>
          <w:divBdr>
            <w:top w:val="none" w:sz="0" w:space="0" w:color="auto"/>
            <w:left w:val="none" w:sz="0" w:space="0" w:color="auto"/>
            <w:bottom w:val="none" w:sz="0" w:space="0" w:color="auto"/>
            <w:right w:val="none" w:sz="0" w:space="0" w:color="auto"/>
          </w:divBdr>
        </w:div>
        <w:div w:id="1814909502">
          <w:marLeft w:val="0"/>
          <w:marRight w:val="0"/>
          <w:marTop w:val="120"/>
          <w:marBottom w:val="60"/>
          <w:divBdr>
            <w:top w:val="none" w:sz="0" w:space="0" w:color="auto"/>
            <w:left w:val="none" w:sz="0" w:space="0" w:color="auto"/>
            <w:bottom w:val="none" w:sz="0" w:space="0" w:color="auto"/>
            <w:right w:val="none" w:sz="0" w:space="0" w:color="auto"/>
          </w:divBdr>
        </w:div>
        <w:div w:id="623459968">
          <w:marLeft w:val="0"/>
          <w:marRight w:val="0"/>
          <w:marTop w:val="120"/>
          <w:marBottom w:val="60"/>
          <w:divBdr>
            <w:top w:val="none" w:sz="0" w:space="0" w:color="auto"/>
            <w:left w:val="none" w:sz="0" w:space="0" w:color="auto"/>
            <w:bottom w:val="none" w:sz="0" w:space="0" w:color="auto"/>
            <w:right w:val="none" w:sz="0" w:space="0" w:color="auto"/>
          </w:divBdr>
        </w:div>
        <w:div w:id="1338776213">
          <w:marLeft w:val="0"/>
          <w:marRight w:val="0"/>
          <w:marTop w:val="120"/>
          <w:marBottom w:val="60"/>
          <w:divBdr>
            <w:top w:val="none" w:sz="0" w:space="0" w:color="auto"/>
            <w:left w:val="none" w:sz="0" w:space="0" w:color="auto"/>
            <w:bottom w:val="none" w:sz="0" w:space="0" w:color="auto"/>
            <w:right w:val="none" w:sz="0" w:space="0" w:color="auto"/>
          </w:divBdr>
        </w:div>
        <w:div w:id="1306473379">
          <w:marLeft w:val="0"/>
          <w:marRight w:val="0"/>
          <w:marTop w:val="120"/>
          <w:marBottom w:val="60"/>
          <w:divBdr>
            <w:top w:val="none" w:sz="0" w:space="0" w:color="auto"/>
            <w:left w:val="none" w:sz="0" w:space="0" w:color="auto"/>
            <w:bottom w:val="none" w:sz="0" w:space="0" w:color="auto"/>
            <w:right w:val="none" w:sz="0" w:space="0" w:color="auto"/>
          </w:divBdr>
        </w:div>
        <w:div w:id="154685797">
          <w:marLeft w:val="0"/>
          <w:marRight w:val="0"/>
          <w:marTop w:val="120"/>
          <w:marBottom w:val="60"/>
          <w:divBdr>
            <w:top w:val="none" w:sz="0" w:space="0" w:color="auto"/>
            <w:left w:val="none" w:sz="0" w:space="0" w:color="auto"/>
            <w:bottom w:val="none" w:sz="0" w:space="0" w:color="auto"/>
            <w:right w:val="none" w:sz="0" w:space="0" w:color="auto"/>
          </w:divBdr>
        </w:div>
        <w:div w:id="1115248126">
          <w:marLeft w:val="0"/>
          <w:marRight w:val="0"/>
          <w:marTop w:val="120"/>
          <w:marBottom w:val="60"/>
          <w:divBdr>
            <w:top w:val="none" w:sz="0" w:space="0" w:color="auto"/>
            <w:left w:val="none" w:sz="0" w:space="0" w:color="auto"/>
            <w:bottom w:val="none" w:sz="0" w:space="0" w:color="auto"/>
            <w:right w:val="none" w:sz="0" w:space="0" w:color="auto"/>
          </w:divBdr>
        </w:div>
        <w:div w:id="398093769">
          <w:marLeft w:val="0"/>
          <w:marRight w:val="0"/>
          <w:marTop w:val="120"/>
          <w:marBottom w:val="60"/>
          <w:divBdr>
            <w:top w:val="none" w:sz="0" w:space="0" w:color="auto"/>
            <w:left w:val="none" w:sz="0" w:space="0" w:color="auto"/>
            <w:bottom w:val="none" w:sz="0" w:space="0" w:color="auto"/>
            <w:right w:val="none" w:sz="0" w:space="0" w:color="auto"/>
          </w:divBdr>
        </w:div>
        <w:div w:id="1776752058">
          <w:marLeft w:val="0"/>
          <w:marRight w:val="0"/>
          <w:marTop w:val="120"/>
          <w:marBottom w:val="60"/>
          <w:divBdr>
            <w:top w:val="none" w:sz="0" w:space="0" w:color="auto"/>
            <w:left w:val="none" w:sz="0" w:space="0" w:color="auto"/>
            <w:bottom w:val="none" w:sz="0" w:space="0" w:color="auto"/>
            <w:right w:val="none" w:sz="0" w:space="0" w:color="auto"/>
          </w:divBdr>
        </w:div>
        <w:div w:id="245848040">
          <w:marLeft w:val="0"/>
          <w:marRight w:val="0"/>
          <w:marTop w:val="120"/>
          <w:marBottom w:val="60"/>
          <w:divBdr>
            <w:top w:val="none" w:sz="0" w:space="0" w:color="auto"/>
            <w:left w:val="none" w:sz="0" w:space="0" w:color="auto"/>
            <w:bottom w:val="none" w:sz="0" w:space="0" w:color="auto"/>
            <w:right w:val="none" w:sz="0" w:space="0" w:color="auto"/>
          </w:divBdr>
        </w:div>
        <w:div w:id="287245751">
          <w:marLeft w:val="0"/>
          <w:marRight w:val="0"/>
          <w:marTop w:val="120"/>
          <w:marBottom w:val="60"/>
          <w:divBdr>
            <w:top w:val="none" w:sz="0" w:space="0" w:color="auto"/>
            <w:left w:val="none" w:sz="0" w:space="0" w:color="auto"/>
            <w:bottom w:val="none" w:sz="0" w:space="0" w:color="auto"/>
            <w:right w:val="none" w:sz="0" w:space="0" w:color="auto"/>
          </w:divBdr>
        </w:div>
        <w:div w:id="700714954">
          <w:marLeft w:val="66"/>
          <w:marRight w:val="0"/>
          <w:marTop w:val="200"/>
          <w:marBottom w:val="240"/>
          <w:divBdr>
            <w:top w:val="none" w:sz="0" w:space="0" w:color="auto"/>
            <w:left w:val="none" w:sz="0" w:space="0" w:color="auto"/>
            <w:bottom w:val="none" w:sz="0" w:space="0" w:color="auto"/>
            <w:right w:val="none" w:sz="0" w:space="0" w:color="auto"/>
          </w:divBdr>
        </w:div>
        <w:div w:id="855769588">
          <w:marLeft w:val="0"/>
          <w:marRight w:val="0"/>
          <w:marTop w:val="0"/>
          <w:marBottom w:val="120"/>
          <w:divBdr>
            <w:top w:val="none" w:sz="0" w:space="0" w:color="auto"/>
            <w:left w:val="none" w:sz="0" w:space="0" w:color="auto"/>
            <w:bottom w:val="none" w:sz="0" w:space="0" w:color="auto"/>
            <w:right w:val="none" w:sz="0" w:space="0" w:color="auto"/>
          </w:divBdr>
        </w:div>
        <w:div w:id="1968778234">
          <w:marLeft w:val="66"/>
          <w:marRight w:val="0"/>
          <w:marTop w:val="200"/>
          <w:marBottom w:val="240"/>
          <w:divBdr>
            <w:top w:val="none" w:sz="0" w:space="0" w:color="auto"/>
            <w:left w:val="none" w:sz="0" w:space="0" w:color="auto"/>
            <w:bottom w:val="none" w:sz="0" w:space="0" w:color="auto"/>
            <w:right w:val="none" w:sz="0" w:space="0" w:color="auto"/>
          </w:divBdr>
        </w:div>
        <w:div w:id="867790793">
          <w:marLeft w:val="0"/>
          <w:marRight w:val="0"/>
          <w:marTop w:val="0"/>
          <w:marBottom w:val="120"/>
          <w:divBdr>
            <w:top w:val="none" w:sz="0" w:space="0" w:color="auto"/>
            <w:left w:val="none" w:sz="0" w:space="0" w:color="auto"/>
            <w:bottom w:val="none" w:sz="0" w:space="0" w:color="auto"/>
            <w:right w:val="none" w:sz="0" w:space="0" w:color="auto"/>
          </w:divBdr>
        </w:div>
        <w:div w:id="1953701423">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docs/-111453" TargetMode="External"/><Relationship Id="rId117" Type="http://schemas.openxmlformats.org/officeDocument/2006/relationships/fontTable" Target="fontTable.xml"/><Relationship Id="rId21" Type="http://schemas.openxmlformats.org/officeDocument/2006/relationships/hyperlink" Target="http://lex.uz/docs/-111453" TargetMode="External"/><Relationship Id="rId42" Type="http://schemas.openxmlformats.org/officeDocument/2006/relationships/hyperlink" Target="http://lex.uz/docs/-111453" TargetMode="External"/><Relationship Id="rId47" Type="http://schemas.openxmlformats.org/officeDocument/2006/relationships/hyperlink" Target="http://lex.uz/docs/-111453" TargetMode="External"/><Relationship Id="rId63" Type="http://schemas.openxmlformats.org/officeDocument/2006/relationships/hyperlink" Target="http://lex.uz/docs/-111453" TargetMode="External"/><Relationship Id="rId68" Type="http://schemas.openxmlformats.org/officeDocument/2006/relationships/hyperlink" Target="http://lex.uz/docs/-111453" TargetMode="External"/><Relationship Id="rId84" Type="http://schemas.openxmlformats.org/officeDocument/2006/relationships/hyperlink" Target="http://lex.uz/docs/-4445288" TargetMode="External"/><Relationship Id="rId89" Type="http://schemas.openxmlformats.org/officeDocument/2006/relationships/hyperlink" Target="http://lex.uz/docs/-4445288" TargetMode="External"/><Relationship Id="rId112" Type="http://schemas.openxmlformats.org/officeDocument/2006/relationships/hyperlink" Target="http://lex.uz/docs/-4445288" TargetMode="External"/><Relationship Id="rId16" Type="http://schemas.openxmlformats.org/officeDocument/2006/relationships/hyperlink" Target="http://lex.uz/docs/-4445288" TargetMode="External"/><Relationship Id="rId107" Type="http://schemas.openxmlformats.org/officeDocument/2006/relationships/hyperlink" Target="http://lex.uz/docs/-4445288" TargetMode="External"/><Relationship Id="rId11" Type="http://schemas.openxmlformats.org/officeDocument/2006/relationships/hyperlink" Target="http://lex.uz/docs/-4445288" TargetMode="External"/><Relationship Id="rId24" Type="http://schemas.openxmlformats.org/officeDocument/2006/relationships/hyperlink" Target="http://lex.uz/docs/-111453" TargetMode="External"/><Relationship Id="rId32" Type="http://schemas.openxmlformats.org/officeDocument/2006/relationships/hyperlink" Target="http://lex.uz/docs/-111453" TargetMode="External"/><Relationship Id="rId37" Type="http://schemas.openxmlformats.org/officeDocument/2006/relationships/hyperlink" Target="http://lex.uz/docs/-111453" TargetMode="External"/><Relationship Id="rId40" Type="http://schemas.openxmlformats.org/officeDocument/2006/relationships/hyperlink" Target="http://lex.uz/docs/-111453" TargetMode="External"/><Relationship Id="rId45" Type="http://schemas.openxmlformats.org/officeDocument/2006/relationships/hyperlink" Target="http://lex.uz/docs/-111453" TargetMode="External"/><Relationship Id="rId53" Type="http://schemas.openxmlformats.org/officeDocument/2006/relationships/hyperlink" Target="http://lex.uz/docs/-111453" TargetMode="External"/><Relationship Id="rId58" Type="http://schemas.openxmlformats.org/officeDocument/2006/relationships/hyperlink" Target="http://lex.uz/docs/-111453" TargetMode="External"/><Relationship Id="rId66" Type="http://schemas.openxmlformats.org/officeDocument/2006/relationships/hyperlink" Target="http://lex.uz/docs/-111453" TargetMode="External"/><Relationship Id="rId74" Type="http://schemas.openxmlformats.org/officeDocument/2006/relationships/hyperlink" Target="http://lex.uz/docs/-111453" TargetMode="External"/><Relationship Id="rId79" Type="http://schemas.openxmlformats.org/officeDocument/2006/relationships/hyperlink" Target="http://lex.uz/docs/-97664" TargetMode="External"/><Relationship Id="rId87" Type="http://schemas.openxmlformats.org/officeDocument/2006/relationships/hyperlink" Target="http://lex.uz/docs/-4445288" TargetMode="External"/><Relationship Id="rId102" Type="http://schemas.openxmlformats.org/officeDocument/2006/relationships/hyperlink" Target="http://lex.uz/docs/-4445288" TargetMode="External"/><Relationship Id="rId110" Type="http://schemas.openxmlformats.org/officeDocument/2006/relationships/hyperlink" Target="http://lex.uz/docs/-4445288" TargetMode="External"/><Relationship Id="rId115" Type="http://schemas.openxmlformats.org/officeDocument/2006/relationships/hyperlink" Target="http://lex.uz/docs/-4445288" TargetMode="External"/><Relationship Id="rId5" Type="http://schemas.openxmlformats.org/officeDocument/2006/relationships/hyperlink" Target="http://lex.uz/docs/-4445288" TargetMode="External"/><Relationship Id="rId61" Type="http://schemas.openxmlformats.org/officeDocument/2006/relationships/hyperlink" Target="http://lex.uz/docs/-111453" TargetMode="External"/><Relationship Id="rId82" Type="http://schemas.openxmlformats.org/officeDocument/2006/relationships/hyperlink" Target="http://lex.uz/docs/-4445288" TargetMode="External"/><Relationship Id="rId90" Type="http://schemas.openxmlformats.org/officeDocument/2006/relationships/hyperlink" Target="http://lex.uz/docs/-4445288" TargetMode="External"/><Relationship Id="rId95" Type="http://schemas.openxmlformats.org/officeDocument/2006/relationships/hyperlink" Target="http://lex.uz/docs/-4445288" TargetMode="External"/><Relationship Id="rId19" Type="http://schemas.openxmlformats.org/officeDocument/2006/relationships/hyperlink" Target="http://lex.uz/docs/-111453" TargetMode="External"/><Relationship Id="rId14" Type="http://schemas.openxmlformats.org/officeDocument/2006/relationships/hyperlink" Target="http://lex.uz/docs/-4445288" TargetMode="External"/><Relationship Id="rId22" Type="http://schemas.openxmlformats.org/officeDocument/2006/relationships/hyperlink" Target="http://lex.uz/docs/-111453" TargetMode="External"/><Relationship Id="rId27" Type="http://schemas.openxmlformats.org/officeDocument/2006/relationships/hyperlink" Target="http://lex.uz/docs/-111453" TargetMode="External"/><Relationship Id="rId30" Type="http://schemas.openxmlformats.org/officeDocument/2006/relationships/hyperlink" Target="http://lex.uz/docs/-111453" TargetMode="External"/><Relationship Id="rId35" Type="http://schemas.openxmlformats.org/officeDocument/2006/relationships/hyperlink" Target="http://lex.uz/docs/-111453" TargetMode="External"/><Relationship Id="rId43" Type="http://schemas.openxmlformats.org/officeDocument/2006/relationships/hyperlink" Target="http://lex.uz/docs/-111453" TargetMode="External"/><Relationship Id="rId48" Type="http://schemas.openxmlformats.org/officeDocument/2006/relationships/hyperlink" Target="http://lex.uz/docs/-111453" TargetMode="External"/><Relationship Id="rId56" Type="http://schemas.openxmlformats.org/officeDocument/2006/relationships/hyperlink" Target="http://lex.uz/docs/-111453" TargetMode="External"/><Relationship Id="rId64" Type="http://schemas.openxmlformats.org/officeDocument/2006/relationships/hyperlink" Target="http://lex.uz/docs/-111453" TargetMode="External"/><Relationship Id="rId69" Type="http://schemas.openxmlformats.org/officeDocument/2006/relationships/hyperlink" Target="http://lex.uz/docs/-111453" TargetMode="External"/><Relationship Id="rId77" Type="http://schemas.openxmlformats.org/officeDocument/2006/relationships/hyperlink" Target="http://lex.uz/docs/-4445288" TargetMode="External"/><Relationship Id="rId100" Type="http://schemas.openxmlformats.org/officeDocument/2006/relationships/hyperlink" Target="http://lex.uz/docs/-4445288" TargetMode="External"/><Relationship Id="rId105" Type="http://schemas.openxmlformats.org/officeDocument/2006/relationships/hyperlink" Target="http://lex.uz/docs/-4445288" TargetMode="External"/><Relationship Id="rId113" Type="http://schemas.openxmlformats.org/officeDocument/2006/relationships/hyperlink" Target="http://lex.uz/docs/-4445288" TargetMode="External"/><Relationship Id="rId118" Type="http://schemas.openxmlformats.org/officeDocument/2006/relationships/theme" Target="theme/theme1.xml"/><Relationship Id="rId8" Type="http://schemas.openxmlformats.org/officeDocument/2006/relationships/hyperlink" Target="http://lex.uz/docs/-4445288" TargetMode="External"/><Relationship Id="rId51" Type="http://schemas.openxmlformats.org/officeDocument/2006/relationships/hyperlink" Target="http://lex.uz/docs/-111453" TargetMode="External"/><Relationship Id="rId72" Type="http://schemas.openxmlformats.org/officeDocument/2006/relationships/hyperlink" Target="http://lex.uz/docs/-111453" TargetMode="External"/><Relationship Id="rId80" Type="http://schemas.openxmlformats.org/officeDocument/2006/relationships/hyperlink" Target="http://lex.uz/docs/-97664" TargetMode="External"/><Relationship Id="rId85" Type="http://schemas.openxmlformats.org/officeDocument/2006/relationships/hyperlink" Target="http://lex.uz/docs/-4445288" TargetMode="External"/><Relationship Id="rId93" Type="http://schemas.openxmlformats.org/officeDocument/2006/relationships/hyperlink" Target="http://lex.uz/docs/-4445288" TargetMode="External"/><Relationship Id="rId98" Type="http://schemas.openxmlformats.org/officeDocument/2006/relationships/hyperlink" Target="http://lex.uz/docs/-4445288" TargetMode="External"/><Relationship Id="rId3" Type="http://schemas.openxmlformats.org/officeDocument/2006/relationships/webSettings" Target="webSettings.xml"/><Relationship Id="rId12" Type="http://schemas.openxmlformats.org/officeDocument/2006/relationships/hyperlink" Target="http://lex.uz/docs/-4445288" TargetMode="External"/><Relationship Id="rId17" Type="http://schemas.openxmlformats.org/officeDocument/2006/relationships/hyperlink" Target="http://lex.uz/docs/-111453" TargetMode="External"/><Relationship Id="rId25" Type="http://schemas.openxmlformats.org/officeDocument/2006/relationships/hyperlink" Target="http://lex.uz/docs/-111453" TargetMode="External"/><Relationship Id="rId33" Type="http://schemas.openxmlformats.org/officeDocument/2006/relationships/hyperlink" Target="http://lex.uz/docs/-111453" TargetMode="External"/><Relationship Id="rId38" Type="http://schemas.openxmlformats.org/officeDocument/2006/relationships/hyperlink" Target="http://lex.uz/docs/-111453" TargetMode="External"/><Relationship Id="rId46" Type="http://schemas.openxmlformats.org/officeDocument/2006/relationships/hyperlink" Target="http://lex.uz/docs/-111453" TargetMode="External"/><Relationship Id="rId59" Type="http://schemas.openxmlformats.org/officeDocument/2006/relationships/hyperlink" Target="http://lex.uz/docs/-111453" TargetMode="External"/><Relationship Id="rId67" Type="http://schemas.openxmlformats.org/officeDocument/2006/relationships/hyperlink" Target="http://lex.uz/docs/-111453" TargetMode="External"/><Relationship Id="rId103" Type="http://schemas.openxmlformats.org/officeDocument/2006/relationships/hyperlink" Target="http://lex.uz/docs/-4445288" TargetMode="External"/><Relationship Id="rId108" Type="http://schemas.openxmlformats.org/officeDocument/2006/relationships/hyperlink" Target="http://lex.uz/docs/-4445288" TargetMode="External"/><Relationship Id="rId116" Type="http://schemas.openxmlformats.org/officeDocument/2006/relationships/hyperlink" Target="http://lex.uz/docs/-4445288" TargetMode="External"/><Relationship Id="rId20" Type="http://schemas.openxmlformats.org/officeDocument/2006/relationships/hyperlink" Target="http://lex.uz/docs/-111453" TargetMode="External"/><Relationship Id="rId41" Type="http://schemas.openxmlformats.org/officeDocument/2006/relationships/hyperlink" Target="http://lex.uz/docs/-111453" TargetMode="External"/><Relationship Id="rId54" Type="http://schemas.openxmlformats.org/officeDocument/2006/relationships/hyperlink" Target="http://lex.uz/docs/-111453" TargetMode="External"/><Relationship Id="rId62" Type="http://schemas.openxmlformats.org/officeDocument/2006/relationships/hyperlink" Target="http://lex.uz/docs/-111453" TargetMode="External"/><Relationship Id="rId70" Type="http://schemas.openxmlformats.org/officeDocument/2006/relationships/hyperlink" Target="http://lex.uz/docs/-111453" TargetMode="External"/><Relationship Id="rId75" Type="http://schemas.openxmlformats.org/officeDocument/2006/relationships/hyperlink" Target="http://lex.uz/docs/-111453" TargetMode="External"/><Relationship Id="rId83" Type="http://schemas.openxmlformats.org/officeDocument/2006/relationships/hyperlink" Target="http://lex.uz/docs/-4445288" TargetMode="External"/><Relationship Id="rId88" Type="http://schemas.openxmlformats.org/officeDocument/2006/relationships/hyperlink" Target="http://lex.uz/docs/-4445288" TargetMode="External"/><Relationship Id="rId91" Type="http://schemas.openxmlformats.org/officeDocument/2006/relationships/hyperlink" Target="http://lex.uz/docs/-4445288" TargetMode="External"/><Relationship Id="rId96" Type="http://schemas.openxmlformats.org/officeDocument/2006/relationships/hyperlink" Target="http://lex.uz/docs/-4445288" TargetMode="External"/><Relationship Id="rId111" Type="http://schemas.openxmlformats.org/officeDocument/2006/relationships/hyperlink" Target="http://lex.uz/docs/-4445288" TargetMode="External"/><Relationship Id="rId1" Type="http://schemas.openxmlformats.org/officeDocument/2006/relationships/styles" Target="styles.xml"/><Relationship Id="rId6" Type="http://schemas.openxmlformats.org/officeDocument/2006/relationships/hyperlink" Target="http://lex.uz/docs/-4445288" TargetMode="External"/><Relationship Id="rId15" Type="http://schemas.openxmlformats.org/officeDocument/2006/relationships/hyperlink" Target="http://lex.uz/docs/-4445288" TargetMode="External"/><Relationship Id="rId23" Type="http://schemas.openxmlformats.org/officeDocument/2006/relationships/hyperlink" Target="http://lex.uz/docs/-111453" TargetMode="External"/><Relationship Id="rId28" Type="http://schemas.openxmlformats.org/officeDocument/2006/relationships/hyperlink" Target="http://lex.uz/docs/-111453" TargetMode="External"/><Relationship Id="rId36" Type="http://schemas.openxmlformats.org/officeDocument/2006/relationships/hyperlink" Target="http://lex.uz/docs/-111453" TargetMode="External"/><Relationship Id="rId49" Type="http://schemas.openxmlformats.org/officeDocument/2006/relationships/hyperlink" Target="http://lex.uz/docs/-111453" TargetMode="External"/><Relationship Id="rId57" Type="http://schemas.openxmlformats.org/officeDocument/2006/relationships/hyperlink" Target="http://lex.uz/docs/-111453" TargetMode="External"/><Relationship Id="rId106" Type="http://schemas.openxmlformats.org/officeDocument/2006/relationships/hyperlink" Target="http://lex.uz/docs/-4445288" TargetMode="External"/><Relationship Id="rId114" Type="http://schemas.openxmlformats.org/officeDocument/2006/relationships/hyperlink" Target="http://lex.uz/docs/-4445288" TargetMode="External"/><Relationship Id="rId10" Type="http://schemas.openxmlformats.org/officeDocument/2006/relationships/hyperlink" Target="http://lex.uz/docs/-4445288" TargetMode="External"/><Relationship Id="rId31" Type="http://schemas.openxmlformats.org/officeDocument/2006/relationships/hyperlink" Target="http://lex.uz/docs/-111453" TargetMode="External"/><Relationship Id="rId44" Type="http://schemas.openxmlformats.org/officeDocument/2006/relationships/hyperlink" Target="http://lex.uz/docs/-111453" TargetMode="External"/><Relationship Id="rId52" Type="http://schemas.openxmlformats.org/officeDocument/2006/relationships/hyperlink" Target="http://lex.uz/docs/-111453" TargetMode="External"/><Relationship Id="rId60" Type="http://schemas.openxmlformats.org/officeDocument/2006/relationships/hyperlink" Target="http://lex.uz/docs/-111453" TargetMode="External"/><Relationship Id="rId65" Type="http://schemas.openxmlformats.org/officeDocument/2006/relationships/hyperlink" Target="http://lex.uz/docs/-111453" TargetMode="External"/><Relationship Id="rId73" Type="http://schemas.openxmlformats.org/officeDocument/2006/relationships/hyperlink" Target="http://lex.uz/docs/-111453" TargetMode="External"/><Relationship Id="rId78" Type="http://schemas.openxmlformats.org/officeDocument/2006/relationships/hyperlink" Target="http://lex.uz/docs/-97664" TargetMode="External"/><Relationship Id="rId81" Type="http://schemas.openxmlformats.org/officeDocument/2006/relationships/hyperlink" Target="http://lex.uz/docs/-97664" TargetMode="External"/><Relationship Id="rId86" Type="http://schemas.openxmlformats.org/officeDocument/2006/relationships/hyperlink" Target="http://lex.uz/docs/-4445288" TargetMode="External"/><Relationship Id="rId94" Type="http://schemas.openxmlformats.org/officeDocument/2006/relationships/hyperlink" Target="http://lex.uz/docs/-4445288" TargetMode="External"/><Relationship Id="rId99" Type="http://schemas.openxmlformats.org/officeDocument/2006/relationships/hyperlink" Target="http://lex.uz/docs/-4445288" TargetMode="External"/><Relationship Id="rId101" Type="http://schemas.openxmlformats.org/officeDocument/2006/relationships/hyperlink" Target="http://lex.uz/docs/-4445288" TargetMode="External"/><Relationship Id="rId4" Type="http://schemas.openxmlformats.org/officeDocument/2006/relationships/hyperlink" Target="http://lex.uz/docs/-4445288" TargetMode="External"/><Relationship Id="rId9" Type="http://schemas.openxmlformats.org/officeDocument/2006/relationships/hyperlink" Target="http://lex.uz/docs/-4445288" TargetMode="External"/><Relationship Id="rId13" Type="http://schemas.openxmlformats.org/officeDocument/2006/relationships/hyperlink" Target="http://lex.uz/docs/-4445288" TargetMode="External"/><Relationship Id="rId18" Type="http://schemas.openxmlformats.org/officeDocument/2006/relationships/hyperlink" Target="http://lex.uz/docs/-111453" TargetMode="External"/><Relationship Id="rId39" Type="http://schemas.openxmlformats.org/officeDocument/2006/relationships/hyperlink" Target="http://lex.uz/docs/-111453" TargetMode="External"/><Relationship Id="rId109" Type="http://schemas.openxmlformats.org/officeDocument/2006/relationships/hyperlink" Target="http://lex.uz/docs/-4445288" TargetMode="External"/><Relationship Id="rId34" Type="http://schemas.openxmlformats.org/officeDocument/2006/relationships/hyperlink" Target="http://lex.uz/docs/-111453" TargetMode="External"/><Relationship Id="rId50" Type="http://schemas.openxmlformats.org/officeDocument/2006/relationships/hyperlink" Target="http://lex.uz/docs/-111453" TargetMode="External"/><Relationship Id="rId55" Type="http://schemas.openxmlformats.org/officeDocument/2006/relationships/hyperlink" Target="http://lex.uz/docs/-111453" TargetMode="External"/><Relationship Id="rId76" Type="http://schemas.openxmlformats.org/officeDocument/2006/relationships/hyperlink" Target="http://lex.uz/docs/-111453" TargetMode="External"/><Relationship Id="rId97" Type="http://schemas.openxmlformats.org/officeDocument/2006/relationships/hyperlink" Target="http://lex.uz/docs/-4445288" TargetMode="External"/><Relationship Id="rId104" Type="http://schemas.openxmlformats.org/officeDocument/2006/relationships/hyperlink" Target="http://lex.uz/docs/-4445288" TargetMode="External"/><Relationship Id="rId7" Type="http://schemas.openxmlformats.org/officeDocument/2006/relationships/hyperlink" Target="http://lex.uz/docs/-4445288" TargetMode="External"/><Relationship Id="rId71" Type="http://schemas.openxmlformats.org/officeDocument/2006/relationships/hyperlink" Target="http://lex.uz/docs/-111453" TargetMode="External"/><Relationship Id="rId92" Type="http://schemas.openxmlformats.org/officeDocument/2006/relationships/hyperlink" Target="http://lex.uz/docs/-4445288" TargetMode="External"/><Relationship Id="rId2" Type="http://schemas.openxmlformats.org/officeDocument/2006/relationships/settings" Target="settings.xml"/><Relationship Id="rId29" Type="http://schemas.openxmlformats.org/officeDocument/2006/relationships/hyperlink" Target="http://lex.uz/docs/-11145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13122</Words>
  <Characters>74797</Characters>
  <Application>Microsoft Office Word</Application>
  <DocSecurity>0</DocSecurity>
  <Lines>623</Lines>
  <Paragraphs>175</Paragraphs>
  <ScaleCrop>false</ScaleCrop>
  <Company/>
  <LinksUpToDate>false</LinksUpToDate>
  <CharactersWithSpaces>87744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O‘RQ-550 29.07.2019</dc:title>
  <dc:subject/>
  <dc:creator>Farrux Usmanaliyev</dc:creator>
  <cp:keywords/>
  <dc:description/>
  <cp:lastModifiedBy>Farrux Usmanaliyev</cp:lastModifiedBy>
  <cp:revision>2</cp:revision>
  <dcterms:created xsi:type="dcterms:W3CDTF">2025-06-27T14:35:00Z</dcterms:created>
  <dcterms:modified xsi:type="dcterms:W3CDTF">2025-06-27T14:35:00Z</dcterms:modified>
</cp:coreProperties>
</file>