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2E00008" w14:textId="77777777" w:rsidR="00000000" w:rsidRPr="00DF4EAF" w:rsidRDefault="00E078B7">
      <w:pPr>
        <w:shd w:val="clear" w:color="auto" w:fill="FFFFFF"/>
        <w:jc w:val="center"/>
        <w:divId w:val="1163669420"/>
        <w:rPr>
          <w:rFonts w:eastAsia="Times New Roman"/>
          <w:caps/>
          <w:color w:val="000080"/>
          <w:lang w:val="en-US"/>
        </w:rPr>
      </w:pPr>
      <w:r w:rsidRPr="00DF4EAF">
        <w:rPr>
          <w:rFonts w:eastAsia="Times New Roman"/>
          <w:caps/>
          <w:color w:val="000080"/>
          <w:lang w:val="en-US"/>
        </w:rPr>
        <w:t>O‘zbekiston Respublikasi Vazirlar Mahkamasining</w:t>
      </w:r>
    </w:p>
    <w:p w14:paraId="666DEB1A" w14:textId="77777777" w:rsidR="00000000" w:rsidRPr="00DF4EAF" w:rsidRDefault="00E078B7">
      <w:pPr>
        <w:shd w:val="clear" w:color="auto" w:fill="FFFFFF"/>
        <w:jc w:val="center"/>
        <w:divId w:val="1163669420"/>
        <w:rPr>
          <w:rFonts w:eastAsia="Times New Roman"/>
          <w:caps/>
          <w:color w:val="000080"/>
          <w:lang w:val="en-US"/>
        </w:rPr>
      </w:pPr>
      <w:r w:rsidRPr="00DF4EAF">
        <w:rPr>
          <w:rFonts w:eastAsia="Times New Roman"/>
          <w:caps/>
          <w:color w:val="000080"/>
          <w:lang w:val="en-US"/>
        </w:rPr>
        <w:t>qarori</w:t>
      </w:r>
    </w:p>
    <w:p w14:paraId="21E12721" w14:textId="77777777" w:rsidR="00000000" w:rsidRPr="00DF4EAF" w:rsidRDefault="00E078B7">
      <w:pPr>
        <w:shd w:val="clear" w:color="auto" w:fill="FFFFFF"/>
        <w:jc w:val="center"/>
        <w:divId w:val="1477800603"/>
        <w:rPr>
          <w:rFonts w:eastAsia="Times New Roman"/>
          <w:b/>
          <w:bCs/>
          <w:caps/>
          <w:color w:val="000080"/>
          <w:lang w:val="en-US"/>
        </w:rPr>
      </w:pPr>
      <w:r w:rsidRPr="00DF4EAF">
        <w:rPr>
          <w:rFonts w:eastAsia="Times New Roman"/>
          <w:b/>
          <w:bCs/>
          <w:caps/>
          <w:color w:val="000080"/>
          <w:lang w:val="en-US"/>
        </w:rPr>
        <w:t>O‘zbekiston Respublikasining bojxona hududiga olib kiriladigan tovarlar va transport vositalarini rasmiylashtirishda bojxona tartibotlarini takomillashtirish to‘g‘risida</w:t>
      </w:r>
    </w:p>
    <w:p w14:paraId="55A6EFEF" w14:textId="77777777" w:rsidR="00000000" w:rsidRPr="00DF4EAF" w:rsidRDefault="00E078B7">
      <w:pPr>
        <w:shd w:val="clear" w:color="auto" w:fill="FFFFFF"/>
        <w:ind w:firstLine="851"/>
        <w:jc w:val="both"/>
        <w:divId w:val="1163669420"/>
        <w:rPr>
          <w:rFonts w:eastAsia="Times New Roman"/>
          <w:color w:val="000000"/>
          <w:lang w:val="en-US"/>
        </w:rPr>
      </w:pPr>
      <w:r w:rsidRPr="00DF4EAF">
        <w:rPr>
          <w:rFonts w:eastAsia="Times New Roman"/>
          <w:color w:val="000000"/>
          <w:lang w:val="en-US"/>
        </w:rPr>
        <w:t>Avtomobil, temir yo‘l va havo transporti orqali O‘zbekiston Respublikasining bojxona h</w:t>
      </w:r>
      <w:r w:rsidRPr="00DF4EAF">
        <w:rPr>
          <w:rFonts w:eastAsia="Times New Roman"/>
          <w:color w:val="000000"/>
          <w:lang w:val="en-US"/>
        </w:rPr>
        <w:t>ududiga olib kiriladigan tovarlar va transport vositalarini rasmiylashtirishda bojxona nazorati samaradorligini ta’minlash, bojxona tartibotlarini soddalashtirish, shuningdek, vaqtni hamda moliyaviy xarajatlarni qisqartirish maqsadida Vazirlar Mahkamasi qa</w:t>
      </w:r>
      <w:r w:rsidRPr="00DF4EAF">
        <w:rPr>
          <w:rFonts w:eastAsia="Times New Roman"/>
          <w:color w:val="000000"/>
          <w:lang w:val="en-US"/>
        </w:rPr>
        <w:t>ror qiladi:</w:t>
      </w:r>
    </w:p>
    <w:p w14:paraId="004F8097" w14:textId="77777777" w:rsidR="00000000" w:rsidRPr="00DF4EAF" w:rsidRDefault="00E078B7">
      <w:pPr>
        <w:shd w:val="clear" w:color="auto" w:fill="FFFFFF"/>
        <w:ind w:firstLine="851"/>
        <w:jc w:val="both"/>
        <w:divId w:val="1163669420"/>
        <w:rPr>
          <w:rFonts w:eastAsia="Times New Roman"/>
          <w:color w:val="000000"/>
          <w:lang w:val="en-US"/>
        </w:rPr>
      </w:pPr>
      <w:r w:rsidRPr="00DF4EAF">
        <w:rPr>
          <w:rFonts w:eastAsia="Times New Roman"/>
          <w:color w:val="000000"/>
          <w:lang w:val="en-US"/>
        </w:rPr>
        <w:t>1. Shunday tartib o‘rnatilsinki, unga muvofiq:</w:t>
      </w:r>
    </w:p>
    <w:p w14:paraId="0504CF64" w14:textId="77777777" w:rsidR="00000000" w:rsidRPr="00DF4EAF" w:rsidRDefault="00E078B7">
      <w:pPr>
        <w:shd w:val="clear" w:color="auto" w:fill="FFFFFF"/>
        <w:ind w:firstLine="851"/>
        <w:jc w:val="both"/>
        <w:divId w:val="1163669420"/>
        <w:rPr>
          <w:rFonts w:eastAsia="Times New Roman"/>
          <w:color w:val="000000"/>
          <w:lang w:val="en-US"/>
        </w:rPr>
      </w:pPr>
      <w:r w:rsidRPr="00DF4EAF">
        <w:rPr>
          <w:rFonts w:eastAsia="Times New Roman"/>
          <w:color w:val="000000"/>
          <w:lang w:val="en-US"/>
        </w:rPr>
        <w:t>qonunchilikka muvofiq vakolatli organlar tomonidan belgilangan tartibda beriladigan muvofiqlik sertifikati, sanitariya-epidemiologiya xulosasi, ekologik sertifikat mavjud bo‘lish talab etiladigan t</w:t>
      </w:r>
      <w:r w:rsidRPr="00DF4EAF">
        <w:rPr>
          <w:rFonts w:eastAsia="Times New Roman"/>
          <w:color w:val="000000"/>
          <w:lang w:val="en-US"/>
        </w:rPr>
        <w:t>ovarlarni “Yagona oyna” bojxona axborot tizimida ularning berilishi tasdiqlangan taqdirda, O‘zbekiston Respublikasi hududiga import qilishga ruxsat beriladi;</w:t>
      </w:r>
    </w:p>
    <w:p w14:paraId="2494DB17" w14:textId="77777777" w:rsidR="00000000" w:rsidRPr="00DF4EAF" w:rsidRDefault="00E078B7">
      <w:pPr>
        <w:shd w:val="clear" w:color="auto" w:fill="FFFFFF"/>
        <w:ind w:firstLine="851"/>
        <w:jc w:val="both"/>
        <w:divId w:val="1163669420"/>
        <w:rPr>
          <w:rFonts w:eastAsia="Times New Roman"/>
          <w:color w:val="000000"/>
          <w:lang w:val="en-US"/>
        </w:rPr>
      </w:pPr>
      <w:r w:rsidRPr="00DF4EAF">
        <w:rPr>
          <w:rFonts w:eastAsia="Times New Roman"/>
          <w:color w:val="000000"/>
          <w:lang w:val="en-US"/>
        </w:rPr>
        <w:t>avval dastlabki bojxona deklaratsiyasi taqdim etilgan tovarlarni erkin muomalaga chiqarish bojxona</w:t>
      </w:r>
      <w:r w:rsidRPr="00DF4EAF">
        <w:rPr>
          <w:rFonts w:eastAsia="Times New Roman"/>
          <w:color w:val="000000"/>
          <w:lang w:val="en-US"/>
        </w:rPr>
        <w:t xml:space="preserve"> yuk deklaratsiyasi ro‘yxatdan o‘tkazilgan paytdan boshlab uch soat ichida amalga oshiriladi, bunda xavflarni boshqarishning avtomatlashtirilgan tizimi tomonidan xavf aniqlangan holatlar bundan mustasno.</w:t>
      </w:r>
    </w:p>
    <w:p w14:paraId="7DA5C632" w14:textId="77777777" w:rsidR="00000000" w:rsidRPr="00DF4EAF" w:rsidRDefault="00E078B7">
      <w:pPr>
        <w:shd w:val="clear" w:color="auto" w:fill="FFFFFF"/>
        <w:ind w:firstLine="851"/>
        <w:jc w:val="both"/>
        <w:divId w:val="1163669420"/>
        <w:rPr>
          <w:rFonts w:eastAsia="Times New Roman"/>
          <w:color w:val="000000"/>
          <w:lang w:val="en-US"/>
        </w:rPr>
      </w:pPr>
      <w:r w:rsidRPr="00DF4EAF">
        <w:rPr>
          <w:rFonts w:eastAsia="Times New Roman"/>
          <w:color w:val="000000"/>
          <w:lang w:val="en-US"/>
        </w:rPr>
        <w:t>2. Vazirlar Mahkamasining “O‘zbekiston Respublikasin</w:t>
      </w:r>
      <w:r w:rsidRPr="00DF4EAF">
        <w:rPr>
          <w:rFonts w:eastAsia="Times New Roman"/>
          <w:color w:val="000000"/>
          <w:lang w:val="en-US"/>
        </w:rPr>
        <w:t xml:space="preserve">ing bojxona hududiga keladigan tovarlar va transport vositalarini rasmiylashtirishda bojxona tartibotlarini soddalashtirishga doir chora-tadbirlar to‘g‘risida” 2018-yil 25-sentabrdagi 762-son qarorining </w:t>
      </w:r>
      <w:hyperlink r:id="rId4" w:anchor="-3922504" w:history="1">
        <w:r w:rsidRPr="00DF4EAF">
          <w:rPr>
            <w:rFonts w:eastAsia="Times New Roman"/>
            <w:color w:val="008080"/>
            <w:lang w:val="en-US"/>
          </w:rPr>
          <w:t>2-bandi</w:t>
        </w:r>
      </w:hyperlink>
      <w:r w:rsidRPr="00DF4EAF">
        <w:rPr>
          <w:rFonts w:eastAsia="Times New Roman"/>
          <w:color w:val="000000"/>
          <w:lang w:val="en-US"/>
        </w:rPr>
        <w:t xml:space="preserve"> quyidagi tahrirda bayon etilsin:</w:t>
      </w:r>
    </w:p>
    <w:p w14:paraId="5BB17911" w14:textId="77777777" w:rsidR="00000000" w:rsidRPr="00DF4EAF" w:rsidRDefault="00E078B7">
      <w:pPr>
        <w:shd w:val="clear" w:color="auto" w:fill="FFFFFF"/>
        <w:ind w:firstLine="851"/>
        <w:jc w:val="both"/>
        <w:divId w:val="1163669420"/>
        <w:rPr>
          <w:rFonts w:eastAsia="Times New Roman"/>
          <w:color w:val="000000"/>
          <w:lang w:val="en-US"/>
        </w:rPr>
      </w:pPr>
      <w:r w:rsidRPr="00DF4EAF">
        <w:rPr>
          <w:rFonts w:eastAsia="Times New Roman"/>
          <w:color w:val="000000"/>
          <w:lang w:val="en-US"/>
        </w:rPr>
        <w:t>“2. Belgilab qo‘yilsinki, tashuvchilar yoxud tovar egalari yoki tovarga nisbatan vakolatlarga ega bo‘lgan shaxslar havo va temir yo‘l transportida tashiladigan tovarlar va transport vosital</w:t>
      </w:r>
      <w:r w:rsidRPr="00DF4EAF">
        <w:rPr>
          <w:rFonts w:eastAsia="Times New Roman"/>
          <w:color w:val="000000"/>
          <w:lang w:val="en-US"/>
        </w:rPr>
        <w:t>ari, shu jumladan yo‘lovchilar va ularning bagajlari to‘g‘risida dastlabki elektron tarzda oldindan axborotni bojxona organlarining axborot tizimiga butunjahon Internet tarmog‘i orqali:</w:t>
      </w:r>
    </w:p>
    <w:p w14:paraId="427E5E03" w14:textId="77777777" w:rsidR="00000000" w:rsidRPr="00DF4EAF" w:rsidRDefault="00E078B7">
      <w:pPr>
        <w:shd w:val="clear" w:color="auto" w:fill="FFFFFF"/>
        <w:ind w:firstLine="851"/>
        <w:jc w:val="both"/>
        <w:divId w:val="1163669420"/>
        <w:rPr>
          <w:rFonts w:eastAsia="Times New Roman"/>
          <w:color w:val="000000"/>
          <w:lang w:val="en-US"/>
        </w:rPr>
      </w:pPr>
      <w:r w:rsidRPr="00DF4EAF">
        <w:rPr>
          <w:rFonts w:eastAsia="Times New Roman"/>
          <w:color w:val="000000"/>
          <w:lang w:val="en-US"/>
        </w:rPr>
        <w:t>avtomobil transportining O‘zbekiston Respublikasi bojxona chegarasi or</w:t>
      </w:r>
      <w:r w:rsidRPr="00DF4EAF">
        <w:rPr>
          <w:rFonts w:eastAsia="Times New Roman"/>
          <w:color w:val="000000"/>
          <w:lang w:val="en-US"/>
        </w:rPr>
        <w:t>qali o‘tishidan bir soat oldin;</w:t>
      </w:r>
    </w:p>
    <w:p w14:paraId="04E974F5" w14:textId="77777777" w:rsidR="00000000" w:rsidRPr="00DF4EAF" w:rsidRDefault="00E078B7">
      <w:pPr>
        <w:shd w:val="clear" w:color="auto" w:fill="FFFFFF"/>
        <w:ind w:firstLine="851"/>
        <w:jc w:val="both"/>
        <w:divId w:val="1163669420"/>
        <w:rPr>
          <w:rFonts w:eastAsia="Times New Roman"/>
          <w:color w:val="000000"/>
          <w:lang w:val="en-US"/>
        </w:rPr>
      </w:pPr>
      <w:r w:rsidRPr="00DF4EAF">
        <w:rPr>
          <w:rFonts w:eastAsia="Times New Roman"/>
          <w:color w:val="000000"/>
          <w:lang w:val="en-US"/>
        </w:rPr>
        <w:t>temir yo‘l transportining O‘zbekiston Respublikasi bojxona chegarasiga yetib kelishidan bir soat oldin;</w:t>
      </w:r>
    </w:p>
    <w:p w14:paraId="0B3882A5" w14:textId="77777777" w:rsidR="00000000" w:rsidRPr="00DF4EAF" w:rsidRDefault="00E078B7">
      <w:pPr>
        <w:shd w:val="clear" w:color="auto" w:fill="FFFFFF"/>
        <w:ind w:firstLine="851"/>
        <w:jc w:val="both"/>
        <w:divId w:val="1163669420"/>
        <w:rPr>
          <w:rFonts w:eastAsia="Times New Roman"/>
          <w:color w:val="000000"/>
          <w:lang w:val="en-US"/>
        </w:rPr>
      </w:pPr>
      <w:r w:rsidRPr="00DF4EAF">
        <w:rPr>
          <w:rFonts w:eastAsia="Times New Roman"/>
          <w:color w:val="000000"/>
          <w:lang w:val="en-US"/>
        </w:rPr>
        <w:t>uzoq yo‘nalishni amalga oshirishda — havo transportining O‘zbekiston Respublikasi bojxona hududiga uchib kelishidan ikki</w:t>
      </w:r>
      <w:r w:rsidRPr="00DF4EAF">
        <w:rPr>
          <w:rFonts w:eastAsia="Times New Roman"/>
          <w:color w:val="000000"/>
          <w:lang w:val="en-US"/>
        </w:rPr>
        <w:t xml:space="preserve"> soat oldin;</w:t>
      </w:r>
    </w:p>
    <w:p w14:paraId="11F8AACB" w14:textId="77777777" w:rsidR="00000000" w:rsidRPr="00DF4EAF" w:rsidRDefault="00E078B7">
      <w:pPr>
        <w:shd w:val="clear" w:color="auto" w:fill="FFFFFF"/>
        <w:ind w:firstLine="851"/>
        <w:jc w:val="both"/>
        <w:divId w:val="1163669420"/>
        <w:rPr>
          <w:rFonts w:eastAsia="Times New Roman"/>
          <w:color w:val="000000"/>
          <w:lang w:val="en-US"/>
        </w:rPr>
      </w:pPr>
      <w:r w:rsidRPr="00DF4EAF">
        <w:rPr>
          <w:rFonts w:eastAsia="Times New Roman"/>
          <w:color w:val="000000"/>
          <w:lang w:val="en-US"/>
        </w:rPr>
        <w:t>qisqa yo‘nalishni amalga oshirishda — havo transportining uchish vaqtida yuborishi shart.”.</w:t>
      </w:r>
    </w:p>
    <w:p w14:paraId="0BBCDFBA" w14:textId="77777777" w:rsidR="00000000" w:rsidRPr="00DF4EAF" w:rsidRDefault="00E078B7">
      <w:pPr>
        <w:shd w:val="clear" w:color="auto" w:fill="FFFFFF"/>
        <w:ind w:firstLine="851"/>
        <w:jc w:val="both"/>
        <w:divId w:val="1163669420"/>
        <w:rPr>
          <w:rFonts w:eastAsia="Times New Roman"/>
          <w:color w:val="000000"/>
          <w:lang w:val="en-US"/>
        </w:rPr>
      </w:pPr>
      <w:r w:rsidRPr="00DF4EAF">
        <w:rPr>
          <w:rFonts w:eastAsia="Times New Roman"/>
          <w:color w:val="000000"/>
          <w:lang w:val="en-US"/>
        </w:rPr>
        <w:t>3. “O‘zbekiston temir yo‘llari” AJ uch oy muddatda qo‘shni davlatlarning temir yo‘l ma’muriyatlari bilan ikki tomonlama shartnomalar imzolanishi va teg</w:t>
      </w:r>
      <w:r w:rsidRPr="00DF4EAF">
        <w:rPr>
          <w:rFonts w:eastAsia="Times New Roman"/>
          <w:color w:val="000000"/>
          <w:lang w:val="en-US"/>
        </w:rPr>
        <w:t>ishli ma’lumotlar bilan tezkor almashish ishlarini tashkil etsin.</w:t>
      </w:r>
    </w:p>
    <w:p w14:paraId="67DF9BF7" w14:textId="77777777" w:rsidR="00000000" w:rsidRPr="00DF4EAF" w:rsidRDefault="00E078B7">
      <w:pPr>
        <w:shd w:val="clear" w:color="auto" w:fill="FFFFFF"/>
        <w:ind w:firstLine="851"/>
        <w:jc w:val="both"/>
        <w:divId w:val="1163669420"/>
        <w:rPr>
          <w:rFonts w:eastAsia="Times New Roman"/>
          <w:color w:val="000000"/>
          <w:lang w:val="en-US"/>
        </w:rPr>
      </w:pPr>
      <w:r w:rsidRPr="00DF4EAF">
        <w:rPr>
          <w:rFonts w:eastAsia="Times New Roman"/>
          <w:color w:val="000000"/>
          <w:lang w:val="en-US"/>
        </w:rPr>
        <w:t>4. O‘zbekiston Respublikasi Tashqi ishlar vazirligi O‘zbekiston Respublikasi hududidagi xorijiy diplomatik va ularga tenglashtirilgan vakolatxonalar va konsullik muassasalarini ushbu qaror q</w:t>
      </w:r>
      <w:r w:rsidRPr="00DF4EAF">
        <w:rPr>
          <w:rFonts w:eastAsia="Times New Roman"/>
          <w:color w:val="000000"/>
          <w:lang w:val="en-US"/>
        </w:rPr>
        <w:t>oidalari to‘g‘risida xabardor qilinsin.</w:t>
      </w:r>
    </w:p>
    <w:p w14:paraId="086F31D1" w14:textId="77777777" w:rsidR="00000000" w:rsidRPr="00DF4EAF" w:rsidRDefault="00E078B7">
      <w:pPr>
        <w:shd w:val="clear" w:color="auto" w:fill="FFFFFF"/>
        <w:ind w:firstLine="851"/>
        <w:jc w:val="both"/>
        <w:divId w:val="1163669420"/>
        <w:rPr>
          <w:rFonts w:eastAsia="Times New Roman"/>
          <w:color w:val="000000"/>
          <w:lang w:val="en-US"/>
        </w:rPr>
      </w:pPr>
      <w:r w:rsidRPr="00DF4EAF">
        <w:rPr>
          <w:rFonts w:eastAsia="Times New Roman"/>
          <w:color w:val="000000"/>
          <w:lang w:val="en-US"/>
        </w:rPr>
        <w:t>5. O‘zbekiston Respublikasi Davlat bojxona qo‘mitasi:</w:t>
      </w:r>
    </w:p>
    <w:p w14:paraId="2CD6E5A9" w14:textId="77777777" w:rsidR="00000000" w:rsidRPr="00DF4EAF" w:rsidRDefault="00E078B7">
      <w:pPr>
        <w:shd w:val="clear" w:color="auto" w:fill="FFFFFF"/>
        <w:ind w:firstLine="851"/>
        <w:jc w:val="both"/>
        <w:divId w:val="1163669420"/>
        <w:rPr>
          <w:rFonts w:eastAsia="Times New Roman"/>
          <w:color w:val="000000"/>
          <w:lang w:val="en-US"/>
        </w:rPr>
      </w:pPr>
      <w:r w:rsidRPr="00DF4EAF">
        <w:rPr>
          <w:rFonts w:eastAsia="Times New Roman"/>
          <w:color w:val="000000"/>
          <w:lang w:val="en-US"/>
        </w:rPr>
        <w:t>milliy va xorijiy tashuvchilarga yoki boshqa manfaatdor shaxslarga bojxona organlarining axborot tizimiga tovar va transport vositalari to‘g‘risidagi dastlabki el</w:t>
      </w:r>
      <w:r w:rsidRPr="00DF4EAF">
        <w:rPr>
          <w:rFonts w:eastAsia="Times New Roman"/>
          <w:color w:val="000000"/>
          <w:lang w:val="en-US"/>
        </w:rPr>
        <w:t>ektron ma’lumotlarni mustaqil ravishda taqdim etish imkonini yaratsin;</w:t>
      </w:r>
    </w:p>
    <w:p w14:paraId="4B3549DA" w14:textId="77777777" w:rsidR="00000000" w:rsidRPr="00DF4EAF" w:rsidRDefault="00E078B7">
      <w:pPr>
        <w:shd w:val="clear" w:color="auto" w:fill="FFFFFF"/>
        <w:ind w:firstLine="851"/>
        <w:jc w:val="both"/>
        <w:divId w:val="1163669420"/>
        <w:rPr>
          <w:rFonts w:eastAsia="Times New Roman"/>
          <w:color w:val="000000"/>
          <w:lang w:val="en-US"/>
        </w:rPr>
      </w:pPr>
      <w:r w:rsidRPr="00DF4EAF">
        <w:rPr>
          <w:rFonts w:eastAsia="Times New Roman"/>
          <w:color w:val="000000"/>
          <w:lang w:val="en-US"/>
        </w:rPr>
        <w:t>uch oy muddatda O‘zbekiston Respublikasining bojxona hududiga olib kirishga mo‘ljallangan tovarlar va transport vositalari to‘g‘risidagi dastlabki elektron ma’lumotlarni taqdim etish, u</w:t>
      </w:r>
      <w:r w:rsidRPr="00DF4EAF">
        <w:rPr>
          <w:rFonts w:eastAsia="Times New Roman"/>
          <w:color w:val="000000"/>
          <w:lang w:val="en-US"/>
        </w:rPr>
        <w:t>lardan foydalanish va ro‘yxatdan o‘tkazish tartibini ishlab chiqsin;</w:t>
      </w:r>
    </w:p>
    <w:p w14:paraId="565F18A5" w14:textId="77777777" w:rsidR="00000000" w:rsidRPr="00DF4EAF" w:rsidRDefault="00E078B7">
      <w:pPr>
        <w:shd w:val="clear" w:color="auto" w:fill="FFFFFF"/>
        <w:ind w:firstLine="851"/>
        <w:jc w:val="both"/>
        <w:divId w:val="1163669420"/>
        <w:rPr>
          <w:rFonts w:eastAsia="Times New Roman"/>
          <w:color w:val="000000"/>
          <w:lang w:val="en-US"/>
        </w:rPr>
      </w:pPr>
      <w:r w:rsidRPr="00DF4EAF">
        <w:rPr>
          <w:rFonts w:eastAsia="Times New Roman"/>
          <w:color w:val="000000"/>
          <w:lang w:val="en-US"/>
        </w:rPr>
        <w:t>manfaatdor vazirlik va idoralar bilan birgalikda o‘zlari qabul qilgan normativ-huquqiy hujjatlarni bir oy muddatda ushbu qarorga muvofiqlashtirsin.</w:t>
      </w:r>
    </w:p>
    <w:p w14:paraId="194153BA" w14:textId="77777777" w:rsidR="00000000" w:rsidRPr="00DF4EAF" w:rsidRDefault="00E078B7">
      <w:pPr>
        <w:shd w:val="clear" w:color="auto" w:fill="FFFFFF"/>
        <w:ind w:firstLine="851"/>
        <w:jc w:val="both"/>
        <w:divId w:val="1163669420"/>
        <w:rPr>
          <w:rFonts w:eastAsia="Times New Roman"/>
          <w:color w:val="000000"/>
          <w:lang w:val="en-US"/>
        </w:rPr>
      </w:pPr>
      <w:r w:rsidRPr="00DF4EAF">
        <w:rPr>
          <w:rFonts w:eastAsia="Times New Roman"/>
          <w:color w:val="000000"/>
          <w:lang w:val="en-US"/>
        </w:rPr>
        <w:t>6. Mazkur qaror rasmiy e’lon qilingan k</w:t>
      </w:r>
      <w:r w:rsidRPr="00DF4EAF">
        <w:rPr>
          <w:rFonts w:eastAsia="Times New Roman"/>
          <w:color w:val="000000"/>
          <w:lang w:val="en-US"/>
        </w:rPr>
        <w:t>undan e’tiboran uch oy o‘tgach kuchga kiradi.</w:t>
      </w:r>
    </w:p>
    <w:p w14:paraId="7A35BB9E" w14:textId="77777777" w:rsidR="00E078B7" w:rsidRPr="00DF4EAF" w:rsidRDefault="00E078B7">
      <w:pPr>
        <w:shd w:val="clear" w:color="auto" w:fill="FFFFFF"/>
        <w:ind w:firstLine="851"/>
        <w:jc w:val="both"/>
        <w:divId w:val="1163669420"/>
        <w:rPr>
          <w:rFonts w:eastAsia="Times New Roman"/>
          <w:color w:val="000000"/>
          <w:lang w:val="en-US"/>
        </w:rPr>
      </w:pPr>
      <w:r w:rsidRPr="00DF4EAF">
        <w:rPr>
          <w:rFonts w:eastAsia="Times New Roman"/>
          <w:color w:val="000000"/>
          <w:lang w:val="en-US"/>
        </w:rPr>
        <w:lastRenderedPageBreak/>
        <w:t>7. Mazkur qarorning bajarilishini nazorat qilish O‘zbekiston Respublikasi Bosh vazirining investitsiyalar va tashqi iqtisodiy aloqalar masalalari bo‘yicha o‘rinbosari E.M. Ganiyev va O‘zbekiston Respublikasi Da</w:t>
      </w:r>
      <w:r w:rsidRPr="00DF4EAF">
        <w:rPr>
          <w:rFonts w:eastAsia="Times New Roman"/>
          <w:color w:val="000000"/>
          <w:lang w:val="en-US"/>
        </w:rPr>
        <w:t>vlat bojxona qo‘mitasi Raisi M.B. Azimov zimmasiga yuklansin.</w:t>
      </w:r>
    </w:p>
    <w:sectPr w:rsidR="00E078B7" w:rsidRPr="00DF4EAF">
      <w:pgSz w:w="11907" w:h="16840"/>
      <w:pgMar w:top="1134" w:right="1134" w:bottom="1134" w:left="1134" w:header="567" w:footer="567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6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192"/>
    <w:rsid w:val="00CF7192"/>
    <w:rsid w:val="00DF4EAF"/>
    <w:rsid w:val="00E07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414C2CA"/>
  <w15:chartTrackingRefBased/>
  <w15:docId w15:val="{94A8DC5C-2FA2-4475-A4CB-692AEE653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aexp">
    <w:name w:val="aexp"/>
    <w:basedOn w:val="a"/>
    <w:pPr>
      <w:spacing w:after="240"/>
    </w:pPr>
    <w:rPr>
      <w:b/>
      <w:bCs/>
      <w:color w:val="FF0000"/>
    </w:rPr>
  </w:style>
  <w:style w:type="paragraph" w:customStyle="1" w:styleId="aoad">
    <w:name w:val="aoad"/>
    <w:basedOn w:val="a"/>
    <w:pPr>
      <w:spacing w:after="240"/>
      <w:jc w:val="right"/>
    </w:pPr>
    <w:rPr>
      <w:i/>
      <w:iCs/>
      <w:color w:val="808080"/>
      <w:sz w:val="20"/>
      <w:szCs w:val="20"/>
    </w:rPr>
  </w:style>
  <w:style w:type="paragraph" w:customStyle="1" w:styleId="signcont">
    <w:name w:val="signcont"/>
    <w:basedOn w:val="a"/>
    <w:pPr>
      <w:spacing w:after="240"/>
      <w:jc w:val="center"/>
    </w:pPr>
  </w:style>
  <w:style w:type="paragraph" w:customStyle="1" w:styleId="iorrn">
    <w:name w:val="iorrn"/>
    <w:basedOn w:val="a"/>
    <w:pPr>
      <w:spacing w:before="100" w:beforeAutospacing="1" w:after="100" w:afterAutospacing="1"/>
    </w:pPr>
    <w:rPr>
      <w:b/>
      <w:bCs/>
    </w:rPr>
  </w:style>
  <w:style w:type="paragraph" w:customStyle="1" w:styleId="iorval">
    <w:name w:val="iorval"/>
    <w:basedOn w:val="a"/>
    <w:pPr>
      <w:spacing w:before="100" w:beforeAutospacing="1" w:after="100" w:afterAutospacing="1"/>
      <w:ind w:left="15"/>
    </w:pPr>
  </w:style>
  <w:style w:type="paragraph" w:customStyle="1" w:styleId="clauseprfx">
    <w:name w:val="clauseprfx"/>
    <w:basedOn w:val="a"/>
    <w:pPr>
      <w:spacing w:before="100" w:beforeAutospacing="1" w:after="100" w:afterAutospacing="1"/>
    </w:pPr>
  </w:style>
  <w:style w:type="paragraph" w:customStyle="1" w:styleId="clausesuff">
    <w:name w:val="clausesuff"/>
    <w:basedOn w:val="a"/>
    <w:pPr>
      <w:spacing w:before="100" w:beforeAutospacing="1" w:after="100" w:afterAutospacing="1"/>
    </w:pPr>
  </w:style>
  <w:style w:type="paragraph" w:customStyle="1" w:styleId="acceptingbody">
    <w:name w:val="accepting_body"/>
    <w:basedOn w:val="a"/>
    <w:pPr>
      <w:jc w:val="center"/>
    </w:pPr>
    <w:rPr>
      <w:caps/>
      <w:color w:val="000080"/>
    </w:rPr>
  </w:style>
  <w:style w:type="paragraph" w:customStyle="1" w:styleId="actessentialelements">
    <w:name w:val="act_essential_elements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essentialelementsnum">
    <w:name w:val="act_essential_elements_num"/>
    <w:basedOn w:val="a"/>
    <w:pPr>
      <w:ind w:right="8334"/>
      <w:jc w:val="center"/>
    </w:pPr>
    <w:rPr>
      <w:color w:val="000000"/>
      <w:sz w:val="22"/>
      <w:szCs w:val="22"/>
    </w:rPr>
  </w:style>
  <w:style w:type="paragraph" w:customStyle="1" w:styleId="actform">
    <w:name w:val="act_form"/>
    <w:basedOn w:val="a"/>
    <w:pPr>
      <w:jc w:val="center"/>
    </w:pPr>
    <w:rPr>
      <w:caps/>
      <w:color w:val="000080"/>
    </w:rPr>
  </w:style>
  <w:style w:type="paragraph" w:customStyle="1" w:styleId="actformlaw">
    <w:name w:val="act_form_law"/>
    <w:basedOn w:val="a"/>
    <w:pPr>
      <w:spacing w:after="240"/>
      <w:jc w:val="center"/>
    </w:pPr>
    <w:rPr>
      <w:caps/>
      <w:color w:val="000080"/>
    </w:rPr>
  </w:style>
  <w:style w:type="paragraph" w:customStyle="1" w:styleId="acttext">
    <w:name w:val="act_text"/>
    <w:basedOn w:val="a"/>
    <w:pPr>
      <w:ind w:firstLine="851"/>
      <w:jc w:val="both"/>
    </w:pPr>
    <w:rPr>
      <w:color w:val="000000"/>
    </w:rPr>
  </w:style>
  <w:style w:type="paragraph" w:customStyle="1" w:styleId="acttitle">
    <w:name w:val="act_title"/>
    <w:basedOn w:val="a"/>
    <w:pPr>
      <w:spacing w:before="240" w:after="120"/>
      <w:jc w:val="center"/>
    </w:pPr>
    <w:rPr>
      <w:b/>
      <w:bCs/>
      <w:caps/>
      <w:color w:val="000080"/>
    </w:rPr>
  </w:style>
  <w:style w:type="paragraph" w:customStyle="1" w:styleId="acttitleappl">
    <w:name w:val="act_title_appl"/>
    <w:basedOn w:val="a"/>
    <w:pPr>
      <w:spacing w:after="120"/>
      <w:jc w:val="center"/>
    </w:pPr>
    <w:rPr>
      <w:b/>
      <w:bCs/>
      <w:color w:val="000080"/>
    </w:rPr>
  </w:style>
  <w:style w:type="paragraph" w:customStyle="1" w:styleId="applbannerlandscapetext">
    <w:name w:val="appl_banner_landscape_text"/>
    <w:basedOn w:val="a"/>
    <w:pPr>
      <w:spacing w:after="200"/>
      <w:ind w:left="7857"/>
      <w:jc w:val="center"/>
    </w:pPr>
    <w:rPr>
      <w:color w:val="000080"/>
      <w:sz w:val="22"/>
      <w:szCs w:val="22"/>
    </w:rPr>
  </w:style>
  <w:style w:type="paragraph" w:customStyle="1" w:styleId="applbannerlandscapetitle">
    <w:name w:val="appl_banner_landscape_title"/>
    <w:basedOn w:val="a"/>
    <w:pPr>
      <w:spacing w:before="200" w:after="240"/>
      <w:ind w:left="7857"/>
      <w:jc w:val="center"/>
    </w:pPr>
    <w:rPr>
      <w:color w:val="000080"/>
      <w:sz w:val="22"/>
      <w:szCs w:val="22"/>
    </w:rPr>
  </w:style>
  <w:style w:type="paragraph" w:customStyle="1" w:styleId="applbannerportraittext">
    <w:name w:val="appl_banner_portrait_text"/>
    <w:basedOn w:val="a"/>
    <w:pPr>
      <w:ind w:left="5953"/>
      <w:jc w:val="center"/>
    </w:pPr>
    <w:rPr>
      <w:color w:val="000080"/>
      <w:sz w:val="22"/>
      <w:szCs w:val="22"/>
    </w:rPr>
  </w:style>
  <w:style w:type="paragraph" w:customStyle="1" w:styleId="applbannerportraittitle">
    <w:name w:val="appl_banner_portrait_title"/>
    <w:basedOn w:val="a"/>
    <w:pPr>
      <w:spacing w:after="240"/>
      <w:ind w:left="5953"/>
      <w:jc w:val="center"/>
    </w:pPr>
    <w:rPr>
      <w:color w:val="000080"/>
      <w:sz w:val="22"/>
      <w:szCs w:val="22"/>
    </w:rPr>
  </w:style>
  <w:style w:type="paragraph" w:customStyle="1" w:styleId="bydefault">
    <w:name w:val="by_default"/>
    <w:basedOn w:val="a"/>
    <w:pPr>
      <w:jc w:val="both"/>
    </w:pPr>
    <w:rPr>
      <w:color w:val="000000"/>
    </w:rPr>
  </w:style>
  <w:style w:type="paragraph" w:customStyle="1" w:styleId="changesorigins">
    <w:name w:val="changes_origins"/>
    <w:basedOn w:val="a"/>
    <w:pPr>
      <w:ind w:firstLine="851"/>
      <w:jc w:val="both"/>
    </w:pPr>
    <w:rPr>
      <w:i/>
      <w:iCs/>
      <w:color w:val="800000"/>
      <w:sz w:val="22"/>
      <w:szCs w:val="22"/>
    </w:rPr>
  </w:style>
  <w:style w:type="paragraph" w:customStyle="1" w:styleId="clauseaftersrc">
    <w:name w:val="clause_after_src"/>
    <w:basedOn w:val="a"/>
    <w:pPr>
      <w:spacing w:after="60"/>
      <w:jc w:val="both"/>
    </w:pPr>
    <w:rPr>
      <w:color w:val="000080"/>
    </w:rPr>
  </w:style>
  <w:style w:type="paragraph" w:customStyle="1" w:styleId="clausedefault">
    <w:name w:val="clause_default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comment">
    <w:name w:val="comment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commentforwarning">
    <w:name w:val="comment_for_warning"/>
    <w:basedOn w:val="a"/>
    <w:pPr>
      <w:spacing w:before="60" w:after="60"/>
      <w:ind w:firstLine="851"/>
      <w:jc w:val="both"/>
    </w:pPr>
    <w:rPr>
      <w:i/>
      <w:iCs/>
      <w:color w:val="800080"/>
      <w:sz w:val="22"/>
      <w:szCs w:val="22"/>
    </w:rPr>
  </w:style>
  <w:style w:type="paragraph" w:customStyle="1" w:styleId="departmental">
    <w:name w:val="departmental"/>
    <w:basedOn w:val="a"/>
    <w:pPr>
      <w:spacing w:after="120"/>
      <w:jc w:val="center"/>
    </w:pPr>
    <w:rPr>
      <w:b/>
      <w:bCs/>
      <w:color w:val="000000"/>
    </w:rPr>
  </w:style>
  <w:style w:type="paragraph" w:customStyle="1" w:styleId="explanation">
    <w:name w:val="explanation"/>
    <w:basedOn w:val="a"/>
    <w:pPr>
      <w:spacing w:before="60" w:after="60"/>
      <w:ind w:firstLine="851"/>
      <w:jc w:val="both"/>
    </w:pPr>
    <w:rPr>
      <w:color w:val="993366"/>
      <w:sz w:val="22"/>
      <w:szCs w:val="22"/>
    </w:rPr>
  </w:style>
  <w:style w:type="paragraph" w:customStyle="1" w:styleId="extract">
    <w:name w:val="extract"/>
    <w:basedOn w:val="a"/>
    <w:pPr>
      <w:spacing w:after="120"/>
      <w:jc w:val="center"/>
    </w:pPr>
    <w:rPr>
      <w:b/>
      <w:bCs/>
      <w:color w:val="000000"/>
    </w:rPr>
  </w:style>
  <w:style w:type="paragraph" w:customStyle="1" w:styleId="footnote">
    <w:name w:val="footnote"/>
    <w:basedOn w:val="a"/>
    <w:pPr>
      <w:ind w:firstLine="851"/>
      <w:jc w:val="both"/>
    </w:pPr>
    <w:rPr>
      <w:color w:val="339966"/>
      <w:sz w:val="20"/>
      <w:szCs w:val="20"/>
    </w:rPr>
  </w:style>
  <w:style w:type="paragraph" w:customStyle="1" w:styleId="grifparlament">
    <w:name w:val="grif_parlament"/>
    <w:basedOn w:val="a"/>
    <w:pPr>
      <w:spacing w:after="60"/>
      <w:ind w:left="5953"/>
    </w:pPr>
    <w:rPr>
      <w:color w:val="000080"/>
    </w:rPr>
  </w:style>
  <w:style w:type="paragraph" w:customStyle="1" w:styleId="indexesonref">
    <w:name w:val="indexes_on_ref"/>
    <w:basedOn w:val="a"/>
    <w:pPr>
      <w:spacing w:before="60" w:after="60"/>
      <w:ind w:left="539" w:right="510"/>
    </w:pPr>
    <w:rPr>
      <w:color w:val="008000"/>
      <w:sz w:val="22"/>
      <w:szCs w:val="22"/>
    </w:rPr>
  </w:style>
  <w:style w:type="paragraph" w:customStyle="1" w:styleId="istableforlisttemp">
    <w:name w:val="is_table_for_list_temp"/>
    <w:basedOn w:val="a"/>
    <w:pPr>
      <w:ind w:firstLine="851"/>
      <w:jc w:val="both"/>
    </w:pPr>
    <w:rPr>
      <w:color w:val="000000"/>
    </w:rPr>
  </w:style>
  <w:style w:type="paragraph" w:customStyle="1" w:styleId="newedition">
    <w:name w:val="new_edition"/>
    <w:basedOn w:val="a"/>
    <w:pPr>
      <w:spacing w:after="120"/>
      <w:jc w:val="center"/>
    </w:pPr>
    <w:rPr>
      <w:color w:val="000080"/>
    </w:rPr>
  </w:style>
  <w:style w:type="paragraph" w:customStyle="1" w:styleId="officialsourtext">
    <w:name w:val="official_sour_text"/>
    <w:basedOn w:val="a"/>
    <w:pPr>
      <w:pBdr>
        <w:top w:val="single" w:sz="6" w:space="0" w:color="A9DBFC"/>
        <w:left w:val="single" w:sz="6" w:space="0" w:color="A9DBFC"/>
        <w:bottom w:val="single" w:sz="6" w:space="0" w:color="A9DBFC"/>
        <w:right w:val="single" w:sz="6" w:space="0" w:color="A9DBFC"/>
      </w:pBdr>
      <w:shd w:val="clear" w:color="auto" w:fill="E6EDFF"/>
      <w:spacing w:before="100" w:beforeAutospacing="1" w:after="100" w:afterAutospacing="1"/>
      <w:jc w:val="right"/>
    </w:pPr>
    <w:rPr>
      <w:rFonts w:ascii="Arial" w:hAnsi="Arial" w:cs="Arial"/>
      <w:vanish/>
      <w:sz w:val="16"/>
      <w:szCs w:val="16"/>
    </w:rPr>
  </w:style>
  <w:style w:type="paragraph" w:customStyle="1" w:styleId="publicationorigin">
    <w:name w:val="publication_origin"/>
    <w:basedOn w:val="a"/>
    <w:pPr>
      <w:spacing w:after="240"/>
      <w:jc w:val="center"/>
    </w:pPr>
    <w:rPr>
      <w:i/>
      <w:iCs/>
      <w:color w:val="800000"/>
      <w:sz w:val="22"/>
      <w:szCs w:val="22"/>
    </w:rPr>
  </w:style>
  <w:style w:type="paragraph" w:customStyle="1" w:styleId="signature">
    <w:name w:val="signature"/>
    <w:basedOn w:val="a"/>
    <w:pPr>
      <w:spacing w:before="120" w:after="120"/>
      <w:jc w:val="right"/>
    </w:pPr>
    <w:rPr>
      <w:b/>
      <w:bCs/>
      <w:color w:val="000000"/>
    </w:rPr>
  </w:style>
  <w:style w:type="paragraph" w:customStyle="1" w:styleId="signaturestampsplaceholder">
    <w:name w:val="signature_stamps_placeholder"/>
    <w:basedOn w:val="a"/>
    <w:pPr>
      <w:spacing w:before="60" w:after="60"/>
      <w:ind w:left="150" w:right="150"/>
      <w:jc w:val="both"/>
      <w:textAlignment w:val="top"/>
    </w:pPr>
  </w:style>
  <w:style w:type="paragraph" w:customStyle="1" w:styleId="signaturestamptext">
    <w:name w:val="signature_stamp_text"/>
    <w:basedOn w:val="a"/>
    <w:pPr>
      <w:jc w:val="center"/>
    </w:pPr>
    <w:rPr>
      <w:color w:val="000080"/>
      <w:sz w:val="22"/>
      <w:szCs w:val="22"/>
    </w:rPr>
  </w:style>
  <w:style w:type="paragraph" w:customStyle="1" w:styleId="signaturewithbold">
    <w:name w:val="signature_with_bold"/>
    <w:basedOn w:val="a"/>
    <w:pPr>
      <w:spacing w:before="120" w:after="120"/>
      <w:jc w:val="right"/>
    </w:pPr>
    <w:rPr>
      <w:color w:val="000000"/>
    </w:rPr>
  </w:style>
  <w:style w:type="paragraph" w:customStyle="1" w:styleId="tablestd">
    <w:name w:val="table_std"/>
    <w:basedOn w:val="a"/>
    <w:pPr>
      <w:shd w:val="clear" w:color="auto" w:fill="FFFFFF"/>
      <w:spacing w:before="80" w:after="80"/>
      <w:ind w:left="80" w:right="80"/>
    </w:pPr>
    <w:rPr>
      <w:color w:val="000000"/>
    </w:rPr>
  </w:style>
  <w:style w:type="paragraph" w:customStyle="1" w:styleId="text15left">
    <w:name w:val="text_15_left"/>
    <w:basedOn w:val="a"/>
    <w:pPr>
      <w:spacing w:after="60"/>
    </w:pPr>
    <w:rPr>
      <w:color w:val="000080"/>
    </w:rPr>
  </w:style>
  <w:style w:type="paragraph" w:customStyle="1" w:styleId="text30left">
    <w:name w:val="text_30_left"/>
    <w:basedOn w:val="a"/>
    <w:pPr>
      <w:spacing w:after="60"/>
    </w:pPr>
    <w:rPr>
      <w:color w:val="000080"/>
    </w:rPr>
  </w:style>
  <w:style w:type="paragraph" w:customStyle="1" w:styleId="textbold">
    <w:name w:val="text_bold"/>
    <w:basedOn w:val="a"/>
    <w:pPr>
      <w:spacing w:before="120" w:after="60"/>
      <w:ind w:firstLine="851"/>
      <w:jc w:val="both"/>
    </w:pPr>
    <w:rPr>
      <w:b/>
      <w:bCs/>
      <w:color w:val="000080"/>
    </w:rPr>
  </w:style>
  <w:style w:type="paragraph" w:customStyle="1" w:styleId="textboldcenter">
    <w:name w:val="text_bold_center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boldright">
    <w:name w:val="text_bold_right"/>
    <w:basedOn w:val="a"/>
    <w:pPr>
      <w:spacing w:after="60"/>
      <w:jc w:val="right"/>
    </w:pPr>
    <w:rPr>
      <w:b/>
      <w:bCs/>
      <w:color w:val="000000"/>
    </w:rPr>
  </w:style>
  <w:style w:type="paragraph" w:customStyle="1" w:styleId="textcenter">
    <w:name w:val="text_center"/>
    <w:basedOn w:val="a"/>
    <w:pPr>
      <w:spacing w:after="60"/>
      <w:jc w:val="center"/>
    </w:pPr>
    <w:rPr>
      <w:color w:val="000080"/>
    </w:rPr>
  </w:style>
  <w:style w:type="paragraph" w:customStyle="1" w:styleId="textheaderaftersrc">
    <w:name w:val="text_header_after_src"/>
    <w:basedOn w:val="a"/>
    <w:pPr>
      <w:spacing w:after="60"/>
      <w:jc w:val="center"/>
    </w:pPr>
    <w:rPr>
      <w:b/>
      <w:bCs/>
      <w:color w:val="000080"/>
    </w:rPr>
  </w:style>
  <w:style w:type="paragraph" w:customStyle="1" w:styleId="textheaderdefault">
    <w:name w:val="text_header_default"/>
    <w:basedOn w:val="a"/>
    <w:pPr>
      <w:spacing w:before="120" w:after="60"/>
      <w:jc w:val="center"/>
    </w:pPr>
    <w:rPr>
      <w:b/>
      <w:bCs/>
      <w:color w:val="000080"/>
    </w:rPr>
  </w:style>
  <w:style w:type="paragraph" w:customStyle="1" w:styleId="textitalic">
    <w:name w:val="text_italic"/>
    <w:basedOn w:val="a"/>
    <w:pPr>
      <w:ind w:firstLine="851"/>
      <w:jc w:val="both"/>
    </w:pPr>
    <w:rPr>
      <w:i/>
      <w:iCs/>
      <w:color w:val="000080"/>
    </w:rPr>
  </w:style>
  <w:style w:type="paragraph" w:customStyle="1" w:styleId="textright">
    <w:name w:val="text_right"/>
    <w:basedOn w:val="a"/>
    <w:pPr>
      <w:spacing w:after="60"/>
      <w:jc w:val="right"/>
    </w:pPr>
    <w:rPr>
      <w:color w:val="000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163669420">
      <w:marLeft w:val="0"/>
      <w:marRight w:val="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00603">
          <w:marLeft w:val="0"/>
          <w:marRight w:val="0"/>
          <w:marTop w:val="24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1288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391536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689701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067">
          <w:marLeft w:val="0"/>
          <w:marRight w:val="7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053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ex.uz/docs/-3916465?ONDATE=26.09.2018%200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590</Words>
  <Characters>3367</Characters>
  <Application>Microsoft Office Word</Application>
  <DocSecurity>0</DocSecurity>
  <Lines>28</Lines>
  <Paragraphs>7</Paragraphs>
  <ScaleCrop>false</ScaleCrop>
  <Company/>
  <LinksUpToDate>false</LinksUpToDate>
  <CharactersWithSpaces>3950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1057 31.12.2019</dc:title>
  <dc:subject/>
  <dc:creator>Farrux Usmanaliyev</dc:creator>
  <cp:keywords/>
  <dc:description/>
  <cp:lastModifiedBy>Farrux Usmanaliyev</cp:lastModifiedBy>
  <cp:revision>4</cp:revision>
  <dcterms:created xsi:type="dcterms:W3CDTF">2025-06-22T18:28:00Z</dcterms:created>
  <dcterms:modified xsi:type="dcterms:W3CDTF">2025-06-22T18:28:00Z</dcterms:modified>
</cp:coreProperties>
</file>