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4EED9" w14:textId="77777777" w:rsidR="00000000" w:rsidRDefault="009A21E7">
      <w:pPr>
        <w:rPr>
          <w:rFonts w:eastAsia="Times New Roman"/>
        </w:rPr>
      </w:pPr>
      <w:r>
        <w:rPr>
          <w:rFonts w:ascii="Tahoma" w:eastAsia="Times New Roman" w:hAnsi="Tahoma" w:cs="Tahoma"/>
        </w:rPr>
        <w:t>﻿</w:t>
      </w:r>
    </w:p>
    <w:p w14:paraId="04ABF0D9" w14:textId="77777777" w:rsidR="00000000" w:rsidRDefault="009A21E7">
      <w:pPr>
        <w:shd w:val="clear" w:color="auto" w:fill="FFFFFF"/>
        <w:jc w:val="center"/>
        <w:divId w:val="1537542063"/>
        <w:rPr>
          <w:rFonts w:eastAsia="Times New Roman"/>
          <w:b/>
          <w:bCs/>
          <w:caps/>
          <w:color w:val="000080"/>
        </w:rPr>
      </w:pPr>
      <w:r>
        <w:rPr>
          <w:rFonts w:eastAsia="Times New Roman"/>
          <w:b/>
          <w:bCs/>
          <w:caps/>
          <w:color w:val="000080"/>
        </w:rPr>
        <w:t>Oʻzbekiston Respublikasining Bojxona kodeksi</w:t>
      </w:r>
    </w:p>
    <w:p w14:paraId="534379EA" w14:textId="77777777" w:rsidR="00000000" w:rsidRDefault="009A21E7">
      <w:pPr>
        <w:shd w:val="clear" w:color="auto" w:fill="FFFFFF"/>
        <w:jc w:val="center"/>
        <w:divId w:val="1470586954"/>
        <w:rPr>
          <w:rFonts w:eastAsia="Times New Roman"/>
          <w:b/>
          <w:bCs/>
          <w:color w:val="000080"/>
        </w:rPr>
      </w:pPr>
      <w:r>
        <w:rPr>
          <w:rFonts w:eastAsia="Times New Roman"/>
          <w:b/>
          <w:bCs/>
          <w:color w:val="000080"/>
        </w:rPr>
        <w:t>I boʻlim. Umumiy qoidalar</w:t>
      </w:r>
    </w:p>
    <w:p w14:paraId="5EA8F1FA" w14:textId="77777777" w:rsidR="00000000" w:rsidRDefault="009A21E7">
      <w:pPr>
        <w:shd w:val="clear" w:color="auto" w:fill="FFFFFF"/>
        <w:jc w:val="center"/>
        <w:divId w:val="473984032"/>
        <w:rPr>
          <w:rFonts w:eastAsia="Times New Roman"/>
          <w:b/>
          <w:bCs/>
          <w:color w:val="000080"/>
        </w:rPr>
      </w:pPr>
      <w:r>
        <w:rPr>
          <w:rFonts w:eastAsia="Times New Roman"/>
          <w:b/>
          <w:bCs/>
          <w:color w:val="000080"/>
        </w:rPr>
        <w:t>1-bob. Asosiy qoidalar</w:t>
      </w:r>
    </w:p>
    <w:p w14:paraId="1257FA36" w14:textId="77777777" w:rsidR="00000000" w:rsidRDefault="009A21E7">
      <w:pPr>
        <w:shd w:val="clear" w:color="auto" w:fill="FFFFFF"/>
        <w:ind w:firstLine="851"/>
        <w:jc w:val="both"/>
        <w:divId w:val="509217924"/>
        <w:rPr>
          <w:rFonts w:eastAsia="Times New Roman"/>
          <w:b/>
          <w:bCs/>
          <w:color w:val="000080"/>
        </w:rPr>
      </w:pPr>
      <w:r>
        <w:rPr>
          <w:rFonts w:eastAsia="Times New Roman"/>
          <w:b/>
          <w:bCs/>
          <w:color w:val="000080"/>
        </w:rPr>
        <w:t xml:space="preserve">1-modda. Oʻzbekiston Respublikasining Bojxona kodeksi bilan tartibga solinadigan munosabatlar </w:t>
      </w:r>
    </w:p>
    <w:p w14:paraId="54269CC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Kodeks Oʻzbekiston Respublikasining bojxona chegarasi orqali tovarlarni va transport vositalarini olib oʻtish, bojxona toʻlovlarini undirish, bojxona rasmi</w:t>
      </w:r>
      <w:r>
        <w:rPr>
          <w:rFonts w:eastAsia="Times New Roman"/>
          <w:color w:val="000000"/>
        </w:rPr>
        <w:t>ylashtiruvi, bojxona nazoratini amalga oshirish, shuningdek bojxona toʻgʻrisidagi qonunchilikni buzish hollarining oldini olish, ularni aniqlash va ularga chek qoʻyish tartibini belgilash bilan bogʻliq munosabatlarni tartibga soladi.</w:t>
      </w:r>
    </w:p>
    <w:p w14:paraId="6859F3E8" w14:textId="77777777" w:rsidR="00000000" w:rsidRDefault="009A21E7">
      <w:pPr>
        <w:shd w:val="clear" w:color="auto" w:fill="FFFFFF"/>
        <w:ind w:firstLine="851"/>
        <w:jc w:val="both"/>
        <w:divId w:val="815994327"/>
        <w:rPr>
          <w:rFonts w:eastAsia="Times New Roman"/>
          <w:b/>
          <w:bCs/>
          <w:color w:val="000080"/>
        </w:rPr>
      </w:pPr>
      <w:r>
        <w:rPr>
          <w:rFonts w:eastAsia="Times New Roman"/>
          <w:b/>
          <w:bCs/>
          <w:color w:val="000080"/>
        </w:rPr>
        <w:t>2-modda. Bojxona toʻgʻ</w:t>
      </w:r>
      <w:r>
        <w:rPr>
          <w:rFonts w:eastAsia="Times New Roman"/>
          <w:b/>
          <w:bCs/>
          <w:color w:val="000080"/>
        </w:rPr>
        <w:t>risidagi qonunchilik</w:t>
      </w:r>
    </w:p>
    <w:p w14:paraId="5DEEF5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toʻgʻrisidagi qonunchilik ushbu Kodeksdan va boshqa qonunchilik hujjatlaridan iborat. </w:t>
      </w:r>
    </w:p>
    <w:p w14:paraId="333FCC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Oʻzbekiston Respublikasining xalqaro shartnomasida Oʻzbekiston Respublikasining bojxona toʻgʻrisidagi qonunchiligida nazarda tutilganid</w:t>
      </w:r>
      <w:r>
        <w:rPr>
          <w:rFonts w:eastAsia="Times New Roman"/>
          <w:color w:val="000000"/>
        </w:rPr>
        <w:t>an boshqacha qoidalar belgilangan boʻlsa, xalqaro shartnoma qoidalari qoʻllaniladi.</w:t>
      </w:r>
    </w:p>
    <w:p w14:paraId="318BD9D1" w14:textId="77777777" w:rsidR="00000000" w:rsidRDefault="009A21E7">
      <w:pPr>
        <w:shd w:val="clear" w:color="auto" w:fill="FFFFFF"/>
        <w:ind w:firstLine="851"/>
        <w:jc w:val="both"/>
        <w:divId w:val="1702971319"/>
        <w:rPr>
          <w:rFonts w:eastAsia="Times New Roman"/>
          <w:b/>
          <w:bCs/>
          <w:color w:val="000080"/>
        </w:rPr>
      </w:pPr>
      <w:r>
        <w:rPr>
          <w:rFonts w:eastAsia="Times New Roman"/>
          <w:b/>
          <w:bCs/>
          <w:color w:val="000080"/>
        </w:rPr>
        <w:t>3-modda. Bojxona toʻgʻrisidagi qonunchilikning vaqt boʻyicha amal qilishi</w:t>
      </w:r>
    </w:p>
    <w:p w14:paraId="5D2FF89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ishida bojxona organi bojxona deklaratsiyasini va boshqa hujjatlarni qabul qilib olgan kun</w:t>
      </w:r>
      <w:r>
        <w:rPr>
          <w:rFonts w:eastAsia="Times New Roman"/>
          <w:color w:val="000000"/>
        </w:rPr>
        <w:t>i amalda boʻlgan qonunchilik qoʻllaniladi.</w:t>
      </w:r>
    </w:p>
    <w:p w14:paraId="1460DE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 orqaga qaytish kuchiga ega emas va agar ushbu moddada boshqacha qoida nazarda tutilmagan boʻlsa, ular amalga kiritilganidan keyin yuzaga kelgan munosabatlarga nisbatan qoʻllanilad</w:t>
      </w:r>
      <w:r>
        <w:rPr>
          <w:rFonts w:eastAsia="Times New Roman"/>
          <w:color w:val="000000"/>
        </w:rPr>
        <w:t>i.</w:t>
      </w:r>
    </w:p>
    <w:p w14:paraId="6356C4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qonunchilikni buzganlik uchun javobgarlikni bekor qiladigan yoki yengillashtiradigan bojxona toʻgʻrisidagi qonunchilik orqaga qaytish kuchiga ega.</w:t>
      </w:r>
    </w:p>
    <w:p w14:paraId="12C4395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bekor qilish, bojxona toʻlovlari stavkalarini kamaytirish, tash</w:t>
      </w:r>
      <w:r>
        <w:rPr>
          <w:rFonts w:eastAsia="Times New Roman"/>
          <w:color w:val="000000"/>
        </w:rPr>
        <w:t xml:space="preserve">qi iqtisodiy faoliyat ishtirokchilarining majburiyatlarini bekor qilish yoki ularning ahvolini boshqacha tarzda yengillashtirishni nazarda tutuvchi bojxona toʻgʻrisidagi qonunchilik orqaga qaytish kuchiga ega boʻlishi mumkin, agar bu bojxona toʻgʻrisidagi </w:t>
      </w:r>
      <w:r>
        <w:rPr>
          <w:rFonts w:eastAsia="Times New Roman"/>
          <w:color w:val="000000"/>
        </w:rPr>
        <w:t xml:space="preserve">qonunchilikda toʻgʻridan-toʻgʻri nazarda tutilgan boʻlsa, bundan ushbu moddaning </w:t>
      </w:r>
      <w:hyperlink r:id="rId4" w:anchor="-5457052" w:history="1">
        <w:r>
          <w:rPr>
            <w:rFonts w:eastAsia="Times New Roman"/>
            <w:color w:val="008080"/>
          </w:rPr>
          <w:t>uchinchi qismida</w:t>
        </w:r>
      </w:hyperlink>
      <w:r>
        <w:rPr>
          <w:rFonts w:eastAsia="Times New Roman"/>
          <w:color w:val="000000"/>
        </w:rPr>
        <w:t xml:space="preserve"> </w:t>
      </w:r>
      <w:r>
        <w:rPr>
          <w:rFonts w:eastAsia="Times New Roman"/>
          <w:color w:val="000000"/>
        </w:rPr>
        <w:t>nazarda tutilgan hollar mustasno.</w:t>
      </w:r>
    </w:p>
    <w:p w14:paraId="0CD817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w:t>
      </w:r>
      <w:r>
        <w:rPr>
          <w:rFonts w:eastAsia="Times New Roman"/>
          <w:color w:val="000000"/>
        </w:rPr>
        <w:t>ona toʻgʻrisidagi qonunchilik, agar hujjatlarning oʻzida kechroq muddat koʻrsatilmagan boʻlsa, rasmiy eʼlon qilingan kundan eʼtiboran kuchga kiradi.</w:t>
      </w:r>
    </w:p>
    <w:p w14:paraId="590A1DA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qonunchilikni buzganlik uchun javobgarlik bojxonaga oid huquqbuzarlik sodir etilgan k</w:t>
      </w:r>
      <w:r>
        <w:rPr>
          <w:rFonts w:eastAsia="Times New Roman"/>
          <w:color w:val="000000"/>
        </w:rPr>
        <w:t>unda amalda boʻlgan qonunchilik hujjatlari asosida qoʻllaniladi.</w:t>
      </w:r>
    </w:p>
    <w:p w14:paraId="74208A8C" w14:textId="77777777" w:rsidR="00000000" w:rsidRDefault="009A21E7">
      <w:pPr>
        <w:shd w:val="clear" w:color="auto" w:fill="FFFFFF"/>
        <w:ind w:firstLine="851"/>
        <w:jc w:val="both"/>
        <w:divId w:val="1352804121"/>
        <w:rPr>
          <w:rFonts w:eastAsia="Times New Roman"/>
          <w:b/>
          <w:bCs/>
          <w:color w:val="000080"/>
        </w:rPr>
      </w:pPr>
      <w:r>
        <w:rPr>
          <w:rFonts w:eastAsia="Times New Roman"/>
          <w:b/>
          <w:bCs/>
          <w:color w:val="000080"/>
        </w:rPr>
        <w:t>4-modda. Tashqi iqtisodiy faoliyat ishtirokchisi huquqlarining ustuvorligi</w:t>
      </w:r>
    </w:p>
    <w:p w14:paraId="1F7018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qonunchilikdagi barcha bartaraf etib boʻlmaydigan qarama-qarshiliklar va noaniqliklar tashqi i</w:t>
      </w:r>
      <w:r>
        <w:rPr>
          <w:rFonts w:eastAsia="Times New Roman"/>
          <w:color w:val="000000"/>
        </w:rPr>
        <w:t>qtisodiy faoliyat ishtirokchisining foydasiga talqin qilinadi.</w:t>
      </w:r>
    </w:p>
    <w:p w14:paraId="2A76C7CE" w14:textId="77777777" w:rsidR="00000000" w:rsidRDefault="009A21E7">
      <w:pPr>
        <w:shd w:val="clear" w:color="auto" w:fill="FFFFFF"/>
        <w:jc w:val="center"/>
        <w:divId w:val="2026515158"/>
        <w:rPr>
          <w:rFonts w:eastAsia="Times New Roman"/>
          <w:b/>
          <w:bCs/>
          <w:color w:val="000080"/>
        </w:rPr>
      </w:pPr>
      <w:r>
        <w:rPr>
          <w:rFonts w:eastAsia="Times New Roman"/>
          <w:b/>
          <w:bCs/>
          <w:color w:val="000080"/>
        </w:rPr>
        <w:t>2-bob. Ushbu Kodeksda qoʻllaniladigan asosiy tushunchalar</w:t>
      </w:r>
    </w:p>
    <w:p w14:paraId="29DBE46E" w14:textId="77777777" w:rsidR="00000000" w:rsidRDefault="009A21E7">
      <w:pPr>
        <w:shd w:val="clear" w:color="auto" w:fill="FFFFFF"/>
        <w:ind w:firstLine="851"/>
        <w:jc w:val="both"/>
        <w:divId w:val="1772159052"/>
        <w:rPr>
          <w:rFonts w:eastAsia="Times New Roman"/>
          <w:b/>
          <w:bCs/>
          <w:color w:val="000080"/>
        </w:rPr>
      </w:pPr>
      <w:r>
        <w:rPr>
          <w:rFonts w:eastAsia="Times New Roman"/>
          <w:b/>
          <w:bCs/>
          <w:color w:val="000080"/>
        </w:rPr>
        <w:t xml:space="preserve">5-modda. Oʻzbekiston Respublikasining bojxona hududi va bojxona chegarasi </w:t>
      </w:r>
    </w:p>
    <w:p w14:paraId="73D72B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quruqlikdagi hududi, hududiy va</w:t>
      </w:r>
      <w:r>
        <w:rPr>
          <w:rFonts w:eastAsia="Times New Roman"/>
          <w:color w:val="000000"/>
        </w:rPr>
        <w:t xml:space="preserve"> ichki suvlari hamda ular ustidagi havo hududi Oʻzbekiston Respublikasining bojxona hududini (bundan buyon matnda bojxona hududi deb yuritiladi) tashkil etadi.</w:t>
      </w:r>
    </w:p>
    <w:p w14:paraId="20AAAC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hududida erkin bojxona zonalari va erkin omborlar boʻlishi mumkin. Bund</w:t>
      </w:r>
      <w:r>
        <w:rPr>
          <w:rFonts w:eastAsia="Times New Roman"/>
          <w:color w:val="000000"/>
        </w:rPr>
        <w:t>a ularga joylashtirilgan tovarlar bojxona toʻlovlarini toʻlash maqsadida, shuningdek iqtisodiy siyosat choralarini qoʻllash uchun bojxona hududidan tashqarida joylashgan deb qaraladi.</w:t>
      </w:r>
    </w:p>
    <w:p w14:paraId="4EA0D16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 sarhadlari Oʻzbekiston Respublikasining bojxona chegarasi</w:t>
      </w:r>
      <w:r>
        <w:rPr>
          <w:rFonts w:eastAsia="Times New Roman"/>
          <w:color w:val="000000"/>
        </w:rPr>
        <w:t xml:space="preserve"> hisoblanadi (bundan buyon matnda bojxona chegarasi deb yuritiladi).</w:t>
      </w:r>
    </w:p>
    <w:p w14:paraId="0A8F1912" w14:textId="77777777" w:rsidR="00000000" w:rsidRDefault="009A21E7">
      <w:pPr>
        <w:shd w:val="clear" w:color="auto" w:fill="FFFFFF"/>
        <w:ind w:firstLine="851"/>
        <w:jc w:val="both"/>
        <w:divId w:val="2092726537"/>
        <w:rPr>
          <w:rFonts w:eastAsia="Times New Roman"/>
          <w:b/>
          <w:bCs/>
          <w:color w:val="000080"/>
        </w:rPr>
      </w:pPr>
      <w:r>
        <w:rPr>
          <w:rFonts w:eastAsia="Times New Roman"/>
          <w:b/>
          <w:bCs/>
          <w:color w:val="000080"/>
        </w:rPr>
        <w:lastRenderedPageBreak/>
        <w:t xml:space="preserve">6-modda. Bojxona maqsadlari </w:t>
      </w:r>
    </w:p>
    <w:p w14:paraId="2EC16C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maqsadlari quyidagilardan iborat:</w:t>
      </w:r>
    </w:p>
    <w:p w14:paraId="4D5FF3B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tovarlar va transport vositalarini olib oʻtish, tovarlarni tashish, saqlash va qayta ishlas</w:t>
      </w:r>
      <w:r>
        <w:rPr>
          <w:rFonts w:eastAsia="Times New Roman"/>
          <w:color w:val="000000"/>
        </w:rPr>
        <w:t>hda bojxona toʻgʻrisidagi qonunchilikka rioya etilishini taʼminlash;</w:t>
      </w:r>
    </w:p>
    <w:p w14:paraId="751630A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oʻz vaqtida va toʻgʻri toʻlanishini taʼminlash;</w:t>
      </w:r>
    </w:p>
    <w:p w14:paraId="6F55BA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iqtisodiy siyosat choralariga, bojxona rejimlarining talablari va shartlariga rioya etilishini taʼminlash;</w:t>
      </w:r>
    </w:p>
    <w:p w14:paraId="46E1C6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qonunchilikni buzish hollariga chek qoʻyish va ularning oldini olish.</w:t>
      </w:r>
    </w:p>
    <w:p w14:paraId="5E77C80C" w14:textId="77777777" w:rsidR="00000000" w:rsidRDefault="009A21E7">
      <w:pPr>
        <w:shd w:val="clear" w:color="auto" w:fill="FFFFFF"/>
        <w:ind w:firstLine="851"/>
        <w:jc w:val="both"/>
        <w:divId w:val="2142071201"/>
        <w:rPr>
          <w:rFonts w:eastAsia="Times New Roman"/>
          <w:b/>
          <w:bCs/>
          <w:color w:val="000080"/>
        </w:rPr>
      </w:pPr>
      <w:r>
        <w:rPr>
          <w:rFonts w:eastAsia="Times New Roman"/>
          <w:b/>
          <w:bCs/>
          <w:color w:val="000080"/>
        </w:rPr>
        <w:t>7-modda. Vakolatli shaxs</w:t>
      </w:r>
    </w:p>
    <w:p w14:paraId="344260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va (yoki) transport vo</w:t>
      </w:r>
      <w:r>
        <w:rPr>
          <w:rFonts w:eastAsia="Times New Roman"/>
          <w:color w:val="000000"/>
        </w:rPr>
        <w:t>sitasining egasi yoki tovarga va (yoki) transport vositasiga nisbatan bojxona toʻgʻrisidagi qonunchilikka muvofiq vakolatlarga ega boʻlgan yoxud tovarning va (yoki) transport vositasining egasi nomidan tegishli shartnoma yoki ishonchnoma asosida ish koʻruv</w:t>
      </w:r>
      <w:r>
        <w:rPr>
          <w:rFonts w:eastAsia="Times New Roman"/>
          <w:color w:val="000000"/>
        </w:rPr>
        <w:t>chi shaxs vakolatli shaxsdir.</w:t>
      </w:r>
    </w:p>
    <w:p w14:paraId="7184CC41" w14:textId="77777777" w:rsidR="00000000" w:rsidRDefault="009A21E7">
      <w:pPr>
        <w:shd w:val="clear" w:color="auto" w:fill="FFFFFF"/>
        <w:ind w:firstLine="851"/>
        <w:jc w:val="both"/>
        <w:divId w:val="1889680706"/>
        <w:rPr>
          <w:rFonts w:eastAsia="Times New Roman"/>
          <w:b/>
          <w:bCs/>
          <w:color w:val="000080"/>
        </w:rPr>
      </w:pPr>
      <w:r>
        <w:rPr>
          <w:rFonts w:eastAsia="Times New Roman"/>
          <w:b/>
          <w:bCs/>
          <w:color w:val="000080"/>
        </w:rPr>
        <w:t>7</w:t>
      </w:r>
      <w:r>
        <w:rPr>
          <w:rFonts w:eastAsia="Times New Roman"/>
          <w:b/>
          <w:bCs/>
          <w:color w:val="000080"/>
          <w:vertAlign w:val="superscript"/>
        </w:rPr>
        <w:t>1</w:t>
      </w:r>
      <w:r>
        <w:rPr>
          <w:rFonts w:eastAsia="Times New Roman"/>
          <w:b/>
          <w:bCs/>
          <w:color w:val="000080"/>
        </w:rPr>
        <w:t>-modda. Vakolatli iqtisodiy operator</w:t>
      </w:r>
    </w:p>
    <w:p w14:paraId="0E9CC4E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Qonunchilikda belgilangan tegishli talablarga javob beruvchi yuridik shaxslar vakolatli iqtisodiy operator maqomini olishi mumkin.</w:t>
      </w:r>
    </w:p>
    <w:p w14:paraId="2F3AFC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iqtisodiy operator maqomini olish tartibi, Vak</w:t>
      </w:r>
      <w:r>
        <w:rPr>
          <w:rFonts w:eastAsia="Times New Roman"/>
          <w:color w:val="000000"/>
        </w:rPr>
        <w:t>olatli iqtisodiy operatorlar reyestriga kiritish uchun tanlash mezonlari va vakolatli iqtisodiy operator tomonidan amalga oshiriladigan maxsus soddalashtirilgan bojxona tartib-taomillari roʻyxati Oʻzbekiston Respublikasi Vazirlar Mahkamasi tomonidan belgil</w:t>
      </w:r>
      <w:r>
        <w:rPr>
          <w:rFonts w:eastAsia="Times New Roman"/>
          <w:color w:val="000000"/>
        </w:rPr>
        <w:t>anadi.</w:t>
      </w:r>
    </w:p>
    <w:p w14:paraId="04FC777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Vakolatli iqtisodiy operatorlar reyestrini yuritadi va uning oʻz rasmiy veb-saytiga joylashtirilishini hamda kamida har oyda yangilab borilishini taʼminlaydi.</w:t>
      </w:r>
    </w:p>
    <w:p w14:paraId="64805C1C" w14:textId="77777777" w:rsidR="00000000" w:rsidRDefault="009A21E7">
      <w:pPr>
        <w:shd w:val="clear" w:color="auto" w:fill="FFFFFF"/>
        <w:ind w:firstLine="851"/>
        <w:jc w:val="both"/>
        <w:divId w:val="711152153"/>
        <w:rPr>
          <w:rFonts w:eastAsia="Times New Roman"/>
          <w:b/>
          <w:bCs/>
          <w:color w:val="000080"/>
        </w:rPr>
      </w:pPr>
      <w:r>
        <w:rPr>
          <w:rFonts w:eastAsia="Times New Roman"/>
          <w:b/>
          <w:bCs/>
          <w:color w:val="000080"/>
        </w:rPr>
        <w:t>8-modda. Yuridik va jismoniy shaxslar</w:t>
      </w:r>
    </w:p>
    <w:p w14:paraId="2B5A81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w:t>
      </w:r>
      <w:r>
        <w:rPr>
          <w:rFonts w:eastAsia="Times New Roman"/>
          <w:color w:val="000000"/>
        </w:rPr>
        <w:t xml:space="preserve">yidagilar: </w:t>
      </w:r>
    </w:p>
    <w:p w14:paraId="4A222C9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Oʻzbekiston Respublikasining qonunchiligiga muvofiq tashkil etilgan tashkilot; </w:t>
      </w:r>
    </w:p>
    <w:p w14:paraId="1C15B2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chet davlatning qonunchiligiga muvofiq tashkil etilgan chet el tashkiloti; </w:t>
      </w:r>
    </w:p>
    <w:p w14:paraId="077015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chet davlatning qonunchiligiga yoki xalqaro shartnomaga mu</w:t>
      </w:r>
      <w:r>
        <w:rPr>
          <w:rFonts w:eastAsia="Times New Roman"/>
          <w:color w:val="000000"/>
        </w:rPr>
        <w:t>vofiq tashkil etilgan xalqaro tashkilot yuridik shaxs hisoblanadi.</w:t>
      </w:r>
    </w:p>
    <w:p w14:paraId="71E2A74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fuqarolari, chet davlatlar fuqarolari, fuqaroligi boʻlmagan shaxslar, shuningdek yuridik shaxs tashkil etmagan holda tadbirkorlik faoliyatini amalga oshirayotgan ji</w:t>
      </w:r>
      <w:r>
        <w:rPr>
          <w:rFonts w:eastAsia="Times New Roman"/>
          <w:color w:val="000000"/>
        </w:rPr>
        <w:t xml:space="preserve">smoniy shaxslar (yakka tartibdagi tadbirkorlar) jismoniy shaxslar hisoblanadi. </w:t>
      </w:r>
    </w:p>
    <w:p w14:paraId="1F37EF17" w14:textId="77777777" w:rsidR="00000000" w:rsidRDefault="009A21E7">
      <w:pPr>
        <w:shd w:val="clear" w:color="auto" w:fill="FFFFFF"/>
        <w:ind w:firstLine="851"/>
        <w:jc w:val="both"/>
        <w:divId w:val="421686861"/>
        <w:rPr>
          <w:rFonts w:eastAsia="Times New Roman"/>
          <w:b/>
          <w:bCs/>
          <w:color w:val="000080"/>
        </w:rPr>
      </w:pPr>
      <w:r>
        <w:rPr>
          <w:rFonts w:eastAsia="Times New Roman"/>
          <w:b/>
          <w:bCs/>
          <w:color w:val="000080"/>
        </w:rPr>
        <w:t>9-modda. Tovarning kuzatuv hujjatlari</w:t>
      </w:r>
    </w:p>
    <w:p w14:paraId="3FDC03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va transport hujjatlari tovarning kuzatuv hujjatlari hisoblanadi.</w:t>
      </w:r>
    </w:p>
    <w:p w14:paraId="768F41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hujjatlari jumlasiga hisobvaraq-faktura (invoys), yuklab</w:t>
      </w:r>
      <w:r>
        <w:rPr>
          <w:rFonts w:eastAsia="Times New Roman"/>
          <w:color w:val="000000"/>
        </w:rPr>
        <w:t xml:space="preserve"> joʻnatish va oʻrov varaqlari hamda tashqi savdo faoliyati va oʻzga faoliyat amalga oshirilayotganda bojxona chegarasi orqali tovarlarni olib oʻtish bilan bogʻliq bitimlar tuzilganligini tasdiqlash uchun foydalaniladigan boshqa hujjatlar kiradi.</w:t>
      </w:r>
    </w:p>
    <w:p w14:paraId="70E064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Transport </w:t>
      </w:r>
      <w:r>
        <w:rPr>
          <w:rFonts w:eastAsia="Times New Roman"/>
          <w:color w:val="000000"/>
        </w:rPr>
        <w:t>hujjatlari jumlasiga konosament, yuk xati yoki tovarlarni tashish shartnomasi borligini tasdiqlovchi hamda shunday tashishda kuzatib boruvchi boshqa hujjat kiradi.</w:t>
      </w:r>
    </w:p>
    <w:p w14:paraId="6B8CDDD8" w14:textId="77777777" w:rsidR="00000000" w:rsidRDefault="009A21E7">
      <w:pPr>
        <w:shd w:val="clear" w:color="auto" w:fill="FFFFFF"/>
        <w:ind w:firstLine="851"/>
        <w:jc w:val="both"/>
        <w:divId w:val="492373248"/>
        <w:rPr>
          <w:rFonts w:eastAsia="Times New Roman"/>
          <w:b/>
          <w:bCs/>
          <w:color w:val="000080"/>
        </w:rPr>
      </w:pPr>
      <w:r>
        <w:rPr>
          <w:rFonts w:eastAsia="Times New Roman"/>
          <w:b/>
          <w:bCs/>
          <w:color w:val="000080"/>
        </w:rPr>
        <w:t>10-modda. Tovarning oʻzgarmas holati</w:t>
      </w:r>
    </w:p>
    <w:p w14:paraId="16278A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oʻzgarmas holati tovar bojxona rejimiga joyla</w:t>
      </w:r>
      <w:r>
        <w:rPr>
          <w:rFonts w:eastAsia="Times New Roman"/>
          <w:color w:val="000000"/>
        </w:rPr>
        <w:t>shtirilayotgan paytdagi barcha xossalarining bojxona rejimi amal qilishining tugallanish paytida oʻsha hajmlarda but saqlanib qolishidir, bundan tovarning tabiiy tarzda eskirishi yoki uni tashish va (yoki) saqlashning normal sharoitlarida kamayishi oqibati</w:t>
      </w:r>
      <w:r>
        <w:rPr>
          <w:rFonts w:eastAsia="Times New Roman"/>
          <w:color w:val="000000"/>
        </w:rPr>
        <w:t>da roʻy bergan oʻzgarishlar mustasno.</w:t>
      </w:r>
    </w:p>
    <w:p w14:paraId="05EBB630" w14:textId="77777777" w:rsidR="00000000" w:rsidRDefault="009A21E7">
      <w:pPr>
        <w:shd w:val="clear" w:color="auto" w:fill="FFFFFF"/>
        <w:ind w:firstLine="851"/>
        <w:jc w:val="both"/>
        <w:divId w:val="1599287778"/>
        <w:rPr>
          <w:rFonts w:eastAsia="Times New Roman"/>
          <w:b/>
          <w:bCs/>
          <w:color w:val="000080"/>
        </w:rPr>
      </w:pPr>
      <w:r>
        <w:rPr>
          <w:rFonts w:eastAsia="Times New Roman"/>
          <w:b/>
          <w:bCs/>
          <w:color w:val="000080"/>
        </w:rPr>
        <w:t xml:space="preserve">11-modda. Qayta ishlash mahsulotlarining chiqish normasi </w:t>
      </w:r>
    </w:p>
    <w:p w14:paraId="3EB915D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Qayta ishlash mahsulotlarining chiqish normasi qayta ishlash jarayonida ishlatiladigan tovarlar miqdorining bitta birligidan ishlab chiqarish jarayoniga muvofiq</w:t>
      </w:r>
      <w:r>
        <w:rPr>
          <w:rFonts w:eastAsia="Times New Roman"/>
          <w:color w:val="000000"/>
        </w:rPr>
        <w:t xml:space="preserve"> olinadigan qayta ishlangan mahsulotlarning mutlaq qiymatdagi yoki foiz nisbatidagi miqdori hisoblanadi. </w:t>
      </w:r>
    </w:p>
    <w:p w14:paraId="5D88DBF5" w14:textId="77777777" w:rsidR="00000000" w:rsidRDefault="009A21E7">
      <w:pPr>
        <w:shd w:val="clear" w:color="auto" w:fill="FFFFFF"/>
        <w:ind w:firstLine="851"/>
        <w:jc w:val="both"/>
        <w:divId w:val="1128862347"/>
        <w:rPr>
          <w:rFonts w:eastAsia="Times New Roman"/>
          <w:b/>
          <w:bCs/>
          <w:color w:val="000080"/>
        </w:rPr>
      </w:pPr>
      <w:r>
        <w:rPr>
          <w:rFonts w:eastAsia="Times New Roman"/>
          <w:b/>
          <w:bCs/>
          <w:color w:val="000080"/>
        </w:rPr>
        <w:t>12-modda. Tovarning but saqlanishini taʼminlashga doir operatsiyalar</w:t>
      </w:r>
    </w:p>
    <w:p w14:paraId="666B3E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but saqlanishini taʼminlashga doir operatsiyalar jumlasiga quyidagilar </w:t>
      </w:r>
      <w:r>
        <w:rPr>
          <w:rFonts w:eastAsia="Times New Roman"/>
          <w:color w:val="000000"/>
        </w:rPr>
        <w:t>kiradi:</w:t>
      </w:r>
    </w:p>
    <w:p w14:paraId="3B5A5D7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tozalash, shamollatish, quritish, shu jumladan iliq havoni vujudga keltirib quritish;</w:t>
      </w:r>
    </w:p>
    <w:p w14:paraId="14C0AE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saqlashning maqbul harorat rejimini yaratish, shu jumladan sovutish, muzlatish, isitish;</w:t>
      </w:r>
    </w:p>
    <w:p w14:paraId="3EE39EF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himoya oʻroviga oʻrash, himoyalovchi moyni va konservantlarni surtish;</w:t>
      </w:r>
    </w:p>
    <w:p w14:paraId="3D5658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zanglashdan himoya qilish uchun boʻyash, muhofazalovchi moddalar bilan ihotalash;</w:t>
      </w:r>
    </w:p>
    <w:p w14:paraId="3481862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korroziyaga qarshi qoplama surtish.</w:t>
      </w:r>
    </w:p>
    <w:p w14:paraId="680424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oʻziga xos xususiyatlaridan kelib chiqqan holda, tovar</w:t>
      </w:r>
      <w:r>
        <w:rPr>
          <w:rFonts w:eastAsia="Times New Roman"/>
          <w:color w:val="000000"/>
        </w:rPr>
        <w:t>ning but saqlanishini taʼminlashga doir operatsiyalar jumlasiga qonunchilikka muvofiq boshqa turdagi operatsiyalar ham kiritilishi mumkin.</w:t>
      </w:r>
    </w:p>
    <w:p w14:paraId="01F6C537" w14:textId="77777777" w:rsidR="00000000" w:rsidRDefault="009A21E7">
      <w:pPr>
        <w:shd w:val="clear" w:color="auto" w:fill="FFFFFF"/>
        <w:ind w:firstLine="851"/>
        <w:jc w:val="both"/>
        <w:divId w:val="1852571686"/>
        <w:rPr>
          <w:rFonts w:eastAsia="Times New Roman"/>
          <w:b/>
          <w:bCs/>
          <w:color w:val="000080"/>
        </w:rPr>
      </w:pPr>
      <w:r>
        <w:rPr>
          <w:rFonts w:eastAsia="Times New Roman"/>
          <w:b/>
          <w:bCs/>
          <w:color w:val="000080"/>
        </w:rPr>
        <w:t>13-modda. Tovar va transport vositasi</w:t>
      </w:r>
    </w:p>
    <w:p w14:paraId="72F8915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oʻtiladigan har qanday koʻchar mol-mulk, shu juml</w:t>
      </w:r>
      <w:r>
        <w:rPr>
          <w:rFonts w:eastAsia="Times New Roman"/>
          <w:color w:val="000000"/>
        </w:rPr>
        <w:t xml:space="preserve">adan Oʻzbekiston Respublikasi milliy valyutasi, valyuta boyliklari va boshqa qimmatli qogʻozlar, elektr, issiqlik energiyasi va energiyaning boshqa turlari, intellektual mulk obyektlari, transport vositasi tovar hisoblanadi, bundan ushbu moddaning </w:t>
      </w:r>
      <w:hyperlink r:id="rId5" w:anchor="-2876820" w:history="1">
        <w:r>
          <w:rPr>
            <w:rFonts w:eastAsia="Times New Roman"/>
            <w:color w:val="008080"/>
          </w:rPr>
          <w:t xml:space="preserve">toʻrtinchi qismida </w:t>
        </w:r>
      </w:hyperlink>
      <w:r>
        <w:rPr>
          <w:rFonts w:eastAsia="Times New Roman"/>
          <w:color w:val="000000"/>
        </w:rPr>
        <w:t>koʻrsatilgan transport vositasi mustasno.</w:t>
      </w:r>
    </w:p>
    <w:p w14:paraId="44ED9A7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Respublikasida ishlab chiqarilgan tovar yoxud bojxona hududida erkin muomalaga chiqarilgan yoki ushbu Kodeksga muvofiq shunday maq</w:t>
      </w:r>
      <w:r>
        <w:rPr>
          <w:rFonts w:eastAsia="Times New Roman"/>
          <w:color w:val="000000"/>
        </w:rPr>
        <w:t xml:space="preserve">omga ega boʻlgan tovar Oʻzbekiston tovaridir. </w:t>
      </w:r>
    </w:p>
    <w:p w14:paraId="6A4AC2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6" w:anchor="-2876818" w:history="1">
        <w:r>
          <w:rPr>
            <w:rFonts w:eastAsia="Times New Roman"/>
            <w:color w:val="008080"/>
          </w:rPr>
          <w:t xml:space="preserve">ikkinchi qismida </w:t>
        </w:r>
      </w:hyperlink>
      <w:r>
        <w:rPr>
          <w:rFonts w:eastAsia="Times New Roman"/>
          <w:color w:val="000000"/>
        </w:rPr>
        <w:t>koʻrsatilmagan tovar, shuningdek ushbu Kodeksga muvofiq chet el tovari maqomini olgan tovar chet el tovaridir.</w:t>
      </w:r>
    </w:p>
    <w:p w14:paraId="512700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w:t>
      </w:r>
      <w:r>
        <w:rPr>
          <w:rFonts w:eastAsia="Times New Roman"/>
          <w:color w:val="000000"/>
        </w:rPr>
        <w:t>rlarni va yoʻlovchilarni tashish uchun foydalaniladigan vosita transport vositasidir. Transport vositasi har qanday suv kemasini, havo kemasini, avtotransport vositasini, temir yoʻl transport vositasini (temir yoʻlning harakatdagi tarkibini, temir yoʻl har</w:t>
      </w:r>
      <w:r>
        <w:rPr>
          <w:rFonts w:eastAsia="Times New Roman"/>
          <w:color w:val="000000"/>
        </w:rPr>
        <w:t>akatdagi tarkibining bir qismini) yoki konteynerni, shuningdek ularning oʻz konstruksiyasiga muvofiq texnik pasportlarida yoki texnik formulyarlarida nazarda tutilgan ehtiyot qismlarni, anjomlarni va uskunalarni, suyuqlik saqlash idishlaridagi yoqilgʻi-moy</w:t>
      </w:r>
      <w:r>
        <w:rPr>
          <w:rFonts w:eastAsia="Times New Roman"/>
          <w:color w:val="000000"/>
        </w:rPr>
        <w:t>lash materiallarini, sovutuvchi va boshqa xil texnik suyuqliklarni, agar ular mazkur transport vositalari bilan birga tashilayotgan boʻlsa, oʻz ichiga oladi.</w:t>
      </w:r>
    </w:p>
    <w:p w14:paraId="604C4A14" w14:textId="77777777" w:rsidR="00000000" w:rsidRDefault="009A21E7">
      <w:pPr>
        <w:shd w:val="clear" w:color="auto" w:fill="FFFFFF"/>
        <w:ind w:firstLine="851"/>
        <w:jc w:val="both"/>
        <w:divId w:val="967131352"/>
        <w:rPr>
          <w:rFonts w:eastAsia="Times New Roman"/>
          <w:b/>
          <w:bCs/>
          <w:color w:val="000080"/>
        </w:rPr>
      </w:pPr>
      <w:r>
        <w:rPr>
          <w:rFonts w:eastAsia="Times New Roman"/>
          <w:b/>
          <w:bCs/>
          <w:color w:val="000080"/>
        </w:rPr>
        <w:t xml:space="preserve">14-modda. Yengib boʻlmas kuch taʼsiri </w:t>
      </w:r>
    </w:p>
    <w:p w14:paraId="69C2D7F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Tabiat hodisalari (zilzilalar, yer koʻchishlari, dovullar, </w:t>
      </w:r>
      <w:r>
        <w:rPr>
          <w:rFonts w:eastAsia="Times New Roman"/>
          <w:color w:val="000000"/>
        </w:rPr>
        <w:t>qurgʻoqchiliklar va hokazo) yoki yuridik va jismoniy shaxslarning xohish-irodasi hamda xatti-harakatlariga bogʻliq boʻlmagan boshqa holatlar sababli kelib chiqqan, shuning oqibatida mazkur shaxslar qabul qilgan majburiyatlarini bajara olmaydigan favqulodda</w:t>
      </w:r>
      <w:r>
        <w:rPr>
          <w:rFonts w:eastAsia="Times New Roman"/>
          <w:color w:val="000000"/>
        </w:rPr>
        <w:t xml:space="preserve"> va oldini olib boʻlmaydigan, kutilmagan holatlar yengib boʻlmas kuch taʼsiri hisoblanadi.</w:t>
      </w:r>
    </w:p>
    <w:p w14:paraId="72E37AB0" w14:textId="77777777" w:rsidR="00000000" w:rsidRDefault="009A21E7">
      <w:pPr>
        <w:shd w:val="clear" w:color="auto" w:fill="FFFFFF"/>
        <w:ind w:firstLine="851"/>
        <w:jc w:val="both"/>
        <w:divId w:val="1183784590"/>
        <w:rPr>
          <w:rFonts w:eastAsia="Times New Roman"/>
          <w:b/>
          <w:bCs/>
          <w:color w:val="000080"/>
        </w:rPr>
      </w:pPr>
      <w:r>
        <w:rPr>
          <w:rFonts w:eastAsia="Times New Roman"/>
          <w:b/>
          <w:bCs/>
          <w:color w:val="000080"/>
        </w:rPr>
        <w:t xml:space="preserve">15-modda. Ushbu Kodeksda qoʻllaniladigan boshqa tushunchalar </w:t>
      </w:r>
    </w:p>
    <w:p w14:paraId="1BE6A3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Kodeksda qoʻllaniladigan boshqa tushunchalar:</w:t>
      </w:r>
    </w:p>
    <w:p w14:paraId="7A2D9957"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bojxona brokeri</w:t>
      </w:r>
      <w:r>
        <w:rPr>
          <w:rFonts w:eastAsia="Times New Roman"/>
          <w:color w:val="000000"/>
        </w:rPr>
        <w:t xml:space="preserve"> — bojxona rasmiylashtiruvi boʻyicha</w:t>
      </w:r>
      <w:r>
        <w:rPr>
          <w:rFonts w:eastAsia="Times New Roman"/>
          <w:color w:val="000000"/>
        </w:rPr>
        <w:t xml:space="preserve"> operatsiyalarni deklarantning yoki vakolatli shaxsning topshirigʻiga binoan va uning nomidan shartnoma asosida amalga oshiradigan, Oʻzbekiston Respublikasi yuridik shaxsi;</w:t>
      </w:r>
    </w:p>
    <w:p w14:paraId="4260918C"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bojxona ishi</w:t>
      </w:r>
      <w:r>
        <w:rPr>
          <w:rFonts w:eastAsia="Times New Roman"/>
          <w:color w:val="000000"/>
        </w:rPr>
        <w:t xml:space="preserve"> — iqtisodiy, tartibga solish va huquqni muhofaza qilish maqsadlariga e</w:t>
      </w:r>
      <w:r>
        <w:rPr>
          <w:rFonts w:eastAsia="Times New Roman"/>
          <w:color w:val="000000"/>
        </w:rPr>
        <w:t>rishishga qaratilgan, bojxona toʻgʻrisidagi qonunchilikka rioya etilishini taʼminlaydigan usullar va vositalar majmui;</w:t>
      </w:r>
    </w:p>
    <w:p w14:paraId="0DBC73EA"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bojxona hamrohligida kuzatib borish</w:t>
      </w:r>
      <w:r>
        <w:rPr>
          <w:rFonts w:eastAsia="Times New Roman"/>
          <w:color w:val="000000"/>
        </w:rPr>
        <w:t xml:space="preserve"> — avtotransport vositalarining bojxona organlari tomonidan bojxona nazorati ostida kuzatib borilishi;</w:t>
      </w:r>
    </w:p>
    <w:p w14:paraId="11B79980"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bojxona operatsiyasi</w:t>
      </w:r>
      <w:r>
        <w:rPr>
          <w:rFonts w:eastAsia="Times New Roman"/>
          <w:color w:val="000000"/>
        </w:rPr>
        <w:t xml:space="preserve"> — tovarlarning va transport vositalarining bojxona rasmiylashtiruvida tovarlarga va transport vositalariga nisbatan bojxona organlarining mansabdor shaxsi va (yoki) vakolatli shaxs tomonidan amalga oshiriladigan harakat;</w:t>
      </w:r>
    </w:p>
    <w:p w14:paraId="4B886D89"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lastRenderedPageBreak/>
        <w:t>bojxona rejim</w:t>
      </w:r>
      <w:r>
        <w:rPr>
          <w:rStyle w:val="Strong"/>
          <w:rFonts w:eastAsia="Times New Roman"/>
          <w:color w:val="000000"/>
        </w:rPr>
        <w:t>i</w:t>
      </w:r>
      <w:r>
        <w:rPr>
          <w:rFonts w:eastAsia="Times New Roman"/>
          <w:color w:val="000000"/>
        </w:rPr>
        <w:t xml:space="preserve"> — bojxona chegarasi orqali olib oʻtiladigan tovarlarning va transport vositalarining maqomini bojxona maqsadlari uchun belgilovchi qoidalar majmui;</w:t>
      </w:r>
    </w:p>
    <w:p w14:paraId="4BDEF6C9"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bojxona tartib-taomili</w:t>
      </w:r>
      <w:r>
        <w:rPr>
          <w:rFonts w:eastAsia="Times New Roman"/>
          <w:color w:val="000000"/>
        </w:rPr>
        <w:t xml:space="preserve"> — bojxona maqsadlari uchun amalga oshiriladigan bojxona operatsiyalarining majmui;</w:t>
      </w:r>
    </w:p>
    <w:p w14:paraId="43AE6AF0"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deklarant</w:t>
      </w:r>
      <w:r>
        <w:rPr>
          <w:rFonts w:eastAsia="Times New Roman"/>
          <w:color w:val="000000"/>
        </w:rPr>
        <w:t xml:space="preserve"> — tovarlarni va (yoki) transport vositalarini oʻz nomidan deklaratsiyalovchi shaxs yoxud uning nomidan tovarlar va (yoki) transport vositalari deklaratsiyalanayotgan shaxs;</w:t>
      </w:r>
    </w:p>
    <w:p w14:paraId="154964F0"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deklaratsiyalash</w:t>
      </w:r>
      <w:r>
        <w:rPr>
          <w:rFonts w:eastAsia="Times New Roman"/>
          <w:color w:val="000000"/>
        </w:rPr>
        <w:t xml:space="preserve"> </w:t>
      </w:r>
      <w:r>
        <w:rPr>
          <w:rFonts w:eastAsia="Times New Roman"/>
          <w:color w:val="000000"/>
        </w:rPr>
        <w:t>— bojxona chegarasi orqali olib oʻtilayotgan va (yoki) bojxona nazorati ostida turgan tovarlar va (yoki) transport vositalari toʻgʻrisidagi zarur maʼlumotlarni bojxona organlariga maʼlum qilish;</w:t>
      </w:r>
    </w:p>
    <w:p w14:paraId="3BB2064E"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iqtisodiy siyosat choralari</w:t>
      </w:r>
      <w:r>
        <w:rPr>
          <w:rFonts w:eastAsia="Times New Roman"/>
          <w:color w:val="000000"/>
        </w:rPr>
        <w:t xml:space="preserve"> — tovarlarni va (yoki) transport </w:t>
      </w:r>
      <w:r>
        <w:rPr>
          <w:rFonts w:eastAsia="Times New Roman"/>
          <w:color w:val="000000"/>
        </w:rPr>
        <w:t>vositalarini bojxona hududiga olib kirishga va ushbu hududdan olib chiqishga doir cheklovlar boʻlib, ular kvota belgilashni, litsenziyalashni, shuningdek mamlakat iqtisodiyotining jahon xoʻjaligi bilan oʻzaro hamkorligini tartibga solishning boshqa chora-t</w:t>
      </w:r>
      <w:r>
        <w:rPr>
          <w:rFonts w:eastAsia="Times New Roman"/>
          <w:color w:val="000000"/>
        </w:rPr>
        <w:t>adbirlarini oʻz ichiga oladi;</w:t>
      </w:r>
    </w:p>
    <w:p w14:paraId="37A8C43D"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tashuvchi</w:t>
      </w:r>
      <w:r>
        <w:rPr>
          <w:rFonts w:eastAsia="Times New Roman"/>
          <w:color w:val="000000"/>
        </w:rPr>
        <w:t xml:space="preserve"> — bojxona nazorati ostida turgan tovarlar tashilishini amalga oshiruvchi yoki transport vositasidan foydalanish uchun masʼul shaxs;</w:t>
      </w:r>
    </w:p>
    <w:p w14:paraId="607D3332"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tovar turkumi</w:t>
      </w:r>
      <w:r>
        <w:rPr>
          <w:rFonts w:eastAsia="Times New Roman"/>
          <w:color w:val="000000"/>
        </w:rPr>
        <w:t xml:space="preserve"> — bitta oluvchining manziliga bitta transport hujjati boʻyicha kelayot</w:t>
      </w:r>
      <w:r>
        <w:rPr>
          <w:rFonts w:eastAsia="Times New Roman"/>
          <w:color w:val="000000"/>
        </w:rPr>
        <w:t>gan yoki bitta pochta yuk xati bilan joʻnatilayotgan yoxud bojxona chegarasi orqali oʻtayotgan bitta jismoniy shaxsning qoʻl yukida va bagajida olib oʻtilayotgan tovar yoki uning bir qismi;</w:t>
      </w:r>
    </w:p>
    <w:p w14:paraId="3E21F99A"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tovarlarni va (yoki) transport vositalarini bojxona chegarasi orqa</w:t>
      </w:r>
      <w:r>
        <w:rPr>
          <w:rStyle w:val="Strong"/>
          <w:rFonts w:eastAsia="Times New Roman"/>
          <w:color w:val="000000"/>
        </w:rPr>
        <w:t>li olib oʻtish</w:t>
      </w:r>
      <w:r>
        <w:rPr>
          <w:rFonts w:eastAsia="Times New Roman"/>
          <w:color w:val="000000"/>
        </w:rPr>
        <w:t xml:space="preserve"> — tovarlarni va (yoki) transport vositalarini bojxona hududiga olib kirish yoxud ushbu hududdan olib chiqish;</w:t>
      </w:r>
    </w:p>
    <w:p w14:paraId="38716D20"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tovarlarning erkin muomalasi</w:t>
      </w:r>
      <w:r>
        <w:rPr>
          <w:rFonts w:eastAsia="Times New Roman"/>
          <w:color w:val="000000"/>
        </w:rPr>
        <w:t xml:space="preserve"> — bojxona hududida tovarlarning belgilangan taqiqlar va cheklovlarsiz aylanishi;</w:t>
      </w:r>
    </w:p>
    <w:p w14:paraId="727438D7"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tovarni chiqarib yubo</w:t>
      </w:r>
      <w:r>
        <w:rPr>
          <w:rStyle w:val="Strong"/>
          <w:rFonts w:eastAsia="Times New Roman"/>
          <w:color w:val="000000"/>
        </w:rPr>
        <w:t>rish</w:t>
      </w:r>
      <w:r>
        <w:rPr>
          <w:rFonts w:eastAsia="Times New Roman"/>
          <w:color w:val="000000"/>
        </w:rPr>
        <w:t xml:space="preserve"> — bojxona organlarining bojxona rasmiylashtiruvini yakunlovchi va maʼlum qilingan bojxona rejimi shartlaridan kelib chiqqan holda tovarlardan foydalanishga va (yoki) ularni tasarruf etishga ruxsat berilganligini ifodalovchi harakati;</w:t>
      </w:r>
    </w:p>
    <w:p w14:paraId="6FB59699"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yuk operatsiyalari</w:t>
      </w:r>
      <w:r>
        <w:rPr>
          <w:rFonts w:eastAsia="Times New Roman"/>
          <w:color w:val="000000"/>
        </w:rPr>
        <w:t xml:space="preserve"> — bojxona nazorati ostida turgan tovarlarni va (yoki) transport vositalarini tashish, yuklash, tushirish, qayta yuklash, ularning buzilgan oʻrovlarini toʻgʻrilash, ularni oʻrash, qayta oʻrash va tashish uchun qabul qilish;</w:t>
      </w:r>
    </w:p>
    <w:p w14:paraId="245F6D96"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Oʻzbekiston Re</w:t>
      </w:r>
      <w:r>
        <w:rPr>
          <w:rStyle w:val="Strong"/>
          <w:rFonts w:eastAsia="Times New Roman"/>
          <w:color w:val="000000"/>
        </w:rPr>
        <w:t xml:space="preserve">spublikasi Davlat bojxona qoʻmitasining yagona avtomatlashtirilgan axborot tizimi (bojxona organlarining axborot tizimi) </w:t>
      </w:r>
      <w:r>
        <w:rPr>
          <w:rFonts w:eastAsia="Times New Roman"/>
          <w:color w:val="000000"/>
        </w:rPr>
        <w:t>— bojxona chegarasi orqali olib oʻtiladigan tovarlarning va transport vositalarining bojxona nazoratini amalga oshirish uchun ularga do</w:t>
      </w:r>
      <w:r>
        <w:rPr>
          <w:rFonts w:eastAsia="Times New Roman"/>
          <w:color w:val="000000"/>
        </w:rPr>
        <w:t>ir hujjatlar va maʼlumotlarning kiritilishini, hisobga olinishini hamda monitoring qilinishini nazarda tutuvchi Oʻzbekiston Respublikasi Davlat bojxona qoʻmitasining avtomatlashtirilgan tizimi.</w:t>
      </w:r>
    </w:p>
    <w:p w14:paraId="7BFBCCA9" w14:textId="77777777" w:rsidR="00000000" w:rsidRDefault="009A21E7">
      <w:pPr>
        <w:shd w:val="clear" w:color="auto" w:fill="FFFFFF"/>
        <w:jc w:val="center"/>
        <w:divId w:val="1193423672"/>
        <w:rPr>
          <w:rFonts w:eastAsia="Times New Roman"/>
          <w:b/>
          <w:bCs/>
          <w:color w:val="000080"/>
        </w:rPr>
      </w:pPr>
      <w:r>
        <w:rPr>
          <w:rFonts w:eastAsia="Times New Roman"/>
          <w:b/>
          <w:bCs/>
          <w:color w:val="000080"/>
        </w:rPr>
        <w:t xml:space="preserve">3-bob. Tovarlarni va transport vositalarini bojxona chegarasi </w:t>
      </w:r>
      <w:r>
        <w:rPr>
          <w:rFonts w:eastAsia="Times New Roman"/>
          <w:b/>
          <w:bCs/>
          <w:color w:val="000080"/>
        </w:rPr>
        <w:t>orqali olib oʻtish</w:t>
      </w:r>
    </w:p>
    <w:p w14:paraId="05E75FF1" w14:textId="77777777" w:rsidR="00000000" w:rsidRDefault="009A21E7">
      <w:pPr>
        <w:shd w:val="clear" w:color="auto" w:fill="FFFFFF"/>
        <w:ind w:firstLine="851"/>
        <w:jc w:val="both"/>
        <w:divId w:val="103961412"/>
        <w:rPr>
          <w:rFonts w:eastAsia="Times New Roman"/>
          <w:b/>
          <w:bCs/>
          <w:color w:val="000080"/>
        </w:rPr>
      </w:pPr>
      <w:r>
        <w:rPr>
          <w:rFonts w:eastAsia="Times New Roman"/>
          <w:b/>
          <w:bCs/>
          <w:color w:val="000080"/>
        </w:rPr>
        <w:t>16-modda. Tovarlarni va (yoki) transport vositalarini bojxona chegarasi orqali olib oʻtish shartlari</w:t>
      </w:r>
    </w:p>
    <w:p w14:paraId="18584D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 va (yoki) transport vositalarini bevosita bojxona chegarasi orqali olib oʻtishga qaratilgan harakatlar jumlasiga quyidagilar </w:t>
      </w:r>
      <w:r>
        <w:rPr>
          <w:rFonts w:eastAsia="Times New Roman"/>
          <w:color w:val="000000"/>
        </w:rPr>
        <w:t>kiradi:</w:t>
      </w:r>
    </w:p>
    <w:p w14:paraId="0E9F6D9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chegarasini kesib oʻtayotgan jismoniy shaxsning bojxona nazorati zonasiga kirishi;</w:t>
      </w:r>
    </w:p>
    <w:p w14:paraId="153C4A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vositasining bojxona chegarasini kesib oʻtish maqsadida Oʻzbekiston Respublikasining Davlat chegarasi orqali oʻtkazish punktiga kirishi;</w:t>
      </w:r>
    </w:p>
    <w:p w14:paraId="4515C5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w:t>
      </w:r>
      <w:r>
        <w:rPr>
          <w:rFonts w:eastAsia="Times New Roman"/>
          <w:color w:val="000000"/>
        </w:rPr>
        <w:t>dudiga yoʻllash yoki ushbu hududdan tashqariga joʻnatish uchun tovarlarni transport tashkilotlariga yoxud xalqaro pochta va kuryerlik joʻnatmalarini pochta aloqasi operatorlari va provayderlariga topshirish;</w:t>
      </w:r>
    </w:p>
    <w:p w14:paraId="6F55B0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shaxsning qonunchilikka muvofiq belgila</w:t>
      </w:r>
      <w:r>
        <w:rPr>
          <w:rFonts w:eastAsia="Times New Roman"/>
          <w:color w:val="000000"/>
        </w:rPr>
        <w:t>nmagan joylardan tovarlar va (yoki) transport vositalari bilan bojxona chegarasini amalda kesib oʻtishga qaratilgan harakatlari.</w:t>
      </w:r>
    </w:p>
    <w:p w14:paraId="4571E3B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(yoki) transport vositalarini bojxona hududiga olib kirish shartlari tovarlar va (yoki) transport vositalari bila</w:t>
      </w:r>
      <w:r>
        <w:rPr>
          <w:rFonts w:eastAsia="Times New Roman"/>
          <w:color w:val="000000"/>
        </w:rPr>
        <w:t>n bojxona chegarasini amalda kesib oʻtishdan hamda ushbu tovarlar va (yoki) transport vositalari bilan ushbu Kodeksda nazarda tutilgan keyingi barcha harakatlarni ular bojxona organlari tomonidan chiqarib yuborilguniga qadar amalga oshirishdan iborat.</w:t>
      </w:r>
    </w:p>
    <w:p w14:paraId="3D39DF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w:t>
      </w:r>
      <w:r>
        <w:rPr>
          <w:rFonts w:eastAsia="Times New Roman"/>
          <w:color w:val="000000"/>
        </w:rPr>
        <w:t xml:space="preserve">rlar va (yoki) transport vositalari bojxona hududiga olib kirilayotganda tashuvchi ularni tayinlangan bojxona organi joylashgan yerga yoki boshqa joyga ushbu Kodeksning </w:t>
      </w:r>
      <w:hyperlink r:id="rId7" w:anchor="-2881978" w:history="1">
        <w:r>
          <w:rPr>
            <w:rFonts w:eastAsia="Times New Roman"/>
            <w:color w:val="008080"/>
          </w:rPr>
          <w:t xml:space="preserve">218-moddasida </w:t>
        </w:r>
      </w:hyperlink>
      <w:r>
        <w:rPr>
          <w:rFonts w:eastAsia="Times New Roman"/>
          <w:color w:val="000000"/>
        </w:rPr>
        <w:t xml:space="preserve">belgilangan </w:t>
      </w:r>
      <w:r>
        <w:rPr>
          <w:rFonts w:eastAsia="Times New Roman"/>
          <w:color w:val="000000"/>
        </w:rPr>
        <w:t>muddatlarda yetkazib berishi shart. Bunda tovarlarning holatini oʻzgartirishga yoki ularning oʻrovini buzishga, shuningdek qoʻyilgan plombalarga, muhrlarga va bojxona identifikatsiyasining boshqa vositalariga shikast yetkazilishiga yoʻl qoʻyilmaydi.</w:t>
      </w:r>
    </w:p>
    <w:p w14:paraId="703F89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w:t>
      </w:r>
      <w:r>
        <w:rPr>
          <w:rFonts w:eastAsia="Times New Roman"/>
          <w:color w:val="000000"/>
        </w:rPr>
        <w:t xml:space="preserve">a deklaratsiyasini berish yoki ushbu moddaning </w:t>
      </w:r>
      <w:hyperlink r:id="rId8" w:anchor="-2876843" w:history="1">
        <w:r>
          <w:rPr>
            <w:rFonts w:eastAsia="Times New Roman"/>
            <w:color w:val="008080"/>
          </w:rPr>
          <w:t xml:space="preserve">birinchi qismida </w:t>
        </w:r>
      </w:hyperlink>
      <w:r>
        <w:rPr>
          <w:rFonts w:eastAsia="Times New Roman"/>
          <w:color w:val="000000"/>
        </w:rPr>
        <w:t>koʻrsatib oʻtilgan, tovarlarni va (yoki) transport vositalarini mazkur hududdan bevosita olib chiqishga qaratilgan boshqa harakatla</w:t>
      </w:r>
      <w:r>
        <w:rPr>
          <w:rFonts w:eastAsia="Times New Roman"/>
          <w:color w:val="000000"/>
        </w:rPr>
        <w:t>rni amalga oshirish, shuningdek tovarlar va (yoki) transport vositalari bilan ushbu Kodeksda nazarda tutilgan keyingi barcha harakatlarni ular amalda bojxona chegarasini kesib oʻtguniga qadar bajarish tovarlarni va (yoki) transport vositalarini bojxona hud</w:t>
      </w:r>
      <w:r>
        <w:rPr>
          <w:rFonts w:eastAsia="Times New Roman"/>
          <w:color w:val="000000"/>
        </w:rPr>
        <w:t>udidan olib chiqish shartlari hisoblanadi.</w:t>
      </w:r>
    </w:p>
    <w:p w14:paraId="508A5A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bojxona hududidan olib chiqishga ular ushbu Kodeksga muvofiq olib chiqilayotgan tovarlarga nisbatan qoʻllaniladigan tegishli bojxona rejimiga joylashtirilganidan soʻng yoʻl qoʻyiladi. Tovarlar va (yoki)</w:t>
      </w:r>
      <w:r>
        <w:rPr>
          <w:rFonts w:eastAsia="Times New Roman"/>
          <w:color w:val="000000"/>
        </w:rPr>
        <w:t xml:space="preserve"> transport vositalari bojxona nazoratidan oʻtkazilmasdan mazkur hududdan olib chiqilishi mumkin emas. Bojxona nazorati tashuvchining tovarlarni va (yoki) transport vositalarini olib chiqish niyati borligidan oldindan xabardor qilish asosida bojxona organi </w:t>
      </w:r>
      <w:r>
        <w:rPr>
          <w:rFonts w:eastAsia="Times New Roman"/>
          <w:color w:val="000000"/>
        </w:rPr>
        <w:t>tomonidan oʻtkazilishi mumkin.</w:t>
      </w:r>
    </w:p>
    <w:p w14:paraId="66BADAB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milliy valyutasini hamda valyuta boyliklarini bojxona chegarasi orqali olib oʻtish qonunchilikka muvofiq amalga oshiriladi.</w:t>
      </w:r>
    </w:p>
    <w:p w14:paraId="29665CC7" w14:textId="77777777" w:rsidR="00000000" w:rsidRDefault="009A21E7">
      <w:pPr>
        <w:shd w:val="clear" w:color="auto" w:fill="FFFFFF"/>
        <w:ind w:firstLine="851"/>
        <w:jc w:val="both"/>
        <w:divId w:val="1987275164"/>
        <w:rPr>
          <w:rFonts w:eastAsia="Times New Roman"/>
          <w:b/>
          <w:bCs/>
          <w:color w:val="000080"/>
        </w:rPr>
      </w:pPr>
      <w:r>
        <w:rPr>
          <w:rFonts w:eastAsia="Times New Roman"/>
          <w:b/>
          <w:bCs/>
          <w:color w:val="000080"/>
        </w:rPr>
        <w:t>17-modda. Tovarlar va (yoki) transport vositalari olib kirilishidan (oli</w:t>
      </w:r>
      <w:r>
        <w:rPr>
          <w:rFonts w:eastAsia="Times New Roman"/>
          <w:b/>
          <w:bCs/>
          <w:color w:val="000080"/>
        </w:rPr>
        <w:t xml:space="preserve">b chiqilishidan) bojxona organlarini xabardor qilish </w:t>
      </w:r>
    </w:p>
    <w:p w14:paraId="570209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bojxona hududiga olib kirilayotganda tashuvchi bojxona organini bojxona chegarasini kesib oʻtishidan xabardor qilishi shart.</w:t>
      </w:r>
    </w:p>
    <w:p w14:paraId="0425BB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Tashuvchi yoki boshqa manfaatdor shax</w:t>
      </w:r>
      <w:r>
        <w:rPr>
          <w:rFonts w:eastAsia="Times New Roman"/>
          <w:color w:val="000000"/>
        </w:rPr>
        <w:t xml:space="preserve">s tovarlar va (yoki) transport vositalari bojxona hududiga amalda yetib kelguniga qadar ular toʻgʻrisida bojxona organiga dastlabki axborotni taqdim etishga haqli. </w:t>
      </w:r>
    </w:p>
    <w:p w14:paraId="36A5DF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xalqaro shartnomalarida va (yoki) qonunchilikda nazarda tutilg</w:t>
      </w:r>
      <w:r>
        <w:rPr>
          <w:rFonts w:eastAsia="Times New Roman"/>
          <w:color w:val="000000"/>
        </w:rPr>
        <w:t>an hollarda, tovarlar va (yoki) transport vositalari bojxona hududiga amalda yetib kelguniga qadar tashuvchi yoki boshqa manfaatdor shaxs ular toʻgʻrisidagi dastlabki axborotni bojxona organiga taqdim etishi shart.</w:t>
      </w:r>
    </w:p>
    <w:p w14:paraId="14799B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b</w:t>
      </w:r>
      <w:r>
        <w:rPr>
          <w:rFonts w:eastAsia="Times New Roman"/>
          <w:color w:val="000000"/>
        </w:rPr>
        <w:t>ojxona hududidan tashqariga olib chiqilayotganda, ularni olib oʻtayotgan shaxs ushbu tovarlarni va (yoki) transport vositalarini olib chiqish niyati borligidan bojxona organlarini oldindan xabardor qiladi. Bojxona organi bojxona rasmiylashtiruvini amalga o</w:t>
      </w:r>
      <w:r>
        <w:rPr>
          <w:rFonts w:eastAsia="Times New Roman"/>
          <w:color w:val="000000"/>
        </w:rPr>
        <w:t>shirish uchun tovarlar va (yoki) transport vositalari yetib kelishi kerak boʻlgan vaqt va joyni tayinlaydi. Agar tovarlarni va (yoki) transport vositalarini olib oʻtayotgan shaxs koʻrsatilgan xabardor qilishni amalga oshirmaydigan boʻlsa, bunday majburiyat</w:t>
      </w:r>
      <w:r>
        <w:rPr>
          <w:rFonts w:eastAsia="Times New Roman"/>
          <w:color w:val="000000"/>
        </w:rPr>
        <w:t xml:space="preserve"> tashuvchining zimmasiga yuklatiladi.</w:t>
      </w:r>
    </w:p>
    <w:p w14:paraId="18576EA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kesib oʻtilayotganda bojxona organini xabardor qilish bojxona chegarasi orqali oʻtkazish punktida joylashgan bojxona organiga tovarlarni va (yoki) transport vositalarini, ularning tovar kuzatuv hujjat</w:t>
      </w:r>
      <w:r>
        <w:rPr>
          <w:rFonts w:eastAsia="Times New Roman"/>
          <w:color w:val="000000"/>
        </w:rPr>
        <w:t>larini taqdim etish yoʻli bilan amalga oshiriladi.</w:t>
      </w:r>
    </w:p>
    <w:p w14:paraId="6D3CFF3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organlari ushbu moddaning </w:t>
      </w:r>
      <w:hyperlink r:id="rId9" w:anchor="-2876870" w:history="1">
        <w:r>
          <w:rPr>
            <w:rFonts w:eastAsia="Times New Roman"/>
            <w:color w:val="008080"/>
          </w:rPr>
          <w:t xml:space="preserve">beshinchi qismida </w:t>
        </w:r>
      </w:hyperlink>
      <w:r>
        <w:rPr>
          <w:rFonts w:eastAsia="Times New Roman"/>
          <w:color w:val="000000"/>
        </w:rPr>
        <w:t>nazarda tutilgan hujjatlarni qabul qilishni rad etishga haqli emas.</w:t>
      </w:r>
    </w:p>
    <w:p w14:paraId="5816E4A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w:t>
      </w:r>
      <w:r>
        <w:rPr>
          <w:rFonts w:eastAsia="Times New Roman"/>
          <w:color w:val="000000"/>
        </w:rPr>
        <w:t xml:space="preserve"> tovarlarning quvur transporti va elektr uzatish liniyalari orqali olib oʻtilishi toʻgʻrisida xabardor qilish ushbu Kodeksning </w:t>
      </w:r>
      <w:hyperlink r:id="rId10" w:anchor="-2881376" w:history="1">
        <w:r>
          <w:rPr>
            <w:rFonts w:eastAsia="Times New Roman"/>
            <w:color w:val="008080"/>
          </w:rPr>
          <w:t xml:space="preserve">25-bobiga </w:t>
        </w:r>
      </w:hyperlink>
      <w:r>
        <w:rPr>
          <w:rFonts w:eastAsia="Times New Roman"/>
          <w:color w:val="000000"/>
        </w:rPr>
        <w:t>muvofiq amalga oshiriladi.</w:t>
      </w:r>
    </w:p>
    <w:p w14:paraId="014F8D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hududi</w:t>
      </w:r>
      <w:r>
        <w:rPr>
          <w:rFonts w:eastAsia="Times New Roman"/>
          <w:color w:val="000000"/>
        </w:rPr>
        <w:t>da joylashgan daryo portida yoki aeroportda toʻxtamasdan bojxona hududini kesib oʻtadigan daryo va havo kemalariga nisbatan ushbu modda talablari qoʻllanilmaydi.</w:t>
      </w:r>
    </w:p>
    <w:p w14:paraId="63F9FA1C" w14:textId="77777777" w:rsidR="00000000" w:rsidRDefault="009A21E7">
      <w:pPr>
        <w:shd w:val="clear" w:color="auto" w:fill="FFFFFF"/>
        <w:ind w:firstLine="851"/>
        <w:jc w:val="both"/>
        <w:divId w:val="675500991"/>
        <w:rPr>
          <w:rFonts w:eastAsia="Times New Roman"/>
          <w:b/>
          <w:bCs/>
          <w:color w:val="000080"/>
        </w:rPr>
      </w:pPr>
      <w:r>
        <w:rPr>
          <w:rFonts w:eastAsia="Times New Roman"/>
          <w:b/>
          <w:bCs/>
          <w:color w:val="000080"/>
        </w:rPr>
        <w:t xml:space="preserve">18-modda. Tovarlar va (yoki) transport vositalari bojxona hududiga olib kirilayotganda taqdim </w:t>
      </w:r>
      <w:r>
        <w:rPr>
          <w:rFonts w:eastAsia="Times New Roman"/>
          <w:b/>
          <w:bCs/>
          <w:color w:val="000080"/>
        </w:rPr>
        <w:t>etiladigan hujjatlar</w:t>
      </w:r>
    </w:p>
    <w:p w14:paraId="07FCF81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bojxona hududiga olib kirilayotganda tashuvchi bojxona organiga quyidagilarni taqdim etishi shart:</w:t>
      </w:r>
    </w:p>
    <w:p w14:paraId="0EC6493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 avtotransport vositasida xalqaro tashish chogʻida: </w:t>
      </w:r>
    </w:p>
    <w:p w14:paraId="67F3D2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a) avtotransport vositasiga taalluqli quyidagi hujjatlarni:</w:t>
      </w:r>
    </w:p>
    <w:p w14:paraId="0FDB39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Yoʻl harakati toʻgʻrisidagi </w:t>
      </w:r>
      <w:hyperlink r:id="rId11" w:history="1">
        <w:r>
          <w:rPr>
            <w:rFonts w:eastAsia="Times New Roman"/>
            <w:color w:val="008080"/>
          </w:rPr>
          <w:t xml:space="preserve">konvensiyaga </w:t>
        </w:r>
      </w:hyperlink>
      <w:r>
        <w:rPr>
          <w:rFonts w:eastAsia="Times New Roman"/>
          <w:color w:val="000000"/>
        </w:rPr>
        <w:t>(Vena, 1968-yil 8-noyabr) muvofiq avtotransport vositasining roʻyxatdan oʻtkazilganligi toʻgʻrisidagi guvohn</w:t>
      </w:r>
      <w:r>
        <w:rPr>
          <w:rFonts w:eastAsia="Times New Roman"/>
          <w:color w:val="000000"/>
        </w:rPr>
        <w:t>oma;</w:t>
      </w:r>
    </w:p>
    <w:p w14:paraId="683977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xalqaro shartnomalarida nazarda tutilgan hollarda chet el avtotransport vositalarining Oʻzbekiston Respublikasi hududiga kirishi, hududidan chiqishi va tranzit tarzida oʻtishi uchun vakolatli organning ruxsatnomasi;</w:t>
      </w:r>
    </w:p>
    <w:p w14:paraId="7FAD5C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yuklar</w:t>
      </w:r>
      <w:r>
        <w:rPr>
          <w:rFonts w:eastAsia="Times New Roman"/>
          <w:color w:val="000000"/>
        </w:rPr>
        <w:t xml:space="preserve"> xalqaro yoʻllarda tashish (bundan buyon matnda XYT deb yuritiladi) daftarchasini qoʻllagan holda tashilgan taqdirda, XYT daftarchasini qoʻllagan holda yuklarni xalqaro tashish toʻgʻrisidagi bojxona </w:t>
      </w:r>
      <w:hyperlink r:id="rId12" w:history="1">
        <w:r>
          <w:rPr>
            <w:rFonts w:eastAsia="Times New Roman"/>
            <w:color w:val="008080"/>
          </w:rPr>
          <w:t>konvensiya</w:t>
        </w:r>
        <w:r>
          <w:rPr>
            <w:rFonts w:eastAsia="Times New Roman"/>
            <w:color w:val="008080"/>
          </w:rPr>
          <w:t xml:space="preserve">si </w:t>
        </w:r>
      </w:hyperlink>
      <w:r>
        <w:rPr>
          <w:rFonts w:eastAsia="Times New Roman"/>
          <w:color w:val="000000"/>
        </w:rPr>
        <w:t>(Jeneva, 1975-yil 14-noyabr) talablariga muvofiq avtotransport vositasiga yuklarni bojxona plombalari va muhrlari ostida xalqaro tashishga ruxsat berilganligi toʻgʻrisidagi guvohnoma;</w:t>
      </w:r>
    </w:p>
    <w:p w14:paraId="38C958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tez buziladigan mahsulotlar tashilayotganda, tez buziladigan mahsulot</w:t>
      </w:r>
      <w:r>
        <w:rPr>
          <w:rFonts w:eastAsia="Times New Roman"/>
          <w:color w:val="000000"/>
        </w:rPr>
        <w:t xml:space="preserve">larni tashish uchun avtotransport vositasiga ruxsat berilganligi toʻgʻrisidagi guvohnoma; </w:t>
      </w:r>
    </w:p>
    <w:p w14:paraId="1F6739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xavfli yuklar tashilayotganda, xavfli yuklarni tashish uchun avtotransport vositasiga ruxsat berilganligi toʻgʻrisidagi guvohnoma; </w:t>
      </w:r>
    </w:p>
    <w:p w14:paraId="561C66E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tovarga taalluqli quyidagi huj</w:t>
      </w:r>
      <w:r>
        <w:rPr>
          <w:rFonts w:eastAsia="Times New Roman"/>
          <w:color w:val="000000"/>
        </w:rPr>
        <w:t>jatlarni:</w:t>
      </w:r>
    </w:p>
    <w:p w14:paraId="1AA5A4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Yuklarni xalqaro yoʻllarda tashish shartnomasi toʻgʻrisidagi </w:t>
      </w:r>
      <w:hyperlink r:id="rId13" w:history="1">
        <w:r>
          <w:rPr>
            <w:rFonts w:eastAsia="Times New Roman"/>
            <w:color w:val="008080"/>
          </w:rPr>
          <w:t xml:space="preserve">konvensiya </w:t>
        </w:r>
      </w:hyperlink>
      <w:r>
        <w:rPr>
          <w:rFonts w:eastAsia="Times New Roman"/>
          <w:color w:val="000000"/>
        </w:rPr>
        <w:t>(Jeneva, 1956-yil 19-may) talablariga muvofiq tovar-transport yuk xati;</w:t>
      </w:r>
    </w:p>
    <w:p w14:paraId="5FA2065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yuklar XYT daftarchasi qoʻllanilgan holda tashilgan taq</w:t>
      </w:r>
      <w:r>
        <w:rPr>
          <w:rFonts w:eastAsia="Times New Roman"/>
          <w:color w:val="000000"/>
        </w:rPr>
        <w:t xml:space="preserve">dirda, XYT daftarchasini qoʻllagan holda yuklarni xalqaro tashish toʻgʻrisidagi bojxona </w:t>
      </w:r>
      <w:hyperlink r:id="rId14" w:history="1">
        <w:r>
          <w:rPr>
            <w:rFonts w:eastAsia="Times New Roman"/>
            <w:color w:val="008080"/>
          </w:rPr>
          <w:t xml:space="preserve">konvensiyasiga </w:t>
        </w:r>
      </w:hyperlink>
      <w:r>
        <w:rPr>
          <w:rFonts w:eastAsia="Times New Roman"/>
          <w:color w:val="000000"/>
        </w:rPr>
        <w:t>(Jeneva, 1975-yil 14-noyabr) muvofiq XYT daftarchasi;</w:t>
      </w:r>
    </w:p>
    <w:p w14:paraId="65DA5DD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hujjatlari;</w:t>
      </w:r>
    </w:p>
    <w:p w14:paraId="055010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joʻnatmalarini ku</w:t>
      </w:r>
      <w:r>
        <w:rPr>
          <w:rFonts w:eastAsia="Times New Roman"/>
          <w:color w:val="000000"/>
        </w:rPr>
        <w:t>zatib borish uchun Umumjahon pochta ittifoqi hujjatlarida belgilangan hujjatlar;</w:t>
      </w:r>
    </w:p>
    <w:p w14:paraId="6B8951D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 ushbu bandning </w:t>
      </w:r>
      <w:hyperlink r:id="rId15" w:anchor="-2876877" w:history="1">
        <w:r>
          <w:rPr>
            <w:rFonts w:eastAsia="Times New Roman"/>
            <w:color w:val="008080"/>
          </w:rPr>
          <w:t>“a”</w:t>
        </w:r>
      </w:hyperlink>
      <w:r>
        <w:rPr>
          <w:rFonts w:eastAsia="Times New Roman"/>
          <w:color w:val="000000"/>
        </w:rPr>
        <w:t xml:space="preserve"> va </w:t>
      </w:r>
      <w:hyperlink r:id="rId16" w:anchor="-2876883" w:history="1">
        <w:r>
          <w:rPr>
            <w:rFonts w:eastAsia="Times New Roman"/>
            <w:color w:val="008080"/>
          </w:rPr>
          <w:t xml:space="preserve">“b” kichik bandlarida </w:t>
        </w:r>
      </w:hyperlink>
      <w:r>
        <w:rPr>
          <w:rFonts w:eastAsia="Times New Roman"/>
          <w:color w:val="000000"/>
        </w:rPr>
        <w:t>nazard</w:t>
      </w:r>
      <w:r>
        <w:rPr>
          <w:rFonts w:eastAsia="Times New Roman"/>
          <w:color w:val="000000"/>
        </w:rPr>
        <w:t>a tutilgan hujjatlarda koʻrsatilishi kerak boʻlgan quyidagi maʼlumotlarni:</w:t>
      </w:r>
    </w:p>
    <w:p w14:paraId="0E1631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tashuvchining nomi va pochta manzili;</w:t>
      </w:r>
    </w:p>
    <w:p w14:paraId="047B872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tashish uchun tovar qabul qilinadigan joy (mamlakat) va yetkazib berilishi moʻljallangan joy (mamlakat);</w:t>
      </w:r>
    </w:p>
    <w:p w14:paraId="11FC68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joʻnatgan mamlakatning va tov</w:t>
      </w:r>
      <w:r>
        <w:rPr>
          <w:rFonts w:eastAsia="Times New Roman"/>
          <w:color w:val="000000"/>
        </w:rPr>
        <w:t>arlar kelib tushadigan mamlakatning nomi;</w:t>
      </w:r>
    </w:p>
    <w:p w14:paraId="1B32F9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joʻnatuvchining va oluvchining nomi hamda pochta manzili;</w:t>
      </w:r>
    </w:p>
    <w:p w14:paraId="0DAAC75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Umumjahon bojxona tashkilotining Tovarlarni tavsiflash va kodlashtirishning uygʻunlashtirilgan tizimiga muvofiq tovarlarning nomi va kamida oltit</w:t>
      </w:r>
      <w:r>
        <w:rPr>
          <w:rFonts w:eastAsia="Times New Roman"/>
          <w:color w:val="000000"/>
        </w:rPr>
        <w:t>a belgi darajasidagi kodlari, bundan xalqaro pochta va kuryerlik joʻnatmalari mustasno;</w:t>
      </w:r>
    </w:p>
    <w:p w14:paraId="6BAD86E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har bir koʻrsatilgan kodi boʻyicha tovarlarning brutto ogʻirligi (kilogrammlarda) va faktura qiymati;</w:t>
      </w:r>
    </w:p>
    <w:p w14:paraId="7B1D3E4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yuk joylarining soni;</w:t>
      </w:r>
    </w:p>
    <w:p w14:paraId="2BEA4B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konteynerlarning identifikatsiya r</w:t>
      </w:r>
      <w:r>
        <w:rPr>
          <w:rFonts w:eastAsia="Times New Roman"/>
          <w:color w:val="000000"/>
        </w:rPr>
        <w:t>aqamlari;</w:t>
      </w:r>
    </w:p>
    <w:p w14:paraId="564C6E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suv transportida xalqaro tashish chogʻida:</w:t>
      </w:r>
    </w:p>
    <w:p w14:paraId="4D2EAE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quyidagilarni:</w:t>
      </w:r>
    </w:p>
    <w:p w14:paraId="12E3540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umumiy deklaratsiya;</w:t>
      </w:r>
    </w:p>
    <w:p w14:paraId="361BD6F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deklaratsiyasi;</w:t>
      </w:r>
    </w:p>
    <w:p w14:paraId="651227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kema ashyo-anjomlari toʻgʻrisidagi deklaratsiya;</w:t>
      </w:r>
    </w:p>
    <w:p w14:paraId="0490C9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kema ekipajining shaxsiy buyumlari toʻgʻrisidagi deklaratsiya;</w:t>
      </w:r>
    </w:p>
    <w:p w14:paraId="418AD5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kema xizmatchilarini</w:t>
      </w:r>
      <w:r>
        <w:rPr>
          <w:rFonts w:eastAsia="Times New Roman"/>
          <w:color w:val="000000"/>
        </w:rPr>
        <w:t>ng roʻyxati;</w:t>
      </w:r>
    </w:p>
    <w:p w14:paraId="06269C6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yoʻlovchilar roʻyxati;</w:t>
      </w:r>
    </w:p>
    <w:p w14:paraId="124A1D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hujjatlari;</w:t>
      </w:r>
    </w:p>
    <w:p w14:paraId="404DAB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hujjatlari;</w:t>
      </w:r>
    </w:p>
    <w:p w14:paraId="7EBDEB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joʻnatmalarini kuzatib borish uchun Umumjahon pochta ittifoqi hujjatlarida belgilangan hujjatlar;</w:t>
      </w:r>
    </w:p>
    <w:p w14:paraId="56EE0D1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 ushbu bandning </w:t>
      </w:r>
      <w:hyperlink r:id="rId17" w:anchor="-2876897" w:history="1">
        <w:r>
          <w:rPr>
            <w:rFonts w:eastAsia="Times New Roman"/>
            <w:color w:val="008080"/>
          </w:rPr>
          <w:t xml:space="preserve">“a” kichik bandida </w:t>
        </w:r>
      </w:hyperlink>
      <w:r>
        <w:rPr>
          <w:rFonts w:eastAsia="Times New Roman"/>
          <w:color w:val="000000"/>
        </w:rPr>
        <w:t>nazarda tutilgan hujjatlarda koʻrsatilishi ke</w:t>
      </w:r>
      <w:r>
        <w:rPr>
          <w:rFonts w:eastAsia="Times New Roman"/>
          <w:color w:val="000000"/>
        </w:rPr>
        <w:t>rak boʻlgan quyidagi maʼlumotlarni:</w:t>
      </w:r>
    </w:p>
    <w:p w14:paraId="0579D36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kemaning roʻyxatdan oʻtkazilganlik raqami va milliy mansubligi;</w:t>
      </w:r>
    </w:p>
    <w:p w14:paraId="2DAFBCE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kemaning nomi;</w:t>
      </w:r>
    </w:p>
    <w:p w14:paraId="49EFDE3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kapitanning familiyasi;</w:t>
      </w:r>
    </w:p>
    <w:p w14:paraId="122D939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kema agentining familiyasi va manzili;</w:t>
      </w:r>
    </w:p>
    <w:p w14:paraId="7983E1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kemadagi yoʻlovchilarning soni, familiyasi, ismi, fuqaroligi (mansubligi), tug</w:t>
      </w:r>
      <w:r>
        <w:rPr>
          <w:rFonts w:eastAsia="Times New Roman"/>
          <w:color w:val="000000"/>
        </w:rPr>
        <w:t>ʻilgan sanasi va joyi, chiqish va tushish porti;</w:t>
      </w:r>
    </w:p>
    <w:p w14:paraId="5381BAD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ekipaj aʼzolarining soni va tarkibi;</w:t>
      </w:r>
    </w:p>
    <w:p w14:paraId="32E8D3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kema joʻnaydigan portning va kiradigan portning nomi;</w:t>
      </w:r>
    </w:p>
    <w:p w14:paraId="2900B4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Umumjahon bojxona tashkilotining Tovarlarni tavsiflash va kodlashtirishning uygʻunlashtirilgan tizimiga muvofiq tova</w:t>
      </w:r>
      <w:r>
        <w:rPr>
          <w:rFonts w:eastAsia="Times New Roman"/>
          <w:color w:val="000000"/>
        </w:rPr>
        <w:t>rlarning nomi va kamida oltita belgi darajasidagi kodlari, bundan xalqaro pochta va kuryerlik joʻnatmalari mustasno;</w:t>
      </w:r>
    </w:p>
    <w:p w14:paraId="1B1E60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har bir koʻrsatilgan kodi boʻyicha tovarlarning brutto ogʻirligi (kilogrammlarda) va faktura qiymati;</w:t>
      </w:r>
    </w:p>
    <w:p w14:paraId="77604AD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yuk joylarining soni;</w:t>
      </w:r>
    </w:p>
    <w:p w14:paraId="442361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w:t>
      </w:r>
      <w:r>
        <w:rPr>
          <w:rFonts w:eastAsia="Times New Roman"/>
          <w:color w:val="000000"/>
        </w:rPr>
        <w:t>lar yuklangan portning va tushiriladigan portning nomi;</w:t>
      </w:r>
    </w:p>
    <w:p w14:paraId="1C72D8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konosamentlarning yoki ushbu portda tushirilishi lozim boʻlgan tovarlarga doir dengiz (daryo) orqali tashish shartnomasi mavjudligini va uning mazmunini tasdiqlovchi boshqa hujjatlarning raqamlari;</w:t>
      </w:r>
    </w:p>
    <w:p w14:paraId="7CEBDC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w:t>
      </w:r>
      <w:r>
        <w:rPr>
          <w:rFonts w:eastAsia="Times New Roman"/>
          <w:color w:val="000000"/>
        </w:rPr>
        <w:t>rtda qoladigan tovarlar tushiriladigan portlarning nomi;</w:t>
      </w:r>
    </w:p>
    <w:p w14:paraId="7F802E3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kema ashyo-anjomlarining miqdori koʻrsatilgan holda ularning nomi;</w:t>
      </w:r>
    </w:p>
    <w:p w14:paraId="737A52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kemada joylashtirish tavsifi;</w:t>
      </w:r>
    </w:p>
    <w:p w14:paraId="36C51D9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3) havo transportida xalqaro tashish chogʻida:</w:t>
      </w:r>
    </w:p>
    <w:p w14:paraId="430DDA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 Xalqaro fuqaro aviatsiyasi toʻgʻrisidagi </w:t>
      </w:r>
      <w:hyperlink r:id="rId18" w:history="1">
        <w:r>
          <w:rPr>
            <w:rFonts w:eastAsia="Times New Roman"/>
            <w:color w:val="008080"/>
          </w:rPr>
          <w:t xml:space="preserve">konvensiyaga </w:t>
        </w:r>
      </w:hyperlink>
      <w:r>
        <w:rPr>
          <w:rFonts w:eastAsia="Times New Roman"/>
          <w:color w:val="000000"/>
        </w:rPr>
        <w:t>(Chikago, 1944-yil 7-dekabr) muvofiq quyidagi hujjatlarni:</w:t>
      </w:r>
    </w:p>
    <w:p w14:paraId="058D62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bosh deklaratsiya;</w:t>
      </w:r>
    </w:p>
    <w:p w14:paraId="1BFBFF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yuk qaydnomasi;</w:t>
      </w:r>
    </w:p>
    <w:p w14:paraId="2D9284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avia yuk xati;</w:t>
      </w:r>
    </w:p>
    <w:p w14:paraId="68DF6E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avia yuk xatiga ilova qilinadigan tijorat hujjatlari. Tovar turkumlab tashilgan taqdird</w:t>
      </w:r>
      <w:r>
        <w:rPr>
          <w:rFonts w:eastAsia="Times New Roman"/>
          <w:color w:val="000000"/>
        </w:rPr>
        <w:t>a mazkur hujjatlar tovarning birinchi turkumiga taqdim etiladi;</w:t>
      </w:r>
    </w:p>
    <w:p w14:paraId="5E8D2E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joʻnatmalarini kuzatib borish uchun Umumjahon pochta ittifoqi hujjatlarida belgilangan hujjatlar;</w:t>
      </w:r>
    </w:p>
    <w:p w14:paraId="69353F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 ushbu bandning </w:t>
      </w:r>
      <w:hyperlink r:id="rId19" w:anchor="-2876925" w:history="1">
        <w:r>
          <w:rPr>
            <w:rFonts w:eastAsia="Times New Roman"/>
            <w:color w:val="008080"/>
          </w:rPr>
          <w:t xml:space="preserve">“a” kichik bandida </w:t>
        </w:r>
      </w:hyperlink>
      <w:r>
        <w:rPr>
          <w:rFonts w:eastAsia="Times New Roman"/>
          <w:color w:val="000000"/>
        </w:rPr>
        <w:t>nazarda tutilgan hujjatlarda koʻrsatilishi kerak boʻlgan quyidagi maʼlumotlarni:</w:t>
      </w:r>
    </w:p>
    <w:p w14:paraId="3AE20A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havo kemasining milliy mansubligi belgilarini va roʻyxatdan oʻtkazilganlik belgilarini koʻrsatish;</w:t>
      </w:r>
    </w:p>
    <w:p w14:paraId="0CB287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havo kemasining reys raqami, parvoz yoʻnalishini, uchish punktini, yetib borish punktini koʻrsatish; </w:t>
      </w:r>
    </w:p>
    <w:p w14:paraId="37F72F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havo kemasi ekspluatantining nomi;</w:t>
      </w:r>
    </w:p>
    <w:p w14:paraId="20D39C7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ekipaj aʼzolarining </w:t>
      </w:r>
      <w:r>
        <w:rPr>
          <w:rFonts w:eastAsia="Times New Roman"/>
          <w:color w:val="000000"/>
        </w:rPr>
        <w:t>soni;</w:t>
      </w:r>
    </w:p>
    <w:p w14:paraId="712696A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Umumjahon bojxona tashkilotining Tovarlarni tavsiflash va kodlashtirishning uygʻunlashtirilgan tizimiga muvofiq tovarlarning nomi va kamida oltita belgi darajasidagi kodlari, bundan xalqaro pochta va kuryerlik joʻnatmalari mustasno;</w:t>
      </w:r>
    </w:p>
    <w:p w14:paraId="706DCC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avia yuk xatining</w:t>
      </w:r>
      <w:r>
        <w:rPr>
          <w:rFonts w:eastAsia="Times New Roman"/>
          <w:color w:val="000000"/>
        </w:rPr>
        <w:t xml:space="preserve"> raqami, avia yuk xati va tovar turkumi boʻyicha oʻrinlarning soni;</w:t>
      </w:r>
    </w:p>
    <w:p w14:paraId="3F472F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joʻnatiladigan va yetib boradigan punktlarning nomi;</w:t>
      </w:r>
    </w:p>
    <w:p w14:paraId="28E904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parvoz qiladigan havo kemasining bortiga yuklanadigan bort ashyo-anjomlarining soni (har bir tovarning soni va nomi);</w:t>
      </w:r>
    </w:p>
    <w:p w14:paraId="0E4F02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havo kemasi</w:t>
      </w:r>
      <w:r>
        <w:rPr>
          <w:rFonts w:eastAsia="Times New Roman"/>
          <w:color w:val="000000"/>
        </w:rPr>
        <w:t xml:space="preserve"> bortida xalqaro pochta va kuryerlik joʻnatmalarining mavjudligi;</w:t>
      </w:r>
    </w:p>
    <w:p w14:paraId="081FFD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har bir koʻrsatilgan kodi boʻyicha tovarlarning brutto ogʻirligi (kilogrammlarda) va faktura qiymati;</w:t>
      </w:r>
    </w:p>
    <w:p w14:paraId="4E486F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4) temir yoʻl transportida xalqaro tashish chogʻida:</w:t>
      </w:r>
    </w:p>
    <w:p w14:paraId="4BE5500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Xalqaro temir yoʻl yuk</w:t>
      </w:r>
      <w:r>
        <w:rPr>
          <w:rFonts w:eastAsia="Times New Roman"/>
          <w:color w:val="000000"/>
        </w:rPr>
        <w:t xml:space="preserve"> yoʻnalishlari toʻgʻrisidagi bitimga (1951-yil 1-noyabr) muvofiq quyidagi hujjatlarni:</w:t>
      </w:r>
    </w:p>
    <w:p w14:paraId="373BDF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tovarning kuzatuv hujjatlari;</w:t>
      </w:r>
    </w:p>
    <w:p w14:paraId="0EE9E7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temir yoʻlning harakatdagi tarkibiga doir topshirish qaydnomasi;</w:t>
      </w:r>
    </w:p>
    <w:p w14:paraId="3E62B5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joʻnatmalarini kuzatib borish uchun Umumjahon pochta ittifo</w:t>
      </w:r>
      <w:r>
        <w:rPr>
          <w:rFonts w:eastAsia="Times New Roman"/>
          <w:color w:val="000000"/>
        </w:rPr>
        <w:t>qi hujjatlarida belgilangan hujjatlar;</w:t>
      </w:r>
    </w:p>
    <w:p w14:paraId="6BE62C7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 ushbu bandning </w:t>
      </w:r>
      <w:hyperlink r:id="rId20" w:anchor="-2876943" w:history="1">
        <w:r>
          <w:rPr>
            <w:rFonts w:eastAsia="Times New Roman"/>
            <w:color w:val="008080"/>
          </w:rPr>
          <w:t xml:space="preserve">“a” kichik bandida </w:t>
        </w:r>
      </w:hyperlink>
      <w:r>
        <w:rPr>
          <w:rFonts w:eastAsia="Times New Roman"/>
          <w:color w:val="000000"/>
        </w:rPr>
        <w:t>nazarda tutilgan hujjatlarda koʻrsatilishi kerak boʻlgan quyidagi maʼlumotlarni:</w:t>
      </w:r>
    </w:p>
    <w:p w14:paraId="78443E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joʻnatuvchining nomi va pochta</w:t>
      </w:r>
      <w:r>
        <w:rPr>
          <w:rFonts w:eastAsia="Times New Roman"/>
          <w:color w:val="000000"/>
        </w:rPr>
        <w:t xml:space="preserve"> manzili;</w:t>
      </w:r>
    </w:p>
    <w:p w14:paraId="6D2FBD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oluvchining nomi va pochta manzili;</w:t>
      </w:r>
    </w:p>
    <w:p w14:paraId="5B9247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joʻnatiladigan stansiyaning va yetib boradigan stansiyaning nomi;</w:t>
      </w:r>
    </w:p>
    <w:p w14:paraId="15DB6E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Umumjahon bojxona tashkilotining Tovarlarni tavsiflash va kodlashtirishning uygʻunlashtirilgan tizimiga muvofiq tovarlarning nomi </w:t>
      </w:r>
      <w:r>
        <w:rPr>
          <w:rFonts w:eastAsia="Times New Roman"/>
          <w:color w:val="000000"/>
        </w:rPr>
        <w:t>va kamida oltita belgi darajasidagi kodlari, bundan xalqaro pochta va kuryerlik joʻnatmalari mustasno;</w:t>
      </w:r>
    </w:p>
    <w:p w14:paraId="1E2386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har bir koʻrsatilgan kodi boʻyicha tovarlarning brutto ogʻirligi (kilogrammlarda) va faktura qiymati;</w:t>
      </w:r>
    </w:p>
    <w:p w14:paraId="53F324C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yuk joylarining soni;</w:t>
      </w:r>
    </w:p>
    <w:p w14:paraId="31D665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konteynerlarning id</w:t>
      </w:r>
      <w:r>
        <w:rPr>
          <w:rFonts w:eastAsia="Times New Roman"/>
          <w:color w:val="000000"/>
        </w:rPr>
        <w:t>entifikatsiya raqamlari.</w:t>
      </w:r>
    </w:p>
    <w:p w14:paraId="0908262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21" w:anchor="-2876875" w:history="1">
        <w:r>
          <w:rPr>
            <w:rFonts w:eastAsia="Times New Roman"/>
            <w:color w:val="008080"/>
          </w:rPr>
          <w:t xml:space="preserve">birinchi qismida </w:t>
        </w:r>
      </w:hyperlink>
      <w:r>
        <w:rPr>
          <w:rFonts w:eastAsia="Times New Roman"/>
          <w:color w:val="000000"/>
        </w:rPr>
        <w:t>koʻrsatilgan hujjatlar bojxona organlariga davlat tilida yoki xalqaro tashishlarda qoʻllaniladigan boshqa tillarda taqdim etiladi. Xalqar</w:t>
      </w:r>
      <w:r>
        <w:rPr>
          <w:rFonts w:eastAsia="Times New Roman"/>
          <w:color w:val="000000"/>
        </w:rPr>
        <w:t>o tashishlarda qoʻllaniladigan boshqa tillarda taqdim etilgan hujjatlar, zarur hollarda, davlat tiliga tarjima qilinib, tashuvchi tomonidan tasdiqlangan boʻlishi kerak.</w:t>
      </w:r>
    </w:p>
    <w:p w14:paraId="18AB3F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Oʻzbekiston Respublikasi hududiga olib kirilishi ruxsat etish xususiyatiga ega boʻlgan </w:t>
      </w:r>
      <w:r>
        <w:rPr>
          <w:rFonts w:eastAsia="Times New Roman"/>
          <w:color w:val="000000"/>
        </w:rPr>
        <w:t>hujjatlar olinishini talab etadigan tovarlarga va (yoki) transport vositalariga nisbatan bojxona organi bunday hujjatning bojxona organlarining axborot tizimida mavjudligini mustaqil ravishda tekshiradi.</w:t>
      </w:r>
    </w:p>
    <w:p w14:paraId="7CB167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bojxona hudu</w:t>
      </w:r>
      <w:r>
        <w:rPr>
          <w:rFonts w:eastAsia="Times New Roman"/>
          <w:color w:val="000000"/>
        </w:rPr>
        <w:t>diga olib kirilayotganda bojxona organi ushbu moddada nazarda tutilganidan boshqa hujjatlar va maʼlumotlarni talab qilishga haqli emas.</w:t>
      </w:r>
    </w:p>
    <w:p w14:paraId="3CDD6A14" w14:textId="77777777" w:rsidR="00000000" w:rsidRDefault="009A21E7">
      <w:pPr>
        <w:shd w:val="clear" w:color="auto" w:fill="FFFFFF"/>
        <w:ind w:firstLine="851"/>
        <w:jc w:val="both"/>
        <w:divId w:val="1773823312"/>
        <w:rPr>
          <w:rFonts w:eastAsia="Times New Roman"/>
          <w:b/>
          <w:bCs/>
          <w:color w:val="000080"/>
        </w:rPr>
      </w:pPr>
      <w:r>
        <w:rPr>
          <w:rFonts w:eastAsia="Times New Roman"/>
          <w:b/>
          <w:bCs/>
          <w:color w:val="000080"/>
        </w:rPr>
        <w:t>19-modda. Tovarlar va (yoki) transport vositalari bojxona hududidan olib chiqilayotganda taqdim etiladigan hujjatlar</w:t>
      </w:r>
    </w:p>
    <w:p w14:paraId="153B58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bojxona hududidan olib chiqilayotganda tashuvchi bojxona deklaratsiyasini yoki ularni bojxona hudud</w:t>
      </w:r>
      <w:r>
        <w:rPr>
          <w:rFonts w:eastAsia="Times New Roman"/>
          <w:color w:val="000000"/>
        </w:rPr>
        <w:t xml:space="preserve">idan olib chiqishga yoʻl qoʻyuvchi boshqa hujjatni, shuningdek tovarlarni tashish amalga oshirilayotgan transportning turidan kelib chiqqan holda, ushbu Kodeksning </w:t>
      </w:r>
      <w:hyperlink r:id="rId22" w:anchor="-2876874" w:history="1">
        <w:r>
          <w:rPr>
            <w:rFonts w:eastAsia="Times New Roman"/>
            <w:color w:val="008080"/>
          </w:rPr>
          <w:t xml:space="preserve">18-moddasida </w:t>
        </w:r>
      </w:hyperlink>
      <w:r>
        <w:rPr>
          <w:rFonts w:eastAsia="Times New Roman"/>
          <w:color w:val="000000"/>
        </w:rPr>
        <w:t>nazarda tutilgan h</w:t>
      </w:r>
      <w:r>
        <w:rPr>
          <w:rFonts w:eastAsia="Times New Roman"/>
          <w:color w:val="000000"/>
        </w:rPr>
        <w:t>ujjatlar va maʼlumotlarni bojxona organiga taqdim etishi shart.</w:t>
      </w:r>
    </w:p>
    <w:p w14:paraId="20BB7123" w14:textId="77777777" w:rsidR="00000000" w:rsidRDefault="009A21E7">
      <w:pPr>
        <w:shd w:val="clear" w:color="auto" w:fill="FFFFFF"/>
        <w:ind w:firstLine="851"/>
        <w:jc w:val="both"/>
        <w:divId w:val="1333021649"/>
        <w:rPr>
          <w:rFonts w:eastAsia="Times New Roman"/>
          <w:b/>
          <w:bCs/>
          <w:color w:val="000080"/>
        </w:rPr>
      </w:pPr>
      <w:r>
        <w:rPr>
          <w:rFonts w:eastAsia="Times New Roman"/>
          <w:b/>
          <w:bCs/>
          <w:color w:val="000080"/>
        </w:rPr>
        <w:t>20-modda. Tovarlarni va (yoki) transport vositalarini bojxona chegarasi orqali olib oʻtish joyi hamda vaqti</w:t>
      </w:r>
    </w:p>
    <w:p w14:paraId="51F020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bojxona hududiga olib kirilayotganda hamda u</w:t>
      </w:r>
      <w:r>
        <w:rPr>
          <w:rFonts w:eastAsia="Times New Roman"/>
          <w:color w:val="000000"/>
        </w:rPr>
        <w:t xml:space="preserve">shbu hududdan olib chiqilayotganda ularni bojxona chegarasi orqali olib oʻtishga bojxona chegarasi orqali oʻtkazish punktlarida yoʻl qoʻyiladi va transport vositalarini maxsus belgilangan joylarda toʻxtatgan holda, bojxona organlarining ish vaqtida amalga </w:t>
      </w:r>
      <w:r>
        <w:rPr>
          <w:rFonts w:eastAsia="Times New Roman"/>
          <w:color w:val="000000"/>
        </w:rPr>
        <w:t>oshiriladi. Mazkur talabga rioya etilmagan taqdirda bojxona organlari ushbu transport vositalarini majburiy toʻxtatib qoʻyadilar.</w:t>
      </w:r>
    </w:p>
    <w:p w14:paraId="0408D3D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olib kiriladigan yoki olib chiqiladigan quyidagi maxsus jihozlangan joylar bojxona chegarasi orqali oʻtkazish punktla</w:t>
      </w:r>
      <w:r>
        <w:rPr>
          <w:rFonts w:eastAsia="Times New Roman"/>
          <w:color w:val="000000"/>
        </w:rPr>
        <w:t xml:space="preserve">ri hisoblanadi: </w:t>
      </w:r>
    </w:p>
    <w:p w14:paraId="61B3437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havo transporti orqali olib oʻtishda — bojxona hududidagi yetib kelinadigan (joʻnatiladigan) aeroport yoki tovarlarni tashiyotgan havo kemasi qoʻnadigan (parvoz qiladigan) va tovarlarni tushiradigan (yuklaydigan) birinchi (oxirgi) aeroport</w:t>
      </w:r>
      <w:r>
        <w:rPr>
          <w:rFonts w:eastAsia="Times New Roman"/>
          <w:color w:val="000000"/>
        </w:rPr>
        <w:t>;</w:t>
      </w:r>
    </w:p>
    <w:p w14:paraId="352FB8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daryo transporti orqali olib oʻtishda — bojxona hududidagi tovarlar tushiriladigan (ortiladigan) birinchi (oxirgi) daryo porti yoki qayta yuklanadigan daryo porti;</w:t>
      </w:r>
    </w:p>
    <w:p w14:paraId="02C0D8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quvur transporti orqali va elektr uzatish liniyalari boʻyicha olib oʻtishda — hisobga olis</w:t>
      </w:r>
      <w:r>
        <w:rPr>
          <w:rFonts w:eastAsia="Times New Roman"/>
          <w:color w:val="000000"/>
        </w:rPr>
        <w:t>h asboblarining Oʻzbekiston Respublikasi Davlat bojxona qoʻmitasi bilan kelishilgan holda oʻrnatilgan joylari;</w:t>
      </w:r>
    </w:p>
    <w:p w14:paraId="3B37AA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 ikkinchi qismining </w:t>
      </w:r>
      <w:hyperlink r:id="rId23" w:anchor="-2876963" w:history="1">
        <w:r>
          <w:rPr>
            <w:rFonts w:eastAsia="Times New Roman"/>
            <w:color w:val="008080"/>
          </w:rPr>
          <w:t>ikkinchi</w:t>
        </w:r>
      </w:hyperlink>
      <w:r>
        <w:rPr>
          <w:rFonts w:eastAsia="Times New Roman"/>
          <w:color w:val="000000"/>
        </w:rPr>
        <w:t xml:space="preserve"> va </w:t>
      </w:r>
      <w:hyperlink r:id="rId24" w:anchor="-2876964" w:history="1">
        <w:r>
          <w:rPr>
            <w:rFonts w:eastAsia="Times New Roman"/>
            <w:color w:val="008080"/>
          </w:rPr>
          <w:t xml:space="preserve">uchinchi xatboshilarida </w:t>
        </w:r>
      </w:hyperlink>
      <w:r>
        <w:rPr>
          <w:rFonts w:eastAsia="Times New Roman"/>
          <w:color w:val="000000"/>
        </w:rPr>
        <w:t>nazarda tutilmagan boshqa turdagi transportda olib oʻtishda — yoʻnalishdagi birinchi (oxirgi) bojxona organi.</w:t>
      </w:r>
    </w:p>
    <w:p w14:paraId="619087A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chegarasi orqali oʻtkazish punktlari joylashgan yerlar, bojxona organlarining ish vaqti, trans</w:t>
      </w:r>
      <w:r>
        <w:rPr>
          <w:rFonts w:eastAsia="Times New Roman"/>
          <w:color w:val="000000"/>
        </w:rPr>
        <w:t>port vositalarining toʻxtash va turish joylari, ular turishining davomiyligi, shuningdek mazkur joylarning oʻtkazish punktlarida koʻrsatilishi tegishli vakolatli davlat organlari va tashkilotlari bilan kelishilgan holda Oʻzbekiston Respublikasi Davlat bojx</w:t>
      </w:r>
      <w:r>
        <w:rPr>
          <w:rFonts w:eastAsia="Times New Roman"/>
          <w:color w:val="000000"/>
        </w:rPr>
        <w:t>ona qoʻmitasi tomonidan belgilanadi.</w:t>
      </w:r>
    </w:p>
    <w:p w14:paraId="00B22E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bilan Oʻzbekiston Respublikasi Davlat chegarasi bir-biriga toʻgʻri kelib qolgan joylarda bojxona chegarasidagi oʻtkazish punktlari joylashadigan yerlar Oʻzbekiston Respublikasi Vazirlar Mahkamasi tomon</w:t>
      </w:r>
      <w:r>
        <w:rPr>
          <w:rFonts w:eastAsia="Times New Roman"/>
          <w:color w:val="000000"/>
        </w:rPr>
        <w:t>idan belgilanadi.</w:t>
      </w:r>
    </w:p>
    <w:p w14:paraId="4EB83D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vositalari toʻxtab turishining davomiyligi bojxona nazorati va bojxona rasmiylashtiruvi manfaatlariga zid ravishda qisqartirilishi mumkin emas.</w:t>
      </w:r>
    </w:p>
    <w:p w14:paraId="0D2EDC4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vositalarini belgilangan toʻxtash va turish joylaridan joʻnatish zarur boj</w:t>
      </w:r>
      <w:r>
        <w:rPr>
          <w:rFonts w:eastAsia="Times New Roman"/>
          <w:color w:val="000000"/>
        </w:rPr>
        <w:t>xona tartib-taomillari tugallanganidan soʻng amalga oshiriladi.</w:t>
      </w:r>
    </w:p>
    <w:p w14:paraId="59C4FB5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(yoki) transport vositalarini bojxona chegarasi orqali belgilanmagan joylardan olib oʻtish Oʻzbekiston Respublikasi Vazirlar Mahkamasining qaroriga binoan amalga oshirilishi mumk</w:t>
      </w:r>
      <w:r>
        <w:rPr>
          <w:rFonts w:eastAsia="Times New Roman"/>
          <w:color w:val="000000"/>
        </w:rPr>
        <w:t>in.</w:t>
      </w:r>
    </w:p>
    <w:p w14:paraId="74EAFB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moddaning qoidalari Oʻzbekiston Respublikasi hududida joylashgan daryo portida yoki aeroportda toʻxtamasdan bojxona hududini kesib oʻtayotgan daryo va havo kemalari orqali tashilayotgan tovarlarga nisbatan tatbiq etilmaydi.</w:t>
      </w:r>
    </w:p>
    <w:p w14:paraId="75CE38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bojx</w:t>
      </w:r>
      <w:r>
        <w:rPr>
          <w:rFonts w:eastAsia="Times New Roman"/>
          <w:color w:val="000000"/>
        </w:rPr>
        <w:t>ona chegarasi orqali oʻtkazish punktlari toʻgʻrisida, belgilangan taqiqlar va cheklovlar, shuningdek bojxona organlarining ish vaqti haqida hammabop shaklda axborot taqdim etishi shart.</w:t>
      </w:r>
    </w:p>
    <w:p w14:paraId="0347B15F" w14:textId="77777777" w:rsidR="00000000" w:rsidRDefault="009A21E7">
      <w:pPr>
        <w:shd w:val="clear" w:color="auto" w:fill="FFFFFF"/>
        <w:ind w:firstLine="851"/>
        <w:jc w:val="both"/>
        <w:divId w:val="789011366"/>
        <w:rPr>
          <w:rFonts w:eastAsia="Times New Roman"/>
          <w:b/>
          <w:bCs/>
          <w:color w:val="000080"/>
        </w:rPr>
      </w:pPr>
      <w:r>
        <w:rPr>
          <w:rFonts w:eastAsia="Times New Roman"/>
          <w:b/>
          <w:bCs/>
          <w:color w:val="000080"/>
        </w:rPr>
        <w:t xml:space="preserve">21-modda. Bojxona nazorati va bojxona rasmiylashtiruvi </w:t>
      </w:r>
    </w:p>
    <w:p w14:paraId="706C3A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w:t>
      </w:r>
      <w:r>
        <w:rPr>
          <w:rFonts w:eastAsia="Times New Roman"/>
          <w:color w:val="000000"/>
        </w:rPr>
        <w:t>asi orqali olib oʻtiladigan tovarlar va transport vositalari bojxona nazoratidan hamda bojxona rasmiylashtiruvidan oʻtkazilishi kerak.</w:t>
      </w:r>
    </w:p>
    <w:p w14:paraId="03164B7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Oʻzbekiston Respublikasining qonunchiligi va xalqaro shartnomalariga rioya etilishini taʼminlash uchun b</w:t>
      </w:r>
      <w:r>
        <w:rPr>
          <w:rFonts w:eastAsia="Times New Roman"/>
          <w:color w:val="000000"/>
        </w:rPr>
        <w:t>ojxona organlari tomonidan amalga oshiriladigan, shu jumladan xavfni boshqarish tizimi qoʻllanilgan holda amalga oshiriladigan chora-tadbirlar majmuidan iboratdir.</w:t>
      </w:r>
    </w:p>
    <w:p w14:paraId="0959E6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chegarasidan olib oʻtiladigan tovarlar va transport vositalari ustidan bojxona nazor</w:t>
      </w:r>
      <w:r>
        <w:rPr>
          <w:rFonts w:eastAsia="Times New Roman"/>
          <w:color w:val="000000"/>
        </w:rPr>
        <w:t>atini taʼminlash uchun bojxona organlarining mansabdor shaxslari tomonidan oʻtkaziladigan bojxona operatsiyalari majmui bojxona rasmiylashtiruvi hisoblanadi.</w:t>
      </w:r>
    </w:p>
    <w:p w14:paraId="58FB06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va bojxona rasmiylashtiruvi amalga oshirilayotganda bojxona organlari hamda ularn</w:t>
      </w:r>
      <w:r>
        <w:rPr>
          <w:rFonts w:eastAsia="Times New Roman"/>
          <w:color w:val="000000"/>
        </w:rPr>
        <w:t>ing mansabdor shaxslari qonunchilikda nazarda tutilmagan taqiqlar va cheklovlarni belgilashga haqli emas.</w:t>
      </w:r>
    </w:p>
    <w:p w14:paraId="313A247F" w14:textId="77777777" w:rsidR="00000000" w:rsidRDefault="009A21E7">
      <w:pPr>
        <w:shd w:val="clear" w:color="auto" w:fill="FFFFFF"/>
        <w:ind w:firstLine="851"/>
        <w:jc w:val="both"/>
        <w:divId w:val="92214319"/>
        <w:rPr>
          <w:rFonts w:eastAsia="Times New Roman"/>
          <w:b/>
          <w:bCs/>
          <w:color w:val="000080"/>
        </w:rPr>
      </w:pPr>
      <w:r>
        <w:rPr>
          <w:rFonts w:eastAsia="Times New Roman"/>
          <w:b/>
          <w:bCs/>
          <w:color w:val="000080"/>
        </w:rPr>
        <w:t xml:space="preserve">22-modda. Shartli chiqarib yuborilgan tovarlar </w:t>
      </w:r>
    </w:p>
    <w:p w14:paraId="1E96FAC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Shaxsning belgilangan talablar va shartlarga rioya etish majburiyatlariga bogʻliq tarzda tovarning chi</w:t>
      </w:r>
      <w:r>
        <w:rPr>
          <w:rFonts w:eastAsia="Times New Roman"/>
          <w:color w:val="000000"/>
        </w:rPr>
        <w:t>qarib yuborilishi shartli chiqarib yuborish hisoblanadi.</w:t>
      </w:r>
    </w:p>
    <w:p w14:paraId="211F413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Quyidagilar shartli chiqarib yuborilgan tovarlar deb hisoblanadi:</w:t>
      </w:r>
    </w:p>
    <w:p w14:paraId="4715B9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bojxona toʻlovlarini toʻlash boʻyicha imtiyozlar berilganligi munosabati bilan foydalanilishi va tasarruf etilishi cheklangan tova</w:t>
      </w:r>
      <w:r>
        <w:rPr>
          <w:rFonts w:eastAsia="Times New Roman"/>
          <w:color w:val="000000"/>
        </w:rPr>
        <w:t>rlar;</w:t>
      </w:r>
    </w:p>
    <w:p w14:paraId="276D667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 boj olinmaydigan savdo, bojxona hududida qayta ishlash, vaqtincha olib kirish, bojxona tranziti bojxona rejimlariga joylashtirilgan tovarlar; </w:t>
      </w:r>
    </w:p>
    <w:p w14:paraId="2B008D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 bojxona toʻlovlari shartli bojxona qiymatini aniqlash asosida toʻlangan tovarlar; </w:t>
      </w:r>
    </w:p>
    <w:p w14:paraId="4F3DFF7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 bojxona toʻlovlari davriy bojxona toʻlovlari shaklida toʻlangan tovarlar;</w:t>
      </w:r>
    </w:p>
    <w:p w14:paraId="187E37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 zarur hujjatlar (bundan ruxsat etish xususiyatiga ega hujjatlar mustasno) va maʼlumotlar taqdim etilmagan tovarlar;</w:t>
      </w:r>
    </w:p>
    <w:p w14:paraId="3D25BB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 bojxona yuk deklaratsiyasi topshirilguniga qadar chiqarib</w:t>
      </w:r>
      <w:r>
        <w:rPr>
          <w:rFonts w:eastAsia="Times New Roman"/>
          <w:color w:val="000000"/>
        </w:rPr>
        <w:t xml:space="preserve"> yuborilgan, shuningdek dastlabki, muvaqqat, toʻliq boʻlmagan yoki davriy bojxona yuk deklaratsiyasi rasmiylashtirilgan holda tegishli bojxona rejimiga joylashtirilgan tovarlar;</w:t>
      </w:r>
    </w:p>
    <w:p w14:paraId="6BA9D9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 bojxona toʻlovlarini kechiktirib yoki boʻlib-boʻlib toʻlashga ruxsat berilg</w:t>
      </w:r>
      <w:r>
        <w:rPr>
          <w:rFonts w:eastAsia="Times New Roman"/>
          <w:color w:val="000000"/>
        </w:rPr>
        <w:t xml:space="preserve">an holda erkin muomalaga chiqarish (import) bojxona rejimiga muvofiq rasmiylashtirilgan tovarlar. </w:t>
      </w:r>
    </w:p>
    <w:p w14:paraId="6E11FE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Mazkur moddaning ikkinchi qismi </w:t>
      </w:r>
      <w:hyperlink r:id="rId25" w:anchor="-2876982" w:history="1">
        <w:r>
          <w:rPr>
            <w:rFonts w:eastAsia="Times New Roman"/>
            <w:color w:val="008080"/>
          </w:rPr>
          <w:t>“a” bandida</w:t>
        </w:r>
      </w:hyperlink>
      <w:r>
        <w:rPr>
          <w:rFonts w:eastAsia="Times New Roman"/>
          <w:color w:val="000000"/>
        </w:rPr>
        <w:t xml:space="preserve"> koʻrsatib oʻtilgan shartli chiqarib yuborilgan tovar</w:t>
      </w:r>
      <w:r>
        <w:rPr>
          <w:rFonts w:eastAsia="Times New Roman"/>
          <w:color w:val="000000"/>
        </w:rPr>
        <w:t xml:space="preserve">lardan faqat bojxona toʻlovlarini toʻlash boʻyicha imtiyozlar berish shartlariga muvofiq boʻlgan maqsadda foydalanilishi kerak. Mazkur tovarlardan ular shartli chiqarib yuborilgan paytdan eʼtiboran uch yil ichida boshqa maqsadlarda foydalanilgan taqdirda, </w:t>
      </w:r>
      <w:r>
        <w:rPr>
          <w:rFonts w:eastAsia="Times New Roman"/>
          <w:color w:val="000000"/>
        </w:rPr>
        <w:t>berilgan bojxona imtiyozlari bekor qilinib, bojxona toʻlovlarini toʻlash majburiyati tiklanadi.</w:t>
      </w:r>
    </w:p>
    <w:p w14:paraId="4350BC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ushbu moddaning ikkinchi qismi </w:t>
      </w:r>
      <w:hyperlink r:id="rId26" w:anchor="-5979417" w:history="1">
        <w:r>
          <w:rPr>
            <w:rFonts w:eastAsia="Times New Roman"/>
            <w:color w:val="008080"/>
          </w:rPr>
          <w:t>“d” bandida</w:t>
        </w:r>
      </w:hyperlink>
      <w:r>
        <w:rPr>
          <w:rFonts w:eastAsia="Times New Roman"/>
          <w:color w:val="000000"/>
        </w:rPr>
        <w:t xml:space="preserve"> koʻrsatib oʻtilgan shartli chiqarib yuborilgan tova</w:t>
      </w:r>
      <w:r>
        <w:rPr>
          <w:rFonts w:eastAsia="Times New Roman"/>
          <w:color w:val="000000"/>
        </w:rPr>
        <w:t>rlar uchun taqdim etilmagan muvofiqlik sertifikatini yoki sanitariya-epidemiologiya xulosasini olish talab etilsa, ushbu tovarlardan foydalanish, ularni uchinchi shaxslarga berish, shu jumladan ularni sotish yoki oʻzga usulda boshqa shaxsga oʻtkazish orqal</w:t>
      </w:r>
      <w:r>
        <w:rPr>
          <w:rFonts w:eastAsia="Times New Roman"/>
          <w:color w:val="000000"/>
        </w:rPr>
        <w:t>i berish taqiqlanadi, mazkur tovarlarni olib kirishga doir cheklovlar ushbu tovarlarning sifati va xavfsizligi tekshirilishi munosabati bilan belgilangan hollarda esa har qanday shaklda foydalanish (ishlatish) taqiqlanadi.</w:t>
      </w:r>
    </w:p>
    <w:p w14:paraId="0B6C62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agar qonunchilikda bosh</w:t>
      </w:r>
      <w:r>
        <w:rPr>
          <w:rFonts w:eastAsia="Times New Roman"/>
          <w:color w:val="000000"/>
        </w:rPr>
        <w:t>qacha tartib nazarda tutilmagan boʻlsa, shartli chiqarib yuborishning shartlari boʻyicha majburiyatlar bajarilguniga qadar shartli chiqarilgan hisoblanadi.</w:t>
      </w:r>
    </w:p>
    <w:p w14:paraId="580FA8FA" w14:textId="77777777" w:rsidR="00000000" w:rsidRDefault="009A21E7">
      <w:pPr>
        <w:shd w:val="clear" w:color="auto" w:fill="FFFFFF"/>
        <w:ind w:firstLine="851"/>
        <w:jc w:val="both"/>
        <w:divId w:val="1659115251"/>
        <w:rPr>
          <w:rFonts w:eastAsia="Times New Roman"/>
          <w:b/>
          <w:bCs/>
          <w:color w:val="000080"/>
        </w:rPr>
      </w:pPr>
      <w:r>
        <w:rPr>
          <w:rFonts w:eastAsia="Times New Roman"/>
          <w:b/>
          <w:bCs/>
          <w:color w:val="000080"/>
        </w:rPr>
        <w:t>23-modda. Tovarlarni va transport vositalarini bojxona chegarasi orqali olib oʻtishga doir cheklovla</w:t>
      </w:r>
      <w:r>
        <w:rPr>
          <w:rFonts w:eastAsia="Times New Roman"/>
          <w:b/>
          <w:bCs/>
          <w:color w:val="000080"/>
        </w:rPr>
        <w:t>r</w:t>
      </w:r>
    </w:p>
    <w:p w14:paraId="6BD262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(yoki) transport vositalarini bojxona chegarasi orqali olib oʻtishga doir cheklovlar xalqaro majburiyatlardan, ichki bozorni himoya qilish zarurligidan kelib chiqqan holda, shuningdek chet davlatlar va ular ittifoqlarining Oʻzbekiston Respu</w:t>
      </w:r>
      <w:r>
        <w:rPr>
          <w:rFonts w:eastAsia="Times New Roman"/>
          <w:color w:val="000000"/>
        </w:rPr>
        <w:t>blikasi manfaatlarini kamsituvchi yoki cheklovchi boshqa harakatlariga javob chorasi tariqasida qonunchilikka muvofiq belgilanishi mumkin. Mazkur cheklovlar kiritilishi munosabati bilan tovarlarni olib oʻtayotgan shaxsda yoxud tashuvchida yuzaga kelgan xar</w:t>
      </w:r>
      <w:r>
        <w:rPr>
          <w:rFonts w:eastAsia="Times New Roman"/>
          <w:color w:val="000000"/>
        </w:rPr>
        <w:t>ajatlarning oʻrni bojxona organlari tomonidan qoplanmaydi.</w:t>
      </w:r>
    </w:p>
    <w:p w14:paraId="0115CC42" w14:textId="77777777" w:rsidR="00000000" w:rsidRDefault="009A21E7">
      <w:pPr>
        <w:shd w:val="clear" w:color="auto" w:fill="FFFFFF"/>
        <w:ind w:firstLine="851"/>
        <w:jc w:val="both"/>
        <w:divId w:val="9841113"/>
        <w:rPr>
          <w:rFonts w:eastAsia="Times New Roman"/>
          <w:b/>
          <w:bCs/>
          <w:color w:val="000080"/>
        </w:rPr>
      </w:pPr>
      <w:r>
        <w:rPr>
          <w:rFonts w:eastAsia="Times New Roman"/>
          <w:b/>
          <w:bCs/>
          <w:color w:val="000080"/>
        </w:rPr>
        <w:t>24-modda. Tovarlar va transport vositalari olib kirilishini hamda olib chiqilishini taqiqlash</w:t>
      </w:r>
    </w:p>
    <w:p w14:paraId="3C49B45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Davlat xavfsizligini taʼminlash, jamoat tartibini, inson hayoti va sogʻligʻini saqlash, atrof muhitni m</w:t>
      </w:r>
      <w:r>
        <w:rPr>
          <w:rFonts w:eastAsia="Times New Roman"/>
          <w:color w:val="000000"/>
        </w:rPr>
        <w:t>uhofaza qilish, milliy va maʼnaviy qadriyatlarni saqlab qolish, Oʻzbekiston Respublikasi va boshqa mamlakatlar xalqlarining madaniy boyliklarini, mulk huquqini, shu jumladan intellektual mulk obyektlariga boʻlgan huquqni, olib kirilayotgan tovarlar isteʼmo</w:t>
      </w:r>
      <w:r>
        <w:rPr>
          <w:rFonts w:eastAsia="Times New Roman"/>
          <w:color w:val="000000"/>
        </w:rPr>
        <w:t>lchilarining manfaatlarini himoya qilish maqsadida, shuningdek Oʻzbekiston Respublikasining boshqa manfaatlaridan kelib chiqqan holda, Oʻzbekiston Respublikasining qonunchiligiga va xalqaro shartnomalariga muvofiq ayrim tovarlarni va (yoki) transport vosit</w:t>
      </w:r>
      <w:r>
        <w:rPr>
          <w:rFonts w:eastAsia="Times New Roman"/>
          <w:color w:val="000000"/>
        </w:rPr>
        <w:t>alarini Oʻzbekiston Respublikasi hududiga olib kirish hamda ushbu hududdan olib chiqish taqiqlanishi mumkin.</w:t>
      </w:r>
    </w:p>
    <w:p w14:paraId="7298B9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kirilishi va olib chiqilishi taqiqlangan tovarlar va (yoki) transport vositalari, agar Oʻzbekiston Respublikasining qonunchiligida yoki xalqar</w:t>
      </w:r>
      <w:r>
        <w:rPr>
          <w:rFonts w:eastAsia="Times New Roman"/>
          <w:color w:val="000000"/>
        </w:rPr>
        <w:t>o shartnomalarida boshqacha tartib nazarda tutilmagan boʻlsa, ular olib kirilganda — darhol bojxona hududidan tashqariga olib chiqilishi yoxud ular olib chiqilganda — darhol bojxona hududiga qaytarilishi shart.</w:t>
      </w:r>
    </w:p>
    <w:p w14:paraId="680819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olib chiqish yoki qaytarish, shuningd</w:t>
      </w:r>
      <w:r>
        <w:rPr>
          <w:rFonts w:eastAsia="Times New Roman"/>
          <w:color w:val="000000"/>
        </w:rPr>
        <w:t>ek yuk operatsiyalari tovarni olib oʻtayotgan shaxs yoxud tashuvchi tomonidan amalga oshiriladi.</w:t>
      </w:r>
    </w:p>
    <w:p w14:paraId="19B7EBA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 darhol olib chiqilmagan yoki qaytarilmagan boʻlsa, tovar bojxona organi egasi boʻlgan bojxona omboriga yoxud bojxona nazorati zonalariga tovarni oli</w:t>
      </w:r>
      <w:r>
        <w:rPr>
          <w:rFonts w:eastAsia="Times New Roman"/>
          <w:color w:val="000000"/>
        </w:rPr>
        <w:t>b oʻtayotgan shaxs yoki tashuvchi hisobidan vaqtincha saqlash bojxona rejimiga joylashtirilishi lozim. Bunday tovarni saqlashning eng koʻp muddati, agar qonunchilikda ayrim turdagi tovarlarga nisbatan boshqacha muddat nazarda tutilmagan boʻlsa, uch sutkani</w:t>
      </w:r>
      <w:r>
        <w:rPr>
          <w:rFonts w:eastAsia="Times New Roman"/>
          <w:color w:val="000000"/>
        </w:rPr>
        <w:t xml:space="preserve"> tashkil etadi. Ushbu muddat tugagach, mazkur tovarni tasarruf etish davlat daromadiga oʻtkazilishi lozim boʻlgan tovarlarga nisbatan qoʻllaniladigan tartibga muvofiq amalga oshiriladi.</w:t>
      </w:r>
    </w:p>
    <w:p w14:paraId="3FD89DD8" w14:textId="77777777" w:rsidR="00000000" w:rsidRDefault="009A21E7">
      <w:pPr>
        <w:shd w:val="clear" w:color="auto" w:fill="FFFFFF"/>
        <w:jc w:val="center"/>
        <w:divId w:val="1809785843"/>
        <w:rPr>
          <w:rFonts w:eastAsia="Times New Roman"/>
          <w:b/>
          <w:bCs/>
          <w:color w:val="000080"/>
        </w:rPr>
      </w:pPr>
      <w:r>
        <w:rPr>
          <w:rFonts w:eastAsia="Times New Roman"/>
          <w:b/>
          <w:bCs/>
          <w:color w:val="000080"/>
        </w:rPr>
        <w:t>II boʻlim. Bojxona rejimlari</w:t>
      </w:r>
    </w:p>
    <w:p w14:paraId="742C2D13" w14:textId="77777777" w:rsidR="00000000" w:rsidRDefault="009A21E7">
      <w:pPr>
        <w:shd w:val="clear" w:color="auto" w:fill="FFFFFF"/>
        <w:jc w:val="center"/>
        <w:divId w:val="1093478309"/>
        <w:rPr>
          <w:rFonts w:eastAsia="Times New Roman"/>
          <w:b/>
          <w:bCs/>
          <w:color w:val="000080"/>
        </w:rPr>
      </w:pPr>
      <w:r>
        <w:rPr>
          <w:rFonts w:eastAsia="Times New Roman"/>
          <w:b/>
          <w:bCs/>
          <w:color w:val="000080"/>
        </w:rPr>
        <w:t>4-bob. Umumiy qoidalar</w:t>
      </w:r>
    </w:p>
    <w:p w14:paraId="5DCA284A" w14:textId="77777777" w:rsidR="00000000" w:rsidRDefault="009A21E7">
      <w:pPr>
        <w:shd w:val="clear" w:color="auto" w:fill="FFFFFF"/>
        <w:ind w:firstLine="851"/>
        <w:jc w:val="both"/>
        <w:divId w:val="1785035929"/>
        <w:rPr>
          <w:rFonts w:eastAsia="Times New Roman"/>
          <w:b/>
          <w:bCs/>
          <w:color w:val="000080"/>
        </w:rPr>
      </w:pPr>
      <w:r>
        <w:rPr>
          <w:rFonts w:eastAsia="Times New Roman"/>
          <w:b/>
          <w:bCs/>
          <w:color w:val="000080"/>
        </w:rPr>
        <w:t xml:space="preserve">25-modda. Bojxona </w:t>
      </w:r>
      <w:r>
        <w:rPr>
          <w:rFonts w:eastAsia="Times New Roman"/>
          <w:b/>
          <w:bCs/>
          <w:color w:val="000080"/>
        </w:rPr>
        <w:t>rejimlarining turlari</w:t>
      </w:r>
    </w:p>
    <w:p w14:paraId="2F78786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bojxona chegarasi orqali olib oʻtish maqsadlariga bogʻliq holda ularning bojxona rasmiylashtiruvi bojxona rejimlarining quyidagi turlariga muvofiq amalga oshiriladi:</w:t>
      </w:r>
    </w:p>
    <w:p w14:paraId="3BB0A3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1) eksport; </w:t>
      </w:r>
    </w:p>
    <w:p w14:paraId="027943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2) reeksport; </w:t>
      </w:r>
    </w:p>
    <w:p w14:paraId="0121DE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3) vaqtincha olib chiqish; </w:t>
      </w:r>
    </w:p>
    <w:p w14:paraId="0B5DEF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4</w:t>
      </w:r>
      <w:r>
        <w:rPr>
          <w:rFonts w:eastAsia="Times New Roman"/>
          <w:color w:val="000000"/>
        </w:rPr>
        <w:t xml:space="preserve">) bojxona hududidan tashqarida qayta ishlash; </w:t>
      </w:r>
    </w:p>
    <w:p w14:paraId="2DB09F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5) erkin muomalaga chiqarish (import); </w:t>
      </w:r>
    </w:p>
    <w:p w14:paraId="6BE960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6) reimport; </w:t>
      </w:r>
    </w:p>
    <w:p w14:paraId="7327FF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7) vaqtincha olib kirish; </w:t>
      </w:r>
    </w:p>
    <w:p w14:paraId="60843B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8) bojxona hududida qayta ishlash; </w:t>
      </w:r>
    </w:p>
    <w:p w14:paraId="4BE24E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9) vaqtincha saqlash; </w:t>
      </w:r>
    </w:p>
    <w:p w14:paraId="43E025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10) bojxona ombori; </w:t>
      </w:r>
    </w:p>
    <w:p w14:paraId="091B853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11) erkin ombor; </w:t>
      </w:r>
    </w:p>
    <w:p w14:paraId="7FD21E1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12) erkin bojxona zonasi; </w:t>
      </w:r>
    </w:p>
    <w:p w14:paraId="3ADA32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13) boj olinmaydigan savdo; </w:t>
      </w:r>
    </w:p>
    <w:p w14:paraId="5FDF7E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14) bojxona tranziti; </w:t>
      </w:r>
    </w:p>
    <w:p w14:paraId="1C11DD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15) yoʻq qilish; </w:t>
      </w:r>
    </w:p>
    <w:p w14:paraId="746807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16) davlat foydasiga voz kechish. </w:t>
      </w:r>
    </w:p>
    <w:p w14:paraId="55E6F5E6" w14:textId="77777777" w:rsidR="00000000" w:rsidRDefault="009A21E7">
      <w:pPr>
        <w:shd w:val="clear" w:color="auto" w:fill="FFFFFF"/>
        <w:ind w:firstLine="851"/>
        <w:jc w:val="both"/>
        <w:divId w:val="766385538"/>
        <w:rPr>
          <w:rFonts w:eastAsia="Times New Roman"/>
          <w:b/>
          <w:bCs/>
          <w:color w:val="000080"/>
        </w:rPr>
      </w:pPr>
      <w:r>
        <w:rPr>
          <w:rFonts w:eastAsia="Times New Roman"/>
          <w:b/>
          <w:bCs/>
          <w:color w:val="000080"/>
        </w:rPr>
        <w:t>26-modda. Bojxona rejimini tanlash va oʻzgartirish</w:t>
      </w:r>
    </w:p>
    <w:p w14:paraId="1874624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bojxona chegarasi orqali olib oʻtilishi vakolatli shaxslarni</w:t>
      </w:r>
      <w:r>
        <w:rPr>
          <w:rFonts w:eastAsia="Times New Roman"/>
          <w:color w:val="000000"/>
        </w:rPr>
        <w:t xml:space="preserve">ng tovarlarni bojxona rejimlaridan biriga joylashtirish va mazkur bojxona rejimi talablari hamda shartlariga rioya etish majburiyatini keltirib chiqaradi. </w:t>
      </w:r>
    </w:p>
    <w:p w14:paraId="43EB22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tovarlarning va transport vositalarining xususiyati, miqdori, ishlab chiqarilgan mam</w:t>
      </w:r>
      <w:r>
        <w:rPr>
          <w:rFonts w:eastAsia="Times New Roman"/>
          <w:color w:val="000000"/>
        </w:rPr>
        <w:t>lakati yoki qaysi maqsadga moʻljallanganligidan qatʼi nazar, istalgan bojxona rejimini tanlashga yoki uni boshqa bojxona rejimiga oʻzgartirishga haqli.</w:t>
      </w:r>
    </w:p>
    <w:p w14:paraId="2EA87F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Tanlangan bojxona rejimi bojxona rasmiylashtiruvini amalga oshirish uchun bojxona organiga taqdim etilad</w:t>
      </w:r>
      <w:r>
        <w:rPr>
          <w:rFonts w:eastAsia="Times New Roman"/>
          <w:color w:val="000000"/>
        </w:rPr>
        <w:t>igan bojxona deklaratsiyasida deklarant tomonidan maʼlum qilinadi.</w:t>
      </w:r>
    </w:p>
    <w:p w14:paraId="11432A90" w14:textId="77777777" w:rsidR="00000000" w:rsidRDefault="009A21E7">
      <w:pPr>
        <w:shd w:val="clear" w:color="auto" w:fill="FFFFFF"/>
        <w:ind w:firstLine="851"/>
        <w:jc w:val="both"/>
        <w:divId w:val="544221891"/>
        <w:rPr>
          <w:rFonts w:eastAsia="Times New Roman"/>
          <w:b/>
          <w:bCs/>
          <w:color w:val="000080"/>
        </w:rPr>
      </w:pPr>
      <w:r>
        <w:rPr>
          <w:rFonts w:eastAsia="Times New Roman"/>
          <w:b/>
          <w:bCs/>
          <w:color w:val="000080"/>
        </w:rPr>
        <w:t xml:space="preserve">27-modda. Bojxona rejimida turgan tovarni olib qoʻyish </w:t>
      </w:r>
    </w:p>
    <w:p w14:paraId="58C490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 buzilgan taqdirda, bojxona rejimida turgan tovarlar belgilangan tartibda olib qoʻyilishi mumkin.</w:t>
      </w:r>
    </w:p>
    <w:p w14:paraId="07E3D0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Tegishli bojxona rejimid</w:t>
      </w:r>
      <w:r>
        <w:rPr>
          <w:rFonts w:eastAsia="Times New Roman"/>
          <w:color w:val="000000"/>
        </w:rPr>
        <w:t>a turgan tovar olib qoʻyilayotganda ushbu bojxona rejimining amal qilishi tovar olib qoʻyilgan kunning ertasidan boshlab toʻxtatib turiladi va ushbu tovarni davlat daromadiga oʻtkazish nazarda tutilmagan qaror (hal qiluv qarori) kuchga kirgan kunning ertas</w:t>
      </w:r>
      <w:r>
        <w:rPr>
          <w:rFonts w:eastAsia="Times New Roman"/>
          <w:color w:val="000000"/>
        </w:rPr>
        <w:t>idan boshlab qayta tiklanadi.</w:t>
      </w:r>
    </w:p>
    <w:p w14:paraId="49C944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olib qoʻyilgan tovarlar davriy bojxona toʻlovi toʻlangan holda vaqtincha olib kirish bojxona rejimiga joylashtirilgan boʻlsa, bojxona rejimi toʻxtatib turilgan davr uchun davriy bojxona toʻlovi toʻlanmaydi.</w:t>
      </w:r>
    </w:p>
    <w:p w14:paraId="49634E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rejimi</w:t>
      </w:r>
      <w:r>
        <w:rPr>
          <w:rFonts w:eastAsia="Times New Roman"/>
          <w:color w:val="000000"/>
        </w:rPr>
        <w:t>ning amal qilishi quyidagi hollarda bojxona toʻgʻrisidagi qonunchilik buzilganligiga doir ish boʻyicha tegishli qaror (hal qiluv qarori) kuchga kirgan kunning ertasidan boshlab oʻn besh ish kuni ichida tugatilishi kerak, agar:</w:t>
      </w:r>
    </w:p>
    <w:p w14:paraId="01C31B1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olib qoʻyilishi boj</w:t>
      </w:r>
      <w:r>
        <w:rPr>
          <w:rFonts w:eastAsia="Times New Roman"/>
          <w:color w:val="000000"/>
        </w:rPr>
        <w:t>xona rejimi talablari va shartlariga rioya etmaslik bilan bogʻliq boʻlsa va bu uni kelgusida qoʻllashning imkoniyati boʻlmasligiga olib kelsa;</w:t>
      </w:r>
    </w:p>
    <w:p w14:paraId="34F2DCC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shaxsning maʼmuriy yoki jinoiy javobgarlikka tortilishi bojxona rejimi talablari va shartlariga rioya et</w:t>
      </w:r>
      <w:r>
        <w:rPr>
          <w:rFonts w:eastAsia="Times New Roman"/>
          <w:color w:val="000000"/>
        </w:rPr>
        <w:t>maslik bilan bogʻliq boʻlsa va bu uni kelgusida qoʻllashning imkoniyati boʻlmasligiga olib kelsa.</w:t>
      </w:r>
    </w:p>
    <w:p w14:paraId="640CAA91" w14:textId="77777777" w:rsidR="00000000" w:rsidRDefault="009A21E7">
      <w:pPr>
        <w:shd w:val="clear" w:color="auto" w:fill="FFFFFF"/>
        <w:ind w:firstLine="851"/>
        <w:jc w:val="both"/>
        <w:divId w:val="278150060"/>
        <w:rPr>
          <w:rFonts w:eastAsia="Times New Roman"/>
          <w:b/>
          <w:bCs/>
          <w:color w:val="000080"/>
        </w:rPr>
      </w:pPr>
      <w:r>
        <w:rPr>
          <w:rFonts w:eastAsia="Times New Roman"/>
          <w:b/>
          <w:bCs/>
          <w:color w:val="000080"/>
        </w:rPr>
        <w:t>28-modda. Bojxona rejimi shartlari va talablariga rioya etilishiga javobgar shaxslar</w:t>
      </w:r>
    </w:p>
    <w:p w14:paraId="54F8593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rejimi talablari va shartlariga rioya etilishi uchun javobgarlik </w:t>
      </w:r>
      <w:r>
        <w:rPr>
          <w:rFonts w:eastAsia="Times New Roman"/>
          <w:color w:val="000000"/>
        </w:rPr>
        <w:t>tovarni tegishli bojxona rejimiga joylashtirgan shaxsning zimmasida boʻladi.</w:t>
      </w:r>
    </w:p>
    <w:p w14:paraId="568352F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saqlash, bojxona ombori yoki erkin ombor bojxona rejimlariga joylashtirilgan tovarlar bojxona nazoratini chetlab berilgan yoki yoʻqotilgan taqdirda javobgarlik:</w:t>
      </w:r>
    </w:p>
    <w:p w14:paraId="0712D2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w:t>
      </w:r>
      <w:r>
        <w:rPr>
          <w:rFonts w:eastAsia="Times New Roman"/>
          <w:color w:val="000000"/>
        </w:rPr>
        <w:t>ar bojxona omborida turgan boʻlsa, bojxona ombori egasining;</w:t>
      </w:r>
    </w:p>
    <w:p w14:paraId="7825537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agar tovar bojxona ombori boʻlmagan omborlarda va boshqa joylarda turgan boʻlsa, tovarlarni mazkur joylarga bojxona ombori rejimiga joylashtirgan shaxsning; </w:t>
      </w:r>
    </w:p>
    <w:p w14:paraId="4B0055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 erkin omborda turgan boʻls</w:t>
      </w:r>
      <w:r>
        <w:rPr>
          <w:rFonts w:eastAsia="Times New Roman"/>
          <w:color w:val="000000"/>
        </w:rPr>
        <w:t>a, erkin ombor egasining zimmasida boʻladi.</w:t>
      </w:r>
    </w:p>
    <w:p w14:paraId="66E665E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tranziti bojxona rejimi talablari va shartlariga rioya etilishi uchun tashuvchi javobgar boʻladi.</w:t>
      </w:r>
    </w:p>
    <w:p w14:paraId="2FE0A0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bojxona rejimi talablari va shartlariga rioya etilishi uchun boj olinmaydigan savdo</w:t>
      </w:r>
      <w:r>
        <w:rPr>
          <w:rFonts w:eastAsia="Times New Roman"/>
          <w:color w:val="000000"/>
        </w:rPr>
        <w:t xml:space="preserve"> doʻkonining egasi javobgar boʻladi.</w:t>
      </w:r>
    </w:p>
    <w:p w14:paraId="577CBD5B" w14:textId="77777777" w:rsidR="00000000" w:rsidRDefault="009A21E7">
      <w:pPr>
        <w:shd w:val="clear" w:color="auto" w:fill="FFFFFF"/>
        <w:jc w:val="center"/>
        <w:divId w:val="1205219158"/>
        <w:rPr>
          <w:rFonts w:eastAsia="Times New Roman"/>
          <w:b/>
          <w:bCs/>
          <w:color w:val="000080"/>
        </w:rPr>
      </w:pPr>
      <w:r>
        <w:rPr>
          <w:rFonts w:eastAsia="Times New Roman"/>
          <w:b/>
          <w:bCs/>
          <w:color w:val="000080"/>
        </w:rPr>
        <w:t>5-bob. Eksport</w:t>
      </w:r>
    </w:p>
    <w:p w14:paraId="67792E5D" w14:textId="77777777" w:rsidR="00000000" w:rsidRDefault="009A21E7">
      <w:pPr>
        <w:shd w:val="clear" w:color="auto" w:fill="FFFFFF"/>
        <w:ind w:firstLine="851"/>
        <w:jc w:val="both"/>
        <w:divId w:val="309753288"/>
        <w:rPr>
          <w:rFonts w:eastAsia="Times New Roman"/>
          <w:b/>
          <w:bCs/>
          <w:color w:val="000080"/>
        </w:rPr>
      </w:pPr>
      <w:r>
        <w:rPr>
          <w:rFonts w:eastAsia="Times New Roman"/>
          <w:b/>
          <w:bCs/>
          <w:color w:val="000080"/>
        </w:rPr>
        <w:t xml:space="preserve">29-modda. Eksport bojxona rejimi </w:t>
      </w:r>
    </w:p>
    <w:p w14:paraId="2EF48B9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Eksport bojxona rejimi shunday rejimki, bunda Oʻzbekiston tovari uni qaytarib olib kirish majburiyatisiz bojxona hududidan tashqariga olib chiqiladi.</w:t>
      </w:r>
    </w:p>
    <w:p w14:paraId="769CDA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Eksport bojxona rejimiga joylashtirilgan va amalda bojxona hududidan olib chiqilgan tovar Oʻzbekiston tova</w:t>
      </w:r>
      <w:r>
        <w:rPr>
          <w:rFonts w:eastAsia="Times New Roman"/>
          <w:color w:val="000000"/>
        </w:rPr>
        <w:t>ri maqomini yoʻqotadi.</w:t>
      </w:r>
    </w:p>
    <w:p w14:paraId="7A681000" w14:textId="77777777" w:rsidR="00000000" w:rsidRDefault="009A21E7">
      <w:pPr>
        <w:shd w:val="clear" w:color="auto" w:fill="FFFFFF"/>
        <w:ind w:firstLine="851"/>
        <w:jc w:val="both"/>
        <w:divId w:val="921187285"/>
        <w:rPr>
          <w:rFonts w:eastAsia="Times New Roman"/>
          <w:b/>
          <w:bCs/>
          <w:color w:val="000080"/>
        </w:rPr>
      </w:pPr>
      <w:r>
        <w:rPr>
          <w:rFonts w:eastAsia="Times New Roman"/>
          <w:b/>
          <w:bCs/>
          <w:color w:val="000080"/>
        </w:rPr>
        <w:t xml:space="preserve">30-modda. Tovarni eksport bojxona rejimiga joylashtirish talablari va shartlari </w:t>
      </w:r>
    </w:p>
    <w:p w14:paraId="053ADA3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eksport bojxona rejimiga joylashtirish talablari va shartlari bojxona toʻlovlarini toʻlash hamda iqtisodiy siyosat choralariga rioya etishdan ib</w:t>
      </w:r>
      <w:r>
        <w:rPr>
          <w:rFonts w:eastAsia="Times New Roman"/>
          <w:color w:val="000000"/>
        </w:rPr>
        <w:t>oratdir.</w:t>
      </w:r>
    </w:p>
    <w:p w14:paraId="3DD35B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eksport bojxona rejimiga joylashtirish qonunchilikka muvofiq boshqa talablar va shartlarga rioya etgan holda ham amalga oshirilishi mumkin.</w:t>
      </w:r>
    </w:p>
    <w:p w14:paraId="7062B6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Eksport bojxona rejimiga muvofiq chiqarilgan tovar bojxona deklaratsiyasi roʻyxatdan oʻtkazilgan ku</w:t>
      </w:r>
      <w:r>
        <w:rPr>
          <w:rFonts w:eastAsia="Times New Roman"/>
          <w:color w:val="000000"/>
        </w:rPr>
        <w:t>ni qanday holatda boʻlsa, amalda shunday holatda bojxona hududidan olib chiqilishi lozim, bundan tovar holatining tabiiy eskirishi yoki tashish va (yoki) saqlash normal sharoitlarida kamayishi oqibatida roʻy bergan oʻzgarishlari mustasno.</w:t>
      </w:r>
    </w:p>
    <w:p w14:paraId="161051AE" w14:textId="77777777" w:rsidR="00000000" w:rsidRDefault="009A21E7">
      <w:pPr>
        <w:shd w:val="clear" w:color="auto" w:fill="FFFFFF"/>
        <w:ind w:firstLine="851"/>
        <w:jc w:val="both"/>
        <w:divId w:val="30616509"/>
        <w:rPr>
          <w:rFonts w:eastAsia="Times New Roman"/>
          <w:b/>
          <w:bCs/>
          <w:color w:val="000080"/>
        </w:rPr>
      </w:pPr>
      <w:r>
        <w:rPr>
          <w:rFonts w:eastAsia="Times New Roman"/>
          <w:b/>
          <w:bCs/>
          <w:color w:val="000080"/>
        </w:rPr>
        <w:t>31-modda. Tovarni</w:t>
      </w:r>
      <w:r>
        <w:rPr>
          <w:rFonts w:eastAsia="Times New Roman"/>
          <w:b/>
          <w:bCs/>
          <w:color w:val="000080"/>
        </w:rPr>
        <w:t xml:space="preserve"> eksport bojxona rejimiga joylashtirish uchun zarur boʻladigan hujjatlar</w:t>
      </w:r>
    </w:p>
    <w:p w14:paraId="0B1A40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Eksport bojxona rejimiga nisbatan bojxona rasmiylashtiruvi uchun zarur boʻladigan hujjatlarning roʻyxati Oʻzbekiston Respublikasi Vazirlar Mahkamasi tomonidan belgilanadi. </w:t>
      </w:r>
    </w:p>
    <w:p w14:paraId="0937A1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Tegishli r</w:t>
      </w:r>
      <w:r>
        <w:rPr>
          <w:rFonts w:eastAsia="Times New Roman"/>
          <w:color w:val="000000"/>
        </w:rPr>
        <w:t>uxsat etish xususiyatiga ega hujjatlar mavjud boʻlgan taqdirda eksport qilinadigan tovarlarga nisbatan bojxona organlarining axborot tizimida bunday hujjatlarning mavjudligini bojxona organi mustaqil ravishda tekshiradi.</w:t>
      </w:r>
    </w:p>
    <w:p w14:paraId="3648DED2" w14:textId="77777777" w:rsidR="00000000" w:rsidRDefault="009A21E7">
      <w:pPr>
        <w:shd w:val="clear" w:color="auto" w:fill="FFFFFF"/>
        <w:jc w:val="center"/>
        <w:divId w:val="35324331"/>
        <w:rPr>
          <w:rFonts w:eastAsia="Times New Roman"/>
          <w:b/>
          <w:bCs/>
          <w:color w:val="000080"/>
        </w:rPr>
      </w:pPr>
      <w:r>
        <w:rPr>
          <w:rFonts w:eastAsia="Times New Roman"/>
          <w:b/>
          <w:bCs/>
          <w:color w:val="000080"/>
        </w:rPr>
        <w:t xml:space="preserve">6-bob. Reeksport </w:t>
      </w:r>
    </w:p>
    <w:p w14:paraId="2498E1BA" w14:textId="77777777" w:rsidR="00000000" w:rsidRDefault="009A21E7">
      <w:pPr>
        <w:shd w:val="clear" w:color="auto" w:fill="FFFFFF"/>
        <w:ind w:firstLine="851"/>
        <w:jc w:val="both"/>
        <w:divId w:val="2024621832"/>
        <w:rPr>
          <w:rFonts w:eastAsia="Times New Roman"/>
          <w:b/>
          <w:bCs/>
          <w:color w:val="000080"/>
        </w:rPr>
      </w:pPr>
      <w:r>
        <w:rPr>
          <w:rFonts w:eastAsia="Times New Roman"/>
          <w:b/>
          <w:bCs/>
          <w:color w:val="000080"/>
        </w:rPr>
        <w:t>32-modda. Reekspo</w:t>
      </w:r>
      <w:r>
        <w:rPr>
          <w:rFonts w:eastAsia="Times New Roman"/>
          <w:b/>
          <w:bCs/>
          <w:color w:val="000080"/>
        </w:rPr>
        <w:t xml:space="preserve">rt bojxona rejimi </w:t>
      </w:r>
    </w:p>
    <w:p w14:paraId="1818625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Reeksport bojxona rejimi shunday rejimki, bunda bojxona hududiga ilgari olib kirilgan tovar yoxud bojxona hududida qayta ishlash bojxona rejimiga joylashtirilgan tovarni qayta ishlash mahsuloti bojxona hududidan bojxona bojlari va soliql</w:t>
      </w:r>
      <w:r>
        <w:rPr>
          <w:rFonts w:eastAsia="Times New Roman"/>
          <w:color w:val="000000"/>
        </w:rPr>
        <w:t xml:space="preserve">ar toʻlanmagan, tovarga nisbatan iqtisodiy siyosat choralari qoʻllanilmagan holda, ushbu Kodeksning </w:t>
      </w:r>
      <w:hyperlink r:id="rId27" w:anchor="-2877672" w:history="1">
        <w:r>
          <w:rPr>
            <w:rFonts w:eastAsia="Times New Roman"/>
            <w:color w:val="008080"/>
          </w:rPr>
          <w:t xml:space="preserve">35-moddasida </w:t>
        </w:r>
      </w:hyperlink>
      <w:r>
        <w:rPr>
          <w:rFonts w:eastAsia="Times New Roman"/>
          <w:color w:val="000000"/>
        </w:rPr>
        <w:t>nazarda tutilgan hollarda esa, uni olib kirishda toʻlangan bojxona bojlari va soli</w:t>
      </w:r>
      <w:r>
        <w:rPr>
          <w:rFonts w:eastAsia="Times New Roman"/>
          <w:color w:val="000000"/>
        </w:rPr>
        <w:t>qlar summalari qaytarilgan holda olib chiqiladi.</w:t>
      </w:r>
    </w:p>
    <w:p w14:paraId="7A810E7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Reeksport bojxona rejimiga joylashtirilgan tovarlarni bojxona hududidan amalda olib chiqish bojxona deklaratsiyasi qabul qilingan kundan eʼtiboran olti oydan kechiktirmay amalga oshiriladi. </w:t>
      </w:r>
    </w:p>
    <w:p w14:paraId="44152F9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Reeksport bojxon</w:t>
      </w:r>
      <w:r>
        <w:rPr>
          <w:rFonts w:eastAsia="Times New Roman"/>
          <w:color w:val="000000"/>
        </w:rPr>
        <w:t>a rejimiga joylashtirilgan tovarlar ushbu Kodeks 218-moddasining toʻrtinchi qismiga muvofiq belgilangan muddatlarda bojxona hududidan amalda olib chiqilishi kerak.</w:t>
      </w:r>
    </w:p>
    <w:p w14:paraId="7BD09D6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tovarlar uchun tranzit deklaratsiyasi ular reeksport bojxona rejimiga joylashtirilgan k</w:t>
      </w:r>
      <w:r>
        <w:rPr>
          <w:rFonts w:eastAsia="Times New Roman"/>
          <w:color w:val="000000"/>
        </w:rPr>
        <w:t>undan eʼtiboran uch ish kuni ichida taqdim etilmasa, tovarlar vaqtincha saqlash bojxona rejimiga joylashtirilishi kerak.</w:t>
      </w:r>
    </w:p>
    <w:p w14:paraId="0D32A267" w14:textId="77777777" w:rsidR="00000000" w:rsidRDefault="009A21E7">
      <w:pPr>
        <w:shd w:val="clear" w:color="auto" w:fill="FFFFFF"/>
        <w:ind w:firstLine="851"/>
        <w:jc w:val="both"/>
        <w:divId w:val="671179748"/>
        <w:rPr>
          <w:rFonts w:eastAsia="Times New Roman"/>
          <w:b/>
          <w:bCs/>
          <w:color w:val="000080"/>
        </w:rPr>
      </w:pPr>
      <w:r>
        <w:rPr>
          <w:rFonts w:eastAsia="Times New Roman"/>
          <w:b/>
          <w:bCs/>
          <w:color w:val="000080"/>
        </w:rPr>
        <w:t>33-modda. Tovarni reeksport bojxona rejimiga joylashtirish talablari va shartlari</w:t>
      </w:r>
    </w:p>
    <w:p w14:paraId="6A8D0F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yoki uni qayta ishlash mahsuloti bojxona organi</w:t>
      </w:r>
      <w:r>
        <w:rPr>
          <w:rFonts w:eastAsia="Times New Roman"/>
          <w:color w:val="000000"/>
        </w:rPr>
        <w:t xml:space="preserve"> identifikatsiya qila oladigan taqdirdagina tovar reeksport qilinishiga yoʻl qoʻyiladi, bundan ushbu Kodeks 74-moddasining </w:t>
      </w:r>
      <w:hyperlink r:id="rId28" w:anchor="-2879448" w:history="1">
        <w:r>
          <w:rPr>
            <w:rFonts w:eastAsia="Times New Roman"/>
            <w:color w:val="008080"/>
          </w:rPr>
          <w:t>uchinchi qismida</w:t>
        </w:r>
      </w:hyperlink>
      <w:r>
        <w:rPr>
          <w:rFonts w:eastAsia="Times New Roman"/>
          <w:color w:val="000000"/>
        </w:rPr>
        <w:t xml:space="preserve"> nazarda tutilgan hollar mustasno.</w:t>
      </w:r>
    </w:p>
    <w:p w14:paraId="408C0F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Avariya yoki yengib b</w:t>
      </w:r>
      <w:r>
        <w:rPr>
          <w:rFonts w:eastAsia="Times New Roman"/>
          <w:color w:val="000000"/>
        </w:rPr>
        <w:t>oʻlmas kuch taʼsiri oqibatida shikastlangan yoki buzilgan tovarning reeksportiga yoʻl qoʻyiladi, bunday holat vakolatli organ tomonidan tasdiqlangan boʻlishi lozim.</w:t>
      </w:r>
    </w:p>
    <w:p w14:paraId="58341A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Ilgari erkin muomalaga chiqarish (import) bojxona rejimiga joylashtirilgan tovarni reekspor</w:t>
      </w:r>
      <w:r>
        <w:rPr>
          <w:rFonts w:eastAsia="Times New Roman"/>
          <w:color w:val="000000"/>
        </w:rPr>
        <w:t>t bojxona rejimiga joylashtirishga ayni bir vaqtning oʻzida quyidagi talablar va shartlarga rioya etilgan taqdirda yoʻl qoʻyiladi:</w:t>
      </w:r>
    </w:p>
    <w:p w14:paraId="61FC85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kontrakt (shartnoma, kelishuv) shartlari bajarilmagan boʻlsa;</w:t>
      </w:r>
    </w:p>
    <w:p w14:paraId="2F9C2EB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 bojxona hududida ishlatilmagan va taʼmirlanmagan boʻlsa, </w:t>
      </w:r>
      <w:r>
        <w:rPr>
          <w:rFonts w:eastAsia="Times New Roman"/>
          <w:color w:val="000000"/>
        </w:rPr>
        <w:t>bundan tovarni qaytarishga sabab boʻlgan nuqsonlarni yoki boshqa holatlarni aniqlash uchun tovardan foydalanish zarur boʻlgan hollar mustasno;</w:t>
      </w:r>
    </w:p>
    <w:p w14:paraId="15B8062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oʻzgarmagan holatda turgan boʻlsa, bundan uning nuqsonlari aniqlangan hollar mustasno.</w:t>
      </w:r>
    </w:p>
    <w:p w14:paraId="4FD1F04C" w14:textId="77777777" w:rsidR="00000000" w:rsidRDefault="009A21E7">
      <w:pPr>
        <w:shd w:val="clear" w:color="auto" w:fill="FFFFFF"/>
        <w:ind w:firstLine="851"/>
        <w:jc w:val="both"/>
        <w:divId w:val="1270819394"/>
        <w:rPr>
          <w:rFonts w:eastAsia="Times New Roman"/>
          <w:b/>
          <w:bCs/>
          <w:color w:val="000080"/>
        </w:rPr>
      </w:pPr>
      <w:r>
        <w:rPr>
          <w:rFonts w:eastAsia="Times New Roman"/>
          <w:b/>
          <w:bCs/>
          <w:color w:val="000080"/>
        </w:rPr>
        <w:t>34-modda. Tovarni re</w:t>
      </w:r>
      <w:r>
        <w:rPr>
          <w:rFonts w:eastAsia="Times New Roman"/>
          <w:b/>
          <w:bCs/>
          <w:color w:val="000080"/>
        </w:rPr>
        <w:t xml:space="preserve">eksport bojxona rejimiga joylashtirish uchun zarur boʻladigan hujjatlar </w:t>
      </w:r>
    </w:p>
    <w:p w14:paraId="43FC68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reeksport bojxona rejimiga joylashtirish uchun deklarant bojxona organiga bojxona yuk deklaratsiyasini va tovarning kuzatuv hujjatlarini taqdim etadi.</w:t>
      </w:r>
    </w:p>
    <w:p w14:paraId="453F0F1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etish xususiyatiga ega tegishli hujjatlar boʻlgan taqdirda reeksporti amalga oshiriladigan tovarlarga nisbatan bojxona organlarining axborot tizimida bunday hujjatlarning mavjudligini bojxona organi mustaqil ravishda tekshiradi.</w:t>
      </w:r>
    </w:p>
    <w:p w14:paraId="1F33AC7F" w14:textId="77777777" w:rsidR="00000000" w:rsidRDefault="009A21E7">
      <w:pPr>
        <w:shd w:val="clear" w:color="auto" w:fill="FFFFFF"/>
        <w:ind w:firstLine="851"/>
        <w:jc w:val="both"/>
        <w:divId w:val="787356335"/>
        <w:rPr>
          <w:rFonts w:eastAsia="Times New Roman"/>
          <w:b/>
          <w:bCs/>
          <w:color w:val="000080"/>
        </w:rPr>
      </w:pPr>
      <w:r>
        <w:rPr>
          <w:rFonts w:eastAsia="Times New Roman"/>
          <w:b/>
          <w:bCs/>
          <w:color w:val="000080"/>
        </w:rPr>
        <w:t xml:space="preserve">35-modda. Reeksport </w:t>
      </w:r>
      <w:r>
        <w:rPr>
          <w:rFonts w:eastAsia="Times New Roman"/>
          <w:b/>
          <w:bCs/>
          <w:color w:val="000080"/>
        </w:rPr>
        <w:t>bojxona rejimida bojxona toʻlovlarining qoʻllanilishi</w:t>
      </w:r>
    </w:p>
    <w:p w14:paraId="1C6D39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Reeksport bojxona rejimiga joylashtiriladigan tovar bojxona bojlari va soliqlar toʻlashdan ozod etiladi. </w:t>
      </w:r>
    </w:p>
    <w:p w14:paraId="253A90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Ilgari erkin muomalaga chiqarish (import) bojxona rejimiga joylashtirilgan tovar reeksport qilin</w:t>
      </w:r>
      <w:r>
        <w:rPr>
          <w:rFonts w:eastAsia="Times New Roman"/>
          <w:color w:val="000000"/>
        </w:rPr>
        <w:t xml:space="preserve">ayotganda, tovarning amalda reeksport qilinayotgan qismiga nisbatan toʻlangan bojxona bojlari va soliqlar summalarini qaytarish ushbu Kodeksning </w:t>
      </w:r>
      <w:hyperlink r:id="rId29" w:anchor="-2885252" w:history="1">
        <w:r>
          <w:rPr>
            <w:rFonts w:eastAsia="Times New Roman"/>
            <w:color w:val="008080"/>
          </w:rPr>
          <w:t xml:space="preserve">49-bobida </w:t>
        </w:r>
      </w:hyperlink>
      <w:r>
        <w:rPr>
          <w:rFonts w:eastAsia="Times New Roman"/>
          <w:color w:val="000000"/>
        </w:rPr>
        <w:t xml:space="preserve">nazarda tutilgan tartibda, ayni bir vaqtning oʻzida quyidagi talablar va shartlarga rioya etilgan taqdirda amalga oshiriladi: </w:t>
      </w:r>
    </w:p>
    <w:p w14:paraId="52D439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reeksporti uni erkin muomalaga chiqarish (import) bojxona rejimiga joylashtirish maʼlum qilingan kundan eʼtiboran ikki </w:t>
      </w:r>
      <w:r>
        <w:rPr>
          <w:rFonts w:eastAsia="Times New Roman"/>
          <w:color w:val="000000"/>
        </w:rPr>
        <w:t>yil ichida amalga oshirilayotgan boʻlsa;</w:t>
      </w:r>
    </w:p>
    <w:p w14:paraId="32B7DE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bojxona hududida ishlatilmagan va taʼmirlanmagan boʻlsa, bundan tovarni qaytarishga sabab boʻlgan nuqsonlarni yoki boshqa holatlarni aniqlash uchun tovarni ishlatish zarur boʻlgan hollar mustasno.</w:t>
      </w:r>
    </w:p>
    <w:p w14:paraId="52D162FE" w14:textId="77777777" w:rsidR="00000000" w:rsidRDefault="009A21E7">
      <w:pPr>
        <w:shd w:val="clear" w:color="auto" w:fill="FFFFFF"/>
        <w:jc w:val="center"/>
        <w:divId w:val="1021860507"/>
        <w:rPr>
          <w:rFonts w:eastAsia="Times New Roman"/>
          <w:b/>
          <w:bCs/>
          <w:color w:val="000080"/>
        </w:rPr>
      </w:pPr>
      <w:r>
        <w:rPr>
          <w:rFonts w:eastAsia="Times New Roman"/>
          <w:b/>
          <w:bCs/>
          <w:color w:val="000080"/>
        </w:rPr>
        <w:t>7-bob. Vaqti</w:t>
      </w:r>
      <w:r>
        <w:rPr>
          <w:rFonts w:eastAsia="Times New Roman"/>
          <w:b/>
          <w:bCs/>
          <w:color w:val="000080"/>
        </w:rPr>
        <w:t>ncha olib chiqish</w:t>
      </w:r>
    </w:p>
    <w:p w14:paraId="45CF7D4B" w14:textId="77777777" w:rsidR="00000000" w:rsidRDefault="009A21E7">
      <w:pPr>
        <w:shd w:val="clear" w:color="auto" w:fill="FFFFFF"/>
        <w:ind w:firstLine="851"/>
        <w:jc w:val="both"/>
        <w:divId w:val="453140812"/>
        <w:rPr>
          <w:rFonts w:eastAsia="Times New Roman"/>
          <w:b/>
          <w:bCs/>
          <w:color w:val="000080"/>
        </w:rPr>
      </w:pPr>
      <w:r>
        <w:rPr>
          <w:rFonts w:eastAsia="Times New Roman"/>
          <w:b/>
          <w:bCs/>
          <w:color w:val="000080"/>
        </w:rPr>
        <w:t xml:space="preserve">36-modda. Vaqtincha olib chiqish bojxona rejimi </w:t>
      </w:r>
    </w:p>
    <w:p w14:paraId="440689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chiqish bojxona rejimi shunday rejimki, bunda bojxona hududida erkin muomalada turgan tovar ushbu hududdan tashqarida vaqtincha foydalanish maqsadida, bojxona bojlari va soli</w:t>
      </w:r>
      <w:r>
        <w:rPr>
          <w:rFonts w:eastAsia="Times New Roman"/>
          <w:color w:val="000000"/>
        </w:rPr>
        <w:t>qlar toʻlanishdan shartli ravishda ozod etilgan, iqtisodiy siyosat choralari qoʻllanilmagan holda olib chiqiladi.</w:t>
      </w:r>
    </w:p>
    <w:p w14:paraId="49E80C98" w14:textId="77777777" w:rsidR="00000000" w:rsidRDefault="009A21E7">
      <w:pPr>
        <w:shd w:val="clear" w:color="auto" w:fill="FFFFFF"/>
        <w:ind w:firstLine="851"/>
        <w:jc w:val="both"/>
        <w:divId w:val="1286236896"/>
        <w:rPr>
          <w:rFonts w:eastAsia="Times New Roman"/>
          <w:b/>
          <w:bCs/>
          <w:color w:val="000080"/>
        </w:rPr>
      </w:pPr>
      <w:r>
        <w:rPr>
          <w:rFonts w:eastAsia="Times New Roman"/>
          <w:b/>
          <w:bCs/>
          <w:color w:val="000080"/>
        </w:rPr>
        <w:t>37-modda. Tovarni vaqtincha olib chiqish bojxona rejimiga joylashtirish talablari va shartlari</w:t>
      </w:r>
    </w:p>
    <w:p w14:paraId="6637F5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vaqtincha olib chiqish bojxona rejimiga</w:t>
      </w:r>
      <w:r>
        <w:rPr>
          <w:rFonts w:eastAsia="Times New Roman"/>
          <w:color w:val="000000"/>
        </w:rPr>
        <w:t xml:space="preserve"> joylashtirish quyidagi talablar va shartlarga rioya qilgan holda amalga oshiriladi:</w:t>
      </w:r>
    </w:p>
    <w:p w14:paraId="0BDA46C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chiqilayotgan tovarning bojxona organlari tomonidan identifikatsiyalashni amalga oshirish mumkinligi;</w:t>
      </w:r>
    </w:p>
    <w:p w14:paraId="4FDAC7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 vakolatli organlar tomonidan nazorat qilini</w:t>
      </w:r>
      <w:r>
        <w:rPr>
          <w:rFonts w:eastAsia="Times New Roman"/>
          <w:color w:val="000000"/>
        </w:rPr>
        <w:t>shi lozim boʻlsa, ushbu organlarning ruxsatnomalari bojxona organlarining axborot tizimida mavjudligi;</w:t>
      </w:r>
    </w:p>
    <w:p w14:paraId="171F310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vaqtincha olib chiqish bojxona rejimiga joylashtirayotgan shaxs Oʻzbekiston Respublikasining yuridik yoki jismoniy shaxsi yoxud vakolatli davlat </w:t>
      </w:r>
      <w:r>
        <w:rPr>
          <w:rFonts w:eastAsia="Times New Roman"/>
          <w:color w:val="000000"/>
        </w:rPr>
        <w:t>organlarida akkreditatsiya qilingan chet ellik shaxs boʻlishi kerak.</w:t>
      </w:r>
    </w:p>
    <w:p w14:paraId="22A87EC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vaqtincha olib chiqilgan tovar oʻzgarmas holatda qolishi kerak.</w:t>
      </w:r>
    </w:p>
    <w:p w14:paraId="3514A31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 tovarlar vaqtincha olib chiqish bojxona rejimiga joylashtirilmaydi:</w:t>
      </w:r>
    </w:p>
    <w:p w14:paraId="73C05F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Oʻzbekiston Respublikasidan </w:t>
      </w:r>
      <w:r>
        <w:rPr>
          <w:rFonts w:eastAsia="Times New Roman"/>
          <w:color w:val="000000"/>
        </w:rPr>
        <w:t>olib chiqilishi taqiqlangan tovarlar;</w:t>
      </w:r>
    </w:p>
    <w:p w14:paraId="361F5E2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chiqindilar; </w:t>
      </w:r>
    </w:p>
    <w:p w14:paraId="6C6C9AD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elektr energiyasi, suv, quvurlar orqali yetkazib beriladigan tovarlar (neft, gaz), shuningdek yoqilgʻi;</w:t>
      </w:r>
    </w:p>
    <w:p w14:paraId="1D7C46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chiqilishi kvotalanadigan tovarlar;</w:t>
      </w:r>
    </w:p>
    <w:p w14:paraId="439C14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sarflash materiallari va sarf qilinadigan namunalar, xom as</w:t>
      </w:r>
      <w:r>
        <w:rPr>
          <w:rFonts w:eastAsia="Times New Roman"/>
          <w:color w:val="000000"/>
        </w:rPr>
        <w:t>hyo, yarim tayyor mahsulotlar, oziq-ovqat mahsulotlari, alkogolsiz ichimliklar, alkogol va tamaki mahsuloti;</w:t>
      </w:r>
    </w:p>
    <w:p w14:paraId="55C452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bir marta ishlatish uchun moʻljallangan tovarlar.</w:t>
      </w:r>
    </w:p>
    <w:p w14:paraId="67A0A1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30" w:anchor="-2877699" w:history="1">
        <w:r>
          <w:rPr>
            <w:rFonts w:eastAsia="Times New Roman"/>
            <w:color w:val="008080"/>
          </w:rPr>
          <w:t xml:space="preserve">uchinchi qismida </w:t>
        </w:r>
      </w:hyperlink>
      <w:r>
        <w:rPr>
          <w:rFonts w:eastAsia="Times New Roman"/>
          <w:color w:val="000000"/>
        </w:rPr>
        <w:t>koʻ</w:t>
      </w:r>
      <w:r>
        <w:rPr>
          <w:rFonts w:eastAsia="Times New Roman"/>
          <w:color w:val="000000"/>
        </w:rPr>
        <w:t>rsatilgan tovarlarni faqat reklama, namoyish qilish va ilmiy-tadqiqot maqsadlarida bitta nusxadan vaqtincha olib chiqishga yoʻl qoʻyiladi.</w:t>
      </w:r>
    </w:p>
    <w:p w14:paraId="18608C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chiqilgan tovar ustidan bojxona nazorati uning bojxona rasmiylashtiruvini bajargan bojxona organi tomo</w:t>
      </w:r>
      <w:r>
        <w:rPr>
          <w:rFonts w:eastAsia="Times New Roman"/>
          <w:color w:val="000000"/>
        </w:rPr>
        <w:t>nidan amalga oshiriladi.</w:t>
      </w:r>
    </w:p>
    <w:p w14:paraId="4AE800C4" w14:textId="77777777" w:rsidR="00000000" w:rsidRDefault="009A21E7">
      <w:pPr>
        <w:shd w:val="clear" w:color="auto" w:fill="FFFFFF"/>
        <w:ind w:firstLine="851"/>
        <w:jc w:val="both"/>
        <w:divId w:val="774248730"/>
        <w:rPr>
          <w:rFonts w:eastAsia="Times New Roman"/>
          <w:b/>
          <w:bCs/>
          <w:color w:val="000080"/>
        </w:rPr>
      </w:pPr>
      <w:r>
        <w:rPr>
          <w:rFonts w:eastAsia="Times New Roman"/>
          <w:b/>
          <w:bCs/>
          <w:color w:val="000080"/>
        </w:rPr>
        <w:t xml:space="preserve">38-modda. Tovarni vaqtincha olib chiqish bojxona rejimiga joylashtirish uchun zarur boʻladigan hujjatlar </w:t>
      </w:r>
    </w:p>
    <w:p w14:paraId="4172497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vaqtincha olib chiqish bojxona rejimiga joylashtirish uchun deklarant bojxona organiga bojxona yuk deklaratsiyasini v</w:t>
      </w:r>
      <w:r>
        <w:rPr>
          <w:rFonts w:eastAsia="Times New Roman"/>
          <w:color w:val="000000"/>
        </w:rPr>
        <w:t>a tovarning kuzatuv hujjatlarini, shuningdek tovarni yetkazib berish yoki topshirish toʻgʻrisidagi kontraktni (shartnomani, kelishuvni) (tovar ijara, lizing shartnomasi, kafolatli xizmat koʻrsatish va investitsiya loyihasi doirasida vaqtincha olib chiqilga</w:t>
      </w:r>
      <w:r>
        <w:rPr>
          <w:rFonts w:eastAsia="Times New Roman"/>
          <w:color w:val="000000"/>
        </w:rPr>
        <w:t>n hollarda) taqdim etadi.</w:t>
      </w:r>
    </w:p>
    <w:p w14:paraId="5878B0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etish xususiyatiga ega tegishli hujjatlar boʻlgan taqdirda vaqtincha olib chiqiladigan tovarlarga nisbatan bojxona organlarining axborot tizimida bunday hujjatlarning mavjudligini bojxona organi mustaqil ravishda tekshiradi.</w:t>
      </w:r>
    </w:p>
    <w:p w14:paraId="29120B91" w14:textId="77777777" w:rsidR="00000000" w:rsidRDefault="009A21E7">
      <w:pPr>
        <w:shd w:val="clear" w:color="auto" w:fill="FFFFFF"/>
        <w:ind w:firstLine="851"/>
        <w:jc w:val="both"/>
        <w:divId w:val="462306567"/>
        <w:rPr>
          <w:rFonts w:eastAsia="Times New Roman"/>
          <w:b/>
          <w:bCs/>
          <w:color w:val="000080"/>
        </w:rPr>
      </w:pPr>
      <w:r>
        <w:rPr>
          <w:rFonts w:eastAsia="Times New Roman"/>
          <w:b/>
          <w:bCs/>
          <w:color w:val="000080"/>
        </w:rPr>
        <w:t>39-modda. Tovarni vaqtin</w:t>
      </w:r>
      <w:r>
        <w:rPr>
          <w:rFonts w:eastAsia="Times New Roman"/>
          <w:b/>
          <w:bCs/>
          <w:color w:val="000080"/>
        </w:rPr>
        <w:t xml:space="preserve">cha olib chiqish muddati </w:t>
      </w:r>
    </w:p>
    <w:p w14:paraId="34528D3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vaqtincha olib chiqish muddati tovar vaqtincha olib chiqish bojxona rejimiga joylashtirilgan sanadan eʼtiboran ikki yilni tashkil etadi. </w:t>
      </w:r>
    </w:p>
    <w:p w14:paraId="5E008B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vaqtincha olib chiqish bojxona rejimiga joylashtirgan shaxs mazkur bojxona r</w:t>
      </w:r>
      <w:r>
        <w:rPr>
          <w:rFonts w:eastAsia="Times New Roman"/>
          <w:color w:val="000000"/>
        </w:rPr>
        <w:t xml:space="preserve">ejimining amal qilishi muddati tugamay ushbu Kodeksning </w:t>
      </w:r>
      <w:hyperlink r:id="rId31" w:anchor="-2877737" w:history="1">
        <w:r>
          <w:rPr>
            <w:rFonts w:eastAsia="Times New Roman"/>
            <w:color w:val="008080"/>
          </w:rPr>
          <w:t xml:space="preserve">41-moddasiga </w:t>
        </w:r>
      </w:hyperlink>
      <w:r>
        <w:rPr>
          <w:rFonts w:eastAsia="Times New Roman"/>
          <w:color w:val="000000"/>
        </w:rPr>
        <w:t>muvofiq ushbu bojxona rejimini tugallash huquqiga ega.</w:t>
      </w:r>
    </w:p>
    <w:p w14:paraId="55F414B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 tovarlarning vaqtincha olib chiqish muddati bojxona organi tom</w:t>
      </w:r>
      <w:r>
        <w:rPr>
          <w:rFonts w:eastAsia="Times New Roman"/>
          <w:color w:val="000000"/>
        </w:rPr>
        <w:t>onidan vakolatli shaxsning arizasi asosida ikki yildan koʻproq muddatga uzaytirilishi mumkin:</w:t>
      </w:r>
    </w:p>
    <w:p w14:paraId="0FCAEC2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chet davlatlar hududida joylashgan obyektlarida, diplomatik vakolatxonalarida va konsullik muassasalarida foydalanish uchun olib chiq</w:t>
      </w:r>
      <w:r>
        <w:rPr>
          <w:rFonts w:eastAsia="Times New Roman"/>
          <w:color w:val="000000"/>
        </w:rPr>
        <w:t>ilgan tovarlar;</w:t>
      </w:r>
    </w:p>
    <w:p w14:paraId="76D22E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yuridik shaxslari hamda chet davlatlarning yuridik va jismoniy shaxslari oʻrtasidagi ijara shartnomalari asosida vaqtincha olib chiqilgan temir yoʻl va havo transporti vositalari, shuningdek ularning ehtiyot qis</w:t>
      </w:r>
      <w:r>
        <w:rPr>
          <w:rFonts w:eastAsia="Times New Roman"/>
          <w:color w:val="000000"/>
        </w:rPr>
        <w:t>mlari hamda ularga xizmat koʻrsatish uchun moʻljallangan transport uskunalari. Bunda vaqtincha olib chiqish muddati ijara shartnomasi muddatlaridan kelib chiqqan holda belgilanadi;</w:t>
      </w:r>
    </w:p>
    <w:p w14:paraId="784D821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lizing shartnomasi asosida olib chiqilgan tovarlar. Bunday tovarlarni vaqti</w:t>
      </w:r>
      <w:r>
        <w:rPr>
          <w:rFonts w:eastAsia="Times New Roman"/>
          <w:color w:val="000000"/>
        </w:rPr>
        <w:t>ncha olib chiqishga lizing shartnomasining amal qilish muddatiga ruxsat etiladi;</w:t>
      </w:r>
    </w:p>
    <w:p w14:paraId="5083A35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(ishlarni va xizmatlarni) eksport qilish kontrakti (shartnomasi, kelishuvi) shartlari boʻyicha kafolat muddati ichida xizmat koʻrsatish va nuqsonlarni bartaraf etis</w:t>
      </w:r>
      <w:r>
        <w:rPr>
          <w:rFonts w:eastAsia="Times New Roman"/>
          <w:color w:val="000000"/>
        </w:rPr>
        <w:t>h uchun olib chiqilgan tovarlar (bojxona hududidan tashqarida qoldirish uchun moʻljallangan tovarlar bundan mustasno). Bunday tovarlarni vaqtincha olib chiqishga kafolat davrining amal qilish muddatiga yoʻl qoʻyiladi;</w:t>
      </w:r>
    </w:p>
    <w:p w14:paraId="651D05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Vazirlar Mahk</w:t>
      </w:r>
      <w:r>
        <w:rPr>
          <w:rFonts w:eastAsia="Times New Roman"/>
          <w:color w:val="000000"/>
        </w:rPr>
        <w:t>amasining qarorlari asosida vaqtincha olib chiqishning koʻproq muddati belgilangan tovarlar.</w:t>
      </w:r>
    </w:p>
    <w:p w14:paraId="256937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vaqtincha olib chiqish muddatini uzaytirish toʻgʻrisidagi ariza vaqtincha olib chiqish bojxona rejimining amal qilish muddati tugaguniga qadar bojxona orga</w:t>
      </w:r>
      <w:r>
        <w:rPr>
          <w:rFonts w:eastAsia="Times New Roman"/>
          <w:color w:val="000000"/>
        </w:rPr>
        <w:t>niga berilishi lozim. Tovarni vaqtincha olib chiqish muddatini uzaytirish tovarni bojxona organiga taqdim etmasdan amalga oshiriladi.</w:t>
      </w:r>
    </w:p>
    <w:p w14:paraId="5072AE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Vakolatli shaxs tomonidan bojxona organiga tovarni vaqtincha olib chiqish muddatini uzaytirish toʻgʻrisida ariza berilishi</w:t>
      </w:r>
      <w:r>
        <w:rPr>
          <w:rFonts w:eastAsia="Times New Roman"/>
          <w:color w:val="000000"/>
        </w:rPr>
        <w:t xml:space="preserve"> tovarni vaqtincha olib chiqish muddatini uzib qoʻymaydi va toʻxtatib turmaydi.</w:t>
      </w:r>
    </w:p>
    <w:p w14:paraId="5A9CE26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vaqtincha olib chiqish muddati uzaytirilayotganda boshqa bojxona deklaratsiyasi berilmaydi.</w:t>
      </w:r>
    </w:p>
    <w:p w14:paraId="4FA65FF6" w14:textId="77777777" w:rsidR="00000000" w:rsidRDefault="009A21E7">
      <w:pPr>
        <w:shd w:val="clear" w:color="auto" w:fill="FFFFFF"/>
        <w:ind w:firstLine="851"/>
        <w:jc w:val="both"/>
        <w:divId w:val="1485051059"/>
        <w:rPr>
          <w:rFonts w:eastAsia="Times New Roman"/>
          <w:b/>
          <w:bCs/>
          <w:color w:val="000080"/>
        </w:rPr>
      </w:pPr>
      <w:r>
        <w:rPr>
          <w:rFonts w:eastAsia="Times New Roman"/>
          <w:b/>
          <w:bCs/>
          <w:color w:val="000080"/>
        </w:rPr>
        <w:t>40-modda. Vaqtincha olib chiqish bojxona rejimiga joylashtirilgan tovardan f</w:t>
      </w:r>
      <w:r>
        <w:rPr>
          <w:rFonts w:eastAsia="Times New Roman"/>
          <w:b/>
          <w:bCs/>
          <w:color w:val="000080"/>
        </w:rPr>
        <w:t>oydalanish va (yoki) uni tasarruf etish huquqlarini boshqa shaxsga oʻtkazish</w:t>
      </w:r>
    </w:p>
    <w:p w14:paraId="3CBC325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chiqish bojxona rejimiga joylashtirilgan tovardan foydalanish va (yoki) uni tasarruf etish huquqini Oʻzbekiston Respublikasining boshqa yuridik yoki jismoniy shaxsi</w:t>
      </w:r>
      <w:r>
        <w:rPr>
          <w:rFonts w:eastAsia="Times New Roman"/>
          <w:color w:val="000000"/>
        </w:rPr>
        <w:t>ga yoxud vakolatli davlat organlarida akkreditatsiya qilingan chet ellik shaxsga oʻtkazishga vaqtincha olib chiqish bojxona rejimi tugaguniga qadar yoʻl qoʻyiladi.</w:t>
      </w:r>
    </w:p>
    <w:p w14:paraId="1AE402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chiqish bojxona rejimiga joylashtirilgan tovardan foydalanish va (yoki) uni t</w:t>
      </w:r>
      <w:r>
        <w:rPr>
          <w:rFonts w:eastAsia="Times New Roman"/>
          <w:color w:val="000000"/>
        </w:rPr>
        <w:t>asarruf etish huquqi Oʻzbekiston Respublikasining boshqa yuridik yoki jismoniy shaxsiga yoxud vakolatli davlat organlarida akkreditatsiya qilingan chet ellik shaxsga ushbu tovarni amalda bojxona organiga taqdim etmagan holda mazkur shaxs tomonidan taqdim q</w:t>
      </w:r>
      <w:r>
        <w:rPr>
          <w:rFonts w:eastAsia="Times New Roman"/>
          <w:color w:val="000000"/>
        </w:rPr>
        <w:t>ilingan vaqtincha olib chiqish bojxona rejimiga joylashtirish uchun bojxona yuk deklaratsiyasini bojxona organi qabul qilgan paytdan eʼtiboran oʻtkazilgan hisoblanadi.</w:t>
      </w:r>
    </w:p>
    <w:p w14:paraId="3840F2F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chiqish bojxona rejimiga joylashtirilgan tovardan foydalanish va (yoki) u</w:t>
      </w:r>
      <w:r>
        <w:rPr>
          <w:rFonts w:eastAsia="Times New Roman"/>
          <w:color w:val="000000"/>
        </w:rPr>
        <w:t xml:space="preserve">ni tasarruf etish huquqining ushbu moddaning </w:t>
      </w:r>
      <w:hyperlink r:id="rId32" w:anchor="-5979556" w:history="1">
        <w:r>
          <w:rPr>
            <w:rFonts w:eastAsia="Times New Roman"/>
            <w:color w:val="008080"/>
          </w:rPr>
          <w:t xml:space="preserve">ikkinchi qismiga </w:t>
        </w:r>
      </w:hyperlink>
      <w:r>
        <w:rPr>
          <w:rFonts w:eastAsia="Times New Roman"/>
          <w:color w:val="000000"/>
        </w:rPr>
        <w:t>muvofiq Oʻzbekiston Respublikasining boshqa yuridik yoki jismoniy shaxsiga yoxud vakolatli davlat organlarida akkreditatsiya qilingan</w:t>
      </w:r>
      <w:r>
        <w:rPr>
          <w:rFonts w:eastAsia="Times New Roman"/>
          <w:color w:val="000000"/>
        </w:rPr>
        <w:t xml:space="preserve"> chet ellik shaxsga oʻtkazilishi ushbu Kodeksning </w:t>
      </w:r>
      <w:hyperlink r:id="rId33" w:anchor="-2877714" w:history="1">
        <w:r>
          <w:rPr>
            <w:rFonts w:eastAsia="Times New Roman"/>
            <w:color w:val="008080"/>
          </w:rPr>
          <w:t xml:space="preserve">39-moddasida </w:t>
        </w:r>
      </w:hyperlink>
      <w:r>
        <w:rPr>
          <w:rFonts w:eastAsia="Times New Roman"/>
          <w:color w:val="000000"/>
        </w:rPr>
        <w:t>belgilangan vaqtincha olib chiqish muddatini oʻzgartirmaydi.</w:t>
      </w:r>
    </w:p>
    <w:p w14:paraId="2EB5E159" w14:textId="77777777" w:rsidR="00000000" w:rsidRDefault="009A21E7">
      <w:pPr>
        <w:shd w:val="clear" w:color="auto" w:fill="FFFFFF"/>
        <w:ind w:firstLine="851"/>
        <w:jc w:val="both"/>
        <w:divId w:val="565796997"/>
        <w:rPr>
          <w:rFonts w:eastAsia="Times New Roman"/>
          <w:b/>
          <w:bCs/>
          <w:color w:val="000080"/>
        </w:rPr>
      </w:pPr>
      <w:r>
        <w:rPr>
          <w:rFonts w:eastAsia="Times New Roman"/>
          <w:b/>
          <w:bCs/>
          <w:color w:val="000080"/>
        </w:rPr>
        <w:t>41-modda. Vaqtincha olib chiqish bojxona rejimining tugallanishi</w:t>
      </w:r>
    </w:p>
    <w:p w14:paraId="1292D13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w:t>
      </w:r>
      <w:r>
        <w:rPr>
          <w:rFonts w:eastAsia="Times New Roman"/>
          <w:color w:val="000000"/>
        </w:rPr>
        <w:t>cha olib chiqilgan tovar vaqtincha olib chiqish muddati tugaydigan kundan kechiktirmay bojxona hududiga qaytarib olib kirilishi kerak.</w:t>
      </w:r>
    </w:p>
    <w:p w14:paraId="257152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tovarni bojxona hududidan tashqarida qoldirgan holda uni boshqa bojxona rejimiga joylashtirish yoʻli bila</w:t>
      </w:r>
      <w:r>
        <w:rPr>
          <w:rFonts w:eastAsia="Times New Roman"/>
          <w:color w:val="000000"/>
        </w:rPr>
        <w:t>n vaqtincha olib chiqish bojxona rejimini tugallashi mumkin, bundan bojxona toʻgʻrisidagi qonunchilikka muvofiq vaqtincha olib chiqilgan tovar bojxona hududiga olib kirilishi shart boʻlgan hollar mustasno. Bunday holda vaqtincha olib chiqish bojxona rejimi</w:t>
      </w:r>
      <w:r>
        <w:rPr>
          <w:rFonts w:eastAsia="Times New Roman"/>
          <w:color w:val="000000"/>
        </w:rPr>
        <w:t>ni tugallashga tovarni bojxona organiga amalda taqdim etmagan holda yoʻl qoʻyiladi.</w:t>
      </w:r>
    </w:p>
    <w:p w14:paraId="0785F7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chiqish bojxona rejimi eksport bojxona rejimiga oʻzgartirilgan taqdirda tovarning bojxona qiymati va miqdori tovar vaqtincha olib chiqish bojxona rejimiga jo</w:t>
      </w:r>
      <w:r>
        <w:rPr>
          <w:rFonts w:eastAsia="Times New Roman"/>
          <w:color w:val="000000"/>
        </w:rPr>
        <w:t>ylashtirilgan kundagi holatga koʻra belgilanadi, bojxona bojlari va soliqlarning stavkalari esa, tovarni eksport bojxona rejimiga joylashtirish toʻgʻrisidagi bojxona deklaratsiyasi bojxona organi tomonidan roʻyxatdan oʻtkazilgan kundagi holatga koʻra belgi</w:t>
      </w:r>
      <w:r>
        <w:rPr>
          <w:rFonts w:eastAsia="Times New Roman"/>
          <w:color w:val="000000"/>
        </w:rPr>
        <w:t>lanadi.</w:t>
      </w:r>
    </w:p>
    <w:p w14:paraId="396961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Vaqtincha olib chiqish bojxona rejimi ushbu Kodeksning </w:t>
      </w:r>
      <w:hyperlink r:id="rId34" w:anchor="-2877714" w:history="1">
        <w:r>
          <w:rPr>
            <w:rFonts w:eastAsia="Times New Roman"/>
            <w:color w:val="008080"/>
          </w:rPr>
          <w:t xml:space="preserve">39-moddasida </w:t>
        </w:r>
      </w:hyperlink>
      <w:r>
        <w:rPr>
          <w:rFonts w:eastAsia="Times New Roman"/>
          <w:color w:val="000000"/>
        </w:rPr>
        <w:t>belgilangan muddatda tugallanmagan taqdirda, tovarning olib chiqishdagi bojxona qiymatidan va (yoki) miqdoridan hamda t</w:t>
      </w:r>
      <w:r>
        <w:rPr>
          <w:rFonts w:eastAsia="Times New Roman"/>
          <w:color w:val="000000"/>
        </w:rPr>
        <w:t>ovarni vaqtincha olib chiqish bojxona rejimiga joylashtirish maʼlum qilingan kuni amalda boʻlgan bojxona bojlari va soliqlar stavkalaridan kelib chiqqan holda hisoblab chiqarilgan bojxona bojlari hamda soliqlar toʻlanadi.</w:t>
      </w:r>
    </w:p>
    <w:p w14:paraId="1ADAD6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chiqish bojxona rej</w:t>
      </w:r>
      <w:r>
        <w:rPr>
          <w:rFonts w:eastAsia="Times New Roman"/>
          <w:color w:val="000000"/>
        </w:rPr>
        <w:t xml:space="preserve">imi ushbu Kodeksning </w:t>
      </w:r>
      <w:hyperlink r:id="rId35" w:anchor="-2877714" w:history="1">
        <w:r>
          <w:rPr>
            <w:rFonts w:eastAsia="Times New Roman"/>
            <w:color w:val="008080"/>
          </w:rPr>
          <w:t xml:space="preserve">39-moddasida </w:t>
        </w:r>
      </w:hyperlink>
      <w:r>
        <w:rPr>
          <w:rFonts w:eastAsia="Times New Roman"/>
          <w:color w:val="000000"/>
        </w:rPr>
        <w:t>belgilangan muddatda tugallanmasligiga quyidagi hollarda yoʻl qoʻyiladi:</w:t>
      </w:r>
    </w:p>
    <w:p w14:paraId="58765AA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avariya yoki yengib boʻlmas kuch taʼsiri oqibatida tovarlarning yoʻq boʻlishi yoki butun</w:t>
      </w:r>
      <w:r>
        <w:rPr>
          <w:rFonts w:eastAsia="Times New Roman"/>
          <w:color w:val="000000"/>
        </w:rPr>
        <w:t>lay yoʻq boʻlib ketishi;</w:t>
      </w:r>
    </w:p>
    <w:p w14:paraId="4F7FF7E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turgan chet davlat organlarining qarorlari yoki mansabdor shaxslarining harakatlari (harakatsizligi) natijasida tovarlarning vakolatli shaxs egaligidan chiqib ketishi.</w:t>
      </w:r>
    </w:p>
    <w:p w14:paraId="7B5741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yoʻq boʻlishiga yoki mutlaqo yoʻqolib ket</w:t>
      </w:r>
      <w:r>
        <w:rPr>
          <w:rFonts w:eastAsia="Times New Roman"/>
          <w:color w:val="000000"/>
        </w:rPr>
        <w:t>ishiga sabab boʻlgan holatlarni tasdiqlash majburiyati bojxona rejimi talablari va shartlariga rioya etilishiga masʼul shaxslarning zimmasiga yuklatiladi. Chet davlatlar hududida yuzaga kelgan holatlar Oʻzbekiston Respublikasining chet davlatlardagi diplom</w:t>
      </w:r>
      <w:r>
        <w:rPr>
          <w:rFonts w:eastAsia="Times New Roman"/>
          <w:color w:val="000000"/>
        </w:rPr>
        <w:t>atik va konsullik muassasalari tomonidan yoki hududida mazkur holatlar sodir boʻlgan davlatning vakolatli organlari tomonidan tasdiqlanadi.</w:t>
      </w:r>
    </w:p>
    <w:p w14:paraId="5D803A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Ushbu moddaning </w:t>
      </w:r>
      <w:hyperlink r:id="rId36" w:anchor="-2877742" w:history="1">
        <w:r>
          <w:rPr>
            <w:rFonts w:eastAsia="Times New Roman"/>
            <w:color w:val="008080"/>
          </w:rPr>
          <w:t xml:space="preserve">beshinchi qismida </w:t>
        </w:r>
      </w:hyperlink>
      <w:r>
        <w:rPr>
          <w:rFonts w:eastAsia="Times New Roman"/>
          <w:color w:val="000000"/>
        </w:rPr>
        <w:t>koʻrsatilgan hollarda</w:t>
      </w:r>
      <w:r>
        <w:rPr>
          <w:rFonts w:eastAsia="Times New Roman"/>
          <w:color w:val="000000"/>
        </w:rPr>
        <w:t xml:space="preserve">, tovarlarni vaqtincha olib chiqqan va ularni ushbu Kodeksning </w:t>
      </w:r>
      <w:hyperlink r:id="rId37" w:anchor="-2877714" w:history="1">
        <w:r>
          <w:rPr>
            <w:rFonts w:eastAsia="Times New Roman"/>
            <w:color w:val="008080"/>
          </w:rPr>
          <w:t xml:space="preserve">39-moddasida </w:t>
        </w:r>
      </w:hyperlink>
      <w:r>
        <w:rPr>
          <w:rFonts w:eastAsia="Times New Roman"/>
          <w:color w:val="000000"/>
        </w:rPr>
        <w:t>belgilangan muddatda qaytarib olib kirmagan shaxs vaqtincha olib chiqish bojxona rejimi talablari hamda shartlariga rio</w:t>
      </w:r>
      <w:r>
        <w:rPr>
          <w:rFonts w:eastAsia="Times New Roman"/>
          <w:color w:val="000000"/>
        </w:rPr>
        <w:t xml:space="preserve">ya etmaganlik uchun javobgar boʻlmaydi. </w:t>
      </w:r>
    </w:p>
    <w:p w14:paraId="1B5155FC" w14:textId="77777777" w:rsidR="00000000" w:rsidRDefault="009A21E7">
      <w:pPr>
        <w:shd w:val="clear" w:color="auto" w:fill="FFFFFF"/>
        <w:jc w:val="center"/>
        <w:divId w:val="1956671128"/>
        <w:rPr>
          <w:rFonts w:eastAsia="Times New Roman"/>
          <w:b/>
          <w:bCs/>
          <w:color w:val="000080"/>
        </w:rPr>
      </w:pPr>
      <w:r>
        <w:rPr>
          <w:rFonts w:eastAsia="Times New Roman"/>
          <w:b/>
          <w:bCs/>
          <w:color w:val="000080"/>
        </w:rPr>
        <w:t>8-bob. Bojxona hududidan tashqarida qayta ishlash</w:t>
      </w:r>
    </w:p>
    <w:p w14:paraId="1A5C6656" w14:textId="77777777" w:rsidR="00000000" w:rsidRDefault="009A21E7">
      <w:pPr>
        <w:shd w:val="clear" w:color="auto" w:fill="FFFFFF"/>
        <w:ind w:firstLine="851"/>
        <w:jc w:val="both"/>
        <w:divId w:val="1652060323"/>
        <w:rPr>
          <w:rFonts w:eastAsia="Times New Roman"/>
          <w:b/>
          <w:bCs/>
          <w:color w:val="000080"/>
        </w:rPr>
      </w:pPr>
      <w:r>
        <w:rPr>
          <w:rFonts w:eastAsia="Times New Roman"/>
          <w:b/>
          <w:bCs/>
          <w:color w:val="000080"/>
        </w:rPr>
        <w:t xml:space="preserve">42-modda. Bojxona hududidan tashqarida qayta ishlash bojxona rejimi </w:t>
      </w:r>
    </w:p>
    <w:p w14:paraId="65CEB72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qayta ishlash bojxona rejimi shunday rejimki, bunda Oʻzbekiston tovarlari bojxona hududidan tashqariga qayta ishlash va ularning qayta ishlash mahsulotlarini keyinchalik bojxona hududiga olib kirish maqsadida olib chiqiladi.</w:t>
      </w:r>
    </w:p>
    <w:p w14:paraId="465518B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w:t>
      </w:r>
      <w:r>
        <w:rPr>
          <w:rFonts w:eastAsia="Times New Roman"/>
          <w:color w:val="000000"/>
        </w:rPr>
        <w:t>jxona hududidan tashqarida qayta ishlash bojxona rejimiga muvofiq olib chiqilayotgan tovarga nisbatan bojxona bojlari va soliqlar toʻlanishidan shartli ozod etish qoʻllaniladi. Bu tovarga nisbatan iqtisodiy siyosat choralari qoʻllanilmaydi, bundan ushbu Ko</w:t>
      </w:r>
      <w:r>
        <w:rPr>
          <w:rFonts w:eastAsia="Times New Roman"/>
          <w:color w:val="000000"/>
        </w:rPr>
        <w:t xml:space="preserve">deksning </w:t>
      </w:r>
      <w:hyperlink r:id="rId38" w:anchor="-2877836" w:history="1">
        <w:r>
          <w:rPr>
            <w:rFonts w:eastAsia="Times New Roman"/>
            <w:color w:val="008080"/>
          </w:rPr>
          <w:t xml:space="preserve">54-moddasida </w:t>
        </w:r>
      </w:hyperlink>
      <w:r>
        <w:rPr>
          <w:rFonts w:eastAsia="Times New Roman"/>
          <w:color w:val="000000"/>
        </w:rPr>
        <w:t>nazarda tutilgan taqiqlar va cheklovlar mustasno.</w:t>
      </w:r>
    </w:p>
    <w:p w14:paraId="49A17A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qayta ishlash bojxona rejimiga joylashtirish bojxona organining tovarni bojxona hududi</w:t>
      </w:r>
      <w:r>
        <w:rPr>
          <w:rFonts w:eastAsia="Times New Roman"/>
          <w:color w:val="000000"/>
        </w:rPr>
        <w:t xml:space="preserve">dan tashqarida qayta ishlash uchun ushbu Kodeks </w:t>
      </w:r>
      <w:hyperlink r:id="rId39" w:anchor="-2880020" w:history="1">
        <w:r>
          <w:rPr>
            <w:rFonts w:eastAsia="Times New Roman"/>
            <w:color w:val="008080"/>
          </w:rPr>
          <w:t xml:space="preserve">21-bobining </w:t>
        </w:r>
      </w:hyperlink>
      <w:r>
        <w:rPr>
          <w:rFonts w:eastAsia="Times New Roman"/>
          <w:color w:val="000000"/>
        </w:rPr>
        <w:t>qoidalariga muvofiq beriladigan ruxsatnomasi asosida amalga oshiriladi.</w:t>
      </w:r>
    </w:p>
    <w:p w14:paraId="52E34513" w14:textId="77777777" w:rsidR="00000000" w:rsidRDefault="009A21E7">
      <w:pPr>
        <w:shd w:val="clear" w:color="auto" w:fill="FFFFFF"/>
        <w:ind w:firstLine="851"/>
        <w:jc w:val="both"/>
        <w:divId w:val="1047140824"/>
        <w:rPr>
          <w:rFonts w:eastAsia="Times New Roman"/>
          <w:b/>
          <w:bCs/>
          <w:color w:val="000080"/>
        </w:rPr>
      </w:pPr>
      <w:r>
        <w:rPr>
          <w:rFonts w:eastAsia="Times New Roman"/>
          <w:b/>
          <w:bCs/>
          <w:color w:val="000080"/>
        </w:rPr>
        <w:t>43-modda. Tovarni bojxona hududidan tashqarida qayta ishlash op</w:t>
      </w:r>
      <w:r>
        <w:rPr>
          <w:rFonts w:eastAsia="Times New Roman"/>
          <w:b/>
          <w:bCs/>
          <w:color w:val="000080"/>
        </w:rPr>
        <w:t xml:space="preserve">eratsiyalari </w:t>
      </w:r>
    </w:p>
    <w:p w14:paraId="73DDC5B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qayta ishlash operatsiyalari quyidagilardan iborat:</w:t>
      </w:r>
    </w:p>
    <w:p w14:paraId="1DF5DE5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chiqilgan tovar uning dastlabki xossalarini va individual koʻrsatkichlarini oʻzgartirib, lekin qayta ishlash mahsulotida uni identifikatsiyalash imk</w:t>
      </w:r>
      <w:r>
        <w:rPr>
          <w:rFonts w:eastAsia="Times New Roman"/>
          <w:color w:val="000000"/>
        </w:rPr>
        <w:t xml:space="preserve">onini beruvchi xususiyatlarini saqlagan holda mazkur tovarni bevosita qayta ishlash yoki unga ishlov berish, bundan ushbu Kodeks 46-moddasining </w:t>
      </w:r>
      <w:hyperlink r:id="rId40" w:anchor="-2877787" w:history="1">
        <w:r>
          <w:rPr>
            <w:rFonts w:eastAsia="Times New Roman"/>
            <w:color w:val="008080"/>
          </w:rPr>
          <w:t xml:space="preserve">toʻrtinchi qismida </w:t>
        </w:r>
      </w:hyperlink>
      <w:r>
        <w:rPr>
          <w:rFonts w:eastAsia="Times New Roman"/>
          <w:color w:val="000000"/>
        </w:rPr>
        <w:t>nazarda tutilgan hollar mustasno</w:t>
      </w:r>
      <w:r>
        <w:rPr>
          <w:rFonts w:eastAsia="Times New Roman"/>
          <w:color w:val="000000"/>
        </w:rPr>
        <w:t>;</w:t>
      </w:r>
    </w:p>
    <w:p w14:paraId="7C5F44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chiqilgan tovardan foydalangan holda boshqa tovarni tayyorlash, shu jumladan montaj qilish, yigʻish yoki qismlarga ajratish;</w:t>
      </w:r>
    </w:p>
    <w:p w14:paraId="6DC8A3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taʼmirlash, shu jumladan uni tiklash, modernizatsiya qilish, uning buzilgan yoki eskirgan tarkibiy qismlarini (eleme</w:t>
      </w:r>
      <w:r>
        <w:rPr>
          <w:rFonts w:eastAsia="Times New Roman"/>
          <w:color w:val="000000"/>
        </w:rPr>
        <w:t>ntlarini) almashtirish yoxud tiklash, nuqsonlarini bartaraf etish.</w:t>
      </w:r>
    </w:p>
    <w:p w14:paraId="45386E8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qayta ishlash operatsiyalari amalga oshirilayotganda qayta ishlashga koʻmaklashuvchi yoxud qayta ishlashni yengillashtiruvchi boshqa tovarlardan butunla</w:t>
      </w:r>
      <w:r>
        <w:rPr>
          <w:rFonts w:eastAsia="Times New Roman"/>
          <w:color w:val="000000"/>
        </w:rPr>
        <w:t>y yoki qisman foydalanishga yoʻl qoʻyiladi.</w:t>
      </w:r>
    </w:p>
    <w:p w14:paraId="20F63F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Quyidagilar tovarni bojxona hududidan tashqarida qayta ishlash operatsiyalari jumlasiga kirmaydi:</w:t>
      </w:r>
    </w:p>
    <w:p w14:paraId="21E6BD7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but saqlanishini taʼminlash, uni sotishga va tashishga tayyorlash operatsiyalari;</w:t>
      </w:r>
    </w:p>
    <w:p w14:paraId="2BFF78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har qanday turdagi hay</w:t>
      </w:r>
      <w:r>
        <w:rPr>
          <w:rFonts w:eastAsia="Times New Roman"/>
          <w:color w:val="000000"/>
        </w:rPr>
        <w:t>vonlarning naslini olish, ularni parvarishlash va klonlashtirish, boʻrdoqiga boqish va tutish (ushlash, ovlash), shuningdek ularning mahsullarini olish va toʻplash;</w:t>
      </w:r>
    </w:p>
    <w:p w14:paraId="02B684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har qanday oʻsimlik turlarini yetishtirish va yigʻish;</w:t>
      </w:r>
    </w:p>
    <w:p w14:paraId="2F09D9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foydali qazilmalarni qazib olish;</w:t>
      </w:r>
    </w:p>
    <w:p w14:paraId="27FCBB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ax</w:t>
      </w:r>
      <w:r>
        <w:rPr>
          <w:rFonts w:eastAsia="Times New Roman"/>
          <w:color w:val="000000"/>
        </w:rPr>
        <w:t>borotdan, audio- va video yozuvlardan istalgan turdagi axborot tashuvchi jismlarga nusxa koʻchirish va koʻpaytirib olish.</w:t>
      </w:r>
    </w:p>
    <w:p w14:paraId="25A44B11" w14:textId="77777777" w:rsidR="00000000" w:rsidRDefault="009A21E7">
      <w:pPr>
        <w:shd w:val="clear" w:color="auto" w:fill="FFFFFF"/>
        <w:ind w:firstLine="851"/>
        <w:jc w:val="both"/>
        <w:divId w:val="255945075"/>
        <w:rPr>
          <w:rFonts w:eastAsia="Times New Roman"/>
          <w:b/>
          <w:bCs/>
          <w:color w:val="000080"/>
        </w:rPr>
      </w:pPr>
      <w:r>
        <w:rPr>
          <w:rFonts w:eastAsia="Times New Roman"/>
          <w:b/>
          <w:bCs/>
          <w:color w:val="000080"/>
        </w:rPr>
        <w:t xml:space="preserve">44-modda. Tovarni bojxona hududidan tashqarida qayta ishlash talablari va shartlari </w:t>
      </w:r>
    </w:p>
    <w:p w14:paraId="2AE08F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qayta ishlas</w:t>
      </w:r>
      <w:r>
        <w:rPr>
          <w:rFonts w:eastAsia="Times New Roman"/>
          <w:color w:val="000000"/>
        </w:rPr>
        <w:t>hga quyidagi talablarga va shartlarga rioya etilgan holda yoʻl qoʻyiladi:</w:t>
      </w:r>
    </w:p>
    <w:p w14:paraId="03F700D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olib chiqilgan tovarni bojxona organlari tomonidan uni qayta ishlash mahsulotlarida identifikatsiyalash mumkin boʻlganda, bundan ushbu Kodeks 46-moddasining </w:t>
      </w:r>
      <w:hyperlink r:id="rId41" w:anchor="-2877787" w:history="1">
        <w:r>
          <w:rPr>
            <w:rFonts w:eastAsia="Times New Roman"/>
            <w:color w:val="008080"/>
          </w:rPr>
          <w:t xml:space="preserve">toʻrtinchi qismida </w:t>
        </w:r>
      </w:hyperlink>
      <w:r>
        <w:rPr>
          <w:rFonts w:eastAsia="Times New Roman"/>
          <w:color w:val="000000"/>
        </w:rPr>
        <w:t>nazarda tutilgan hollar mustasno;</w:t>
      </w:r>
    </w:p>
    <w:p w14:paraId="35E898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 vakolatli organlar tomonidan nazorat qilinishi lozim boʻlsa, bojxona organlarining axborot tizimida ushbu organlarning ruxsatnomalari mavjudligi;</w:t>
      </w:r>
    </w:p>
    <w:p w14:paraId="371E9B1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texnik-iqt</w:t>
      </w:r>
      <w:r>
        <w:rPr>
          <w:rFonts w:eastAsia="Times New Roman"/>
          <w:color w:val="000000"/>
        </w:rPr>
        <w:t>isodiy asoslarning va amaldagi qayta ishlash jarayonining koʻrsatkichlari bir-biriga mos boʻlishi;</w:t>
      </w:r>
    </w:p>
    <w:p w14:paraId="2C30B62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qayta ishlash operatsiyalarining ushbu Kodeks </w:t>
      </w:r>
      <w:hyperlink r:id="rId42" w:anchor="-2877752" w:history="1">
        <w:r>
          <w:rPr>
            <w:rFonts w:eastAsia="Times New Roman"/>
            <w:color w:val="008080"/>
          </w:rPr>
          <w:t xml:space="preserve">43-moddasi </w:t>
        </w:r>
      </w:hyperlink>
      <w:r>
        <w:rPr>
          <w:rFonts w:eastAsia="Times New Roman"/>
          <w:color w:val="000000"/>
        </w:rPr>
        <w:t xml:space="preserve">talablariga muvofiq boʻlishi. </w:t>
      </w:r>
    </w:p>
    <w:p w14:paraId="63C970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Quyidagi hollarda bojxona hududidan tashqarida qayta ishlash bojxona rejimidan foydalanish mumkin emas:</w:t>
      </w:r>
    </w:p>
    <w:p w14:paraId="41E539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tovarning olib chiqilishi toʻlangan bojxona bojlari va soliqlar summasini qaytarishni, ulardan ozod qilishni yoxud olib chiqishda taqdim etiladigan</w:t>
      </w:r>
      <w:r>
        <w:rPr>
          <w:rFonts w:eastAsia="Times New Roman"/>
          <w:color w:val="000000"/>
        </w:rPr>
        <w:t xml:space="preserve"> toʻlovlarni undirishni talab qilishga asos boʻlsa; </w:t>
      </w:r>
    </w:p>
    <w:p w14:paraId="11E61C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toʻlashdan shartli ozod etilgan holda erkin muomalaga chiqarish (import) bojxona rejimiga ilgari joylashtirilgan tovarga nisbatan ushbu shartli ozod etishning amal qilish muddati tug</w:t>
      </w:r>
      <w:r>
        <w:rPr>
          <w:rFonts w:eastAsia="Times New Roman"/>
          <w:color w:val="000000"/>
        </w:rPr>
        <w:t>aguniga qadar, bundan shunday tovarni taʼmirlash, shu jumladan uni tiklash, modernizatsiya qilish, uning buzilgan yoki eskirgan tarkibiy qismlarini (elementlarini) almashtirish yoki tiklash, nuqsonlarini bartaraf etish uchun olib chiqish mustasno.</w:t>
      </w:r>
    </w:p>
    <w:p w14:paraId="43E2FD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Kontrakt (shartnoma, kelishuv) shartlari yoki qayta ishlash jarayonining texnik-iqtisodiy asoslanishi koʻrsatkichlari oʻzgargan taqdirda tovarni bojxona hududidan tashqarida qayta ishlash ruxsatnomasini berish toʻgʻrisida yangi ariza berilishi lozim. Bunda</w:t>
      </w:r>
      <w:r>
        <w:rPr>
          <w:rFonts w:eastAsia="Times New Roman"/>
          <w:color w:val="000000"/>
        </w:rPr>
        <w:t xml:space="preserve"> yuridik shaxs oʻzgartirilganligi, uning nomi yoki joylashgan yeri (pochta manzili) oʻzgarganligi, shuningdek jismoniy shaxsning familiyasi, ismi, otasining ismi yoki faoliyat koʻrsatadigan joyi oʻzgarganligi sababli kontrakt (shartnoma, kelishuv) shartlar</w:t>
      </w:r>
      <w:r>
        <w:rPr>
          <w:rFonts w:eastAsia="Times New Roman"/>
          <w:color w:val="000000"/>
        </w:rPr>
        <w:t>i oʻzgargan taqdirda yangi ariza berish talab etilmaydi.</w:t>
      </w:r>
    </w:p>
    <w:p w14:paraId="761E709C" w14:textId="77777777" w:rsidR="00000000" w:rsidRDefault="009A21E7">
      <w:pPr>
        <w:shd w:val="clear" w:color="auto" w:fill="FFFFFF"/>
        <w:ind w:firstLine="851"/>
        <w:jc w:val="both"/>
        <w:divId w:val="194276319"/>
        <w:rPr>
          <w:rFonts w:eastAsia="Times New Roman"/>
          <w:b/>
          <w:bCs/>
          <w:color w:val="000080"/>
        </w:rPr>
      </w:pPr>
      <w:r>
        <w:rPr>
          <w:rFonts w:eastAsia="Times New Roman"/>
          <w:b/>
          <w:bCs/>
          <w:color w:val="000080"/>
        </w:rPr>
        <w:t xml:space="preserve">45-modda. Tovarni bojxona hududidan tashqarida qayta ishlash bojxona rejimiga joylashtirish uchun zarur boʻladigan hujjatlar </w:t>
      </w:r>
    </w:p>
    <w:p w14:paraId="08D307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qayta ishlash bojxona rejimiga joylashtirish uchun deklarant bojxona organiga bojxona yuk deklaratsiyasini va tovarning kuzatuv hujjatlarini taqdim etadi.</w:t>
      </w:r>
    </w:p>
    <w:p w14:paraId="22DC82E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etish xususiyatiga ega tegishli hujjatlar boʻlgan taqdird</w:t>
      </w:r>
      <w:r>
        <w:rPr>
          <w:rFonts w:eastAsia="Times New Roman"/>
          <w:color w:val="000000"/>
        </w:rPr>
        <w:t>a bojxona hududidan tashqarida qayta ishlash amalga oshiriladigan tovarlarga nisbatan bojxona organlarining axborot tizimida bunday hujjatlarning mavjudligini bojxona organi mustaqil ravishda tekshiradi.</w:t>
      </w:r>
    </w:p>
    <w:p w14:paraId="009695F6" w14:textId="77777777" w:rsidR="00000000" w:rsidRDefault="009A21E7">
      <w:pPr>
        <w:shd w:val="clear" w:color="auto" w:fill="FFFFFF"/>
        <w:ind w:firstLine="851"/>
        <w:jc w:val="both"/>
        <w:divId w:val="1793741074"/>
        <w:rPr>
          <w:rFonts w:eastAsia="Times New Roman"/>
          <w:b/>
          <w:bCs/>
          <w:color w:val="000080"/>
        </w:rPr>
      </w:pPr>
      <w:r>
        <w:rPr>
          <w:rFonts w:eastAsia="Times New Roman"/>
          <w:b/>
          <w:bCs/>
          <w:color w:val="000080"/>
        </w:rPr>
        <w:t>46-modda. Bojxona hududidan tashqarida qayta ishlash</w:t>
      </w:r>
      <w:r>
        <w:rPr>
          <w:rFonts w:eastAsia="Times New Roman"/>
          <w:b/>
          <w:bCs/>
          <w:color w:val="000080"/>
        </w:rPr>
        <w:t xml:space="preserve"> uchun olib chiqilayotgan tovarni uni qayta ishlash mahsulotlarida identifikatsiyalash</w:t>
      </w:r>
    </w:p>
    <w:p w14:paraId="2C03C1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va qayta ishlash boʻyicha amalga oshiriladigan operatsiyalarning xususiyatidan kelib chiqqan holda bojxona hududidan tashqarida qayta ishlash uchun olib chiqil</w:t>
      </w:r>
      <w:r>
        <w:rPr>
          <w:rFonts w:eastAsia="Times New Roman"/>
          <w:color w:val="000000"/>
        </w:rPr>
        <w:t>ayotgan tovarni uni qayta ishlash mahsulotlarida identifikatsiyalash quyidagi usullardan biri yoki bir nechtasi yordamida amalga oshirilishi mumkin:</w:t>
      </w:r>
    </w:p>
    <w:p w14:paraId="2714E2C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uchun olib chiqilayotgan tovarga vakolatli shaxs va (yoki) bojxona organi tomonidan muhrlar q</w:t>
      </w:r>
      <w:r>
        <w:rPr>
          <w:rFonts w:eastAsia="Times New Roman"/>
          <w:color w:val="000000"/>
        </w:rPr>
        <w:t>oʻyish va, zarur boʻlgan hollarda, shtamplar qoʻyish, raqamli va (yoki) boshqa turda tamgʻalash;</w:t>
      </w:r>
    </w:p>
    <w:p w14:paraId="674C14A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uchun olib chiqilayotgan tovarni batafsil tavsiflash, uni suratga tushirish yoki boshqa oʻlchamlarda tasvirlash;</w:t>
      </w:r>
    </w:p>
    <w:p w14:paraId="6CC19A5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uchun olib chiqila</w:t>
      </w:r>
      <w:r>
        <w:rPr>
          <w:rFonts w:eastAsia="Times New Roman"/>
          <w:color w:val="000000"/>
        </w:rPr>
        <w:t>yotgan tovarning oldindan olingan namunalarini yoki nusxalarini va uni qayta ishlash mahsulotini tadqiq etish natijalarini qiyoslash;</w:t>
      </w:r>
    </w:p>
    <w:p w14:paraId="5A4A85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uchun olib chiqilayotgan tovarning zavod va seriya raqamlari tarzida mavjud boʻlgan tamgʻalashdan yoxud bosh</w:t>
      </w:r>
      <w:r>
        <w:rPr>
          <w:rFonts w:eastAsia="Times New Roman"/>
          <w:color w:val="000000"/>
        </w:rPr>
        <w:t>qacha tamgʻalashdan foydalanish.</w:t>
      </w:r>
    </w:p>
    <w:p w14:paraId="77F0321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qayta ishlash uchun olib chiqilayotgan tovarni uni qayta ishlash mahsulotlarida identifikatsiyalash qonunchilikka muvofiq boshqa usullarda ham amalga oshirilishi mumkin.</w:t>
      </w:r>
    </w:p>
    <w:p w14:paraId="54BDF40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shaxsning soʻr</w:t>
      </w:r>
      <w:r>
        <w:rPr>
          <w:rFonts w:eastAsia="Times New Roman"/>
          <w:color w:val="000000"/>
        </w:rPr>
        <w:t xml:space="preserve">oviga va bojxona organining roziligiga koʻra, olib chiqilayotgan tovarni bojxona maqsadida identifikatsiyalash ishlab chiqarishda foydalaniladigan xom ashyo, materiallar va butlovchi qismlar haqida, shuningdek qayta ishlash mahsulotlarini ishlab chiqarish </w:t>
      </w:r>
      <w:r>
        <w:rPr>
          <w:rFonts w:eastAsia="Times New Roman"/>
          <w:color w:val="000000"/>
        </w:rPr>
        <w:t>texnologiyasi toʻgʻrisida taqdim etilgan batafsil maʼlumotlarni tadqiq etish yoʻli bilan taʼminlanishi mumkin.</w:t>
      </w:r>
    </w:p>
    <w:p w14:paraId="16482E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qayta ishlash uchun olib chiqilayotgan tovarni uni qayta ishlash mahsulotlarida identifikatsiyalash quyidagi hollard</w:t>
      </w:r>
      <w:r>
        <w:rPr>
          <w:rFonts w:eastAsia="Times New Roman"/>
          <w:color w:val="000000"/>
        </w:rPr>
        <w:t>a talab etilmaydi, agar:</w:t>
      </w:r>
    </w:p>
    <w:p w14:paraId="6A3187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ular mazkur Kodeksning </w:t>
      </w:r>
      <w:hyperlink r:id="rId43" w:anchor="-2877802" w:history="1">
        <w:r>
          <w:rPr>
            <w:rFonts w:eastAsia="Times New Roman"/>
            <w:color w:val="008080"/>
          </w:rPr>
          <w:t xml:space="preserve">49-moddasiga </w:t>
        </w:r>
      </w:hyperlink>
      <w:r>
        <w:rPr>
          <w:rFonts w:eastAsia="Times New Roman"/>
          <w:color w:val="000000"/>
        </w:rPr>
        <w:t>muvofiq qayta ishlash uchun olib chiqilgan tovarga ekvivalent boʻlgan tovarni qayta ishlash natijasida olingan boʻlsa;</w:t>
      </w:r>
    </w:p>
    <w:p w14:paraId="09333E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qayta ishlash u</w:t>
      </w:r>
      <w:r>
        <w:rPr>
          <w:rFonts w:eastAsia="Times New Roman"/>
          <w:color w:val="000000"/>
        </w:rPr>
        <w:t>chun ishlab chiqarishning uzluksiz sikllariga taalluqli texnologiya jarayonidan foydalanilayotgan boʻlsa.</w:t>
      </w:r>
    </w:p>
    <w:p w14:paraId="0DE43BFB" w14:textId="77777777" w:rsidR="00000000" w:rsidRDefault="009A21E7">
      <w:pPr>
        <w:shd w:val="clear" w:color="auto" w:fill="FFFFFF"/>
        <w:ind w:firstLine="851"/>
        <w:jc w:val="both"/>
        <w:divId w:val="1383366287"/>
        <w:rPr>
          <w:rFonts w:eastAsia="Times New Roman"/>
          <w:b/>
          <w:bCs/>
          <w:color w:val="000080"/>
        </w:rPr>
      </w:pPr>
      <w:r>
        <w:rPr>
          <w:rFonts w:eastAsia="Times New Roman"/>
          <w:b/>
          <w:bCs/>
          <w:color w:val="000080"/>
        </w:rPr>
        <w:t xml:space="preserve">47-modda. Tovarni bojxona hududidan tashqarida qayta ishlash muddati </w:t>
      </w:r>
    </w:p>
    <w:p w14:paraId="07DDCF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qayta ishlash ruxsatnomasi ikki yil muddatg</w:t>
      </w:r>
      <w:r>
        <w:rPr>
          <w:rFonts w:eastAsia="Times New Roman"/>
          <w:color w:val="000000"/>
        </w:rPr>
        <w:t>a beriladi.</w:t>
      </w:r>
    </w:p>
    <w:p w14:paraId="636FEC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bojxona hududidan tashqarida qayta ishlash ruxsatnomasini olgan shaxs ushbu Kodeksning </w:t>
      </w:r>
      <w:hyperlink r:id="rId44" w:anchor="-2877816" w:history="1">
        <w:r>
          <w:rPr>
            <w:rFonts w:eastAsia="Times New Roman"/>
            <w:color w:val="008080"/>
          </w:rPr>
          <w:t xml:space="preserve">52-moddasiga </w:t>
        </w:r>
      </w:hyperlink>
      <w:r>
        <w:rPr>
          <w:rFonts w:eastAsia="Times New Roman"/>
          <w:color w:val="000000"/>
        </w:rPr>
        <w:t>muvofiq mazkur ruxsatnomaning amal qilish muddati tugashidan avvalroq bojxo</w:t>
      </w:r>
      <w:r>
        <w:rPr>
          <w:rFonts w:eastAsia="Times New Roman"/>
          <w:color w:val="000000"/>
        </w:rPr>
        <w:t xml:space="preserve">na rejimini tugallash huquqiga ega. </w:t>
      </w:r>
    </w:p>
    <w:p w14:paraId="57D67E6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Bir muncha uzoq davom etadigan qayta ishlash jarayoni talab qilinadigan ayrim toifadagi tovarlarga nisbatan tovarni bojxona hududidan tashqarida qayta ishlash ruxsatnomasining amal qilish muddati vakolatli shaxsning ari</w:t>
      </w:r>
      <w:r>
        <w:rPr>
          <w:rFonts w:eastAsia="Times New Roman"/>
          <w:color w:val="000000"/>
        </w:rPr>
        <w:t xml:space="preserve">zasiga koʻra bojxona organi tomonidan ikki yildan koʻproq muddatga uzaytirilishi mumkin. </w:t>
      </w:r>
    </w:p>
    <w:p w14:paraId="5ABB6C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qayta ishlash ruxsatnomasining amal qilish muddati va qayta ishlash muddati tovar bojxona hududidan tashqarida qayta ishlash bojx</w:t>
      </w:r>
      <w:r>
        <w:rPr>
          <w:rFonts w:eastAsia="Times New Roman"/>
          <w:color w:val="000000"/>
        </w:rPr>
        <w:t>ona rejimiga joylashtirilgan kundan eʼtiboran, tovar alohida turkumlar bilan olib chiqilganda esa, tovarning birinchi turkumi bojxona hududidan tashqarida qayta ishlash bojxona rejimiga joylashtirilgan kundan eʼtiboran boshlanadi.</w:t>
      </w:r>
    </w:p>
    <w:p w14:paraId="634D20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w:t>
      </w:r>
      <w:r>
        <w:rPr>
          <w:rFonts w:eastAsia="Times New Roman"/>
          <w:color w:val="000000"/>
        </w:rPr>
        <w:t xml:space="preserve"> tashqarida qayta ishlash ruxsatnomasining amal qilish muddatini uzaytirish toʻgʻrisidagi ariza bojxona organiga ushbu ruxsatnomaning amal qilish muddati tugashiga kamida bir oy qolganda berilishi kerak. Ruxsatnomaning amal qilish muddatini uzaytirish ruxs</w:t>
      </w:r>
      <w:r>
        <w:rPr>
          <w:rFonts w:eastAsia="Times New Roman"/>
          <w:color w:val="000000"/>
        </w:rPr>
        <w:t>atnomani olish uchun nazarda tutilgan tartibda amalga oshiriladi.</w:t>
      </w:r>
    </w:p>
    <w:p w14:paraId="20F3E8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tomonidan bojxona organiga tovarni bojxona hududidan tashqarida qayta ishlash ruxsatnomasining amal qilish muddatini uzaytirish toʻgʻrisida ariza berilganligi ruxsatnomada ko</w:t>
      </w:r>
      <w:r>
        <w:rPr>
          <w:rFonts w:eastAsia="Times New Roman"/>
          <w:color w:val="000000"/>
        </w:rPr>
        <w:t>ʻrsatilgan tovarni qayta ishlash muddatini uzib qoʻymaydi yoki toʻxtatib turmaydi.</w:t>
      </w:r>
    </w:p>
    <w:p w14:paraId="483030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qayta ishlash ruxsatnomasining amal qilish muddatini uzaytirish rad etilgan taqdirda, bojxona hududidan tashqarida qayta ishlash bojxona</w:t>
      </w:r>
      <w:r>
        <w:rPr>
          <w:rFonts w:eastAsia="Times New Roman"/>
          <w:color w:val="000000"/>
        </w:rPr>
        <w:t xml:space="preserve"> rejimiga joylashtirilgan tovar ushbu Kodeksning </w:t>
      </w:r>
      <w:hyperlink r:id="rId45" w:anchor="-2877816" w:history="1">
        <w:r>
          <w:rPr>
            <w:rFonts w:eastAsia="Times New Roman"/>
            <w:color w:val="008080"/>
          </w:rPr>
          <w:t xml:space="preserve">52-moddasiga </w:t>
        </w:r>
      </w:hyperlink>
      <w:r>
        <w:rPr>
          <w:rFonts w:eastAsia="Times New Roman"/>
          <w:color w:val="000000"/>
        </w:rPr>
        <w:t>muvofiq boshqa bojxona rejimiga joylashtirilishi maʼlum qilinishi kerak.</w:t>
      </w:r>
    </w:p>
    <w:p w14:paraId="7BC140F7" w14:textId="77777777" w:rsidR="00000000" w:rsidRDefault="009A21E7">
      <w:pPr>
        <w:shd w:val="clear" w:color="auto" w:fill="FFFFFF"/>
        <w:ind w:firstLine="851"/>
        <w:jc w:val="both"/>
        <w:divId w:val="1657688280"/>
        <w:rPr>
          <w:rFonts w:eastAsia="Times New Roman"/>
          <w:b/>
          <w:bCs/>
          <w:color w:val="000080"/>
        </w:rPr>
      </w:pPr>
      <w:r>
        <w:rPr>
          <w:rFonts w:eastAsia="Times New Roman"/>
          <w:b/>
          <w:bCs/>
          <w:color w:val="000080"/>
        </w:rPr>
        <w:t>48-modda. Bojxona hududidan tashqarida qayta ishlash bojxona</w:t>
      </w:r>
      <w:r>
        <w:rPr>
          <w:rFonts w:eastAsia="Times New Roman"/>
          <w:b/>
          <w:bCs/>
          <w:color w:val="000080"/>
        </w:rPr>
        <w:t xml:space="preserve"> rejimida qayta ishlash mahsulotlarining chiqish normasi</w:t>
      </w:r>
    </w:p>
    <w:p w14:paraId="3FE632D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qayta ishlash mahsulotlarining chiqish normasi vakolatli shaxs tomonidan aniqlanadi va tovarni qayta ishlashni amalga oshirishning haqiqiy sharoitlaridan kelib chiqqan ho</w:t>
      </w:r>
      <w:r>
        <w:rPr>
          <w:rFonts w:eastAsia="Times New Roman"/>
          <w:color w:val="000000"/>
        </w:rPr>
        <w:t>lda, tovarni bojxona hududidan tashqarida qayta ishlash ruxsatnomasi berilayotganda bojxona organi tomonidan belgilanadi.</w:t>
      </w:r>
    </w:p>
    <w:p w14:paraId="7D39970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mahsulotlarining chiqish normasini belgilashda bojxona organlari qayta ishlashning vakolatli shaxs tomonidan taqdim etil</w:t>
      </w:r>
      <w:r>
        <w:rPr>
          <w:rFonts w:eastAsia="Times New Roman"/>
          <w:color w:val="000000"/>
        </w:rPr>
        <w:t>gan texnologik jarayoni toʻgʻrisidagi maʼlumotlar koʻrsatilgan hujjatlarga hamda vakolatli organning va (yoki) vakolatli tashkilotlarning (shu jumladan bojxona laboratoriyalarining) qayta ishlashning aniq texnologik jarayoniga asoslangan xulosalariga tayan</w:t>
      </w:r>
      <w:r>
        <w:rPr>
          <w:rFonts w:eastAsia="Times New Roman"/>
          <w:color w:val="000000"/>
        </w:rPr>
        <w:t>adi.</w:t>
      </w:r>
    </w:p>
    <w:p w14:paraId="2564E75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mahsulotlarining tavsifi, miqdori, sifati qayta ishlash mahsulotlarining chiqish normasi belgilanganidan keyin aniqlanadi.</w:t>
      </w:r>
    </w:p>
    <w:p w14:paraId="2B0B4314" w14:textId="77777777" w:rsidR="00000000" w:rsidRDefault="009A21E7">
      <w:pPr>
        <w:shd w:val="clear" w:color="auto" w:fill="FFFFFF"/>
        <w:ind w:firstLine="851"/>
        <w:jc w:val="both"/>
        <w:divId w:val="368456245"/>
        <w:rPr>
          <w:rFonts w:eastAsia="Times New Roman"/>
          <w:b/>
          <w:bCs/>
          <w:color w:val="000080"/>
        </w:rPr>
      </w:pPr>
      <w:r>
        <w:rPr>
          <w:rFonts w:eastAsia="Times New Roman"/>
          <w:b/>
          <w:bCs/>
          <w:color w:val="000080"/>
        </w:rPr>
        <w:t xml:space="preserve">49-modda. Qayta ishlash mahsulotining ekvivalent kompensatsiyasi </w:t>
      </w:r>
    </w:p>
    <w:p w14:paraId="6A192D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Ekvivalent kompensatsiyaga, yaʼni olib chiqilgan tovardan olingan qayta ishlash mahsulotlarini boshqa ekvivalent chet el tovari bilan almashtirishga, agar bojxona hududidan tashqarida qayta </w:t>
      </w:r>
      <w:r>
        <w:rPr>
          <w:rFonts w:eastAsia="Times New Roman"/>
          <w:color w:val="000000"/>
        </w:rPr>
        <w:t>ishlash operatsiyasi tovarni taʼmirlashdan iborat boʻlsa, tovarni bojxona hududidan tashqarida qayta ishlash ruxsatnomasi asosida, shuningdek boshqa hollarda Oʻzbekiston Respublikasi Vazirlar Mahkamasining qarori asosida yoʻl qoʻyiladi.</w:t>
      </w:r>
    </w:p>
    <w:p w14:paraId="62F871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maqsadlari </w:t>
      </w:r>
      <w:r>
        <w:rPr>
          <w:rFonts w:eastAsia="Times New Roman"/>
          <w:color w:val="000000"/>
        </w:rPr>
        <w:t>uchun ekvivalent chet el tovari deganda olib chiqilgan tovarni bojxona hududidan tashqarida qayta ishlash natijasida olingan qayta ishlash mahsulotiga oʻz tavsifi, sifati va texnik xususiyatlari boʻyicha mos keluvchi chet el tovari tushuniladi.</w:t>
      </w:r>
    </w:p>
    <w:p w14:paraId="70309A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Ekvivalent </w:t>
      </w:r>
      <w:r>
        <w:rPr>
          <w:rFonts w:eastAsia="Times New Roman"/>
          <w:color w:val="000000"/>
        </w:rPr>
        <w:t>chet el tovari olib kirilayotganda ushbu bob qoidalariga muvofiq unga olib chiqilgan tovarning qayta ishlash mahsuloti sifatida qaraladi.</w:t>
      </w:r>
    </w:p>
    <w:p w14:paraId="13AAED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Ekvivalent kompensatsiya chogʻida ekvivalent chet el tovarini olib kirishga tovar qayta ishlash uchun bojxona hududida</w:t>
      </w:r>
      <w:r>
        <w:rPr>
          <w:rFonts w:eastAsia="Times New Roman"/>
          <w:color w:val="000000"/>
        </w:rPr>
        <w:t>n olib chiqilguniga qadar yoʻl qoʻyiladi.</w:t>
      </w:r>
    </w:p>
    <w:p w14:paraId="1F63AEA4" w14:textId="77777777" w:rsidR="00000000" w:rsidRDefault="009A21E7">
      <w:pPr>
        <w:shd w:val="clear" w:color="auto" w:fill="FFFFFF"/>
        <w:ind w:firstLine="851"/>
        <w:jc w:val="both"/>
        <w:divId w:val="639189518"/>
        <w:rPr>
          <w:rFonts w:eastAsia="Times New Roman"/>
          <w:b/>
          <w:bCs/>
          <w:color w:val="000080"/>
        </w:rPr>
      </w:pPr>
      <w:r>
        <w:rPr>
          <w:rFonts w:eastAsia="Times New Roman"/>
          <w:b/>
          <w:bCs/>
          <w:color w:val="000080"/>
        </w:rPr>
        <w:t>50-modda. Bojxona hududidan tashqarida qayta ishlash bojxona rejimida tovar taʼmirlanayotganda qayta ishlash mahsulotining almashtirilishi</w:t>
      </w:r>
    </w:p>
    <w:p w14:paraId="4E2F91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qayta ishlash bojxona rejimida tovar taʼmirlan</w:t>
      </w:r>
      <w:r>
        <w:rPr>
          <w:rFonts w:eastAsia="Times New Roman"/>
          <w:color w:val="000000"/>
        </w:rPr>
        <w:t>ayotganda qayta ishlash mahsulotining almashtirilishiga qayta ishlash mahsulotiga almashtiriluvchi tovar bojxona hududidan tashqarida qayta ishlash bojxona rejimiga muvofiq taʼmirlash uchun moʻljallangan tovar bilan aynan bir xil yoki unga oʻxshash boʻlgan</w:t>
      </w:r>
      <w:r>
        <w:rPr>
          <w:rFonts w:eastAsia="Times New Roman"/>
          <w:color w:val="000000"/>
        </w:rPr>
        <w:t xml:space="preserve"> taqdirda yoʻl qoʻyiladi.</w:t>
      </w:r>
    </w:p>
    <w:p w14:paraId="11FF4F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hududidan tashqarida qayta ishlash bojxona rejimida tovar taʼmirlanayotganda qayta ishlash mahsulotining almashtirilishi uchun kontraktning (shartnomaning, kelishuvning) tegishli qoidalari va (yoki) tovarni taʼmirlayotgan </w:t>
      </w:r>
      <w:r>
        <w:rPr>
          <w:rFonts w:eastAsia="Times New Roman"/>
          <w:color w:val="000000"/>
        </w:rPr>
        <w:t>shaxsning kafillik majburiyatlari asos boʻladi.</w:t>
      </w:r>
    </w:p>
    <w:p w14:paraId="0AA07A5D" w14:textId="77777777" w:rsidR="00000000" w:rsidRDefault="009A21E7">
      <w:pPr>
        <w:shd w:val="clear" w:color="auto" w:fill="FFFFFF"/>
        <w:ind w:firstLine="851"/>
        <w:jc w:val="both"/>
        <w:divId w:val="597831959"/>
        <w:rPr>
          <w:rFonts w:eastAsia="Times New Roman"/>
          <w:b/>
          <w:bCs/>
          <w:color w:val="000080"/>
        </w:rPr>
      </w:pPr>
      <w:r>
        <w:rPr>
          <w:rFonts w:eastAsia="Times New Roman"/>
          <w:b/>
          <w:bCs/>
          <w:color w:val="000080"/>
        </w:rPr>
        <w:t>51-modda. Bojxona hududidan tashqarida qayta ishlashga olib chiqilgan tovar qoldiqlari va chiqindilari</w:t>
      </w:r>
    </w:p>
    <w:p w14:paraId="498305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qayta ishlashga ruxsatnoma olgan shaxs olib chiqilib, qayta ishlanma</w:t>
      </w:r>
      <w:r>
        <w:rPr>
          <w:rFonts w:eastAsia="Times New Roman"/>
          <w:color w:val="000000"/>
        </w:rPr>
        <w:t xml:space="preserve">gan tovar qoldigʻini ushbu Kodeksda belgilangan shartlar asosida tegishli bojxona rejimlariga joylashtirgan holda, ushbu Kodeksning </w:t>
      </w:r>
      <w:hyperlink r:id="rId46" w:anchor="-2877790" w:history="1">
        <w:r>
          <w:rPr>
            <w:rFonts w:eastAsia="Times New Roman"/>
            <w:color w:val="008080"/>
          </w:rPr>
          <w:t xml:space="preserve">47-moddasiga </w:t>
        </w:r>
      </w:hyperlink>
      <w:r>
        <w:rPr>
          <w:rFonts w:eastAsia="Times New Roman"/>
          <w:color w:val="000000"/>
        </w:rPr>
        <w:t>muvofiq belgilangan tovarni bojxona hududidan tash</w:t>
      </w:r>
      <w:r>
        <w:rPr>
          <w:rFonts w:eastAsia="Times New Roman"/>
          <w:color w:val="000000"/>
        </w:rPr>
        <w:t>qarida qayta ishlash muddati tugaydigan kundan kechiktirmay tasarruf etishi kerak.</w:t>
      </w:r>
    </w:p>
    <w:p w14:paraId="4274C1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chiqilib qayta ishlanmagan tovar qoldiqlariga bojxona rasmiylashtiruvi maqsadida bojxona hududiga reimport qilinadigan tovarlar sifatida qaraladi.</w:t>
      </w:r>
    </w:p>
    <w:p w14:paraId="141FED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qayta ishlash</w:t>
      </w:r>
      <w:r>
        <w:rPr>
          <w:rFonts w:eastAsia="Times New Roman"/>
          <w:color w:val="000000"/>
        </w:rPr>
        <w:t xml:space="preserve"> natijasida hosil boʻlgan chiqindilar qayta ishlanganidan keyin olib kirilgan taqdirda, bojxona bojlari va soliqlar toʻlashdan ozod etiladi.</w:t>
      </w:r>
    </w:p>
    <w:p w14:paraId="27F509B5" w14:textId="77777777" w:rsidR="00000000" w:rsidRDefault="009A21E7">
      <w:pPr>
        <w:shd w:val="clear" w:color="auto" w:fill="FFFFFF"/>
        <w:ind w:firstLine="851"/>
        <w:jc w:val="both"/>
        <w:divId w:val="1260020606"/>
        <w:rPr>
          <w:rFonts w:eastAsia="Times New Roman"/>
          <w:b/>
          <w:bCs/>
          <w:color w:val="000080"/>
        </w:rPr>
      </w:pPr>
      <w:r>
        <w:rPr>
          <w:rFonts w:eastAsia="Times New Roman"/>
          <w:b/>
          <w:bCs/>
          <w:color w:val="000080"/>
        </w:rPr>
        <w:t>52-modda. Bojxona hududidan tashqarida qayta ishlash bojxona rejimini tugallash</w:t>
      </w:r>
    </w:p>
    <w:p w14:paraId="7E8237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hududidan tashqarida qayta </w:t>
      </w:r>
      <w:r>
        <w:rPr>
          <w:rFonts w:eastAsia="Times New Roman"/>
          <w:color w:val="000000"/>
        </w:rPr>
        <w:t xml:space="preserve">ishlash bojxona rejimi ushbu Kodeksning </w:t>
      </w:r>
      <w:hyperlink r:id="rId47" w:anchor="-2877790" w:history="1">
        <w:r>
          <w:rPr>
            <w:rFonts w:eastAsia="Times New Roman"/>
            <w:color w:val="008080"/>
          </w:rPr>
          <w:t>47-moddasig</w:t>
        </w:r>
      </w:hyperlink>
      <w:r>
        <w:rPr>
          <w:rFonts w:eastAsia="Times New Roman"/>
          <w:color w:val="000000"/>
        </w:rPr>
        <w:t>a muvofiq belgilangan tovarni bojxona hududidan tashqarida qayta ishlash muddati tugaydigan kundan kechiktirmay quyidagi usullarning biri orqali</w:t>
      </w:r>
      <w:r>
        <w:rPr>
          <w:rFonts w:eastAsia="Times New Roman"/>
          <w:color w:val="000000"/>
        </w:rPr>
        <w:t xml:space="preserve"> tugallanadi:</w:t>
      </w:r>
    </w:p>
    <w:p w14:paraId="6488ABD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mahsulotlarini erkin muomalaga chiqarish (import) bojxona rejimiga joylashtirish;</w:t>
      </w:r>
    </w:p>
    <w:p w14:paraId="6A348D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chiqilgan tovarni yoki uning qoldigʻini reimport bojxona rejimiga joylashtirish;</w:t>
      </w:r>
    </w:p>
    <w:p w14:paraId="7D1DA00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olib chiqilgan tovarni yoki uning qoldigʻini amalda bojxona </w:t>
      </w:r>
      <w:r>
        <w:rPr>
          <w:rFonts w:eastAsia="Times New Roman"/>
          <w:color w:val="000000"/>
        </w:rPr>
        <w:t>organiga taqdim etmasdan, ushbu Kodeksda belgilangan talablar va shartlarga rioya etgan holda eksport bojxona rejimiga joylashtirish, bundan bojxona toʻgʻrisidagi qonunchilikka muvofiq olib chiqilgan tovar yoki uning qoldigʻi majburiy tartibda reimport qil</w:t>
      </w:r>
      <w:r>
        <w:rPr>
          <w:rFonts w:eastAsia="Times New Roman"/>
          <w:color w:val="000000"/>
        </w:rPr>
        <w:t>inishi shart boʻlgan hollar mustasno.</w:t>
      </w:r>
    </w:p>
    <w:p w14:paraId="749143A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 bittadan ortiq turkumda olib kirilayotganda, qayta ishlash mahsulotlari miqdorining bojxona hududidan tashqarida qayta ishlash ruxsatnomasida koʻrsatilgan miqdorga muvofiqligini tekshirib koʻ</w:t>
      </w:r>
      <w:r>
        <w:rPr>
          <w:rFonts w:eastAsia="Times New Roman"/>
          <w:color w:val="000000"/>
        </w:rPr>
        <w:t xml:space="preserve">rish vaqti-vaqti bilan, lekin uch oyda kamida bir marta va qayta ishlash mahsulotlarining oxirgi turkumi import qilingan kundan eʼtiboran oʻttiz kalendar kundan kechiktirmay amalga oshirilishi mumkin. </w:t>
      </w:r>
    </w:p>
    <w:p w14:paraId="03DE05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 miqdorining bojxona hududid</w:t>
      </w:r>
      <w:r>
        <w:rPr>
          <w:rFonts w:eastAsia="Times New Roman"/>
          <w:color w:val="000000"/>
        </w:rPr>
        <w:t>an tashqarida qayta ishlash ruxsatnomasida koʻrsatilgan miqdorga muvofiqligini tekshirib koʻrish natijalari boʻyicha bojxona organi ruxsatnoma olgan shaxs bilan birgalikda dalolatnoma tuzadi. Agar olib kirilgan qayta ishlash mahsulotlarining miqdori tekshi</w:t>
      </w:r>
      <w:r>
        <w:rPr>
          <w:rFonts w:eastAsia="Times New Roman"/>
          <w:color w:val="000000"/>
        </w:rPr>
        <w:t>rib koʻrish natijasida ruxsatnomada koʻrsatilgan miqdordan ortiqligi aniqlangudek boʻlsa, bojxona organi qoʻshimcha bojxona toʻlovlari toʻlash zarurligi toʻgʻrisida qaror qabul qiladi. Bunday holda bojxona organi ruxsatnoma olgan shaxsga qaror qabul qiling</w:t>
      </w:r>
      <w:r>
        <w:rPr>
          <w:rFonts w:eastAsia="Times New Roman"/>
          <w:color w:val="000000"/>
        </w:rPr>
        <w:t>an kunning ertasidan kechiktirmay yozma shaklda xabar qilishi shart. Agar bunday toʻlovlarni toʻlash yozma xabar olingan kundan eʼtiboran oʻn ish kuni ichida amalga oshirilsa, ularning summalariga penya hisoblanmaydi.</w:t>
      </w:r>
    </w:p>
    <w:p w14:paraId="778824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Tovarni bojxona hududidan tashqarida q</w:t>
      </w:r>
      <w:r>
        <w:rPr>
          <w:rFonts w:eastAsia="Times New Roman"/>
          <w:color w:val="000000"/>
        </w:rPr>
        <w:t xml:space="preserve">ayta ishlash bojxona rejimiga joylashtirgan shaxs bojxona hududidan tashqarida qayta ishlash bojxona rejimi qoʻllanilganligi toʻgʻrisidagi maʼlumotlarni qayta ishlash muddati tugagan kundan eʼtiboran oʻttiz kalendar kun ichida solishtirib chiqishi shart. </w:t>
      </w:r>
    </w:p>
    <w:p w14:paraId="3CE67B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 bojxona hududiga qaytarilmagan taqdirda, bojxona hududidan tashqarida qayta ishlash uchun olib chiqilgan tovarga nisbatan mazkur tovar eksport bojxona rejimiga joylashtirilganda boʻlgani kabi bojxona bojlari va soliqlar qoʻllanil</w:t>
      </w:r>
      <w:r>
        <w:rPr>
          <w:rFonts w:eastAsia="Times New Roman"/>
          <w:color w:val="000000"/>
        </w:rPr>
        <w:t>adi. Bunda tovar bojxona hududidan tashqarida qayta ishlash bojxona rejimiga joylashtirilgan kundagi bojxona bojlari va soliqlar stavkalari qoʻllaniladi.</w:t>
      </w:r>
    </w:p>
    <w:p w14:paraId="710ED8A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qayta ishlash bojxona rejimini tugallashda tovarning bojxona rasmiylashti</w:t>
      </w:r>
      <w:r>
        <w:rPr>
          <w:rFonts w:eastAsia="Times New Roman"/>
          <w:color w:val="000000"/>
        </w:rPr>
        <w:t>ruvi bojxona rasmiylashtiruvini amalga oshirgan bojxona organi tomonidan yoki vakolatli shaxsning arizasiga koʻra, ushbu tovarning oʻziga xos xususiyatidan kelib chiqqan holda, zarur hajmda, bojxona rasmiylashtiruvini amalga oshirish imkoniyatiga ega boʻlg</w:t>
      </w:r>
      <w:r>
        <w:rPr>
          <w:rFonts w:eastAsia="Times New Roman"/>
          <w:color w:val="000000"/>
        </w:rPr>
        <w:t>an boshqa bojxona organi tomonidan amalga oshirilishi mumkin.</w:t>
      </w:r>
    </w:p>
    <w:p w14:paraId="6199C6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Arizani topshirishda vakolatli shaxs bojxona hududidan tashqarida qayta ishlash bojxona rejimida tovarni olib chiqishga doir bojxona yuk deklaratsiyasini taqdim etishi kerak.</w:t>
      </w:r>
    </w:p>
    <w:p w14:paraId="636B6096" w14:textId="77777777" w:rsidR="00000000" w:rsidRDefault="009A21E7">
      <w:pPr>
        <w:shd w:val="clear" w:color="auto" w:fill="FFFFFF"/>
        <w:ind w:firstLine="851"/>
        <w:jc w:val="both"/>
        <w:divId w:val="1986929407"/>
        <w:rPr>
          <w:rFonts w:eastAsia="Times New Roman"/>
          <w:b/>
          <w:bCs/>
          <w:color w:val="000080"/>
        </w:rPr>
      </w:pPr>
      <w:r>
        <w:rPr>
          <w:rFonts w:eastAsia="Times New Roman"/>
          <w:b/>
          <w:bCs/>
          <w:color w:val="000080"/>
        </w:rPr>
        <w:t>53-modda. Qayta ish</w:t>
      </w:r>
      <w:r>
        <w:rPr>
          <w:rFonts w:eastAsia="Times New Roman"/>
          <w:b/>
          <w:bCs/>
          <w:color w:val="000080"/>
        </w:rPr>
        <w:t>lash mahsulotlari erkin muomalaga chiqarish (import) bojxona rejimiga joylashtirilayotganda ularga nisbatan bojxona toʻlovlarining qoʻllanilishi</w:t>
      </w:r>
    </w:p>
    <w:p w14:paraId="29653F5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qayta ishlash mahsulotlari erkin muomalaga chiqarish (import) bojxona rejimiga joylashtirilayo</w:t>
      </w:r>
      <w:r>
        <w:rPr>
          <w:rFonts w:eastAsia="Times New Roman"/>
          <w:color w:val="000000"/>
        </w:rPr>
        <w:t xml:space="preserve">tganda bojxona bojlari va qoʻshilgan qiymat soligʻi tovarlarni qayta ishlash operatsiyalarining qiymatidan kelib chiqib hamda qayta ishlash mahsulotlariga qoʻllaniladigan bojxona bojlari va qoʻshilgan qiymat soligʻi stavkalari boʻyicha hisoblanadi. </w:t>
      </w:r>
    </w:p>
    <w:p w14:paraId="2C3BFF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Qayta </w:t>
      </w:r>
      <w:r>
        <w:rPr>
          <w:rFonts w:eastAsia="Times New Roman"/>
          <w:color w:val="000000"/>
        </w:rPr>
        <w:t xml:space="preserve">ishlash mahsulotlariga nisbatan aksiz soligʻi qayta ishlash mahsulotlarining bojxona qiymati va miqdoridan kelib chiqib, qayta ishlash mahsulotlariga qoʻllaniladigan stavkalar boʻyicha hisoblanadi. </w:t>
      </w:r>
    </w:p>
    <w:p w14:paraId="14C732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mahsulotlariga nisbatan bojxona bojlarining</w:t>
      </w:r>
      <w:r>
        <w:rPr>
          <w:rFonts w:eastAsia="Times New Roman"/>
          <w:color w:val="000000"/>
        </w:rPr>
        <w:t xml:space="preserve"> xos stavkasini qoʻllanilayotganda toʻlanishi lozim boʻlgan bojxona bojlarining miqdori qayta ishlash mahsulotlariga nisbatan xos stavkada hisoblangan bojxona boji summasi bilan qayta ishlash operatsiyalari qiymatining qayta ishlash mahsulotlari bojxona qi</w:t>
      </w:r>
      <w:r>
        <w:rPr>
          <w:rFonts w:eastAsia="Times New Roman"/>
          <w:color w:val="000000"/>
        </w:rPr>
        <w:t>ymatiga nisbatining koʻpaytmasi sifatida qayta ishlash mahsulotlari erkin muomalaga chiqarish (import) bojxona rejimiga joylashtirilganda boʻlgani kabi hisoblab chiqariladi.</w:t>
      </w:r>
    </w:p>
    <w:p w14:paraId="38EAB7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mahsulotlariga nisbatan ushbu moddaga muvofiq qoʻllaniladigan bojxona toʻlovlarini hisoblab chiqarish maqsadida, qayta ishlash operatsiyalari qiymati quyidagi qiymatlarning summasini ifoda etadi:</w:t>
      </w:r>
    </w:p>
    <w:p w14:paraId="1F7DE65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chiqilgan tovarlarni qayta ishlash;</w:t>
      </w:r>
    </w:p>
    <w:p w14:paraId="3BFA3E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w:t>
      </w:r>
      <w:r>
        <w:rPr>
          <w:rFonts w:eastAsia="Times New Roman"/>
          <w:color w:val="000000"/>
        </w:rPr>
        <w:t>ni qayta ishlash joyiga va uning qayta ishlash mahsulotlarini bojxona chegarasigacha qaytarib yetkazib berish, agar bular qayta ishlash qiymatiga qoʻshilmagan boʻlsa.</w:t>
      </w:r>
    </w:p>
    <w:p w14:paraId="0A4D8B4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olib kirilayotgan qayta ishlash mahsulotlariga boʻlgan mulk huquqi ular erkin muomal</w:t>
      </w:r>
      <w:r>
        <w:rPr>
          <w:rFonts w:eastAsia="Times New Roman"/>
          <w:color w:val="000000"/>
        </w:rPr>
        <w:t>aga chiqarish (import) bojxona rejimiga joylashtirilguniga qadar boshqa shaxsga oʻtkazilgan boʻlsa, mazkur qayta ishlash mahsulotlari ushbu shaxs tomonidan import qilinayotganda bojxona toʻlovlari mazkur shaxs tovarni bojxona hududidan tashqarida qayta ish</w:t>
      </w:r>
      <w:r>
        <w:rPr>
          <w:rFonts w:eastAsia="Times New Roman"/>
          <w:color w:val="000000"/>
        </w:rPr>
        <w:t>lash bojxona rejimiga mustaqil joylashtirganida boʻlgani kabi hisob-kitob qilinadi.</w:t>
      </w:r>
    </w:p>
    <w:p w14:paraId="5BE3FF1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Olib kirilayotgan qayta ishlash mahsuloti: </w:t>
      </w:r>
    </w:p>
    <w:p w14:paraId="54BD5A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tovar shartnoma yoki kafolat majburiyatiga binoan tekin taʼmirlash uchun yoxud ishlab chiqarish nuqsoni mavjudligi sababli </w:t>
      </w:r>
      <w:r>
        <w:rPr>
          <w:rFonts w:eastAsia="Times New Roman"/>
          <w:color w:val="000000"/>
        </w:rPr>
        <w:t xml:space="preserve">olib chiqilgan boʻlsa, bu nuqsonning mavjudligi tovarni dastlabki erkin muomalaga chiqarish (import) bojxona rejimiga joylashtirishda hisobga olinmagan boʻlsa, bojxona bojlari va soliqlar toʻlashdan; </w:t>
      </w:r>
    </w:p>
    <w:p w14:paraId="7F38C41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tovar haq evaziga taʼmirlash uchun olib chiqilgan </w:t>
      </w:r>
      <w:r>
        <w:rPr>
          <w:rFonts w:eastAsia="Times New Roman"/>
          <w:color w:val="000000"/>
        </w:rPr>
        <w:t>boʻlsa, bojxona bojlari va aksiz soligʻi toʻlashdan ozod etiladi.</w:t>
      </w:r>
    </w:p>
    <w:p w14:paraId="3FC68C9A" w14:textId="77777777" w:rsidR="00000000" w:rsidRDefault="009A21E7">
      <w:pPr>
        <w:shd w:val="clear" w:color="auto" w:fill="FFFFFF"/>
        <w:ind w:firstLine="851"/>
        <w:jc w:val="both"/>
        <w:divId w:val="527134834"/>
        <w:rPr>
          <w:rFonts w:eastAsia="Times New Roman"/>
          <w:b/>
          <w:bCs/>
          <w:color w:val="000080"/>
        </w:rPr>
      </w:pPr>
      <w:r>
        <w:rPr>
          <w:rFonts w:eastAsia="Times New Roman"/>
          <w:b/>
          <w:bCs/>
          <w:color w:val="000080"/>
        </w:rPr>
        <w:t>54-modda. Bojxona hududidan tashqarida qayta ishlash bojxona rejimini qoʻllashga doir taqiqlar va cheklovlar</w:t>
      </w:r>
    </w:p>
    <w:p w14:paraId="3F0CD44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Oʻzbekiston Respublikasi Vazirlar Mahkamasi:</w:t>
      </w:r>
    </w:p>
    <w:p w14:paraId="6A3863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ayrim turlariga nisbata</w:t>
      </w:r>
      <w:r>
        <w:rPr>
          <w:rFonts w:eastAsia="Times New Roman"/>
          <w:color w:val="000000"/>
        </w:rPr>
        <w:t>n bojxona hududidan tashqarida qayta ishlashga yoʻl qoʻyilmaydigan hollar;</w:t>
      </w:r>
    </w:p>
    <w:p w14:paraId="105149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muayyan tovarlarni bojxona hududidan tashqarida qayta ishlash boʻyicha ayrim operatsiyalarni oʻtkazishga doir cheklovlarni;</w:t>
      </w:r>
    </w:p>
    <w:p w14:paraId="197910E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qayta ishlash bojxona rejimi</w:t>
      </w:r>
      <w:r>
        <w:rPr>
          <w:rFonts w:eastAsia="Times New Roman"/>
          <w:color w:val="000000"/>
        </w:rPr>
        <w:t>da tovarlarni qayta ishlashga yoʻl qoʻyishga doir miqdoriy cheklovlarni belgilashi mumkin.</w:t>
      </w:r>
    </w:p>
    <w:p w14:paraId="548AB274" w14:textId="77777777" w:rsidR="00000000" w:rsidRDefault="009A21E7">
      <w:pPr>
        <w:shd w:val="clear" w:color="auto" w:fill="FFFFFF"/>
        <w:jc w:val="center"/>
        <w:divId w:val="1963072528"/>
        <w:rPr>
          <w:rFonts w:eastAsia="Times New Roman"/>
          <w:b/>
          <w:bCs/>
          <w:color w:val="000080"/>
        </w:rPr>
      </w:pPr>
      <w:r>
        <w:rPr>
          <w:rFonts w:eastAsia="Times New Roman"/>
          <w:b/>
          <w:bCs/>
          <w:color w:val="000080"/>
        </w:rPr>
        <w:t>9-bob. Erkin muomalaga chiqarish (import)</w:t>
      </w:r>
    </w:p>
    <w:p w14:paraId="67ECF6FC" w14:textId="77777777" w:rsidR="00000000" w:rsidRDefault="009A21E7">
      <w:pPr>
        <w:shd w:val="clear" w:color="auto" w:fill="FFFFFF"/>
        <w:ind w:firstLine="851"/>
        <w:jc w:val="both"/>
        <w:divId w:val="782504525"/>
        <w:rPr>
          <w:rFonts w:eastAsia="Times New Roman"/>
          <w:b/>
          <w:bCs/>
          <w:color w:val="000080"/>
        </w:rPr>
      </w:pPr>
      <w:r>
        <w:rPr>
          <w:rFonts w:eastAsia="Times New Roman"/>
          <w:b/>
          <w:bCs/>
          <w:color w:val="000080"/>
        </w:rPr>
        <w:t xml:space="preserve">55-modda. Erkin muomalaga chiqarish (import) bojxona rejimi </w:t>
      </w:r>
    </w:p>
    <w:p w14:paraId="08CC22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muomalaga chiqarish (import) bojxona rejimi shunday reji</w:t>
      </w:r>
      <w:r>
        <w:rPr>
          <w:rFonts w:eastAsia="Times New Roman"/>
          <w:color w:val="000000"/>
        </w:rPr>
        <w:t>mki, bunda bojxona hududiga olib kirilgan tovar uni ushbu hududdan qaytarib olib chiqish majburiyatisiz shu yerda erkin muomalada qoladi.</w:t>
      </w:r>
    </w:p>
    <w:p w14:paraId="1A545322" w14:textId="77777777" w:rsidR="00000000" w:rsidRDefault="009A21E7">
      <w:pPr>
        <w:shd w:val="clear" w:color="auto" w:fill="FFFFFF"/>
        <w:ind w:firstLine="851"/>
        <w:jc w:val="both"/>
        <w:divId w:val="776172969"/>
        <w:rPr>
          <w:rFonts w:eastAsia="Times New Roman"/>
          <w:b/>
          <w:bCs/>
          <w:color w:val="000080"/>
        </w:rPr>
      </w:pPr>
      <w:r>
        <w:rPr>
          <w:rFonts w:eastAsia="Times New Roman"/>
          <w:b/>
          <w:bCs/>
          <w:color w:val="000080"/>
        </w:rPr>
        <w:t>56-modda. Tovarni erkin muomalaga chiqarish (import) bojxona rejimiga joylashtirish talablari va shartlari</w:t>
      </w:r>
    </w:p>
    <w:p w14:paraId="3005EF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w:t>
      </w:r>
      <w:r>
        <w:rPr>
          <w:rFonts w:eastAsia="Times New Roman"/>
          <w:color w:val="000000"/>
        </w:rPr>
        <w:t>lovlari toʻlangan va iqtisodiy siyosat choralariga rioya etilgan taqdirda tovar erkin muomalaga chiqarish (import) bojxona rejimiga joylashtiriladi va bojxona hududida erkin muomalada turgan tovar maqomini oladi.</w:t>
      </w:r>
    </w:p>
    <w:p w14:paraId="6EC306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erkin muomalaga chiqarish (import) </w:t>
      </w:r>
      <w:r>
        <w:rPr>
          <w:rFonts w:eastAsia="Times New Roman"/>
          <w:color w:val="000000"/>
        </w:rPr>
        <w:t>bojxona rejimiga joylashtirish qonunchilikka muvofiq boshqa talablar va shartlarga rioya etgan holda ham amalga oshirilishi mumkin.</w:t>
      </w:r>
    </w:p>
    <w:p w14:paraId="4AD88623" w14:textId="77777777" w:rsidR="00000000" w:rsidRDefault="009A21E7">
      <w:pPr>
        <w:shd w:val="clear" w:color="auto" w:fill="FFFFFF"/>
        <w:ind w:firstLine="851"/>
        <w:jc w:val="both"/>
        <w:divId w:val="44065925"/>
        <w:rPr>
          <w:rFonts w:eastAsia="Times New Roman"/>
          <w:b/>
          <w:bCs/>
          <w:color w:val="000080"/>
        </w:rPr>
      </w:pPr>
      <w:r>
        <w:rPr>
          <w:rFonts w:eastAsia="Times New Roman"/>
          <w:b/>
          <w:bCs/>
          <w:color w:val="000080"/>
        </w:rPr>
        <w:t xml:space="preserve">57-modda. Tovarni erkin muomalaga chiqarish (import) bojxona rejimiga joylashtirish uchun zarur boʻladigan hujjatlar </w:t>
      </w:r>
    </w:p>
    <w:p w14:paraId="6F9ED0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Erkin </w:t>
      </w:r>
      <w:r>
        <w:rPr>
          <w:rFonts w:eastAsia="Times New Roman"/>
          <w:color w:val="000000"/>
        </w:rPr>
        <w:t xml:space="preserve">muomalaga chiqarish (import) bojxona rejimiga nisbatan bojxona rasmiylashtiruvi uchun zarur boʻladigan hujjatlarning roʻyxati Oʻzbekiston Respublikasi Vazirlar Mahkamasi tomonidan belgilanadi. </w:t>
      </w:r>
    </w:p>
    <w:p w14:paraId="3AC0B5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etish xususiyatiga ega tegishli hujjatlar boʻlgan taqdi</w:t>
      </w:r>
      <w:r>
        <w:rPr>
          <w:rFonts w:eastAsia="Times New Roman"/>
          <w:color w:val="000000"/>
        </w:rPr>
        <w:t>rda import qilinadigan tovarga nisbatan bojxona organlarining axborot tizimida bunday hujjatlarning mavjudligini bojxona organi mustaqil ravishda tekshiradi.</w:t>
      </w:r>
    </w:p>
    <w:p w14:paraId="0DFC5D48" w14:textId="77777777" w:rsidR="00000000" w:rsidRDefault="009A21E7">
      <w:pPr>
        <w:shd w:val="clear" w:color="auto" w:fill="FFFFFF"/>
        <w:jc w:val="center"/>
        <w:divId w:val="1737507646"/>
        <w:rPr>
          <w:rFonts w:eastAsia="Times New Roman"/>
          <w:b/>
          <w:bCs/>
          <w:color w:val="000080"/>
        </w:rPr>
      </w:pPr>
      <w:r>
        <w:rPr>
          <w:rFonts w:eastAsia="Times New Roman"/>
          <w:b/>
          <w:bCs/>
          <w:color w:val="000080"/>
        </w:rPr>
        <w:t>10-bob. Reimport</w:t>
      </w:r>
    </w:p>
    <w:p w14:paraId="2593485B" w14:textId="77777777" w:rsidR="00000000" w:rsidRDefault="009A21E7">
      <w:pPr>
        <w:shd w:val="clear" w:color="auto" w:fill="FFFFFF"/>
        <w:ind w:firstLine="851"/>
        <w:jc w:val="both"/>
        <w:divId w:val="1267663465"/>
        <w:rPr>
          <w:rFonts w:eastAsia="Times New Roman"/>
          <w:b/>
          <w:bCs/>
          <w:color w:val="000080"/>
        </w:rPr>
      </w:pPr>
      <w:r>
        <w:rPr>
          <w:rFonts w:eastAsia="Times New Roman"/>
          <w:b/>
          <w:bCs/>
          <w:color w:val="000080"/>
        </w:rPr>
        <w:t xml:space="preserve">58-modda. Reimport bojxona rejimi </w:t>
      </w:r>
    </w:p>
    <w:p w14:paraId="1E4BA38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Reimport bojxona rejimi shunday rejimki, bunda</w:t>
      </w:r>
      <w:r>
        <w:rPr>
          <w:rFonts w:eastAsia="Times New Roman"/>
          <w:color w:val="000000"/>
        </w:rPr>
        <w:t xml:space="preserve"> ilgari bojxona hududidan olib chiqilgan tovarlar bojxona bojlari, soliqlar toʻlanmagan va iqtisodiy siyosat choralari qoʻllanilmagan holda, ushbu Kodeksning </w:t>
      </w:r>
      <w:hyperlink r:id="rId48" w:anchor="-2877860" w:history="1">
        <w:r>
          <w:rPr>
            <w:rFonts w:eastAsia="Times New Roman"/>
            <w:color w:val="008080"/>
          </w:rPr>
          <w:t xml:space="preserve">59-moddasida </w:t>
        </w:r>
      </w:hyperlink>
      <w:r>
        <w:rPr>
          <w:rFonts w:eastAsia="Times New Roman"/>
          <w:color w:val="000000"/>
        </w:rPr>
        <w:t xml:space="preserve">belgilangan muddatlarda </w:t>
      </w:r>
      <w:r>
        <w:rPr>
          <w:rFonts w:eastAsia="Times New Roman"/>
          <w:color w:val="000000"/>
        </w:rPr>
        <w:t>bojxona hududiga qaytarib olib kiriladi.</w:t>
      </w:r>
    </w:p>
    <w:p w14:paraId="56CE1F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Reimport bojxona rejimiga joylashtirilgan tovarga erkin muomalaga chiqarilgan tovar sifatida qaraladi.</w:t>
      </w:r>
    </w:p>
    <w:p w14:paraId="3C9D61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Qisman yoki boshqa tarzda shikastlanishlari boʻlgan, shikastlanish chogʻida holati yomonlashgan tovarni reimport</w:t>
      </w:r>
      <w:r>
        <w:rPr>
          <w:rFonts w:eastAsia="Times New Roman"/>
          <w:color w:val="000000"/>
        </w:rPr>
        <w:t xml:space="preserve"> bojxona rejimiga joylashtirishga bu holat avariya yoki yengib boʻlmas kuch taʼsiri oqibatida roʻy berganligi tasdiqlangan taqdirda yoʻl qoʻyiladi.</w:t>
      </w:r>
    </w:p>
    <w:p w14:paraId="7CAF80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reimport bojxona rejimiga joylashtirilguniga qadar uni normal holatda saqlab turish boʻyicha turli operatsiyalar, shu jumladan mayda taʼmirlash operatsiyalari va texnik xizmat koʻrsatish, bundan tovarni kapital taʼmirlash va modernizatsiya qilish mus</w:t>
      </w:r>
      <w:r>
        <w:rPr>
          <w:rFonts w:eastAsia="Times New Roman"/>
          <w:color w:val="000000"/>
        </w:rPr>
        <w:t>tasno, amalga oshirilishi mumkin va ular tovar qiymati oshib ketishiga olib kelmasligi kerak.</w:t>
      </w:r>
    </w:p>
    <w:p w14:paraId="73DF53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 reimport bojxona rejimiga joylashtirilgan taqdirda tovarning amalda reimport qilinayotgan qismiga nisbatan tovar eksport bojxona rejimida bojxona hududidan </w:t>
      </w:r>
      <w:r>
        <w:rPr>
          <w:rFonts w:eastAsia="Times New Roman"/>
          <w:color w:val="000000"/>
        </w:rPr>
        <w:t xml:space="preserve">olib chiqilayotganda toʻlangan bojxona bojlarining va soliqlarning summalarini qaytarish, basharti tovar mazkur tovarni olib chiqqan shaxsning ayni oʻzi yoki uning huquqiy vorisi (merosxoʻri) tomonidan olib kirilayotgan boʻlsa, ushbu Kodeksning </w:t>
      </w:r>
      <w:hyperlink r:id="rId49" w:anchor="-2885252" w:history="1">
        <w:r>
          <w:rPr>
            <w:rFonts w:eastAsia="Times New Roman"/>
            <w:color w:val="008080"/>
          </w:rPr>
          <w:t xml:space="preserve">49-bobida </w:t>
        </w:r>
      </w:hyperlink>
      <w:r>
        <w:rPr>
          <w:rFonts w:eastAsia="Times New Roman"/>
          <w:color w:val="000000"/>
        </w:rPr>
        <w:t>nazarda tutilgan tartibda amalga oshiriladi.</w:t>
      </w:r>
    </w:p>
    <w:p w14:paraId="599FD1B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reimport qilinayotganda tovarni olib oʻtayotgan vakolatli shaxs toʻlovlar sifatida olingan yoki tovar bojxona hududidan olib chiqilayotganda beri</w:t>
      </w:r>
      <w:r>
        <w:rPr>
          <w:rFonts w:eastAsia="Times New Roman"/>
          <w:color w:val="000000"/>
        </w:rPr>
        <w:t>lgan boshqa imtiyozlar natijasida olingan summalarni qonunchilikda belgilangan tartibda qaytaradi.</w:t>
      </w:r>
    </w:p>
    <w:p w14:paraId="633C5FDF" w14:textId="77777777" w:rsidR="00000000" w:rsidRDefault="009A21E7">
      <w:pPr>
        <w:shd w:val="clear" w:color="auto" w:fill="FFFFFF"/>
        <w:ind w:firstLine="851"/>
        <w:jc w:val="both"/>
        <w:divId w:val="1996302916"/>
        <w:rPr>
          <w:rFonts w:eastAsia="Times New Roman"/>
          <w:b/>
          <w:bCs/>
          <w:color w:val="000080"/>
        </w:rPr>
      </w:pPr>
      <w:r>
        <w:rPr>
          <w:rFonts w:eastAsia="Times New Roman"/>
          <w:b/>
          <w:bCs/>
          <w:color w:val="000080"/>
        </w:rPr>
        <w:lastRenderedPageBreak/>
        <w:t xml:space="preserve">59-modda. Tovarni reimport bojxona rejimiga joylashtirish talablari va shartlari </w:t>
      </w:r>
    </w:p>
    <w:p w14:paraId="1E36CF6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reimport bojxona rejimiga joylashtirish quyidagi talablar va shartl</w:t>
      </w:r>
      <w:r>
        <w:rPr>
          <w:rFonts w:eastAsia="Times New Roman"/>
          <w:color w:val="000000"/>
        </w:rPr>
        <w:t>arga rioya etilgan taqdirda amalga oshiriladi:</w:t>
      </w:r>
    </w:p>
    <w:p w14:paraId="37C01AC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bojxona hududidan olib chiqilayotganda u shu hududda erkin muomalada turgan tovar maqomiga ega boʻlishi lozim;</w:t>
      </w:r>
    </w:p>
    <w:p w14:paraId="5FD12F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uni olib chiqish uchun moʻljallangan tegishli bojxona rejimiga joylashtirilgan paytdan</w:t>
      </w:r>
      <w:r>
        <w:rPr>
          <w:rFonts w:eastAsia="Times New Roman"/>
          <w:color w:val="000000"/>
        </w:rPr>
        <w:t xml:space="preserve"> eʼtiboran uch yil ichida, vaqtincha olib chiqilgan tovarga nisbatan — vaqtincha olib chiqishning belgilangan muddati ichida, tovarning bojxona hududidan tashqarida qayta ishlangan qoldigʻiga nisbatan esa — qayta ishlashning belgilangan muddati ichida reim</w:t>
      </w:r>
      <w:r>
        <w:rPr>
          <w:rFonts w:eastAsia="Times New Roman"/>
          <w:color w:val="000000"/>
        </w:rPr>
        <w:t>port bojxona rejimiga maʼlum qilinishi kerak. Bunda bojxona chegarasi kesib oʻtilgan kun tovarni olib kirish sanasi hisoblanadi, tovarni olib chiqish uchun moʻljallangan tegishli bojxona rejimi uchun bojxona yuk deklaratsiyasi rasmiylashtirilgan kun esa, o</w:t>
      </w:r>
      <w:r>
        <w:rPr>
          <w:rFonts w:eastAsia="Times New Roman"/>
          <w:color w:val="000000"/>
        </w:rPr>
        <w:t>lib chiqish sanasi hisoblanadi;</w:t>
      </w:r>
    </w:p>
    <w:p w14:paraId="772B175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tabiiy eskirish oqibatidagi yoxud tashishning, saqlashning yoki foydalanishning (ishlatishning) normal sharoitlarida kamayishi oqibatidagi oʻzgarishlarini istisno etganda oʻsha holatida boʻlishi kerak;</w:t>
      </w:r>
    </w:p>
    <w:p w14:paraId="4B2B25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w:t>
      </w:r>
      <w:r>
        <w:rPr>
          <w:rFonts w:eastAsia="Times New Roman"/>
          <w:color w:val="000000"/>
        </w:rPr>
        <w:t>i tomonidan tovarni identifikatsiyalashni amalga oshirish mumkinligi.</w:t>
      </w:r>
    </w:p>
    <w:p w14:paraId="515B77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faqat bir qismi qaytarib olib kirilgan taqdirda ham ushbu moddaning </w:t>
      </w:r>
      <w:hyperlink r:id="rId50" w:anchor="-2877861" w:history="1">
        <w:r>
          <w:rPr>
            <w:rFonts w:eastAsia="Times New Roman"/>
            <w:color w:val="008080"/>
          </w:rPr>
          <w:t xml:space="preserve">birinchi qismi </w:t>
        </w:r>
      </w:hyperlink>
      <w:r>
        <w:rPr>
          <w:rFonts w:eastAsia="Times New Roman"/>
          <w:color w:val="000000"/>
        </w:rPr>
        <w:t>talablariga rioya etilishi shart</w:t>
      </w:r>
      <w:r>
        <w:rPr>
          <w:rFonts w:eastAsia="Times New Roman"/>
          <w:color w:val="000000"/>
        </w:rPr>
        <w:t>i bilan uni reimport bojxona rejimiga joylashtirishga yoʻl qoʻyiladi.</w:t>
      </w:r>
    </w:p>
    <w:p w14:paraId="3CFF7C2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Ilgari eksport bojxona rejimiga muvofiq olib chiqilgan tovarni reimport bojxona rejimiga joylashtirishga bir vaqtning oʻzida quyidagi shartlarga rioya etilgan taqdirda yoʻl qoʻyiladi:</w:t>
      </w:r>
    </w:p>
    <w:p w14:paraId="304A11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w:t>
      </w:r>
      <w:r>
        <w:rPr>
          <w:rFonts w:eastAsia="Times New Roman"/>
          <w:color w:val="000000"/>
        </w:rPr>
        <w:t>ntraktning (shartnomaning, kelishuvning) shartlari bajarilmagan boʻlsa;</w:t>
      </w:r>
    </w:p>
    <w:p w14:paraId="248F0E1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tovardan bojxona hududidan tashqarida foydalanilmagan va u taʼmirlanmagan boʻlsa, bundan tovarning qaytarilishiga sabab boʻlgan nuqsonlarni yoki boshqa holatlarni aniqlash uchun tovard</w:t>
      </w:r>
      <w:r>
        <w:rPr>
          <w:rFonts w:eastAsia="Times New Roman"/>
          <w:color w:val="000000"/>
        </w:rPr>
        <w:t>an foydalanish zarur boʻlgan hollar mustasno;</w:t>
      </w:r>
    </w:p>
    <w:p w14:paraId="1F1D06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tabiiy eskirishi hisobga olingan holda tovar oʻzgarmas holatda turgan boʻlsa, bundan nuqsonlar aniqlangan hollar mustasno.</w:t>
      </w:r>
    </w:p>
    <w:p w14:paraId="37814EDF" w14:textId="77777777" w:rsidR="00000000" w:rsidRDefault="009A21E7">
      <w:pPr>
        <w:shd w:val="clear" w:color="auto" w:fill="FFFFFF"/>
        <w:ind w:firstLine="851"/>
        <w:jc w:val="both"/>
        <w:divId w:val="299848366"/>
        <w:rPr>
          <w:rFonts w:eastAsia="Times New Roman"/>
          <w:b/>
          <w:bCs/>
          <w:color w:val="000080"/>
        </w:rPr>
      </w:pPr>
      <w:r>
        <w:rPr>
          <w:rFonts w:eastAsia="Times New Roman"/>
          <w:b/>
          <w:bCs/>
          <w:color w:val="000080"/>
        </w:rPr>
        <w:t>60-modda. Tovarni reimport bojxona rejimiga joylashtirish uchun zarur boʻladigan hujjat</w:t>
      </w:r>
      <w:r>
        <w:rPr>
          <w:rFonts w:eastAsia="Times New Roman"/>
          <w:b/>
          <w:bCs/>
          <w:color w:val="000080"/>
        </w:rPr>
        <w:t xml:space="preserve">lar </w:t>
      </w:r>
    </w:p>
    <w:p w14:paraId="76BB98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reimport bojxona rejimiga joylashtirish uchun deklarant bojxona organiga bojxona yuk deklaratsiyasini va tovarning kuzatuv hujjatlarini taqdim etadi.</w:t>
      </w:r>
    </w:p>
    <w:p w14:paraId="15E5B2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etish xususiyatiga ega tegishli hujjatlar boʻlgan taqdirda reimporti amalga oshiriladi</w:t>
      </w:r>
      <w:r>
        <w:rPr>
          <w:rFonts w:eastAsia="Times New Roman"/>
          <w:color w:val="000000"/>
        </w:rPr>
        <w:t>gan tovarlarga nisbatan bojxona organlarining axborot tizimida bunday hujjatlar mavjudligini bojxona organi mustaqil ravishda tekshiradi.</w:t>
      </w:r>
    </w:p>
    <w:p w14:paraId="27F352E2" w14:textId="77777777" w:rsidR="00000000" w:rsidRDefault="009A21E7">
      <w:pPr>
        <w:shd w:val="clear" w:color="auto" w:fill="FFFFFF"/>
        <w:jc w:val="center"/>
        <w:divId w:val="25452851"/>
        <w:rPr>
          <w:rFonts w:eastAsia="Times New Roman"/>
          <w:b/>
          <w:bCs/>
          <w:color w:val="000080"/>
        </w:rPr>
      </w:pPr>
      <w:r>
        <w:rPr>
          <w:rFonts w:eastAsia="Times New Roman"/>
          <w:b/>
          <w:bCs/>
          <w:color w:val="000080"/>
        </w:rPr>
        <w:t xml:space="preserve">11-bob. Vaqtincha olib kirish </w:t>
      </w:r>
    </w:p>
    <w:p w14:paraId="3CBF6C96" w14:textId="77777777" w:rsidR="00000000" w:rsidRDefault="009A21E7">
      <w:pPr>
        <w:shd w:val="clear" w:color="auto" w:fill="FFFFFF"/>
        <w:ind w:firstLine="851"/>
        <w:jc w:val="both"/>
        <w:divId w:val="94787761"/>
        <w:rPr>
          <w:rFonts w:eastAsia="Times New Roman"/>
          <w:b/>
          <w:bCs/>
          <w:color w:val="000080"/>
        </w:rPr>
      </w:pPr>
      <w:r>
        <w:rPr>
          <w:rFonts w:eastAsia="Times New Roman"/>
          <w:b/>
          <w:bCs/>
          <w:color w:val="000080"/>
        </w:rPr>
        <w:t xml:space="preserve">61-modda. Vaqtincha olib kirish bojxona rejimi </w:t>
      </w:r>
    </w:p>
    <w:p w14:paraId="16B591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kirish bojxona rejimi sh</w:t>
      </w:r>
      <w:r>
        <w:rPr>
          <w:rFonts w:eastAsia="Times New Roman"/>
          <w:color w:val="000000"/>
        </w:rPr>
        <w:t>unday rejimki, bunda tovar bojxona hududiga muayyan muddatga olib kiriladi va bojxona toʻlovlaridan shartli ozod etilgan yoki davriy bojxona toʻlovlari toʻlangan hamda iqtisodiy siyosat choralari qoʻllanilmagan holda undan vaqtincha foydalaniladi.</w:t>
      </w:r>
    </w:p>
    <w:p w14:paraId="4E8B9D42" w14:textId="77777777" w:rsidR="00000000" w:rsidRDefault="009A21E7">
      <w:pPr>
        <w:shd w:val="clear" w:color="auto" w:fill="FFFFFF"/>
        <w:ind w:firstLine="851"/>
        <w:jc w:val="both"/>
        <w:divId w:val="484206025"/>
        <w:rPr>
          <w:rFonts w:eastAsia="Times New Roman"/>
          <w:b/>
          <w:bCs/>
          <w:color w:val="000080"/>
        </w:rPr>
      </w:pPr>
      <w:r>
        <w:rPr>
          <w:rFonts w:eastAsia="Times New Roman"/>
          <w:b/>
          <w:bCs/>
          <w:color w:val="000080"/>
        </w:rPr>
        <w:t>62-modda</w:t>
      </w:r>
      <w:r>
        <w:rPr>
          <w:rFonts w:eastAsia="Times New Roman"/>
          <w:b/>
          <w:bCs/>
          <w:color w:val="000080"/>
        </w:rPr>
        <w:t>. Tovarni vaqtincha olib kirish bojxona rejimiga joylashtirish talablari va shartlari</w:t>
      </w:r>
    </w:p>
    <w:p w14:paraId="5D1CC3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vaqtincha olib kirish bojxona rejimiga joylashtirish quyidagi talablar va shartlarga rioya etilgan holda amalga oshiriladi:</w:t>
      </w:r>
    </w:p>
    <w:p w14:paraId="338597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kirilayotgan tovarni</w:t>
      </w:r>
      <w:r>
        <w:rPr>
          <w:rFonts w:eastAsia="Times New Roman"/>
          <w:color w:val="000000"/>
        </w:rPr>
        <w:t>ng bojxona organlari tomonidan identifikatsiyalanishi mumkinligi;</w:t>
      </w:r>
    </w:p>
    <w:p w14:paraId="2709C0C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 vakolatli organlar tomonidan nazorat qilinishi lozim boʻlsa, ushbu organlarning ruxsatnomalari bojxona organlarining axborot tizimida mavjud boʻlishi.</w:t>
      </w:r>
    </w:p>
    <w:p w14:paraId="3C359CC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tova</w:t>
      </w:r>
      <w:r>
        <w:rPr>
          <w:rFonts w:eastAsia="Times New Roman"/>
          <w:color w:val="000000"/>
        </w:rPr>
        <w:t xml:space="preserve">r oʻzgarmas holatda qolishi shart. Vaqtincha olib kirilgan tovar bilan uning but saqlanishini taʼminlash uchun zarur operatsiyalarni, shu jumladan mayda taʼmirlash </w:t>
      </w:r>
      <w:r>
        <w:rPr>
          <w:rFonts w:eastAsia="Times New Roman"/>
          <w:color w:val="000000"/>
        </w:rPr>
        <w:lastRenderedPageBreak/>
        <w:t>operatsiyalarini, bundan uni kapital taʼmirlash va modernizatsiya qilish mustasno, texnik xi</w:t>
      </w:r>
      <w:r>
        <w:rPr>
          <w:rFonts w:eastAsia="Times New Roman"/>
          <w:color w:val="000000"/>
        </w:rPr>
        <w:t>zmat koʻrsatish va tovarni soz holatda saqlab turish uchun zarur boshqa operatsiyalarni amalga oshirishga, basharti bunday operatsiyalarni amalga oshirish natijasida tovar qiymati uning vaqtincha olib kirish bojxona rejimiga joylashtirilgan paytdagi qiymat</w:t>
      </w:r>
      <w:r>
        <w:rPr>
          <w:rFonts w:eastAsia="Times New Roman"/>
          <w:color w:val="000000"/>
        </w:rPr>
        <w:t>iga nisbatan oshib ketmasa, yoʻl qoʻyiladi.</w:t>
      </w:r>
    </w:p>
    <w:p w14:paraId="6FCBB21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Ilgari boshqa bojxona rejimlariga joylashtirilgan tovarlar vaqtincha olib kirish bojxona rejimiga ushbu Kodeksda nazarda tutilgan talablar va shartlarga rioya etilgan taqdirda joylashtirilishi mumkin.</w:t>
      </w:r>
    </w:p>
    <w:p w14:paraId="747C00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 tovarlar vaqtincha olib kirish bojxona rejimiga joylashtirilishi mumkin emas:</w:t>
      </w:r>
    </w:p>
    <w:p w14:paraId="54303C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Respublikasiga olib kirilishi taqiqlangan tovarlar;</w:t>
      </w:r>
    </w:p>
    <w:p w14:paraId="597B02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chiqindilar;</w:t>
      </w:r>
    </w:p>
    <w:p w14:paraId="5F255A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elektr energiyasi, suv, quvurlar orqali yetkazib beriladigan tovarlar (neft, gaz), shuningde</w:t>
      </w:r>
      <w:r>
        <w:rPr>
          <w:rFonts w:eastAsia="Times New Roman"/>
          <w:color w:val="000000"/>
        </w:rPr>
        <w:t>k yoqilgʻi;</w:t>
      </w:r>
    </w:p>
    <w:p w14:paraId="370A661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sarf qilinadigan materiallar va sarf qilinadigan namunalar, xom ashyo, yarim tayyor mahsulotlar;</w:t>
      </w:r>
    </w:p>
    <w:p w14:paraId="24FBEC3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yuridik va jismoniy shaxslari tomonidan olib kiriladigan avtotransport vositalari, bundan xalqaro yuk tashishni amalga</w:t>
      </w:r>
      <w:r>
        <w:rPr>
          <w:rFonts w:eastAsia="Times New Roman"/>
          <w:color w:val="000000"/>
        </w:rPr>
        <w:t xml:space="preserve"> oshirish, shuningdek Oʻzbekiston Respublikasining qonunchiligi va xalqaro shartnomalarida belgilangan hollar mustasno.</w:t>
      </w:r>
    </w:p>
    <w:p w14:paraId="6FA265C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 toʻrtinchi qismining </w:t>
      </w:r>
      <w:hyperlink r:id="rId51" w:anchor="-2877888" w:history="1">
        <w:r>
          <w:rPr>
            <w:rFonts w:eastAsia="Times New Roman"/>
            <w:color w:val="008080"/>
          </w:rPr>
          <w:t xml:space="preserve">beshinchi xatboshisida </w:t>
        </w:r>
      </w:hyperlink>
      <w:r>
        <w:rPr>
          <w:rFonts w:eastAsia="Times New Roman"/>
          <w:color w:val="000000"/>
        </w:rPr>
        <w:t>koʻrsatilgan tovarl</w:t>
      </w:r>
      <w:r>
        <w:rPr>
          <w:rFonts w:eastAsia="Times New Roman"/>
          <w:color w:val="000000"/>
        </w:rPr>
        <w:t>arni faqat reklama, namoyish qilish va ilmiy-tadqiqot maqsadlarida bitta nusxadan vaqtincha olib kirishga yoʻl qoʻyiladi.</w:t>
      </w:r>
    </w:p>
    <w:p w14:paraId="442775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tovarning bojxona nazoratini uning bojxona rasmiylashtiruvini bajargan bojxona organi amalga oshiradi.</w:t>
      </w:r>
    </w:p>
    <w:p w14:paraId="38C1A9EB" w14:textId="77777777" w:rsidR="00000000" w:rsidRDefault="009A21E7">
      <w:pPr>
        <w:shd w:val="clear" w:color="auto" w:fill="FFFFFF"/>
        <w:ind w:firstLine="851"/>
        <w:jc w:val="both"/>
        <w:divId w:val="1666205591"/>
        <w:rPr>
          <w:rFonts w:eastAsia="Times New Roman"/>
          <w:b/>
          <w:bCs/>
          <w:color w:val="000080"/>
        </w:rPr>
      </w:pPr>
      <w:r>
        <w:rPr>
          <w:rFonts w:eastAsia="Times New Roman"/>
          <w:b/>
          <w:bCs/>
          <w:color w:val="000080"/>
        </w:rPr>
        <w:t>63-modd</w:t>
      </w:r>
      <w:r>
        <w:rPr>
          <w:rFonts w:eastAsia="Times New Roman"/>
          <w:b/>
          <w:bCs/>
          <w:color w:val="000080"/>
        </w:rPr>
        <w:t xml:space="preserve">a. Tovarni vaqtincha olib kirish bojxona rejimiga joylashtirish uchun zarur boʻladigan hujjatlar </w:t>
      </w:r>
    </w:p>
    <w:p w14:paraId="78A079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vaqtincha olib kirish bojxona rejimiga joylashtirish uchun deklarant bojxona organiga bojxona yuk deklaratsiyasini va tovarning kuzatuv hujjatlarini, </w:t>
      </w:r>
      <w:r>
        <w:rPr>
          <w:rFonts w:eastAsia="Times New Roman"/>
          <w:color w:val="000000"/>
        </w:rPr>
        <w:t>shuningdek tovarni yetkazib berish yoki topshirish toʻgʻrisidagi kontraktni (shartnomani, kelishuvni) (tovar ijara, lizing shartnomasi, kafolatli xizmat koʻrsatish va investitsiya loyihasi doirasida vaqtincha olib kirilgan hollarda) taqdim etadi.</w:t>
      </w:r>
    </w:p>
    <w:p w14:paraId="3F5F61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et</w:t>
      </w:r>
      <w:r>
        <w:rPr>
          <w:rFonts w:eastAsia="Times New Roman"/>
          <w:color w:val="000000"/>
        </w:rPr>
        <w:t>ish xususiyatiga ega tegishli hujjatlar boʻlgan taqdirda vaqtincha olib kiriladigan tovarga nisbatan bojxona organlarining axborot tizimida bunday hujjatlar mavjudligini bojxona organi mustaqil ravishda tekshiradi.</w:t>
      </w:r>
    </w:p>
    <w:p w14:paraId="493504A5" w14:textId="77777777" w:rsidR="00000000" w:rsidRDefault="009A21E7">
      <w:pPr>
        <w:shd w:val="clear" w:color="auto" w:fill="FFFFFF"/>
        <w:ind w:firstLine="851"/>
        <w:jc w:val="both"/>
        <w:divId w:val="452795917"/>
        <w:rPr>
          <w:rFonts w:eastAsia="Times New Roman"/>
          <w:b/>
          <w:bCs/>
          <w:color w:val="000080"/>
        </w:rPr>
      </w:pPr>
      <w:r>
        <w:rPr>
          <w:rFonts w:eastAsia="Times New Roman"/>
          <w:b/>
          <w:bCs/>
          <w:color w:val="000080"/>
        </w:rPr>
        <w:t>64-modda. Tovarni vaqtincha olib kirish m</w:t>
      </w:r>
      <w:r>
        <w:rPr>
          <w:rFonts w:eastAsia="Times New Roman"/>
          <w:b/>
          <w:bCs/>
          <w:color w:val="000080"/>
        </w:rPr>
        <w:t xml:space="preserve">uddati </w:t>
      </w:r>
    </w:p>
    <w:p w14:paraId="1200133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kirish muddati tovar vaqtincha olib kirish bojxona rejimiga joylashtirilgan sanadan eʼtiboran ikki yilni tashkil etadi.</w:t>
      </w:r>
    </w:p>
    <w:p w14:paraId="27EF21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vaqtincha olib kirish bojxona rejimiga joylashtirgan shaxs mazkur bojxona rejimini uning amal qilish mudd</w:t>
      </w:r>
      <w:r>
        <w:rPr>
          <w:rFonts w:eastAsia="Times New Roman"/>
          <w:color w:val="000000"/>
        </w:rPr>
        <w:t xml:space="preserve">ati oʻtguniga qadar ushbu Kodeksning </w:t>
      </w:r>
      <w:hyperlink r:id="rId52" w:anchor="-2877942" w:history="1">
        <w:r>
          <w:rPr>
            <w:rFonts w:eastAsia="Times New Roman"/>
            <w:color w:val="008080"/>
          </w:rPr>
          <w:t xml:space="preserve">69-moddasiga </w:t>
        </w:r>
      </w:hyperlink>
      <w:r>
        <w:rPr>
          <w:rFonts w:eastAsia="Times New Roman"/>
          <w:color w:val="000000"/>
        </w:rPr>
        <w:t>muvofiq tugallash huquqiga ega.</w:t>
      </w:r>
    </w:p>
    <w:p w14:paraId="1BE69A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Quyidagi tovarlarning vaqtincha olib kirish muddati vakolatli shaxsning arizasi asosida bojxona organi tomonidan ikki yildan koʻproq muddatga uzaytirilishi mumkin: </w:t>
      </w:r>
    </w:p>
    <w:p w14:paraId="78B591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hududidagi chet davlatlar diplomatik vakolatxonalarining va konsul</w:t>
      </w:r>
      <w:r>
        <w:rPr>
          <w:rFonts w:eastAsia="Times New Roman"/>
          <w:color w:val="000000"/>
        </w:rPr>
        <w:t>lik muassasalarining hamda ularga tenglashtirilgan vakolatxonalarning normal faoliyat koʻrsatishini taʼminlash uchun olib kiriladigan, ushbu vakolatxonalarning Oʻzbekiston Respublikasi hududida doimiy yashash joyiga ega boʻlmagan diplomatik agentlari va ma</w:t>
      </w:r>
      <w:r>
        <w:rPr>
          <w:rFonts w:eastAsia="Times New Roman"/>
          <w:color w:val="000000"/>
        </w:rPr>
        <w:t>ʼmuriy-texnik xodimlari hamda ularning oila aʼzolari tomonidan shaxsiy foydalanish uchun olib kiriladigan tovarlarning, shuningdek chet davlatlar ommaviy axborot vositalarining akkreditatsiya qilingan muxbirlari va muxbirlik punktlarining oʻz ehtiyojlari u</w:t>
      </w:r>
      <w:r>
        <w:rPr>
          <w:rFonts w:eastAsia="Times New Roman"/>
          <w:color w:val="000000"/>
        </w:rPr>
        <w:t>chun olib kiriladigan avtotransport vositalarining. Bunday tovarlarni vaqtincha olib kirish muddati ushbu vakolatxonalar va shaxslarning akkreditatsiya muddatidan kelib chiqqan holda belgilanadi;</w:t>
      </w:r>
    </w:p>
    <w:p w14:paraId="689CD8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yuridik shaxslari bilan chet da</w:t>
      </w:r>
      <w:r>
        <w:rPr>
          <w:rFonts w:eastAsia="Times New Roman"/>
          <w:color w:val="000000"/>
        </w:rPr>
        <w:t xml:space="preserve">vlatlarning shaxslari oʻrtasidagi ijara shartnomalari asosida vaqtincha olib kiriladigan temir yoʻl va havo transporti vositalarining, </w:t>
      </w:r>
      <w:r>
        <w:rPr>
          <w:rFonts w:eastAsia="Times New Roman"/>
          <w:color w:val="000000"/>
        </w:rPr>
        <w:lastRenderedPageBreak/>
        <w:t>shuningdek ularning ehtiyot qismlari va ularga xizmat koʻrsatish uchun moʻljallangan transport asbob-uskunasining. Ularni</w:t>
      </w:r>
      <w:r>
        <w:rPr>
          <w:rFonts w:eastAsia="Times New Roman"/>
          <w:color w:val="000000"/>
        </w:rPr>
        <w:t xml:space="preserve"> vaqtincha olib kirish muddati ijara shartnomasi muddatlaridan kelib chiqqan holda belgilanadi;</w:t>
      </w:r>
    </w:p>
    <w:p w14:paraId="642805D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lizing shartnomalari asosida olib kiriladigan tovarlarning. Bunday tovarlarni vaqtincha olib kirish muddati lizing shartnomasining amal qilish muddatidan kelib </w:t>
      </w:r>
      <w:r>
        <w:rPr>
          <w:rFonts w:eastAsia="Times New Roman"/>
          <w:color w:val="000000"/>
        </w:rPr>
        <w:t>chiqqan holda belgilanadi;</w:t>
      </w:r>
    </w:p>
    <w:p w14:paraId="6E7522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xalqaro shartnomalariga muvofiq olib kiriladigan tovarlarning. Bunday tovarlarni vaqtincha olib kirish muddati Oʻzbekiston Respublikasining xalqaro shartnomasining amal qilish muddatidan kelib chiqqan</w:t>
      </w:r>
      <w:r>
        <w:rPr>
          <w:rFonts w:eastAsia="Times New Roman"/>
          <w:color w:val="000000"/>
        </w:rPr>
        <w:t xml:space="preserve"> holda belgilanadi;</w:t>
      </w:r>
    </w:p>
    <w:p w14:paraId="1EB5E2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mahsulot taqsimotiga oid bitimlar va geologiya-qidiruv ishlarini oʻtkazish toʻgʻrisidagi bitimlar asosida olib kiriladigan tovarlarning. Bunday tovarlarni vaqtincha olib kirish muddati mazkur kelishuvlarning amal qilish muddatidan kelib</w:t>
      </w:r>
      <w:r>
        <w:rPr>
          <w:rFonts w:eastAsia="Times New Roman"/>
          <w:color w:val="000000"/>
        </w:rPr>
        <w:t xml:space="preserve"> chiqqan holda belgilanadi;</w:t>
      </w:r>
    </w:p>
    <w:p w14:paraId="42ADC05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davriy bojxona toʻlovlari toʻliq toʻlangan tovarlarning;</w:t>
      </w:r>
    </w:p>
    <w:p w14:paraId="1EB8F5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imtiyozlarning amal qilish muddati tugashi yoki mulk huquqi boshqa shaxslarga oʻtishi munosabati bilan vaqtincha olib kirishning keyingi muddatida davriy bojxona toʻlovlar</w:t>
      </w:r>
      <w:r>
        <w:rPr>
          <w:rFonts w:eastAsia="Times New Roman"/>
          <w:color w:val="000000"/>
        </w:rPr>
        <w:t xml:space="preserve">ini toʻlash zarurati paydo boʻladigan tovarlarning; </w:t>
      </w:r>
    </w:p>
    <w:p w14:paraId="38BFEFB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investitsiya loyihalari asosida olib kiriladigan tovarlarning. Bunday tovarlarni vaqtincha olib kirishga investitsiya davri muddatiga yoʻl qoʻyiladi;</w:t>
      </w:r>
    </w:p>
    <w:p w14:paraId="365B750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(ishlarni va xiz</w:t>
      </w:r>
      <w:r>
        <w:rPr>
          <w:rFonts w:eastAsia="Times New Roman"/>
          <w:color w:val="000000"/>
        </w:rPr>
        <w:t>matlarni) import qilishga doir kontrakt (shartnoma, kelishuv) shartlari boʻyicha kafolat muddati davomida xizmat koʻrsatish va nuqsonlarni bartaraf etish uchun olib kiriladigan tovarlarning (bojxona hududida qoldirish uchun moʻljallangan tovarlar bundan mu</w:t>
      </w:r>
      <w:r>
        <w:rPr>
          <w:rFonts w:eastAsia="Times New Roman"/>
          <w:color w:val="000000"/>
        </w:rPr>
        <w:t>stasno). Bunday tovarlarni vaqtincha olib kirishga kafolat davri muddatiga yoʻl qoʻyiladi;</w:t>
      </w:r>
    </w:p>
    <w:p w14:paraId="6DA46C1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Vazirlar Mahkamasining ayrim qarorlari asosida vaqtincha olib kirishning uzoqroq muddati belgilangan tovarlarning.</w:t>
      </w:r>
    </w:p>
    <w:p w14:paraId="57D2DE0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kirish boj</w:t>
      </w:r>
      <w:r>
        <w:rPr>
          <w:rFonts w:eastAsia="Times New Roman"/>
          <w:color w:val="000000"/>
        </w:rPr>
        <w:t>xona rejimining muddatini uzaytirish toʻgʻrisidagi ariza bojxona organiga vaqtincha olib kirish bojxona rejimining amal qilish muddati tugaguniga qadar berilishi kerak. Vaqtincha olib kirish bojxona rejimi muddatini uzaytirish bojxona yuk deklaratsiyasinin</w:t>
      </w:r>
      <w:r>
        <w:rPr>
          <w:rFonts w:eastAsia="Times New Roman"/>
          <w:color w:val="000000"/>
        </w:rPr>
        <w:t>g tegishli boʻlmasiga oʻzgartishlar kiritish yoʻli bilan amalga oshiriladi.</w:t>
      </w:r>
    </w:p>
    <w:p w14:paraId="4F9CBD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tomonidan bojxona organiga vaqtincha olib kirish muddatini uzaytirish toʻgʻrisida ariza berilganligi vaqtincha olib kirish muddatini uzib qoʻymaydi va toʻxtatib tur</w:t>
      </w:r>
      <w:r>
        <w:rPr>
          <w:rFonts w:eastAsia="Times New Roman"/>
          <w:color w:val="000000"/>
        </w:rPr>
        <w:t>maydi.</w:t>
      </w:r>
    </w:p>
    <w:p w14:paraId="4B2008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kirish bojxona rejimining amal qilish muddati uzaytirilganda boshqa bojxona deklaratsiyasi taqdim qilinmaydi.</w:t>
      </w:r>
    </w:p>
    <w:p w14:paraId="26F07819" w14:textId="77777777" w:rsidR="00000000" w:rsidRDefault="009A21E7">
      <w:pPr>
        <w:shd w:val="clear" w:color="auto" w:fill="FFFFFF"/>
        <w:ind w:firstLine="851"/>
        <w:jc w:val="both"/>
        <w:divId w:val="1869755462"/>
        <w:rPr>
          <w:rFonts w:eastAsia="Times New Roman"/>
          <w:b/>
          <w:bCs/>
          <w:color w:val="000080"/>
        </w:rPr>
      </w:pPr>
      <w:r>
        <w:rPr>
          <w:rFonts w:eastAsia="Times New Roman"/>
          <w:b/>
          <w:bCs/>
          <w:color w:val="000080"/>
        </w:rPr>
        <w:t>65-modda. Vaqtincha olib kirilayotgan tovarlarni bojxona bojlari va soliqlar toʻlashdan shartli ozod etish</w:t>
      </w:r>
    </w:p>
    <w:p w14:paraId="723C0E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kirilayotgan ayrim tovarlarga nisbatan bojxona bojlari va soliqlar toʻlashdan shartli ozod etish qoʻllaniladi. Bunday tovarlarning roʻ</w:t>
      </w:r>
      <w:r>
        <w:rPr>
          <w:rFonts w:eastAsia="Times New Roman"/>
          <w:color w:val="000000"/>
        </w:rPr>
        <w:t>yxati va ozod etish shartlari, shuningdek vaqtincha olib kirilgan tovarlarga nisbatan bojxona bojlari va soliqlar toʻlash boʻyicha imtiyozlarning amal qilish muddatlari Oʻzbekiston Respublikasi Vazirlar Mahkamasi tomonidan belgilanadi.</w:t>
      </w:r>
    </w:p>
    <w:p w14:paraId="05063AC5" w14:textId="77777777" w:rsidR="00000000" w:rsidRDefault="009A21E7">
      <w:pPr>
        <w:shd w:val="clear" w:color="auto" w:fill="FFFFFF"/>
        <w:ind w:firstLine="851"/>
        <w:jc w:val="both"/>
        <w:divId w:val="2052804427"/>
        <w:rPr>
          <w:rFonts w:eastAsia="Times New Roman"/>
          <w:b/>
          <w:bCs/>
          <w:color w:val="000080"/>
        </w:rPr>
      </w:pPr>
      <w:r>
        <w:rPr>
          <w:rFonts w:eastAsia="Times New Roman"/>
          <w:b/>
          <w:bCs/>
          <w:color w:val="000080"/>
        </w:rPr>
        <w:t>66-modda. Davriy boj</w:t>
      </w:r>
      <w:r>
        <w:rPr>
          <w:rFonts w:eastAsia="Times New Roman"/>
          <w:b/>
          <w:bCs/>
          <w:color w:val="000080"/>
        </w:rPr>
        <w:t xml:space="preserve">xona toʻlovlarini toʻlagan holda tovarlarni vaqtincha olib kirish </w:t>
      </w:r>
    </w:p>
    <w:p w14:paraId="5B0956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Davriy bojxona toʻlovlari:</w:t>
      </w:r>
    </w:p>
    <w:p w14:paraId="1045A3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vaqtincha olib kirish bojxona rejimida turgan har bir toʻliq va toʻliq boʻlmagan kalendar oy uchun, ushbu tovarlar vaqtincha olib kirish bojxona rejimiga</w:t>
      </w:r>
      <w:r>
        <w:rPr>
          <w:rFonts w:eastAsia="Times New Roman"/>
          <w:color w:val="000000"/>
        </w:rPr>
        <w:t xml:space="preserve"> joylashtirilgan kunda erkin muomalaga chiqarish (import) bojxona rejimiga joylashtirilganda toʻlanishi lozim boʻlgan bojxona bojlari va soliqlar summasining besh foizi miqdorida chet el valyutasida hisoblab chiqariladi;</w:t>
      </w:r>
    </w:p>
    <w:p w14:paraId="5A8B76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ular toʻlanadigan kuni Oʻzbekiston </w:t>
      </w:r>
      <w:r>
        <w:rPr>
          <w:rFonts w:eastAsia="Times New Roman"/>
          <w:color w:val="000000"/>
        </w:rPr>
        <w:t>Respublikasi Markaziy banki tomonidan belgilangan valyutalarning rasmiy ayirboshlash kursi boʻyicha Oʻzbekiston Respublikasining milliy valyutasida toʻlanadi;</w:t>
      </w:r>
    </w:p>
    <w:p w14:paraId="335CE9A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Davlat budjetiga oʻtkaziladi.</w:t>
      </w:r>
    </w:p>
    <w:p w14:paraId="0E7BDF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Davriy bojxona toʻlovlarini hisoblashd</w:t>
      </w:r>
      <w:r>
        <w:rPr>
          <w:rFonts w:eastAsia="Times New Roman"/>
          <w:color w:val="000000"/>
        </w:rPr>
        <w:t>a tovar vaqtincha olib kirish bojxona rejimiga joylashtirilgan kuni amalda boʻlgan bojxona toʻlovlari stavkalari qoʻllaniladi.</w:t>
      </w:r>
    </w:p>
    <w:p w14:paraId="41443BF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Davriy bojxona toʻlovlarini toʻlab tovarni vaqtincha olib kirish bojxona rejimiga joylashtirayotgan shaxs quyidagi huquqlarga ega</w:t>
      </w:r>
      <w:r>
        <w:rPr>
          <w:rFonts w:eastAsia="Times New Roman"/>
          <w:color w:val="000000"/>
        </w:rPr>
        <w:t>:</w:t>
      </w:r>
    </w:p>
    <w:p w14:paraId="71BD63C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toʻlanishi lozim boʻlgan bojxona toʻlovlarining umumiy summasini toʻlash;</w:t>
      </w:r>
    </w:p>
    <w:p w14:paraId="09AA66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tegishli davr boshlanguniga qadar davriy bojxona toʻlovlarini har oyda yoxud yilning har choragida toʻlash.</w:t>
      </w:r>
    </w:p>
    <w:p w14:paraId="692FAF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Toʻlanadigan davriy bojxona toʻlovlarining umumiy summasi tovar vaqtinch</w:t>
      </w:r>
      <w:r>
        <w:rPr>
          <w:rFonts w:eastAsia="Times New Roman"/>
          <w:color w:val="000000"/>
        </w:rPr>
        <w:t>a olib kirish bojxona rejimiga rasmiylashtirilgan kuni erkin muomalaga chiqarish (import) bojxona rejimiga joylashtirilgan taqdirda toʻlanishi lozim boʻlgan, chet el valyutasida hisoblab chiqarilgan bojxona toʻlovlarining summasidan oshmasligi lozim.</w:t>
      </w:r>
    </w:p>
    <w:p w14:paraId="6570E9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Davri</w:t>
      </w:r>
      <w:r>
        <w:rPr>
          <w:rFonts w:eastAsia="Times New Roman"/>
          <w:color w:val="000000"/>
        </w:rPr>
        <w:t>y bojxona toʻlovlarining toʻlangan summalari:</w:t>
      </w:r>
    </w:p>
    <w:p w14:paraId="37B35C4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tovar olib chiqilgan yoxud boshqa bojxona rejimlariga joylashtirilgan taqdirda qaytarilmaydi;</w:t>
      </w:r>
    </w:p>
    <w:p w14:paraId="76E815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tovarlarni erkin muomalaga chiqarish (import) bojxona rejimiga joylashtirishda toʻlani</w:t>
      </w:r>
      <w:r>
        <w:rPr>
          <w:rFonts w:eastAsia="Times New Roman"/>
          <w:color w:val="000000"/>
        </w:rPr>
        <w:t>shi lozim boʻlgan bojxona toʻlovlari summasi hisobiga oʻtkaziladi.</w:t>
      </w:r>
    </w:p>
    <w:p w14:paraId="4080D263" w14:textId="77777777" w:rsidR="00000000" w:rsidRDefault="009A21E7">
      <w:pPr>
        <w:shd w:val="clear" w:color="auto" w:fill="FFFFFF"/>
        <w:ind w:firstLine="851"/>
        <w:jc w:val="both"/>
        <w:divId w:val="486560445"/>
        <w:rPr>
          <w:rFonts w:eastAsia="Times New Roman"/>
          <w:b/>
          <w:bCs/>
          <w:color w:val="000080"/>
        </w:rPr>
      </w:pPr>
      <w:r>
        <w:rPr>
          <w:rFonts w:eastAsia="Times New Roman"/>
          <w:b/>
          <w:bCs/>
          <w:color w:val="000080"/>
        </w:rPr>
        <w:t xml:space="preserve">67-modda. Vaqtincha olib kirilgan tovardan foydalanish va (yoki) uni tasarruf etish huquqini cheklash </w:t>
      </w:r>
    </w:p>
    <w:p w14:paraId="2913E9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tovardan uni vaqtincha olib kirish bojxona rejimiga joylashtir</w:t>
      </w:r>
      <w:r>
        <w:rPr>
          <w:rFonts w:eastAsia="Times New Roman"/>
          <w:color w:val="000000"/>
        </w:rPr>
        <w:t>gan shaxsgina foydalanishi va (yoki) uni tasarruf etishi mumkin.</w:t>
      </w:r>
    </w:p>
    <w:p w14:paraId="7BF641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Vaqtincha olib kirilgan tovardan foydalanish va (yoki) uni tasarruf etish huquqini vaqtincha olib kirish bojxona rejimining amal qilishi tugaguniga qadar boshqa shaxsga oʻtkazishga, basharti </w:t>
      </w:r>
      <w:r>
        <w:rPr>
          <w:rFonts w:eastAsia="Times New Roman"/>
          <w:color w:val="000000"/>
        </w:rPr>
        <w:t>ushbu shaxs bojxona organlari oldida vaqtincha olib kirish bojxona rejimi shartlariga bundan buyon ham rioya etilishi boʻyicha yozma majburiyatlarni oʻz zimmasiga olsa, yoʻl qoʻyiladi.</w:t>
      </w:r>
    </w:p>
    <w:p w14:paraId="31396D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 davriy bojxona toʻlovlari toʻlangan holda vaqtincha olib kir</w:t>
      </w:r>
      <w:r>
        <w:rPr>
          <w:rFonts w:eastAsia="Times New Roman"/>
          <w:color w:val="000000"/>
        </w:rPr>
        <w:t>ilgan boʻlsa, uni dastlab vaqtincha olib kirish bojxona rejimiga joylashtirgan shaxs tovar vaqtincha olib kirish bojxona rejimida turgan butun davr uchun bojxona toʻlovlarini bunday huquq boshqa shaxsga oʻtkaziladigan paytga qadar, ushbu Kodeks 66-moddasin</w:t>
      </w:r>
      <w:r>
        <w:rPr>
          <w:rFonts w:eastAsia="Times New Roman"/>
          <w:color w:val="000000"/>
        </w:rPr>
        <w:t xml:space="preserve">ing </w:t>
      </w:r>
      <w:hyperlink r:id="rId53" w:anchor="-2877919" w:history="1">
        <w:r>
          <w:rPr>
            <w:rFonts w:eastAsia="Times New Roman"/>
            <w:color w:val="008080"/>
          </w:rPr>
          <w:t xml:space="preserve">birinchi qismiga </w:t>
        </w:r>
      </w:hyperlink>
      <w:r>
        <w:rPr>
          <w:rFonts w:eastAsia="Times New Roman"/>
          <w:color w:val="000000"/>
        </w:rPr>
        <w:t>muvofiq toʻlashi kerak.</w:t>
      </w:r>
    </w:p>
    <w:p w14:paraId="032060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kirish bojxona rejimi shartlariga rioya etishga doir huquq va majburiyatlar tovarni vaqtincha olib kirish bojxona rejimiga joylashtiris</w:t>
      </w:r>
      <w:r>
        <w:rPr>
          <w:rFonts w:eastAsia="Times New Roman"/>
          <w:color w:val="000000"/>
        </w:rPr>
        <w:t>h uchun boshqa shaxs taqdim etgan bojxona deklaratsiyasi bojxona organi tomonidan qabul qilingan paytdan eʼtiboran boshqa shaxsga oʻtkazilgan deb hisoblanadi.</w:t>
      </w:r>
    </w:p>
    <w:p w14:paraId="0C324A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Vaqtincha olib kirilgan tovarni ushbu moddaning </w:t>
      </w:r>
      <w:hyperlink r:id="rId54" w:anchor="-2877933" w:history="1">
        <w:r>
          <w:rPr>
            <w:rFonts w:eastAsia="Times New Roman"/>
            <w:color w:val="008080"/>
          </w:rPr>
          <w:t xml:space="preserve">ikkinchi qismiga </w:t>
        </w:r>
      </w:hyperlink>
      <w:r>
        <w:rPr>
          <w:rFonts w:eastAsia="Times New Roman"/>
          <w:color w:val="000000"/>
        </w:rPr>
        <w:t>muvofiq boshqa shaxsga oʻtkazilganligi dastlab belgilangan vaqtincha olib kirish muddatini toʻxtatib turmaydi va uzaytirmaydi.</w:t>
      </w:r>
    </w:p>
    <w:p w14:paraId="004F76D2" w14:textId="77777777" w:rsidR="00000000" w:rsidRDefault="009A21E7">
      <w:pPr>
        <w:shd w:val="clear" w:color="auto" w:fill="FFFFFF"/>
        <w:ind w:firstLine="851"/>
        <w:jc w:val="both"/>
        <w:divId w:val="806973412"/>
        <w:rPr>
          <w:rFonts w:eastAsia="Times New Roman"/>
          <w:b/>
          <w:bCs/>
          <w:color w:val="000080"/>
        </w:rPr>
      </w:pPr>
      <w:r>
        <w:rPr>
          <w:rFonts w:eastAsia="Times New Roman"/>
          <w:b/>
          <w:bCs/>
          <w:color w:val="000080"/>
        </w:rPr>
        <w:t xml:space="preserve">68-modda. Vaqtincha olib kirish bojxona rejimining amal qilishini toʻxtatib turish </w:t>
      </w:r>
    </w:p>
    <w:p w14:paraId="038E133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w:t>
      </w:r>
      <w:r>
        <w:rPr>
          <w:rFonts w:eastAsia="Times New Roman"/>
          <w:color w:val="000000"/>
        </w:rPr>
        <w:t xml:space="preserve">irish bojxona rejimining amal qilishi: </w:t>
      </w:r>
    </w:p>
    <w:p w14:paraId="7C83499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tovar xatlangan yoki olib qoʻyilgan davrda;</w:t>
      </w:r>
    </w:p>
    <w:p w14:paraId="53AB4B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tovar vaqtincha saqlash va bojxona ombori bojxona rejimlariga joylashtirilganda toʻxtatib turiladi.</w:t>
      </w:r>
    </w:p>
    <w:p w14:paraId="6D6DD93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Toʻxtatib turish muddati</w:t>
      </w:r>
      <w:r>
        <w:rPr>
          <w:rFonts w:eastAsia="Times New Roman"/>
          <w:color w:val="000000"/>
        </w:rPr>
        <w:t xml:space="preserve"> tugagach, vaqtincha olib kirish bojxona rejimining amal qilishi tiklanadi.</w:t>
      </w:r>
    </w:p>
    <w:p w14:paraId="2A334E4E" w14:textId="77777777" w:rsidR="00000000" w:rsidRDefault="009A21E7">
      <w:pPr>
        <w:shd w:val="clear" w:color="auto" w:fill="FFFFFF"/>
        <w:ind w:firstLine="851"/>
        <w:jc w:val="both"/>
        <w:divId w:val="500392239"/>
        <w:rPr>
          <w:rFonts w:eastAsia="Times New Roman"/>
          <w:b/>
          <w:bCs/>
          <w:color w:val="000080"/>
        </w:rPr>
      </w:pPr>
      <w:r>
        <w:rPr>
          <w:rFonts w:eastAsia="Times New Roman"/>
          <w:b/>
          <w:bCs/>
          <w:color w:val="000080"/>
        </w:rPr>
        <w:t xml:space="preserve">69-modda. Vaqtincha olib kirish bojxona rejimini tugallash </w:t>
      </w:r>
    </w:p>
    <w:p w14:paraId="0D4FBD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kirish bojxona rejimi vaqtincha olib kirish muddati oʻtgan kunning ertasidan kechiktirmay tovarni olib chiqish yoki uni boshqa bojxona rejimiga joylashtirish bilan tugallanishi kerak. Vaqtincha olib kirilgan tovarlar reeksport bojxona rejimi</w:t>
      </w:r>
      <w:r>
        <w:rPr>
          <w:rFonts w:eastAsia="Times New Roman"/>
          <w:color w:val="000000"/>
        </w:rPr>
        <w:t>ga bir yoki bir nechta turkum bilan joylashtirilgandan soʻng olib chiqilishi mumkin.</w:t>
      </w:r>
    </w:p>
    <w:p w14:paraId="472DAB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avariya yoki yengib boʻlmas kuch taʼsiri oqibatida yoʻq qilingan yoki qaytarib boʻlmaydigan tarzda yoʻqotilgan yoxud Oʻzbekiston Respublikasi davlat organlarining qa</w:t>
      </w:r>
      <w:r>
        <w:rPr>
          <w:rFonts w:eastAsia="Times New Roman"/>
          <w:color w:val="000000"/>
        </w:rPr>
        <w:t>rorlari oqibatida egalikdan chiqib ketgan taqdirda, bu tegishli vakolatli davlat organi tomonidan berilgan hujjatlar bilan tasdiqlangan boʻlsa, shaxs vaqtincha olib kirish bojxona rejimini belgilangan muddatda tugallamaganlik uchun javobgarlikdan ozod etil</w:t>
      </w:r>
      <w:r>
        <w:rPr>
          <w:rFonts w:eastAsia="Times New Roman"/>
          <w:color w:val="000000"/>
        </w:rPr>
        <w:t>adi.</w:t>
      </w:r>
    </w:p>
    <w:p w14:paraId="3E1983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Vaqtincha olib kirish bojxona rejimi tugallanganda tovarning bojxona rasmiylashtiruvi bojxona rasmiylashtiruvini oʻtkazgan bojxona organi tomonidan yoki vakolatli shaxsning arizasiga </w:t>
      </w:r>
      <w:r>
        <w:rPr>
          <w:rFonts w:eastAsia="Times New Roman"/>
          <w:color w:val="000000"/>
        </w:rPr>
        <w:lastRenderedPageBreak/>
        <w:t>binoan, shu tovarning oʻziga xos xususiyatidan kelib chiqqan holda z</w:t>
      </w:r>
      <w:r>
        <w:rPr>
          <w:rFonts w:eastAsia="Times New Roman"/>
          <w:color w:val="000000"/>
        </w:rPr>
        <w:t>arur hajmda bojxona rasmiylashtiruvini amalga oshirish imkoniyatiga ega boʻlgan boshqa bojxona organi tomonidan oʻtkazilishi mumkin. Ariza berilayotganda vakolatli shaxs quyidagi hujjatlarni taqdim etishi kerak:</w:t>
      </w:r>
    </w:p>
    <w:p w14:paraId="73D6A73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vaqtincha olib kirish uchun bojxona </w:t>
      </w:r>
      <w:r>
        <w:rPr>
          <w:rFonts w:eastAsia="Times New Roman"/>
          <w:color w:val="000000"/>
        </w:rPr>
        <w:t>yuk deklaratsiyasi;</w:t>
      </w:r>
    </w:p>
    <w:p w14:paraId="0CD970B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tovardan foydalanish va (yoki) uni tasarruf etish vaqtincha olib kirish bojxona rejimi tugallanguniga qadar boshqa shaxsga berilganligi yoxud u boshqacha tarzda boshqa shaxsga oʻtkazilganligi toʻgʻrisidagi hujjat</w:t>
      </w:r>
      <w:r>
        <w:rPr>
          <w:rFonts w:eastAsia="Times New Roman"/>
          <w:color w:val="000000"/>
        </w:rPr>
        <w:t>, agar shunday oʻtkazish bajarilgan boʻlsa.</w:t>
      </w:r>
    </w:p>
    <w:p w14:paraId="0CC551C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kirish bojxona rejimi tovarni erkin muomalaga chiqarish (import) bojxona rejimiga joylashtirish bilan tugallanganda va davriy bojxona toʻlovlari toʻlanganda tovarni bojxona yigʻimlarini toʻlagan ho</w:t>
      </w:r>
      <w:r>
        <w:rPr>
          <w:rFonts w:eastAsia="Times New Roman"/>
          <w:color w:val="000000"/>
        </w:rPr>
        <w:t>lda erkin muomalaga chiqarish (import) bojxona rejimiga joylashtirish uchun bojxona yuk deklaratsiyasi rasmiylashtiriladi.</w:t>
      </w:r>
    </w:p>
    <w:p w14:paraId="08DF1577" w14:textId="77777777" w:rsidR="00000000" w:rsidRDefault="009A21E7">
      <w:pPr>
        <w:shd w:val="clear" w:color="auto" w:fill="FFFFFF"/>
        <w:jc w:val="center"/>
        <w:divId w:val="1747797405"/>
        <w:rPr>
          <w:rFonts w:eastAsia="Times New Roman"/>
          <w:b/>
          <w:bCs/>
          <w:color w:val="000080"/>
        </w:rPr>
      </w:pPr>
      <w:r>
        <w:rPr>
          <w:rFonts w:eastAsia="Times New Roman"/>
          <w:b/>
          <w:bCs/>
          <w:color w:val="000080"/>
        </w:rPr>
        <w:t xml:space="preserve">12-bob. Bojxona hududida qayta ishlash </w:t>
      </w:r>
    </w:p>
    <w:p w14:paraId="7147255C" w14:textId="77777777" w:rsidR="00000000" w:rsidRDefault="009A21E7">
      <w:pPr>
        <w:shd w:val="clear" w:color="auto" w:fill="FFFFFF"/>
        <w:ind w:firstLine="851"/>
        <w:jc w:val="both"/>
        <w:divId w:val="1112214251"/>
        <w:rPr>
          <w:rFonts w:eastAsia="Times New Roman"/>
          <w:b/>
          <w:bCs/>
          <w:color w:val="000080"/>
        </w:rPr>
      </w:pPr>
      <w:r>
        <w:rPr>
          <w:rFonts w:eastAsia="Times New Roman"/>
          <w:b/>
          <w:bCs/>
          <w:color w:val="000080"/>
        </w:rPr>
        <w:t xml:space="preserve">70-modda. Bojxona hududida qayta ishlash bojxona rejimi </w:t>
      </w:r>
    </w:p>
    <w:p w14:paraId="51711D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 qayta ishlash bojxo</w:t>
      </w:r>
      <w:r>
        <w:rPr>
          <w:rFonts w:eastAsia="Times New Roman"/>
          <w:color w:val="000000"/>
        </w:rPr>
        <w:t>na rejimi shunday rejimki, bunda tovar bojxona hududiga qayta ishlash va uni qayta ishlash mahsulotlari tarzida olib chiqish maqsadida, bojxona bojlari va soliqlar toʻlashdan shartli ozod etilgan holda olib kiriladi.</w:t>
      </w:r>
    </w:p>
    <w:p w14:paraId="7B95EF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bojxona hududida qayta ishlash ma</w:t>
      </w:r>
      <w:r>
        <w:rPr>
          <w:rFonts w:eastAsia="Times New Roman"/>
          <w:color w:val="000000"/>
        </w:rPr>
        <w:t xml:space="preserve">qsadida olib kirilganda iqtisodiy siyosat choralari qoʻllanilmaydi, bundan ushbu Kodeksning </w:t>
      </w:r>
      <w:hyperlink r:id="rId55" w:anchor="-2879503" w:history="1">
        <w:r>
          <w:rPr>
            <w:rFonts w:eastAsia="Times New Roman"/>
            <w:color w:val="008080"/>
          </w:rPr>
          <w:t xml:space="preserve">82-moddasida </w:t>
        </w:r>
      </w:hyperlink>
      <w:r>
        <w:rPr>
          <w:rFonts w:eastAsia="Times New Roman"/>
          <w:color w:val="000000"/>
        </w:rPr>
        <w:t>nazarda tutilgan taqiqlar va cheklovlar mustasno.</w:t>
      </w:r>
    </w:p>
    <w:p w14:paraId="420B48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Chet el tovarlari bilan bojxona hududida</w:t>
      </w:r>
      <w:r>
        <w:rPr>
          <w:rFonts w:eastAsia="Times New Roman"/>
          <w:color w:val="000000"/>
        </w:rPr>
        <w:t xml:space="preserve"> tovarlarni qayta ishlash operatsiyalari amalga oshirilgan taqdirda Oʻzbekiston tovarlaridan, shu jumladan chet ellik shaxs tomonidan olingan Oʻzbekiston tovarlaridan bojxona hududida qayta ishlash bojxona rejimiga joylashtirilmagan holda foydalanishga yoʻ</w:t>
      </w:r>
      <w:r>
        <w:rPr>
          <w:rFonts w:eastAsia="Times New Roman"/>
          <w:color w:val="000000"/>
        </w:rPr>
        <w:t>l qoʻyiladi.</w:t>
      </w:r>
    </w:p>
    <w:p w14:paraId="45E4633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bojxona hududida qayta ishlash bojxona rejimiga joylashtirish ushbu Kodeks </w:t>
      </w:r>
      <w:hyperlink r:id="rId56" w:anchor="-2880020" w:history="1">
        <w:r>
          <w:rPr>
            <w:rFonts w:eastAsia="Times New Roman"/>
            <w:color w:val="008080"/>
          </w:rPr>
          <w:t xml:space="preserve">21-bobining </w:t>
        </w:r>
      </w:hyperlink>
      <w:r>
        <w:rPr>
          <w:rFonts w:eastAsia="Times New Roman"/>
          <w:color w:val="000000"/>
        </w:rPr>
        <w:t>qoidalariga muvofiq bojxona organi tomonidan beriladigan tovarni bojxona hududida qayta</w:t>
      </w:r>
      <w:r>
        <w:rPr>
          <w:rFonts w:eastAsia="Times New Roman"/>
          <w:color w:val="000000"/>
        </w:rPr>
        <w:t xml:space="preserve"> ishlash ruxsatnomasi asosida amalga oshiriladi. </w:t>
      </w:r>
    </w:p>
    <w:p w14:paraId="65BF14BD" w14:textId="77777777" w:rsidR="00000000" w:rsidRDefault="009A21E7">
      <w:pPr>
        <w:shd w:val="clear" w:color="auto" w:fill="FFFFFF"/>
        <w:ind w:firstLine="851"/>
        <w:jc w:val="both"/>
        <w:divId w:val="1721973242"/>
        <w:rPr>
          <w:rFonts w:eastAsia="Times New Roman"/>
          <w:b/>
          <w:bCs/>
          <w:color w:val="000080"/>
        </w:rPr>
      </w:pPr>
      <w:r>
        <w:rPr>
          <w:rFonts w:eastAsia="Times New Roman"/>
          <w:b/>
          <w:bCs/>
          <w:color w:val="000080"/>
        </w:rPr>
        <w:t xml:space="preserve">71-modda. Tovarni bojxona hududida qayta ishlash operatsiyalari </w:t>
      </w:r>
    </w:p>
    <w:p w14:paraId="6E8B75B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 qayta ishlash operatsiyalari quyidagilardan iborat:</w:t>
      </w:r>
    </w:p>
    <w:p w14:paraId="7730E7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kirilgan tovarni uning dastlabki xossalari va individual ko</w:t>
      </w:r>
      <w:r>
        <w:rPr>
          <w:rFonts w:eastAsia="Times New Roman"/>
          <w:color w:val="000000"/>
        </w:rPr>
        <w:t xml:space="preserve">ʻrsatkichlarini oʻzgartirib, lekin qayta ishlash mahsulotida uni identifikatsiyalash imkonini beruvchi tovar xususiyatlarini saqlagan holda bevosita qayta ishlash yoki unga ishlov berish, bundan ushbu Kodeks 74-moddasining </w:t>
      </w:r>
      <w:hyperlink r:id="rId57" w:anchor="-2879448" w:history="1">
        <w:r>
          <w:rPr>
            <w:rFonts w:eastAsia="Times New Roman"/>
            <w:color w:val="008080"/>
          </w:rPr>
          <w:t xml:space="preserve">uchinchi qismida </w:t>
        </w:r>
      </w:hyperlink>
      <w:r>
        <w:rPr>
          <w:rFonts w:eastAsia="Times New Roman"/>
          <w:color w:val="000000"/>
        </w:rPr>
        <w:t>nazarda tutilgan hollar mustasno;</w:t>
      </w:r>
    </w:p>
    <w:p w14:paraId="2A1F55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kirilgan tovardan foydalangan holda boshqa tovar tayyorlash, shu jumladan montaj qilish, yigʻish yoki qismlarga ajratish;</w:t>
      </w:r>
    </w:p>
    <w:p w14:paraId="0F285C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taʼmirlash, shu jumladan uni tiklash va ta</w:t>
      </w:r>
      <w:r>
        <w:rPr>
          <w:rFonts w:eastAsia="Times New Roman"/>
          <w:color w:val="000000"/>
        </w:rPr>
        <w:t>rkibiy qismlarini almashtirish;</w:t>
      </w:r>
    </w:p>
    <w:p w14:paraId="1A6C6AE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mahsulotlarini ishlab chiqarishga koʻmaklashuvchi yoki ularning ishlab chiqarilishini yengillashtiruvchi boshqa tovarlardan, agar bu tovarlar qayta ishlash jarayonida toʻliq yoki qisman ishlatilsa, xom ashyo si</w:t>
      </w:r>
      <w:r>
        <w:rPr>
          <w:rFonts w:eastAsia="Times New Roman"/>
          <w:color w:val="000000"/>
        </w:rPr>
        <w:t>fatida foydalanish. Mazkur operatsiya ushbu qismda koʻrsatilgan boshqa operatsiyalardan biri bilan bir vaqtda bajarilishi kerak.</w:t>
      </w:r>
    </w:p>
    <w:p w14:paraId="4C4DD0D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 qayta ishlash operatsiyalari jumlasiga quyidagilar kirmaydi:</w:t>
      </w:r>
    </w:p>
    <w:p w14:paraId="6051DFC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but saqlanishini taʼminlash, un</w:t>
      </w:r>
      <w:r>
        <w:rPr>
          <w:rFonts w:eastAsia="Times New Roman"/>
          <w:color w:val="000000"/>
        </w:rPr>
        <w:t>i sotishga va tashishga tayyorlash operatsiyalari;</w:t>
      </w:r>
    </w:p>
    <w:p w14:paraId="400207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har qanday turdagi hayvonlarning naslini olish, ularni parvarishlash va klonlashtirish, boʻrdoqiga boqish va tutish (ushlash, ovlash), shuningdek ularning mahsullarini olish va toʻplash;</w:t>
      </w:r>
    </w:p>
    <w:p w14:paraId="28F59D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har qanday oʻsimli</w:t>
      </w:r>
      <w:r>
        <w:rPr>
          <w:rFonts w:eastAsia="Times New Roman"/>
          <w:color w:val="000000"/>
        </w:rPr>
        <w:t>k turlarini yetishtirish va yigʻish;</w:t>
      </w:r>
    </w:p>
    <w:p w14:paraId="71AEEC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foydali qazilmalarni qazib olish;</w:t>
      </w:r>
    </w:p>
    <w:p w14:paraId="5EB7F2B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axborotdan, audio- va video yozuvlardan istalgan turdagi axborot tashuvchi jismlarga nusxa koʻchirish va ularni koʻpaytirib olish;</w:t>
      </w:r>
    </w:p>
    <w:p w14:paraId="51E637D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texnologik jarayonda yordamchi vosita sifatida chet el</w:t>
      </w:r>
      <w:r>
        <w:rPr>
          <w:rFonts w:eastAsia="Times New Roman"/>
          <w:color w:val="000000"/>
        </w:rPr>
        <w:t xml:space="preserve"> tovarlaridan (uskunalar, dastgohlar, moslamalar va boshqalar) foydalanish.</w:t>
      </w:r>
    </w:p>
    <w:p w14:paraId="07F9B8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bojxona hududida qayta ishlash operatsiyalari tovarlarni bojxona hududida qayta ishlash uchun ruxsatnoma olgan shaxs tomonidan, shuningdek uning topshirigʻiga binoan boshqa </w:t>
      </w:r>
      <w:r>
        <w:rPr>
          <w:rFonts w:eastAsia="Times New Roman"/>
          <w:color w:val="000000"/>
        </w:rPr>
        <w:lastRenderedPageBreak/>
        <w:t>shaxs tomonidan, agar ruxsatnomani olgan shaxs koʻrsatilgan operatsiyalarni</w:t>
      </w:r>
      <w:r>
        <w:rPr>
          <w:rFonts w:eastAsia="Times New Roman"/>
          <w:color w:val="000000"/>
        </w:rPr>
        <w:t xml:space="preserve"> amalga oshirishning butun muddati davomida ruxsatnomada nazarda tutilgan talablar va shartlarga rioya etilishi uchun bojxona organlari oldida javobgar boʻlib qolaversa, amalga oshirilishi mumkin. Tovarni bojxona hududida qayta ishlash operatsiyalarining b</w:t>
      </w:r>
      <w:r>
        <w:rPr>
          <w:rFonts w:eastAsia="Times New Roman"/>
          <w:color w:val="000000"/>
        </w:rPr>
        <w:t>oshqa shaxs tomonidan amalga oshirilishi tovarni bojxona hududida qayta ishlash ruxsatnomasida aks ettirilgan boʻlishi kerak.</w:t>
      </w:r>
    </w:p>
    <w:p w14:paraId="122069D2" w14:textId="77777777" w:rsidR="00000000" w:rsidRDefault="009A21E7">
      <w:pPr>
        <w:shd w:val="clear" w:color="auto" w:fill="FFFFFF"/>
        <w:ind w:firstLine="851"/>
        <w:jc w:val="both"/>
        <w:divId w:val="975795177"/>
        <w:rPr>
          <w:rFonts w:eastAsia="Times New Roman"/>
          <w:b/>
          <w:bCs/>
          <w:color w:val="000080"/>
        </w:rPr>
      </w:pPr>
      <w:r>
        <w:rPr>
          <w:rFonts w:eastAsia="Times New Roman"/>
          <w:b/>
          <w:bCs/>
          <w:color w:val="000080"/>
        </w:rPr>
        <w:t>72-modda. Tovarni bojxona hududida qayta ishlash talablari va shartlari</w:t>
      </w:r>
    </w:p>
    <w:p w14:paraId="00885CD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 qayta ishlashga quyidagi talablar</w:t>
      </w:r>
      <w:r>
        <w:rPr>
          <w:rFonts w:eastAsia="Times New Roman"/>
          <w:color w:val="000000"/>
        </w:rPr>
        <w:t>ga va shartlarga rioya etilgan holda yoʻl qoʻyiladi:</w:t>
      </w:r>
    </w:p>
    <w:p w14:paraId="0A5E0C0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kirilgan tovarni uni qayta ishlash mahsulotlarida identifikatsiyalash;</w:t>
      </w:r>
    </w:p>
    <w:p w14:paraId="550143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mahsulotlarining chiqish normasini belgilash;</w:t>
      </w:r>
    </w:p>
    <w:p w14:paraId="2C7A6B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bojxona hududida qayta ishlash bojxona rejimini qoʻlla</w:t>
      </w:r>
      <w:r>
        <w:rPr>
          <w:rFonts w:eastAsia="Times New Roman"/>
          <w:color w:val="000000"/>
        </w:rPr>
        <w:t>shga doir taqiqlar va cheklovlar ostiga tushib qolishini istisno etish;</w:t>
      </w:r>
    </w:p>
    <w:p w14:paraId="6F7DC9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olib kirilgan tovar uchun ushbu Kodeksning </w:t>
      </w:r>
      <w:hyperlink r:id="rId58" w:anchor="-2884953" w:history="1">
        <w:r>
          <w:rPr>
            <w:rFonts w:eastAsia="Times New Roman"/>
            <w:color w:val="008080"/>
          </w:rPr>
          <w:t>47-bobiga</w:t>
        </w:r>
      </w:hyperlink>
      <w:r>
        <w:rPr>
          <w:rFonts w:eastAsia="Times New Roman"/>
          <w:color w:val="000000"/>
        </w:rPr>
        <w:t xml:space="preserve"> muvofiq bojxona toʻlovlari toʻlanishini taʼminlash, bundan qonunchilik</w:t>
      </w:r>
      <w:r>
        <w:rPr>
          <w:rFonts w:eastAsia="Times New Roman"/>
          <w:color w:val="000000"/>
        </w:rPr>
        <w:t>da nazarda tutilgan hollar mustasno;</w:t>
      </w:r>
    </w:p>
    <w:p w14:paraId="47A0AC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bojxona hududida qayta ishlash operatsiyalarining ushbu Kodeksning </w:t>
      </w:r>
      <w:hyperlink r:id="rId59" w:anchor="-2879390" w:history="1">
        <w:r>
          <w:rPr>
            <w:rFonts w:eastAsia="Times New Roman"/>
            <w:color w:val="008080"/>
          </w:rPr>
          <w:t>71-moddasi</w:t>
        </w:r>
      </w:hyperlink>
      <w:r>
        <w:rPr>
          <w:rFonts w:eastAsia="Times New Roman"/>
          <w:color w:val="000000"/>
        </w:rPr>
        <w:t xml:space="preserve"> talablariga muvofiq boʻlishi.</w:t>
      </w:r>
    </w:p>
    <w:p w14:paraId="7A0850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jarayoni texnik-iqtisodiy as</w:t>
      </w:r>
      <w:r>
        <w:rPr>
          <w:rFonts w:eastAsia="Times New Roman"/>
          <w:color w:val="000000"/>
        </w:rPr>
        <w:t>oslarining koʻrsatkichlari yoki identifikatsiyalash usuli yoxud qayta ishlash mahsulotlarning chiqish normasi oʻzgargan taqdirda, tovarni bojxona hududida qayta ishlash ruxsatnomasini berish toʻgʻrisida yangi ariza berilishi kerak. Bunda yuridik shaxs oʻzg</w:t>
      </w:r>
      <w:r>
        <w:rPr>
          <w:rFonts w:eastAsia="Times New Roman"/>
          <w:color w:val="000000"/>
        </w:rPr>
        <w:t>artirilganligi, uning nomi yoki joylashgan yeri (pochta manzili) oʻzgarganligi, jismoniy shaxsning familiyasi, ismi, otasining ismi yoki faoliyat koʻrsatadigan joyi oʻzgarganligi sababli kontrakt (shartnoma, kelishuv) shartlari oʻzgargan taqdirda, yangi ar</w:t>
      </w:r>
      <w:r>
        <w:rPr>
          <w:rFonts w:eastAsia="Times New Roman"/>
          <w:color w:val="000000"/>
        </w:rPr>
        <w:t>iza berish talab etilmaydi.</w:t>
      </w:r>
    </w:p>
    <w:p w14:paraId="2C01353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 qayta ishlash bojxona rejimiga joylashtirish Oʻzbekiston Respublikasining har qanday manfaatdor shaxsi tomonidan, shu jumladan tovarning egasi boʻlmagan yoki bevosita tovarni qayta ishlash operatsiyalari</w:t>
      </w:r>
      <w:r>
        <w:rPr>
          <w:rFonts w:eastAsia="Times New Roman"/>
          <w:color w:val="000000"/>
        </w:rPr>
        <w:t>ni bajarmaydigan shaxs tomonidan amalga oshirilishi mumkin.</w:t>
      </w:r>
    </w:p>
    <w:p w14:paraId="45636901" w14:textId="77777777" w:rsidR="00000000" w:rsidRDefault="009A21E7">
      <w:pPr>
        <w:shd w:val="clear" w:color="auto" w:fill="FFFFFF"/>
        <w:ind w:firstLine="851"/>
        <w:jc w:val="both"/>
        <w:divId w:val="1832715047"/>
        <w:rPr>
          <w:rFonts w:eastAsia="Times New Roman"/>
          <w:b/>
          <w:bCs/>
          <w:color w:val="000080"/>
        </w:rPr>
      </w:pPr>
      <w:r>
        <w:rPr>
          <w:rFonts w:eastAsia="Times New Roman"/>
          <w:b/>
          <w:bCs/>
          <w:color w:val="000080"/>
        </w:rPr>
        <w:t xml:space="preserve">73-modda. Tovarni bojxona hududida qayta ishlash bojxona rejimiga joylashtirish uchun zarur boʻladigan hujjatlar </w:t>
      </w:r>
    </w:p>
    <w:p w14:paraId="11C0260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 qayta ishlash bojxona rejimiga joylashtirish uchun deklar</w:t>
      </w:r>
      <w:r>
        <w:rPr>
          <w:rFonts w:eastAsia="Times New Roman"/>
          <w:color w:val="000000"/>
        </w:rPr>
        <w:t>ant bojxona organiga bojxona yuk deklaratsiyasini va tovarning kuzatuv hujjatlarini taqdim etadi.</w:t>
      </w:r>
    </w:p>
    <w:p w14:paraId="137FAC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etish xususiyatiga ega tegishli hujjatlar boʻlgan taqdirda bojxona hududida qayta ishlanadigan tovarlarga nisbatan bojxona organlarining axborot tizimi</w:t>
      </w:r>
      <w:r>
        <w:rPr>
          <w:rFonts w:eastAsia="Times New Roman"/>
          <w:color w:val="000000"/>
        </w:rPr>
        <w:t>da bunday hujjatlar mavjudligini bojxona organi mustaqil ravishda tekshiradi.</w:t>
      </w:r>
    </w:p>
    <w:p w14:paraId="23FBB380" w14:textId="77777777" w:rsidR="00000000" w:rsidRDefault="009A21E7">
      <w:pPr>
        <w:shd w:val="clear" w:color="auto" w:fill="FFFFFF"/>
        <w:ind w:firstLine="851"/>
        <w:jc w:val="both"/>
        <w:divId w:val="2022510440"/>
        <w:rPr>
          <w:rFonts w:eastAsia="Times New Roman"/>
          <w:b/>
          <w:bCs/>
          <w:color w:val="000080"/>
        </w:rPr>
      </w:pPr>
      <w:r>
        <w:rPr>
          <w:rFonts w:eastAsia="Times New Roman"/>
          <w:b/>
          <w:bCs/>
          <w:color w:val="000080"/>
        </w:rPr>
        <w:t>74-modda. Bojxona hududida qayta ishlash uchun olib kirilayotgan tovarni uni qayta ishlash mahsulotlarida identifikatsiyalash</w:t>
      </w:r>
    </w:p>
    <w:p w14:paraId="0A2207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qayta ishlash mahsulotlarida bojxona hududid</w:t>
      </w:r>
      <w:r>
        <w:rPr>
          <w:rFonts w:eastAsia="Times New Roman"/>
          <w:color w:val="000000"/>
        </w:rPr>
        <w:t>a qayta ishlash uchun olib kirilayotgan tovarni identifikatsiyalash tovarning va qayta ishlash boʻyicha amalga oshiriladigan operatsiyalarning xususiyatidan kelib chiqqan holda quyidagi usullardan biri yoki bir nechtasi yordamida amalga oshirilishi mumkin:</w:t>
      </w:r>
    </w:p>
    <w:p w14:paraId="5693DB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uchun olib kirilayotgan tovarga muhrlar qoʻyish va zarur boʻlganda shtamplar qoʻyish, raqamli tarzda va (yoki) boshqacha tarzda tamgʻalash;</w:t>
      </w:r>
    </w:p>
    <w:p w14:paraId="014D76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uchun olib kirilayotgan tovarni batafsil tavsiflash, uni fotosuratga tushirish yoki bos</w:t>
      </w:r>
      <w:r>
        <w:rPr>
          <w:rFonts w:eastAsia="Times New Roman"/>
          <w:color w:val="000000"/>
        </w:rPr>
        <w:t>hqa oʻlchamda tasvirlash;</w:t>
      </w:r>
    </w:p>
    <w:p w14:paraId="13B92C0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uchun olib kirilayotgan tovarning oldindan olingan namunalarini yoki nusxalarini va uning qayta ishlangan mahsulotini tadqiq etish natijalarini qiyoslash;</w:t>
      </w:r>
    </w:p>
    <w:p w14:paraId="41DAB4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uchun olib kirilayotgan tovarning zavod va seri</w:t>
      </w:r>
      <w:r>
        <w:rPr>
          <w:rFonts w:eastAsia="Times New Roman"/>
          <w:color w:val="000000"/>
        </w:rPr>
        <w:t>ya raqamlari tarzidagi mavjud tamgʻalanishidan yoxud boshqacha tarzdagi tamgʻalanishidan foydalanish.</w:t>
      </w:r>
    </w:p>
    <w:p w14:paraId="7E57F56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qayta ishlash mahsulotlarida bojxona hududida qayta ishlash uchun olib kirilayotgan tovarni identifikatsiyalash qonunchilikka muvofiq boshqa usull</w:t>
      </w:r>
      <w:r>
        <w:rPr>
          <w:rFonts w:eastAsia="Times New Roman"/>
          <w:color w:val="000000"/>
        </w:rPr>
        <w:t>arda ham amalga oshirilishi mumkin.</w:t>
      </w:r>
    </w:p>
    <w:p w14:paraId="0F6E64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Vakolatli shaxsning soʻroviga binoan hamda bojxona organining roziligi bilan ishlab chiqarishda foydalaniladigan xom ashyo, materiallar va butlovchi qismlar toʻgʻrisida, shuningdek qayta ishlash mahsulotlarini ishlab chi</w:t>
      </w:r>
      <w:r>
        <w:rPr>
          <w:rFonts w:eastAsia="Times New Roman"/>
          <w:color w:val="000000"/>
        </w:rPr>
        <w:t>qarish texnologiyasi haqida taqdim etilgan batafsil maʼlumotlarni tadqiq etish yoʻli bilan olib kirilayotgan tovarni identifikatsiyalash taʼminlanishi mumkin.</w:t>
      </w:r>
    </w:p>
    <w:p w14:paraId="190ECA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 qayta ishlash uchun olib kirilgan tovarni uni qayta ishlash mahsulotlarida ident</w:t>
      </w:r>
      <w:r>
        <w:rPr>
          <w:rFonts w:eastAsia="Times New Roman"/>
          <w:color w:val="000000"/>
        </w:rPr>
        <w:t>ifikatsiyalash quyidagi hollarda talab etilmaydi, agar:</w:t>
      </w:r>
    </w:p>
    <w:p w14:paraId="677BF0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ular ushbu Kodeksning </w:t>
      </w:r>
      <w:hyperlink r:id="rId60" w:anchor="-2879469" w:history="1">
        <w:r>
          <w:rPr>
            <w:rFonts w:eastAsia="Times New Roman"/>
            <w:color w:val="008080"/>
          </w:rPr>
          <w:t xml:space="preserve">77-moddasiga </w:t>
        </w:r>
      </w:hyperlink>
      <w:r>
        <w:rPr>
          <w:rFonts w:eastAsia="Times New Roman"/>
          <w:color w:val="000000"/>
        </w:rPr>
        <w:t>muvofiq qayta ishlash uchun olib kirilgan tovarga ekvivalent tovarni qayta ishlash natijasida olingan bo</w:t>
      </w:r>
      <w:r>
        <w:rPr>
          <w:rFonts w:eastAsia="Times New Roman"/>
          <w:color w:val="000000"/>
        </w:rPr>
        <w:t>ʻlsa;</w:t>
      </w:r>
    </w:p>
    <w:p w14:paraId="18C795A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ishlab chiqarishning uzluksiz sikllariga taalluqli texnologik jarayondan qayta ishlash uchun foydalanilayotgan boʻlsa;</w:t>
      </w:r>
    </w:p>
    <w:p w14:paraId="3BC518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 oʻxshash va (yoki) aynan bir xil qayta ishlash mahsulotlari ishlab chiqarilishini istisno etadigan noyob texnologi</w:t>
      </w:r>
      <w:r>
        <w:rPr>
          <w:rFonts w:eastAsia="Times New Roman"/>
          <w:color w:val="000000"/>
        </w:rPr>
        <w:t>k jarayondan qayta ishlash uchun foydalanilayotgan boʻlsa.</w:t>
      </w:r>
    </w:p>
    <w:p w14:paraId="1344627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qayta ishlash mahsulotlarida bojxona hududida qayta ishlash uchun olib kirilayotgan tovarni identifikatsiyalash usuli vakolatli shaxs tomonidan belgilanadi.</w:t>
      </w:r>
    </w:p>
    <w:p w14:paraId="4181DE99" w14:textId="77777777" w:rsidR="00000000" w:rsidRDefault="009A21E7">
      <w:pPr>
        <w:shd w:val="clear" w:color="auto" w:fill="FFFFFF"/>
        <w:ind w:firstLine="851"/>
        <w:jc w:val="both"/>
        <w:divId w:val="40861585"/>
        <w:rPr>
          <w:rFonts w:eastAsia="Times New Roman"/>
          <w:b/>
          <w:bCs/>
          <w:color w:val="000080"/>
        </w:rPr>
      </w:pPr>
      <w:r>
        <w:rPr>
          <w:rFonts w:eastAsia="Times New Roman"/>
          <w:b/>
          <w:bCs/>
          <w:color w:val="000080"/>
        </w:rPr>
        <w:t>75-modda. Tovarni bojxona hududi</w:t>
      </w:r>
      <w:r>
        <w:rPr>
          <w:rFonts w:eastAsia="Times New Roman"/>
          <w:b/>
          <w:bCs/>
          <w:color w:val="000080"/>
        </w:rPr>
        <w:t xml:space="preserve">da qayta ishlash muddati </w:t>
      </w:r>
    </w:p>
    <w:p w14:paraId="2E4560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 qayta ishlash ruxsatnomasi ikki yil muddatga beriladi.</w:t>
      </w:r>
    </w:p>
    <w:p w14:paraId="36A66F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bojxona hududida qayta ishlash ruxsatnomasini olgan shaxs ushbu Kodeksning </w:t>
      </w:r>
      <w:hyperlink r:id="rId61" w:anchor="-2879482" w:history="1">
        <w:r>
          <w:rPr>
            <w:rFonts w:eastAsia="Times New Roman"/>
            <w:color w:val="008080"/>
          </w:rPr>
          <w:t xml:space="preserve">80-moddasiga </w:t>
        </w:r>
      </w:hyperlink>
      <w:r>
        <w:rPr>
          <w:rFonts w:eastAsia="Times New Roman"/>
          <w:color w:val="000000"/>
        </w:rPr>
        <w:t>muvofiq mazkur ruxsatnomaning amal qilish muddati tugashidan avvalroq bojxona rejimini tugallash hu</w:t>
      </w:r>
      <w:r>
        <w:rPr>
          <w:rFonts w:eastAsia="Times New Roman"/>
          <w:color w:val="000000"/>
        </w:rPr>
        <w:t xml:space="preserve">quqiga ega. </w:t>
      </w:r>
    </w:p>
    <w:p w14:paraId="2A0B88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Bir muncha uzoq davom etadigan qayta ishlash jarayoni talab qilinadigan ayrim toifadagi tovarlarga nisbatan tovarni bojxona hududida qayta ishlash ruxsatnomasining amal qilish muddati vakolatli shaxsning arizasiga koʻra bojxona organi tomonida</w:t>
      </w:r>
      <w:r>
        <w:rPr>
          <w:rFonts w:eastAsia="Times New Roman"/>
          <w:color w:val="000000"/>
        </w:rPr>
        <w:t xml:space="preserve">n ikki yildan koʻproq muddatga uzaytirilishi mumkin. </w:t>
      </w:r>
    </w:p>
    <w:p w14:paraId="178CBD0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Ayni bir tovarlarni ayni bir xil sharoitlarda bojxona hududida qayta ishlash boʻyicha muntazam operatsiyalar amalga oshirilayotganda, shaxsning arizasiga koʻra unga tovarni bojxona hududida qayta ishlas</w:t>
      </w:r>
      <w:r>
        <w:rPr>
          <w:rFonts w:eastAsia="Times New Roman"/>
          <w:color w:val="000000"/>
        </w:rPr>
        <w:t>h ruxsatnomasi soʻralgan muddatga, lekin besh yildan koʻp boʻlmagan muddatga berilishi mumkin.</w:t>
      </w:r>
    </w:p>
    <w:p w14:paraId="0D3D70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 qayta ishlash ruxsatnomasining amal qilish muddati va qayta ishlash muddati tovar bojxona hududida qayta ishlash bojxona rejimiga joylas</w:t>
      </w:r>
      <w:r>
        <w:rPr>
          <w:rFonts w:eastAsia="Times New Roman"/>
          <w:color w:val="000000"/>
        </w:rPr>
        <w:t>htirilgan kundan eʼtiboran, tovar alohida turkumlar bilan olib kirilganda esa, tovarning birinchi turkumi bojxona hududida qayta ishlash bojxona rejimiga joylashtirilgan kundan eʼtiboran boshlanadi.</w:t>
      </w:r>
    </w:p>
    <w:p w14:paraId="09162F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 qayta ishlash ruxsatnomasining a</w:t>
      </w:r>
      <w:r>
        <w:rPr>
          <w:rFonts w:eastAsia="Times New Roman"/>
          <w:color w:val="000000"/>
        </w:rPr>
        <w:t>mal qilish muddatini uzaytirish toʻgʻrisidagi ariza bojxona organiga ushbu ruxsatnomaning amal qilish muddati tugashiga kamida bir oy qolganda berilishi kerak. Ruxsatnomaning amal qilish muddatini uzaytirish ruxsatnomani olish uchun nazarda tutilgan tartib</w:t>
      </w:r>
      <w:r>
        <w:rPr>
          <w:rFonts w:eastAsia="Times New Roman"/>
          <w:color w:val="000000"/>
        </w:rPr>
        <w:t>da amalga oshiriladi.</w:t>
      </w:r>
    </w:p>
    <w:p w14:paraId="3329DE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tomonidan bojxona organiga tovarni bojxona hududida qayta ishlash ruxsatnomasining amal qilish muddatini uzaytirish toʻgʻrisida ariza berilganligi ruxsatnomada koʻrsatilgan tovarni qayta ishlash muddatini uzib qoʻymayd</w:t>
      </w:r>
      <w:r>
        <w:rPr>
          <w:rFonts w:eastAsia="Times New Roman"/>
          <w:color w:val="000000"/>
        </w:rPr>
        <w:t>i yoki toʻxtatib turmaydi.</w:t>
      </w:r>
    </w:p>
    <w:p w14:paraId="683C5A0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bojxona hududida qayta ishlash ruxsatnomasining amal qilish muddatini uzaytirish rad etilgan taqdirda, bojxona hududida qayta ishlash bojxona rejimiga joylashtirilgan tovar ushbu Kodeksning </w:t>
      </w:r>
      <w:hyperlink r:id="rId62" w:anchor="-2879482" w:history="1">
        <w:r>
          <w:rPr>
            <w:rFonts w:eastAsia="Times New Roman"/>
            <w:color w:val="008080"/>
          </w:rPr>
          <w:t xml:space="preserve">80-moddasiga </w:t>
        </w:r>
      </w:hyperlink>
      <w:r>
        <w:rPr>
          <w:rFonts w:eastAsia="Times New Roman"/>
          <w:color w:val="000000"/>
        </w:rPr>
        <w:t>muvofiq boshqa bojxona rejimiga joylashtirilishi maʼlum qilinishi kerak.</w:t>
      </w:r>
    </w:p>
    <w:p w14:paraId="6E56B2E7" w14:textId="77777777" w:rsidR="00000000" w:rsidRDefault="009A21E7">
      <w:pPr>
        <w:shd w:val="clear" w:color="auto" w:fill="FFFFFF"/>
        <w:ind w:firstLine="851"/>
        <w:jc w:val="both"/>
        <w:divId w:val="41634044"/>
        <w:rPr>
          <w:rFonts w:eastAsia="Times New Roman"/>
          <w:b/>
          <w:bCs/>
          <w:color w:val="000080"/>
        </w:rPr>
      </w:pPr>
      <w:r>
        <w:rPr>
          <w:rFonts w:eastAsia="Times New Roman"/>
          <w:b/>
          <w:bCs/>
          <w:color w:val="000080"/>
        </w:rPr>
        <w:t xml:space="preserve">76-modda. Bojxona hududida qayta ishlash bojxona rejimida qayta ishlash mahsulotlarining chiqish normasi </w:t>
      </w:r>
    </w:p>
    <w:p w14:paraId="0F1A4B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 qayta ishlash mah</w:t>
      </w:r>
      <w:r>
        <w:rPr>
          <w:rFonts w:eastAsia="Times New Roman"/>
          <w:color w:val="000000"/>
        </w:rPr>
        <w:t>sulotlarining chiqish normasi, agar ushbu normalar belgilangan tartibda tasdiqlanmagan boʻlsa, tovarni qayta ishlash amalga oshiriladigan haqiqiy sharoitlardan kelib chiqqan holda, vakolatli shaxs tomonidan aniqlanadi va tasdiqlanadi, shuningdek tovarni bo</w:t>
      </w:r>
      <w:r>
        <w:rPr>
          <w:rFonts w:eastAsia="Times New Roman"/>
          <w:color w:val="000000"/>
        </w:rPr>
        <w:t>jxona hududida qayta ishlash ruxsatnomasi berilayotganda bojxona organi tomonidan belgilanadi.</w:t>
      </w:r>
    </w:p>
    <w:p w14:paraId="7ECEF91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Qayta ishlash mahsulotlarining chiqish normasi belgilanayotganda bojxona organlari vakolatli shaxs taqdim etgan qayta ishlashning texnologik jarayoni toʻgʻrisida</w:t>
      </w:r>
      <w:r>
        <w:rPr>
          <w:rFonts w:eastAsia="Times New Roman"/>
          <w:color w:val="000000"/>
        </w:rPr>
        <w:t>gi maʼlumotlar koʻrsatilgan hujjatlarga hamda qayta ishlashning aniq texnologik jarayoniga asoslanadi.</w:t>
      </w:r>
    </w:p>
    <w:p w14:paraId="6537AD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qayta ishlash mahsulotlarining chiqish normasini aniqlashda davlat organlarining va (yoki) vakolatli organlarning xulosalariga asoslanish</w:t>
      </w:r>
      <w:r>
        <w:rPr>
          <w:rFonts w:eastAsia="Times New Roman"/>
          <w:color w:val="000000"/>
        </w:rPr>
        <w:t>i mumkin.</w:t>
      </w:r>
    </w:p>
    <w:p w14:paraId="23FFF57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mahsulotlarining tavsifi, miqdori, sifati qayta ishlash mahsulotlarining chiqish normasi aniqlanganidan keyin belgilanadi.</w:t>
      </w:r>
    </w:p>
    <w:p w14:paraId="2D79445B" w14:textId="77777777" w:rsidR="00000000" w:rsidRDefault="009A21E7">
      <w:pPr>
        <w:shd w:val="clear" w:color="auto" w:fill="FFFFFF"/>
        <w:ind w:firstLine="851"/>
        <w:jc w:val="both"/>
        <w:divId w:val="211232140"/>
        <w:rPr>
          <w:rFonts w:eastAsia="Times New Roman"/>
          <w:b/>
          <w:bCs/>
          <w:color w:val="000080"/>
        </w:rPr>
      </w:pPr>
      <w:r>
        <w:rPr>
          <w:rFonts w:eastAsia="Times New Roman"/>
          <w:b/>
          <w:bCs/>
          <w:color w:val="000080"/>
        </w:rPr>
        <w:t>77-modda. Olib kirilgan tovarlarning ekvivalent kompensatsiyasi</w:t>
      </w:r>
    </w:p>
    <w:p w14:paraId="204014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Ekvivalent kompensatsiyaga, yaʼni bojxona hud</w:t>
      </w:r>
      <w:r>
        <w:rPr>
          <w:rFonts w:eastAsia="Times New Roman"/>
          <w:color w:val="000000"/>
        </w:rPr>
        <w:t>udida qayta ishlash bojxona rejimiga joylashtirilgan, olib kirilgan tovardan olinadigan qayta ishlash mahsulotini ekvivalent tovarni qayta ishlash orqali olingan boshqa tovar bilan, shu jumladan Oʻzbekiston tovari bilan almashtirishga, agar tovarni bojxona</w:t>
      </w:r>
      <w:r>
        <w:rPr>
          <w:rFonts w:eastAsia="Times New Roman"/>
          <w:color w:val="000000"/>
        </w:rPr>
        <w:t xml:space="preserve"> hududida qayta ishlash operatsiyasi taʼmirlashdan iborat boʻlsa, tovarni bojxona hududida qayta ishlash ruxsatnomasi asosida, shuningdek boshqa hollarda Oʻzbekiston Respublikasi Vazirlar Mahkamasining qarori asosida yoʻl qoʻyiladi.</w:t>
      </w:r>
    </w:p>
    <w:p w14:paraId="5556AA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Ekvivalent tovar degand</w:t>
      </w:r>
      <w:r>
        <w:rPr>
          <w:rFonts w:eastAsia="Times New Roman"/>
          <w:color w:val="000000"/>
        </w:rPr>
        <w:t>a, bojxona maqsadlari uchun, oʻz tavsifi, sifati va texnik xususiyatlariga koʻra olib kirilgan tovarga mos keluvchi tovar tushuniladi.</w:t>
      </w:r>
    </w:p>
    <w:p w14:paraId="78DCBD3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Ekvivalent tovar, bojxona maqsadlari uchun, olib kirilgan tovar maqomini oladi, u bilan almashtiriladigan olib kirilgan t</w:t>
      </w:r>
      <w:r>
        <w:rPr>
          <w:rFonts w:eastAsia="Times New Roman"/>
          <w:color w:val="000000"/>
        </w:rPr>
        <w:t>ovar esa, ekvivalent tovar ega boʻlgan maqomni oladi.</w:t>
      </w:r>
    </w:p>
    <w:p w14:paraId="475432A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Ekvivalent tovarni qayta ishlash natijasida olingan mahsulotlarga ushbu bobning qoidalariga muvofiq olib kirilgan tovarni qayta ishlash mahsulotlari sifatida qaraladi.</w:t>
      </w:r>
    </w:p>
    <w:p w14:paraId="042765A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tovarni bojxona hududida qayt</w:t>
      </w:r>
      <w:r>
        <w:rPr>
          <w:rFonts w:eastAsia="Times New Roman"/>
          <w:color w:val="000000"/>
        </w:rPr>
        <w:t>a ishlash uchun berilgan ruxsatnomada ekvivalent kompensatsiya nazarda tutilgan boʻlsa, bojxona hududida qayta ishlash uchun tovar olib kirilguniga qadar qayta ishlash mahsulotlarini olib chiqishga yoʻl qoʻyiladi.</w:t>
      </w:r>
    </w:p>
    <w:p w14:paraId="76740B6A" w14:textId="77777777" w:rsidR="00000000" w:rsidRDefault="009A21E7">
      <w:pPr>
        <w:shd w:val="clear" w:color="auto" w:fill="FFFFFF"/>
        <w:ind w:firstLine="851"/>
        <w:jc w:val="both"/>
        <w:divId w:val="2126390296"/>
        <w:rPr>
          <w:rFonts w:eastAsia="Times New Roman"/>
          <w:b/>
          <w:bCs/>
          <w:color w:val="000080"/>
        </w:rPr>
      </w:pPr>
      <w:r>
        <w:rPr>
          <w:rFonts w:eastAsia="Times New Roman"/>
          <w:b/>
          <w:bCs/>
          <w:color w:val="000080"/>
        </w:rPr>
        <w:t>78-modda. Bojxona hududida qayta ishlash b</w:t>
      </w:r>
      <w:r>
        <w:rPr>
          <w:rFonts w:eastAsia="Times New Roman"/>
          <w:b/>
          <w:bCs/>
          <w:color w:val="000080"/>
        </w:rPr>
        <w:t>ojxona rejimida tovar taʼmirlanayotganda qayta ishlash mahsulotining almashtirilishi</w:t>
      </w:r>
    </w:p>
    <w:p w14:paraId="5CE6C7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 qayta ishlash bojxona rejimida tovar taʼmirlanayotganda qayta ishlash mahsulotining almashtirilishiga qayta ishlash mahsulotiga almashtiriluvchi tovar boj</w:t>
      </w:r>
      <w:r>
        <w:rPr>
          <w:rFonts w:eastAsia="Times New Roman"/>
          <w:color w:val="000000"/>
        </w:rPr>
        <w:t>xona hududida qayta ishlash bojxona rejimiga muvofiq taʼmirlash uchun moʻljallangan tovar bilan aynan bir xil yoxud unga oʻxshash boʻlgan taqdirda yoʻl qoʻyiladi.</w:t>
      </w:r>
    </w:p>
    <w:p w14:paraId="1C7FC2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 qayta ishlash bojxona rejimida tovar taʼmirlanayotganda qayta ishlash mahsul</w:t>
      </w:r>
      <w:r>
        <w:rPr>
          <w:rFonts w:eastAsia="Times New Roman"/>
          <w:color w:val="000000"/>
        </w:rPr>
        <w:t>otini almashtirish uchun kontraktning (shartnomaning, kelishuvning) tegishli qoidalari va (yoki) tovarlarni taʼmirlayotgan shaxsning kafillik majburiyatlari asos boʻladi.</w:t>
      </w:r>
    </w:p>
    <w:p w14:paraId="6C473CE9" w14:textId="77777777" w:rsidR="00000000" w:rsidRDefault="009A21E7">
      <w:pPr>
        <w:shd w:val="clear" w:color="auto" w:fill="FFFFFF"/>
        <w:ind w:firstLine="851"/>
        <w:jc w:val="both"/>
        <w:divId w:val="939491077"/>
        <w:rPr>
          <w:rFonts w:eastAsia="Times New Roman"/>
          <w:b/>
          <w:bCs/>
          <w:color w:val="000080"/>
        </w:rPr>
      </w:pPr>
      <w:r>
        <w:rPr>
          <w:rFonts w:eastAsia="Times New Roman"/>
          <w:b/>
          <w:bCs/>
          <w:color w:val="000080"/>
        </w:rPr>
        <w:t>79-modda. Bojxona hududida qayta ishlashga olib kirilgan tovarlarning qoldiqlari va c</w:t>
      </w:r>
      <w:r>
        <w:rPr>
          <w:rFonts w:eastAsia="Times New Roman"/>
          <w:b/>
          <w:bCs/>
          <w:color w:val="000080"/>
        </w:rPr>
        <w:t xml:space="preserve">hiqindilari </w:t>
      </w:r>
    </w:p>
    <w:p w14:paraId="03F897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 qayta ishlash uchun ruxsatnoma olgan shaxs qayta ishlash natijasida hosil boʻlgan chiqindilarni, shuningdek qayta ishlanmagan olib kirilgan tovar qoldiqlarini ushbu Kodeksda belgilangan shartlar asosida tegishli bojxon</w:t>
      </w:r>
      <w:r>
        <w:rPr>
          <w:rFonts w:eastAsia="Times New Roman"/>
          <w:color w:val="000000"/>
        </w:rPr>
        <w:t xml:space="preserve">a rejimlariga joylashtirgan holda, ushbu Kodeksning </w:t>
      </w:r>
      <w:hyperlink r:id="rId63" w:anchor="-2879453" w:history="1">
        <w:r>
          <w:rPr>
            <w:rFonts w:eastAsia="Times New Roman"/>
            <w:color w:val="008080"/>
          </w:rPr>
          <w:t xml:space="preserve">75-moddasiga </w:t>
        </w:r>
      </w:hyperlink>
      <w:r>
        <w:rPr>
          <w:rFonts w:eastAsia="Times New Roman"/>
          <w:color w:val="000000"/>
        </w:rPr>
        <w:t>muvofiq belgilangan bojxona hududida qayta ishlash muddati tugaydigan kundan kechiktirmay tasarruf etishi kerak.</w:t>
      </w:r>
    </w:p>
    <w:p w14:paraId="72C8AB69" w14:textId="77777777" w:rsidR="00000000" w:rsidRDefault="009A21E7">
      <w:pPr>
        <w:shd w:val="clear" w:color="auto" w:fill="FFFFFF"/>
        <w:ind w:firstLine="851"/>
        <w:jc w:val="both"/>
        <w:divId w:val="554590044"/>
        <w:rPr>
          <w:rFonts w:eastAsia="Times New Roman"/>
          <w:b/>
          <w:bCs/>
          <w:color w:val="000080"/>
        </w:rPr>
      </w:pPr>
      <w:r>
        <w:rPr>
          <w:rFonts w:eastAsia="Times New Roman"/>
          <w:b/>
          <w:bCs/>
          <w:color w:val="000080"/>
        </w:rPr>
        <w:t>80-modda. Bojxona hududida qayta ishlash bojxona rejimini tugallash</w:t>
      </w:r>
    </w:p>
    <w:p w14:paraId="1764D0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 qayta ishlash bojxona rejimi olib kirilgan tovarning qayta</w:t>
      </w:r>
      <w:r>
        <w:rPr>
          <w:rFonts w:eastAsia="Times New Roman"/>
          <w:color w:val="000000"/>
        </w:rPr>
        <w:t xml:space="preserve"> ishlash mahsulotlarini yoki uning qoldiqlarini, shuningdek tovarni qayta ishlash chiqindilarini tovarni bojxona hududida qayta ishlashning ushbu Kodeks </w:t>
      </w:r>
      <w:hyperlink r:id="rId64" w:anchor="-2879453" w:history="1">
        <w:r>
          <w:rPr>
            <w:rFonts w:eastAsia="Times New Roman"/>
            <w:color w:val="008080"/>
          </w:rPr>
          <w:t xml:space="preserve">75-moddasida </w:t>
        </w:r>
      </w:hyperlink>
      <w:r>
        <w:rPr>
          <w:rFonts w:eastAsia="Times New Roman"/>
          <w:color w:val="000000"/>
        </w:rPr>
        <w:t>belgilangan muddati tugaydiga</w:t>
      </w:r>
      <w:r>
        <w:rPr>
          <w:rFonts w:eastAsia="Times New Roman"/>
          <w:color w:val="000000"/>
        </w:rPr>
        <w:t>n kundan kechiktirmay olib chiqish yoxud ularni boshqa bojxona rejimlariga joylashtirish bilan tugallanishi kerak.</w:t>
      </w:r>
    </w:p>
    <w:p w14:paraId="119EE9E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 bittadan ortiq turkumda olib chiqilayotganda, qayta ishlash mahsulotlari miqdorining bojxona hududida qayta ishlas</w:t>
      </w:r>
      <w:r>
        <w:rPr>
          <w:rFonts w:eastAsia="Times New Roman"/>
          <w:color w:val="000000"/>
        </w:rPr>
        <w:t>h ruxsatnomasida koʻrsatilgan miqdorga muvofiqligini tekshirib koʻrish vaqti-vaqti bilan, lekin uch oyda kamida bir marta va qayta ishlash mahsulotlarining oxirgi turkumi bojxona chegarasi orqali olib oʻtilgan kundan eʼtiboran oʻttiz kalendar kundan kechik</w:t>
      </w:r>
      <w:r>
        <w:rPr>
          <w:rFonts w:eastAsia="Times New Roman"/>
          <w:color w:val="000000"/>
        </w:rPr>
        <w:t>tirmay amalga oshirilishi mumkin.</w:t>
      </w:r>
    </w:p>
    <w:p w14:paraId="1880405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Qayta ishlash mahsulotlari miqdorining bojxona hududida qayta ishlash ruxsatnomasida koʻrsatilgan miqdorga muvofiqligini tekshirib koʻrish natijalari boʻyicha bojxona organi ruxsatnoma olgan shaxs bilan birgalikda dalolatnoma tuzadi. Agar olib chiqilgan qa</w:t>
      </w:r>
      <w:r>
        <w:rPr>
          <w:rFonts w:eastAsia="Times New Roman"/>
          <w:color w:val="000000"/>
        </w:rPr>
        <w:t xml:space="preserve">yta ishlash mahsulotlarining miqdori tekshirib koʻrish natijasida ruxsatnomada koʻrsatilgan miqdordan ortiqligi aniqlangudek boʻlsa, bojxona organi qoʻshimcha bojxona toʻlovlari toʻlash zarurligi toʻgʻrisida qaror qabul qiladi. Bunday holda bojxona organi </w:t>
      </w:r>
      <w:r>
        <w:rPr>
          <w:rFonts w:eastAsia="Times New Roman"/>
          <w:color w:val="000000"/>
        </w:rPr>
        <w:t>ruxsatnoma olgan shaxsga qaror qabul qilingan kunning ertasidan kechiktirmay yozma shaklda xabar qilishi shart. Agar bunday toʻlovlarni toʻlash yozma xabar olingan kundan eʼtiboran oʻn ish kuni ichida amalga oshirilsa, ularning summalariga penya hisoblanma</w:t>
      </w:r>
      <w:r>
        <w:rPr>
          <w:rFonts w:eastAsia="Times New Roman"/>
          <w:color w:val="000000"/>
        </w:rPr>
        <w:t>ydi.</w:t>
      </w:r>
    </w:p>
    <w:p w14:paraId="0B3172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bojxona hududida qayta ishlash bojxona rejimiga joylashtirgan shaxs bojxona hududida qayta ishlash bojxona rejimi qoʻllanilganligi toʻgʻrisidagi maʼlumotlarni bojxona hududida qayta ishlash bojxona rejimi amal qilishi tugagan kundan eʼtibor</w:t>
      </w:r>
      <w:r>
        <w:rPr>
          <w:rFonts w:eastAsia="Times New Roman"/>
          <w:color w:val="000000"/>
        </w:rPr>
        <w:t>an oʻttiz kalendar kun ichida solishtirib chiqishi shart.</w:t>
      </w:r>
    </w:p>
    <w:p w14:paraId="030AD543" w14:textId="77777777" w:rsidR="00000000" w:rsidRDefault="009A21E7">
      <w:pPr>
        <w:shd w:val="clear" w:color="auto" w:fill="FFFFFF"/>
        <w:ind w:firstLine="851"/>
        <w:jc w:val="both"/>
        <w:divId w:val="2069106986"/>
        <w:rPr>
          <w:rFonts w:eastAsia="Times New Roman"/>
          <w:b/>
          <w:bCs/>
          <w:color w:val="000080"/>
        </w:rPr>
      </w:pPr>
      <w:r>
        <w:rPr>
          <w:rFonts w:eastAsia="Times New Roman"/>
          <w:b/>
          <w:bCs/>
          <w:color w:val="000080"/>
        </w:rPr>
        <w:t>81-modda. Qayta ishlash mahsulotlariga, qoldiqlarga va chiqindilarga nisbatan bojxona toʻlovlarini hamda iqtisodiy siyosat choralarini qoʻllash</w:t>
      </w:r>
    </w:p>
    <w:p w14:paraId="51A42BB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chiqiladigan qayta ishlash mahsuloti, qoldiqlar v</w:t>
      </w:r>
      <w:r>
        <w:rPr>
          <w:rFonts w:eastAsia="Times New Roman"/>
          <w:color w:val="000000"/>
        </w:rPr>
        <w:t xml:space="preserve">a chiqindilar bojxona bojlari va soliqlar toʻlashdan, shuningdek iqtisodiy siyosat choralari qoʻllashdan ozod etiladi, bundan ushbu Kodeksning </w:t>
      </w:r>
      <w:hyperlink r:id="rId65" w:anchor="-2879503" w:history="1">
        <w:r>
          <w:rPr>
            <w:rFonts w:eastAsia="Times New Roman"/>
            <w:color w:val="008080"/>
          </w:rPr>
          <w:t xml:space="preserve">82-moddasida </w:t>
        </w:r>
      </w:hyperlink>
      <w:r>
        <w:rPr>
          <w:rFonts w:eastAsia="Times New Roman"/>
          <w:color w:val="000000"/>
        </w:rPr>
        <w:t>nazarda tutilgan taqiqlar va cheklovlar</w:t>
      </w:r>
      <w:r>
        <w:rPr>
          <w:rFonts w:eastAsia="Times New Roman"/>
          <w:color w:val="000000"/>
        </w:rPr>
        <w:t xml:space="preserve"> mustasno.</w:t>
      </w:r>
    </w:p>
    <w:p w14:paraId="222D73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mahsulotlarini erkin muomalaga chiqarish (import) bojxona rejimiga joylashtirishda bojxona bojlari va soliqlar qayta ishlash uchun olib kirilgan tovarlarning bojxona qiymatidan va (yoki) qayta ishlash mahsulotlarining chiqish norma</w:t>
      </w:r>
      <w:r>
        <w:rPr>
          <w:rFonts w:eastAsia="Times New Roman"/>
          <w:color w:val="000000"/>
        </w:rPr>
        <w:t>siga muvofiq ishlatilgan sonidan hamda tovar erkin muomalaga chiqarish (import) bojxona rejimiga joylashtirilgan kuni amalda boʻlgan, ularga nisbatan qoʻllaniladigan bojxona toʻlovlarining stavkalaridan kelib chiqqan holda toʻlanadi.</w:t>
      </w:r>
    </w:p>
    <w:p w14:paraId="44AF48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w:t>
      </w:r>
      <w:r>
        <w:rPr>
          <w:rFonts w:eastAsia="Times New Roman"/>
          <w:color w:val="000000"/>
        </w:rPr>
        <w:t xml:space="preserve">lari ularning chiqish normalarida belgilanganidan kam miqdorda olib chiqilgan taqdirda, bunday farqqa nisbatan ushbu moddaning </w:t>
      </w:r>
      <w:hyperlink r:id="rId66" w:anchor="-2879499" w:history="1">
        <w:r>
          <w:rPr>
            <w:rFonts w:eastAsia="Times New Roman"/>
            <w:color w:val="008080"/>
          </w:rPr>
          <w:t xml:space="preserve">ikkinchi qismida </w:t>
        </w:r>
      </w:hyperlink>
      <w:r>
        <w:rPr>
          <w:rFonts w:eastAsia="Times New Roman"/>
          <w:color w:val="000000"/>
        </w:rPr>
        <w:t>belgilangan tartibda bojxona toʻlovlari toʻlanadi.</w:t>
      </w:r>
    </w:p>
    <w:p w14:paraId="137078D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qayta ishlash chiqindilari erkin muomalaga chiqarish (import) bojxona rejimiga joylashtirilgan taqdirda ular bojxona hududiga shu holatda olib kirilganidagi kabi bojxona toʻlovlari toʻlanishi kerak.</w:t>
      </w:r>
    </w:p>
    <w:p w14:paraId="5CD93E3A" w14:textId="77777777" w:rsidR="00000000" w:rsidRDefault="009A21E7">
      <w:pPr>
        <w:shd w:val="clear" w:color="auto" w:fill="FFFFFF"/>
        <w:ind w:firstLine="851"/>
        <w:jc w:val="both"/>
        <w:divId w:val="367218548"/>
        <w:rPr>
          <w:rFonts w:eastAsia="Times New Roman"/>
          <w:b/>
          <w:bCs/>
          <w:color w:val="000080"/>
        </w:rPr>
      </w:pPr>
      <w:r>
        <w:rPr>
          <w:rFonts w:eastAsia="Times New Roman"/>
          <w:b/>
          <w:bCs/>
          <w:color w:val="000080"/>
        </w:rPr>
        <w:t>82-modda. Bojxona hududida qayta ishlash boj</w:t>
      </w:r>
      <w:r>
        <w:rPr>
          <w:rFonts w:eastAsia="Times New Roman"/>
          <w:b/>
          <w:bCs/>
          <w:color w:val="000080"/>
        </w:rPr>
        <w:t>xona rejimini qoʻllashga doir taqiqlar va cheklovlar</w:t>
      </w:r>
    </w:p>
    <w:p w14:paraId="15351A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Vazirlar Mahkamasi:</w:t>
      </w:r>
    </w:p>
    <w:p w14:paraId="314C3B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muayyan turlariga nisbatan bojxona hududida qayta ishlashga yoʻl qoʻyilmasligi hollarini;</w:t>
      </w:r>
    </w:p>
    <w:p w14:paraId="54939E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muayyan turlarini bojxona hududida qayta i</w:t>
      </w:r>
      <w:r>
        <w:rPr>
          <w:rFonts w:eastAsia="Times New Roman"/>
          <w:color w:val="000000"/>
        </w:rPr>
        <w:t>shlash boʻyicha ayrim operatsiyalarni oʻtkazishga doir cheklovlarni;</w:t>
      </w:r>
    </w:p>
    <w:p w14:paraId="3E38528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bojxona hududida qayta ishlash bojxona rejimiga joylashtirishga doir miqdoriy cheklovlarni belgilashi mumkin.</w:t>
      </w:r>
    </w:p>
    <w:p w14:paraId="11C239E5" w14:textId="77777777" w:rsidR="00000000" w:rsidRDefault="009A21E7">
      <w:pPr>
        <w:shd w:val="clear" w:color="auto" w:fill="FFFFFF"/>
        <w:jc w:val="center"/>
        <w:divId w:val="991179081"/>
        <w:rPr>
          <w:rFonts w:eastAsia="Times New Roman"/>
          <w:b/>
          <w:bCs/>
          <w:color w:val="000080"/>
        </w:rPr>
      </w:pPr>
      <w:r>
        <w:rPr>
          <w:rFonts w:eastAsia="Times New Roman"/>
          <w:b/>
          <w:bCs/>
          <w:color w:val="000080"/>
        </w:rPr>
        <w:t>13-bob. Vaqtincha saqlash</w:t>
      </w:r>
    </w:p>
    <w:p w14:paraId="6333B28C" w14:textId="77777777" w:rsidR="00000000" w:rsidRDefault="009A21E7">
      <w:pPr>
        <w:shd w:val="clear" w:color="auto" w:fill="FFFFFF"/>
        <w:ind w:firstLine="851"/>
        <w:jc w:val="both"/>
        <w:divId w:val="1302930589"/>
        <w:rPr>
          <w:rFonts w:eastAsia="Times New Roman"/>
          <w:b/>
          <w:bCs/>
          <w:color w:val="000080"/>
        </w:rPr>
      </w:pPr>
      <w:r>
        <w:rPr>
          <w:rFonts w:eastAsia="Times New Roman"/>
          <w:b/>
          <w:bCs/>
          <w:color w:val="000080"/>
        </w:rPr>
        <w:t>83-modda. Vaqtincha saqlash bojxona reji</w:t>
      </w:r>
      <w:r>
        <w:rPr>
          <w:rFonts w:eastAsia="Times New Roman"/>
          <w:b/>
          <w:bCs/>
          <w:color w:val="000080"/>
        </w:rPr>
        <w:t xml:space="preserve">mi </w:t>
      </w:r>
    </w:p>
    <w:p w14:paraId="515593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saqlash bojxona rejimi shunday rejimki, bunda bojxona hududiga olib kirilgan har qanday tovar tayinlangan bojxona organiga taqdim etilgan paytdan boshlab va tanlangan bojxona rejimiga muvofiq chiqarib yuborilguniga qadar, shuningdek ushbu Kod</w:t>
      </w:r>
      <w:r>
        <w:rPr>
          <w:rFonts w:eastAsia="Times New Roman"/>
          <w:color w:val="000000"/>
        </w:rPr>
        <w:t xml:space="preserve">eksning </w:t>
      </w:r>
      <w:hyperlink r:id="rId67" w:anchor="-2881428" w:history="1">
        <w:r>
          <w:rPr>
            <w:rFonts w:eastAsia="Times New Roman"/>
            <w:color w:val="008080"/>
          </w:rPr>
          <w:t xml:space="preserve">177-moddasida </w:t>
        </w:r>
      </w:hyperlink>
      <w:r>
        <w:rPr>
          <w:rFonts w:eastAsia="Times New Roman"/>
          <w:color w:val="000000"/>
        </w:rPr>
        <w:t>nazarda tutilgan hollarda va shartlarda, bojxona toʻlovlari toʻlanmagan hamda iqtisodiy siyosat choralari qoʻllanilmagan holda vaqtincha bojxona nazorati ostida saqlanishi m</w:t>
      </w:r>
      <w:r>
        <w:rPr>
          <w:rFonts w:eastAsia="Times New Roman"/>
          <w:color w:val="000000"/>
        </w:rPr>
        <w:t>umkin.</w:t>
      </w:r>
    </w:p>
    <w:p w14:paraId="5AF84785" w14:textId="77777777" w:rsidR="00000000" w:rsidRDefault="009A21E7">
      <w:pPr>
        <w:shd w:val="clear" w:color="auto" w:fill="FFFFFF"/>
        <w:ind w:firstLine="851"/>
        <w:jc w:val="both"/>
        <w:divId w:val="627974156"/>
        <w:rPr>
          <w:rFonts w:eastAsia="Times New Roman"/>
          <w:b/>
          <w:bCs/>
          <w:color w:val="000080"/>
        </w:rPr>
      </w:pPr>
      <w:r>
        <w:rPr>
          <w:rFonts w:eastAsia="Times New Roman"/>
          <w:b/>
          <w:bCs/>
          <w:color w:val="000080"/>
        </w:rPr>
        <w:t>84-modda. Tovarni vaqtincha saqlash bojxona rejimiga joylashtirish talablari va shartlari</w:t>
      </w:r>
    </w:p>
    <w:p w14:paraId="01DCB0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saqlash bojxona rejimiga har qanday tovar, shu jumladan ilgari boshqa bojxona rejimiga joylashtirilgan tovar joylashtirilishi mumkin.</w:t>
      </w:r>
    </w:p>
    <w:p w14:paraId="0A72C44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hududig</w:t>
      </w:r>
      <w:r>
        <w:rPr>
          <w:rFonts w:eastAsia="Times New Roman"/>
          <w:color w:val="000000"/>
        </w:rPr>
        <w:t xml:space="preserve">a olib kirilishi va bu hududdan olib chiqilishi taqiqlangan tovarlar ushbu Kodeks 24-moddasining </w:t>
      </w:r>
      <w:hyperlink r:id="rId68" w:anchor="-5457503" w:history="1">
        <w:r>
          <w:rPr>
            <w:rFonts w:eastAsia="Times New Roman"/>
            <w:color w:val="008080"/>
          </w:rPr>
          <w:t xml:space="preserve">toʻrtinchi qismiga </w:t>
        </w:r>
      </w:hyperlink>
      <w:r>
        <w:rPr>
          <w:rFonts w:eastAsia="Times New Roman"/>
          <w:color w:val="000000"/>
        </w:rPr>
        <w:t>muvofiq vaqtincha saqlash bojxona rejimiga joylashtirilishi mumkin.</w:t>
      </w:r>
    </w:p>
    <w:p w14:paraId="6FDF983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s</w:t>
      </w:r>
      <w:r>
        <w:rPr>
          <w:rFonts w:eastAsia="Times New Roman"/>
          <w:color w:val="000000"/>
        </w:rPr>
        <w:t>aqlash bojxona rejimida turgan tovarni saqlash bojxona omborida yoki bojxona nazorati zonalarida, ularning mazkur bojxona rejimida turishi muddatlariga rioya etgan holda amalga oshirilishi mumkin.</w:t>
      </w:r>
    </w:p>
    <w:p w14:paraId="6FDEE243" w14:textId="77777777" w:rsidR="00000000" w:rsidRDefault="009A21E7">
      <w:pPr>
        <w:shd w:val="clear" w:color="auto" w:fill="FFFFFF"/>
        <w:ind w:firstLine="851"/>
        <w:jc w:val="both"/>
        <w:divId w:val="76437815"/>
        <w:rPr>
          <w:rFonts w:eastAsia="Times New Roman"/>
          <w:b/>
          <w:bCs/>
          <w:color w:val="000080"/>
        </w:rPr>
      </w:pPr>
      <w:r>
        <w:rPr>
          <w:rFonts w:eastAsia="Times New Roman"/>
          <w:b/>
          <w:bCs/>
          <w:color w:val="000080"/>
        </w:rPr>
        <w:t>85-modda. Tovarning vaqtincha saqlash bojxona rejimida turi</w:t>
      </w:r>
      <w:r>
        <w:rPr>
          <w:rFonts w:eastAsia="Times New Roman"/>
          <w:b/>
          <w:bCs/>
          <w:color w:val="000080"/>
        </w:rPr>
        <w:t>sh muddati</w:t>
      </w:r>
    </w:p>
    <w:p w14:paraId="549B1E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vaqtincha saqlash bojxona rejimida turish muddati ana shu tovarning mazkur bojxona rejimiga joylashtirilishini maʼlum qilgan vakolatli shaxs tomonidan belgilanadi, lekin bu muddat, agar ushbu Kodeksning </w:t>
      </w:r>
      <w:hyperlink r:id="rId69" w:anchor="-2881428" w:history="1">
        <w:r>
          <w:rPr>
            <w:rFonts w:eastAsia="Times New Roman"/>
            <w:color w:val="008080"/>
          </w:rPr>
          <w:t xml:space="preserve">177-moddasida </w:t>
        </w:r>
      </w:hyperlink>
      <w:r>
        <w:rPr>
          <w:rFonts w:eastAsia="Times New Roman"/>
          <w:color w:val="000000"/>
        </w:rPr>
        <w:t>boshqacha tartib nazarda tutilmagan boʻlsa, oltmish kalendar kundan oshmasligi lozim.</w:t>
      </w:r>
    </w:p>
    <w:p w14:paraId="5DDE855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Tez buziladigan tovar vaqtincha saqlash bojxona rejimida turishining eng koʻp muddati oʻn kalendar kunni tashkil etadi.</w:t>
      </w:r>
    </w:p>
    <w:p w14:paraId="3CAF2A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w:t>
      </w:r>
      <w:r>
        <w:rPr>
          <w:rFonts w:eastAsia="Times New Roman"/>
          <w:color w:val="000000"/>
        </w:rPr>
        <w:t xml:space="preserve"> omborlarida, erkin omborlarda yoki boj olinmaydigan savdo doʻkonlarida turgan tovar ularni tugatish toʻgʻrisida qaror qabul qilinganidan keyin, ushbu Kodeksning </w:t>
      </w:r>
      <w:hyperlink r:id="rId70" w:anchor="-2881428" w:history="1">
        <w:r>
          <w:rPr>
            <w:rFonts w:eastAsia="Times New Roman"/>
            <w:color w:val="008080"/>
          </w:rPr>
          <w:t xml:space="preserve">177-moddasida </w:t>
        </w:r>
      </w:hyperlink>
      <w:r>
        <w:rPr>
          <w:rFonts w:eastAsia="Times New Roman"/>
          <w:color w:val="000000"/>
        </w:rPr>
        <w:t>belgilangan muddatl</w:t>
      </w:r>
      <w:r>
        <w:rPr>
          <w:rFonts w:eastAsia="Times New Roman"/>
          <w:color w:val="000000"/>
        </w:rPr>
        <w:t>arda vaqtincha saqlash bojxona rejimida turgan tovar deb hisoblanadi.</w:t>
      </w:r>
    </w:p>
    <w:p w14:paraId="26F602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Vaqtincha saqlash bojxona rejimining amal qilish muddatini hisoblash tovar ushbu Kodeksning </w:t>
      </w:r>
      <w:hyperlink r:id="rId71" w:anchor="-2881428" w:history="1">
        <w:r>
          <w:rPr>
            <w:rFonts w:eastAsia="Times New Roman"/>
            <w:color w:val="008080"/>
          </w:rPr>
          <w:t xml:space="preserve">177-moddasiga </w:t>
        </w:r>
      </w:hyperlink>
      <w:r>
        <w:rPr>
          <w:rFonts w:eastAsia="Times New Roman"/>
          <w:color w:val="000000"/>
        </w:rPr>
        <w:t xml:space="preserve">va 226-moddasining </w:t>
      </w:r>
      <w:hyperlink r:id="rId72" w:anchor="-2882106" w:history="1">
        <w:r>
          <w:rPr>
            <w:rFonts w:eastAsia="Times New Roman"/>
            <w:color w:val="008080"/>
          </w:rPr>
          <w:t xml:space="preserve">beshinchi qismiga </w:t>
        </w:r>
      </w:hyperlink>
      <w:r>
        <w:rPr>
          <w:rFonts w:eastAsia="Times New Roman"/>
          <w:color w:val="000000"/>
        </w:rPr>
        <w:t>muvofiq vaqtincha saqlash bojxona rejimida turgan tovar maqomini olgan kundan eʼtiboran boshlanadi.</w:t>
      </w:r>
    </w:p>
    <w:p w14:paraId="46D507A6" w14:textId="77777777" w:rsidR="00000000" w:rsidRDefault="009A21E7">
      <w:pPr>
        <w:shd w:val="clear" w:color="auto" w:fill="FFFFFF"/>
        <w:ind w:firstLine="851"/>
        <w:jc w:val="both"/>
        <w:divId w:val="578833852"/>
        <w:rPr>
          <w:rFonts w:eastAsia="Times New Roman"/>
          <w:b/>
          <w:bCs/>
          <w:color w:val="000080"/>
        </w:rPr>
      </w:pPr>
      <w:r>
        <w:rPr>
          <w:rFonts w:eastAsia="Times New Roman"/>
          <w:b/>
          <w:bCs/>
          <w:color w:val="000080"/>
        </w:rPr>
        <w:t>86-modda. Tovarni vaqtincha saqlash bojxona rejimiga joylashtirish uchun zaru</w:t>
      </w:r>
      <w:r>
        <w:rPr>
          <w:rFonts w:eastAsia="Times New Roman"/>
          <w:b/>
          <w:bCs/>
          <w:color w:val="000080"/>
        </w:rPr>
        <w:t xml:space="preserve">r boʻladigan hujjat </w:t>
      </w:r>
    </w:p>
    <w:p w14:paraId="75933B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vaqtincha saqlash bojxona rejimiga joylashtirish uchun deklarant tomonidan bojxona organiga ushbu Kodeksning </w:t>
      </w:r>
      <w:hyperlink r:id="rId73" w:anchor="-2883487" w:history="1">
        <w:r>
          <w:rPr>
            <w:rFonts w:eastAsia="Times New Roman"/>
            <w:color w:val="008080"/>
          </w:rPr>
          <w:t xml:space="preserve">267-moddasiga </w:t>
        </w:r>
      </w:hyperlink>
      <w:r>
        <w:rPr>
          <w:rFonts w:eastAsia="Times New Roman"/>
          <w:color w:val="000000"/>
        </w:rPr>
        <w:t>muvofiq tuzilgan qisqa bojxona yuk deklarat</w:t>
      </w:r>
      <w:r>
        <w:rPr>
          <w:rFonts w:eastAsia="Times New Roman"/>
          <w:color w:val="000000"/>
        </w:rPr>
        <w:t>siyasi taqdim qilinadi.</w:t>
      </w:r>
    </w:p>
    <w:p w14:paraId="2C4F3F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Qisqa bojxona yuk deklaratsiyasi tovar bojxona organiga taqdim etilgan kundan keyingi ish kunidan kechiktirmasdan tashuvchi yoki boshqa vakolatli shaxs tomonidan beriladi. Agar tovar shu muddat ichida boshqa bojxona rejimiga joylashtirilsa, qisqa bojxona y</w:t>
      </w:r>
      <w:r>
        <w:rPr>
          <w:rFonts w:eastAsia="Times New Roman"/>
          <w:color w:val="000000"/>
        </w:rPr>
        <w:t>uk deklaratsiyasi berilmaydi.</w:t>
      </w:r>
    </w:p>
    <w:p w14:paraId="7741BA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vaqtincha saqlash bojxona rejimiga joylashtirishda bojxona organi ushbu moddada nazarda tutilmagan boshqa hujjatlar taqdim etilishini talab qilishga haqli emas.</w:t>
      </w:r>
    </w:p>
    <w:p w14:paraId="2F9F8227" w14:textId="77777777" w:rsidR="00000000" w:rsidRDefault="009A21E7">
      <w:pPr>
        <w:shd w:val="clear" w:color="auto" w:fill="FFFFFF"/>
        <w:ind w:firstLine="851"/>
        <w:jc w:val="both"/>
        <w:divId w:val="1145899616"/>
        <w:rPr>
          <w:rFonts w:eastAsia="Times New Roman"/>
          <w:b/>
          <w:bCs/>
          <w:color w:val="000080"/>
        </w:rPr>
      </w:pPr>
      <w:r>
        <w:rPr>
          <w:rFonts w:eastAsia="Times New Roman"/>
          <w:b/>
          <w:bCs/>
          <w:color w:val="000080"/>
        </w:rPr>
        <w:t>87-modda. Vaqtincha saqlash bojxona rejimiga joylashtiril</w:t>
      </w:r>
      <w:r>
        <w:rPr>
          <w:rFonts w:eastAsia="Times New Roman"/>
          <w:b/>
          <w:bCs/>
          <w:color w:val="000080"/>
        </w:rPr>
        <w:t xml:space="preserve">gan tovar bilan amalga oshiriladigan operatsiyalar va harakatlar </w:t>
      </w:r>
    </w:p>
    <w:p w14:paraId="1550E99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omborining egalari yoki vakolatli shaxslar vaqtincha saqlash bojxona rejimiga joylashtirilgan tovar bilan quyidagi operatsiyalar va harakatlarni bojxona organini xabardor qilgan hold</w:t>
      </w:r>
      <w:r>
        <w:rPr>
          <w:rFonts w:eastAsia="Times New Roman"/>
          <w:color w:val="000000"/>
        </w:rPr>
        <w:t>a amalga oshirishi mumkin:</w:t>
      </w:r>
    </w:p>
    <w:p w14:paraId="5C1EDE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koʻzdan kechirish va oʻlchash;</w:t>
      </w:r>
    </w:p>
    <w:p w14:paraId="274C17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74" w:anchor="-2881898" w:history="1">
        <w:r>
          <w:rPr>
            <w:rFonts w:eastAsia="Times New Roman"/>
            <w:color w:val="008080"/>
          </w:rPr>
          <w:t xml:space="preserve">211-moddasiga </w:t>
        </w:r>
      </w:hyperlink>
      <w:r>
        <w:rPr>
          <w:rFonts w:eastAsia="Times New Roman"/>
          <w:color w:val="000000"/>
        </w:rPr>
        <w:t>muvofiq tovarni tadqiq etish va identifikatsiyalash uchun uning namunalari va nusxalarini olish;</w:t>
      </w:r>
    </w:p>
    <w:p w14:paraId="2D3F61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w:t>
      </w:r>
      <w:r>
        <w:rPr>
          <w:rFonts w:eastAsia="Times New Roman"/>
          <w:color w:val="000000"/>
        </w:rPr>
        <w:t>ovarning oʻzgarmas holatda but saqlanishi uchun zarur operatsiyalarni amalga oshirish, shu jumladan buzilgan oʻrov-idishlarni toʻgʻrilash;</w:t>
      </w:r>
    </w:p>
    <w:p w14:paraId="737EDE8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saqlash joyi doirasida tovarning oʻrnini oʻzgartirish.</w:t>
      </w:r>
    </w:p>
    <w:p w14:paraId="652B8DD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ushbu moddaning </w:t>
      </w:r>
      <w:hyperlink r:id="rId75" w:anchor="-2879551" w:history="1">
        <w:r>
          <w:rPr>
            <w:rFonts w:eastAsia="Times New Roman"/>
            <w:color w:val="008080"/>
          </w:rPr>
          <w:t xml:space="preserve">birinchi qismida </w:t>
        </w:r>
      </w:hyperlink>
      <w:r>
        <w:rPr>
          <w:rFonts w:eastAsia="Times New Roman"/>
          <w:color w:val="000000"/>
        </w:rPr>
        <w:t>koʻrsatilgan operatsiyalar va harakatlarning amalga oshirilishi tovarning yoʻqotilishiga yoki uning xossalari oʻzgarishiga olib kelsa, mazkur operatsiyalar va harakatlarni amalga oshirishga yoʻl qoʻyilmaydi.</w:t>
      </w:r>
    </w:p>
    <w:p w14:paraId="52EDAF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w:t>
      </w:r>
      <w:r>
        <w:rPr>
          <w:rFonts w:eastAsia="Times New Roman"/>
          <w:color w:val="000000"/>
        </w:rPr>
        <w:t>ovarning namunalari va nusxalariga nisbatan ular erkin muomalaga chiqarish (import) bojxona rejimiga joylashtirilganidagi kabi bojxona toʻlovlari toʻlanishi yoki ularning toʻlanishi taʼminlanishi zarur, bundan quyidagi hollar mustasno, agar vakolatli shaxs</w:t>
      </w:r>
      <w:r>
        <w:rPr>
          <w:rFonts w:eastAsia="Times New Roman"/>
          <w:color w:val="000000"/>
        </w:rPr>
        <w:t xml:space="preserve">ning yozma majburiyatiga muvofiq: </w:t>
      </w:r>
    </w:p>
    <w:p w14:paraId="037849C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keyinchalik boshqa bojxona rejimiga joylashtirilgan taqdirda namunalar va nusxalar bojxona yuk deklaratsiyasiga kiritilsa;</w:t>
      </w:r>
    </w:p>
    <w:p w14:paraId="38B2FBE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namunalar va nusxalar tovar saqlanadigan muddat ichida bojxona omboriga qaytarilsa, lekin bu</w:t>
      </w:r>
      <w:r>
        <w:rPr>
          <w:rFonts w:eastAsia="Times New Roman"/>
          <w:color w:val="000000"/>
        </w:rPr>
        <w:t xml:space="preserve"> muddat oʻttiz kalendar kundan oshmasligi lozim. </w:t>
      </w:r>
    </w:p>
    <w:p w14:paraId="4577D2D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Vaqtincha saqlash bojxona rejimida turgan tovarning bir bojxona omboridan boshqasiga bojxona nazorati ostida olib oʻtilishiga ushbu Kodeks 85-moddasining </w:t>
      </w:r>
      <w:hyperlink r:id="rId76" w:anchor="-2879523" w:history="1">
        <w:r>
          <w:rPr>
            <w:rFonts w:eastAsia="Times New Roman"/>
            <w:color w:val="008080"/>
          </w:rPr>
          <w:t xml:space="preserve">birinchi qismida </w:t>
        </w:r>
      </w:hyperlink>
      <w:r>
        <w:rPr>
          <w:rFonts w:eastAsia="Times New Roman"/>
          <w:color w:val="000000"/>
        </w:rPr>
        <w:t>koʻrsatilgan muddat tugaguniga qadar yoʻl qoʻyiladi. Bunda tovarning vaqtincha saqlash bojxona rejimida turishi muddatining oʻtishi uzilmaydi va toʻxtatib qoʻyilmaydi.</w:t>
      </w:r>
    </w:p>
    <w:p w14:paraId="20E08C33" w14:textId="77777777" w:rsidR="00000000" w:rsidRDefault="009A21E7">
      <w:pPr>
        <w:shd w:val="clear" w:color="auto" w:fill="FFFFFF"/>
        <w:ind w:firstLine="851"/>
        <w:jc w:val="both"/>
        <w:divId w:val="333070997"/>
        <w:rPr>
          <w:rFonts w:eastAsia="Times New Roman"/>
          <w:b/>
          <w:bCs/>
          <w:color w:val="000080"/>
        </w:rPr>
      </w:pPr>
      <w:r>
        <w:rPr>
          <w:rFonts w:eastAsia="Times New Roman"/>
          <w:b/>
          <w:bCs/>
          <w:color w:val="000080"/>
        </w:rPr>
        <w:t>88-modda. Vaqtincha saqlash bojxona rejimida turgan davrida ya</w:t>
      </w:r>
      <w:r>
        <w:rPr>
          <w:rFonts w:eastAsia="Times New Roman"/>
          <w:b/>
          <w:bCs/>
          <w:color w:val="000080"/>
        </w:rPr>
        <w:t>roqsiz holga kelgan, buzilgan yoki shikastlangan tovarni tasarruf etish</w:t>
      </w:r>
    </w:p>
    <w:p w14:paraId="616F514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Vaqtincha saqlash bojxona rejimida turgan davrida avariya yoki yengib boʻlmas kuch taʼsiri oqibatida yaroqsiz holga kelgan, buzilgan yoki shikastlangan tovar vakolatli shaxs tomonidan </w:t>
      </w:r>
      <w:r>
        <w:rPr>
          <w:rFonts w:eastAsia="Times New Roman"/>
          <w:color w:val="000000"/>
        </w:rPr>
        <w:t>tanlangan bojxona rejimiga tovar shu holatda bojxona hududiga olib kirilganidagi kabi joylashtirilishi lozim. Mazkur holatlar vakolatli shaxs va vakolatli davlat organi tomonidan tasdiqlanishi kerak.</w:t>
      </w:r>
    </w:p>
    <w:p w14:paraId="068EC979" w14:textId="77777777" w:rsidR="00000000" w:rsidRDefault="009A21E7">
      <w:pPr>
        <w:shd w:val="clear" w:color="auto" w:fill="FFFFFF"/>
        <w:ind w:firstLine="851"/>
        <w:jc w:val="both"/>
        <w:divId w:val="2057006354"/>
        <w:rPr>
          <w:rFonts w:eastAsia="Times New Roman"/>
          <w:b/>
          <w:bCs/>
          <w:color w:val="000080"/>
        </w:rPr>
      </w:pPr>
      <w:r>
        <w:rPr>
          <w:rFonts w:eastAsia="Times New Roman"/>
          <w:b/>
          <w:bCs/>
          <w:color w:val="000080"/>
        </w:rPr>
        <w:t>89-modda. Vaqtincha saqlash bojxona rejimini tugallash</w:t>
      </w:r>
    </w:p>
    <w:p w14:paraId="2ED3D9E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w:t>
      </w:r>
      <w:r>
        <w:rPr>
          <w:rFonts w:eastAsia="Times New Roman"/>
          <w:color w:val="000000"/>
        </w:rPr>
        <w:t>aqtincha saqlash bojxona rejimida turish muddati tugaydigan kundan kechiktirmay tovar boshqa bojxona rejimiga joylashtirish uchun maʼlum qilinishi kerak.</w:t>
      </w:r>
    </w:p>
    <w:p w14:paraId="105B86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boshqa bojxona rejimiga joylashtirilgan kundan eʼtiboran uch kun ichida vaqtincha saqlash joyida</w:t>
      </w:r>
      <w:r>
        <w:rPr>
          <w:rFonts w:eastAsia="Times New Roman"/>
          <w:color w:val="000000"/>
        </w:rPr>
        <w:t>n olib chiqilishi kerak, bundan tovar bojxona ombori bojxona rejimiga joylashtirilgan hollar mustasno.</w:t>
      </w:r>
    </w:p>
    <w:p w14:paraId="22531BCB" w14:textId="77777777" w:rsidR="00000000" w:rsidRDefault="009A21E7">
      <w:pPr>
        <w:shd w:val="clear" w:color="auto" w:fill="FFFFFF"/>
        <w:jc w:val="center"/>
        <w:divId w:val="1921519673"/>
        <w:rPr>
          <w:rFonts w:eastAsia="Times New Roman"/>
          <w:b/>
          <w:bCs/>
          <w:color w:val="000080"/>
        </w:rPr>
      </w:pPr>
      <w:r>
        <w:rPr>
          <w:rFonts w:eastAsia="Times New Roman"/>
          <w:b/>
          <w:bCs/>
          <w:color w:val="000080"/>
        </w:rPr>
        <w:t>14-bob. Bojxona ombori</w:t>
      </w:r>
    </w:p>
    <w:p w14:paraId="695E0659" w14:textId="77777777" w:rsidR="00000000" w:rsidRDefault="009A21E7">
      <w:pPr>
        <w:shd w:val="clear" w:color="auto" w:fill="FFFFFF"/>
        <w:ind w:firstLine="851"/>
        <w:jc w:val="both"/>
        <w:divId w:val="1567909724"/>
        <w:rPr>
          <w:rFonts w:eastAsia="Times New Roman"/>
          <w:b/>
          <w:bCs/>
          <w:color w:val="000080"/>
        </w:rPr>
      </w:pPr>
      <w:r>
        <w:rPr>
          <w:rFonts w:eastAsia="Times New Roman"/>
          <w:b/>
          <w:bCs/>
          <w:color w:val="000080"/>
        </w:rPr>
        <w:t xml:space="preserve">90-modda. Bojxona ombori bojxona rejimi </w:t>
      </w:r>
    </w:p>
    <w:p w14:paraId="572668B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bojxona rejimi shunday rejimki, bunda bojxona hududiga olib kirilgan va bojxona hududidan olib chiqish uchun moʻljallangan tovar bojxona bojlari, soliqlar toʻlanmagan hamda iqtisodiy siyosat choralari qoʻllanilmagan holda muayyan binolarda (</w:t>
      </w:r>
      <w:r>
        <w:rPr>
          <w:rFonts w:eastAsia="Times New Roman"/>
          <w:color w:val="000000"/>
        </w:rPr>
        <w:t>joylarda) bojxona nazorati ostida saqlanadi.</w:t>
      </w:r>
    </w:p>
    <w:p w14:paraId="778CDD6B" w14:textId="77777777" w:rsidR="00000000" w:rsidRDefault="009A21E7">
      <w:pPr>
        <w:shd w:val="clear" w:color="auto" w:fill="FFFFFF"/>
        <w:ind w:firstLine="851"/>
        <w:jc w:val="both"/>
        <w:divId w:val="1502817155"/>
        <w:rPr>
          <w:rFonts w:eastAsia="Times New Roman"/>
          <w:b/>
          <w:bCs/>
          <w:color w:val="000080"/>
        </w:rPr>
      </w:pPr>
      <w:r>
        <w:rPr>
          <w:rFonts w:eastAsia="Times New Roman"/>
          <w:b/>
          <w:bCs/>
          <w:color w:val="000080"/>
        </w:rPr>
        <w:t>91-modda. Tovarni bojxona ombori bojxona rejimiga joylashtirish talablari va shartlari</w:t>
      </w:r>
    </w:p>
    <w:p w14:paraId="72174C0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bojxona rejimiga har qanday tovar, shu jumladan ilgari boshqa bojxona rejimiga joylashtirilgan tovar joylasht</w:t>
      </w:r>
      <w:r>
        <w:rPr>
          <w:rFonts w:eastAsia="Times New Roman"/>
          <w:color w:val="000000"/>
        </w:rPr>
        <w:t>iriladi, quyidagilar bundan mustasno:</w:t>
      </w:r>
    </w:p>
    <w:p w14:paraId="02CB9F3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hududiga olib kirilishi taqiqlangan tovar; </w:t>
      </w:r>
    </w:p>
    <w:p w14:paraId="58A743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olib chiqilishi taqiqlangan Oʻzbekiston tovari;</w:t>
      </w:r>
    </w:p>
    <w:p w14:paraId="23D4013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qonunchilikka muvofiq bojxona hududi orqali tranzit qilinishi taqiqlangan tovar;</w:t>
      </w:r>
    </w:p>
    <w:p w14:paraId="173EF1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ombori bojxona rejimiga joylashtirish uchun maʼlum qilingan kundagi yaroqlilik muddati ushbu Kodeksning </w:t>
      </w:r>
      <w:hyperlink r:id="rId77" w:anchor="-2879715" w:history="1">
        <w:r>
          <w:rPr>
            <w:rFonts w:eastAsia="Times New Roman"/>
            <w:color w:val="008080"/>
          </w:rPr>
          <w:t xml:space="preserve">94-moddasiga </w:t>
        </w:r>
      </w:hyperlink>
      <w:r>
        <w:rPr>
          <w:rFonts w:eastAsia="Times New Roman"/>
          <w:color w:val="000000"/>
        </w:rPr>
        <w:t>muvofiq maʼlum qilinadigan muddatdan kam boʻlgan dori vositalari va oz</w:t>
      </w:r>
      <w:r>
        <w:rPr>
          <w:rFonts w:eastAsia="Times New Roman"/>
          <w:color w:val="000000"/>
        </w:rPr>
        <w:t>iq-ovqat mahsulotlari.</w:t>
      </w:r>
    </w:p>
    <w:p w14:paraId="64C830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ombori bojxona rejimida turgan tovarni saqlash bojxona omborida amalga oshirilishi kerak, bundan ushbu Kodeksning </w:t>
      </w:r>
      <w:hyperlink r:id="rId78" w:anchor="-2879698" w:history="1">
        <w:r>
          <w:rPr>
            <w:rFonts w:eastAsia="Times New Roman"/>
            <w:color w:val="008080"/>
          </w:rPr>
          <w:t xml:space="preserve">93-moddasida </w:t>
        </w:r>
      </w:hyperlink>
      <w:r>
        <w:rPr>
          <w:rFonts w:eastAsia="Times New Roman"/>
          <w:color w:val="000000"/>
        </w:rPr>
        <w:t xml:space="preserve">belgilangan hollar mustasno. </w:t>
      </w:r>
    </w:p>
    <w:p w14:paraId="6EF6093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w:t>
      </w:r>
      <w:r>
        <w:rPr>
          <w:rFonts w:eastAsia="Times New Roman"/>
          <w:color w:val="000000"/>
        </w:rPr>
        <w:t>ha olib kirish yoki bojxona hududida qayta ishlash bojxona rejimida turgan tovar ushbu rejimlarning amal qilishini toʻxtatib turish maqsadida bojxona ombori bojxona rejimiga joylashtirilishi mumkin.</w:t>
      </w:r>
    </w:p>
    <w:p w14:paraId="6FCC00A8" w14:textId="77777777" w:rsidR="00000000" w:rsidRDefault="009A21E7">
      <w:pPr>
        <w:shd w:val="clear" w:color="auto" w:fill="FFFFFF"/>
        <w:ind w:firstLine="851"/>
        <w:jc w:val="both"/>
        <w:divId w:val="1277952665"/>
        <w:rPr>
          <w:rFonts w:eastAsia="Times New Roman"/>
          <w:b/>
          <w:bCs/>
          <w:color w:val="000080"/>
        </w:rPr>
      </w:pPr>
      <w:r>
        <w:rPr>
          <w:rFonts w:eastAsia="Times New Roman"/>
          <w:b/>
          <w:bCs/>
          <w:color w:val="000080"/>
        </w:rPr>
        <w:t>92-modda. Tovarni bojxona ombori bojxona rejimiga joylash</w:t>
      </w:r>
      <w:r>
        <w:rPr>
          <w:rFonts w:eastAsia="Times New Roman"/>
          <w:b/>
          <w:bCs/>
          <w:color w:val="000080"/>
        </w:rPr>
        <w:t xml:space="preserve">tirish uchun zarur boʻladigan hujjatlar </w:t>
      </w:r>
    </w:p>
    <w:p w14:paraId="0042151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ombori bojxona rejimiga joylashtirish uchun deklarant bojxona organiga bojxona yuk deklaratsiyasini va tovarning kuzatuv hujjatlarini taqdim etadi.</w:t>
      </w:r>
    </w:p>
    <w:p w14:paraId="02309231" w14:textId="77777777" w:rsidR="00000000" w:rsidRDefault="009A21E7">
      <w:pPr>
        <w:shd w:val="clear" w:color="auto" w:fill="FFFFFF"/>
        <w:ind w:firstLine="851"/>
        <w:jc w:val="both"/>
        <w:divId w:val="947007757"/>
        <w:rPr>
          <w:rFonts w:eastAsia="Times New Roman"/>
          <w:b/>
          <w:bCs/>
          <w:color w:val="000080"/>
        </w:rPr>
      </w:pPr>
      <w:r>
        <w:rPr>
          <w:rFonts w:eastAsia="Times New Roman"/>
          <w:b/>
          <w:bCs/>
          <w:color w:val="000080"/>
        </w:rPr>
        <w:t>93-modda. Bojxona ombori bojxona rejimiga joylashti</w:t>
      </w:r>
      <w:r>
        <w:rPr>
          <w:rFonts w:eastAsia="Times New Roman"/>
          <w:b/>
          <w:bCs/>
          <w:color w:val="000080"/>
        </w:rPr>
        <w:t>rilgan tovarni bojxona ombori hisoblanmaydigan joylarda saqlash</w:t>
      </w:r>
    </w:p>
    <w:p w14:paraId="1C650C1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kirilayotgan yoki olib chiqilayotgan tovar bojxona ombori hisoblanmaydigan joyda turgani holda bojxona ombori bojxona rejimiga quyidagi hollarda vakolatli shaxsning arizasiga koʻra joylas</w:t>
      </w:r>
      <w:r>
        <w:rPr>
          <w:rFonts w:eastAsia="Times New Roman"/>
          <w:color w:val="000000"/>
        </w:rPr>
        <w:t>htiriladi:</w:t>
      </w:r>
    </w:p>
    <w:p w14:paraId="6B8C94B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 oʻziga xos xususiyatlarga ega boʻlib, uning tashqi oʻlchamlari, fizik koʻrsatkichlari tufayli yoki kimyoviy xossalariga koʻra yoxud saqlanishiga doir alohida shartlar qoʻyilishi tufayli bojxona omboriga joylashtirilishi mumkin boʻlmasa;</w:t>
      </w:r>
    </w:p>
    <w:p w14:paraId="0B3340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w:t>
      </w:r>
      <w:r>
        <w:rPr>
          <w:rFonts w:eastAsia="Times New Roman"/>
          <w:color w:val="000000"/>
        </w:rPr>
        <w:t>var yetkazib beriladigan joyda bojxona ombori mavjud boʻlmasa.</w:t>
      </w:r>
    </w:p>
    <w:p w14:paraId="483516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bojxona rejimiga joylashtirilgan tovar bojxona ombori hisoblanmaydigan joylarda saqlanayotganda quyidagi shartlarga rioya etilishi lozim:</w:t>
      </w:r>
    </w:p>
    <w:p w14:paraId="37AEA1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79" w:anchor="-2884953" w:history="1">
        <w:r>
          <w:rPr>
            <w:rFonts w:eastAsia="Times New Roman"/>
            <w:color w:val="008080"/>
          </w:rPr>
          <w:t xml:space="preserve">47-bobiga </w:t>
        </w:r>
      </w:hyperlink>
      <w:r>
        <w:rPr>
          <w:rFonts w:eastAsia="Times New Roman"/>
          <w:color w:val="000000"/>
        </w:rPr>
        <w:t>muvofiq bojxona toʻlovlari toʻlanishini taʼminlash taqdim etilganligi;</w:t>
      </w:r>
    </w:p>
    <w:p w14:paraId="4186A2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bilan bogʻliq yuk operatsiyalarini bajarishga, shuningdek uni istalgan boshqa joyga koʻchirishga bojxona nazorati ostida yoʻl qoʻyi</w:t>
      </w:r>
      <w:r>
        <w:rPr>
          <w:rFonts w:eastAsia="Times New Roman"/>
          <w:color w:val="000000"/>
        </w:rPr>
        <w:t>lishi;</w:t>
      </w:r>
    </w:p>
    <w:p w14:paraId="6523DB9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ombori bojxona rejimida turgan davrida tovarni undan foydalanish va uni tasarruf etish uchun boshqa shaxslarga oʻtkazishga yoʻl qoʻyilmasligi, bundan ushbu Kodeksning </w:t>
      </w:r>
      <w:hyperlink r:id="rId80" w:anchor="-2879741" w:history="1">
        <w:r>
          <w:rPr>
            <w:rFonts w:eastAsia="Times New Roman"/>
            <w:color w:val="008080"/>
          </w:rPr>
          <w:t xml:space="preserve">96-moddasida </w:t>
        </w:r>
      </w:hyperlink>
      <w:r>
        <w:rPr>
          <w:rFonts w:eastAsia="Times New Roman"/>
          <w:color w:val="000000"/>
        </w:rPr>
        <w:t>nazarda tutilgan hollar mustasno.</w:t>
      </w:r>
    </w:p>
    <w:p w14:paraId="2BAC3D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 ikkinchi qismining </w:t>
      </w:r>
      <w:hyperlink r:id="rId81" w:anchor="-2879707" w:history="1">
        <w:r>
          <w:rPr>
            <w:rFonts w:eastAsia="Times New Roman"/>
            <w:color w:val="008080"/>
          </w:rPr>
          <w:t xml:space="preserve">ikkinchi xatboshisida </w:t>
        </w:r>
      </w:hyperlink>
      <w:r>
        <w:rPr>
          <w:rFonts w:eastAsia="Times New Roman"/>
          <w:color w:val="000000"/>
        </w:rPr>
        <w:t>nazarda tutilgan shartlarga rioya etish harbiy yuklarga, insonparvarlik yordami, texnik koʻmak sifatida olib</w:t>
      </w:r>
      <w:r>
        <w:rPr>
          <w:rFonts w:eastAsia="Times New Roman"/>
          <w:color w:val="000000"/>
        </w:rPr>
        <w:t xml:space="preserve"> kiriladigan tovarlarga hamda Oʻzbekiston Respublikasining xalqaro shartnomalari boʻyicha xalqaro va xorijiy hukumat moliya tashkilotlari tomonidan berilgan qarz (kredit) mablagʻlari, grantlar hisobidan olib kiriladigan tovarlarga, shuningdek olib kirilayo</w:t>
      </w:r>
      <w:r>
        <w:rPr>
          <w:rFonts w:eastAsia="Times New Roman"/>
          <w:color w:val="000000"/>
        </w:rPr>
        <w:t>tgan Oʻzbekiston Respublikasi milliy valyutasiga, chet el valyutasiga nisbatan tatbiq etilmaydi.</w:t>
      </w:r>
    </w:p>
    <w:p w14:paraId="09B0AA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tegishli bojxona rejimiga joylashtirilmagan holda yoʻqotilgan yoki boshqa shaxslarga berib yuborilgan taqdirda bojxona toʻlovlarini toʻlash olib kirilayo</w:t>
      </w:r>
      <w:r>
        <w:rPr>
          <w:rFonts w:eastAsia="Times New Roman"/>
          <w:color w:val="000000"/>
        </w:rPr>
        <w:t xml:space="preserve">tgan tovar bojxona ombori hisoblanmaydigan joyda turavergani holda uni bojxona ombori bojxona rejimiga joylashtirgan shaxs tomonidan amalga oshiriladi. </w:t>
      </w:r>
    </w:p>
    <w:p w14:paraId="598E54A0" w14:textId="77777777" w:rsidR="00000000" w:rsidRDefault="009A21E7">
      <w:pPr>
        <w:shd w:val="clear" w:color="auto" w:fill="FFFFFF"/>
        <w:ind w:firstLine="851"/>
        <w:jc w:val="both"/>
        <w:divId w:val="1157771519"/>
        <w:rPr>
          <w:rFonts w:eastAsia="Times New Roman"/>
          <w:b/>
          <w:bCs/>
          <w:color w:val="000080"/>
        </w:rPr>
      </w:pPr>
      <w:r>
        <w:rPr>
          <w:rFonts w:eastAsia="Times New Roman"/>
          <w:b/>
          <w:bCs/>
          <w:color w:val="000080"/>
        </w:rPr>
        <w:t xml:space="preserve">94-modda. Tovarning bojxona ombori bojxona rejimida turish muddati </w:t>
      </w:r>
    </w:p>
    <w:p w14:paraId="445167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ombori bojxona re</w:t>
      </w:r>
      <w:r>
        <w:rPr>
          <w:rFonts w:eastAsia="Times New Roman"/>
          <w:color w:val="000000"/>
        </w:rPr>
        <w:t>jimida turish muddati uch yilni tashkil etadi.</w:t>
      </w:r>
    </w:p>
    <w:p w14:paraId="01EFF6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bir necha bor bojxona ombori bojxona rejimiga joylashtirilganda bojxona ombori bojxona rejimining umumiy amal qilish muddati ushbu moddaning birinchi qismida nazarda tutilgan muddatdan koʻp boʻlishi m</w:t>
      </w:r>
      <w:r>
        <w:rPr>
          <w:rFonts w:eastAsia="Times New Roman"/>
          <w:color w:val="000000"/>
        </w:rPr>
        <w:t>umkin emas.</w:t>
      </w:r>
    </w:p>
    <w:p w14:paraId="6DC2F0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bojxona ombori bojxona rejimiga joylashtirgan shaxs mazkur bojxona rejimini uning amal qilish muddati ushbu Kodeksning </w:t>
      </w:r>
      <w:hyperlink r:id="rId82" w:anchor="-2879749" w:history="1">
        <w:r>
          <w:rPr>
            <w:rFonts w:eastAsia="Times New Roman"/>
            <w:color w:val="008080"/>
          </w:rPr>
          <w:t xml:space="preserve">98-moddasiga </w:t>
        </w:r>
      </w:hyperlink>
      <w:r>
        <w:rPr>
          <w:rFonts w:eastAsia="Times New Roman"/>
          <w:color w:val="000000"/>
        </w:rPr>
        <w:t>muvofiq tugaguniga qadar tugallash huquqiga</w:t>
      </w:r>
      <w:r>
        <w:rPr>
          <w:rFonts w:eastAsia="Times New Roman"/>
          <w:color w:val="000000"/>
        </w:rPr>
        <w:t xml:space="preserve"> ega.</w:t>
      </w:r>
    </w:p>
    <w:p w14:paraId="6A9584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Yaroqlilik, saqlash, ishlatish va (yoki) realizatsiya qilish muddati cheklangan tovar mazkur muddat tugaguniga qadar kamida bir yuz sakson kalendar kundan kechiktirmay boshqa bojxona rejimiga joylashtirish uchun maʼlum qilinishi va bojxona omboridan </w:t>
      </w:r>
      <w:r>
        <w:rPr>
          <w:rFonts w:eastAsia="Times New Roman"/>
          <w:color w:val="000000"/>
        </w:rPr>
        <w:t>olib chiqilishi kerak.</w:t>
      </w:r>
    </w:p>
    <w:p w14:paraId="050C5F43" w14:textId="77777777" w:rsidR="00000000" w:rsidRDefault="009A21E7">
      <w:pPr>
        <w:shd w:val="clear" w:color="auto" w:fill="FFFFFF"/>
        <w:ind w:firstLine="851"/>
        <w:jc w:val="both"/>
        <w:divId w:val="1072699498"/>
        <w:rPr>
          <w:rFonts w:eastAsia="Times New Roman"/>
          <w:b/>
          <w:bCs/>
          <w:color w:val="000080"/>
        </w:rPr>
      </w:pPr>
      <w:r>
        <w:rPr>
          <w:rFonts w:eastAsia="Times New Roman"/>
          <w:b/>
          <w:bCs/>
          <w:color w:val="000080"/>
        </w:rPr>
        <w:t xml:space="preserve">95-modda. Bojxona ombori bojxona rejimiga joylashtirilgan tovar bilan amalga oshiriladigan operatsiyalar va harakatlar </w:t>
      </w:r>
    </w:p>
    <w:p w14:paraId="46AF4E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shaxslar bojxona ombori bojxona rejimiga joylashtirilgan tovar bilan bojxona organini xabardor qilgan h</w:t>
      </w:r>
      <w:r>
        <w:rPr>
          <w:rFonts w:eastAsia="Times New Roman"/>
          <w:color w:val="000000"/>
        </w:rPr>
        <w:t>olda quyidagilarni amalga oshirishi mumkin:</w:t>
      </w:r>
    </w:p>
    <w:p w14:paraId="4E75AB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oʻzgarmas holatda but saqlanishini taʼminlash uchun zarur operatsiyalarni bajarish;</w:t>
      </w:r>
    </w:p>
    <w:p w14:paraId="1333EB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tekshirish, koʻzdan kechirish va oʻlchash;</w:t>
      </w:r>
    </w:p>
    <w:p w14:paraId="49D6FE0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ichida tovarning joyini oʻzgartirish, basharti mazku</w:t>
      </w:r>
      <w:r>
        <w:rPr>
          <w:rFonts w:eastAsia="Times New Roman"/>
          <w:color w:val="000000"/>
        </w:rPr>
        <w:t>r oʻzgartirish tovarning holati oʻzgarishiga, uning oʻrov-idishi buzilishiga va (yoki) qoʻyilgan bojxona identifikatsiyalash vositalarining oʻzgarishiga olib kelmasa;</w:t>
      </w:r>
    </w:p>
    <w:p w14:paraId="57DB51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83" w:anchor="-2881898" w:history="1">
        <w:r>
          <w:rPr>
            <w:rFonts w:eastAsia="Times New Roman"/>
            <w:color w:val="008080"/>
          </w:rPr>
          <w:t>211-moddasi</w:t>
        </w:r>
        <w:r>
          <w:rPr>
            <w:rFonts w:eastAsia="Times New Roman"/>
            <w:color w:val="008080"/>
          </w:rPr>
          <w:t xml:space="preserve">ga </w:t>
        </w:r>
      </w:hyperlink>
      <w:r>
        <w:rPr>
          <w:rFonts w:eastAsia="Times New Roman"/>
          <w:color w:val="000000"/>
        </w:rPr>
        <w:t>muvofiq tadqiq etish va identifikatsiyalash uchun tovarning namunalari va nusxalarini olish;</w:t>
      </w:r>
    </w:p>
    <w:p w14:paraId="13C1D7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sotishga va tashishga tayyorlash uchun zarur operatsiyalarni bajarish, shu jumladan turkumlarga boʻlish, joʻnatmalarni shakllantirish, saralash, oʻrash-</w:t>
      </w:r>
      <w:r>
        <w:rPr>
          <w:rFonts w:eastAsia="Times New Roman"/>
          <w:color w:val="000000"/>
        </w:rPr>
        <w:t>joylash, qayta oʻrash-joylash, tamgʻalash (aksiz markalari bundan mustasno), boshqa shu kabi operatsiyalarni, shu jumladan oddiy yigʻish operatsiyalarini bajarish;</w:t>
      </w:r>
    </w:p>
    <w:p w14:paraId="0E8109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tovarning sifatini yaxshilash uchun zarur boshqa operatsiyalarni bajarish, bundan tovarni aralashtirish, qayta ishlash yoki unga ishlov berish mustasno.</w:t>
      </w:r>
    </w:p>
    <w:p w14:paraId="0763A8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ushbu moddaning </w:t>
      </w:r>
      <w:hyperlink r:id="rId84" w:anchor="-2879725" w:history="1">
        <w:r>
          <w:rPr>
            <w:rFonts w:eastAsia="Times New Roman"/>
            <w:color w:val="008080"/>
          </w:rPr>
          <w:t xml:space="preserve">birinchi qismida </w:t>
        </w:r>
      </w:hyperlink>
      <w:r>
        <w:rPr>
          <w:rFonts w:eastAsia="Times New Roman"/>
          <w:color w:val="000000"/>
        </w:rPr>
        <w:t>koʻr</w:t>
      </w:r>
      <w:r>
        <w:rPr>
          <w:rFonts w:eastAsia="Times New Roman"/>
          <w:color w:val="000000"/>
        </w:rPr>
        <w:t>satilgan operatsiyalar va harakatlarning bajarilishi tovarning yoʻqotilishiga yoki xossalarining oʻzgarishiga olib kelsa, ushbu operatsiyalar va harakatlarni amalga oshirishga yoʻl qoʻyilmaydi.</w:t>
      </w:r>
    </w:p>
    <w:p w14:paraId="153187A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namunalari va nusxalariga nisbatan ular erkin muomal</w:t>
      </w:r>
      <w:r>
        <w:rPr>
          <w:rFonts w:eastAsia="Times New Roman"/>
          <w:color w:val="000000"/>
        </w:rPr>
        <w:t>aga chiqarish (import) bojxona rejimiga joylashtirilganida boʻlgani kabi bojxona toʻlovlari toʻlanishi yoki bunday toʻlovlarni toʻlash taʼminlanishi zarur, bundan tovarni keyinchalik boshqa bojxona rejimiga joylashtirishda namunalar va nusxalarning bojxona</w:t>
      </w:r>
      <w:r>
        <w:rPr>
          <w:rFonts w:eastAsia="Times New Roman"/>
          <w:color w:val="000000"/>
        </w:rPr>
        <w:t xml:space="preserve"> yuk deklaratsiyasiga kiritilish hollari mustasno.</w:t>
      </w:r>
    </w:p>
    <w:p w14:paraId="282E08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ombori bojxona rejimida turgan tovarni ushbu Kodeks 94-moddasining </w:t>
      </w:r>
      <w:hyperlink r:id="rId85" w:anchor="-2879717" w:history="1">
        <w:r>
          <w:rPr>
            <w:rFonts w:eastAsia="Times New Roman"/>
            <w:color w:val="008080"/>
          </w:rPr>
          <w:t xml:space="preserve">birinchi qismida </w:t>
        </w:r>
      </w:hyperlink>
      <w:r>
        <w:rPr>
          <w:rFonts w:eastAsia="Times New Roman"/>
          <w:color w:val="000000"/>
        </w:rPr>
        <w:t>koʻrsatilgan muddatlar tugaguniga qadar bojxona nazo</w:t>
      </w:r>
      <w:r>
        <w:rPr>
          <w:rFonts w:eastAsia="Times New Roman"/>
          <w:color w:val="000000"/>
        </w:rPr>
        <w:t>rati ostida bir bojxona omboridan boshqasiga olib oʻtishga yoʻl qoʻyiladi. Bunda tovarning bojxona ombori bojxona rejimida turishi muddatining oʻtishi uzilib qolmaydi va toʻxtatib turilmaydi.</w:t>
      </w:r>
    </w:p>
    <w:p w14:paraId="090BF9B9" w14:textId="77777777" w:rsidR="00000000" w:rsidRDefault="009A21E7">
      <w:pPr>
        <w:shd w:val="clear" w:color="auto" w:fill="FFFFFF"/>
        <w:ind w:firstLine="851"/>
        <w:jc w:val="both"/>
        <w:divId w:val="674040994"/>
        <w:rPr>
          <w:rFonts w:eastAsia="Times New Roman"/>
          <w:b/>
          <w:bCs/>
          <w:color w:val="000080"/>
        </w:rPr>
      </w:pPr>
      <w:r>
        <w:rPr>
          <w:rFonts w:eastAsia="Times New Roman"/>
          <w:b/>
          <w:bCs/>
          <w:color w:val="000080"/>
        </w:rPr>
        <w:t>96-modda. Bojxona ombori bojxona rejimiga joylashtirilgan tovarn</w:t>
      </w:r>
      <w:r>
        <w:rPr>
          <w:rFonts w:eastAsia="Times New Roman"/>
          <w:b/>
          <w:bCs/>
          <w:color w:val="000080"/>
        </w:rPr>
        <w:t xml:space="preserve">i boshqa shaxsga oʻtkazish </w:t>
      </w:r>
    </w:p>
    <w:p w14:paraId="2B77ED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bojxona rejimiga joylashtirilgan tovarni boshqa shaxsga oʻtkazishga, unga nisbatan egalik qilish, foydalanish yoki tasarruf etish huquqini boshqa shaxsga berishga quyidagi shartlarga rioya etilgan taqdirda yoʻl qo</w:t>
      </w:r>
      <w:r>
        <w:rPr>
          <w:rFonts w:eastAsia="Times New Roman"/>
          <w:color w:val="000000"/>
        </w:rPr>
        <w:t>ʻyiladi:</w:t>
      </w:r>
    </w:p>
    <w:p w14:paraId="32DFF3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yoki unga nisbatan egalik qilish, foydalanish yoki tasarruf etish huquqini boshqa shaxsga oʻtkazuvchi vakolatli shaxs bojxona organini oldindan yozma shaklda xabardor etadi;</w:t>
      </w:r>
    </w:p>
    <w:p w14:paraId="54994D0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tovarga boʻlgan huquqni oluvchi vakolatli shaxs ushbu tovarga nis</w:t>
      </w:r>
      <w:r>
        <w:rPr>
          <w:rFonts w:eastAsia="Times New Roman"/>
          <w:color w:val="000000"/>
        </w:rPr>
        <w:t>batan tanlangan bojxona rejimi talablari va shartlariga rioya etgan holda bojxona deklaratsiyasini bojxona organiga taqdim etadi.</w:t>
      </w:r>
    </w:p>
    <w:p w14:paraId="182BDC0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shaxsning tovarga nisbatan egalik qilish, foydalanish yoki tasarruf etish huquqi bojxona deklaratsiyasi bojxona orga</w:t>
      </w:r>
      <w:r>
        <w:rPr>
          <w:rFonts w:eastAsia="Times New Roman"/>
          <w:color w:val="000000"/>
        </w:rPr>
        <w:t xml:space="preserve">niga berilgan paytdan eʼtiboran boshqa shaxsga oʻtkazilgan deb hisoblanadi. Bojxona deklaratsiyasi berilgan paytda mazkur shaxsda bojxona rejimiga rioya etilishini taʼminlash bilan bogʻliq boʻlgan majburiyatlar yuzaga keladi. </w:t>
      </w:r>
    </w:p>
    <w:p w14:paraId="65A5E3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bojxona rejimi</w:t>
      </w:r>
      <w:r>
        <w:rPr>
          <w:rFonts w:eastAsia="Times New Roman"/>
          <w:color w:val="000000"/>
        </w:rPr>
        <w:t xml:space="preserve">ga joylashtirilgan tovarlarning ushbu moddaning </w:t>
      </w:r>
      <w:hyperlink r:id="rId86" w:anchor="-2879742" w:history="1">
        <w:r>
          <w:rPr>
            <w:rFonts w:eastAsia="Times New Roman"/>
            <w:color w:val="008080"/>
          </w:rPr>
          <w:t>birinchi qismiga</w:t>
        </w:r>
      </w:hyperlink>
      <w:r>
        <w:rPr>
          <w:rFonts w:eastAsia="Times New Roman"/>
          <w:color w:val="000000"/>
        </w:rPr>
        <w:t xml:space="preserve"> muvofiq boshqa shaxsga oʻtkazilganligi bojxona ombori bojxona rejimiga joylashtirilgan tovarlarni saqlash muddatini toʻxtatib turm</w:t>
      </w:r>
      <w:r>
        <w:rPr>
          <w:rFonts w:eastAsia="Times New Roman"/>
          <w:color w:val="000000"/>
        </w:rPr>
        <w:t>aydi va uzaytirmaydi.</w:t>
      </w:r>
    </w:p>
    <w:p w14:paraId="2823B33C" w14:textId="77777777" w:rsidR="00000000" w:rsidRDefault="009A21E7">
      <w:pPr>
        <w:shd w:val="clear" w:color="auto" w:fill="FFFFFF"/>
        <w:ind w:firstLine="851"/>
        <w:jc w:val="both"/>
        <w:divId w:val="1072393541"/>
        <w:rPr>
          <w:rFonts w:eastAsia="Times New Roman"/>
          <w:b/>
          <w:bCs/>
          <w:color w:val="000080"/>
        </w:rPr>
      </w:pPr>
      <w:r>
        <w:rPr>
          <w:rFonts w:eastAsia="Times New Roman"/>
          <w:b/>
          <w:bCs/>
          <w:color w:val="000080"/>
        </w:rPr>
        <w:t>97-modda. Bojxona ombori bojxona rejimida turgan davrda yaroqsiz holga kelgan, buzilgan yoki shikastlangan tovarni tasarruf etish</w:t>
      </w:r>
    </w:p>
    <w:p w14:paraId="7C9FDAB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bojxona rejimida turgan davrda avariya yoki yengib boʻlmas kuch taʼsiri oqibatida yaroqsi</w:t>
      </w:r>
      <w:r>
        <w:rPr>
          <w:rFonts w:eastAsia="Times New Roman"/>
          <w:color w:val="000000"/>
        </w:rPr>
        <w:t>z holga kelgan, buzilgan yoki shikastlangan tovar vakolatli shaxs tomonidan tanlangan bojxona rejimiga u shu holatda bojxona hududiga olib kirilgan tovar kabi joylashtirilishi lozim. Mazkur holatlar vakolatli shaxs va vakolatli davlat organi tomonidan tasd</w:t>
      </w:r>
      <w:r>
        <w:rPr>
          <w:rFonts w:eastAsia="Times New Roman"/>
          <w:color w:val="000000"/>
        </w:rPr>
        <w:t>iqlanishi kerak.</w:t>
      </w:r>
    </w:p>
    <w:p w14:paraId="1B976B9D" w14:textId="77777777" w:rsidR="00000000" w:rsidRDefault="009A21E7">
      <w:pPr>
        <w:shd w:val="clear" w:color="auto" w:fill="FFFFFF"/>
        <w:ind w:firstLine="851"/>
        <w:jc w:val="both"/>
        <w:divId w:val="419253657"/>
        <w:rPr>
          <w:rFonts w:eastAsia="Times New Roman"/>
          <w:b/>
          <w:bCs/>
          <w:color w:val="000080"/>
        </w:rPr>
      </w:pPr>
      <w:r>
        <w:rPr>
          <w:rFonts w:eastAsia="Times New Roman"/>
          <w:b/>
          <w:bCs/>
          <w:color w:val="000080"/>
        </w:rPr>
        <w:t>98-modda. Bojxona ombori bojxona rejimini tugallash</w:t>
      </w:r>
    </w:p>
    <w:p w14:paraId="1B082FB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bojxona rejimida turish muddati tugaydigan kundan kechiktirmay tovar boshqa bojxona rejimiga joylashtirish uchun maʼlum qilinishi kerak, bundan vaqtincha saqlash bojxona re</w:t>
      </w:r>
      <w:r>
        <w:rPr>
          <w:rFonts w:eastAsia="Times New Roman"/>
          <w:color w:val="000000"/>
        </w:rPr>
        <w:t>jimi mustasno.</w:t>
      </w:r>
    </w:p>
    <w:p w14:paraId="241A61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Boshqa bojxona rejimiga joylashtirilgan kundan eʼtiboran uch ish kuni ichida tovar bojxona omboridan olib chiqilishi kerak.</w:t>
      </w:r>
    </w:p>
    <w:p w14:paraId="232DBB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Ilgari vaqtincha olib kirish yoki bojxona hududida qayta ishlash bojxona rejimida turgan tovarni undan keyinchalik bo</w:t>
      </w:r>
      <w:r>
        <w:rPr>
          <w:rFonts w:eastAsia="Times New Roman"/>
          <w:color w:val="000000"/>
        </w:rPr>
        <w:t>jxona hududida ushbu bojxona rejimiga muvofiq foydalanish maqsadida bojxona omboridan olib chiqishda vaqtincha olib kirish yoki bojxona hududida qayta ishlash muddatining oʻtishi tiklanadi.</w:t>
      </w:r>
    </w:p>
    <w:p w14:paraId="2C79CF2E" w14:textId="77777777" w:rsidR="00000000" w:rsidRDefault="009A21E7">
      <w:pPr>
        <w:shd w:val="clear" w:color="auto" w:fill="FFFFFF"/>
        <w:ind w:firstLine="851"/>
        <w:jc w:val="both"/>
        <w:divId w:val="336688528"/>
        <w:rPr>
          <w:rFonts w:eastAsia="Times New Roman"/>
          <w:b/>
          <w:bCs/>
          <w:color w:val="000080"/>
        </w:rPr>
      </w:pPr>
      <w:r>
        <w:rPr>
          <w:rFonts w:eastAsia="Times New Roman"/>
          <w:b/>
          <w:bCs/>
          <w:color w:val="000080"/>
        </w:rPr>
        <w:t>99-modda. Tovarning bojxona ombori bojxona rejimida turish muddati</w:t>
      </w:r>
      <w:r>
        <w:rPr>
          <w:rFonts w:eastAsia="Times New Roman"/>
          <w:b/>
          <w:bCs/>
          <w:color w:val="000080"/>
        </w:rPr>
        <w:t xml:space="preserve"> tugaganidan keyin u bilan amalga oshiriladigan harakatlar</w:t>
      </w:r>
    </w:p>
    <w:p w14:paraId="580DDC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Ushbu Kodeks 98-moddasining </w:t>
      </w:r>
      <w:hyperlink r:id="rId87" w:anchor="-2879751" w:history="1">
        <w:r>
          <w:rPr>
            <w:rFonts w:eastAsia="Times New Roman"/>
            <w:color w:val="008080"/>
          </w:rPr>
          <w:t xml:space="preserve">birinchi qismida </w:t>
        </w:r>
      </w:hyperlink>
      <w:r>
        <w:rPr>
          <w:rFonts w:eastAsia="Times New Roman"/>
          <w:color w:val="000000"/>
        </w:rPr>
        <w:t>nazarda tutilgan talabga rioya etilmagan taqdirda, bojxona organi bojxona ombori bojxona re</w:t>
      </w:r>
      <w:r>
        <w:rPr>
          <w:rFonts w:eastAsia="Times New Roman"/>
          <w:color w:val="000000"/>
        </w:rPr>
        <w:t>jimida turish muddati tugagan tovarga nisbatan qaror qabul qilinishi uchun sudga murojaat etadi.</w:t>
      </w:r>
    </w:p>
    <w:p w14:paraId="26DF2397" w14:textId="77777777" w:rsidR="00000000" w:rsidRDefault="009A21E7">
      <w:pPr>
        <w:shd w:val="clear" w:color="auto" w:fill="FFFFFF"/>
        <w:jc w:val="center"/>
        <w:divId w:val="1005018147"/>
        <w:rPr>
          <w:rFonts w:eastAsia="Times New Roman"/>
          <w:b/>
          <w:bCs/>
          <w:color w:val="000080"/>
        </w:rPr>
      </w:pPr>
      <w:r>
        <w:rPr>
          <w:rFonts w:eastAsia="Times New Roman"/>
          <w:b/>
          <w:bCs/>
          <w:color w:val="000080"/>
        </w:rPr>
        <w:t xml:space="preserve">15-bob. Erkin ombor </w:t>
      </w:r>
    </w:p>
    <w:p w14:paraId="596523C2" w14:textId="77777777" w:rsidR="00000000" w:rsidRDefault="009A21E7">
      <w:pPr>
        <w:shd w:val="clear" w:color="auto" w:fill="FFFFFF"/>
        <w:ind w:firstLine="851"/>
        <w:jc w:val="both"/>
        <w:divId w:val="1524781397"/>
        <w:rPr>
          <w:rFonts w:eastAsia="Times New Roman"/>
          <w:b/>
          <w:bCs/>
          <w:color w:val="000080"/>
        </w:rPr>
      </w:pPr>
      <w:r>
        <w:rPr>
          <w:rFonts w:eastAsia="Times New Roman"/>
          <w:b/>
          <w:bCs/>
          <w:color w:val="000080"/>
        </w:rPr>
        <w:t xml:space="preserve">100-modda. Erkin ombor bojxona rejimi </w:t>
      </w:r>
    </w:p>
    <w:p w14:paraId="1819A3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bojxona rejimi shunday rejimki, bunda tovar muayyan joylar va hududlarda bojxona bojlar</w:t>
      </w:r>
      <w:r>
        <w:rPr>
          <w:rFonts w:eastAsia="Times New Roman"/>
          <w:color w:val="000000"/>
        </w:rPr>
        <w:t>i va soliqlar toʻlanmagan, shuningdek iqtisodiy siyosat choralari qoʻllanilmagan holda joylashtiriladi.</w:t>
      </w:r>
    </w:p>
    <w:p w14:paraId="2A9E0BF8" w14:textId="77777777" w:rsidR="00000000" w:rsidRDefault="009A21E7">
      <w:pPr>
        <w:shd w:val="clear" w:color="auto" w:fill="FFFFFF"/>
        <w:ind w:firstLine="851"/>
        <w:jc w:val="both"/>
        <w:divId w:val="1020932807"/>
        <w:rPr>
          <w:rFonts w:eastAsia="Times New Roman"/>
          <w:b/>
          <w:bCs/>
          <w:color w:val="000080"/>
        </w:rPr>
      </w:pPr>
      <w:r>
        <w:rPr>
          <w:rFonts w:eastAsia="Times New Roman"/>
          <w:b/>
          <w:bCs/>
          <w:color w:val="000080"/>
        </w:rPr>
        <w:t xml:space="preserve">101-modda. Tovarni erkin ombor bojxona rejimiga joylashtirish talablari va shartlari </w:t>
      </w:r>
    </w:p>
    <w:p w14:paraId="0C3DFE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bojxona rejimiga har qanday tovar joylashtiriladi, bun</w:t>
      </w:r>
      <w:r>
        <w:rPr>
          <w:rFonts w:eastAsia="Times New Roman"/>
          <w:color w:val="000000"/>
        </w:rPr>
        <w:t>dan bojxona hududiga olib kirilishi taqiqlangan tovar hamda ushbu hududdan olib chiqilishi taqiqlangan Oʻzbekiston tovari mustasno.</w:t>
      </w:r>
    </w:p>
    <w:p w14:paraId="415404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Boshqa tovarlarga zarar yetkazishi mumkin boʻlgan yoki alohida sharoitlarda saqlash talab etiladigan tovarlar maxsus moslash</w:t>
      </w:r>
      <w:r>
        <w:rPr>
          <w:rFonts w:eastAsia="Times New Roman"/>
          <w:color w:val="000000"/>
        </w:rPr>
        <w:t>tirilgan binolarda saqlanishi lozim.</w:t>
      </w:r>
    </w:p>
    <w:p w14:paraId="4F39123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Ilgari boshqa bojxona rejimlariga joylashtirilgan tovarlar erkin ombor bojxona rejimiga joylashtirilishi mumkin.</w:t>
      </w:r>
    </w:p>
    <w:p w14:paraId="5B7BE5E6" w14:textId="77777777" w:rsidR="00000000" w:rsidRDefault="009A21E7">
      <w:pPr>
        <w:shd w:val="clear" w:color="auto" w:fill="FFFFFF"/>
        <w:ind w:firstLine="851"/>
        <w:jc w:val="both"/>
        <w:divId w:val="316106200"/>
        <w:rPr>
          <w:rFonts w:eastAsia="Times New Roman"/>
          <w:b/>
          <w:bCs/>
          <w:color w:val="000080"/>
        </w:rPr>
      </w:pPr>
      <w:r>
        <w:rPr>
          <w:rFonts w:eastAsia="Times New Roman"/>
          <w:b/>
          <w:bCs/>
          <w:color w:val="000080"/>
        </w:rPr>
        <w:t xml:space="preserve">102-modda. Tovarni erkin ombor bojxona rejimiga joylashtirish uchun zarur boʻladigan hujjatlar </w:t>
      </w:r>
    </w:p>
    <w:p w14:paraId="3B2F8B5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erkin ombor bojxona rejimiga joylashtirish uchun deklarant bojxona organiga bojxona yuk deklaratsiyasini va tovarning kuzatuv hujjatlarini taqdim etadi.</w:t>
      </w:r>
    </w:p>
    <w:p w14:paraId="2A003EFA" w14:textId="77777777" w:rsidR="00000000" w:rsidRDefault="009A21E7">
      <w:pPr>
        <w:shd w:val="clear" w:color="auto" w:fill="FFFFFF"/>
        <w:ind w:firstLine="851"/>
        <w:jc w:val="both"/>
        <w:divId w:val="983386171"/>
        <w:rPr>
          <w:rFonts w:eastAsia="Times New Roman"/>
          <w:b/>
          <w:bCs/>
          <w:color w:val="000080"/>
        </w:rPr>
      </w:pPr>
      <w:r>
        <w:rPr>
          <w:rFonts w:eastAsia="Times New Roman"/>
          <w:b/>
          <w:bCs/>
          <w:color w:val="000080"/>
        </w:rPr>
        <w:t>103-modda. Erkin ombor bojxona rejimiga joylashtirilgan tovar bilan amalga oshiriladigan operat</w:t>
      </w:r>
      <w:r>
        <w:rPr>
          <w:rFonts w:eastAsia="Times New Roman"/>
          <w:b/>
          <w:bCs/>
          <w:color w:val="000080"/>
        </w:rPr>
        <w:t xml:space="preserve">siyalar </w:t>
      </w:r>
    </w:p>
    <w:p w14:paraId="667CB8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bojxona rejimiga joylashtirilgan tovar bilan quyidagi operatsiyalar amalga oshirilishi mumkin:</w:t>
      </w:r>
    </w:p>
    <w:p w14:paraId="59B1F7B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oʻzgarmas holatda but saqlanishini taʼminlash operatsiyalari;</w:t>
      </w:r>
    </w:p>
    <w:p w14:paraId="1B7883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sotishga va tashishga tayyorlash operatsiyalari, shu jumlada</w:t>
      </w:r>
      <w:r>
        <w:rPr>
          <w:rFonts w:eastAsia="Times New Roman"/>
          <w:color w:val="000000"/>
        </w:rPr>
        <w:t>n turkumlarga boʻlish, joʻnatmalarni shakllantirish, saralash, oʻrash-joylash, qayta oʻrash-joylash, tamgʻalash operatsiyalari (aksiz markalari bundan mustasno) va boshqa shu kabi operatsiyalar;</w:t>
      </w:r>
    </w:p>
    <w:p w14:paraId="7948F2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oddiy yigʻish operatsiyalari;</w:t>
      </w:r>
    </w:p>
    <w:p w14:paraId="7E8726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tovardan erkin omborda ishlatil</w:t>
      </w:r>
      <w:r>
        <w:rPr>
          <w:rFonts w:eastAsia="Times New Roman"/>
          <w:color w:val="000000"/>
        </w:rPr>
        <w:t>adigan texnologik uskuna va uning ehtiyot qismlari, yuklash-tushirish texnikasi, boshqa texnik vositalar sifatida foydalanish operatsiyalari.</w:t>
      </w:r>
    </w:p>
    <w:p w14:paraId="21DC6C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bojxona rejimiga joylashtirilgan tovar bilan chakana savdo operatsiyalarini amalga oshirishga yoʻl qoʻ</w:t>
      </w:r>
      <w:r>
        <w:rPr>
          <w:rFonts w:eastAsia="Times New Roman"/>
          <w:color w:val="000000"/>
        </w:rPr>
        <w:t>yilmaydi.</w:t>
      </w:r>
    </w:p>
    <w:p w14:paraId="203CCFF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bojxona rejimiga joylashtirilgan tovar bilan ayrim operatsiyalarni amalga oshirishga qonunchilikka muvofiq taqiqlar va cheklovlar belgilanishi mumkin.</w:t>
      </w:r>
    </w:p>
    <w:p w14:paraId="5802E470" w14:textId="77777777" w:rsidR="00000000" w:rsidRDefault="009A21E7">
      <w:pPr>
        <w:shd w:val="clear" w:color="auto" w:fill="FFFFFF"/>
        <w:ind w:firstLine="851"/>
        <w:jc w:val="both"/>
        <w:divId w:val="753744590"/>
        <w:rPr>
          <w:rFonts w:eastAsia="Times New Roman"/>
          <w:b/>
          <w:bCs/>
          <w:color w:val="000080"/>
        </w:rPr>
      </w:pPr>
      <w:r>
        <w:rPr>
          <w:rFonts w:eastAsia="Times New Roman"/>
          <w:b/>
          <w:bCs/>
          <w:color w:val="000080"/>
        </w:rPr>
        <w:t>103</w:t>
      </w:r>
      <w:r>
        <w:rPr>
          <w:rFonts w:eastAsia="Times New Roman"/>
          <w:b/>
          <w:bCs/>
          <w:color w:val="000080"/>
          <w:vertAlign w:val="superscript"/>
        </w:rPr>
        <w:t>1</w:t>
      </w:r>
      <w:r>
        <w:rPr>
          <w:rFonts w:eastAsia="Times New Roman"/>
          <w:b/>
          <w:bCs/>
          <w:color w:val="000080"/>
        </w:rPr>
        <w:t>-modda. Erkin ombor bojxona rejimiga joylashtirilgan tovarni boshqa shaxsga oʻtkazish</w:t>
      </w:r>
    </w:p>
    <w:p w14:paraId="02026E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bojxona rejimiga joylashtirilgan tovarni boshqa shaxsga oʻtkazishga unga nisbatan egalik qilish, undan foydalanish yoki uni tasarruf etish huquqini boshqa sha</w:t>
      </w:r>
      <w:r>
        <w:rPr>
          <w:rFonts w:eastAsia="Times New Roman"/>
          <w:color w:val="000000"/>
        </w:rPr>
        <w:t>xsga berishga quyidagi shartlarga rioya etilgan taqdirda yoʻl qoʻyiladi:</w:t>
      </w:r>
    </w:p>
    <w:p w14:paraId="3264B7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yoki unga nisbatan egalik qilish, undan foydalanish yoki uni tasarruf etish huquqini boshqa shaxsga oʻtkazuvchi vakolatli shaxs bojxona organini oldindan yozma shaklda xabardo</w:t>
      </w:r>
      <w:r>
        <w:rPr>
          <w:rFonts w:eastAsia="Times New Roman"/>
          <w:color w:val="000000"/>
        </w:rPr>
        <w:t>r etadi;</w:t>
      </w:r>
    </w:p>
    <w:p w14:paraId="5CF0170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tovarga boʻlgan huquqni oluvchi vakolatli shaxs ushbu tovarga nisbatan tanlangan bojxona rejimi talablari va shartlariga rioya etgan holda bojxona yuk deklaratsiyasini bojxona organiga beradi.</w:t>
      </w:r>
    </w:p>
    <w:p w14:paraId="01B026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shaxsning tovarga nisbatan egalik qilish, un</w:t>
      </w:r>
      <w:r>
        <w:rPr>
          <w:rFonts w:eastAsia="Times New Roman"/>
          <w:color w:val="000000"/>
        </w:rPr>
        <w:t>dan foydalanish va uni tasarruf etish huquqi bojxona yuk deklaratsiyasi bojxona organiga berilgan paytdan eʼtiboran boshqa shaxsga oʻtkazilgan deb hisoblanadi. Bojxona yuk deklaratsiyasi berilgan paytda mazkur shaxsda bojxona rejimiga rioya etilishini taʼm</w:t>
      </w:r>
      <w:r>
        <w:rPr>
          <w:rFonts w:eastAsia="Times New Roman"/>
          <w:color w:val="000000"/>
        </w:rPr>
        <w:t>inlash bilan bogʻliq boʻlgan majburiyatlar yuzaga keladi.</w:t>
      </w:r>
    </w:p>
    <w:p w14:paraId="5DC40C92" w14:textId="77777777" w:rsidR="00000000" w:rsidRDefault="009A21E7">
      <w:pPr>
        <w:shd w:val="clear" w:color="auto" w:fill="FFFFFF"/>
        <w:ind w:firstLine="851"/>
        <w:jc w:val="both"/>
        <w:divId w:val="450242405"/>
        <w:rPr>
          <w:rFonts w:eastAsia="Times New Roman"/>
          <w:b/>
          <w:bCs/>
          <w:color w:val="000080"/>
        </w:rPr>
      </w:pPr>
      <w:r>
        <w:rPr>
          <w:rFonts w:eastAsia="Times New Roman"/>
          <w:b/>
          <w:bCs/>
          <w:color w:val="000080"/>
        </w:rPr>
        <w:lastRenderedPageBreak/>
        <w:t xml:space="preserve">104-modda. Tovarning erkin ombor bojxona rejimida turishi muddati </w:t>
      </w:r>
    </w:p>
    <w:p w14:paraId="452327F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erkin ombor bojxona rejimida cheklanmagan muddatda turishi mumkin.</w:t>
      </w:r>
    </w:p>
    <w:p w14:paraId="70C100ED" w14:textId="77777777" w:rsidR="00000000" w:rsidRDefault="009A21E7">
      <w:pPr>
        <w:shd w:val="clear" w:color="auto" w:fill="FFFFFF"/>
        <w:ind w:firstLine="851"/>
        <w:jc w:val="both"/>
        <w:divId w:val="1896770361"/>
        <w:rPr>
          <w:rFonts w:eastAsia="Times New Roman"/>
          <w:b/>
          <w:bCs/>
          <w:color w:val="000080"/>
        </w:rPr>
      </w:pPr>
      <w:r>
        <w:rPr>
          <w:rFonts w:eastAsia="Times New Roman"/>
          <w:b/>
          <w:bCs/>
          <w:color w:val="000080"/>
        </w:rPr>
        <w:t>105-modda. Erkin ombor bojxona rejimida bojxona toʻlovlari</w:t>
      </w:r>
      <w:r>
        <w:rPr>
          <w:rFonts w:eastAsia="Times New Roman"/>
          <w:b/>
          <w:bCs/>
          <w:color w:val="000080"/>
        </w:rPr>
        <w:t xml:space="preserve">ning va iqtisodiy siyosat choralarining qoʻllanilishi </w:t>
      </w:r>
    </w:p>
    <w:p w14:paraId="374D67E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bojxona rejimida turgan tovar erkin muomalaga chiqarish (import) yoki eksport bojxona rejimiga joylashtirilayotganda, agar qonunchilikda boshqacha tartib nazarda tutilmagan boʻlsa, tovarnin</w:t>
      </w:r>
      <w:r>
        <w:rPr>
          <w:rFonts w:eastAsia="Times New Roman"/>
          <w:color w:val="000000"/>
        </w:rPr>
        <w:t xml:space="preserve">g ishlab chiqarilgan mamlakatiga bogʻliq ravishda bojxona toʻlovlari va iqtisodiy siyosat choralari qoʻllaniladi. </w:t>
      </w:r>
    </w:p>
    <w:p w14:paraId="2F97E0A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bojxona rejimiga joylashtirilgan va bojxona hududiga olib kiriladigan chet el tovariga nisbatan, agar qonunchilikda boshqacha tar</w:t>
      </w:r>
      <w:r>
        <w:rPr>
          <w:rFonts w:eastAsia="Times New Roman"/>
          <w:color w:val="000000"/>
        </w:rPr>
        <w:t>tib nazarda tutilmagan boʻlsa, ushbu tovar bevosita bojxona hududi tashqarisidan olib kirilganidagi kabi bojxona toʻlovlari va iqtisodiy siyosat choralari qoʻllaniladi.</w:t>
      </w:r>
    </w:p>
    <w:p w14:paraId="709281C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tovari erkin ombordan bojxona hududidan tashqariga olib chiqilayotganda ung</w:t>
      </w:r>
      <w:r>
        <w:rPr>
          <w:rFonts w:eastAsia="Times New Roman"/>
          <w:color w:val="000000"/>
        </w:rPr>
        <w:t>a nisbatan bojxona hududidan olib chiqishda qoʻllanilganidagi kabi bojxona toʻlovlari va iqtisodiy siyosat choralari qoʻllaniladi.</w:t>
      </w:r>
    </w:p>
    <w:p w14:paraId="3F893C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ombordan bojxona hududidan tashqariga olib chiqiladigan tovarning kelib chiqishi toʻgʻrisidagi sertifikat boʻlmagan taq</w:t>
      </w:r>
      <w:r>
        <w:rPr>
          <w:rFonts w:eastAsia="Times New Roman"/>
          <w:color w:val="000000"/>
        </w:rPr>
        <w:t>dirda bunday tovar unga bojxona toʻlovlari va iqtisodiy siyosat choralari qoʻllash maqsadida Oʻzbekiston tovari sifatida, boshqa maqsadlarda esa, chet el tovari sifatida qaraladi.</w:t>
      </w:r>
    </w:p>
    <w:p w14:paraId="0ED973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tovar olib chiqilayotganda bojxona bojlari va soliqlar toʻlashdan ozod </w:t>
      </w:r>
      <w:r>
        <w:rPr>
          <w:rFonts w:eastAsia="Times New Roman"/>
          <w:color w:val="000000"/>
        </w:rPr>
        <w:t>etilishi yoki toʻlangan summalar qaytarilishi nazarda tutilgan boʻlsa, erkin ombor bojxona rejimiga joylashtiriladigan va Oʻzbekiston Respublikasi hududidan tashqariga eksport bojxona rejimida olib chiqish moʻljallangan tovar bojxona bojlari va soliqlar to</w:t>
      </w:r>
      <w:r>
        <w:rPr>
          <w:rFonts w:eastAsia="Times New Roman"/>
          <w:color w:val="000000"/>
        </w:rPr>
        <w:t>ʻlashdan ozod etiladi yoki toʻlangan summalar qaytariladi. Bunday tovarni olib chiqish bojxona bojlari, soliqlar summalari qaytarilgan yoki ularni toʻlashdan ozod qilingan kundan eʼtiboran olti oydan kechiktirmay amalga oshirilishi kerak.</w:t>
      </w:r>
    </w:p>
    <w:p w14:paraId="473BCE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omborlardan</w:t>
      </w:r>
      <w:r>
        <w:rPr>
          <w:rFonts w:eastAsia="Times New Roman"/>
          <w:color w:val="000000"/>
        </w:rPr>
        <w:t xml:space="preserve"> Oʻzbekiston Respublikasi hududidan tashqariga olib chiqilishi lozim boʻlgan tovar bojxona hududiga qaytarilgan yoki uni olib chiqish belgilangan muddatlar ichida amalga oshirilmagan taqdirda bojxona bojlari va soliqlar toʻlanadi.</w:t>
      </w:r>
    </w:p>
    <w:p w14:paraId="5C72731D" w14:textId="77777777" w:rsidR="00000000" w:rsidRDefault="009A21E7">
      <w:pPr>
        <w:shd w:val="clear" w:color="auto" w:fill="FFFFFF"/>
        <w:jc w:val="center"/>
        <w:divId w:val="32460122"/>
        <w:rPr>
          <w:rFonts w:eastAsia="Times New Roman"/>
          <w:b/>
          <w:bCs/>
          <w:color w:val="000080"/>
        </w:rPr>
      </w:pPr>
      <w:r>
        <w:rPr>
          <w:rFonts w:eastAsia="Times New Roman"/>
          <w:b/>
          <w:bCs/>
          <w:color w:val="000080"/>
        </w:rPr>
        <w:t>16-bob. Erkin bojxona zon</w:t>
      </w:r>
      <w:r>
        <w:rPr>
          <w:rFonts w:eastAsia="Times New Roman"/>
          <w:b/>
          <w:bCs/>
          <w:color w:val="000080"/>
        </w:rPr>
        <w:t xml:space="preserve">asi </w:t>
      </w:r>
    </w:p>
    <w:p w14:paraId="2DB71912" w14:textId="77777777" w:rsidR="00000000" w:rsidRDefault="009A21E7">
      <w:pPr>
        <w:shd w:val="clear" w:color="auto" w:fill="FFFFFF"/>
        <w:ind w:firstLine="851"/>
        <w:jc w:val="both"/>
        <w:divId w:val="317196048"/>
        <w:rPr>
          <w:rFonts w:eastAsia="Times New Roman"/>
          <w:b/>
          <w:bCs/>
          <w:color w:val="000080"/>
        </w:rPr>
      </w:pPr>
      <w:r>
        <w:rPr>
          <w:rFonts w:eastAsia="Times New Roman"/>
          <w:b/>
          <w:bCs/>
          <w:color w:val="000080"/>
        </w:rPr>
        <w:t xml:space="preserve">106-modda. Erkin bojxona zonasi bojxona rejimi </w:t>
      </w:r>
    </w:p>
    <w:p w14:paraId="644992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bojxona zonasi bojxona rejimi shunday rejimki, bunda tovar muayyan joylar va hududlarda bojxona bojlari va soliqlar toʻlanmagan, shuningdek iqtisodiy siyosat choralari qoʻllanilmagan holda joylasht</w:t>
      </w:r>
      <w:r>
        <w:rPr>
          <w:rFonts w:eastAsia="Times New Roman"/>
          <w:color w:val="000000"/>
        </w:rPr>
        <w:t>iriladi va shu tarzda undan foydalaniladi.</w:t>
      </w:r>
    </w:p>
    <w:p w14:paraId="759330FF" w14:textId="77777777" w:rsidR="00000000" w:rsidRDefault="009A21E7">
      <w:pPr>
        <w:shd w:val="clear" w:color="auto" w:fill="FFFFFF"/>
        <w:ind w:firstLine="851"/>
        <w:jc w:val="both"/>
        <w:divId w:val="47648959"/>
        <w:rPr>
          <w:rFonts w:eastAsia="Times New Roman"/>
          <w:b/>
          <w:bCs/>
          <w:color w:val="000080"/>
        </w:rPr>
      </w:pPr>
      <w:r>
        <w:rPr>
          <w:rFonts w:eastAsia="Times New Roman"/>
          <w:b/>
          <w:bCs/>
          <w:color w:val="000080"/>
        </w:rPr>
        <w:t>107-modda. Tovarlarni erkin bojxona zonasi bojxona rejimiga joylashtirish talablari va shartlari</w:t>
      </w:r>
    </w:p>
    <w:p w14:paraId="2ACBA03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bojxona zonasi bojxona rejimiga har qanday tovar joylashtiriladi, bundan bojxona hududiga olib kirilishi taqiqlangan tovarlar hamda ushbu hududdan olib chiqilishi taqiqlangan Oʻzbekiston tovarlari mustasno.</w:t>
      </w:r>
    </w:p>
    <w:p w14:paraId="60CF633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bojxona zonasi faoliyat koʻrsatishini</w:t>
      </w:r>
      <w:r>
        <w:rPr>
          <w:rFonts w:eastAsia="Times New Roman"/>
          <w:color w:val="000000"/>
        </w:rPr>
        <w:t xml:space="preserve"> taʼminlash uchun zarur Oʻzbekiston tovarlariga nisbatan erkin bojxona zonasi bojxona rejimi qoʻllanilmaydi.</w:t>
      </w:r>
    </w:p>
    <w:p w14:paraId="0F1EC0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Boshqa tovarlarga zarar yetkazishi mumkin boʻlgan yoki alohida sharoitlarda saqlash talab etiladigan tovarlar maxsus moslashtirilgan binolarda saql</w:t>
      </w:r>
      <w:r>
        <w:rPr>
          <w:rFonts w:eastAsia="Times New Roman"/>
          <w:color w:val="000000"/>
        </w:rPr>
        <w:t>anishi lozim.</w:t>
      </w:r>
    </w:p>
    <w:p w14:paraId="29BF4DD9" w14:textId="77777777" w:rsidR="00000000" w:rsidRDefault="009A21E7">
      <w:pPr>
        <w:shd w:val="clear" w:color="auto" w:fill="FFFFFF"/>
        <w:ind w:firstLine="851"/>
        <w:jc w:val="both"/>
        <w:divId w:val="1840266717"/>
        <w:rPr>
          <w:rFonts w:eastAsia="Times New Roman"/>
          <w:b/>
          <w:bCs/>
          <w:color w:val="000080"/>
        </w:rPr>
      </w:pPr>
      <w:r>
        <w:rPr>
          <w:rFonts w:eastAsia="Times New Roman"/>
          <w:b/>
          <w:bCs/>
          <w:color w:val="000080"/>
        </w:rPr>
        <w:t>108-modda. Tovarni erkin bojxona zonasi bojxona rejimiga joylashtirish uchun zarur boʻladigan hujjatlar</w:t>
      </w:r>
    </w:p>
    <w:p w14:paraId="2B1A4C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erkin bojxona zonasi bojxona rejimiga joylashtirish uchun deklarant bojxona organiga bojxona yuk deklaratsiyasini va tovarning kuz</w:t>
      </w:r>
      <w:r>
        <w:rPr>
          <w:rFonts w:eastAsia="Times New Roman"/>
          <w:color w:val="000000"/>
        </w:rPr>
        <w:t>atuv hujjatlarini taqdim etadi.</w:t>
      </w:r>
    </w:p>
    <w:p w14:paraId="2B0725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Ruxsat etish xususiyatiga ega tegishli hujjatlar boʻlgan taqdirda erkin bojxona zonasi bojxona rejimiga joylashtiriladigan tovarga nisbatan bojxona organlarining axborot tizimida bunday hujjatlar mavjudligini bojxona organi </w:t>
      </w:r>
      <w:r>
        <w:rPr>
          <w:rFonts w:eastAsia="Times New Roman"/>
          <w:color w:val="000000"/>
        </w:rPr>
        <w:t>mustaqil ravishda tekshiradi.</w:t>
      </w:r>
    </w:p>
    <w:p w14:paraId="4C3C388E" w14:textId="77777777" w:rsidR="00000000" w:rsidRDefault="009A21E7">
      <w:pPr>
        <w:shd w:val="clear" w:color="auto" w:fill="FFFFFF"/>
        <w:ind w:firstLine="851"/>
        <w:jc w:val="both"/>
        <w:divId w:val="1420833059"/>
        <w:rPr>
          <w:rFonts w:eastAsia="Times New Roman"/>
          <w:b/>
          <w:bCs/>
          <w:color w:val="000080"/>
        </w:rPr>
      </w:pPr>
      <w:r>
        <w:rPr>
          <w:rFonts w:eastAsia="Times New Roman"/>
          <w:b/>
          <w:bCs/>
          <w:color w:val="000080"/>
        </w:rPr>
        <w:t>109-modda. Erkin bojxona zonasi bojxona rejimiga joylashtirilgan tovar bilan amalga oshiriladigan operatsiyalar</w:t>
      </w:r>
    </w:p>
    <w:p w14:paraId="3D5284F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bojxona zonasi bojxona rejimiga joylashtirilgan tovar bilan operatsiyalar erkin iqtisodiy zonalar toʻgʻrisid</w:t>
      </w:r>
      <w:r>
        <w:rPr>
          <w:rFonts w:eastAsia="Times New Roman"/>
          <w:color w:val="000000"/>
        </w:rPr>
        <w:t>agi qonunchilikka muvofiq amalga oshiriladi.</w:t>
      </w:r>
    </w:p>
    <w:p w14:paraId="21C3C8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bojxona zonasi bojxona rejimiga joylashtirilgan tovar bilan chakana savdo operatsiyalarini amalga oshirishga yoʻl qoʻyilmaydi, bundan qonunchilikda belgilangan hollar mustasno.</w:t>
      </w:r>
    </w:p>
    <w:p w14:paraId="6EEA0F9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bojxona zonasi bojxona</w:t>
      </w:r>
      <w:r>
        <w:rPr>
          <w:rFonts w:eastAsia="Times New Roman"/>
          <w:color w:val="000000"/>
        </w:rPr>
        <w:t xml:space="preserve"> rejimiga joylashtirilgan tovar bilan ayrim operatsiyalarni amalga oshirishga qonunchilikka muvofiq taqiqlar va cheklovlar belgilanishi mumkin.</w:t>
      </w:r>
    </w:p>
    <w:p w14:paraId="246601F5" w14:textId="77777777" w:rsidR="00000000" w:rsidRDefault="009A21E7">
      <w:pPr>
        <w:shd w:val="clear" w:color="auto" w:fill="FFFFFF"/>
        <w:ind w:firstLine="851"/>
        <w:jc w:val="both"/>
        <w:divId w:val="801116363"/>
        <w:rPr>
          <w:rFonts w:eastAsia="Times New Roman"/>
          <w:b/>
          <w:bCs/>
          <w:color w:val="000080"/>
        </w:rPr>
      </w:pPr>
      <w:r>
        <w:rPr>
          <w:rFonts w:eastAsia="Times New Roman"/>
          <w:b/>
          <w:bCs/>
          <w:color w:val="000080"/>
        </w:rPr>
        <w:t xml:space="preserve">110-modda. Tovarning erkin bojxona zonasi bojxona rejimida turishi muddatlari </w:t>
      </w:r>
    </w:p>
    <w:p w14:paraId="7865DAA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erkin bojxona zonasi bojxon</w:t>
      </w:r>
      <w:r>
        <w:rPr>
          <w:rFonts w:eastAsia="Times New Roman"/>
          <w:color w:val="000000"/>
        </w:rPr>
        <w:t>a rejimida cheklanmagan muddatda turishi mumkin.</w:t>
      </w:r>
    </w:p>
    <w:p w14:paraId="76826A3F" w14:textId="77777777" w:rsidR="00000000" w:rsidRDefault="009A21E7">
      <w:pPr>
        <w:shd w:val="clear" w:color="auto" w:fill="FFFFFF"/>
        <w:ind w:firstLine="851"/>
        <w:jc w:val="both"/>
        <w:divId w:val="1146818080"/>
        <w:rPr>
          <w:rFonts w:eastAsia="Times New Roman"/>
          <w:b/>
          <w:bCs/>
          <w:color w:val="000080"/>
        </w:rPr>
      </w:pPr>
      <w:r>
        <w:rPr>
          <w:rFonts w:eastAsia="Times New Roman"/>
          <w:b/>
          <w:bCs/>
          <w:color w:val="000080"/>
        </w:rPr>
        <w:t>111-modda. Erkin bojxona zonasi bojxona rejimida bojxona toʻlovlarining qoʻllanilishi</w:t>
      </w:r>
    </w:p>
    <w:p w14:paraId="0432DF9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Erkin bojxona zonasi bojxona rejimida bojxona toʻlovlari ushbu Kodeksning </w:t>
      </w:r>
      <w:hyperlink r:id="rId88" w:anchor="-2879776" w:history="1">
        <w:r>
          <w:rPr>
            <w:rFonts w:eastAsia="Times New Roman"/>
            <w:color w:val="008080"/>
          </w:rPr>
          <w:t xml:space="preserve">105-moddasi </w:t>
        </w:r>
      </w:hyperlink>
      <w:r>
        <w:rPr>
          <w:rFonts w:eastAsia="Times New Roman"/>
          <w:color w:val="000000"/>
        </w:rPr>
        <w:t xml:space="preserve">talablari inobatga olingan holda, erkin iqtisodiy zonalar toʻgʻrisidagi qonunchilikka muvofiq undiriladi. </w:t>
      </w:r>
    </w:p>
    <w:p w14:paraId="2EB92CBA" w14:textId="77777777" w:rsidR="00000000" w:rsidRDefault="009A21E7">
      <w:pPr>
        <w:shd w:val="clear" w:color="auto" w:fill="FFFFFF"/>
        <w:ind w:firstLine="851"/>
        <w:jc w:val="both"/>
        <w:divId w:val="1786844930"/>
        <w:rPr>
          <w:rFonts w:eastAsia="Times New Roman"/>
          <w:b/>
          <w:bCs/>
          <w:color w:val="000080"/>
        </w:rPr>
      </w:pPr>
      <w:r>
        <w:rPr>
          <w:rFonts w:eastAsia="Times New Roman"/>
          <w:b/>
          <w:bCs/>
          <w:color w:val="000080"/>
        </w:rPr>
        <w:t>112-modda. Erkin bojxona zonasini tashkil etish</w:t>
      </w:r>
    </w:p>
    <w:p w14:paraId="10F5B9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bojxona zonasi erkin iqtisodiy zonalar toʻgʻrisidagi qonunchilikda be</w:t>
      </w:r>
      <w:r>
        <w:rPr>
          <w:rFonts w:eastAsia="Times New Roman"/>
          <w:color w:val="000000"/>
        </w:rPr>
        <w:t>lgilanadigan tartibda tashkil etiladi.</w:t>
      </w:r>
    </w:p>
    <w:p w14:paraId="3DCFE839" w14:textId="77777777" w:rsidR="00000000" w:rsidRDefault="009A21E7">
      <w:pPr>
        <w:shd w:val="clear" w:color="auto" w:fill="FFFFFF"/>
        <w:jc w:val="center"/>
        <w:divId w:val="974991069"/>
        <w:rPr>
          <w:rFonts w:eastAsia="Times New Roman"/>
          <w:b/>
          <w:bCs/>
          <w:color w:val="000080"/>
        </w:rPr>
      </w:pPr>
      <w:r>
        <w:rPr>
          <w:rFonts w:eastAsia="Times New Roman"/>
          <w:b/>
          <w:bCs/>
          <w:color w:val="000080"/>
        </w:rPr>
        <w:t xml:space="preserve">17-bob. Boj olinmaydigan savdo </w:t>
      </w:r>
    </w:p>
    <w:p w14:paraId="6C0C99BD" w14:textId="77777777" w:rsidR="00000000" w:rsidRDefault="009A21E7">
      <w:pPr>
        <w:shd w:val="clear" w:color="auto" w:fill="FFFFFF"/>
        <w:ind w:firstLine="851"/>
        <w:jc w:val="both"/>
        <w:divId w:val="2037344678"/>
        <w:rPr>
          <w:rFonts w:eastAsia="Times New Roman"/>
          <w:b/>
          <w:bCs/>
          <w:color w:val="000080"/>
        </w:rPr>
      </w:pPr>
      <w:r>
        <w:rPr>
          <w:rFonts w:eastAsia="Times New Roman"/>
          <w:b/>
          <w:bCs/>
          <w:color w:val="000080"/>
        </w:rPr>
        <w:t xml:space="preserve">113-modda. Boj olinmaydigan savdo bojxona rejimi </w:t>
      </w:r>
    </w:p>
    <w:p w14:paraId="3A72C8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bojxona rejimi shunday rejimki, bunda tovarlar bojxona hududining bojxona organlari tomonidan belgilangan joylar</w:t>
      </w:r>
      <w:r>
        <w:rPr>
          <w:rFonts w:eastAsia="Times New Roman"/>
          <w:color w:val="000000"/>
        </w:rPr>
        <w:t>ida bojxona bojlari, soliqlar toʻlanmagan va iqtisodiy siyosat choralari qoʻllanilmagan holda bojxona nazorati ostida turadi hamda realizatsiya qilinadi.</w:t>
      </w:r>
    </w:p>
    <w:p w14:paraId="6095905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bojxona rejimiga joylashtirilgan chet el tovarlari, shuningdek Oʻzbekiston tova</w:t>
      </w:r>
      <w:r>
        <w:rPr>
          <w:rFonts w:eastAsia="Times New Roman"/>
          <w:color w:val="000000"/>
        </w:rPr>
        <w:t>rlari bojxona hududidan chiqib ketayotgan va bojxona hududiga kirib kelayotgan jismoniy shaxslarga, Oʻzbekiston Respublikasi hududida vaqtincha turgan chet ellik shaxslarga, shuningdek Oʻzbekiston Respublikasi Tashqi ishlar vazirligida akkreditatsiya qilin</w:t>
      </w:r>
      <w:r>
        <w:rPr>
          <w:rFonts w:eastAsia="Times New Roman"/>
          <w:color w:val="000000"/>
        </w:rPr>
        <w:t>gan chet ellik shaxslarga ushbu bobda belgilangan shartlarda chakana holda realizatsiya qilinadi.</w:t>
      </w:r>
    </w:p>
    <w:p w14:paraId="64CE37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Oʻzbekiston Respublikasining Davlat chegarasini kesib oʻtmayotgan jismoniy shaxslarga hamda Oʻzbekiston Respublikasi Tashqi ishlar vazirligida akkreditatsiya </w:t>
      </w:r>
      <w:r>
        <w:rPr>
          <w:rFonts w:eastAsia="Times New Roman"/>
          <w:color w:val="000000"/>
        </w:rPr>
        <w:t>qilinmagan chet ellik shaxslarga boj olinmaydigan savdo doʻkonlarida tovarlarni realizatsiya qilishga (sotib olishga) ruxsat etilmaydi.</w:t>
      </w:r>
    </w:p>
    <w:p w14:paraId="562CC1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bojxona rejimiga joylashtirilgan tovarlarni realizatsiya qilish boj olinmaydigan savdo doʻkonlari</w:t>
      </w:r>
      <w:r>
        <w:rPr>
          <w:rFonts w:eastAsia="Times New Roman"/>
          <w:color w:val="000000"/>
        </w:rPr>
        <w:t>da bojxona nazorati ostida amalga oshiriladi.</w:t>
      </w:r>
    </w:p>
    <w:p w14:paraId="0DFF394E" w14:textId="77777777" w:rsidR="00000000" w:rsidRDefault="009A21E7">
      <w:pPr>
        <w:shd w:val="clear" w:color="auto" w:fill="FFFFFF"/>
        <w:ind w:firstLine="851"/>
        <w:jc w:val="both"/>
        <w:divId w:val="818378466"/>
        <w:rPr>
          <w:rFonts w:eastAsia="Times New Roman"/>
          <w:b/>
          <w:bCs/>
          <w:color w:val="000080"/>
        </w:rPr>
      </w:pPr>
      <w:r>
        <w:rPr>
          <w:rFonts w:eastAsia="Times New Roman"/>
          <w:b/>
          <w:bCs/>
          <w:color w:val="000080"/>
        </w:rPr>
        <w:t>114-modda. Tovarni boj olinmaydigan savdo bojxona rejimiga joylashtirish talablari va shartlari</w:t>
      </w:r>
    </w:p>
    <w:p w14:paraId="1346128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bojxona rejimiga har qanday tovarlar joylashtiriladi, bundan roʻyxati qonunchilikda belgila</w:t>
      </w:r>
      <w:r>
        <w:rPr>
          <w:rFonts w:eastAsia="Times New Roman"/>
          <w:color w:val="000000"/>
        </w:rPr>
        <w:t>b qoʻyilgan tovarlar mustasno.</w:t>
      </w:r>
    </w:p>
    <w:p w14:paraId="024140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bojxona rejimiga joylashtiriladigan tovarni deklaratsiyalash boj olinmaydigan savdo doʻkoni faoliyatini amalga oshirish uchun litsenziyaga ega boʻlgan shaxs tomonidan amalga oshiriladi.</w:t>
      </w:r>
    </w:p>
    <w:p w14:paraId="1C44D9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boj olinmaydigan savdo bojxona rejimida cheklanmagan muddatda turishi mumkin.</w:t>
      </w:r>
    </w:p>
    <w:p w14:paraId="1853E6A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bojxona rejimiga joylashtirilgan tovarlar bilan quyidagi operatsiyalar amalga oshirilishi mumkin:</w:t>
      </w:r>
    </w:p>
    <w:p w14:paraId="65C3AC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 realizatsiya qilinguniga qadar uning oʻzga</w:t>
      </w:r>
      <w:r>
        <w:rPr>
          <w:rFonts w:eastAsia="Times New Roman"/>
          <w:color w:val="000000"/>
        </w:rPr>
        <w:t xml:space="preserve">rmas holatda but saqlanishini taʼminlash operatsiyalari; </w:t>
      </w:r>
    </w:p>
    <w:p w14:paraId="1EBE31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sotishga tayyorlash boʻyicha, shu jumladan saralash, oʻrash-joylash, qayta oʻrash-joylash, tamgʻalash operatsiyalari (aksiz markalari bundan mustasno).</w:t>
      </w:r>
    </w:p>
    <w:p w14:paraId="018664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bojxona reji</w:t>
      </w:r>
      <w:r>
        <w:rPr>
          <w:rFonts w:eastAsia="Times New Roman"/>
          <w:color w:val="000000"/>
        </w:rPr>
        <w:t>miga joylashtirilgan tovar realizatsiya qilinguniga qadar oʻzgarmas holatda qolishi kerak, bundan isteʼmol qilish uchun moʻljallangan oziq-ovqat mahsulotlarini tayyorlash uchun foydalaniladigan tovar mustasno.</w:t>
      </w:r>
    </w:p>
    <w:p w14:paraId="1BB7D7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 olinmaydigan savdo doʻkonida realizatsiya </w:t>
      </w:r>
      <w:r>
        <w:rPr>
          <w:rFonts w:eastAsia="Times New Roman"/>
          <w:color w:val="000000"/>
        </w:rPr>
        <w:t>qilinadigan tovarlar tovarning boj olinmaydigan savdo doʻkoniga mansubligini anglatuvchi maxsus tamgʻaga ega boʻlishi va chakana sotish uchun oldindan oʻrab, joylangan boʻlishi kerak.</w:t>
      </w:r>
    </w:p>
    <w:p w14:paraId="76C6BE80" w14:textId="77777777" w:rsidR="00000000" w:rsidRDefault="009A21E7">
      <w:pPr>
        <w:shd w:val="clear" w:color="auto" w:fill="FFFFFF"/>
        <w:ind w:firstLine="851"/>
        <w:jc w:val="both"/>
        <w:divId w:val="2028097776"/>
        <w:rPr>
          <w:rFonts w:eastAsia="Times New Roman"/>
          <w:b/>
          <w:bCs/>
          <w:color w:val="000080"/>
        </w:rPr>
      </w:pPr>
      <w:r>
        <w:rPr>
          <w:rFonts w:eastAsia="Times New Roman"/>
          <w:b/>
          <w:bCs/>
          <w:color w:val="000080"/>
        </w:rPr>
        <w:t>115-modda. Tovarni boj olinmaydigan savdo bojxona rejimiga joylashtirish</w:t>
      </w:r>
      <w:r>
        <w:rPr>
          <w:rFonts w:eastAsia="Times New Roman"/>
          <w:b/>
          <w:bCs/>
          <w:color w:val="000080"/>
        </w:rPr>
        <w:t xml:space="preserve"> uchun zarur boʻladigan hujjatlar </w:t>
      </w:r>
    </w:p>
    <w:p w14:paraId="418722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 olinmaydigan savdo bojxona rejimiga joylashtirish uchun deklarant bojxona organiga bojxona yuk deklaratsiyasini va tovarning kuzatuv hujjatlarini taqdim etadi.</w:t>
      </w:r>
    </w:p>
    <w:p w14:paraId="78335F4F" w14:textId="77777777" w:rsidR="00000000" w:rsidRDefault="009A21E7">
      <w:pPr>
        <w:shd w:val="clear" w:color="auto" w:fill="FFFFFF"/>
        <w:jc w:val="center"/>
        <w:divId w:val="589774619"/>
        <w:rPr>
          <w:rFonts w:eastAsia="Times New Roman"/>
          <w:b/>
          <w:bCs/>
          <w:color w:val="000080"/>
        </w:rPr>
      </w:pPr>
      <w:r>
        <w:rPr>
          <w:rFonts w:eastAsia="Times New Roman"/>
          <w:b/>
          <w:bCs/>
          <w:color w:val="000080"/>
        </w:rPr>
        <w:t xml:space="preserve">18-bob. Bojxona tranziti </w:t>
      </w:r>
    </w:p>
    <w:p w14:paraId="65DC582D" w14:textId="77777777" w:rsidR="00000000" w:rsidRDefault="009A21E7">
      <w:pPr>
        <w:shd w:val="clear" w:color="auto" w:fill="FFFFFF"/>
        <w:ind w:firstLine="851"/>
        <w:jc w:val="both"/>
        <w:divId w:val="191307129"/>
        <w:rPr>
          <w:rFonts w:eastAsia="Times New Roman"/>
          <w:b/>
          <w:bCs/>
          <w:color w:val="000080"/>
        </w:rPr>
      </w:pPr>
      <w:r>
        <w:rPr>
          <w:rFonts w:eastAsia="Times New Roman"/>
          <w:b/>
          <w:bCs/>
          <w:color w:val="000080"/>
        </w:rPr>
        <w:t>116-modda. Bojxona tran</w:t>
      </w:r>
      <w:r>
        <w:rPr>
          <w:rFonts w:eastAsia="Times New Roman"/>
          <w:b/>
          <w:bCs/>
          <w:color w:val="000080"/>
        </w:rPr>
        <w:t xml:space="preserve">ziti bojxona rejimi </w:t>
      </w:r>
    </w:p>
    <w:p w14:paraId="512FA7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tranziti bojxona rejimi shunday rejimki, bunda:</w:t>
      </w:r>
    </w:p>
    <w:p w14:paraId="2C3C2AC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kirilgan tovar joʻnatuvchi bojxona organi va tovar kelib tushadigan bojxona organi orasidagi bojxona hududi boʻylab, shu jumladan chet davlat hududi orqali bojxona nazorati o</w:t>
      </w:r>
      <w:r>
        <w:rPr>
          <w:rFonts w:eastAsia="Times New Roman"/>
          <w:color w:val="000000"/>
        </w:rPr>
        <w:t>stida;</w:t>
      </w:r>
    </w:p>
    <w:p w14:paraId="1B41407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tovarlari bojxona chegarasida joylashgan joʻnatuvchi bojxona organi va tovar kelib tushadigan bojxona organi orasidagi chet davlat hududi boʻylab bojxona bojlari va soliqlar toʻlanmagan, shuningdek iqtisodiy siyosat choralari qoʻllanilma</w:t>
      </w:r>
      <w:r>
        <w:rPr>
          <w:rFonts w:eastAsia="Times New Roman"/>
          <w:color w:val="000000"/>
        </w:rPr>
        <w:t>gan holda olib oʻtiladi.</w:t>
      </w:r>
    </w:p>
    <w:p w14:paraId="31524BC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Qaysi bojxona organi faoliyat koʻrsatish zonasida tovarlarni bojxona nazorati ostida tashish boshlanadigan boʻlsa, oʻsha bojxona organi joʻnatuvchi bojxona organi hisoblanadi.</w:t>
      </w:r>
    </w:p>
    <w:p w14:paraId="3D32D1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Qaysi bojxona organi faoliyat koʻrsatish zonasida tovar</w:t>
      </w:r>
      <w:r>
        <w:rPr>
          <w:rFonts w:eastAsia="Times New Roman"/>
          <w:color w:val="000000"/>
        </w:rPr>
        <w:t>larni bojxona nazorati ostida tashish tugallanadigan boʻlsa, oʻsha bojxona organi tovar kelib tushadigan bojxona organi hisoblanadi.</w:t>
      </w:r>
    </w:p>
    <w:p w14:paraId="61893C40" w14:textId="77777777" w:rsidR="00000000" w:rsidRDefault="009A21E7">
      <w:pPr>
        <w:shd w:val="clear" w:color="auto" w:fill="FFFFFF"/>
        <w:ind w:firstLine="851"/>
        <w:jc w:val="both"/>
        <w:divId w:val="1138887201"/>
        <w:rPr>
          <w:rFonts w:eastAsia="Times New Roman"/>
          <w:b/>
          <w:bCs/>
          <w:color w:val="000080"/>
        </w:rPr>
      </w:pPr>
      <w:r>
        <w:rPr>
          <w:rFonts w:eastAsia="Times New Roman"/>
          <w:b/>
          <w:bCs/>
          <w:color w:val="000080"/>
        </w:rPr>
        <w:t>117-modda. Tovarni bojxona tranziti bojxona rejimiga joylashtirish talablari va shartlari</w:t>
      </w:r>
    </w:p>
    <w:p w14:paraId="68D94D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Har qanday tovar quyidagi talabla</w:t>
      </w:r>
      <w:r>
        <w:rPr>
          <w:rFonts w:eastAsia="Times New Roman"/>
          <w:color w:val="000000"/>
        </w:rPr>
        <w:t>rga va shartlarga rioya etilgan holda bojxona tranziti bojxona rejimiga joylashtiriladi:</w:t>
      </w:r>
    </w:p>
    <w:p w14:paraId="7370915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bojxona hududi orqali tranziti Oʻzbekiston Respublikasi qonunchiligiga va xalqaro shartnomalariga muvofiq taqiqlanmagan boʻlsa; </w:t>
      </w:r>
    </w:p>
    <w:p w14:paraId="408503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qonunchilikka muvofiq t</w:t>
      </w:r>
      <w:r>
        <w:rPr>
          <w:rFonts w:eastAsia="Times New Roman"/>
          <w:color w:val="000000"/>
        </w:rPr>
        <w:t>ovarning bojxona hududi boʻylab tranzitiga faqat tegishli ruxsatnomalar asosida yoʻl qoʻyilsa, tovarga nisbatan shunday ruxsatnomalar mavjud boʻlsa.</w:t>
      </w:r>
    </w:p>
    <w:p w14:paraId="49E570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tranziti bojxona rejimida tovarni tashish ushbu Kodeksning </w:t>
      </w:r>
      <w:hyperlink r:id="rId89" w:anchor="-2881977" w:history="1">
        <w:r>
          <w:rPr>
            <w:rFonts w:eastAsia="Times New Roman"/>
            <w:color w:val="008080"/>
          </w:rPr>
          <w:t xml:space="preserve">31-bobida </w:t>
        </w:r>
      </w:hyperlink>
      <w:r>
        <w:rPr>
          <w:rFonts w:eastAsia="Times New Roman"/>
          <w:color w:val="000000"/>
        </w:rPr>
        <w:t>belgilangan talablar va shartlarga muvofiq amalga oshirilishi kerak.</w:t>
      </w:r>
    </w:p>
    <w:p w14:paraId="021A58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joʻnatmalari, quvur transporti orqali va elektr uzatish liniyalari orqali olib oʻtiladigan tovarlar bojxona tranzitining bojxona</w:t>
      </w:r>
      <w:r>
        <w:rPr>
          <w:rFonts w:eastAsia="Times New Roman"/>
          <w:color w:val="000000"/>
        </w:rPr>
        <w:t xml:space="preserve"> rasmiylashtiruvi ushbu Kodeksning </w:t>
      </w:r>
      <w:hyperlink r:id="rId90" w:anchor="-2880843" w:history="1">
        <w:r>
          <w:rPr>
            <w:rFonts w:eastAsia="Times New Roman"/>
            <w:color w:val="008080"/>
          </w:rPr>
          <w:t xml:space="preserve">24 </w:t>
        </w:r>
      </w:hyperlink>
      <w:r>
        <w:rPr>
          <w:rFonts w:eastAsia="Times New Roman"/>
          <w:color w:val="000000"/>
        </w:rPr>
        <w:t xml:space="preserve">va </w:t>
      </w:r>
      <w:hyperlink r:id="rId91" w:anchor="-2881376" w:history="1">
        <w:r>
          <w:rPr>
            <w:rFonts w:eastAsia="Times New Roman"/>
            <w:color w:val="008080"/>
          </w:rPr>
          <w:t xml:space="preserve">25-boblariga </w:t>
        </w:r>
      </w:hyperlink>
      <w:r>
        <w:rPr>
          <w:rFonts w:eastAsia="Times New Roman"/>
          <w:color w:val="000000"/>
        </w:rPr>
        <w:t>muvofiq amalga oshiriladi.</w:t>
      </w:r>
    </w:p>
    <w:p w14:paraId="47BABF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toʻlanishini taʼminlash sharti bil</w:t>
      </w:r>
      <w:r>
        <w:rPr>
          <w:rFonts w:eastAsia="Times New Roman"/>
          <w:color w:val="000000"/>
        </w:rPr>
        <w:t>an bojxona hududi orqali bojxona tranzitiga yoʻl qoʻyiladigan tovarlarning roʻyxati qonunchilikda belgilanadi.</w:t>
      </w:r>
    </w:p>
    <w:p w14:paraId="6244A0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Ayrim turdagi tovarlarning bojxona hududi orqali bojxona tranziti bojxona rejimida olib oʻtilishiga nisbatan qonunchilik bilan boshqa talablar va</w:t>
      </w:r>
      <w:r>
        <w:rPr>
          <w:rFonts w:eastAsia="Times New Roman"/>
          <w:color w:val="000000"/>
        </w:rPr>
        <w:t xml:space="preserve"> shartlar ham belgilanishi mumkin.</w:t>
      </w:r>
    </w:p>
    <w:p w14:paraId="7DD7C5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bojxona tranziti bojxona rejimiga joylashtirish ushbu Kodeksning </w:t>
      </w:r>
      <w:hyperlink r:id="rId92" w:anchor="-2876841" w:history="1">
        <w:r>
          <w:rPr>
            <w:rFonts w:eastAsia="Times New Roman"/>
            <w:color w:val="008080"/>
          </w:rPr>
          <w:t xml:space="preserve">3-bobiga </w:t>
        </w:r>
      </w:hyperlink>
      <w:r>
        <w:rPr>
          <w:rFonts w:eastAsia="Times New Roman"/>
          <w:color w:val="000000"/>
        </w:rPr>
        <w:t>muvofiq bojxona organi xabardor qilingan holda amalga oshiriladi.</w:t>
      </w:r>
    </w:p>
    <w:p w14:paraId="59B56BD4" w14:textId="77777777" w:rsidR="00000000" w:rsidRDefault="009A21E7">
      <w:pPr>
        <w:shd w:val="clear" w:color="auto" w:fill="FFFFFF"/>
        <w:ind w:firstLine="851"/>
        <w:jc w:val="both"/>
        <w:divId w:val="593510414"/>
        <w:rPr>
          <w:rFonts w:eastAsia="Times New Roman"/>
          <w:b/>
          <w:bCs/>
          <w:color w:val="000080"/>
        </w:rPr>
      </w:pPr>
      <w:r>
        <w:rPr>
          <w:rFonts w:eastAsia="Times New Roman"/>
          <w:b/>
          <w:bCs/>
          <w:color w:val="000080"/>
        </w:rPr>
        <w:t>118-modda. T</w:t>
      </w:r>
      <w:r>
        <w:rPr>
          <w:rFonts w:eastAsia="Times New Roman"/>
          <w:b/>
          <w:bCs/>
          <w:color w:val="000080"/>
        </w:rPr>
        <w:t xml:space="preserve">ovarni bojxona tranziti bojxona rejimiga joylashtirish uchun zarur boʻladigan hujjatlar </w:t>
      </w:r>
    </w:p>
    <w:p w14:paraId="1FF67B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tranziti bojxona rejimiga joylashtirish uchun deklarant bojxona organiga tranzit deklaratsiyasini va tovarning kuzatuv hujjatlarini taqdim etadi.</w:t>
      </w:r>
    </w:p>
    <w:p w14:paraId="4DE550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Ruxsat etish xususiyatiga ega tegishli hujjatlar mavjud boʻlgan taqdirda tranziti amalga oshiriladigan tovarga nisbatan bojxona organlarining axborot tizimida bunday hujjatlar mavjudligini bojxona organi mustaqil ravishda tekshiradi.</w:t>
      </w:r>
    </w:p>
    <w:p w14:paraId="7152FC8A" w14:textId="77777777" w:rsidR="00000000" w:rsidRDefault="009A21E7">
      <w:pPr>
        <w:shd w:val="clear" w:color="auto" w:fill="FFFFFF"/>
        <w:ind w:firstLine="851"/>
        <w:jc w:val="both"/>
        <w:divId w:val="80374918"/>
        <w:rPr>
          <w:rFonts w:eastAsia="Times New Roman"/>
          <w:b/>
          <w:bCs/>
          <w:color w:val="000080"/>
        </w:rPr>
      </w:pPr>
      <w:r>
        <w:rPr>
          <w:rFonts w:eastAsia="Times New Roman"/>
          <w:b/>
          <w:bCs/>
          <w:color w:val="000080"/>
        </w:rPr>
        <w:t>119-modda. Bojxona tra</w:t>
      </w:r>
      <w:r>
        <w:rPr>
          <w:rFonts w:eastAsia="Times New Roman"/>
          <w:b/>
          <w:bCs/>
          <w:color w:val="000080"/>
        </w:rPr>
        <w:t>nziti bojxona rejimiga muvofiq bojxona hududi boʻylab olib oʻtiladigan tovar bilan amalga oshiriladigan yuk operatsiyalari va boshqa operatsiyalar</w:t>
      </w:r>
    </w:p>
    <w:p w14:paraId="17AF21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tranziti bojxona rejimida turgan tovar bilan oraliq bojxona organi nazorati ostida quyidagi yuk opera</w:t>
      </w:r>
      <w:r>
        <w:rPr>
          <w:rFonts w:eastAsia="Times New Roman"/>
          <w:color w:val="000000"/>
        </w:rPr>
        <w:t>tsiyalarini va boshqa operatsiyalarni bajarishga yoʻl qoʻyiladi:</w:t>
      </w:r>
    </w:p>
    <w:p w14:paraId="34B791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hududiga olib kirgan transport vositasidan olib, shu hududdan olib chiqadigan transport vositasiga yuklash;</w:t>
      </w:r>
    </w:p>
    <w:p w14:paraId="014629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tranziti bojxona rejimining amal qilish muddatini toʻxtatib</w:t>
      </w:r>
      <w:r>
        <w:rPr>
          <w:rFonts w:eastAsia="Times New Roman"/>
          <w:color w:val="000000"/>
        </w:rPr>
        <w:t xml:space="preserve"> turish uchun, shu jumladan tovar tashilayotgan transport vositasi buzilib qolgan taqdirda shunday qilish uchun vaqtincha saqlash joylarida tovarni tushirish va vaqtincha joylab qoʻyish (saqlash, turkumlarga boʻlish yoki turkumlarga toʻplash va boshqa shu </w:t>
      </w:r>
      <w:r>
        <w:rPr>
          <w:rFonts w:eastAsia="Times New Roman"/>
          <w:color w:val="000000"/>
        </w:rPr>
        <w:t>kabi operatsiyalar). Tovarni vaqtincha joylab qoʻyish muddati mazkur operatsiyalarni bajarish uchun ketadigan vaqtdan yoxud transport vositasini taʼmirlash-tiklash ishlariga ketadigan vaqtdan kelib chiqqan holda tashuvchi tomonidan belgilanadi, biroq bu mu</w:t>
      </w:r>
      <w:r>
        <w:rPr>
          <w:rFonts w:eastAsia="Times New Roman"/>
          <w:color w:val="000000"/>
        </w:rPr>
        <w:t>ddat tovarning vaqtincha saqlash bojxona rejimida turishining eng koʻp muddatlaridan oshmasligi kerak.</w:t>
      </w:r>
    </w:p>
    <w:p w14:paraId="7BB991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Oʻzining faoliyat koʻrsatish zonasida bojxona nazorati ostida tashilayotgan tovar bilan ruxsat etilgan yuk operatsiyalari va boshqa operatsiyalar amalga </w:t>
      </w:r>
      <w:r>
        <w:rPr>
          <w:rFonts w:eastAsia="Times New Roman"/>
          <w:color w:val="000000"/>
        </w:rPr>
        <w:t xml:space="preserve">oshiriladigan bojxona organi oraliq bojxona organi hisoblanadi. </w:t>
      </w:r>
    </w:p>
    <w:p w14:paraId="1902BE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bajariladigan operatsiyalar tovar ustidan bundan buyongi bojxona nazoratini amalga oshirish imkoni boʻlmasligiga olib kelsa, oraliq bojxona organi ushbu tovar bilan operatsiyalarni amalg</w:t>
      </w:r>
      <w:r>
        <w:rPr>
          <w:rFonts w:eastAsia="Times New Roman"/>
          <w:color w:val="000000"/>
        </w:rPr>
        <w:t xml:space="preserve">a oshirishni taqiqlashga haqli. </w:t>
      </w:r>
    </w:p>
    <w:p w14:paraId="194EE8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Avariya, yengib boʻlmas kuch taʼsiri yoki bojxona tranziti bojxona rejimiga muvofiq tovarning tashilishiga toʻsqinlik qiladigan boshqa holatlarda, tashuvchi tovarning va transport vositasining but saqlanishini taʼminlash uc</w:t>
      </w:r>
      <w:r>
        <w:rPr>
          <w:rFonts w:eastAsia="Times New Roman"/>
          <w:color w:val="000000"/>
        </w:rPr>
        <w:t>hun barcha choralarni koʻrishi, eng yaqin bojxona organiga ushbu holatlar va tovar turgan joy toʻgʻrisida darhol xabar qilishi, shuningdek tovarni eng yaqin bojxona organiga yoki bojxona organi koʻrsatgan boshqa joyga tashib oʻtishi yoki tashilishini taʼmi</w:t>
      </w:r>
      <w:r>
        <w:rPr>
          <w:rFonts w:eastAsia="Times New Roman"/>
          <w:color w:val="000000"/>
        </w:rPr>
        <w:t>nlashi shart.</w:t>
      </w:r>
    </w:p>
    <w:p w14:paraId="0332DA59" w14:textId="77777777" w:rsidR="00000000" w:rsidRDefault="009A21E7">
      <w:pPr>
        <w:shd w:val="clear" w:color="auto" w:fill="FFFFFF"/>
        <w:ind w:firstLine="851"/>
        <w:jc w:val="both"/>
        <w:divId w:val="1717896665"/>
        <w:rPr>
          <w:rFonts w:eastAsia="Times New Roman"/>
          <w:b/>
          <w:bCs/>
          <w:color w:val="000080"/>
        </w:rPr>
      </w:pPr>
      <w:r>
        <w:rPr>
          <w:rFonts w:eastAsia="Times New Roman"/>
          <w:b/>
          <w:bCs/>
          <w:color w:val="000080"/>
        </w:rPr>
        <w:t>120-modda. Bojxona tranziti bojxona rejimini tugallash</w:t>
      </w:r>
    </w:p>
    <w:p w14:paraId="50EF2B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tranziti bojxona rejimi olib kirilgan tovarni bojxona hududidan olib chiqish bilan yoki Oʻzbekiston tovarini bojxona hududiga olib kirish bilan tugallanadi.</w:t>
      </w:r>
    </w:p>
    <w:p w14:paraId="0274E1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joʻnatuvchi bo</w:t>
      </w:r>
      <w:r>
        <w:rPr>
          <w:rFonts w:eastAsia="Times New Roman"/>
          <w:color w:val="000000"/>
        </w:rPr>
        <w:t>jxona organidan tovar kelib tushadigan bojxona organigacha bojxona tranzitining muddati tovarlarni tashishning odatiy muddatlariga muvofiq, transportning turi va transport vositasining imkoniyatlari, yoʻnalishi, boshqa tashish shartlaridan kelib chiqqan ho</w:t>
      </w:r>
      <w:r>
        <w:rPr>
          <w:rFonts w:eastAsia="Times New Roman"/>
          <w:color w:val="000000"/>
        </w:rPr>
        <w:t>lda va (yoki) deklarantning yoki, agar tashuvchi bojxona tranziti bojxona rejimi deklaranti sifatida ish yuritmagan boʻlsa, tashuvchining arizasidan kelib chiqqan holda, shuningdek haydovchining Oʻzbekiston Respublikasi qonunchiligiga va xalqaro shartnomal</w:t>
      </w:r>
      <w:r>
        <w:rPr>
          <w:rFonts w:eastAsia="Times New Roman"/>
          <w:color w:val="000000"/>
        </w:rPr>
        <w:t>ariga muvofiq mehnat qilish hamda dam olish rejimi talablari inobatga olingan holda, joʻnatuvchi bojxona organi tomonidan belgilanadi, lekin bu muddat bojxona tranzitining eng koʻp muddatidan oshmasligi kerak.</w:t>
      </w:r>
    </w:p>
    <w:p w14:paraId="58F3BB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tranziti bojxona rejimining eng koʻp m</w:t>
      </w:r>
      <w:r>
        <w:rPr>
          <w:rFonts w:eastAsia="Times New Roman"/>
          <w:color w:val="000000"/>
        </w:rPr>
        <w:t>uddati bojxona tranziti uchun xabarnoma berilgan kundan eʼtiboran belgilanadigan quyidagi hisob-kitob muddatidan oshmasligi lozim:</w:t>
      </w:r>
    </w:p>
    <w:p w14:paraId="19702B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havo transporti uchun — uch kalendar kun;</w:t>
      </w:r>
    </w:p>
    <w:p w14:paraId="7F5324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yer usti va suv transporti uchun — oʻn besh kalendar kunda bir ming kilometr.</w:t>
      </w:r>
    </w:p>
    <w:p w14:paraId="33BB960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w:t>
      </w:r>
      <w:r>
        <w:rPr>
          <w:rFonts w:eastAsia="Times New Roman"/>
          <w:color w:val="000000"/>
        </w:rPr>
        <w:t xml:space="preserve">atli shaxs tovarni va ushbu Kodeksning </w:t>
      </w:r>
      <w:hyperlink r:id="rId93" w:anchor="-2876874" w:history="1">
        <w:r>
          <w:rPr>
            <w:rFonts w:eastAsia="Times New Roman"/>
            <w:color w:val="008080"/>
          </w:rPr>
          <w:t xml:space="preserve">18-moddasida </w:t>
        </w:r>
      </w:hyperlink>
      <w:r>
        <w:rPr>
          <w:rFonts w:eastAsia="Times New Roman"/>
          <w:color w:val="000000"/>
        </w:rPr>
        <w:t>nazarda tutilgan hujjatlarni tovar kelib tushadigan bojxona organiga joʻnatuvchi bojxona organi tomonidan belgilangan muddatda taqdim etishi sh</w:t>
      </w:r>
      <w:r>
        <w:rPr>
          <w:rFonts w:eastAsia="Times New Roman"/>
          <w:color w:val="000000"/>
        </w:rPr>
        <w:t xml:space="preserve">art. </w:t>
      </w:r>
    </w:p>
    <w:p w14:paraId="3E7731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kelib tushadigan bojxona organi bojxona tranziti bojxona rejimini tugallash uchun zarur operatsiyalarni bajaradi.</w:t>
      </w:r>
    </w:p>
    <w:p w14:paraId="7DB02D3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shaxsning arizasiga koʻra bojxona tranziti bojxona rejimini oraliq bojxona organida quyidagi yoʻllar bilan tugallashga y</w:t>
      </w:r>
      <w:r>
        <w:rPr>
          <w:rFonts w:eastAsia="Times New Roman"/>
          <w:color w:val="000000"/>
        </w:rPr>
        <w:t>oʻl qoʻyiladi:</w:t>
      </w:r>
    </w:p>
    <w:p w14:paraId="6AC372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tovarni alohida turkumlar bilan va (yoki) joʻnatuvchi bojxona organi tomonidan ilgari belgilanganidan boshqa tovar kelib tushadigan bojxona organlari orqali olib chiqish yoʻli bilan. Tovarlar alohida turkumlar bilan olib chiqilganda tovarnin</w:t>
      </w:r>
      <w:r>
        <w:rPr>
          <w:rFonts w:eastAsia="Times New Roman"/>
          <w:color w:val="000000"/>
        </w:rPr>
        <w:t>g oxirgi turkumi bojxona hududidan olib chiqilganidan keyin bojxona tranziti bojxona rejimi tugallangan hisoblanadi;</w:t>
      </w:r>
    </w:p>
    <w:p w14:paraId="66FFB7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Kodeksning talablari va shartlariga rioya etilgan holda tovarni boshqa bojxona rejimlariga joylashtirish yoʻli bilan.</w:t>
      </w:r>
    </w:p>
    <w:p w14:paraId="7B377DA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Zarur boʻlgan h</w:t>
      </w:r>
      <w:r>
        <w:rPr>
          <w:rFonts w:eastAsia="Times New Roman"/>
          <w:color w:val="000000"/>
        </w:rPr>
        <w:t>ollarda, oraliq bojxona organi vakolatli shaxsning arizasida koʻrsatilgan muddatga muvofiq bojxona tranziti bojxona rejimini tugallashning boshqa muddatini belgilaydi.</w:t>
      </w:r>
    </w:p>
    <w:p w14:paraId="1ADC8D3F" w14:textId="77777777" w:rsidR="00000000" w:rsidRDefault="009A21E7">
      <w:pPr>
        <w:shd w:val="clear" w:color="auto" w:fill="FFFFFF"/>
        <w:jc w:val="center"/>
        <w:divId w:val="1706251814"/>
        <w:rPr>
          <w:rFonts w:eastAsia="Times New Roman"/>
          <w:b/>
          <w:bCs/>
          <w:color w:val="000080"/>
        </w:rPr>
      </w:pPr>
      <w:r>
        <w:rPr>
          <w:rFonts w:eastAsia="Times New Roman"/>
          <w:b/>
          <w:bCs/>
          <w:color w:val="000080"/>
        </w:rPr>
        <w:t>19-bob. Yoʻq qilish</w:t>
      </w:r>
    </w:p>
    <w:p w14:paraId="1A235D11" w14:textId="77777777" w:rsidR="00000000" w:rsidRDefault="009A21E7">
      <w:pPr>
        <w:shd w:val="clear" w:color="auto" w:fill="FFFFFF"/>
        <w:ind w:firstLine="851"/>
        <w:jc w:val="both"/>
        <w:divId w:val="43675350"/>
        <w:rPr>
          <w:rFonts w:eastAsia="Times New Roman"/>
          <w:b/>
          <w:bCs/>
          <w:color w:val="000080"/>
        </w:rPr>
      </w:pPr>
      <w:r>
        <w:rPr>
          <w:rFonts w:eastAsia="Times New Roman"/>
          <w:b/>
          <w:bCs/>
          <w:color w:val="000080"/>
        </w:rPr>
        <w:t xml:space="preserve">121-modda. Yoʻq qilish bojxona rejimi </w:t>
      </w:r>
    </w:p>
    <w:p w14:paraId="59B60A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Yoʻq qilish bojxona rejimi sh</w:t>
      </w:r>
      <w:r>
        <w:rPr>
          <w:rFonts w:eastAsia="Times New Roman"/>
          <w:color w:val="000000"/>
        </w:rPr>
        <w:t>unday rejimki, bunda chet el tovari bojxona toʻlovlari toʻlanmagan va iqtisodiy siyosat choralari qoʻllanilmagan holda bojxona nazorati ostida yoʻq qilinadi, shu jumladan foydalanish uchun yaroqsiz holga keltiriladi.</w:t>
      </w:r>
    </w:p>
    <w:p w14:paraId="37CFDC55" w14:textId="77777777" w:rsidR="00000000" w:rsidRDefault="009A21E7">
      <w:pPr>
        <w:shd w:val="clear" w:color="auto" w:fill="FFFFFF"/>
        <w:ind w:firstLine="851"/>
        <w:jc w:val="both"/>
        <w:divId w:val="746654490"/>
        <w:rPr>
          <w:rFonts w:eastAsia="Times New Roman"/>
          <w:b/>
          <w:bCs/>
          <w:color w:val="000080"/>
        </w:rPr>
      </w:pPr>
      <w:r>
        <w:rPr>
          <w:rFonts w:eastAsia="Times New Roman"/>
          <w:b/>
          <w:bCs/>
          <w:color w:val="000080"/>
        </w:rPr>
        <w:t xml:space="preserve">122-modda. Tovarni yoʻq qilish bojxona </w:t>
      </w:r>
      <w:r>
        <w:rPr>
          <w:rFonts w:eastAsia="Times New Roman"/>
          <w:b/>
          <w:bCs/>
          <w:color w:val="000080"/>
        </w:rPr>
        <w:t>rejimiga joylashtirish talablari va shartlari</w:t>
      </w:r>
    </w:p>
    <w:p w14:paraId="3C4475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yoʻq qilish bojxona rejimiga joylashtirishga, agar yoʻq qilinadigan tovarlar oʻzining isteʼmol xossalarini toʻliq yoʻqotadigan boʻlsa va ularning dastlabki holatini iqtisodiy foydali usulda tiklab bo</w:t>
      </w:r>
      <w:r>
        <w:rPr>
          <w:rFonts w:eastAsia="Times New Roman"/>
          <w:color w:val="000000"/>
        </w:rPr>
        <w:t>ʻlmasa, yoʻl qoʻyiladi.</w:t>
      </w:r>
    </w:p>
    <w:p w14:paraId="2960952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 tovarlarning yoʻq qilinishiga yoʻl qoʻyilmaydi:</w:t>
      </w:r>
    </w:p>
    <w:p w14:paraId="7946A47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madaniy boyliklarning;</w:t>
      </w:r>
    </w:p>
    <w:p w14:paraId="2620B5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yoʻq boʻlib ketish xavfi ostida turgan hayvonlar va oʻsimliklar turlarining, ularning qismlari va derivatlarining, bundan epidemiyalar va epizootiyalarning oldini olish maqsadida yoʻq qilinishi talab etiladigan hollar mustasno.</w:t>
      </w:r>
    </w:p>
    <w:p w14:paraId="4FE7D5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 hollarda tovarlarni</w:t>
      </w:r>
      <w:r>
        <w:rPr>
          <w:rFonts w:eastAsia="Times New Roman"/>
          <w:color w:val="000000"/>
        </w:rPr>
        <w:t xml:space="preserve"> yoʻq qilishga yoʻl qoʻyilmaydi, agar:</w:t>
      </w:r>
    </w:p>
    <w:p w14:paraId="0BF33C9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yoʻq qilish atrof muhitga zarar yetkazishi yoxud insonlarning hayoti va sogʻligʻiga bevosita xavf tugʻdirsa yoki xavf tugʻdirish ehtimoli boʻlsa;</w:t>
      </w:r>
    </w:p>
    <w:p w14:paraId="0D685B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yoʻq qilish tovarlarning odatiy maqsadiga koʻra ularni isteʼmol qilish </w:t>
      </w:r>
      <w:r>
        <w:rPr>
          <w:rFonts w:eastAsia="Times New Roman"/>
          <w:color w:val="000000"/>
        </w:rPr>
        <w:t>orqali amalga oshirilsa;</w:t>
      </w:r>
    </w:p>
    <w:p w14:paraId="777AC9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tovarlar amalda yoʻq qilinganligini nazorat qilish imkoniyatiga ega boʻlmasa;</w:t>
      </w:r>
    </w:p>
    <w:p w14:paraId="3C83FA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ekologiya va atrof-muhitni muhofaza qilish sohasidagi davlat organining yoʻq qilishni amalga oshirish imkoniyati toʻgʻrisidagi, uni amalga</w:t>
      </w:r>
      <w:r>
        <w:rPr>
          <w:rFonts w:eastAsia="Times New Roman"/>
          <w:color w:val="000000"/>
        </w:rPr>
        <w:t xml:space="preserve"> oshirishning usuli va joyi koʻrsatilgan xulosasi bojxona organlarining axborot tizimida boʻlmasa. Ushbu qismning qoidalari avariya yoki yengib boʻlmas kuch taʼsiri oqibatida qaytarib boʻlmas tarzda yoʻqotilgan tovarlarga nisbatan tatbiq etilmaydi.</w:t>
      </w:r>
    </w:p>
    <w:p w14:paraId="2E3CE4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w:t>
      </w:r>
      <w:r>
        <w:rPr>
          <w:rFonts w:eastAsia="Times New Roman"/>
          <w:color w:val="000000"/>
        </w:rPr>
        <w:t>rni yoʻq qilish quyidagi yoʻllar bilan amalga oshirilishi mumkin:</w:t>
      </w:r>
    </w:p>
    <w:p w14:paraId="710F584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batamom yoʻq boʻlib ketishiga olib keladigan termik, kimyoviy, mexanik tarzdagi yoki boshqa turdagi (yoqib tashlash, buzib tashlash, koʻmib tashlash) taʼsir koʻrsatish;</w:t>
      </w:r>
    </w:p>
    <w:p w14:paraId="74B9A0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demontaj</w:t>
      </w:r>
      <w:r>
        <w:rPr>
          <w:rFonts w:eastAsia="Times New Roman"/>
          <w:color w:val="000000"/>
        </w:rPr>
        <w:t xml:space="preserve"> qilish, qismlarga ajratish, mexanik usulda buzish, shu jumladan teshish, yirtish, boshqa usulda shikast yetkazish, basharti bunday shikastlanishlar tovarlarni keyinchalik tiklash va ulardan dastlabki koʻrinishida foydalanish imkoniyatini istisno etsa.</w:t>
      </w:r>
    </w:p>
    <w:p w14:paraId="104509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w:t>
      </w:r>
      <w:r>
        <w:rPr>
          <w:rFonts w:eastAsia="Times New Roman"/>
          <w:color w:val="000000"/>
        </w:rPr>
        <w:t>arlarni yoʻq qilish tabiatni muhofaza qilish toʻgʻrisidagi qonunchilik talablariga rioya etilgan holda vakolatli shaxs tomonidan uning oʻz mablagʻlari hisobidan amalga oshiriladi.</w:t>
      </w:r>
    </w:p>
    <w:p w14:paraId="439A5A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omborida saqlanayotgan tovarlarni yoʻq qilish bojxona rejimiga joyla</w:t>
      </w:r>
      <w:r>
        <w:rPr>
          <w:rFonts w:eastAsia="Times New Roman"/>
          <w:color w:val="000000"/>
        </w:rPr>
        <w:t>shtirish toʻgʻrisida tegishli vakolatli davlat organining tovar isteʼmolga va foydalanishga yaroqsizligi, shuningdek bundan buyon uni saqlash mumkin emasligi haqidagi xulosasiga koʻra, vakolatli shaxsga oldindan yozma xabar yuborilgan holda bojxona omborin</w:t>
      </w:r>
      <w:r>
        <w:rPr>
          <w:rFonts w:eastAsia="Times New Roman"/>
          <w:color w:val="000000"/>
        </w:rPr>
        <w:t>ing egasi tomonidan maʼlum qilinishi mumkin.</w:t>
      </w:r>
    </w:p>
    <w:p w14:paraId="138B200D" w14:textId="77777777" w:rsidR="00000000" w:rsidRDefault="009A21E7">
      <w:pPr>
        <w:shd w:val="clear" w:color="auto" w:fill="FFFFFF"/>
        <w:ind w:firstLine="851"/>
        <w:jc w:val="both"/>
        <w:divId w:val="1560166480"/>
        <w:rPr>
          <w:rFonts w:eastAsia="Times New Roman"/>
          <w:b/>
          <w:bCs/>
          <w:color w:val="000080"/>
        </w:rPr>
      </w:pPr>
      <w:r>
        <w:rPr>
          <w:rFonts w:eastAsia="Times New Roman"/>
          <w:b/>
          <w:bCs/>
          <w:color w:val="000080"/>
        </w:rPr>
        <w:t xml:space="preserve">123-modda. Tovarni yoʻq qilish bojxona rejimiga joylashtirish uchun zarur boʻladigan hujjatlar </w:t>
      </w:r>
    </w:p>
    <w:p w14:paraId="5B59452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yoʻq qilish bojxona rejimiga joylashtirish uchun deklarant bojxona organiga:</w:t>
      </w:r>
    </w:p>
    <w:p w14:paraId="0ABEA6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deklaratsiyasini;</w:t>
      </w:r>
    </w:p>
    <w:p w14:paraId="4EF387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tovarning kuzatuv hujjatlarini;</w:t>
      </w:r>
    </w:p>
    <w:p w14:paraId="6FA00FC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tomonidan belgilangan shakl boʻyicha tuzilgan yoʻq qilish dalolatnomasini taqdim etadi.</w:t>
      </w:r>
    </w:p>
    <w:p w14:paraId="6A895C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etish xususiyatiga ega tegishli hujjatlar boʻlgan taqdirda yoʻq qilinadigan tov</w:t>
      </w:r>
      <w:r>
        <w:rPr>
          <w:rFonts w:eastAsia="Times New Roman"/>
          <w:color w:val="000000"/>
        </w:rPr>
        <w:t>arlarga nisbatan bojxona organlarining axborot tizimida bunday hujjatlar mavjudligini bojxona organi mustaqil ravishda tekshiradi.</w:t>
      </w:r>
    </w:p>
    <w:p w14:paraId="32A1BD9B" w14:textId="77777777" w:rsidR="00000000" w:rsidRDefault="009A21E7">
      <w:pPr>
        <w:shd w:val="clear" w:color="auto" w:fill="FFFFFF"/>
        <w:ind w:firstLine="851"/>
        <w:jc w:val="both"/>
        <w:divId w:val="1710180332"/>
        <w:rPr>
          <w:rFonts w:eastAsia="Times New Roman"/>
          <w:b/>
          <w:bCs/>
          <w:color w:val="000080"/>
        </w:rPr>
      </w:pPr>
      <w:r>
        <w:rPr>
          <w:rFonts w:eastAsia="Times New Roman"/>
          <w:b/>
          <w:bCs/>
          <w:color w:val="000080"/>
        </w:rPr>
        <w:t xml:space="preserve">124-modda. Tovarni yoʻq qilish muddati va joyi </w:t>
      </w:r>
    </w:p>
    <w:p w14:paraId="01F3B0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yoʻq qilish muddati mazkur turdagi tovarni yoʻq qilish operatsiyasini</w:t>
      </w:r>
      <w:r>
        <w:rPr>
          <w:rFonts w:eastAsia="Times New Roman"/>
          <w:color w:val="000000"/>
        </w:rPr>
        <w:t xml:space="preserve"> amalga oshirish uchun zarur boʻladigan vaqtdan kelib chiqqan holda bojxona organi tomonidan vakolatli shaxsning arizasi asosida belgilanadi. Tovarni yoʻq qilish maʼlum qilingan usulda hamda tovarni turgan joyidan yoʻq qilish joyiga tashishga ketadigan vaq</w:t>
      </w:r>
      <w:r>
        <w:rPr>
          <w:rFonts w:eastAsia="Times New Roman"/>
          <w:color w:val="000000"/>
        </w:rPr>
        <w:t>t hisobga olingan holda amalga oshiriladi.</w:t>
      </w:r>
    </w:p>
    <w:p w14:paraId="7CD7A1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yoʻq qilish joyi ekologiya va atrof-muhitni muhofaza qilish sohasidagi davlat organining xulosasi inobatga olingan holda vakolatli shaxs tomonidan belgilanadi.</w:t>
      </w:r>
    </w:p>
    <w:p w14:paraId="775DB188" w14:textId="77777777" w:rsidR="00000000" w:rsidRDefault="009A21E7">
      <w:pPr>
        <w:shd w:val="clear" w:color="auto" w:fill="FFFFFF"/>
        <w:ind w:firstLine="851"/>
        <w:jc w:val="both"/>
        <w:divId w:val="963274436"/>
        <w:rPr>
          <w:rFonts w:eastAsia="Times New Roman"/>
          <w:b/>
          <w:bCs/>
          <w:color w:val="000080"/>
        </w:rPr>
      </w:pPr>
      <w:r>
        <w:rPr>
          <w:rFonts w:eastAsia="Times New Roman"/>
          <w:b/>
          <w:bCs/>
          <w:color w:val="000080"/>
        </w:rPr>
        <w:t>125-modda. Yoʻq qilish bojxona rejimini avari</w:t>
      </w:r>
      <w:r>
        <w:rPr>
          <w:rFonts w:eastAsia="Times New Roman"/>
          <w:b/>
          <w:bCs/>
          <w:color w:val="000080"/>
        </w:rPr>
        <w:t>ya yoki yengib boʻlmas kuch taʼsiri oqibatida yoʻq qilingan yoki shikastlangan tovarlarga nisbatan qoʻllash</w:t>
      </w:r>
    </w:p>
    <w:p w14:paraId="6070A3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Yoʻq qilish bojxona rejimi avariya yoki yengib boʻlmas kuch taʼsiri oqibatida yoʻq qilingan yoki shikastlangan tovarlarga nisbatan qoʻllanilishi mum</w:t>
      </w:r>
      <w:r>
        <w:rPr>
          <w:rFonts w:eastAsia="Times New Roman"/>
          <w:color w:val="000000"/>
        </w:rPr>
        <w:t>kin.</w:t>
      </w:r>
    </w:p>
    <w:p w14:paraId="5C383BD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 yoʻq qilish bojxona rejimiga joylashtirish toʻgʻrisida maʼlum qilgan shaxs bojxona organlariga tegishli vakolatli organning ushbu moddaning </w:t>
      </w:r>
      <w:hyperlink r:id="rId94" w:anchor="-2879959" w:history="1">
        <w:r>
          <w:rPr>
            <w:rFonts w:eastAsia="Times New Roman"/>
            <w:color w:val="008080"/>
          </w:rPr>
          <w:t xml:space="preserve">birinchi qismida </w:t>
        </w:r>
      </w:hyperlink>
      <w:r>
        <w:rPr>
          <w:rFonts w:eastAsia="Times New Roman"/>
          <w:color w:val="000000"/>
        </w:rPr>
        <w:t>koʻrsatilgan holatlarn</w:t>
      </w:r>
      <w:r>
        <w:rPr>
          <w:rFonts w:eastAsia="Times New Roman"/>
          <w:color w:val="000000"/>
        </w:rPr>
        <w:t>ing mavjudligi hamda tovarlar shu holatlar natijasida yoʻq qilinganligi yoki shikastlanganligi toʻgʻrisidagi xulosasini taqdim etishi kerak.</w:t>
      </w:r>
    </w:p>
    <w:p w14:paraId="745BA5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Avariya yoki yengib boʻlmas kuch taʼsiri oqibatida yoʻq qilingan yoki shikastlangan tovarlar yoʻq qilish bojxona re</w:t>
      </w:r>
      <w:r>
        <w:rPr>
          <w:rFonts w:eastAsia="Times New Roman"/>
          <w:color w:val="000000"/>
        </w:rPr>
        <w:t xml:space="preserve">jimiga joylashtirilayotganda ushbu Kodeks 122-moddasi </w:t>
      </w:r>
      <w:hyperlink r:id="rId95" w:anchor="-2879914" w:history="1">
        <w:r>
          <w:rPr>
            <w:rFonts w:eastAsia="Times New Roman"/>
            <w:color w:val="008080"/>
          </w:rPr>
          <w:t xml:space="preserve">birinchi qismining </w:t>
        </w:r>
      </w:hyperlink>
      <w:r>
        <w:rPr>
          <w:rFonts w:eastAsia="Times New Roman"/>
          <w:color w:val="000000"/>
        </w:rPr>
        <w:t xml:space="preserve">va </w:t>
      </w:r>
      <w:hyperlink r:id="rId96" w:anchor="-2879986" w:history="1">
        <w:r>
          <w:rPr>
            <w:rFonts w:eastAsia="Times New Roman"/>
            <w:color w:val="008080"/>
          </w:rPr>
          <w:t xml:space="preserve">127-moddasining </w:t>
        </w:r>
      </w:hyperlink>
      <w:r>
        <w:rPr>
          <w:rFonts w:eastAsia="Times New Roman"/>
          <w:color w:val="000000"/>
        </w:rPr>
        <w:t>qoidalari qoʻllaniladi.</w:t>
      </w:r>
    </w:p>
    <w:p w14:paraId="7AEDF01F" w14:textId="77777777" w:rsidR="00000000" w:rsidRDefault="009A21E7">
      <w:pPr>
        <w:shd w:val="clear" w:color="auto" w:fill="FFFFFF"/>
        <w:ind w:firstLine="851"/>
        <w:jc w:val="both"/>
        <w:divId w:val="239220771"/>
        <w:rPr>
          <w:rFonts w:eastAsia="Times New Roman"/>
          <w:b/>
          <w:bCs/>
          <w:color w:val="000080"/>
        </w:rPr>
      </w:pPr>
      <w:r>
        <w:rPr>
          <w:rFonts w:eastAsia="Times New Roman"/>
          <w:b/>
          <w:bCs/>
          <w:color w:val="000080"/>
        </w:rPr>
        <w:t xml:space="preserve">126-modda. Yoʻq qilish bojxona rejimiga joylashtiriladigan tovarning bojxona rasmiylashtiruvi va bojxona nazorati </w:t>
      </w:r>
    </w:p>
    <w:p w14:paraId="1521BE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Yoʻq qilish bojxona rejimiga joylashtiriladigan tovarning bojxona rasmiylashtiruvi tovar qaysi bojxona organining fao</w:t>
      </w:r>
      <w:r>
        <w:rPr>
          <w:rFonts w:eastAsia="Times New Roman"/>
          <w:color w:val="000000"/>
        </w:rPr>
        <w:t>liyat koʻrsatish zonasida turgan boʻlsa, oʻsha bojxona organi tomonidan amalga oshiriladi.</w:t>
      </w:r>
    </w:p>
    <w:p w14:paraId="4AA8AEC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 yoʻq qilinguniga qadar vakolatli shaxs tomonidan bojxona organiga tovarni yoʻq qilish bojxona rejimiga joylashtirish uchun bojxona yuk deklaratsiyasini, shuningdek tovarning kuzatuv hujjatlarini taqdim etadi. </w:t>
      </w:r>
    </w:p>
    <w:p w14:paraId="4445CA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bojxona omborida saqlangan taqdird</w:t>
      </w:r>
      <w:r>
        <w:rPr>
          <w:rFonts w:eastAsia="Times New Roman"/>
          <w:color w:val="000000"/>
        </w:rPr>
        <w:t>a, yoʻq qilinishi maʼlum qilingan tovarni bojxona omboridan olib chiqish uchun bojxona organi tomonidan roʻyxatga olingan bojxona yuk deklaratsiyasi asos boʻladi.</w:t>
      </w:r>
    </w:p>
    <w:p w14:paraId="4488CB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yoʻq qilish joyigacha yetkazib berish va uni yoʻq qilish bojxona nazorati ostida amal</w:t>
      </w:r>
      <w:r>
        <w:rPr>
          <w:rFonts w:eastAsia="Times New Roman"/>
          <w:color w:val="000000"/>
        </w:rPr>
        <w:t>ga oshiriladi.</w:t>
      </w:r>
    </w:p>
    <w:p w14:paraId="4F0663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yoʻq qilish fakti boʻyicha bojxona organining mansabdor shaxsi, vakolatli shaxs va tovarlarni amalda yoʻq qilish chogʻida hozir boʻlgan boshqa shaxslar tomonidan imzolanadigan yoʻq qilish dalolatnomasi tuziladi. </w:t>
      </w:r>
    </w:p>
    <w:p w14:paraId="431E67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 yoʻq qilish </w:t>
      </w:r>
      <w:r>
        <w:rPr>
          <w:rFonts w:eastAsia="Times New Roman"/>
          <w:color w:val="000000"/>
        </w:rPr>
        <w:t xml:space="preserve">dalolatnomasi tovar amalda yoʻq qilinganidan keyin bir ish kuni ichida bojxona organiga taqdim etiladi. </w:t>
      </w:r>
    </w:p>
    <w:p w14:paraId="0079A57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yuk deklaratsiyasini taqdim etish va roʻyxatdan oʻtkazish yoʻq qilishdan avval, uni rasmiylashtirish esa, tovar yoʻq qilinganidan keyin amalga </w:t>
      </w:r>
      <w:r>
        <w:rPr>
          <w:rFonts w:eastAsia="Times New Roman"/>
          <w:color w:val="000000"/>
        </w:rPr>
        <w:t>oshiriladi.</w:t>
      </w:r>
    </w:p>
    <w:p w14:paraId="55CC8464" w14:textId="77777777" w:rsidR="00000000" w:rsidRDefault="009A21E7">
      <w:pPr>
        <w:shd w:val="clear" w:color="auto" w:fill="FFFFFF"/>
        <w:ind w:firstLine="851"/>
        <w:jc w:val="both"/>
        <w:divId w:val="1030184297"/>
        <w:rPr>
          <w:rFonts w:eastAsia="Times New Roman"/>
          <w:b/>
          <w:bCs/>
          <w:color w:val="000080"/>
        </w:rPr>
      </w:pPr>
      <w:r>
        <w:rPr>
          <w:rFonts w:eastAsia="Times New Roman"/>
          <w:b/>
          <w:bCs/>
          <w:color w:val="000080"/>
        </w:rPr>
        <w:t>127-modda. Tovarni yoʻq qilish natijasida hosil boʻlgan chiqindilarni deklaratsiyalash</w:t>
      </w:r>
    </w:p>
    <w:p w14:paraId="21FFCDD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yoʻq qilish natijasida hosil boʻlgan chiqindilar ular shu holatda bojxona hududiga olib kirilganida boʻlgani kabi boshqa bojxona rejimiga joylashtiri</w:t>
      </w:r>
      <w:r>
        <w:rPr>
          <w:rFonts w:eastAsia="Times New Roman"/>
          <w:color w:val="000000"/>
        </w:rPr>
        <w:t xml:space="preserve">lishi lozim, bundan ushbu moddaning </w:t>
      </w:r>
      <w:hyperlink r:id="rId97" w:anchor="-2879988" w:history="1">
        <w:r>
          <w:rPr>
            <w:rFonts w:eastAsia="Times New Roman"/>
            <w:color w:val="008080"/>
          </w:rPr>
          <w:t xml:space="preserve">ikkinchi qismida </w:t>
        </w:r>
      </w:hyperlink>
      <w:r>
        <w:rPr>
          <w:rFonts w:eastAsia="Times New Roman"/>
          <w:color w:val="000000"/>
        </w:rPr>
        <w:t>nazarda tutilgan hollar mustasno.</w:t>
      </w:r>
    </w:p>
    <w:p w14:paraId="6D888A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Yoʻq qilish natijasida hosil boʻlgan va keyinchalik foydalanish uchun yaroqsiz holatga kelgunga qadar qayta </w:t>
      </w:r>
      <w:r>
        <w:rPr>
          <w:rFonts w:eastAsia="Times New Roman"/>
          <w:color w:val="000000"/>
        </w:rPr>
        <w:t>ishlangan chiqindilar deklaratsiyalanmaydi.</w:t>
      </w:r>
    </w:p>
    <w:p w14:paraId="2A33187E" w14:textId="77777777" w:rsidR="00000000" w:rsidRDefault="009A21E7">
      <w:pPr>
        <w:shd w:val="clear" w:color="auto" w:fill="FFFFFF"/>
        <w:jc w:val="center"/>
        <w:divId w:val="450592482"/>
        <w:rPr>
          <w:rFonts w:eastAsia="Times New Roman"/>
          <w:b/>
          <w:bCs/>
          <w:color w:val="000080"/>
        </w:rPr>
      </w:pPr>
      <w:r>
        <w:rPr>
          <w:rFonts w:eastAsia="Times New Roman"/>
          <w:b/>
          <w:bCs/>
          <w:color w:val="000080"/>
        </w:rPr>
        <w:lastRenderedPageBreak/>
        <w:t>20-bob. Davlat foydasiga voz kechish</w:t>
      </w:r>
    </w:p>
    <w:p w14:paraId="053F69BA" w14:textId="77777777" w:rsidR="00000000" w:rsidRDefault="009A21E7">
      <w:pPr>
        <w:shd w:val="clear" w:color="auto" w:fill="FFFFFF"/>
        <w:ind w:firstLine="851"/>
        <w:jc w:val="both"/>
        <w:divId w:val="1202011895"/>
        <w:rPr>
          <w:rFonts w:eastAsia="Times New Roman"/>
          <w:b/>
          <w:bCs/>
          <w:color w:val="000080"/>
        </w:rPr>
      </w:pPr>
      <w:r>
        <w:rPr>
          <w:rFonts w:eastAsia="Times New Roman"/>
          <w:b/>
          <w:bCs/>
          <w:color w:val="000080"/>
        </w:rPr>
        <w:t xml:space="preserve">128-modda. Davlat foydasiga voz kechish bojxona rejimi </w:t>
      </w:r>
    </w:p>
    <w:p w14:paraId="6CC7B0C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Davlat foydasiga voz kechish bojxona rejimi shunday rejimki, bunda vakolatli shaxs tovardan voz kechadi hamda uni bojxo</w:t>
      </w:r>
      <w:r>
        <w:rPr>
          <w:rFonts w:eastAsia="Times New Roman"/>
          <w:color w:val="000000"/>
        </w:rPr>
        <w:t>na toʻlovlari toʻlanmagan va iqtisodiy siyosat choralari qoʻllanilmagan holda tekinga davlat mulkiga oʻtkazadi.</w:t>
      </w:r>
    </w:p>
    <w:p w14:paraId="43D5A293" w14:textId="77777777" w:rsidR="00000000" w:rsidRDefault="009A21E7">
      <w:pPr>
        <w:shd w:val="clear" w:color="auto" w:fill="FFFFFF"/>
        <w:ind w:firstLine="851"/>
        <w:jc w:val="both"/>
        <w:divId w:val="797575853"/>
        <w:rPr>
          <w:rFonts w:eastAsia="Times New Roman"/>
          <w:b/>
          <w:bCs/>
          <w:color w:val="000080"/>
        </w:rPr>
      </w:pPr>
      <w:r>
        <w:rPr>
          <w:rFonts w:eastAsia="Times New Roman"/>
          <w:b/>
          <w:bCs/>
          <w:color w:val="000080"/>
        </w:rPr>
        <w:t>129-modda. Tovarni davlat foydasiga voz kechish bojxona rejimiga joylashtirish talablari va shartlari</w:t>
      </w:r>
    </w:p>
    <w:p w14:paraId="75CACA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Tovardan davlat foydasiga voz kechish davl</w:t>
      </w:r>
      <w:r>
        <w:rPr>
          <w:rFonts w:eastAsia="Times New Roman"/>
          <w:color w:val="000000"/>
        </w:rPr>
        <w:t>atning biror-bir xarajat qilishiga sabab boʻlmasligi kerak.</w:t>
      </w:r>
    </w:p>
    <w:p w14:paraId="7FD9B0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Davlat foydasiga voz kechish bojxona rejimiga quyidagi tovar joylashtirilmaydi:</w:t>
      </w:r>
    </w:p>
    <w:p w14:paraId="5D4333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kirilishi taqiqlangan tovar;</w:t>
      </w:r>
    </w:p>
    <w:p w14:paraId="761F1E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muomaladan chiqarilgan yoki muomalasi cheklangan tovar;</w:t>
      </w:r>
    </w:p>
    <w:p w14:paraId="22E0A9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w:t>
      </w:r>
      <w:r>
        <w:rPr>
          <w:rFonts w:eastAsia="Times New Roman"/>
          <w:color w:val="000000"/>
        </w:rPr>
        <w:t>r vakolatli organlar tomonidan nazorat qilinishi lozim boʻlsa, bojxona organlarining axborot tizimida unga nisbatan ushbu organlarning tegishli ruxsatnomasi boʻlmagan tovar.</w:t>
      </w:r>
    </w:p>
    <w:p w14:paraId="1FDA21C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Tovardan davlat foydasiga voz kechgan vakolatli shaxs uni bojxona organi tomonidan</w:t>
      </w:r>
      <w:r>
        <w:rPr>
          <w:rFonts w:eastAsia="Times New Roman"/>
          <w:color w:val="000000"/>
        </w:rPr>
        <w:t xml:space="preserve"> belgilanadigan joyga yetkazib berish bilan bogʻlik barcha xarajatlarni oʻz zimmasiga oladi.</w:t>
      </w:r>
    </w:p>
    <w:p w14:paraId="0E4F61A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davlat foydasiga voz kechish bojxona rejimiga joylashtirilganidan keyin vakolatli shaxs mazkur bojxona rejimini boshqasiga almashtirishga haqli emas.</w:t>
      </w:r>
    </w:p>
    <w:p w14:paraId="166330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w:t>
      </w:r>
      <w:r>
        <w:rPr>
          <w:rFonts w:eastAsia="Times New Roman"/>
          <w:color w:val="000000"/>
        </w:rPr>
        <w:t xml:space="preserve"> davlat foydasiga voz kechish bojxona rejimiga joylashtirishning qonuniyligi uchun har qanday uchinchi shaxs oldida javobgarlik vakolatli shaxsning zimmasida boʻladi.</w:t>
      </w:r>
    </w:p>
    <w:p w14:paraId="76483B4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w:t>
      </w:r>
    </w:p>
    <w:p w14:paraId="4C16BC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davlat foydasiga voz kechgan tovarga nisbatan uchinchi sh</w:t>
      </w:r>
      <w:r>
        <w:rPr>
          <w:rFonts w:eastAsia="Times New Roman"/>
          <w:color w:val="000000"/>
        </w:rPr>
        <w:t>axslarning biror-bir mulkiy talabini qanoatlantirmaydi;</w:t>
      </w:r>
    </w:p>
    <w:p w14:paraId="1F5127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 davlat foydasiga voz kechish bojxona rejimiga joylashtirilguniga qadar tashuvchining, ombor egasining yoki boshqa shaxslarning shu tovarni tashish, saqlash, u bilan yuk operatsiyalari va boshqa </w:t>
      </w:r>
      <w:r>
        <w:rPr>
          <w:rFonts w:eastAsia="Times New Roman"/>
          <w:color w:val="000000"/>
        </w:rPr>
        <w:t>operatsiyalar oʻtkazish bilan bogʻliq biror-bir xarajatining oʻrnini qoplamaydi.</w:t>
      </w:r>
    </w:p>
    <w:p w14:paraId="076017EB" w14:textId="77777777" w:rsidR="00000000" w:rsidRDefault="009A21E7">
      <w:pPr>
        <w:shd w:val="clear" w:color="auto" w:fill="FFFFFF"/>
        <w:ind w:firstLine="851"/>
        <w:jc w:val="both"/>
        <w:divId w:val="223564214"/>
        <w:rPr>
          <w:rFonts w:eastAsia="Times New Roman"/>
          <w:b/>
          <w:bCs/>
          <w:color w:val="000080"/>
        </w:rPr>
      </w:pPr>
      <w:r>
        <w:rPr>
          <w:rFonts w:eastAsia="Times New Roman"/>
          <w:b/>
          <w:bCs/>
          <w:color w:val="000080"/>
        </w:rPr>
        <w:t>130-modda. Tovarni davlat foydasiga voz kechish bojxona rejimiga joylashtirish uchun zarur boʻladigan hujjatlar</w:t>
      </w:r>
    </w:p>
    <w:p w14:paraId="0C8252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davlat foydasiga voz kechish bojxona rejimiga joylashti</w:t>
      </w:r>
      <w:r>
        <w:rPr>
          <w:rFonts w:eastAsia="Times New Roman"/>
          <w:color w:val="000000"/>
        </w:rPr>
        <w:t>rish uchun deklarant bojxona organiga:</w:t>
      </w:r>
    </w:p>
    <w:p w14:paraId="7EB290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deklaratsiyasini;</w:t>
      </w:r>
    </w:p>
    <w:p w14:paraId="2371923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davlat foydasiga voz kechish bojxona rejimiga joylashtirilayotgan tovarni topshirish dalolatnomasini;</w:t>
      </w:r>
    </w:p>
    <w:p w14:paraId="5703A43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kuzatuv hujjatlarini taqdim etadi.</w:t>
      </w:r>
    </w:p>
    <w:p w14:paraId="41BEE5E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etish xususiyatiga ega tegishli hujjatlar boʻlgan taqdirda davlat foydasiga voz kechiladigan tovarga n</w:t>
      </w:r>
      <w:r>
        <w:rPr>
          <w:rFonts w:eastAsia="Times New Roman"/>
          <w:color w:val="000000"/>
        </w:rPr>
        <w:t>isbatan bojxona organlarining axborot tizimida bunday hujjatlarning mavjudligini bojxona organi mustaqil ravishda tekshiradi.</w:t>
      </w:r>
    </w:p>
    <w:p w14:paraId="5387DE82" w14:textId="77777777" w:rsidR="00000000" w:rsidRDefault="009A21E7">
      <w:pPr>
        <w:shd w:val="clear" w:color="auto" w:fill="FFFFFF"/>
        <w:ind w:firstLine="851"/>
        <w:jc w:val="both"/>
        <w:divId w:val="1656255945"/>
        <w:rPr>
          <w:rFonts w:eastAsia="Times New Roman"/>
          <w:b/>
          <w:bCs/>
          <w:color w:val="000080"/>
        </w:rPr>
      </w:pPr>
      <w:r>
        <w:rPr>
          <w:rFonts w:eastAsia="Times New Roman"/>
          <w:b/>
          <w:bCs/>
          <w:color w:val="000080"/>
        </w:rPr>
        <w:t xml:space="preserve">131-modda. Davlat foydasiga voz kechish bojxona rejimiga joylashtiriladigan tovarning bojxona rasmiylashtiruvi </w:t>
      </w:r>
    </w:p>
    <w:p w14:paraId="1E70158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Davlat foydasiga v</w:t>
      </w:r>
      <w:r>
        <w:rPr>
          <w:rFonts w:eastAsia="Times New Roman"/>
          <w:color w:val="000000"/>
        </w:rPr>
        <w:t>oz kechish bojxona rejimiga joylashtiriladigan tovarning bojxona rasmiylashtiruvi tovar qaysi bojxona organining faoliyat koʻrsatish zonasida turgan boʻlsa, oʻsha bojxona organi tomonidan amalga oshiriladi.</w:t>
      </w:r>
    </w:p>
    <w:p w14:paraId="4CF63F3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Davlat foydasiga voz kechish bojxona rejimiga joy</w:t>
      </w:r>
      <w:r>
        <w:rPr>
          <w:rFonts w:eastAsia="Times New Roman"/>
          <w:color w:val="000000"/>
        </w:rPr>
        <w:t>lashtiriladigan tovar vakolatli shaxs tomonidan bojxona organiga topshirilayotganda ikki nusxada dalolatnoma tuziladi. Dalolatnomaning bir nusxasi bojxona organida saqlanadi. Dalolatnomaning ikkinchi nusxasi vakolatli shaxsga beriladi.</w:t>
      </w:r>
    </w:p>
    <w:p w14:paraId="1DE33D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Davlat foydasiga voz</w:t>
      </w:r>
      <w:r>
        <w:rPr>
          <w:rFonts w:eastAsia="Times New Roman"/>
          <w:color w:val="000000"/>
        </w:rPr>
        <w:t xml:space="preserve"> kechish bojxona rejimiga joylashtirilgan tovar davlat mulkini boshqarish boʻyicha vakolatli organga qonunchilikda nazarda tutilgan tartibda topshiriladi.</w:t>
      </w:r>
    </w:p>
    <w:p w14:paraId="31C00283" w14:textId="77777777" w:rsidR="00000000" w:rsidRDefault="009A21E7">
      <w:pPr>
        <w:shd w:val="clear" w:color="auto" w:fill="FFFFFF"/>
        <w:jc w:val="center"/>
        <w:divId w:val="1449083226"/>
        <w:rPr>
          <w:rFonts w:eastAsia="Times New Roman"/>
          <w:b/>
          <w:bCs/>
          <w:color w:val="000080"/>
        </w:rPr>
      </w:pPr>
      <w:r>
        <w:rPr>
          <w:rFonts w:eastAsia="Times New Roman"/>
          <w:b/>
          <w:bCs/>
          <w:color w:val="000080"/>
        </w:rPr>
        <w:t xml:space="preserve">21-bob. Tovarni bojxona rejimlariga joylashtirilayotgandagi ruxsat berish tartib-taomillari </w:t>
      </w:r>
    </w:p>
    <w:p w14:paraId="2E2D17D5" w14:textId="77777777" w:rsidR="00000000" w:rsidRDefault="009A21E7">
      <w:pPr>
        <w:shd w:val="clear" w:color="auto" w:fill="FFFFFF"/>
        <w:ind w:firstLine="851"/>
        <w:jc w:val="both"/>
        <w:divId w:val="908418338"/>
        <w:rPr>
          <w:rFonts w:eastAsia="Times New Roman"/>
          <w:b/>
          <w:bCs/>
          <w:color w:val="000080"/>
        </w:rPr>
      </w:pPr>
      <w:r>
        <w:rPr>
          <w:rFonts w:eastAsia="Times New Roman"/>
          <w:b/>
          <w:bCs/>
          <w:color w:val="000080"/>
        </w:rPr>
        <w:t>132-modd</w:t>
      </w:r>
      <w:r>
        <w:rPr>
          <w:rFonts w:eastAsia="Times New Roman"/>
          <w:b/>
          <w:bCs/>
          <w:color w:val="000080"/>
        </w:rPr>
        <w:t xml:space="preserve">a. Ruxsatnoma olishni nazarda tutuvchi bojxona rejimlari </w:t>
      </w:r>
    </w:p>
    <w:p w14:paraId="12F821B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Tovarni bojxona hududidan tashqarida qayta ishlash, bojxona hududida qayta ishlash bojxona rejimiga joylashtirish bojxona organi tomonidan berilgan tegishli ruxsatnoma asosida amalga oshiriladi.</w:t>
      </w:r>
    </w:p>
    <w:p w14:paraId="5432536E" w14:textId="77777777" w:rsidR="00000000" w:rsidRDefault="009A21E7">
      <w:pPr>
        <w:shd w:val="clear" w:color="auto" w:fill="FFFFFF"/>
        <w:ind w:firstLine="851"/>
        <w:jc w:val="both"/>
        <w:divId w:val="404843728"/>
        <w:rPr>
          <w:rFonts w:eastAsia="Times New Roman"/>
          <w:b/>
          <w:bCs/>
          <w:color w:val="000080"/>
        </w:rPr>
      </w:pPr>
      <w:r>
        <w:rPr>
          <w:rFonts w:eastAsia="Times New Roman"/>
          <w:b/>
          <w:bCs/>
          <w:color w:val="000080"/>
        </w:rPr>
        <w:t>134</w:t>
      </w:r>
      <w:r>
        <w:rPr>
          <w:rFonts w:eastAsia="Times New Roman"/>
          <w:b/>
          <w:bCs/>
          <w:color w:val="000080"/>
        </w:rPr>
        <w:t>-modda. Tovarni bojxona hududidan tashqarida (hududida) qayta ishlashga ruxsatnoma olish uchun zarur hujjatlar</w:t>
      </w:r>
    </w:p>
    <w:p w14:paraId="29B776A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(hududida) qayta ishlashga ruxsatnoma olish uchun vakolatli shaxs tovar qaysi bojxona organining faoliyat ko</w:t>
      </w:r>
      <w:r>
        <w:rPr>
          <w:rFonts w:eastAsia="Times New Roman"/>
          <w:color w:val="000000"/>
        </w:rPr>
        <w:t>ʻrsatish zonasida turgan boʻlsa, oʻsha bojxona organiga quyidagi hujjatlarni taqdim etadi:</w:t>
      </w:r>
    </w:p>
    <w:p w14:paraId="7E4FE0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 bojxona hududidan tashqarida qayta ishlash uchun:</w:t>
      </w:r>
    </w:p>
    <w:p w14:paraId="596DF7C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berish toʻgʻrisidagi ariza;</w:t>
      </w:r>
    </w:p>
    <w:p w14:paraId="6AC823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ishlashning texnologik jarayoni toʻgʻrisidagi maʼlumotlar boʻlgan t</w:t>
      </w:r>
      <w:r>
        <w:rPr>
          <w:rFonts w:eastAsia="Times New Roman"/>
          <w:color w:val="000000"/>
        </w:rPr>
        <w:t>exnik-iqtisodiy asoslar (hisob-kitoblar), shuningdek vakolatli organlarning va (yoki) vakolatli tashkilotlarning (shu jumladan bojxona laboratoriyalarining) qayta ishlash mahsulotlarining chiqish normalarini belgilash uchun muayyan qayta ishlash texnologik</w:t>
      </w:r>
      <w:r>
        <w:rPr>
          <w:rFonts w:eastAsia="Times New Roman"/>
          <w:color w:val="000000"/>
        </w:rPr>
        <w:t xml:space="preserve"> jarayoniga asoslangan xulosalari, bundan qayta ishlash operatsiyasi taʼmirlashdan iborat boʻlgan hollar mustasno;</w:t>
      </w:r>
    </w:p>
    <w:p w14:paraId="1AF590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ishlashni amalga oshirish uchun asos boʻlgan kontraktning (shartnomaning, kelishuvning) yoki tovarni qayta ishlash uchun olib chiqishga</w:t>
      </w:r>
      <w:r>
        <w:rPr>
          <w:rFonts w:eastAsia="Times New Roman"/>
          <w:color w:val="000000"/>
        </w:rPr>
        <w:t xml:space="preserve"> va qayta ishlash mahsulotlarini olib kirishga doir kontraktning (shartnomaning, kelishuvning) koʻchirma nusxasi;</w:t>
      </w:r>
    </w:p>
    <w:p w14:paraId="59BC06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bojxona hududida qayta ishlash uchun:</w:t>
      </w:r>
    </w:p>
    <w:p w14:paraId="1D524B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berish toʻgʻrisidagi ariza;</w:t>
      </w:r>
    </w:p>
    <w:p w14:paraId="7928F4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ishlashning texnologik jarayoni toʻgʻrisidagi maʼlumotla</w:t>
      </w:r>
      <w:r>
        <w:rPr>
          <w:rFonts w:eastAsia="Times New Roman"/>
          <w:color w:val="000000"/>
        </w:rPr>
        <w:t xml:space="preserve">r koʻrsatilgan texnik-iqtisodiy asoslar (hisob-kitoblar) ustav fondida (ustav kapitalida) davlat ulushi 50 foiz va undan ortiq boʻlgan yuridik shaxslar, ustav fondining (ustav kapitalining) 50 foizi va undan ortigʻi ustav fondida (ustav kapitalida) davlat </w:t>
      </w:r>
      <w:r>
        <w:rPr>
          <w:rFonts w:eastAsia="Times New Roman"/>
          <w:color w:val="000000"/>
        </w:rPr>
        <w:t>ulushi 50 foiz va undan ortiq boʻlgan yuridik shaxsga tegishli boʻlgan yuridik shaxslar uchun;</w:t>
      </w:r>
    </w:p>
    <w:p w14:paraId="333F813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qayta ishlash mahsulotlarida bojxona hududida qayta ishlash uchun olib kirilayotgan tovarni identifikatsiyalashning vakolatli shaxs tomonidan belgilangan</w:t>
      </w:r>
      <w:r>
        <w:rPr>
          <w:rFonts w:eastAsia="Times New Roman"/>
          <w:color w:val="000000"/>
        </w:rPr>
        <w:t xml:space="preserve"> usuli;</w:t>
      </w:r>
    </w:p>
    <w:p w14:paraId="264DECA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tomonidan aniqlangan qayta ishlash mahsulotlarining chiqish normasini baholash usuli, bundan qayta ishlash operatsiyasi taʼmirlashdan iborat boʻlgan hollar mustasno;</w:t>
      </w:r>
    </w:p>
    <w:p w14:paraId="167DC2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ishlashni amalga oshirish uchun asos boʻlgan kontraktning (s</w:t>
      </w:r>
      <w:r>
        <w:rPr>
          <w:rFonts w:eastAsia="Times New Roman"/>
          <w:color w:val="000000"/>
        </w:rPr>
        <w:t>hartnomaning, kelishuvning) yoki tovarni qayta ishlash uchun olib kirishga va qayta ishlash mahsulotlarini olib chiqishga doir kontraktlarning (shartnomalarning, kelishuvlarning) koʻchirma nusxasi.</w:t>
      </w:r>
    </w:p>
    <w:p w14:paraId="718E1E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hududidan tashqarida (hududida) qayta ishl</w:t>
      </w:r>
      <w:r>
        <w:rPr>
          <w:rFonts w:eastAsia="Times New Roman"/>
          <w:color w:val="000000"/>
        </w:rPr>
        <w:t>ashga ruxsatnoma olish uchun vakolatli shaxsdan ushbu moddaning birinchi qismida koʻrsatilmagan boshqa hujjatlarni taqdim etishni talab qilishga yoʻl qoʻyilmaydi.</w:t>
      </w:r>
    </w:p>
    <w:p w14:paraId="74247273" w14:textId="77777777" w:rsidR="00000000" w:rsidRDefault="009A21E7">
      <w:pPr>
        <w:shd w:val="clear" w:color="auto" w:fill="FFFFFF"/>
        <w:ind w:firstLine="851"/>
        <w:jc w:val="both"/>
        <w:divId w:val="419447821"/>
        <w:rPr>
          <w:rFonts w:eastAsia="Times New Roman"/>
          <w:b/>
          <w:bCs/>
          <w:color w:val="000080"/>
        </w:rPr>
      </w:pPr>
      <w:r>
        <w:rPr>
          <w:rFonts w:eastAsia="Times New Roman"/>
          <w:b/>
          <w:bCs/>
          <w:color w:val="000080"/>
        </w:rPr>
        <w:t>135-modda. Ruxsatnoma berish toʻgʻrisidagi ariza</w:t>
      </w:r>
    </w:p>
    <w:p w14:paraId="3547A4C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berish toʻgʻrisidagi arizaning sh</w:t>
      </w:r>
      <w:r>
        <w:rPr>
          <w:rFonts w:eastAsia="Times New Roman"/>
          <w:color w:val="000000"/>
        </w:rPr>
        <w:t>akli Oʻzbekiston Respublikasi Davlat bojxona qoʻmitasi tomonidan belgilanadi.</w:t>
      </w:r>
    </w:p>
    <w:p w14:paraId="1889620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berish toʻgʻrisidagi arizada vakolatli shaxsning elektron manzili koʻrsatilishi mumkin. Ruxsatnoma berish toʻgʻrisidagi arizada vakolatli shaxsning elektron manzili koʻrsatilganligi uning oʻz arizasi boʻyicha qabul qilingan qaror toʻgʻrisidagi x</w:t>
      </w:r>
      <w:r>
        <w:rPr>
          <w:rFonts w:eastAsia="Times New Roman"/>
          <w:color w:val="000000"/>
        </w:rPr>
        <w:t>abarni axborot tizimi orqali elektron shaklda olishga boʻlgan roziligidir.</w:t>
      </w:r>
    </w:p>
    <w:p w14:paraId="69816F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98" w:anchor="-5980254" w:history="1">
        <w:r>
          <w:rPr>
            <w:rFonts w:eastAsia="Times New Roman"/>
            <w:color w:val="008080"/>
          </w:rPr>
          <w:t>134-moddasida</w:t>
        </w:r>
      </w:hyperlink>
      <w:r>
        <w:rPr>
          <w:rFonts w:eastAsia="Times New Roman"/>
          <w:color w:val="000000"/>
        </w:rPr>
        <w:t xml:space="preserve"> koʻrsatilgan hujjatlar vakolatli shaxs tomonidan bojxona organiga Interaktiv davlat xizma</w:t>
      </w:r>
      <w:r>
        <w:rPr>
          <w:rFonts w:eastAsia="Times New Roman"/>
          <w:color w:val="000000"/>
        </w:rPr>
        <w:t>tlarining yagona portali orqali “bir darcha” prinsipi boʻyicha taqdim etiladi.</w:t>
      </w:r>
    </w:p>
    <w:p w14:paraId="25A1F8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Vakolatli shaxs tomonidan taqdim etilgan hujjatlarda koʻrsatilgan maʼlumotlar bojxona organi uning aksini tasdiqlamagunicha barcha hollarda toʻgʻri deb hisoblanadi. </w:t>
      </w:r>
    </w:p>
    <w:p w14:paraId="51B9A7E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Ruxsatnoma </w:t>
      </w:r>
      <w:r>
        <w:rPr>
          <w:rFonts w:eastAsia="Times New Roman"/>
          <w:color w:val="000000"/>
        </w:rPr>
        <w:t>berish toʻgʻrisidagi arizada koʻrsatilgan maʼlumotlarning toʻgʻriligi uchun javobgarlik vakolatli shaxsning zimmasida boʻladi.</w:t>
      </w:r>
    </w:p>
    <w:p w14:paraId="5A6B9B3E" w14:textId="77777777" w:rsidR="00000000" w:rsidRDefault="009A21E7">
      <w:pPr>
        <w:shd w:val="clear" w:color="auto" w:fill="FFFFFF"/>
        <w:ind w:firstLine="851"/>
        <w:jc w:val="both"/>
        <w:divId w:val="884366427"/>
        <w:rPr>
          <w:rFonts w:eastAsia="Times New Roman"/>
          <w:b/>
          <w:bCs/>
          <w:color w:val="000080"/>
        </w:rPr>
      </w:pPr>
      <w:r>
        <w:rPr>
          <w:rFonts w:eastAsia="Times New Roman"/>
          <w:b/>
          <w:bCs/>
          <w:color w:val="000080"/>
        </w:rPr>
        <w:t xml:space="preserve">136-modda. Ruxsatnoma berish toʻgʻrisidagi arizani koʻrib chiqish </w:t>
      </w:r>
    </w:p>
    <w:p w14:paraId="6D2F6E3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organi tegishli ruxsatnomani berish toʻgʻrisidagi ariz</w:t>
      </w:r>
      <w:r>
        <w:rPr>
          <w:rFonts w:eastAsia="Times New Roman"/>
          <w:color w:val="000000"/>
        </w:rPr>
        <w:t>ani olganidan soʻng ushbu Kodeksda nazarda tutilgan talablar va shartlarga rioya etilganligini tekshiradi.</w:t>
      </w:r>
    </w:p>
    <w:p w14:paraId="4FA331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qayta ishlash va bojxona hududida qayta ishlashga ruxsatnoma berish toʻgʻrisidagi arizalarni koʻrib chiqishda bojxona or</w:t>
      </w:r>
      <w:r>
        <w:rPr>
          <w:rFonts w:eastAsia="Times New Roman"/>
          <w:color w:val="000000"/>
        </w:rPr>
        <w:t>gani:</w:t>
      </w:r>
    </w:p>
    <w:p w14:paraId="42AA3F8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organlarning ruxsatnomalari mavjudligini tekshiradi, agar tovarlar yoki qayta ishlash mahsulotlari shu organlar tomonidan nazorat qilinishi lozim boʻlsa;</w:t>
      </w:r>
    </w:p>
    <w:p w14:paraId="185366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mahsulotlarining chiqish normasini belgilaydi;</w:t>
      </w:r>
    </w:p>
    <w:p w14:paraId="5288460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 ishlash mahsulotlar</w:t>
      </w:r>
      <w:r>
        <w:rPr>
          <w:rFonts w:eastAsia="Times New Roman"/>
          <w:color w:val="000000"/>
        </w:rPr>
        <w:t>ining majburiy chiqish normalarini aniqlashda qiyinchilik boʻlgan taqdirda oʻrganib chiqish, tadqiq etish, tekshirish yoki boshqa ilmiy va texnik jihatdan baho berish uchun uchinchi shaxslarni jalb qiladi.</w:t>
      </w:r>
    </w:p>
    <w:p w14:paraId="50F455C3" w14:textId="77777777" w:rsidR="00000000" w:rsidRDefault="009A21E7">
      <w:pPr>
        <w:shd w:val="clear" w:color="auto" w:fill="FFFFFF"/>
        <w:ind w:firstLine="851"/>
        <w:jc w:val="both"/>
        <w:divId w:val="978649574"/>
        <w:rPr>
          <w:rFonts w:eastAsia="Times New Roman"/>
          <w:b/>
          <w:bCs/>
          <w:color w:val="000080"/>
        </w:rPr>
      </w:pPr>
      <w:r>
        <w:rPr>
          <w:rFonts w:eastAsia="Times New Roman"/>
          <w:b/>
          <w:bCs/>
          <w:color w:val="000080"/>
        </w:rPr>
        <w:t>137-modda. Ruxsatnoma berish toʻgʻrisidagi arizani</w:t>
      </w:r>
      <w:r>
        <w:rPr>
          <w:rFonts w:eastAsia="Times New Roman"/>
          <w:b/>
          <w:bCs/>
          <w:color w:val="000080"/>
        </w:rPr>
        <w:t xml:space="preserve"> koʻrib chiqish muddati </w:t>
      </w:r>
    </w:p>
    <w:p w14:paraId="488AE90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qayta ishlashga yoki bojxona hududida qayta ishlashga ruxsatnoma berish toʻgʻrisidagi arizani koʻrib chiqish muddati oʻn ish kunidan oshmasligi kerak.</w:t>
      </w:r>
    </w:p>
    <w:p w14:paraId="141AFE4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Tegishli ruxsatnoma berish toʻgʻrisidagi arizani ko</w:t>
      </w:r>
      <w:r>
        <w:rPr>
          <w:rFonts w:eastAsia="Times New Roman"/>
          <w:color w:val="000000"/>
        </w:rPr>
        <w:t>ʻrib chiqish muddati barcha zarur hujjatlar taqdim etilgan sanadan boshlab hisoblanadi.</w:t>
      </w:r>
    </w:p>
    <w:p w14:paraId="6A989A0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tegishli qaror qabul qilingan sanadan eʼtiboran bir ish kunidan kechiktirmay vakolatli shaxsga tegishli ruxsatnomani berishi (joʻnatishi) yoki ruxsatnoma</w:t>
      </w:r>
      <w:r>
        <w:rPr>
          <w:rFonts w:eastAsia="Times New Roman"/>
          <w:color w:val="000000"/>
        </w:rPr>
        <w:t xml:space="preserve"> berish rad etilganligi haqida uni yozma shaklda, shu jumladan axborot tizimi orqali elektron shaklda xabardor qilishi shart. Ruxsatnoma vakolatli shaxsga Oʻzbekiston Respublikasi Davlat bojxona qoʻmitasi tomonidan belgilangan shaklda beriladi.</w:t>
      </w:r>
    </w:p>
    <w:p w14:paraId="7B59713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w:t>
      </w:r>
      <w:r>
        <w:rPr>
          <w:rFonts w:eastAsia="Times New Roman"/>
          <w:color w:val="000000"/>
        </w:rPr>
        <w:t>a organi tegishli ruxsatnoma berish toʻgʻrisidagi arizani koʻrib chiqish, ruxsatnoma berish yoki uni berishni rad etish muddati ichida vakolatli shaxsga ruxsatnoma bermagan boʻlsa yoki berishni rad etmagan boʻlsa, ushbu moddaning</w:t>
      </w:r>
      <w:hyperlink r:id="rId99" w:anchor="-5980514" w:history="1">
        <w:r>
          <w:rPr>
            <w:rFonts w:eastAsia="Times New Roman"/>
            <w:color w:val="008080"/>
          </w:rPr>
          <w:t xml:space="preserve"> birinchi qismida </w:t>
        </w:r>
      </w:hyperlink>
      <w:r>
        <w:rPr>
          <w:rFonts w:eastAsia="Times New Roman"/>
          <w:color w:val="000000"/>
        </w:rPr>
        <w:t>nazarda tutilgan muddat tugaganidan keyin vakolatli shaxs bojxona organini yozma ravishda xabardor qilgan holda tovarlarni bojxona organining ruxsatnomasi olinishini nazarda tutuvchi bojxona rejimiga joyl</w:t>
      </w:r>
      <w:r>
        <w:rPr>
          <w:rFonts w:eastAsia="Times New Roman"/>
          <w:color w:val="000000"/>
        </w:rPr>
        <w:t>ashtirish huquqiga ega.</w:t>
      </w:r>
    </w:p>
    <w:p w14:paraId="3158CB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00" w:anchor="-2880669" w:history="1">
        <w:r>
          <w:rPr>
            <w:rFonts w:eastAsia="Times New Roman"/>
            <w:color w:val="008080"/>
          </w:rPr>
          <w:t xml:space="preserve">toʻrtinchi qismida </w:t>
        </w:r>
      </w:hyperlink>
      <w:r>
        <w:rPr>
          <w:rFonts w:eastAsia="Times New Roman"/>
          <w:color w:val="000000"/>
        </w:rPr>
        <w:t>nazarda tutilgan hollarda, bojxona organi vakolatli shaxsning yozma xabarini olganidan keyin besh ish kuni ichida unga ruxsatnoma berish</w:t>
      </w:r>
      <w:r>
        <w:rPr>
          <w:rFonts w:eastAsia="Times New Roman"/>
          <w:color w:val="000000"/>
        </w:rPr>
        <w:t>i shart. Qabul qilib olingan sanasi koʻrsatilgan ariza va vakolatli shaxs tomonidan bojxona organiga yuborilgan yozma xabar ruxsatnoma olinguniga qadar ruxsatnomaga tenglashtiriladi hamda tovarlarni bojxona organining ruxsatnomasi olinishini nazarda tutuvc</w:t>
      </w:r>
      <w:r>
        <w:rPr>
          <w:rFonts w:eastAsia="Times New Roman"/>
          <w:color w:val="000000"/>
        </w:rPr>
        <w:t>hi bojxona rejimiga joylashtirish uchun asos boʻladi.</w:t>
      </w:r>
    </w:p>
    <w:p w14:paraId="367E3874" w14:textId="77777777" w:rsidR="00000000" w:rsidRDefault="009A21E7">
      <w:pPr>
        <w:shd w:val="clear" w:color="auto" w:fill="FFFFFF"/>
        <w:ind w:firstLine="851"/>
        <w:jc w:val="both"/>
        <w:divId w:val="1454710823"/>
        <w:rPr>
          <w:rFonts w:eastAsia="Times New Roman"/>
          <w:b/>
          <w:bCs/>
          <w:color w:val="000080"/>
        </w:rPr>
      </w:pPr>
      <w:r>
        <w:rPr>
          <w:rFonts w:eastAsia="Times New Roman"/>
          <w:b/>
          <w:bCs/>
          <w:color w:val="000080"/>
        </w:rPr>
        <w:t xml:space="preserve">138-modda. Ruxsatnoma berishni rad etish </w:t>
      </w:r>
    </w:p>
    <w:p w14:paraId="23487E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berishni rad etishga quyidagilar asos boʻladi:</w:t>
      </w:r>
    </w:p>
    <w:p w14:paraId="2F1D5B7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berish uchun zarur hujjatlar vakolatli shaxs tomonidan toʻliq boʻlmagan hajmda taqdim etilg</w:t>
      </w:r>
      <w:r>
        <w:rPr>
          <w:rFonts w:eastAsia="Times New Roman"/>
          <w:color w:val="000000"/>
        </w:rPr>
        <w:t>anligi;</w:t>
      </w:r>
    </w:p>
    <w:p w14:paraId="144BAD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ushbu Kodeksga muvofiq ruxsatnoma olinishini nazarda tutuvchi bojxona rejimiga joylashtirish uchun belgilangan talablar va shartlarga mos emasligi;</w:t>
      </w:r>
    </w:p>
    <w:p w14:paraId="36560C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vakolatli shaxs tomonidan taqdim etilgan hujjatlarda notoʻgʻri yoki buzib koʻrsatilgan </w:t>
      </w:r>
      <w:r>
        <w:rPr>
          <w:rFonts w:eastAsia="Times New Roman"/>
          <w:color w:val="000000"/>
        </w:rPr>
        <w:t>maʼlumotlar mavjudligi.</w:t>
      </w:r>
    </w:p>
    <w:p w14:paraId="1E2A4B3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berishni boshqa asoslar, shu jumladan maqsadga muvofiq emas degan vajlar bilan rad etishga yoʻl qoʻyilmaydi.</w:t>
      </w:r>
    </w:p>
    <w:p w14:paraId="57953A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berish rad etilganligi haqidagi xabar rad etish sabablari, qonunchilikning aniq normalari va vakolatl</w:t>
      </w:r>
      <w:r>
        <w:rPr>
          <w:rFonts w:eastAsia="Times New Roman"/>
          <w:color w:val="000000"/>
        </w:rPr>
        <w:t>i shaxs mazkur sabablarni bartaraf etib, hujjatlarni takroran koʻrib chiqish uchun taqdim etishi mumkin boʻlgan muddat koʻrsatilgan holda vakolatli shaxsga topshiriladi (yuboriladi). Vakolatli shaxs rad etish sabablarini bartaraf etib, hujjatlarni takroran</w:t>
      </w:r>
      <w:r>
        <w:rPr>
          <w:rFonts w:eastAsia="Times New Roman"/>
          <w:color w:val="000000"/>
        </w:rPr>
        <w:t xml:space="preserve"> koʻrib chiqish uchun taqdim etishga haqli boʻlgan muddat ruxsatnoma berish rad etilganligi haqida xabar olingan kundan eʼtiboran oʻn ish kunidan kam boʻlishi mumkin emas.</w:t>
      </w:r>
    </w:p>
    <w:p w14:paraId="12F5FE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Vakolatli shaxs ruxsatnoma berishni rad etishga asos boʻlgan sabablarni belgilangan </w:t>
      </w:r>
      <w:r>
        <w:rPr>
          <w:rFonts w:eastAsia="Times New Roman"/>
          <w:color w:val="000000"/>
        </w:rPr>
        <w:t xml:space="preserve">muddatda bartaraf etgan taqdirda, hujjatlarni takroran koʻrib chiqish, ruxsatnoma berish yoki uni berishni rad etish, vakolatli shaxsning rad etish sabablari bartaraf etilganligi toʻgʻrisidagi arizasi va </w:t>
      </w:r>
      <w:r>
        <w:rPr>
          <w:rFonts w:eastAsia="Times New Roman"/>
          <w:color w:val="000000"/>
        </w:rPr>
        <w:lastRenderedPageBreak/>
        <w:t>ularning bartaraf etilganligini tasdiqlovchi tegishl</w:t>
      </w:r>
      <w:r>
        <w:rPr>
          <w:rFonts w:eastAsia="Times New Roman"/>
          <w:color w:val="000000"/>
        </w:rPr>
        <w:t>i hujjatlar olingan kundan eʼtiboran besh ish kunidan koʻp boʻlmagan muddatda bojxona organi tomonidan amalga oshiriladi. Vakolatli shaxsning hujjatlari takroran koʻrib chiqilganligi uchun bojxona yigʻimi undirilmaydi.</w:t>
      </w:r>
    </w:p>
    <w:p w14:paraId="023D35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Hujjatlarni takroran koʻrib chiqishda</w:t>
      </w:r>
      <w:r>
        <w:rPr>
          <w:rFonts w:eastAsia="Times New Roman"/>
          <w:color w:val="000000"/>
        </w:rPr>
        <w:t xml:space="preserve"> bojxona organi tomonidan ilgari xabarda bayon qilinmagan rad etish sabablari keltirilishiga yoʻl qoʻyilmaydi, bundan ilgari koʻrsatilgan sabablar bartaraf etilganligini tasdiqlovchi hujjatlar bilan bogʻliq rad etish sabablari keltirilishi mustasno.</w:t>
      </w:r>
    </w:p>
    <w:p w14:paraId="013566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w:t>
      </w:r>
      <w:r>
        <w:rPr>
          <w:rFonts w:eastAsia="Times New Roman"/>
          <w:color w:val="000000"/>
        </w:rPr>
        <w:t>noma berishni rad etish toʻgʻrisidagi xabarda koʻrsatilgan muddat tugaganidan keyin vakolatli shaxs tomonidan topshirilgan ariza yangi topshirilgan ariza hisoblanadi va bojxona organi tomonidan umumiy asoslarda koʻrib chiqiladi.</w:t>
      </w:r>
    </w:p>
    <w:p w14:paraId="789B2F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Vakolatli shaxs ruxsatnoma </w:t>
      </w:r>
      <w:r>
        <w:rPr>
          <w:rFonts w:eastAsia="Times New Roman"/>
          <w:color w:val="000000"/>
        </w:rPr>
        <w:t>berishni rad etish toʻgʻrisidagi qaror, shuningdek bojxona organi mansabdor shaxsining harakatlari (harakatsizligi) ustidan belgilangan tartibda shikoyat qilish huquqiga ega.</w:t>
      </w:r>
    </w:p>
    <w:p w14:paraId="748927FE" w14:textId="77777777" w:rsidR="00000000" w:rsidRDefault="009A21E7">
      <w:pPr>
        <w:shd w:val="clear" w:color="auto" w:fill="FFFFFF"/>
        <w:ind w:firstLine="851"/>
        <w:jc w:val="both"/>
        <w:divId w:val="297804695"/>
        <w:rPr>
          <w:rFonts w:eastAsia="Times New Roman"/>
          <w:b/>
          <w:bCs/>
          <w:color w:val="000080"/>
        </w:rPr>
      </w:pPr>
      <w:r>
        <w:rPr>
          <w:rFonts w:eastAsia="Times New Roman"/>
          <w:b/>
          <w:bCs/>
          <w:color w:val="000080"/>
        </w:rPr>
        <w:t xml:space="preserve">139-modda. Ruxsatnomaning amal qilishini toʻxtatib turish </w:t>
      </w:r>
    </w:p>
    <w:p w14:paraId="4CD037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qilishi quyidagi hollarda toʻxtatib turiladi:</w:t>
      </w:r>
    </w:p>
    <w:p w14:paraId="6ADFD0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tegishli bojxona rejimiga joylashtirish talablari va shartlari vakolatli shaxs tomonidan buzilganligi aniqlanganda;</w:t>
      </w:r>
    </w:p>
    <w:p w14:paraId="275133E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w:t>
      </w:r>
      <w:r>
        <w:rPr>
          <w:rFonts w:eastAsia="Times New Roman"/>
          <w:color w:val="000000"/>
        </w:rPr>
        <w:t>ona organining aniqlangan qoidabuzarliklarni bartaraf etish majburiyatini vakolatli shaxs zimmasiga yuklaydigan qarori vakolatli shaxs tomonidan bajarilmaganda.</w:t>
      </w:r>
    </w:p>
    <w:p w14:paraId="713FF31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qilishini toʻxtatib turish sud tartibida amalga oshiriladi, bundan favqulod</w:t>
      </w:r>
      <w:r>
        <w:rPr>
          <w:rFonts w:eastAsia="Times New Roman"/>
          <w:color w:val="000000"/>
        </w:rPr>
        <w:t>da vaziyatlar, epidemiyalar va aholining hayoti hamda sogʻligʻiga haqiqiy tahdid vujudga kelishining oldini olish munosabati bilan oʻn ish kunidan oshmaydigan muddatga ruxsatnomaning amal qilishini toʻxtatib turish hollari mustasno.</w:t>
      </w:r>
    </w:p>
    <w:p w14:paraId="3D5E78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organining ruxs</w:t>
      </w:r>
      <w:r>
        <w:rPr>
          <w:rFonts w:eastAsia="Times New Roman"/>
          <w:color w:val="000000"/>
        </w:rPr>
        <w:t>atnomaning amal qilishini toʻxtatib turish toʻgʻrisidagi qarori ruxsatnomaning amal qilishini toʻxtatib turish sabablari va qonunchilikdagi aniq normalar koʻrsatilgan holda, qaror qabul qilingan kundan eʼtiboran bir ish kunidan kechiktirmay vakolatli shaxs</w:t>
      </w:r>
      <w:r>
        <w:rPr>
          <w:rFonts w:eastAsia="Times New Roman"/>
          <w:color w:val="000000"/>
        </w:rPr>
        <w:t xml:space="preserve">ga yetkaziladi. </w:t>
      </w:r>
    </w:p>
    <w:p w14:paraId="6C324B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qilishini toʻxtatib turish toʻgʻrisidagi sud qarori qonunchilikda belgilangan muddatlarda vakolatli shaxsga yetkaziladi.</w:t>
      </w:r>
    </w:p>
    <w:p w14:paraId="609670D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yoki sud ruxsatnomaning amal qilishini toʻxtatib turishga sabab boʻlgan holatlarnin</w:t>
      </w:r>
      <w:r>
        <w:rPr>
          <w:rFonts w:eastAsia="Times New Roman"/>
          <w:color w:val="000000"/>
        </w:rPr>
        <w:t>g vakolatli shaxs tomonidan bartaraf etilish muddatini belgilashi shart. Ruxsatnomaning amal qilishini toʻxtatib turishga sabab boʻlgan holatlarni vakolatli shaxs tomonidan bartaraf etish muddati ruxsatnomaning amal qilishini toʻxtatib turish toʻgʻrisidagi</w:t>
      </w:r>
      <w:r>
        <w:rPr>
          <w:rFonts w:eastAsia="Times New Roman"/>
          <w:color w:val="000000"/>
        </w:rPr>
        <w:t xml:space="preserve"> qaror vakolatli shaxs tomonidan olingan kundan eʼtiboran besh ish kunidan kam boʻlmasligi kerak. </w:t>
      </w:r>
    </w:p>
    <w:p w14:paraId="06741AF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qilishini toʻxtatib turishga sabab boʻlgan holatlar vakolatli shaxs tomonidan bartaraf etilgan taqdirda ruxsatnomaning amal qilishini toʻ</w:t>
      </w:r>
      <w:r>
        <w:rPr>
          <w:rFonts w:eastAsia="Times New Roman"/>
          <w:color w:val="000000"/>
        </w:rPr>
        <w:t>xtatib turish toʻgʻrisida qaror qabul qilgan bojxona organi yoki sud ruxsatnomaning amal qilishini qayta tiklash haqida koʻrsatilgan holatlar bartaraf etilganligi toʻgʻrisida tasdiqnoma olingan kundan eʼtiboran besh ish kuni ichida qaror qabul qilishi shar</w:t>
      </w:r>
      <w:r>
        <w:rPr>
          <w:rFonts w:eastAsia="Times New Roman"/>
          <w:color w:val="000000"/>
        </w:rPr>
        <w:t>t.</w:t>
      </w:r>
    </w:p>
    <w:p w14:paraId="2F3B18F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 qabul qilingan qaror haqida vakolatli shaxsni tegishli qaror qabul qilinganidan soʻng bir ish kuni ichida xabardor qiladi. </w:t>
      </w:r>
    </w:p>
    <w:p w14:paraId="0938E3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qilishini toʻxtatib turish toʻgʻrisidagi qaror ustidan belgilangan tartibda shikoyat qilinishi</w:t>
      </w:r>
      <w:r>
        <w:rPr>
          <w:rFonts w:eastAsia="Times New Roman"/>
          <w:color w:val="000000"/>
        </w:rPr>
        <w:t xml:space="preserve"> mumkin.</w:t>
      </w:r>
    </w:p>
    <w:p w14:paraId="668F4636" w14:textId="77777777" w:rsidR="00000000" w:rsidRDefault="009A21E7">
      <w:pPr>
        <w:shd w:val="clear" w:color="auto" w:fill="FFFFFF"/>
        <w:ind w:firstLine="851"/>
        <w:jc w:val="both"/>
        <w:divId w:val="1674722501"/>
        <w:rPr>
          <w:rFonts w:eastAsia="Times New Roman"/>
          <w:b/>
          <w:bCs/>
          <w:color w:val="000080"/>
        </w:rPr>
      </w:pPr>
      <w:r>
        <w:rPr>
          <w:rFonts w:eastAsia="Times New Roman"/>
          <w:b/>
          <w:bCs/>
          <w:color w:val="000080"/>
        </w:rPr>
        <w:t xml:space="preserve">140-modda. Ruxsatnomaning amal qilishini tugatish </w:t>
      </w:r>
    </w:p>
    <w:p w14:paraId="218575A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qilishi quyidagi hollarda tugatiladi:</w:t>
      </w:r>
    </w:p>
    <w:p w14:paraId="17FEB6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ruxsatnomaning amal qilishini tugatish toʻgʻrisidagi ariza bilan murojaat qilganda;</w:t>
      </w:r>
    </w:p>
    <w:p w14:paraId="21BB50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yuridik shaxs tugatilganda — tugatilga</w:t>
      </w:r>
      <w:r>
        <w:rPr>
          <w:rFonts w:eastAsia="Times New Roman"/>
          <w:color w:val="000000"/>
        </w:rPr>
        <w:t>n yoki faoliyati toʻxtatilgan paytdan eʼtiboran, yuridik shaxs qayta tashkil etilganda esa — qayta tashkil etilgan paytdan eʼtiboran, bundan yuridik shaxsning oʻzgartirilishi mustasno;</w:t>
      </w:r>
    </w:p>
    <w:p w14:paraId="2A073C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tadbirkorlik subyekti boʻlgan jismoniy shaxs davlat roʻyxatidan oʻtkazi</w:t>
      </w:r>
      <w:r>
        <w:rPr>
          <w:rFonts w:eastAsia="Times New Roman"/>
          <w:color w:val="000000"/>
        </w:rPr>
        <w:t xml:space="preserve">lganligi toʻgʻrisidagi guvohnomaning amal qilishi tugatilganda; </w:t>
      </w:r>
    </w:p>
    <w:p w14:paraId="72B855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jismoniy shaxs vafot etganda, uning muomala layoqati belgilangan tartibda cheklanganda yoki u muomalaga layoqatsiz deb topilganda;</w:t>
      </w:r>
    </w:p>
    <w:p w14:paraId="24B29C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qilishini toʻxtatib turishga sabab boʻlg</w:t>
      </w:r>
      <w:r>
        <w:rPr>
          <w:rFonts w:eastAsia="Times New Roman"/>
          <w:color w:val="000000"/>
        </w:rPr>
        <w:t>an holatlar bojxona organi yoki sud belgilagan muddatda vakolatli shaxs tomonidan bartaraf etilmaganda;</w:t>
      </w:r>
    </w:p>
    <w:p w14:paraId="732F98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organining ruxsatnoma berish toʻgʻrisidagi qarori gʻayriqonuniy ekanligi aniqlanganda;</w:t>
      </w:r>
    </w:p>
    <w:p w14:paraId="03FBCD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 muddati tugaganda;</w:t>
      </w:r>
    </w:p>
    <w:p w14:paraId="6E1A0D1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amalga oshi</w:t>
      </w:r>
      <w:r>
        <w:rPr>
          <w:rFonts w:eastAsia="Times New Roman"/>
          <w:color w:val="000000"/>
        </w:rPr>
        <w:t>rilishi uchun bojxona organining ruxsatnomasi berilgan bir martalik harakat bajarilganda.</w:t>
      </w:r>
    </w:p>
    <w:p w14:paraId="787535A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 birinchi qismining </w:t>
      </w:r>
      <w:hyperlink r:id="rId101" w:anchor="-2880698" w:history="1">
        <w:r>
          <w:rPr>
            <w:rFonts w:eastAsia="Times New Roman"/>
            <w:color w:val="008080"/>
          </w:rPr>
          <w:t>uchinchi</w:t>
        </w:r>
      </w:hyperlink>
      <w:r>
        <w:rPr>
          <w:rFonts w:eastAsia="Times New Roman"/>
          <w:color w:val="000000"/>
        </w:rPr>
        <w:t xml:space="preserve">, </w:t>
      </w:r>
      <w:hyperlink r:id="rId102" w:anchor="-2880699" w:history="1">
        <w:r>
          <w:rPr>
            <w:rFonts w:eastAsia="Times New Roman"/>
            <w:color w:val="008080"/>
          </w:rPr>
          <w:t>toʻ</w:t>
        </w:r>
        <w:r>
          <w:rPr>
            <w:rFonts w:eastAsia="Times New Roman"/>
            <w:color w:val="008080"/>
          </w:rPr>
          <w:t>rtinchi</w:t>
        </w:r>
      </w:hyperlink>
      <w:r>
        <w:rPr>
          <w:rFonts w:eastAsia="Times New Roman"/>
          <w:color w:val="000000"/>
        </w:rPr>
        <w:t xml:space="preserve">, </w:t>
      </w:r>
      <w:hyperlink r:id="rId103" w:anchor="-2880700" w:history="1">
        <w:r>
          <w:rPr>
            <w:rFonts w:eastAsia="Times New Roman"/>
            <w:color w:val="008080"/>
          </w:rPr>
          <w:t>beshinchi</w:t>
        </w:r>
      </w:hyperlink>
      <w:r>
        <w:rPr>
          <w:rFonts w:eastAsia="Times New Roman"/>
          <w:color w:val="000000"/>
        </w:rPr>
        <w:t xml:space="preserve">, </w:t>
      </w:r>
      <w:hyperlink r:id="rId104" w:anchor="-2880703" w:history="1">
        <w:r>
          <w:rPr>
            <w:rFonts w:eastAsia="Times New Roman"/>
            <w:color w:val="008080"/>
          </w:rPr>
          <w:t xml:space="preserve">sakkizinchi </w:t>
        </w:r>
      </w:hyperlink>
      <w:r>
        <w:rPr>
          <w:rFonts w:eastAsia="Times New Roman"/>
          <w:color w:val="000000"/>
        </w:rPr>
        <w:t xml:space="preserve">va </w:t>
      </w:r>
      <w:hyperlink r:id="rId105" w:anchor="-2880704" w:history="1">
        <w:r>
          <w:rPr>
            <w:rFonts w:eastAsia="Times New Roman"/>
            <w:color w:val="008080"/>
          </w:rPr>
          <w:t xml:space="preserve">toʻqqizinchi xatboshilarida </w:t>
        </w:r>
      </w:hyperlink>
      <w:r>
        <w:rPr>
          <w:rFonts w:eastAsia="Times New Roman"/>
          <w:color w:val="000000"/>
        </w:rPr>
        <w:t>koʻrsatilg</w:t>
      </w:r>
      <w:r>
        <w:rPr>
          <w:rFonts w:eastAsia="Times New Roman"/>
          <w:color w:val="000000"/>
        </w:rPr>
        <w:t>an hollar yuzaga kelishi bilan ruxsatnomaning amal qilishi tugatilgan deb hisoblanadi.</w:t>
      </w:r>
    </w:p>
    <w:p w14:paraId="4398ED5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Ruxsatnomaning amal qilishi ushbu modda birinchi qismining </w:t>
      </w:r>
      <w:hyperlink r:id="rId106" w:anchor="-2880697" w:history="1">
        <w:r>
          <w:rPr>
            <w:rFonts w:eastAsia="Times New Roman"/>
            <w:color w:val="008080"/>
          </w:rPr>
          <w:t xml:space="preserve">ikkinchi xatboshisida </w:t>
        </w:r>
      </w:hyperlink>
      <w:r>
        <w:rPr>
          <w:rFonts w:eastAsia="Times New Roman"/>
          <w:color w:val="000000"/>
        </w:rPr>
        <w:t>koʻrsatilgan hollarda bojxo</w:t>
      </w:r>
      <w:r>
        <w:rPr>
          <w:rFonts w:eastAsia="Times New Roman"/>
          <w:color w:val="000000"/>
        </w:rPr>
        <w:t xml:space="preserve">na organi tomonidan, ushbu modda birinchi qismining </w:t>
      </w:r>
      <w:hyperlink r:id="rId107" w:anchor="-2880701" w:history="1">
        <w:r>
          <w:rPr>
            <w:rFonts w:eastAsia="Times New Roman"/>
            <w:color w:val="008080"/>
          </w:rPr>
          <w:t xml:space="preserve">oltinchi </w:t>
        </w:r>
      </w:hyperlink>
      <w:r>
        <w:rPr>
          <w:rFonts w:eastAsia="Times New Roman"/>
          <w:color w:val="000000"/>
        </w:rPr>
        <w:t xml:space="preserve">va </w:t>
      </w:r>
      <w:hyperlink r:id="rId108" w:anchor="-2880702" w:history="1">
        <w:r>
          <w:rPr>
            <w:rFonts w:eastAsia="Times New Roman"/>
            <w:color w:val="008080"/>
          </w:rPr>
          <w:t xml:space="preserve">yettinchi xatboshilarida </w:t>
        </w:r>
      </w:hyperlink>
      <w:r>
        <w:rPr>
          <w:rFonts w:eastAsia="Times New Roman"/>
          <w:color w:val="000000"/>
        </w:rPr>
        <w:t>nazarda tutilgan hollarda esa sud tomonidan tugatiladi.</w:t>
      </w:r>
    </w:p>
    <w:p w14:paraId="5CD4EA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Ruxsatnomaning amal qilishini tugatish toʻgʻrisidagi sud qarori vakolatli shaxsga va bojxona organiga qonunchilikda belgilangan muddatlarda yetkaziladi. </w:t>
      </w:r>
    </w:p>
    <w:p w14:paraId="6F29CC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qilishini tugatish toʻgʻri</w:t>
      </w:r>
      <w:r>
        <w:rPr>
          <w:rFonts w:eastAsia="Times New Roman"/>
          <w:color w:val="000000"/>
        </w:rPr>
        <w:t>sidagi bojxona organi qarori uning amal qilishi tugatilishining sabablari va qonunchilikning aniq normalari koʻrsatilgan holda, qaror qabul qilingan kundan eʼtiboran uch ish kunidan kechiktirmay vakolatli shaxsga yetkaziladi. Ruxsatnomaning amal qilishi tu</w:t>
      </w:r>
      <w:r>
        <w:rPr>
          <w:rFonts w:eastAsia="Times New Roman"/>
          <w:color w:val="000000"/>
        </w:rPr>
        <w:t>gatilgan taqdirda, u bojxona organiga qaytarilmaydi.</w:t>
      </w:r>
    </w:p>
    <w:p w14:paraId="319404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Ruxsatnomaning amal qilishini tugatish toʻgʻrisidagi qaror ustidan belgilangan tartibda shikoyat qilinishi mumkin.</w:t>
      </w:r>
    </w:p>
    <w:p w14:paraId="167F93C8" w14:textId="77777777" w:rsidR="00000000" w:rsidRDefault="009A21E7">
      <w:pPr>
        <w:shd w:val="clear" w:color="auto" w:fill="FFFFFF"/>
        <w:ind w:firstLine="851"/>
        <w:jc w:val="both"/>
        <w:divId w:val="1750080716"/>
        <w:rPr>
          <w:rFonts w:eastAsia="Times New Roman"/>
          <w:b/>
          <w:bCs/>
          <w:color w:val="000080"/>
        </w:rPr>
      </w:pPr>
      <w:r>
        <w:rPr>
          <w:rFonts w:eastAsia="Times New Roman"/>
          <w:b/>
          <w:bCs/>
          <w:color w:val="000080"/>
        </w:rPr>
        <w:t xml:space="preserve">141-modda. Ruxsatnomani qayta rasmiylashtirish va uning dublikatini berish </w:t>
      </w:r>
    </w:p>
    <w:p w14:paraId="37550B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Yuridik shaxs boʻlgan vakolatli shaxs oʻzgartirilgan, uning nomi yoki joylashgan yeri (pochta manzili) oʻzgargan taqdirda, yuridik shaxs boʻlgan arizachi yoki uning huquqiy vorisi qayta roʻyxatdan oʻtkazilganidan keyin yetti ish kuni ichida bojxona organig</w:t>
      </w:r>
      <w:r>
        <w:rPr>
          <w:rFonts w:eastAsia="Times New Roman"/>
          <w:color w:val="000000"/>
        </w:rPr>
        <w:t>a koʻrsatilgan maʼlumotlarni tasdiqlovchi hujjatlarni ilova qilgan holda ruxsatnomani qayta rasmiylashtirish toʻgʻrisida ariza berishi shart.</w:t>
      </w:r>
    </w:p>
    <w:p w14:paraId="54983ED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Tadbirkorlik subyekti boʻlgan jismoniy shaxs davlat roʻyxatidan oʻtkazilganligi toʻgʻrisida oʻziga berilgan guvohn</w:t>
      </w:r>
      <w:r>
        <w:rPr>
          <w:rFonts w:eastAsia="Times New Roman"/>
          <w:color w:val="000000"/>
        </w:rPr>
        <w:t>omada koʻrsatilgan familiyasi, ismi, otasining ismi yoki faoliyat koʻrsatadigan joyi oʻzgargan taqdirda, tadbirkorlik subyekti boʻlgan jismoniy shaxs yoki uning huquqiy vorisi (merosxoʻri) qayta roʻyxatdan oʻtkazilganidan keyin yetti ish kuni ichida bojxon</w:t>
      </w:r>
      <w:r>
        <w:rPr>
          <w:rFonts w:eastAsia="Times New Roman"/>
          <w:color w:val="000000"/>
        </w:rPr>
        <w:t>a organiga koʻrsatilgan maʼlumotlarni tasdiqlovchi hujjatlarni ilova qilgan holda ruxsatnomani qayta rasmiylashtirish toʻgʻrisida ariza berishi shart.</w:t>
      </w:r>
    </w:p>
    <w:p w14:paraId="6FB06A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shaxsning (bundan tadbirkorlik subyekti boʻlgan jismoniy shaxs mustasno) familiyasi, ismi, otasi</w:t>
      </w:r>
      <w:r>
        <w:rPr>
          <w:rFonts w:eastAsia="Times New Roman"/>
          <w:color w:val="000000"/>
        </w:rPr>
        <w:t>ning ismi oʻzgargan taqdirda tovarlarni tegishli bojxona rejimiga joylashtirish uchun ruxsatnomani qayta rasmiylashtirish talab etilmaydi.</w:t>
      </w:r>
    </w:p>
    <w:p w14:paraId="5DE9A5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Ruxsatnomani qayta rasmiylashtirish toʻgʻrisidagi hujjatlar vakolatli shaxs tomonidan bojxona organiga bevosita yoki </w:t>
      </w:r>
      <w:r>
        <w:rPr>
          <w:rFonts w:eastAsia="Times New Roman"/>
          <w:color w:val="000000"/>
        </w:rPr>
        <w:t>pochta aloqasi vositalari orqali yoxud elektron shaklda, ular olinganligi haqida xabardor qilingan holda taqdim etiladi.</w:t>
      </w:r>
    </w:p>
    <w:p w14:paraId="678197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qayta rasmiylashtirilguniga qadar ruxsatnomani qayta rasmiylashtirish haqida ariza bergan vakolatli shaxs yoki uning huquqiy</w:t>
      </w:r>
      <w:r>
        <w:rPr>
          <w:rFonts w:eastAsia="Times New Roman"/>
          <w:color w:val="000000"/>
        </w:rPr>
        <w:t xml:space="preserve"> vorisi bojxona organi tomonidan qabul qilib olingan sanasi qayd etilgan ariza asosida unda koʻrsatilgan harakatni bajaradi. </w:t>
      </w:r>
    </w:p>
    <w:p w14:paraId="718C8C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shaxsdan ushbu moddada nazarda tutilmagan boshqa hujjatlarni taqdim etishni talab qilishga yoʻl qoʻyilmaydi.</w:t>
      </w:r>
    </w:p>
    <w:p w14:paraId="37F19FE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w:t>
      </w:r>
      <w:r>
        <w:rPr>
          <w:rFonts w:eastAsia="Times New Roman"/>
          <w:color w:val="000000"/>
        </w:rPr>
        <w:t>i qayta rasmiylashtirish va qayta rasmiylashtirilgan ruxsatnomani berish tegishli hujjatlar ilova qilingan qayta rasmiylashtirish toʻgʻrisidagi ariza bojxona organi tomonidan olingan kundan eʼtiboran uch ish kuni ichida amalga oshiriladi.</w:t>
      </w:r>
    </w:p>
    <w:p w14:paraId="4B9146B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Berilgan ruxsatno</w:t>
      </w:r>
      <w:r>
        <w:rPr>
          <w:rFonts w:eastAsia="Times New Roman"/>
          <w:color w:val="000000"/>
        </w:rPr>
        <w:t>ma yoʻqotilgan yoki yaroqsiz holga kelgan taqdirda, vakolatli shaxsning arizasiga koʻra bojxona organi ariza olingan kundan eʼtiboran uch ish kuni ichida uning dublikatini beradi.</w:t>
      </w:r>
    </w:p>
    <w:p w14:paraId="1F5227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Ruxsatnomani qayta rasmiylashtirganlik va uning dublikatini berganlik uchun </w:t>
      </w:r>
      <w:r>
        <w:rPr>
          <w:rFonts w:eastAsia="Times New Roman"/>
          <w:color w:val="000000"/>
        </w:rPr>
        <w:t>bojxona yigʻimi undirilmaydi.</w:t>
      </w:r>
    </w:p>
    <w:p w14:paraId="2DC91235" w14:textId="77777777" w:rsidR="00000000" w:rsidRDefault="009A21E7">
      <w:pPr>
        <w:shd w:val="clear" w:color="auto" w:fill="FFFFFF"/>
        <w:ind w:firstLine="851"/>
        <w:jc w:val="both"/>
        <w:divId w:val="1128670366"/>
        <w:rPr>
          <w:rFonts w:eastAsia="Times New Roman"/>
          <w:b/>
          <w:bCs/>
          <w:color w:val="000080"/>
        </w:rPr>
      </w:pPr>
      <w:r>
        <w:rPr>
          <w:rFonts w:eastAsia="Times New Roman"/>
          <w:b/>
          <w:bCs/>
          <w:color w:val="000080"/>
        </w:rPr>
        <w:t xml:space="preserve">142-modda. Ruxsatnomani bekor qilish </w:t>
      </w:r>
    </w:p>
    <w:p w14:paraId="15CC46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quyidagilar asosida bekor qilinadi:</w:t>
      </w:r>
    </w:p>
    <w:p w14:paraId="58B8C4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vakolatli shaxsning ruxsatnomani bekor qilish toʻgʻrisidagi arizasiga koʻra; </w:t>
      </w:r>
    </w:p>
    <w:p w14:paraId="435B6C0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 qalbaki hujjatlardan foydalangan holda olinganligi f</w:t>
      </w:r>
      <w:r>
        <w:rPr>
          <w:rFonts w:eastAsia="Times New Roman"/>
          <w:color w:val="000000"/>
        </w:rPr>
        <w:t>akti aniqlanganda.</w:t>
      </w:r>
    </w:p>
    <w:p w14:paraId="254C8D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Ruxsatnoma ushbu modda birinchi qismining </w:t>
      </w:r>
      <w:hyperlink r:id="rId109" w:anchor="-2880724" w:history="1">
        <w:r>
          <w:rPr>
            <w:rFonts w:eastAsia="Times New Roman"/>
            <w:color w:val="008080"/>
          </w:rPr>
          <w:t xml:space="preserve">ikkinchi xatboshisida </w:t>
        </w:r>
      </w:hyperlink>
      <w:r>
        <w:rPr>
          <w:rFonts w:eastAsia="Times New Roman"/>
          <w:color w:val="000000"/>
        </w:rPr>
        <w:t xml:space="preserve">koʻrsatilgan hollarda bojxona organi tomonidan, ushbu modda birinchi qismining </w:t>
      </w:r>
      <w:hyperlink r:id="rId110" w:anchor="-2880726" w:history="1">
        <w:r>
          <w:rPr>
            <w:rFonts w:eastAsia="Times New Roman"/>
            <w:color w:val="008080"/>
          </w:rPr>
          <w:t xml:space="preserve">uchinchi xatboshisida </w:t>
        </w:r>
      </w:hyperlink>
      <w:r>
        <w:rPr>
          <w:rFonts w:eastAsia="Times New Roman"/>
          <w:color w:val="000000"/>
        </w:rPr>
        <w:t>nazarda tutilgan hollarda esa sud tomonidan bekor qilinadi.</w:t>
      </w:r>
    </w:p>
    <w:p w14:paraId="04DE625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Ruxsatnoma bekor qilingan taqdirda, u bojxona organlariga qaytarilmaydi. </w:t>
      </w:r>
    </w:p>
    <w:p w14:paraId="626F65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 bekor qilish toʻgʻrisidagi sud qarori ruxsatnoma berilgan s</w:t>
      </w:r>
      <w:r>
        <w:rPr>
          <w:rFonts w:eastAsia="Times New Roman"/>
          <w:color w:val="000000"/>
        </w:rPr>
        <w:t>anadan eʼtiboran amal qiladi.</w:t>
      </w:r>
    </w:p>
    <w:p w14:paraId="6694797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Ruxsatnomani bekor qilish toʻgʻrisidagi sud qarori ustidan belgilangan tartibda shikoyat qilinishi mumkin.</w:t>
      </w:r>
    </w:p>
    <w:p w14:paraId="6904D85E" w14:textId="77777777" w:rsidR="00000000" w:rsidRDefault="009A21E7">
      <w:pPr>
        <w:shd w:val="clear" w:color="auto" w:fill="FFFFFF"/>
        <w:jc w:val="center"/>
        <w:divId w:val="1695111816"/>
        <w:rPr>
          <w:rFonts w:eastAsia="Times New Roman"/>
          <w:b/>
          <w:bCs/>
          <w:color w:val="000080"/>
        </w:rPr>
      </w:pPr>
      <w:r>
        <w:rPr>
          <w:rFonts w:eastAsia="Times New Roman"/>
          <w:b/>
          <w:bCs/>
          <w:color w:val="000080"/>
        </w:rPr>
        <w:t>III boʻlim. Transport vositalariga va tovarlarning ayrim toifalariga nisbatan bojxona rejimlarining qoʻllanilishi</w:t>
      </w:r>
    </w:p>
    <w:p w14:paraId="79ED7DF0" w14:textId="77777777" w:rsidR="00000000" w:rsidRDefault="009A21E7">
      <w:pPr>
        <w:shd w:val="clear" w:color="auto" w:fill="FFFFFF"/>
        <w:jc w:val="center"/>
        <w:divId w:val="1089038386"/>
        <w:rPr>
          <w:rFonts w:eastAsia="Times New Roman"/>
          <w:b/>
          <w:bCs/>
          <w:color w:val="000080"/>
        </w:rPr>
      </w:pPr>
      <w:r>
        <w:rPr>
          <w:rFonts w:eastAsia="Times New Roman"/>
          <w:b/>
          <w:bCs/>
          <w:color w:val="000080"/>
        </w:rPr>
        <w:t>22-bo</w:t>
      </w:r>
      <w:r>
        <w:rPr>
          <w:rFonts w:eastAsia="Times New Roman"/>
          <w:b/>
          <w:bCs/>
          <w:color w:val="000080"/>
        </w:rPr>
        <w:t>b. Tijorat maqsadlarida foydalaniladigan transport vositalarini olib oʻtish</w:t>
      </w:r>
    </w:p>
    <w:p w14:paraId="270560B1" w14:textId="77777777" w:rsidR="00000000" w:rsidRDefault="009A21E7">
      <w:pPr>
        <w:shd w:val="clear" w:color="auto" w:fill="FFFFFF"/>
        <w:ind w:firstLine="851"/>
        <w:jc w:val="both"/>
        <w:divId w:val="1765303088"/>
        <w:rPr>
          <w:rFonts w:eastAsia="Times New Roman"/>
          <w:b/>
          <w:bCs/>
          <w:color w:val="000080"/>
        </w:rPr>
      </w:pPr>
      <w:r>
        <w:rPr>
          <w:rFonts w:eastAsia="Times New Roman"/>
          <w:b/>
          <w:bCs/>
          <w:color w:val="000080"/>
        </w:rPr>
        <w:t>143-modda. Tijorat maqsadlarida foydalaniladigan transport vositalari</w:t>
      </w:r>
    </w:p>
    <w:p w14:paraId="145B2D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nazoratida turgan tovarlarni va (yoki) yoʻlovchilarni haq evaziga yoki bepul tashish uchun foydalanila</w:t>
      </w:r>
      <w:r>
        <w:rPr>
          <w:rFonts w:eastAsia="Times New Roman"/>
          <w:color w:val="000000"/>
        </w:rPr>
        <w:t>digan transport vositasi tijorat maqsadlarida foydalaniladigan transport vositasidir.</w:t>
      </w:r>
    </w:p>
    <w:p w14:paraId="08EF96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maqsadlarida foydalaniladigan, transport vositasi bilan birga tashiladigan standart ehtiyot qismlar, ashyolar va uskunalar, standart baklardagi moylash materialla</w:t>
      </w:r>
      <w:r>
        <w:rPr>
          <w:rFonts w:eastAsia="Times New Roman"/>
          <w:color w:val="000000"/>
        </w:rPr>
        <w:t>ri va yoqilgʻi, shuningdek ashyo-anjomlar bojxona maqsadlari uchun mazkur transport vositasining ajralmas qismi deb qaraladi. Ashyo-anjomlarga quyidagilar kiradi:</w:t>
      </w:r>
    </w:p>
    <w:p w14:paraId="6A79E84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harakatlanish yoʻlida yoki oraliq toʻxtab oʻtish yoxud toʻxtab turish joylarida daryo va havo</w:t>
      </w:r>
      <w:r>
        <w:rPr>
          <w:rFonts w:eastAsia="Times New Roman"/>
          <w:color w:val="000000"/>
        </w:rPr>
        <w:t xml:space="preserve"> kemalari, poyezdlar, shuningdek avtotransport vositalari normal ishlatilishini hamda ularga texnik xizmat koʻrsatilishini taʼminlash uchun zarur boʻlgan tovarlar;</w:t>
      </w:r>
    </w:p>
    <w:p w14:paraId="61CFEA0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daryo va havo kemalarining bortida, avtotransport vositalarida yoʻlovchilar va ekipajlar aʼz</w:t>
      </w:r>
      <w:r>
        <w:rPr>
          <w:rFonts w:eastAsia="Times New Roman"/>
          <w:color w:val="000000"/>
        </w:rPr>
        <w:t>olari isteʼmol qilishi uchun yoki poyezdlarda yoʻlovchilar va poyezd brigadalarining xodimlari isteʼmol qilishi uchun moʻljallangan tovarlar, bu ashyo-anjomlar sotilishidan yoki sotilmasligidan qatʼi nazar;</w:t>
      </w:r>
    </w:p>
    <w:p w14:paraId="005184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daryo va havo kemalarining, poyezdlarning, shunin</w:t>
      </w:r>
      <w:r>
        <w:rPr>
          <w:rFonts w:eastAsia="Times New Roman"/>
          <w:color w:val="000000"/>
        </w:rPr>
        <w:t xml:space="preserve">gdek avtotransport vositalarining yoʻlovchilariga hamda ekipaj aʼzolariga mazkur ashyo-anjomlarini transport vositalarida isteʼmol qilish maqsadisiz sotish uchun moʻljallangan tovarlar. </w:t>
      </w:r>
    </w:p>
    <w:p w14:paraId="5257F589" w14:textId="77777777" w:rsidR="00000000" w:rsidRDefault="009A21E7">
      <w:pPr>
        <w:shd w:val="clear" w:color="auto" w:fill="FFFFFF"/>
        <w:ind w:firstLine="851"/>
        <w:jc w:val="both"/>
        <w:divId w:val="1597710401"/>
        <w:rPr>
          <w:rFonts w:eastAsia="Times New Roman"/>
          <w:b/>
          <w:bCs/>
          <w:color w:val="000080"/>
        </w:rPr>
      </w:pPr>
      <w:r>
        <w:rPr>
          <w:rFonts w:eastAsia="Times New Roman"/>
          <w:b/>
          <w:bCs/>
          <w:color w:val="000080"/>
        </w:rPr>
        <w:t>144-modda. Tijorat maqsadlarida foydalaniladigan transport vositalari</w:t>
      </w:r>
      <w:r>
        <w:rPr>
          <w:rFonts w:eastAsia="Times New Roman"/>
          <w:b/>
          <w:bCs/>
          <w:color w:val="000080"/>
        </w:rPr>
        <w:t xml:space="preserve">ga nisbatan qoʻllaniladigan bojxona rejimlari </w:t>
      </w:r>
    </w:p>
    <w:p w14:paraId="1373657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Biror-bir bojxona rejimiga tovar sifatida joylashtirilishi maʼlum qilinmagan, tijorat maqsadlarida foydalaniladigan transport vositasiga bojxona rasmiylashtiruvi amalga oshirilgan paytdan eʼtiboran, tegishincha vaqtincha olib kirish yoki vaqtincha olib chi</w:t>
      </w:r>
      <w:r>
        <w:rPr>
          <w:rFonts w:eastAsia="Times New Roman"/>
          <w:color w:val="000000"/>
        </w:rPr>
        <w:t>qish bojxona rejimiga ushbu bojxona rejimlari shartlariga shaxslarning rioya etishi majburiyatlari bilan joylashtirilgan tovar sifatida qaraladi.</w:t>
      </w:r>
    </w:p>
    <w:p w14:paraId="4D0815D1" w14:textId="77777777" w:rsidR="00000000" w:rsidRDefault="009A21E7">
      <w:pPr>
        <w:shd w:val="clear" w:color="auto" w:fill="FFFFFF"/>
        <w:ind w:firstLine="851"/>
        <w:jc w:val="both"/>
        <w:divId w:val="1972787172"/>
        <w:rPr>
          <w:rFonts w:eastAsia="Times New Roman"/>
          <w:b/>
          <w:bCs/>
          <w:color w:val="000080"/>
        </w:rPr>
      </w:pPr>
      <w:r>
        <w:rPr>
          <w:rFonts w:eastAsia="Times New Roman"/>
          <w:b/>
          <w:bCs/>
          <w:color w:val="000080"/>
        </w:rPr>
        <w:t>145-modda. Tijorat maqsadlarida foydalaniladigan transport vositasini bojxona hududiga vaqtincha olib kirish</w:t>
      </w:r>
    </w:p>
    <w:p w14:paraId="4A39C4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w:t>
      </w:r>
      <w:r>
        <w:rPr>
          <w:rFonts w:eastAsia="Times New Roman"/>
          <w:color w:val="000000"/>
        </w:rPr>
        <w:t>ijorat maqsadlarida foydalaniladigan transport vositasini bojxona toʻlovlari toʻlashdan shartli ozod etilgan holda bojxona hududiga vaqtincha olib kirishga quyidagi hollarda yoʻl qoʻyiladi, agar u:</w:t>
      </w:r>
    </w:p>
    <w:p w14:paraId="252F5B5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chet davlat hududida roʻyxatdan oʻtkazilgan boʻlsa;</w:t>
      </w:r>
    </w:p>
    <w:p w14:paraId="24D0B3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w:t>
      </w:r>
      <w:r>
        <w:rPr>
          <w:rFonts w:eastAsia="Times New Roman"/>
          <w:color w:val="000000"/>
        </w:rPr>
        <w:t>arni va yoʻlovchilarni tijorat maqsadida tashish uchun foydalanilayotgan boʻlsa;</w:t>
      </w:r>
    </w:p>
    <w:p w14:paraId="757044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hududiga chet ellik shaxs yoxud chet ellik shaxs vakolat bergan Oʻzbekiston Respublikasi yuridik yoki jismoniy shaxsi tomonidan olib kirilayotgan boʻlsa;</w:t>
      </w:r>
    </w:p>
    <w:p w14:paraId="6F091D6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ijara shartno</w:t>
      </w:r>
      <w:r>
        <w:rPr>
          <w:rFonts w:eastAsia="Times New Roman"/>
          <w:color w:val="000000"/>
        </w:rPr>
        <w:t>masining predmeti yoki mazkur transport vositasiga boʻlgan huquqni Oʻzbekiston Respublikasining yuridik yoki jismoniy shaxsiga transport operatsiyasini transport vositasini bojxona hududidan qaytarib olib chiqish yoʻli bilan tugallashdan oʻzga maqsadda oʻt</w:t>
      </w:r>
      <w:r>
        <w:rPr>
          <w:rFonts w:eastAsia="Times New Roman"/>
          <w:color w:val="000000"/>
        </w:rPr>
        <w:t>kazishni nazarda tutuvchi boshqa shartnoma predmeti boʻlmasa.</w:t>
      </w:r>
    </w:p>
    <w:p w14:paraId="4BB931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transport vositasiga nisbatan mulk huquqi Oʻzbekiston Respublikasining yuridik yoki jismoniy shaxsiga oʻtgan boʻlsa, tegishli bojxona rejimiga joylashtirilishi lozim.</w:t>
      </w:r>
    </w:p>
    <w:p w14:paraId="1A9A16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w:t>
      </w:r>
      <w:r>
        <w:rPr>
          <w:rFonts w:eastAsia="Times New Roman"/>
          <w:color w:val="000000"/>
        </w:rPr>
        <w:t xml:space="preserve">nsport vositasi ushbu moddaning </w:t>
      </w:r>
      <w:hyperlink r:id="rId111" w:anchor="-2880752" w:history="1">
        <w:r>
          <w:rPr>
            <w:rFonts w:eastAsia="Times New Roman"/>
            <w:color w:val="008080"/>
          </w:rPr>
          <w:t xml:space="preserve">birinchi qismida </w:t>
        </w:r>
      </w:hyperlink>
      <w:r>
        <w:rPr>
          <w:rFonts w:eastAsia="Times New Roman"/>
          <w:color w:val="000000"/>
        </w:rPr>
        <w:t>nazarda tutilgan shartlarga muvofiq boʻlmagan hollarda, shuningdek bojxona toʻlovlarini toʻlashdan shartli ozod etishni qoʻllash shartlariga rioya</w:t>
      </w:r>
      <w:r>
        <w:rPr>
          <w:rFonts w:eastAsia="Times New Roman"/>
          <w:color w:val="000000"/>
        </w:rPr>
        <w:t xml:space="preserve"> etilmagan taqdirda, transport vositasiga ushbu Kodeksda belgilangan tartibda davriy bojxona toʻlovlari qoʻllaniladigan vaqtincha olib kiriladigan tovar sifatida qaraladi.</w:t>
      </w:r>
    </w:p>
    <w:p w14:paraId="244C17DC" w14:textId="77777777" w:rsidR="00000000" w:rsidRDefault="009A21E7">
      <w:pPr>
        <w:shd w:val="clear" w:color="auto" w:fill="FFFFFF"/>
        <w:ind w:firstLine="851"/>
        <w:jc w:val="both"/>
        <w:divId w:val="1469013210"/>
        <w:rPr>
          <w:rFonts w:eastAsia="Times New Roman"/>
          <w:b/>
          <w:bCs/>
          <w:color w:val="000080"/>
        </w:rPr>
      </w:pPr>
      <w:r>
        <w:rPr>
          <w:rFonts w:eastAsia="Times New Roman"/>
          <w:b/>
          <w:bCs/>
          <w:color w:val="000080"/>
        </w:rPr>
        <w:t>146-modda. Tijorat maqsadlarida foydalaniladigan transport vositasini vaqtincha olib</w:t>
      </w:r>
      <w:r>
        <w:rPr>
          <w:rFonts w:eastAsia="Times New Roman"/>
          <w:b/>
          <w:bCs/>
          <w:color w:val="000080"/>
        </w:rPr>
        <w:t xml:space="preserve"> kirish muddati</w:t>
      </w:r>
    </w:p>
    <w:p w14:paraId="163C1C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Tijorat maqsadlarida foydalaniladigan transport vositasini vaqtincha olib kirish muddati tashuvchining yoki vakolatli shaxsning arizasidan kelib chiqqan holda va moʻljallanayotgan transport operatsiyasining barcha holatlari hisobga olingan </w:t>
      </w:r>
      <w:r>
        <w:rPr>
          <w:rFonts w:eastAsia="Times New Roman"/>
          <w:color w:val="000000"/>
        </w:rPr>
        <w:t>holda bojxona organi tomonidan belgilanadi. Bunda tijorat maqsadlarida foydalaniladigan transport vositasini bojxona toʻlovlaridan ozod etilgan holda vaqtincha olib kirishning umumiy muddati u olib kirilgan sanadan eʼtiboran toʻqson kalendar kundan oshmasl</w:t>
      </w:r>
      <w:r>
        <w:rPr>
          <w:rFonts w:eastAsia="Times New Roman"/>
          <w:color w:val="000000"/>
        </w:rPr>
        <w:t>igi kerak. Vaqtincha olib kirilgan transport vositasini qaytarib olib chiqish ushbu transport operatsiyasi tugallanganidan soʻng darhol amalga oshirilishi lozim.</w:t>
      </w:r>
    </w:p>
    <w:p w14:paraId="1B1B62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maqsadlarida foydalaniladigan transport vositasini vaqtincha olib kirish ushbu moddada</w:t>
      </w:r>
      <w:r>
        <w:rPr>
          <w:rFonts w:eastAsia="Times New Roman"/>
          <w:color w:val="000000"/>
        </w:rPr>
        <w:t xml:space="preserve"> nazarda tutilgan muddatlarda qaytarib olib chiqish bilan tugallanadi. Tijorat maqsadlarida foydalaniladigan transport vositasini vaqtincha olib kirish, ushbu Kodeksda tovarlarni vaqtincha olib kirish bojxona rejimini tugallash uchun nazarda tutilgan tarti</w:t>
      </w:r>
      <w:r>
        <w:rPr>
          <w:rFonts w:eastAsia="Times New Roman"/>
          <w:color w:val="000000"/>
        </w:rPr>
        <w:t xml:space="preserve">bda tugallanishi mumkin. </w:t>
      </w:r>
    </w:p>
    <w:p w14:paraId="04A67CD2" w14:textId="77777777" w:rsidR="00000000" w:rsidRDefault="009A21E7">
      <w:pPr>
        <w:shd w:val="clear" w:color="auto" w:fill="FFFFFF"/>
        <w:ind w:firstLine="851"/>
        <w:jc w:val="both"/>
        <w:divId w:val="701324849"/>
        <w:rPr>
          <w:rFonts w:eastAsia="Times New Roman"/>
          <w:b/>
          <w:bCs/>
          <w:color w:val="000080"/>
        </w:rPr>
      </w:pPr>
      <w:r>
        <w:rPr>
          <w:rFonts w:eastAsia="Times New Roman"/>
          <w:b/>
          <w:bCs/>
          <w:color w:val="000080"/>
        </w:rPr>
        <w:t xml:space="preserve">147-modda. Vaqtincha olib kirilgan tijorat maqsadlarida foydalaniladigan transport vositalari bilan amalga oshiriladigan operatsiyalar </w:t>
      </w:r>
    </w:p>
    <w:p w14:paraId="020F273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tijorat maqsadlarida foydalaniladigan transport vositalari bilan bojxo</w:t>
      </w:r>
      <w:r>
        <w:rPr>
          <w:rFonts w:eastAsia="Times New Roman"/>
          <w:color w:val="000000"/>
        </w:rPr>
        <w:t>na hududida ulardan foydalanilayotganda zarur boʻlgan taʼmirlash yoki texnik xizmat koʻrsatish operatsiyalarini bajarishga yoʻl qoʻyiladi.</w:t>
      </w:r>
    </w:p>
    <w:p w14:paraId="1A5FE875" w14:textId="77777777" w:rsidR="00000000" w:rsidRDefault="009A21E7">
      <w:pPr>
        <w:shd w:val="clear" w:color="auto" w:fill="FFFFFF"/>
        <w:ind w:firstLine="851"/>
        <w:jc w:val="both"/>
        <w:divId w:val="268902976"/>
        <w:rPr>
          <w:rFonts w:eastAsia="Times New Roman"/>
          <w:b/>
          <w:bCs/>
          <w:color w:val="000080"/>
        </w:rPr>
      </w:pPr>
      <w:r>
        <w:rPr>
          <w:rFonts w:eastAsia="Times New Roman"/>
          <w:b/>
          <w:bCs/>
          <w:color w:val="000080"/>
        </w:rPr>
        <w:t>148-modda. Tijorat maqsadlarida foydalaniladigan transport vositasini vaqtincha olib chiqish</w:t>
      </w:r>
    </w:p>
    <w:p w14:paraId="6C659FE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maqsadlarida foy</w:t>
      </w:r>
      <w:r>
        <w:rPr>
          <w:rFonts w:eastAsia="Times New Roman"/>
          <w:color w:val="000000"/>
        </w:rPr>
        <w:t>dalaniladigan transport vositasini mazkur transport vositasi bojxona hududidan tashqarida qanday shaxs tomonidan va qanday maqsadlarda foydalanilishidan qatʼi nazar, agar u bojxona hududida erkin muomalada turgan boʻlsa, vaqtincha olib chiqishga yoʻl qoʻyi</w:t>
      </w:r>
      <w:r>
        <w:rPr>
          <w:rFonts w:eastAsia="Times New Roman"/>
          <w:color w:val="000000"/>
        </w:rPr>
        <w:t>ladi. Bunda bojxona toʻlovlari undirilmaydi.</w:t>
      </w:r>
    </w:p>
    <w:p w14:paraId="11B54C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Ilgari vaqtincha olib kirish bojxona rejimiga joylashtirilgan transport vositasini vaqtincha olib chiqishga yoʻl qoʻyiladi. Bunda shu transport vositasiga nisbatan vaqtincha olib kirish bojxona rejimining amal q</w:t>
      </w:r>
      <w:r>
        <w:rPr>
          <w:rFonts w:eastAsia="Times New Roman"/>
          <w:color w:val="000000"/>
        </w:rPr>
        <w:t>ilishi va shartlari bojxona toʻlovlarini toʻlash maqsadlari uchun uni boshqa bojxona rejimiga joylashtirish toʻgʻrisida maʼlum qilinguniga qadar tugatilmaydi.</w:t>
      </w:r>
    </w:p>
    <w:p w14:paraId="73493D9C" w14:textId="77777777" w:rsidR="00000000" w:rsidRDefault="009A21E7">
      <w:pPr>
        <w:shd w:val="clear" w:color="auto" w:fill="FFFFFF"/>
        <w:ind w:firstLine="851"/>
        <w:jc w:val="both"/>
        <w:divId w:val="24335542"/>
        <w:rPr>
          <w:rFonts w:eastAsia="Times New Roman"/>
          <w:b/>
          <w:bCs/>
          <w:color w:val="000080"/>
        </w:rPr>
      </w:pPr>
      <w:r>
        <w:rPr>
          <w:rFonts w:eastAsia="Times New Roman"/>
          <w:b/>
          <w:bCs/>
          <w:color w:val="000080"/>
        </w:rPr>
        <w:t>149-modda. Tijorat maqsadlarida foydalaniladigan transport vositasini vaqtincha olib chiqish mudd</w:t>
      </w:r>
      <w:r>
        <w:rPr>
          <w:rFonts w:eastAsia="Times New Roman"/>
          <w:b/>
          <w:bCs/>
          <w:color w:val="000080"/>
        </w:rPr>
        <w:t>ati</w:t>
      </w:r>
    </w:p>
    <w:p w14:paraId="5BCD7F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Tijorat maqsadlarida foydalaniladigan transport vositasini vaqtincha olib chiqish muddati ikki yildan oshmasligi kerak. </w:t>
      </w:r>
    </w:p>
    <w:p w14:paraId="7599DA6E" w14:textId="77777777" w:rsidR="00000000" w:rsidRDefault="009A21E7">
      <w:pPr>
        <w:shd w:val="clear" w:color="auto" w:fill="FFFFFF"/>
        <w:ind w:firstLine="851"/>
        <w:jc w:val="both"/>
        <w:divId w:val="1503201038"/>
        <w:rPr>
          <w:rFonts w:eastAsia="Times New Roman"/>
          <w:b/>
          <w:bCs/>
          <w:color w:val="000080"/>
        </w:rPr>
      </w:pPr>
      <w:r>
        <w:rPr>
          <w:rFonts w:eastAsia="Times New Roman"/>
          <w:b/>
          <w:bCs/>
          <w:color w:val="000080"/>
        </w:rPr>
        <w:t>150-modda. Tijorat maqsadlarida foydalaniladigan vaqtincha olib chiqilgan transport vositasini bojxona hududiga qaytarib olib kiris</w:t>
      </w:r>
      <w:r>
        <w:rPr>
          <w:rFonts w:eastAsia="Times New Roman"/>
          <w:b/>
          <w:bCs/>
          <w:color w:val="000080"/>
        </w:rPr>
        <w:t>h</w:t>
      </w:r>
    </w:p>
    <w:p w14:paraId="2A5D9AE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Tijorat maqsadlarida foydalaniladigan vaqtincha olib chiqilgan transport vositasi bojxona hududiga qaytarib olib kirilayotganda, agar bojxona hududidan tashqarida tijorat maqsadlarida </w:t>
      </w:r>
      <w:r>
        <w:rPr>
          <w:rFonts w:eastAsia="Times New Roman"/>
          <w:color w:val="000000"/>
        </w:rPr>
        <w:lastRenderedPageBreak/>
        <w:t>foydalaniladigan transport vositasi qayta ishlash operatsiyalaridan oʻ</w:t>
      </w:r>
      <w:r>
        <w:rPr>
          <w:rFonts w:eastAsia="Times New Roman"/>
          <w:color w:val="000000"/>
        </w:rPr>
        <w:t>tkazilmagan boʻlsa, bojxona toʻlovlari toʻlanmaydi, bundan uning but saqlanishini hamda undan foydalanilishini taʼminlash, shu jumladan unga texnik xizmat koʻrsatish va uni taʼmirlash operatsiyalari mustasno.</w:t>
      </w:r>
    </w:p>
    <w:p w14:paraId="640C9450" w14:textId="77777777" w:rsidR="00000000" w:rsidRDefault="009A21E7">
      <w:pPr>
        <w:shd w:val="clear" w:color="auto" w:fill="FFFFFF"/>
        <w:ind w:firstLine="851"/>
        <w:jc w:val="both"/>
        <w:divId w:val="861164295"/>
        <w:rPr>
          <w:rFonts w:eastAsia="Times New Roman"/>
          <w:b/>
          <w:bCs/>
          <w:color w:val="000080"/>
        </w:rPr>
      </w:pPr>
      <w:r>
        <w:rPr>
          <w:rFonts w:eastAsia="Times New Roman"/>
          <w:b/>
          <w:bCs/>
          <w:color w:val="000080"/>
        </w:rPr>
        <w:t>151-modda. Tijorat maqsadlarida foydalaniladiga</w:t>
      </w:r>
      <w:r>
        <w:rPr>
          <w:rFonts w:eastAsia="Times New Roman"/>
          <w:b/>
          <w:bCs/>
          <w:color w:val="000080"/>
        </w:rPr>
        <w:t>n transport vositasini vaqtincha olib chiqishni tugallash</w:t>
      </w:r>
    </w:p>
    <w:p w14:paraId="51A2BFB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maqsadlarida foydalaniladigan transport vositasini vaqtincha olib chiqish uni bojxona hududiga qaytarib olib kirish bilan yoki ushbu Kodeksda tovarlarni vaqtincha olib chiqish bojxona rejimi</w:t>
      </w:r>
      <w:r>
        <w:rPr>
          <w:rFonts w:eastAsia="Times New Roman"/>
          <w:color w:val="000000"/>
        </w:rPr>
        <w:t>ni tugallash uchun nazarda tutilgan tartibda tugallanadi.</w:t>
      </w:r>
    </w:p>
    <w:p w14:paraId="6BA0C217" w14:textId="77777777" w:rsidR="00000000" w:rsidRDefault="009A21E7">
      <w:pPr>
        <w:shd w:val="clear" w:color="auto" w:fill="FFFFFF"/>
        <w:ind w:firstLine="851"/>
        <w:jc w:val="both"/>
        <w:divId w:val="1145584910"/>
        <w:rPr>
          <w:rFonts w:eastAsia="Times New Roman"/>
          <w:b/>
          <w:bCs/>
          <w:color w:val="000080"/>
        </w:rPr>
      </w:pPr>
      <w:r>
        <w:rPr>
          <w:rFonts w:eastAsia="Times New Roman"/>
          <w:b/>
          <w:bCs/>
          <w:color w:val="000080"/>
        </w:rPr>
        <w:t>152-modda. Tijorat maqsadlarida foydalaniladigan transport vositalarining uskunalarini va ehtiyot qismlarini vaqtincha olib kirish</w:t>
      </w:r>
    </w:p>
    <w:p w14:paraId="1142CF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maqsadlarida foydalaniladigan transport vositalari bilan bi</w:t>
      </w:r>
      <w:r>
        <w:rPr>
          <w:rFonts w:eastAsia="Times New Roman"/>
          <w:color w:val="000000"/>
        </w:rPr>
        <w:t>rga olib kiriladigan va ular bilan qaytarib olib chiqish uchun moʻljallangan, yuklarni ortish, tushirish, ularga ishlov berish va ularni himoyalash uskunalari, ulardan transport vositalaridan alohida foydalanish mumkinligi yoki mumkin emasligidan qatʼi naz</w:t>
      </w:r>
      <w:r>
        <w:rPr>
          <w:rFonts w:eastAsia="Times New Roman"/>
          <w:color w:val="000000"/>
        </w:rPr>
        <w:t>ar, vaqtincha olib kirilgan taqdirda bojxona toʻlovlari toʻlashdan shartli ravishda ozod etilishi lozim.</w:t>
      </w:r>
    </w:p>
    <w:p w14:paraId="4B218DA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hududiga vaqtincha olib kirilgan, transport vositasiga oʻrnatilgan yoki unda foydalanilayotgan qismlarni va uskunalarni almashtirish maqsadida </w:t>
      </w:r>
      <w:r>
        <w:rPr>
          <w:rFonts w:eastAsia="Times New Roman"/>
          <w:color w:val="000000"/>
        </w:rPr>
        <w:t>taʼmirlashda yoki texnik xizmat koʻrsatishda foydalanish uchun moʻljallangan uskunalar va ehtiyot qismlar bojxona toʻlovlarini toʻlashdan shartli ravishda ozod etilgan holda vaqtincha olib kirilishi mumkin.</w:t>
      </w:r>
    </w:p>
    <w:p w14:paraId="6144C87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Almashtirilgan va bojxona hududidan olib chiqilma</w:t>
      </w:r>
      <w:r>
        <w:rPr>
          <w:rFonts w:eastAsia="Times New Roman"/>
          <w:color w:val="000000"/>
        </w:rPr>
        <w:t>gan uskunalar va ehtiyot qismlar erkin muomalaga chiqarish (import) bojxona rejimiga yoki ushbu Kodeks qoidalariga rioya etgan holda boshqa bojxona rejimiga joylashtirilishi lozim.</w:t>
      </w:r>
    </w:p>
    <w:p w14:paraId="26CB53ED" w14:textId="77777777" w:rsidR="00000000" w:rsidRDefault="009A21E7">
      <w:pPr>
        <w:shd w:val="clear" w:color="auto" w:fill="FFFFFF"/>
        <w:ind w:firstLine="851"/>
        <w:jc w:val="both"/>
        <w:divId w:val="1564221726"/>
        <w:rPr>
          <w:rFonts w:eastAsia="Times New Roman"/>
          <w:b/>
          <w:bCs/>
          <w:color w:val="000080"/>
        </w:rPr>
      </w:pPr>
      <w:r>
        <w:rPr>
          <w:rFonts w:eastAsia="Times New Roman"/>
          <w:b/>
          <w:bCs/>
          <w:color w:val="000080"/>
        </w:rPr>
        <w:t>153-modda. Tijorat maqsadlarida foydalaniladigan transport vositalarining uskunalarini va ehtiyot qismlarini vaqtincha olib chiqish</w:t>
      </w:r>
    </w:p>
    <w:p w14:paraId="615F64A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Tijorat maqsadlarida foydalaniladigan transport vositalari bilan birga olib chiqiladigan va ular bilan qaytarib olib kirish </w:t>
      </w:r>
      <w:r>
        <w:rPr>
          <w:rFonts w:eastAsia="Times New Roman"/>
          <w:color w:val="000000"/>
        </w:rPr>
        <w:t>uchun moʻljallangan, yuklarni ortish, tushirish, ularga ishlov berish va ularni himoyalash uskunalari, transport vositalaridan alohida foydalanish mumkinligi yoki mumkin emasligidan qatʼi nazar, vaqtincha olib chiqilgan taqdirda ular bojxona toʻlovlari toʻ</w:t>
      </w:r>
      <w:r>
        <w:rPr>
          <w:rFonts w:eastAsia="Times New Roman"/>
          <w:color w:val="000000"/>
        </w:rPr>
        <w:t>lashdan ozod etilishi lozim.</w:t>
      </w:r>
    </w:p>
    <w:p w14:paraId="23A4D4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maqsadlarida foydalanishga vaqtincha olib chiqilgan transport vositasiga oʻrnatilgan qismlarni va uskunalarni almashtirish maqsadida taʼmirlash yoki texnik xizmat koʻrsatilayotganda foydalanish uchun moʻljallangan uskun</w:t>
      </w:r>
      <w:r>
        <w:rPr>
          <w:rFonts w:eastAsia="Times New Roman"/>
          <w:color w:val="000000"/>
        </w:rPr>
        <w:t>alar va ehtiyot qismlar vaqtincha olib chiqilgan taqdirda bojxona toʻlovlari toʻlashdan ozod etilishi lozim.</w:t>
      </w:r>
    </w:p>
    <w:p w14:paraId="057CD6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maqsadlarida foydalaniladigan transport vositalarining almashtirilgan uskunalari va ehtiyot qismlari bojxona toʻlovlari toʻlanmagan va iqti</w:t>
      </w:r>
      <w:r>
        <w:rPr>
          <w:rFonts w:eastAsia="Times New Roman"/>
          <w:color w:val="000000"/>
        </w:rPr>
        <w:t>sodiy siyosat choralari qoʻllanilmagan holda bojxona hududiga qaytarib olib kiriladi.</w:t>
      </w:r>
    </w:p>
    <w:p w14:paraId="213B4CE6" w14:textId="77777777" w:rsidR="00000000" w:rsidRDefault="009A21E7">
      <w:pPr>
        <w:shd w:val="clear" w:color="auto" w:fill="FFFFFF"/>
        <w:ind w:firstLine="851"/>
        <w:jc w:val="both"/>
        <w:divId w:val="218633442"/>
        <w:rPr>
          <w:rFonts w:eastAsia="Times New Roman"/>
          <w:b/>
          <w:bCs/>
          <w:color w:val="000080"/>
        </w:rPr>
      </w:pPr>
      <w:r>
        <w:rPr>
          <w:rFonts w:eastAsia="Times New Roman"/>
          <w:b/>
          <w:bCs/>
          <w:color w:val="000080"/>
        </w:rPr>
        <w:t>154-modda. Tijorat maqsadlarida foydalaniladigan transport vositalarining bojxona rasmiylashtiruvi</w:t>
      </w:r>
    </w:p>
    <w:p w14:paraId="7B01CE9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Tijorat maqsadlarida foydalaniladigan transport vositalarining bojxona </w:t>
      </w:r>
      <w:r>
        <w:rPr>
          <w:rFonts w:eastAsia="Times New Roman"/>
          <w:color w:val="000000"/>
        </w:rPr>
        <w:t>rasmiylashtiruvi transport vositasi uchun deklaratsiyani bojxona organi tomonidan qabul qilish orqali amalga oshiriladi.</w:t>
      </w:r>
    </w:p>
    <w:p w14:paraId="0F5FA285" w14:textId="77777777" w:rsidR="00000000" w:rsidRDefault="009A21E7">
      <w:pPr>
        <w:shd w:val="clear" w:color="auto" w:fill="FFFFFF"/>
        <w:jc w:val="center"/>
        <w:divId w:val="487599039"/>
        <w:rPr>
          <w:rFonts w:eastAsia="Times New Roman"/>
          <w:b/>
          <w:bCs/>
          <w:color w:val="000080"/>
        </w:rPr>
      </w:pPr>
      <w:r>
        <w:rPr>
          <w:rFonts w:eastAsia="Times New Roman"/>
          <w:b/>
          <w:bCs/>
          <w:color w:val="000080"/>
        </w:rPr>
        <w:t xml:space="preserve">23-bob. Jismoniy shaxslar tomonidan tovarlarni va transport vositalarini notijorat maqsadlarda olib oʻtish </w:t>
      </w:r>
    </w:p>
    <w:p w14:paraId="62EA812F" w14:textId="77777777" w:rsidR="00000000" w:rsidRDefault="009A21E7">
      <w:pPr>
        <w:shd w:val="clear" w:color="auto" w:fill="FFFFFF"/>
        <w:ind w:firstLine="851"/>
        <w:jc w:val="both"/>
        <w:divId w:val="1349217508"/>
        <w:rPr>
          <w:rFonts w:eastAsia="Times New Roman"/>
          <w:b/>
          <w:bCs/>
          <w:color w:val="000080"/>
        </w:rPr>
      </w:pPr>
      <w:r>
        <w:rPr>
          <w:rFonts w:eastAsia="Times New Roman"/>
          <w:b/>
          <w:bCs/>
          <w:color w:val="000080"/>
        </w:rPr>
        <w:t>155-modda. Jismoniy shaxsla</w:t>
      </w:r>
      <w:r>
        <w:rPr>
          <w:rFonts w:eastAsia="Times New Roman"/>
          <w:b/>
          <w:bCs/>
          <w:color w:val="000080"/>
        </w:rPr>
        <w:t xml:space="preserve">r tomonidan notijorat maqsadlarda olib oʻtiladigan tovarlar </w:t>
      </w:r>
    </w:p>
    <w:p w14:paraId="596AE31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shaxsiy ehtiyojlari uchun olib kiriladigan yoki olib chiqiladigan va tadbirkorlik faoliyati uchun moʻljallanmagan tovarlar jismoniy shaxslar tomonidan notijorat maqsad</w:t>
      </w:r>
      <w:r>
        <w:rPr>
          <w:rFonts w:eastAsia="Times New Roman"/>
          <w:color w:val="000000"/>
        </w:rPr>
        <w:t>larda olib oʻtiladigan tovarlar hisoblanadi.</w:t>
      </w:r>
    </w:p>
    <w:p w14:paraId="749766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Jismoniy shaxslar tomonidan notijorat maqsadlarda olib oʻtiladigan tovarlar bojxona chegarasi orqali soddalashtirilgan tartibda va ushbu bobda nazarda tutilgan imtiyozlar qoʻllanilgan holda olib oʻtiladi.</w:t>
      </w:r>
    </w:p>
    <w:p w14:paraId="6F3FCD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w:t>
      </w:r>
      <w:r>
        <w:rPr>
          <w:rFonts w:eastAsia="Times New Roman"/>
          <w:color w:val="000000"/>
        </w:rPr>
        <w:t>iy shaxslar tomonidan bojxona chegarasi orqali olib oʻtilayotgan tovarlarning qanday maqsadga moʻljallanganligini aniqlashda quyidagilar hisobga olinadi:</w:t>
      </w:r>
    </w:p>
    <w:p w14:paraId="7DAE9E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miqdori, bunda tovarlarni olib oʻtayotgan jismoniy shaxs va uning oila aʼzolari ehtiyojla</w:t>
      </w:r>
      <w:r>
        <w:rPr>
          <w:rFonts w:eastAsia="Times New Roman"/>
          <w:color w:val="000000"/>
        </w:rPr>
        <w:t>ridan ortiq miqdordagi bir turdagi tovarlarga, agar tovarlarni olib oʻtayotgan shaxs aksini isbotlab bermasa, tadbirkorlik faoliyatida foydalanish uchun olib kirilayotgan tovarlar deb qaraladi;</w:t>
      </w:r>
    </w:p>
    <w:p w14:paraId="2F1675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 olib oʻtishning takroriyligi, bunda ayni bir shaxs </w:t>
      </w:r>
      <w:r>
        <w:rPr>
          <w:rFonts w:eastAsia="Times New Roman"/>
          <w:color w:val="000000"/>
        </w:rPr>
        <w:t>tomonidan bir turdagi tovarlarning bir necha bor olib kirilishiga, agar tovarlarni olib oʻtayotgan shaxs aksini isbotlab bermasa, tadbirkorlik faoliyatida foydalanish uchun tovarlarni olib kirish deb qaraladi;</w:t>
      </w:r>
    </w:p>
    <w:p w14:paraId="0B9DFA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safarning holatlari, bunda safarning maqsadi v</w:t>
      </w:r>
      <w:r>
        <w:rPr>
          <w:rFonts w:eastAsia="Times New Roman"/>
          <w:color w:val="000000"/>
        </w:rPr>
        <w:t>a uning davomiyligi hisobga olinadi.</w:t>
      </w:r>
    </w:p>
    <w:p w14:paraId="4691E648" w14:textId="77777777" w:rsidR="00000000" w:rsidRDefault="009A21E7">
      <w:pPr>
        <w:shd w:val="clear" w:color="auto" w:fill="FFFFFF"/>
        <w:ind w:firstLine="851"/>
        <w:jc w:val="both"/>
        <w:divId w:val="512843391"/>
        <w:rPr>
          <w:rFonts w:eastAsia="Times New Roman"/>
          <w:b/>
          <w:bCs/>
          <w:color w:val="000080"/>
        </w:rPr>
      </w:pPr>
      <w:r>
        <w:rPr>
          <w:rFonts w:eastAsia="Times New Roman"/>
          <w:b/>
          <w:bCs/>
          <w:color w:val="000080"/>
        </w:rPr>
        <w:t>156-modda. Jismoniy shaxslar tomonidan tovarlarni notijorat maqsadlarda olib oʻtishning soddalashtirilgan tartibi</w:t>
      </w:r>
    </w:p>
    <w:p w14:paraId="663C42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tovarlarni notijorat maqsadlarda bojxona chegarasi orqali olib oʻtish quyidag</w:t>
      </w:r>
      <w:r>
        <w:rPr>
          <w:rFonts w:eastAsia="Times New Roman"/>
          <w:color w:val="000000"/>
        </w:rPr>
        <w:t xml:space="preserve">ilarni nazarda tutuvchi soddalashtirilgan tartibda amalga oshiriladi: </w:t>
      </w:r>
    </w:p>
    <w:p w14:paraId="30D4F89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tovarlarga nisbatan iqtisodiy siyosat choralari, shu jumladan tovarlarning xavfsizligiga oid standartlarga va talablarga muvofiqligini majburiy tasdiqlash qoʻllanilmasligi, bundan erkin</w:t>
      </w:r>
      <w:r>
        <w:rPr>
          <w:rFonts w:eastAsia="Times New Roman"/>
          <w:color w:val="000000"/>
        </w:rPr>
        <w:t xml:space="preserve"> muomalaga chiqarish (import) yoki eksport bojxona rejimlariga tovar sifatida joylashtiriladigan transport vositasi mustasno; </w:t>
      </w:r>
    </w:p>
    <w:p w14:paraId="7551E4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yuk deklaratsiyasi toʻldirilmaydigan bojxona rasmiylashtiruvi tartibi, bundan erkin muomalaga chiqarish (import</w:t>
      </w:r>
      <w:r>
        <w:rPr>
          <w:rFonts w:eastAsia="Times New Roman"/>
          <w:color w:val="000000"/>
        </w:rPr>
        <w:t>) yoki eksport bojxona rejimlariga tovar sifatida joylashtiriladigan transport vositasi mustasno.</w:t>
      </w:r>
    </w:p>
    <w:p w14:paraId="61C3FA98" w14:textId="77777777" w:rsidR="00000000" w:rsidRDefault="009A21E7">
      <w:pPr>
        <w:shd w:val="clear" w:color="auto" w:fill="FFFFFF"/>
        <w:ind w:firstLine="851"/>
        <w:jc w:val="both"/>
        <w:divId w:val="1526819916"/>
        <w:rPr>
          <w:rFonts w:eastAsia="Times New Roman"/>
          <w:b/>
          <w:bCs/>
          <w:color w:val="000080"/>
        </w:rPr>
      </w:pPr>
      <w:r>
        <w:rPr>
          <w:rFonts w:eastAsia="Times New Roman"/>
          <w:b/>
          <w:bCs/>
          <w:color w:val="000080"/>
        </w:rPr>
        <w:t>157-modda. Jismoniy shaxslar tomonidan olib oʻtiladigan tovarlarga nisbatan bojxona toʻlovlarining qoʻllanilmasligi</w:t>
      </w:r>
    </w:p>
    <w:p w14:paraId="36717CF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 quyidagilarga nisbatan </w:t>
      </w:r>
      <w:r>
        <w:rPr>
          <w:rFonts w:eastAsia="Times New Roman"/>
          <w:color w:val="000000"/>
        </w:rPr>
        <w:t>qoʻllanilmaydi:</w:t>
      </w:r>
    </w:p>
    <w:p w14:paraId="3AD347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notijorat maqsadlarda xalqaro pochta va kuryerlik joʻnatmalarida yuborilayotgan tovarlarga nisbatan, tovarlarni qonunchilikda belgilangan bojsiz olib kirish normasi doirasida;</w:t>
      </w:r>
    </w:p>
    <w:p w14:paraId="5659903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notijora</w:t>
      </w:r>
      <w:r>
        <w:rPr>
          <w:rFonts w:eastAsia="Times New Roman"/>
          <w:color w:val="000000"/>
        </w:rPr>
        <w:t>t maqsadlarda olib oʻtilayotgan tovarlarga nisbatan, tovarlarni qonunchilikda belgilangan bojsiz olib kirish normasi doirasida, bundan jismoniy shaxs manziliga kelayotgan tovarlar mustasno;</w:t>
      </w:r>
    </w:p>
    <w:p w14:paraId="44FE8DA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doimiy yashash joyi oʻzgarganligi munosabati bilan jismoniy shaxsl</w:t>
      </w:r>
      <w:r>
        <w:rPr>
          <w:rFonts w:eastAsia="Times New Roman"/>
          <w:color w:val="000000"/>
        </w:rPr>
        <w:t>ar tomonidan bojxona chegarasi orqali olib oʻtilayotgan shaxsiy mol-mulkka nisbatan, bundan transport vositalari mustasno.</w:t>
      </w:r>
    </w:p>
    <w:p w14:paraId="748D53A6" w14:textId="77777777" w:rsidR="00000000" w:rsidRDefault="009A21E7">
      <w:pPr>
        <w:shd w:val="clear" w:color="auto" w:fill="FFFFFF"/>
        <w:ind w:firstLine="851"/>
        <w:jc w:val="both"/>
        <w:divId w:val="1446653761"/>
        <w:rPr>
          <w:rFonts w:eastAsia="Times New Roman"/>
          <w:b/>
          <w:bCs/>
          <w:color w:val="000080"/>
        </w:rPr>
      </w:pPr>
      <w:r>
        <w:rPr>
          <w:rFonts w:eastAsia="Times New Roman"/>
          <w:b/>
          <w:bCs/>
          <w:color w:val="000080"/>
        </w:rPr>
        <w:t>158-modda. Chet ellik jismoniy shaxslar tomonidan tovarlarni va (yoki) transport vositalarini notijorat maqsadlarda vaqtincha olib ki</w:t>
      </w:r>
      <w:r>
        <w:rPr>
          <w:rFonts w:eastAsia="Times New Roman"/>
          <w:b/>
          <w:bCs/>
          <w:color w:val="000080"/>
        </w:rPr>
        <w:t>rish</w:t>
      </w:r>
    </w:p>
    <w:p w14:paraId="6CCEFD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(yoki) transport vositalarini chet ellik jismoniy shaxslar tomonidan bojxona hududiga bojxona toʻlovlari toʻlashdan ozod etilgan holda vaqtincha olib kirishga, basharti tovarlar va (yoki) transport vositalari ushbu shaxslarni bojxona hud</w:t>
      </w:r>
      <w:r>
        <w:rPr>
          <w:rFonts w:eastAsia="Times New Roman"/>
          <w:color w:val="000000"/>
        </w:rPr>
        <w:t xml:space="preserve">udida boʻlishi davriga notijorat maqsadlarda olib kirilayotgan boʻlsa, yoʻl qoʻyiladi. Bunda transport vositasi chet davlat hududida roʻyxatdan oʻtkazilgan boʻlishi kerak. </w:t>
      </w:r>
    </w:p>
    <w:p w14:paraId="5BE1893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12" w:anchor="-2880801" w:history="1">
        <w:r>
          <w:rPr>
            <w:rFonts w:eastAsia="Times New Roman"/>
            <w:color w:val="008080"/>
          </w:rPr>
          <w:t>birinc</w:t>
        </w:r>
        <w:r>
          <w:rPr>
            <w:rFonts w:eastAsia="Times New Roman"/>
            <w:color w:val="008080"/>
          </w:rPr>
          <w:t xml:space="preserve">hi qismida </w:t>
        </w:r>
      </w:hyperlink>
      <w:r>
        <w:rPr>
          <w:rFonts w:eastAsia="Times New Roman"/>
          <w:color w:val="000000"/>
        </w:rPr>
        <w:t xml:space="preserve">koʻrsatilgan muddat tugaganidan soʻng tovarlar va (yoki) transport vositalari bojxona hududidan oʻzgarmas holatda qaytarib olib chiqilishi yoki tegishli bojxona rejimiga joylashtirilishi lozim. </w:t>
      </w:r>
    </w:p>
    <w:p w14:paraId="765B28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Vaqtincha olib kirilgan tovarlar va (yoki) transport vositalari istalgan bojxona organi orqali bojxona hududidan qaytarib olib chiqilishi mumkin. Vaqtincha olib kirilgan tovarlarni va (yoki) transport vositalarini qaytarib olib chiqishda bojxona toʻlovlari</w:t>
      </w:r>
      <w:r>
        <w:rPr>
          <w:rFonts w:eastAsia="Times New Roman"/>
          <w:color w:val="000000"/>
        </w:rPr>
        <w:t xml:space="preserve"> toʻlanmaydi va iqtisodiy siyosat choralari qoʻllanilmaydi.</w:t>
      </w:r>
    </w:p>
    <w:p w14:paraId="2225F9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vaqtincha olib kirilgan tovarlar va (yoki) transport vositalari avariya yoki yengib boʻlmas kuch taʼsiri oqibatida jiddiy shikastlangan va bu vakolatli organ tomonidan tasdiqlangan </w:t>
      </w:r>
      <w:r>
        <w:rPr>
          <w:rFonts w:eastAsia="Times New Roman"/>
          <w:color w:val="000000"/>
        </w:rPr>
        <w:lastRenderedPageBreak/>
        <w:t>boʻlsa, va</w:t>
      </w:r>
      <w:r>
        <w:rPr>
          <w:rFonts w:eastAsia="Times New Roman"/>
          <w:color w:val="000000"/>
        </w:rPr>
        <w:t>qtincha olib kirilgan mazkur tovarlarni va (yoki) transport vositalarini bojxona hududidan qaytarib olib chiqish amalga oshirilmasligi mumkin.</w:t>
      </w:r>
    </w:p>
    <w:p w14:paraId="25EDE434" w14:textId="77777777" w:rsidR="00000000" w:rsidRDefault="009A21E7">
      <w:pPr>
        <w:shd w:val="clear" w:color="auto" w:fill="FFFFFF"/>
        <w:ind w:firstLine="851"/>
        <w:jc w:val="both"/>
        <w:divId w:val="1785877327"/>
        <w:rPr>
          <w:rFonts w:eastAsia="Times New Roman"/>
          <w:b/>
          <w:bCs/>
          <w:color w:val="000080"/>
        </w:rPr>
      </w:pPr>
      <w:r>
        <w:rPr>
          <w:rFonts w:eastAsia="Times New Roman"/>
          <w:b/>
          <w:bCs/>
          <w:color w:val="000080"/>
        </w:rPr>
        <w:t>159-modda. Chet ellik jismoniy shaxslar tomonidan transport vositasini notijorat maqsadlarda vaqtincha olib kiris</w:t>
      </w:r>
      <w:r>
        <w:rPr>
          <w:rFonts w:eastAsia="Times New Roman"/>
          <w:b/>
          <w:bCs/>
          <w:color w:val="000080"/>
        </w:rPr>
        <w:t>h shartlari</w:t>
      </w:r>
    </w:p>
    <w:p w14:paraId="32585C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Chet ellik jismoniy shaxslar tomonidan notijorat maqsadlarda vaqtincha olib kirilgan transport vositasining bojxona hududida turishining umumiy muddati kalendar yil mobaynida jami toʻqson kalendar kundan oshmasligi lozim. Bunda transport vosita</w:t>
      </w:r>
      <w:r>
        <w:rPr>
          <w:rFonts w:eastAsia="Times New Roman"/>
          <w:color w:val="000000"/>
        </w:rPr>
        <w:t>sini Oʻzbekiston Respublikasi Vazirlar Mahkamasi tomonidan belgilanadigan yigʻimni toʻlagan holda yuqorida koʻrsatilgan muddatdan ortiqroq muddatga vaqtincha olib kirishga yoʻl qoʻyiladi.</w:t>
      </w:r>
    </w:p>
    <w:p w14:paraId="02E0C0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13" w:anchor="-2880806" w:history="1">
        <w:r>
          <w:rPr>
            <w:rFonts w:eastAsia="Times New Roman"/>
            <w:color w:val="008080"/>
          </w:rPr>
          <w:t>birinchi qismida</w:t>
        </w:r>
      </w:hyperlink>
      <w:r>
        <w:rPr>
          <w:rFonts w:eastAsia="Times New Roman"/>
          <w:color w:val="000000"/>
        </w:rPr>
        <w:t xml:space="preserve"> koʻrsatilgan muddatni hisoblash transport vositasini vaqtincha olib kirish rasmiylashtirilgan kundan eʼtiboran boshlanadi.</w:t>
      </w:r>
    </w:p>
    <w:p w14:paraId="034075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Yigʻim undirilguniga qadar transport vositasi bojxona organlari tomonidan belgilanadigan joylarda vaqtincha</w:t>
      </w:r>
      <w:r>
        <w:rPr>
          <w:rFonts w:eastAsia="Times New Roman"/>
          <w:color w:val="000000"/>
        </w:rPr>
        <w:t xml:space="preserve"> saqlanishi lozim. </w:t>
      </w:r>
    </w:p>
    <w:p w14:paraId="5AF892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14" w:anchor="-2880806" w:history="1">
        <w:r>
          <w:rPr>
            <w:rFonts w:eastAsia="Times New Roman"/>
            <w:color w:val="008080"/>
          </w:rPr>
          <w:t xml:space="preserve">birinchi qismida </w:t>
        </w:r>
      </w:hyperlink>
      <w:r>
        <w:rPr>
          <w:rFonts w:eastAsia="Times New Roman"/>
          <w:color w:val="000000"/>
        </w:rPr>
        <w:t>koʻrsatib oʻtilgan yigʻim quyidagi hollarda toʻlanmaydi:</w:t>
      </w:r>
    </w:p>
    <w:p w14:paraId="0D2509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tomonidan belgilanadigan joylarda vaqtincha saqlash davri uchun;</w:t>
      </w:r>
    </w:p>
    <w:p w14:paraId="60E0D0B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w:t>
      </w:r>
      <w:r>
        <w:rPr>
          <w:rFonts w:eastAsia="Times New Roman"/>
          <w:color w:val="000000"/>
        </w:rPr>
        <w:t>ar vaqtincha olib kirilgan transport vositasi xatlangan, musodara qilingan, avariya yoki yengib boʻlmas kuch taʼsiri oqibatida foydalanish uchun yaroqsiz holga kelib qolgan va bu vakolatli organ tomonidan tasdiqlangan boʻlsa.</w:t>
      </w:r>
    </w:p>
    <w:p w14:paraId="2BB2D41E" w14:textId="77777777" w:rsidR="00000000" w:rsidRDefault="009A21E7">
      <w:pPr>
        <w:shd w:val="clear" w:color="auto" w:fill="FFFFFF"/>
        <w:ind w:firstLine="851"/>
        <w:jc w:val="both"/>
        <w:divId w:val="267667584"/>
        <w:rPr>
          <w:rFonts w:eastAsia="Times New Roman"/>
          <w:b/>
          <w:bCs/>
          <w:color w:val="000080"/>
        </w:rPr>
      </w:pPr>
      <w:r>
        <w:rPr>
          <w:rFonts w:eastAsia="Times New Roman"/>
          <w:b/>
          <w:bCs/>
          <w:color w:val="000080"/>
        </w:rPr>
        <w:t>160-modda. Oʻzbekiston Respubl</w:t>
      </w:r>
      <w:r>
        <w:rPr>
          <w:rFonts w:eastAsia="Times New Roman"/>
          <w:b/>
          <w:bCs/>
          <w:color w:val="000080"/>
        </w:rPr>
        <w:t>ikasining jismoniy shaxslari tomonidan tovarlarni va (yoki) transport vositalarini notijorat maqsadlarda vaqtincha olib chiqish</w:t>
      </w:r>
    </w:p>
    <w:p w14:paraId="068057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jismoniy shaxslari bojxona hududidan tashqarida oʻzlariga notijorat maqsadlarda zarur tovarlarni va</w:t>
      </w:r>
      <w:r>
        <w:rPr>
          <w:rFonts w:eastAsia="Times New Roman"/>
          <w:color w:val="000000"/>
        </w:rPr>
        <w:t xml:space="preserve"> (yoki) transport vositalarini xorijiy davlatda vaqtincha boʻlish muddatiga vaqtincha olib chiqishga haqli.</w:t>
      </w:r>
    </w:p>
    <w:p w14:paraId="049AFA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15" w:anchor="-2880812" w:history="1">
        <w:r>
          <w:rPr>
            <w:rFonts w:eastAsia="Times New Roman"/>
            <w:color w:val="008080"/>
          </w:rPr>
          <w:t xml:space="preserve">birinchi qismida </w:t>
        </w:r>
      </w:hyperlink>
      <w:r>
        <w:rPr>
          <w:rFonts w:eastAsia="Times New Roman"/>
          <w:color w:val="000000"/>
        </w:rPr>
        <w:t>koʻrsatilgan tovarlar va (yoki) transport vositalari u</w:t>
      </w:r>
      <w:r>
        <w:rPr>
          <w:rFonts w:eastAsia="Times New Roman"/>
          <w:color w:val="000000"/>
        </w:rPr>
        <w:t>larni vaqtincha olib chiqish va bojxona hududiga qaytarib olib kirishda bojxona toʻlovlari toʻlashdan ozod etiladi.</w:t>
      </w:r>
    </w:p>
    <w:p w14:paraId="4876E07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vaqtincha olib chiqilayotgan tovarlarni va (yoki) transport vositalarini identifikatsiyalash ularni bojxona toʻlovlarini toʻlashdan ozo</w:t>
      </w:r>
      <w:r>
        <w:rPr>
          <w:rFonts w:eastAsia="Times New Roman"/>
          <w:color w:val="000000"/>
        </w:rPr>
        <w:t>d etilgan holda bojxona hududiga qaytarib olib kirishga yordam beradigan boʻlsa, bojxona organlari vaqtincha olib chiqilayotgan tovarlarni va (yoki) transport vositalarini Oʻzbekiston Respublikasi jismoniy shaxsining soʻroviga koʻra identifikatsiyalashi mu</w:t>
      </w:r>
      <w:r>
        <w:rPr>
          <w:rFonts w:eastAsia="Times New Roman"/>
          <w:color w:val="000000"/>
        </w:rPr>
        <w:t>mkin.</w:t>
      </w:r>
    </w:p>
    <w:p w14:paraId="138E3416" w14:textId="77777777" w:rsidR="00000000" w:rsidRDefault="009A21E7">
      <w:pPr>
        <w:shd w:val="clear" w:color="auto" w:fill="FFFFFF"/>
        <w:ind w:firstLine="851"/>
        <w:jc w:val="both"/>
        <w:divId w:val="110438957"/>
        <w:rPr>
          <w:rFonts w:eastAsia="Times New Roman"/>
          <w:b/>
          <w:bCs/>
          <w:color w:val="000080"/>
        </w:rPr>
      </w:pPr>
      <w:r>
        <w:rPr>
          <w:rFonts w:eastAsia="Times New Roman"/>
          <w:b/>
          <w:bCs/>
          <w:color w:val="000080"/>
        </w:rPr>
        <w:t>161-modda. Jismoniy shaxslar tomonidan notijorat maqsadlar uchun olib oʻtilayotgan tovarlarning bojxona rasmiylashtiruvi</w:t>
      </w:r>
    </w:p>
    <w:p w14:paraId="5170F7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Temir yoʻl transportida bojxona chegarasini kesib oʻtayotgan jismoniy shaxslarga, basharti bojxona nazorati qoidalariga rioya etilsa, transport vositasini tark etmagan holda bojxona operatsiyalaridan oʻtish imkoniyati beriladi.</w:t>
      </w:r>
    </w:p>
    <w:p w14:paraId="75CD01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 tomonidan oli</w:t>
      </w:r>
      <w:r>
        <w:rPr>
          <w:rFonts w:eastAsia="Times New Roman"/>
          <w:color w:val="000000"/>
        </w:rPr>
        <w:t>b oʻtilayotgan tovarlar va (yoki) transport vositalari ularning bojxona rasmiylashtiruvini darhol amalga oshirish yoki bojxona toʻlovlarini darhol toʻlash imkoni boʻlmagan taqdirda vaqtincha saqlash uchun joylashtirilishi yoki bojxona hududidan olib chiqil</w:t>
      </w:r>
      <w:r>
        <w:rPr>
          <w:rFonts w:eastAsia="Times New Roman"/>
          <w:color w:val="000000"/>
        </w:rPr>
        <w:t>ishi lozim.</w:t>
      </w:r>
    </w:p>
    <w:p w14:paraId="54D25B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bojxona hududiga soddalashtirilgan tartibda notijorat maqsadlar uchun olib kirilayotgan va uning tashqarisiga olib chiqilayotgan tovarlarga bojxona maqsadlari uchun tegishincha erkin muomalaga chiqarilgan yoxud ekspo</w:t>
      </w:r>
      <w:r>
        <w:rPr>
          <w:rFonts w:eastAsia="Times New Roman"/>
          <w:color w:val="000000"/>
        </w:rPr>
        <w:t>rt bojxona rejimida olib chiqilgan tovarlar sifatida qaraladi.</w:t>
      </w:r>
    </w:p>
    <w:p w14:paraId="24FE72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notijorat maqsadlar uchun olib kirilayotgan, bojsiz olib kirish normalaridan ortiq boʻlgan tovarlarning bojxona rasmiylashtiruvi tartibi Oʻzbekiston Respublikasi Vaz</w:t>
      </w:r>
      <w:r>
        <w:rPr>
          <w:rFonts w:eastAsia="Times New Roman"/>
          <w:color w:val="000000"/>
        </w:rPr>
        <w:t>irlar Mahkamasi tomonidan belgilanadi.</w:t>
      </w:r>
    </w:p>
    <w:p w14:paraId="5087FC31" w14:textId="77777777" w:rsidR="00000000" w:rsidRDefault="009A21E7">
      <w:pPr>
        <w:shd w:val="clear" w:color="auto" w:fill="FFFFFF"/>
        <w:ind w:firstLine="851"/>
        <w:jc w:val="both"/>
        <w:divId w:val="391664248"/>
        <w:rPr>
          <w:rFonts w:eastAsia="Times New Roman"/>
          <w:b/>
          <w:bCs/>
          <w:color w:val="000080"/>
        </w:rPr>
      </w:pPr>
      <w:r>
        <w:rPr>
          <w:rFonts w:eastAsia="Times New Roman"/>
          <w:b/>
          <w:bCs/>
          <w:color w:val="000080"/>
        </w:rPr>
        <w:t xml:space="preserve">162-modda. Jismoniy shaxslar tomonidan notijorat maqsadlarda olib oʻtiladigan tovarlarni deklaratsiyalash </w:t>
      </w:r>
    </w:p>
    <w:p w14:paraId="0BE2C11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Jismoniy shaxslar qoʻl yukida va kuzatib borilayotgan bagajida notijorat maqsadlarda olib oʻtayotgan tovarlarn</w:t>
      </w:r>
      <w:r>
        <w:rPr>
          <w:rFonts w:eastAsia="Times New Roman"/>
          <w:color w:val="000000"/>
        </w:rPr>
        <w:t>i deklaratsiyalash jismoniy shaxslar tomonidan ular bojxona chegarasi orqali oʻtayotganda tovarni taqdim etish bilan bir vaqtda amalga oshiriladi.</w:t>
      </w:r>
    </w:p>
    <w:p w14:paraId="151648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Oʻn olti yoshga toʻlmagan shaxsning qoʻl yukida va kuzatib borilayotgan bagajida olib oʻtilayotgan tovarlar u</w:t>
      </w:r>
      <w:r>
        <w:rPr>
          <w:rFonts w:eastAsia="Times New Roman"/>
          <w:color w:val="000000"/>
        </w:rPr>
        <w:t xml:space="preserve">larni kuzatib borayotgan shaxs tomonidan deklaratsiyalanadi. </w:t>
      </w:r>
    </w:p>
    <w:p w14:paraId="12E08D9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olib oʻtilayotgan tovarlarni deklaratsiyalash maqsadida bojxona hududiga kirib kelish yoki ushbu hududdan chiqib ketish joylarida ikki yoʻlakli tizim qoʻllanilishi mu</w:t>
      </w:r>
      <w:r>
        <w:rPr>
          <w:rFonts w:eastAsia="Times New Roman"/>
          <w:color w:val="000000"/>
        </w:rPr>
        <w:t>mkin.</w:t>
      </w:r>
    </w:p>
    <w:p w14:paraId="4BA579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Ikki yoʻlakli tizimning qoʻllanilishi bojxona operatsiyalarini bajarish uchun notijorat maqsadlardagi tovarlarni deklaratsiyalash shakli sifatida “yashil” yoki “qizil” yoʻlakning bojxona chegarasi orqali oʻtayotgan jismoniy shaxs tomonidan mustaqil r</w:t>
      </w:r>
      <w:r>
        <w:rPr>
          <w:rFonts w:eastAsia="Times New Roman"/>
          <w:color w:val="000000"/>
        </w:rPr>
        <w:t>avishda tanlanishini nazarda tutadi.</w:t>
      </w:r>
    </w:p>
    <w:p w14:paraId="2624D0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“Yashil” yoʻlak kirib kelish va chiqib ketish joylarida maxsus belgilangan, jismoniy shaxslarning notijorat maqsadlardagi qoʻl yuki va kuzatib borilayotgan bagajidagi tovarlarini bojxona chegarasidan olib oʻtishi uchun </w:t>
      </w:r>
      <w:r>
        <w:rPr>
          <w:rFonts w:eastAsia="Times New Roman"/>
          <w:color w:val="000000"/>
        </w:rPr>
        <w:t xml:space="preserve">moʻljallangan joy hisoblanadi. Mazkur tovarlar ogʻzaki tarzda deklaratsiyalanadi, bundan olib kirilishi yoki olib chiqilishi qonunchilikka muvofiq taqiqlangan yoxud cheklangan tovarlar, shuningdek qiymati va (yoki) miqdori qonunchilikda belgilangan bojsiz </w:t>
      </w:r>
      <w:r>
        <w:rPr>
          <w:rFonts w:eastAsia="Times New Roman"/>
          <w:color w:val="000000"/>
        </w:rPr>
        <w:t>olib kirish normasidan oshib ketgan tovarlar mustasno.</w:t>
      </w:r>
    </w:p>
    <w:p w14:paraId="6D61FB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shaxsning “yashil” yoʻlak orqali oʻtishi bojxona maqsadlari uchun ushbu shaxsda yozma ravishda deklaratsiyalanishi lozim boʻlgan tovarlar yoʻqligini bojxona organiga maʼlum qilish deb qaraladi</w:t>
      </w:r>
      <w:r>
        <w:rPr>
          <w:rFonts w:eastAsia="Times New Roman"/>
          <w:color w:val="000000"/>
        </w:rPr>
        <w:t>.</w:t>
      </w:r>
    </w:p>
    <w:p w14:paraId="62FB545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“Qizil” yoʻlak kirib kelish va chiqib ketish joylarida maxsus belgilangan, jismoniy shaxslarning yozma shaklda deklaratsiyalanishi lozim boʻlgan qoʻl yuki va kuzatib borilayotgan bagajidagi tovarlarini, shuningdek deklaratsiyalanishi jismoniy shaxsning i</w:t>
      </w:r>
      <w:r>
        <w:rPr>
          <w:rFonts w:eastAsia="Times New Roman"/>
          <w:color w:val="000000"/>
        </w:rPr>
        <w:t>xtiyoriga koʻra amalga oshiriladigan tovarlarni bojxona chegarasidan olib oʻtishi uchun moʻljallangan joy hisoblanadi.</w:t>
      </w:r>
    </w:p>
    <w:p w14:paraId="5EE06A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“Yashil” yoʻlakda bojxona nazorati ayrim shakllarining qoʻllanilmasligi jismoniy shaxslar bojxona toʻgʻrisidagi qonunchilik talablariga r</w:t>
      </w:r>
      <w:r>
        <w:rPr>
          <w:rFonts w:eastAsia="Times New Roman"/>
          <w:color w:val="000000"/>
        </w:rPr>
        <w:t>ioya etish majburiyatidan ozod etilganligini anglatmaydi.</w:t>
      </w:r>
    </w:p>
    <w:p w14:paraId="625E932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chegarasidan oʻtkazish punktlarida ikki yoʻlakli tizim qoʻllanilishining talablari va tartibi Oʻzbekiston Respublikasi Vazirlar Mahkamasi tomonidan belgilanadi.</w:t>
      </w:r>
    </w:p>
    <w:p w14:paraId="613F758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shaxsning alohida bagajda notijorat maqsadlarda olib oʻtilayotgan tovarlari ul</w:t>
      </w:r>
      <w:r>
        <w:rPr>
          <w:rFonts w:eastAsia="Times New Roman"/>
          <w:color w:val="000000"/>
        </w:rPr>
        <w:t>arni olib oʻtayotgan shaxs yoki ishonchnoma asosida ish olib boruvchi boshqa shaxs tomonidan deklaratsiyalanishi mumkin. Bojxona organiga maʼlum qilinadigan maʼlumotlarning toʻgʻriligi uchun javobgarlik tovarlarni deklaratsiyalayotgan shaxsning zimmasida b</w:t>
      </w:r>
      <w:r>
        <w:rPr>
          <w:rFonts w:eastAsia="Times New Roman"/>
          <w:color w:val="000000"/>
        </w:rPr>
        <w:t>oʻladi.</w:t>
      </w:r>
    </w:p>
    <w:p w14:paraId="5A8C0D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Oʻn olti yoshga toʻlmagan shaxsning alohida ketayotgan bagajidagi tovarlar uning ota-onasi, vasiylari yoki homiylari tomonidan yoxud ota-onasi, vasiylari yoki homiylarining ishonchnomasiga binoan ish olib boruvchi shaxslar tomonidan deklaratsiyalan</w:t>
      </w:r>
      <w:r>
        <w:rPr>
          <w:rFonts w:eastAsia="Times New Roman"/>
          <w:color w:val="000000"/>
        </w:rPr>
        <w:t>ishi kerak.</w:t>
      </w:r>
    </w:p>
    <w:p w14:paraId="49F21C0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Jismoniy shaxslar tomonidan ishlab chiqarish yoki tijorat maqsadlari uchun moʻljallangan tovarlarni, shuningdek ularning manziliga kelayotgan notijorat maqsadlardagi tovarlarni bojxona chegarasi orqali olib oʻtishda (bundan pochta va kuryerlik </w:t>
      </w:r>
      <w:r>
        <w:rPr>
          <w:rFonts w:eastAsia="Times New Roman"/>
          <w:color w:val="000000"/>
        </w:rPr>
        <w:t xml:space="preserve">joʻnatmalari mustasno) ushbu Kodeksda belgilangan bojxona rasmiylashtiruvining umumiy qoidalari qoʻllaniladi. </w:t>
      </w:r>
    </w:p>
    <w:p w14:paraId="6829AE33" w14:textId="77777777" w:rsidR="00000000" w:rsidRDefault="009A21E7">
      <w:pPr>
        <w:shd w:val="clear" w:color="auto" w:fill="FFFFFF"/>
        <w:ind w:firstLine="851"/>
        <w:jc w:val="both"/>
        <w:divId w:val="1988968871"/>
        <w:rPr>
          <w:rFonts w:eastAsia="Times New Roman"/>
          <w:b/>
          <w:bCs/>
          <w:color w:val="000080"/>
        </w:rPr>
      </w:pPr>
      <w:r>
        <w:rPr>
          <w:rFonts w:eastAsia="Times New Roman"/>
          <w:b/>
          <w:bCs/>
          <w:color w:val="000080"/>
        </w:rPr>
        <w:t>163-modda. Jismoniy shaxslar tomonidan notijorat maqsadlarda olib oʻtiladigan tovarlarga nisbatan bojxona toʻlovlarini toʻlash</w:t>
      </w:r>
    </w:p>
    <w:p w14:paraId="220CD82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Jismoniy shaxslar </w:t>
      </w:r>
      <w:r>
        <w:rPr>
          <w:rFonts w:eastAsia="Times New Roman"/>
          <w:color w:val="000000"/>
        </w:rPr>
        <w:t>tomonidan qoʻl yukida yoki kuzatib borilayotgan bagajda notijorat maqsadlar uchun olib oʻtilayotgan, shuningdek xalqaro pochta va kuryerlik joʻnatmalarida yuborilayotgan tovarlarning qiymati va (yoki) miqdori tovarlarni bojsiz olib kirishning qonunchilikda</w:t>
      </w:r>
      <w:r>
        <w:rPr>
          <w:rFonts w:eastAsia="Times New Roman"/>
          <w:color w:val="000000"/>
        </w:rPr>
        <w:t xml:space="preserve"> belgilangan normasidan ortiq boʻlsa, tovarlarning bunday ortiq qismiga yagona bojxona toʻlovi toʻlanadi.</w:t>
      </w:r>
    </w:p>
    <w:p w14:paraId="61CE4E0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jismoniy shaxsning manziliga kelib tushganda bojxona toʻlovlari olib kirilayotgan tovarlarning butun summasidan, tovarlarni bojsiz olib kiris</w:t>
      </w:r>
      <w:r>
        <w:rPr>
          <w:rFonts w:eastAsia="Times New Roman"/>
          <w:color w:val="000000"/>
        </w:rPr>
        <w:t>h normasi qoʻllanilmagan holda undiriladi, bundan xalqaro pochta va kuryerlik joʻnatmalari mustasno.</w:t>
      </w:r>
    </w:p>
    <w:p w14:paraId="4293486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Yagona bojxona toʻlovi notijorat maqsadlardagi tovarlarni deklaratsiyalashda, shakli va toʻldirilish tartibi Oʻzbekiston Respublikasi Davlat bojxona qoʻmit</w:t>
      </w:r>
      <w:r>
        <w:rPr>
          <w:rFonts w:eastAsia="Times New Roman"/>
          <w:color w:val="000000"/>
        </w:rPr>
        <w:t>asi tomonidan belgilanadigan bojxona kirim orderi asosida jismoniy shaxslar tomonidan toʻlanadi.</w:t>
      </w:r>
    </w:p>
    <w:p w14:paraId="274DF2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kirim orderining bir nusxasi bojxona toʻlovlarini toʻlagan jismoniy shaxsga topshiriladi (yuboriladi).</w:t>
      </w:r>
    </w:p>
    <w:p w14:paraId="745783D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bojxona chegarasi or</w:t>
      </w:r>
      <w:r>
        <w:rPr>
          <w:rFonts w:eastAsia="Times New Roman"/>
          <w:color w:val="000000"/>
        </w:rPr>
        <w:t>qali notijorat maqsadlar uchun olib oʻtilayotgan tovarlarga nisbatan bojxona kirim orderini toʻldirish va yagona bojxona toʻlovini hisoblash bojxona organining mansabdor shaxsi tomonidan amalga oshiriladi.</w:t>
      </w:r>
    </w:p>
    <w:p w14:paraId="5C68E54E" w14:textId="77777777" w:rsidR="00000000" w:rsidRDefault="009A21E7">
      <w:pPr>
        <w:shd w:val="clear" w:color="auto" w:fill="FFFFFF"/>
        <w:ind w:firstLine="851"/>
        <w:jc w:val="both"/>
        <w:divId w:val="784810716"/>
        <w:rPr>
          <w:rFonts w:eastAsia="Times New Roman"/>
          <w:b/>
          <w:bCs/>
          <w:color w:val="000080"/>
        </w:rPr>
      </w:pPr>
      <w:r>
        <w:rPr>
          <w:rFonts w:eastAsia="Times New Roman"/>
          <w:b/>
          <w:bCs/>
          <w:color w:val="000080"/>
        </w:rPr>
        <w:t>164-modda. Jismoniy shaxslar tomonidan notijorat m</w:t>
      </w:r>
      <w:r>
        <w:rPr>
          <w:rFonts w:eastAsia="Times New Roman"/>
          <w:b/>
          <w:bCs/>
          <w:color w:val="000080"/>
        </w:rPr>
        <w:t>aqsadlarda olib oʻtiladigan tovarlarning bojxona qiymati</w:t>
      </w:r>
    </w:p>
    <w:p w14:paraId="3F31CF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notijorat maqsadlarda olib oʻtiladigan tovarlarning qiymati ularni deklaratsiyalashda maʼlum qilinadi.</w:t>
      </w:r>
    </w:p>
    <w:p w14:paraId="74E8DC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Jismoniy shaxslar tomonidan notijorat maqsadlarda bojxona chegarasi </w:t>
      </w:r>
      <w:r>
        <w:rPr>
          <w:rFonts w:eastAsia="Times New Roman"/>
          <w:color w:val="000000"/>
        </w:rPr>
        <w:t xml:space="preserve">orqali olib oʻtiladigan tovarlarning bojxona qiymati cheklar, kvitansiyalar va (yoki) boshqa tijorat hujjatlari bilan tasdiqlangan, maʼlum qilingan qiymatdan kelib chiqqan holda belgilanadi. </w:t>
      </w:r>
    </w:p>
    <w:p w14:paraId="245A96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 tomonidan maʼlum qilingan tovarlarning bojxona qiymati toʻ</w:t>
      </w:r>
      <w:r>
        <w:rPr>
          <w:rFonts w:eastAsia="Times New Roman"/>
          <w:color w:val="000000"/>
        </w:rPr>
        <w:t xml:space="preserve">gʻri belgilanganligini tasdiqlovchi hujjatlar va maʼlumotlar boʻlmagan taqdirda bojxona organi tovarlarning bojxona qiymatini ushbu Kodeksning </w:t>
      </w:r>
      <w:hyperlink r:id="rId116" w:anchor="-2883798" w:history="1">
        <w:r>
          <w:rPr>
            <w:rFonts w:eastAsia="Times New Roman"/>
            <w:color w:val="008080"/>
          </w:rPr>
          <w:t xml:space="preserve">44-bobiga </w:t>
        </w:r>
      </w:hyperlink>
      <w:r>
        <w:rPr>
          <w:rFonts w:eastAsia="Times New Roman"/>
          <w:color w:val="000000"/>
        </w:rPr>
        <w:t>muvofiq mustaqil ravishda belgilashi mumki</w:t>
      </w:r>
      <w:r>
        <w:rPr>
          <w:rFonts w:eastAsia="Times New Roman"/>
          <w:color w:val="000000"/>
        </w:rPr>
        <w:t>n.</w:t>
      </w:r>
    </w:p>
    <w:p w14:paraId="425C01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bojxona hududiga alohida kelayotgan bagajda olib kirilgan, shuningdek xalqaro pochta va kuryerlik joʻnatmalarida yuborilgan taqdirda ularning bojxona qiymatiga tovarlarni aeroportgacha, daryo portigacha yoki tovarlar bojxona hududiga olib kiril</w:t>
      </w:r>
      <w:r>
        <w:rPr>
          <w:rFonts w:eastAsia="Times New Roman"/>
          <w:color w:val="000000"/>
        </w:rPr>
        <w:t>adigan boshqa joygacha yetkazib berish xarajatlari qoʻshiladi.</w:t>
      </w:r>
    </w:p>
    <w:p w14:paraId="5EC19032" w14:textId="77777777" w:rsidR="00000000" w:rsidRDefault="009A21E7">
      <w:pPr>
        <w:shd w:val="clear" w:color="auto" w:fill="FFFFFF"/>
        <w:jc w:val="center"/>
        <w:divId w:val="45103516"/>
        <w:rPr>
          <w:rFonts w:eastAsia="Times New Roman"/>
          <w:b/>
          <w:bCs/>
          <w:color w:val="000080"/>
        </w:rPr>
      </w:pPr>
      <w:r>
        <w:rPr>
          <w:rFonts w:eastAsia="Times New Roman"/>
          <w:b/>
          <w:bCs/>
          <w:color w:val="000080"/>
        </w:rPr>
        <w:t>24-bob. Xalqaro pochta va kuryerlik joʻnatmalarida yuboriladigan tovarlar</w:t>
      </w:r>
    </w:p>
    <w:p w14:paraId="42C5BE7B" w14:textId="77777777" w:rsidR="00000000" w:rsidRDefault="009A21E7">
      <w:pPr>
        <w:shd w:val="clear" w:color="auto" w:fill="FFFFFF"/>
        <w:ind w:firstLine="851"/>
        <w:jc w:val="both"/>
        <w:divId w:val="463891028"/>
        <w:rPr>
          <w:rFonts w:eastAsia="Times New Roman"/>
          <w:b/>
          <w:bCs/>
          <w:color w:val="000080"/>
        </w:rPr>
      </w:pPr>
      <w:r>
        <w:rPr>
          <w:rFonts w:eastAsia="Times New Roman"/>
          <w:b/>
          <w:bCs/>
          <w:color w:val="000080"/>
        </w:rPr>
        <w:t xml:space="preserve">165-modda. Xalqaro pochta va kuryerlik joʻnatmalari </w:t>
      </w:r>
    </w:p>
    <w:p w14:paraId="3729593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oʻtiladigan pochta yoki kuryerlik jo</w:t>
      </w:r>
      <w:r>
        <w:rPr>
          <w:rFonts w:eastAsia="Times New Roman"/>
          <w:color w:val="000000"/>
        </w:rPr>
        <w:t>ʻnatmalari xalqaro pochta yoki kuryerlik joʻnatmalaridir.</w:t>
      </w:r>
    </w:p>
    <w:p w14:paraId="485149D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joʻnatmalari Umumjahon pochta ittifoqining hujjatlarida nazarda tutilgan hujjatlar bilan birga yuborilishi kerak.</w:t>
      </w:r>
    </w:p>
    <w:p w14:paraId="718B48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kuryerlik joʻnatmalari tijorat hujjatlari bilan birga yuboril</w:t>
      </w:r>
      <w:r>
        <w:rPr>
          <w:rFonts w:eastAsia="Times New Roman"/>
          <w:color w:val="000000"/>
        </w:rPr>
        <w:t>ishi kerak.</w:t>
      </w:r>
    </w:p>
    <w:p w14:paraId="0767413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joʻnatmalarida tegishincha bojxona hududiga olib kirilishi yoki ushbu hududdan olib chiqilishi qonunchilikda taqiqlangan tovarlarni yuborishga yoʻl qoʻyilmaydi.</w:t>
      </w:r>
    </w:p>
    <w:p w14:paraId="1F3DA1F1" w14:textId="77777777" w:rsidR="00000000" w:rsidRDefault="009A21E7">
      <w:pPr>
        <w:shd w:val="clear" w:color="auto" w:fill="FFFFFF"/>
        <w:ind w:firstLine="851"/>
        <w:jc w:val="both"/>
        <w:divId w:val="1031733677"/>
        <w:rPr>
          <w:rFonts w:eastAsia="Times New Roman"/>
          <w:b/>
          <w:bCs/>
          <w:color w:val="000080"/>
        </w:rPr>
      </w:pPr>
      <w:r>
        <w:rPr>
          <w:rFonts w:eastAsia="Times New Roman"/>
          <w:b/>
          <w:bCs/>
          <w:color w:val="000080"/>
        </w:rPr>
        <w:t>166-modda. Xalqaro pochta va kuryerlik joʻnatmalarining</w:t>
      </w:r>
      <w:r>
        <w:rPr>
          <w:rFonts w:eastAsia="Times New Roman"/>
          <w:b/>
          <w:bCs/>
          <w:color w:val="000080"/>
        </w:rPr>
        <w:t xml:space="preserve"> bojxona nazorati va bojxona rasmiylashtiruvi</w:t>
      </w:r>
    </w:p>
    <w:p w14:paraId="1A7A4E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joʻnatmalarida yuboriladigan hamda bojxona chegarasi orqali olib oʻtiladigan tovarlar bojxona nazoratidan oʻtishi kerak.</w:t>
      </w:r>
    </w:p>
    <w:p w14:paraId="612453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joʻnatmalari bojxona nazoratini a</w:t>
      </w:r>
      <w:r>
        <w:rPr>
          <w:rFonts w:eastAsia="Times New Roman"/>
          <w:color w:val="000000"/>
        </w:rPr>
        <w:t>malga oshirmasdan qabul qiluvchilarga berilishi yoki bojxona hududidan tashqariga joʻnatilishi mumkin emas.</w:t>
      </w:r>
    </w:p>
    <w:p w14:paraId="499CE0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joʻnatmalarida yuboriladigan tovarlarning bojxona nazorati va bojxona rasmiylashtiruvi pochta aloqasi sohasidagi maxsus vakolatli org</w:t>
      </w:r>
      <w:r>
        <w:rPr>
          <w:rFonts w:eastAsia="Times New Roman"/>
          <w:color w:val="000000"/>
        </w:rPr>
        <w:t>an tomonidan Oʻzbekiston Respublikasi Davlat bojxona qoʻmitasi bilan kelishilgan holda belgilanadigan xalqaro pochta almashinuvi joylarida amalga oshiriladi.</w:t>
      </w:r>
    </w:p>
    <w:p w14:paraId="22616B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kuryerlik joʻnatmalarida yuboriladigan tovarlarning bojxona nazorati va bojxona rasmiylash</w:t>
      </w:r>
      <w:r>
        <w:rPr>
          <w:rFonts w:eastAsia="Times New Roman"/>
          <w:color w:val="000000"/>
        </w:rPr>
        <w:t>tiruvi pochta aloqasi sohasidagi maxsus vakolatli organni xabardor qilgan holda Oʻzbekiston Respublikasi Davlat bojxona qoʻmitasi tomonidan belgilanadigan joylarda amalga oshiriladi.</w:t>
      </w:r>
    </w:p>
    <w:p w14:paraId="0E58B70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joʻnatmalarida yuboriladigan tovarlarning bojxona rasmiylashtiruvi qabul qiluvchilar yoki joʻnatuvchilar qaysi bojxona organining faoliyat koʻrsatish zonasida turgan boʻlsa, oʻsha bojxona organi tomonidan amalga oshirilishi mumk</w:t>
      </w:r>
      <w:r>
        <w:rPr>
          <w:rFonts w:eastAsia="Times New Roman"/>
          <w:color w:val="000000"/>
        </w:rPr>
        <w:t xml:space="preserve">in. Bunday hollarda xalqaro pochta joʻnatmalari xalqaro pochta almashinuvi joylaridan pochta aloqasining tegishli hududiy tashkilotigacha bojxona nazorati ostida yetkaziladi. Pochta aloqasining tegishli hududiy </w:t>
      </w:r>
      <w:r>
        <w:rPr>
          <w:rFonts w:eastAsia="Times New Roman"/>
          <w:color w:val="000000"/>
        </w:rPr>
        <w:lastRenderedPageBreak/>
        <w:t>tashkilotlarida bojxona nazorati ostidagi tov</w:t>
      </w:r>
      <w:r>
        <w:rPr>
          <w:rFonts w:eastAsia="Times New Roman"/>
          <w:color w:val="000000"/>
        </w:rPr>
        <w:t xml:space="preserve">arlarni saqlash uchun joylar tashkil qilinadi, bu joylar bojxona nazorati zonalari hisoblanadi. </w:t>
      </w:r>
    </w:p>
    <w:p w14:paraId="7C7129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17" w:anchor="-2881339" w:history="1">
        <w:r>
          <w:rPr>
            <w:rFonts w:eastAsia="Times New Roman"/>
            <w:color w:val="008080"/>
          </w:rPr>
          <w:t xml:space="preserve">toʻrtinchi qismida </w:t>
        </w:r>
      </w:hyperlink>
      <w:r>
        <w:rPr>
          <w:rFonts w:eastAsia="Times New Roman"/>
          <w:color w:val="000000"/>
        </w:rPr>
        <w:t>koʻrsatilgan joylardan yuboriladigan xalqaro kuryerlik joʻnatma</w:t>
      </w:r>
      <w:r>
        <w:rPr>
          <w:rFonts w:eastAsia="Times New Roman"/>
          <w:color w:val="000000"/>
        </w:rPr>
        <w:t xml:space="preserve">lari qabul qiluvchilar qaysi bojxona organining faoliyat koʻrsatish zonasida turgan boʻlsa, oʻsha bojxona organigacha bojxona nazorati ostida yetkazib beriladi. </w:t>
      </w:r>
    </w:p>
    <w:p w14:paraId="1C5E9803" w14:textId="77777777" w:rsidR="00000000" w:rsidRDefault="009A21E7">
      <w:pPr>
        <w:shd w:val="clear" w:color="auto" w:fill="FFFFFF"/>
        <w:ind w:firstLine="851"/>
        <w:jc w:val="both"/>
        <w:divId w:val="1597054652"/>
        <w:rPr>
          <w:rFonts w:eastAsia="Times New Roman"/>
          <w:b/>
          <w:bCs/>
          <w:color w:val="000080"/>
        </w:rPr>
      </w:pPr>
      <w:r>
        <w:rPr>
          <w:rFonts w:eastAsia="Times New Roman"/>
          <w:b/>
          <w:bCs/>
          <w:color w:val="000080"/>
        </w:rPr>
        <w:t>167-modda. Xalqaro pochta va kuryerlik joʻnatmalarida yuboriladigan tovarlarni deklaratsiyalas</w:t>
      </w:r>
      <w:r>
        <w:rPr>
          <w:rFonts w:eastAsia="Times New Roman"/>
          <w:b/>
          <w:bCs/>
          <w:color w:val="000080"/>
        </w:rPr>
        <w:t xml:space="preserve">h </w:t>
      </w:r>
    </w:p>
    <w:p w14:paraId="73FA77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Quyidagilarga:</w:t>
      </w:r>
    </w:p>
    <w:p w14:paraId="6AC507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jismoniy shaxslarning manziliga notijorat maqsadlarda, shuningdek yuridik shaxslar manziliga xalqaro pochta joʻnatmalarida yuboriladigan, qiymati bazaviy hisoblash miqdorining oʻttiz baravarigacha boʻlgan miqdordagi tovarlar uchun — Um</w:t>
      </w:r>
      <w:r>
        <w:rPr>
          <w:rFonts w:eastAsia="Times New Roman"/>
          <w:color w:val="000000"/>
        </w:rPr>
        <w:t>umjahon pochta ittifoqining hujjatlarida nazarda tutilgan hujjatlarga;</w:t>
      </w:r>
    </w:p>
    <w:p w14:paraId="23BA2D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jismoniy shaxslarning manziliga notijorat maqsadlarda, shuningdek yuridik shaxslarning manziliga xalqaro kuryerlik joʻnatmalarida yuboriladigan, qiymati bazaviy hisoblash miqdorining</w:t>
      </w:r>
      <w:r>
        <w:rPr>
          <w:rFonts w:eastAsia="Times New Roman"/>
          <w:color w:val="000000"/>
        </w:rPr>
        <w:t xml:space="preserve"> oʻttiz baravarigacha boʻlgan miqdordagi tovarlar uchun — tijorat hujjatlariga bojxona deklaratsiyasi sifatida qaraladi. </w:t>
      </w:r>
    </w:p>
    <w:p w14:paraId="38731F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Qolgan hollarda xalqaro pochta va kuryerlik joʻnatmalarida yuboriladigan tovarlarni deklaratsiyalash bojxona yuk deklaratsiyasini beri</w:t>
      </w:r>
      <w:r>
        <w:rPr>
          <w:rFonts w:eastAsia="Times New Roman"/>
          <w:color w:val="000000"/>
        </w:rPr>
        <w:t xml:space="preserve">sh orqali amalga oshiriladi. </w:t>
      </w:r>
    </w:p>
    <w:p w14:paraId="338EDC3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joʻnatmalarida olib chiqiladigan, bojxona yuk deklaratsiyasi berilishi lozim boʻlgan tovarlarni deklaratsiyalash mazkur tovarlar pochta aloqasi tashkilotlariga topshirilayotganda amalga oshiriladi.</w:t>
      </w:r>
    </w:p>
    <w:p w14:paraId="0AA3CC7B" w14:textId="77777777" w:rsidR="00000000" w:rsidRDefault="009A21E7">
      <w:pPr>
        <w:shd w:val="clear" w:color="auto" w:fill="FFFFFF"/>
        <w:ind w:firstLine="851"/>
        <w:jc w:val="both"/>
        <w:divId w:val="328140509"/>
        <w:rPr>
          <w:rFonts w:eastAsia="Times New Roman"/>
          <w:b/>
          <w:bCs/>
          <w:color w:val="000080"/>
        </w:rPr>
      </w:pPr>
      <w:r>
        <w:rPr>
          <w:rFonts w:eastAsia="Times New Roman"/>
          <w:b/>
          <w:bCs/>
          <w:color w:val="000080"/>
        </w:rPr>
        <w:t>168-modda. Xalqaro pochta va kuryerlik joʻnatmalarining bojxona koʻzdan kechiruvi hamda bojxona koʻrigi</w:t>
      </w:r>
    </w:p>
    <w:p w14:paraId="48E846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Pochta aloqasi operatorlari va provayderlari bojxona koʻzdan kechiruvini hamda bojxona koʻrigini oʻtkazish uchun bojxona organlariga xalqaro pochta va k</w:t>
      </w:r>
      <w:r>
        <w:rPr>
          <w:rFonts w:eastAsia="Times New Roman"/>
          <w:color w:val="000000"/>
        </w:rPr>
        <w:t>uryerlik joʻnatmalarini taqdim etadi.</w:t>
      </w:r>
    </w:p>
    <w:p w14:paraId="11EA4D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organlariga bojxona koʻzdan kechiruvi va bojxona koʻrigi uchun xatlar, pochta kartochkalari va sekogrammalar taqdim etilmaydi, bundan xalqaro pochta va kuryerlik joʻnatmalarida tegishincha bojxona hududiga olib</w:t>
      </w:r>
      <w:r>
        <w:rPr>
          <w:rFonts w:eastAsia="Times New Roman"/>
          <w:color w:val="000000"/>
        </w:rPr>
        <w:t xml:space="preserve"> kirilishi yoki ushbu hududdan olib chiqilishi qonunchilikda taqiqlangan yoki cheklangan tovarlar mavjud deb hisoblash uchun bojxona organlarida yetarli asoslar mavjudligi hollari mustasno. </w:t>
      </w:r>
    </w:p>
    <w:p w14:paraId="64BD5D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joʻnatmasi bojxona koʻrigidan oʻtkazi</w:t>
      </w:r>
      <w:r>
        <w:rPr>
          <w:rFonts w:eastAsia="Times New Roman"/>
          <w:color w:val="000000"/>
        </w:rPr>
        <w:t>layotganda uning miqdorida farqlar, joylanmalarida nomuvofiqliklar hamda bojxona toʻgʻrisidagi qonunchilik buzilishining boshqa hollari aniqlangan taqdirda pochta aloqasi operatorining yoki provayderining xodimi bojxona organining mansabdor shaxsi bilan bi</w:t>
      </w:r>
      <w:r>
        <w:rPr>
          <w:rFonts w:eastAsia="Times New Roman"/>
          <w:color w:val="000000"/>
        </w:rPr>
        <w:t>rgalikda bojxona koʻrigi dalolatnomasini imzolaydi.</w:t>
      </w:r>
    </w:p>
    <w:p w14:paraId="4FC0E15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joʻnatmalarida yuboriladigan tovarlarning bojxona koʻzdan kechiruvi yoki bojxona koʻrigi oʻtkazilayotganda bojxona organlari bojxona nazoratining texnik vositalaridan foydalana</w:t>
      </w:r>
      <w:r>
        <w:rPr>
          <w:rFonts w:eastAsia="Times New Roman"/>
          <w:color w:val="000000"/>
        </w:rPr>
        <w:t>di.</w:t>
      </w:r>
    </w:p>
    <w:p w14:paraId="35909DDE" w14:textId="77777777" w:rsidR="00000000" w:rsidRDefault="009A21E7">
      <w:pPr>
        <w:shd w:val="clear" w:color="auto" w:fill="FFFFFF"/>
        <w:ind w:firstLine="851"/>
        <w:jc w:val="both"/>
        <w:divId w:val="1640499649"/>
        <w:rPr>
          <w:rFonts w:eastAsia="Times New Roman"/>
          <w:b/>
          <w:bCs/>
          <w:color w:val="000080"/>
        </w:rPr>
      </w:pPr>
      <w:r>
        <w:rPr>
          <w:rFonts w:eastAsia="Times New Roman"/>
          <w:b/>
          <w:bCs/>
          <w:color w:val="000080"/>
        </w:rPr>
        <w:t>169-modda. Xalqaro pochta va kuryerlik joʻnatmalarida yuboriladigan tovarlarga doir bojxona toʻlovlari</w:t>
      </w:r>
    </w:p>
    <w:p w14:paraId="080525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joʻnatmalarida yuboriladigan tovarlarga doir bojxona toʻlovlari vakolatli shaxs tomonidan toʻlanadi.</w:t>
      </w:r>
    </w:p>
    <w:p w14:paraId="48783BB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shaxslarnin</w:t>
      </w:r>
      <w:r>
        <w:rPr>
          <w:rFonts w:eastAsia="Times New Roman"/>
          <w:color w:val="000000"/>
        </w:rPr>
        <w:t>g notijorat maqsadlar uchun xalqaro pochta va kuryerlik joʻnatmalarida yuboriladigan, qiymati va (yoki) miqdori tovarlarni bojsiz olib kirish normasidan ortiq boʻlgan tovarlarning ortiq qismi uchun yagona bojxona toʻlovi toʻlanadi.</w:t>
      </w:r>
    </w:p>
    <w:p w14:paraId="479742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18" w:anchor="-2881342" w:history="1">
        <w:r>
          <w:rPr>
            <w:rFonts w:eastAsia="Times New Roman"/>
            <w:color w:val="008080"/>
          </w:rPr>
          <w:t xml:space="preserve">167-moddasiga </w:t>
        </w:r>
      </w:hyperlink>
      <w:r>
        <w:rPr>
          <w:rFonts w:eastAsia="Times New Roman"/>
          <w:color w:val="000000"/>
        </w:rPr>
        <w:t>muvofiq bojxona yuk deklaratsiyasini berish talab qilinmaydigan tovarlar boʻyicha bojxona toʻlovlari bojxona organlari tomonidan bojxona kirim orderidan foydalangan holda hisoblanadi.</w:t>
      </w:r>
    </w:p>
    <w:p w14:paraId="10CEE3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w:t>
      </w:r>
      <w:r>
        <w:rPr>
          <w:rFonts w:eastAsia="Times New Roman"/>
          <w:color w:val="000000"/>
        </w:rPr>
        <w:t>ona kirim orderini toʻldirish va bojxona toʻlovlarini hisoblab chiqarish bojxona organining mansabdor shaxsi tomonidan amalga oshiriladi.</w:t>
      </w:r>
    </w:p>
    <w:p w14:paraId="6BF5486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deklaratsiyasini berish talab qilinmaydigan tovarlarga bojxona toʻlovlari summalarini hisoblab chiqarish U</w:t>
      </w:r>
      <w:r>
        <w:rPr>
          <w:rFonts w:eastAsia="Times New Roman"/>
          <w:color w:val="000000"/>
        </w:rPr>
        <w:t>mumjahon pochta ittifoqining hujjatlarida nazarda tutilgan hujjatlarda va bojxona maqsadlari uchun foydalaniladigan tijorat hujjatlarida koʻrsatilgan tovarlarning qiymati toʻgʻrisidagi maʼlumotlar asosida amalga oshiriladi. Tovarlarning qiymati toʻgʻrisida</w:t>
      </w:r>
      <w:r>
        <w:rPr>
          <w:rFonts w:eastAsia="Times New Roman"/>
          <w:color w:val="000000"/>
        </w:rPr>
        <w:t>gi maʼlumotlar mavjud boʻlmagan taqdirda, tovarlarning bojxona qiymati bojxona organi tomonidan ushbu Kodeksga muvofiq aniqlanadi.</w:t>
      </w:r>
    </w:p>
    <w:p w14:paraId="3BE7FE5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toʻlovlarini hisoblab chiqarish va ularni toʻlash ushbu Kodeksning </w:t>
      </w:r>
      <w:hyperlink r:id="rId119" w:anchor="-2883700" w:history="1">
        <w:r>
          <w:rPr>
            <w:rFonts w:eastAsia="Times New Roman"/>
            <w:color w:val="008080"/>
          </w:rPr>
          <w:t xml:space="preserve">VIII boʻlimida </w:t>
        </w:r>
      </w:hyperlink>
      <w:r>
        <w:rPr>
          <w:rFonts w:eastAsia="Times New Roman"/>
          <w:color w:val="000000"/>
        </w:rPr>
        <w:t>belgilangan tartibda amalga oshiriladi.</w:t>
      </w:r>
    </w:p>
    <w:p w14:paraId="4E156F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tomonidan bojxona toʻlovlari hisoblangan tovarlarni oʻz ichiga olgan xalqaro pochta va kuryerlik joʻnatmalari vakolatli shaxsga bojxona toʻlovlari toʻlanganidan keyin beriladi</w:t>
      </w:r>
      <w:r>
        <w:rPr>
          <w:rFonts w:eastAsia="Times New Roman"/>
          <w:color w:val="000000"/>
        </w:rPr>
        <w:t>.</w:t>
      </w:r>
    </w:p>
    <w:p w14:paraId="275AD38E" w14:textId="77777777" w:rsidR="00000000" w:rsidRDefault="009A21E7">
      <w:pPr>
        <w:shd w:val="clear" w:color="auto" w:fill="FFFFFF"/>
        <w:jc w:val="center"/>
        <w:divId w:val="899170979"/>
        <w:rPr>
          <w:rFonts w:eastAsia="Times New Roman"/>
          <w:b/>
          <w:bCs/>
          <w:color w:val="000080"/>
        </w:rPr>
      </w:pPr>
      <w:r>
        <w:rPr>
          <w:rFonts w:eastAsia="Times New Roman"/>
          <w:b/>
          <w:bCs/>
          <w:color w:val="000080"/>
        </w:rPr>
        <w:t xml:space="preserve">25-bob. Bojxona chegarasidan quvur transportida va elektr uzatish liniyalari orqali olib oʻtiladigan tovarlar </w:t>
      </w:r>
    </w:p>
    <w:p w14:paraId="6272C37A" w14:textId="77777777" w:rsidR="00000000" w:rsidRDefault="009A21E7">
      <w:pPr>
        <w:shd w:val="clear" w:color="auto" w:fill="FFFFFF"/>
        <w:ind w:firstLine="851"/>
        <w:jc w:val="both"/>
        <w:divId w:val="2026207431"/>
        <w:rPr>
          <w:rFonts w:eastAsia="Times New Roman"/>
          <w:b/>
          <w:bCs/>
          <w:color w:val="000080"/>
        </w:rPr>
      </w:pPr>
      <w:r>
        <w:rPr>
          <w:rFonts w:eastAsia="Times New Roman"/>
          <w:b/>
          <w:bCs/>
          <w:color w:val="000080"/>
        </w:rPr>
        <w:t>170-modda. Tovarlarni bojxona chegarasidan quvur transportida va elektr uzatish liniyalari orqali olib oʻtish</w:t>
      </w:r>
    </w:p>
    <w:p w14:paraId="67C217C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bojxona chegarasidan quv</w:t>
      </w:r>
      <w:r>
        <w:rPr>
          <w:rFonts w:eastAsia="Times New Roman"/>
          <w:color w:val="000000"/>
        </w:rPr>
        <w:t>ur transportida olib oʻtilayotganda tovarlarning qonunchilikda belgilangan standartlar va texnik shartlarga muvofiq aralashib ketishiga, shuningdek tashishning texnologik xususiyatlari hamda tovarlarning oʻziga xos xossalari oqibatida miqdori, sifati va ho</w:t>
      </w:r>
      <w:r>
        <w:rPr>
          <w:rFonts w:eastAsia="Times New Roman"/>
          <w:color w:val="000000"/>
        </w:rPr>
        <w:t>lati oʻzgarishiga yoʻl qoʻyiladi.</w:t>
      </w:r>
    </w:p>
    <w:p w14:paraId="1C1816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quvur transportida va elektr uzatish liniyalari orqali olib oʻtilishiga ushbu bobda belgilangan qoidalarga koʻra keyinchalik deklaratsiyalash hamda bojxona toʻlovlarini toʻlash sharti bilan yoʻl qoʻyiladi.</w:t>
      </w:r>
    </w:p>
    <w:p w14:paraId="632AA0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Quvur t</w:t>
      </w:r>
      <w:r>
        <w:rPr>
          <w:rFonts w:eastAsia="Times New Roman"/>
          <w:color w:val="000000"/>
        </w:rPr>
        <w:t>ransportida va elektr uzatish liniyalari orqali olib oʻtiladigan tovarlar bojxona organi tomonidan identifikatsiyalanmaydi.</w:t>
      </w:r>
    </w:p>
    <w:p w14:paraId="75564454" w14:textId="77777777" w:rsidR="00000000" w:rsidRDefault="009A21E7">
      <w:pPr>
        <w:shd w:val="clear" w:color="auto" w:fill="FFFFFF"/>
        <w:ind w:firstLine="851"/>
        <w:jc w:val="both"/>
        <w:divId w:val="167411561"/>
        <w:rPr>
          <w:rFonts w:eastAsia="Times New Roman"/>
          <w:b/>
          <w:bCs/>
          <w:color w:val="000080"/>
        </w:rPr>
      </w:pPr>
      <w:r>
        <w:rPr>
          <w:rFonts w:eastAsia="Times New Roman"/>
          <w:b/>
          <w:bCs/>
          <w:color w:val="000080"/>
        </w:rPr>
        <w:t>171-modda. Bojxona chegarasidan quvur transportida va elektr uzatish liniyalari orqali olib oʻtilayotgan tovarlarni deklaratsiyalash tartibi</w:t>
      </w:r>
    </w:p>
    <w:p w14:paraId="09884E1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chegarasidan quvur transportida va elektr uzatish liniyalari orqali olib oʻtilayotgan tovarlarni deklaratsi</w:t>
      </w:r>
      <w:r>
        <w:rPr>
          <w:rFonts w:eastAsia="Times New Roman"/>
          <w:color w:val="000000"/>
        </w:rPr>
        <w:t>yalash:</w:t>
      </w:r>
    </w:p>
    <w:p w14:paraId="4D28A0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elektr energiyasi yetkazib berilgan oydan keyingi oyning oʻninchi sanasidan kechiktirmay;</w:t>
      </w:r>
    </w:p>
    <w:p w14:paraId="2AA9AC6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quvur transportida olib oʻtilayotgan tovarlarni yetkazib berilishidan avval, hisobot davridan oldingi oyning yigirmanchi sanasidan kechiktirmay bojxona yuk de</w:t>
      </w:r>
      <w:r>
        <w:rPr>
          <w:rFonts w:eastAsia="Times New Roman"/>
          <w:color w:val="000000"/>
        </w:rPr>
        <w:t>klaratsiyasini taqdim etish yoʻli bilan amalga oshiriladi.</w:t>
      </w:r>
    </w:p>
    <w:p w14:paraId="4A488A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 berilayotganda quvur transportida va elektr uzatish liniyalari orqali olib oʻtiladigan tovarlarni amalda koʻrsatish talab qilinmaydi.</w:t>
      </w:r>
    </w:p>
    <w:p w14:paraId="5BEF328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Quvur transportida va elektr uzatish lin</w:t>
      </w:r>
      <w:r>
        <w:rPr>
          <w:rFonts w:eastAsia="Times New Roman"/>
          <w:color w:val="000000"/>
        </w:rPr>
        <w:t>iyalari orqali olib oʻtiladigan tovarlarning amaldagi miqdori toʻliq bojxona yuk deklaratsiyasini taqdim etgan holda deklaratsiyalanishi lozim, mazkur miqdor texnologik jihatdan shartlashilgan joylarda oʻrnatilgan, mazkur tovarlarning oʻtishini qayd qiluvc</w:t>
      </w:r>
      <w:r>
        <w:rPr>
          <w:rFonts w:eastAsia="Times New Roman"/>
          <w:color w:val="000000"/>
        </w:rPr>
        <w:t xml:space="preserve">hi hisobga olish asboblarining koʻrsatkichlari asosida hamda vakolatli organlarning maʼlumotlariga koʻra aniqlanadi. </w:t>
      </w:r>
    </w:p>
    <w:p w14:paraId="027204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Quyidagilar boʻlmagan taqdirda muvaqqat bojxona yuk deklaratsiyasini taqdim etishga ruxsat etiladi: </w:t>
      </w:r>
    </w:p>
    <w:p w14:paraId="6B159B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imzolagan xa</w:t>
      </w:r>
      <w:r>
        <w:rPr>
          <w:rFonts w:eastAsia="Times New Roman"/>
          <w:color w:val="000000"/>
        </w:rPr>
        <w:t>lqaro shartnomalar;</w:t>
      </w:r>
    </w:p>
    <w:p w14:paraId="36EE7C0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Vazirlar Mahkamasining qarorlari;</w:t>
      </w:r>
    </w:p>
    <w:p w14:paraId="76197E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quvur transportida va elektr uzatish liniyalari orqali olib oʻtiladigan tovarlarning amalda olib oʻtilish hajmi va qiymatini aniqlash imkoniyati;</w:t>
      </w:r>
    </w:p>
    <w:p w14:paraId="4B057A3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kontraktlar (shartnomalar, keli</w:t>
      </w:r>
      <w:r>
        <w:rPr>
          <w:rFonts w:eastAsia="Times New Roman"/>
          <w:color w:val="000000"/>
        </w:rPr>
        <w:t xml:space="preserve">shuvlar) vakolatli organlarda roʻyxatdan oʻtkazilmaganda. </w:t>
      </w:r>
    </w:p>
    <w:p w14:paraId="2C2E3A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Muvaqqat bojxona yuk deklaratsiyasini taqdim etishda bojxona yuk deklaratsiyasini taqdim etish muddati tovarlarni yetkazib berishning hisob-kitob oyi tugagan sanadan eʼtiboran toʻqson kalendar kund</w:t>
      </w:r>
      <w:r>
        <w:rPr>
          <w:rFonts w:eastAsia="Times New Roman"/>
          <w:color w:val="000000"/>
        </w:rPr>
        <w:t>an oshmasligi kerak.</w:t>
      </w:r>
    </w:p>
    <w:p w14:paraId="047A413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chegarasidan quvur transportida tranzit tarzida olib oʻtiladigan tovarlarni deklaratsiyalash haqiqatda yetkazib berilgan har bir kalendar oydan keyingi oyning yigirma beshinchi sanasidan kechiktirmay bojxona yuk deklaratsiyasin</w:t>
      </w:r>
      <w:r>
        <w:rPr>
          <w:rFonts w:eastAsia="Times New Roman"/>
          <w:color w:val="000000"/>
        </w:rPr>
        <w:t>i taqdim etish yoʻli bilan amalga oshiriladi.</w:t>
      </w:r>
    </w:p>
    <w:p w14:paraId="61249A4B" w14:textId="77777777" w:rsidR="00000000" w:rsidRDefault="009A21E7">
      <w:pPr>
        <w:shd w:val="clear" w:color="auto" w:fill="FFFFFF"/>
        <w:ind w:firstLine="851"/>
        <w:jc w:val="both"/>
        <w:divId w:val="390926410"/>
        <w:rPr>
          <w:rFonts w:eastAsia="Times New Roman"/>
          <w:b/>
          <w:bCs/>
          <w:color w:val="000080"/>
        </w:rPr>
      </w:pPr>
      <w:r>
        <w:rPr>
          <w:rFonts w:eastAsia="Times New Roman"/>
          <w:b/>
          <w:bCs/>
          <w:color w:val="000080"/>
        </w:rPr>
        <w:t>172-modda. Tovarlar bojxona chegarasidan quvur transportida va elektr uzatish liniyalari orqali olib oʻtilayotganda bojxona toʻlovlarini toʻlash</w:t>
      </w:r>
    </w:p>
    <w:p w14:paraId="54401BB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Bir kalendar oy mobaynida quvur transportida va elektr uzatish li</w:t>
      </w:r>
      <w:r>
        <w:rPr>
          <w:rFonts w:eastAsia="Times New Roman"/>
          <w:color w:val="000000"/>
        </w:rPr>
        <w:t xml:space="preserve">niyalari orqali bojxona chegarasidan olib oʻtiladigan tovarlarning bojxona toʻlovlari tovarlar yetkazib berilgan oyning oxirgi kunida amalda boʻlgan bojxona toʻlovlari stavkalari boʻyicha, bojxona yuk deklaratsiyasi berilgan kundan kechiktirmay toʻlanadi. </w:t>
      </w:r>
      <w:r>
        <w:rPr>
          <w:rFonts w:eastAsia="Times New Roman"/>
          <w:color w:val="000000"/>
        </w:rPr>
        <w:t>Bunda quvur transportida va elektr uzatish liniyalari orqali bojxona chegarasidan bir kalendar oy mobaynida olib oʻtiladigan tovarlarning qiymati bojxona toʻlovlarini hisoblab chiqarish uchun tovarlar yetkazib berilgan oyning oxirgi kunidagi valyutaning Oʻ</w:t>
      </w:r>
      <w:r>
        <w:rPr>
          <w:rFonts w:eastAsia="Times New Roman"/>
          <w:color w:val="000000"/>
        </w:rPr>
        <w:t>zbekiston Respublikasi Markaziy banki tomonidan belgilangan rasmiy ayirboshlash kursi boʻyicha aniqlanadi.</w:t>
      </w:r>
    </w:p>
    <w:p w14:paraId="3A75227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chegarasidan quvur transportida olib oʻtiladigan tovarlarning bojxona toʻlovlari bojxona yuk deklaratsiyasi qabul qilinguniga qadar yoki uni </w:t>
      </w:r>
      <w:r>
        <w:rPr>
          <w:rFonts w:eastAsia="Times New Roman"/>
          <w:color w:val="000000"/>
        </w:rPr>
        <w:t xml:space="preserve">qabul qilish bilan bir vaqtda toʻlanadi. </w:t>
      </w:r>
    </w:p>
    <w:p w14:paraId="3AB7EB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Quvur transportida olib oʻtiladigan tovarlarga muvaqqat bojxona yuk deklaratsiyasi berilgan taqdirda, bojxona toʻlovlari muvaqqat bojxona yuk deklaratsiyasi qabul qilinguniga qadar yoki uni qabul qilish bilan bir v</w:t>
      </w:r>
      <w:r>
        <w:rPr>
          <w:rFonts w:eastAsia="Times New Roman"/>
          <w:color w:val="000000"/>
        </w:rPr>
        <w:t xml:space="preserve">aqtda toʻlanadi. </w:t>
      </w:r>
    </w:p>
    <w:p w14:paraId="3CE29B8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toʻlanishi lozim boʻlgan bojxona toʻlovlarining summasi maʼlumotlarni aniqlashtirish natijasida oshsa, summaning oshgan qismi yuzasidan qoʻshimcha toʻlov bojxona yuk deklaratsiyasini taqdim etish bilan bir vaqtda amalga oshirilishi k</w:t>
      </w:r>
      <w:r>
        <w:rPr>
          <w:rFonts w:eastAsia="Times New Roman"/>
          <w:color w:val="000000"/>
        </w:rPr>
        <w:t>erak. Bunday hollarda penya hisoblanmaydi.</w:t>
      </w:r>
    </w:p>
    <w:p w14:paraId="5C750E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toʻlovlarining ortiqcha toʻlangan summalarini qaytarish ushbu Kodeksning </w:t>
      </w:r>
      <w:hyperlink r:id="rId120" w:anchor="-2885252" w:history="1">
        <w:r>
          <w:rPr>
            <w:rFonts w:eastAsia="Times New Roman"/>
            <w:color w:val="008080"/>
          </w:rPr>
          <w:t xml:space="preserve">49-bobiga </w:t>
        </w:r>
      </w:hyperlink>
      <w:r>
        <w:rPr>
          <w:rFonts w:eastAsia="Times New Roman"/>
          <w:color w:val="000000"/>
        </w:rPr>
        <w:t>muvofiq amalga oshiriladi.</w:t>
      </w:r>
    </w:p>
    <w:p w14:paraId="11BB9A14" w14:textId="77777777" w:rsidR="00000000" w:rsidRDefault="009A21E7">
      <w:pPr>
        <w:shd w:val="clear" w:color="auto" w:fill="FFFFFF"/>
        <w:jc w:val="center"/>
        <w:divId w:val="1932467298"/>
        <w:rPr>
          <w:rFonts w:eastAsia="Times New Roman"/>
          <w:b/>
          <w:bCs/>
          <w:color w:val="000080"/>
        </w:rPr>
      </w:pPr>
      <w:r>
        <w:rPr>
          <w:rFonts w:eastAsia="Times New Roman"/>
          <w:b/>
          <w:bCs/>
          <w:color w:val="000080"/>
        </w:rPr>
        <w:t>26-bob. Bojxona omborlari, boj oli</w:t>
      </w:r>
      <w:r>
        <w:rPr>
          <w:rFonts w:eastAsia="Times New Roman"/>
          <w:b/>
          <w:bCs/>
          <w:color w:val="000080"/>
        </w:rPr>
        <w:t>nmaydigan savdo doʻkonlari va erkin omborlar</w:t>
      </w:r>
    </w:p>
    <w:p w14:paraId="6512B1DA" w14:textId="77777777" w:rsidR="00000000" w:rsidRDefault="009A21E7">
      <w:pPr>
        <w:shd w:val="clear" w:color="auto" w:fill="FFFFFF"/>
        <w:ind w:firstLine="851"/>
        <w:jc w:val="both"/>
        <w:divId w:val="1649552475"/>
        <w:rPr>
          <w:rFonts w:eastAsia="Times New Roman"/>
          <w:b/>
          <w:bCs/>
          <w:color w:val="000080"/>
        </w:rPr>
      </w:pPr>
      <w:r>
        <w:rPr>
          <w:rFonts w:eastAsia="Times New Roman"/>
          <w:b/>
          <w:bCs/>
          <w:color w:val="000080"/>
        </w:rPr>
        <w:t xml:space="preserve">173-modda. Bojxona omborlari </w:t>
      </w:r>
    </w:p>
    <w:p w14:paraId="193DE8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bojxona nazorati ostida turgan tovarlarni saqlashga moʻljallangan, maxsus ajratilgan hamda jihozlangan bino va (yoki) ochiq maydonchadan iboratdir.</w:t>
      </w:r>
    </w:p>
    <w:p w14:paraId="76FC8E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Boshqa tovarlarga </w:t>
      </w:r>
      <w:r>
        <w:rPr>
          <w:rFonts w:eastAsia="Times New Roman"/>
          <w:color w:val="000000"/>
        </w:rPr>
        <w:t>zarar yetkazishi mumkin boʻlgan yoki alohida saqlash sharoitlarini talab etadigan tovarlar faqat shunday tovarlarni saqlash shartlariga mos keladigan maxsus moslashtirilgan omborlarga joylashtirilishi kerak.</w:t>
      </w:r>
    </w:p>
    <w:p w14:paraId="5203B6C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omborlari foydalanilishiga koʻra, har qa</w:t>
      </w:r>
      <w:r>
        <w:rPr>
          <w:rFonts w:eastAsia="Times New Roman"/>
          <w:color w:val="000000"/>
        </w:rPr>
        <w:t>nday shaxs foydalanishi uchun ochiq omborlar boʻlishi va muayyan shaxslar, qoida tariqasida, ombor egalarining foydalanishi uchun moʻljallangan yopiq omborlar boʻlishi mumkin.</w:t>
      </w:r>
    </w:p>
    <w:p w14:paraId="73887976" w14:textId="77777777" w:rsidR="00000000" w:rsidRDefault="009A21E7">
      <w:pPr>
        <w:shd w:val="clear" w:color="auto" w:fill="FFFFFF"/>
        <w:ind w:firstLine="851"/>
        <w:jc w:val="both"/>
        <w:divId w:val="730810474"/>
        <w:rPr>
          <w:rFonts w:eastAsia="Times New Roman"/>
          <w:b/>
          <w:bCs/>
          <w:color w:val="000080"/>
        </w:rPr>
      </w:pPr>
      <w:r>
        <w:rPr>
          <w:rFonts w:eastAsia="Times New Roman"/>
          <w:b/>
          <w:bCs/>
          <w:color w:val="000080"/>
        </w:rPr>
        <w:t xml:space="preserve">174-modda. Boj olinmaydigan savdo doʻkonlari </w:t>
      </w:r>
    </w:p>
    <w:p w14:paraId="55A89D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doʻkoni tov</w:t>
      </w:r>
      <w:r>
        <w:rPr>
          <w:rFonts w:eastAsia="Times New Roman"/>
          <w:color w:val="000000"/>
        </w:rPr>
        <w:t xml:space="preserve">arlarni boj olinmaydigan savdo bojxona rejimi talablariga va shartlariga muvofiq bojxona nazorati ostida realizatsiya qilish uchun moʻljallangan savdo obyektidir. Boj olinmaydigan savdo doʻkonining hududi savdo zallarining, yordamchi binolarning va doʻkon </w:t>
      </w:r>
      <w:r>
        <w:rPr>
          <w:rFonts w:eastAsia="Times New Roman"/>
          <w:color w:val="000000"/>
        </w:rPr>
        <w:t>omborining hududlarini oʻz ichiga oladi.</w:t>
      </w:r>
    </w:p>
    <w:p w14:paraId="40AB43D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doʻkonining ishlashini taʼminlash uchun zarur Oʻzbekiston tovarlariga boj olinmaydigan savdo bojxona rejimi qoʻllanilmaydi.</w:t>
      </w:r>
    </w:p>
    <w:p w14:paraId="055798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doʻkonlari uch turga boʻlinadi:</w:t>
      </w:r>
    </w:p>
    <w:p w14:paraId="0C8171B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 bojxona hududiga olib kirilgan chet el tovarlarini </w:t>
      </w:r>
      <w:r>
        <w:rPr>
          <w:rFonts w:eastAsia="Times New Roman"/>
          <w:color w:val="000000"/>
        </w:rPr>
        <w:t>yoki Oʻzbekiston tovarlarini Oʻzbekiston Respublikasining milliy valyutasida va (yoki) chet el valyutasida realizatsiya qilishga, shu jumladan joyning oʻzida isteʼmol qilish uchun chakana sotishga moʻljallangan, Oʻzbekiston Respublikasining Davlat chegaras</w:t>
      </w:r>
      <w:r>
        <w:rPr>
          <w:rFonts w:eastAsia="Times New Roman"/>
          <w:color w:val="000000"/>
        </w:rPr>
        <w:t>ini kesib oʻtadigan jismoniy shaxslar uchun boj olinmaydigan savdo doʻkoni;</w:t>
      </w:r>
    </w:p>
    <w:p w14:paraId="5CF33F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chet davlatlarning Oʻzbekiston Respublikasi Tashqi ishlar vazirligida belgilangan tartibda akkreditatsiya qilingan diplomatik vakolatxonalari va konsullik muassasalariga, xalqar</w:t>
      </w:r>
      <w:r>
        <w:rPr>
          <w:rFonts w:eastAsia="Times New Roman"/>
          <w:color w:val="000000"/>
        </w:rPr>
        <w:t>o tashkilotlarning vakolatxonalariga va ularga tenglashtirilgan vakolatxonalarga, ushbu tashkilotlarning chet ellik xodimlariga, shuningdek ular bilan birga yashaydigan va Oʻzbekiston Respublikasi fuqarosi boʻlmagan oila aʼzolariga bojxona hududiga olib ki</w:t>
      </w:r>
      <w:r>
        <w:rPr>
          <w:rFonts w:eastAsia="Times New Roman"/>
          <w:color w:val="000000"/>
        </w:rPr>
        <w:t xml:space="preserve">rilgan chet el tovarlarini </w:t>
      </w:r>
      <w:r>
        <w:rPr>
          <w:rFonts w:eastAsia="Times New Roman"/>
          <w:color w:val="000000"/>
        </w:rPr>
        <w:lastRenderedPageBreak/>
        <w:t>Oʻzbekiston Respublikasining milliy valyutasida va (yoki) chet el valyutasida realizatsiya qilishga moʻljallangan, Oʻzbekiston Respublikasi Tashqi ishlar vazirligida akkreditatsiya qilingan chet ellik shaxslar uchun boj olinmaydi</w:t>
      </w:r>
      <w:r>
        <w:rPr>
          <w:rFonts w:eastAsia="Times New Roman"/>
          <w:color w:val="000000"/>
        </w:rPr>
        <w:t>gan savdo doʻkoni;</w:t>
      </w:r>
    </w:p>
    <w:p w14:paraId="7AE97DB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 Oʻzbekiston Respublikasi hududida vaqtincha turgan chet ellik shaxslar uchun boj olinmaydigan, bojxona hududiga olib kirilgan chet el tovarlarini yoki Oʻzbekiston Respublikasi tovarlarini milliy valyutada va (yoki) chet el valyutasida</w:t>
      </w:r>
      <w:r>
        <w:rPr>
          <w:rFonts w:eastAsia="Times New Roman"/>
          <w:color w:val="000000"/>
        </w:rPr>
        <w:t xml:space="preserve"> chakana realizatsiya qilish uchun moʻljallangan savdo doʻkoni. Mazkur turdagi boj olinmaydigan savdo doʻkonlari faoliyatini tashkil etish tartibi Oʻzbekiston Respublikasi Vazirlar Mahkamasi tomonidan belgilanadi.</w:t>
      </w:r>
    </w:p>
    <w:p w14:paraId="6A896611" w14:textId="77777777" w:rsidR="00000000" w:rsidRDefault="009A21E7">
      <w:pPr>
        <w:shd w:val="clear" w:color="auto" w:fill="FFFFFF"/>
        <w:ind w:firstLine="851"/>
        <w:jc w:val="both"/>
        <w:divId w:val="943538421"/>
        <w:rPr>
          <w:rFonts w:eastAsia="Times New Roman"/>
          <w:b/>
          <w:bCs/>
          <w:color w:val="000080"/>
        </w:rPr>
      </w:pPr>
      <w:r>
        <w:rPr>
          <w:rFonts w:eastAsia="Times New Roman"/>
          <w:b/>
          <w:bCs/>
          <w:color w:val="000080"/>
        </w:rPr>
        <w:t>175-modda. Erkin omborlar</w:t>
      </w:r>
    </w:p>
    <w:p w14:paraId="341D933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maxs</w:t>
      </w:r>
      <w:r>
        <w:rPr>
          <w:rFonts w:eastAsia="Times New Roman"/>
          <w:color w:val="000000"/>
        </w:rPr>
        <w:t xml:space="preserve">us jihozlangan va belgilangan joy boʻlib, u tovarlarni erkin ombor bojxona rejimida bojxona nazorati ostida saqlash uchun moʻljallangan binolar hududini va (yoki) ochiq maydonchalarni oʻz ichiga oladi. </w:t>
      </w:r>
    </w:p>
    <w:p w14:paraId="6DA459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omborning ishlashini taʼminlash uchun zarur Oʻz</w:t>
      </w:r>
      <w:r>
        <w:rPr>
          <w:rFonts w:eastAsia="Times New Roman"/>
          <w:color w:val="000000"/>
        </w:rPr>
        <w:t>bekiston tovarlariga erkin ombor bojxona rejimi qoʻllanilmaydi.</w:t>
      </w:r>
    </w:p>
    <w:p w14:paraId="5503AA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Boshqa tovarlarga zarar yetkazishi mumkin boʻlgan yoki alohida saqlash sharoitlari talab etiladigan tovarlar bunday tovarlarni saqlash uchun maxsus moslashtirilgan omborlarda yoki erkin omborn</w:t>
      </w:r>
      <w:r>
        <w:rPr>
          <w:rFonts w:eastAsia="Times New Roman"/>
          <w:color w:val="000000"/>
        </w:rPr>
        <w:t>ing bir qismi boʻlgan alohida binolarda qonunchilikka muvofiq belgilangan majburiy talablarga rioya qilingan holda saqlanishi kerak.</w:t>
      </w:r>
    </w:p>
    <w:p w14:paraId="08B1F41C" w14:textId="77777777" w:rsidR="00000000" w:rsidRDefault="009A21E7">
      <w:pPr>
        <w:shd w:val="clear" w:color="auto" w:fill="FFFFFF"/>
        <w:ind w:firstLine="851"/>
        <w:jc w:val="both"/>
        <w:divId w:val="158158624"/>
        <w:rPr>
          <w:rFonts w:eastAsia="Times New Roman"/>
          <w:b/>
          <w:bCs/>
          <w:color w:val="000080"/>
        </w:rPr>
      </w:pPr>
      <w:r>
        <w:rPr>
          <w:rFonts w:eastAsia="Times New Roman"/>
          <w:b/>
          <w:bCs/>
          <w:color w:val="000080"/>
        </w:rPr>
        <w:t xml:space="preserve">176-modda. Bojxona omborining, boj olinmaydigan savdo doʻkonining va erkin omborning faoliyatini litsenziyalash </w:t>
      </w:r>
    </w:p>
    <w:p w14:paraId="2DEE7B5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w:t>
      </w:r>
      <w:r>
        <w:rPr>
          <w:rFonts w:eastAsia="Times New Roman"/>
          <w:color w:val="000000"/>
        </w:rPr>
        <w:t>borining, boj olinmaydigan savdo doʻkonining va erkin omborning faoliyatini litsenziyalash qonunchilikda belgilangan tartibda bojxona organlari tomonidan amalga oshiriladi.</w:t>
      </w:r>
    </w:p>
    <w:p w14:paraId="30FE6F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ombori bojxona organlari tomonidan taʼsis etilayotgan boʻlsa, litsenzi</w:t>
      </w:r>
      <w:r>
        <w:rPr>
          <w:rFonts w:eastAsia="Times New Roman"/>
          <w:color w:val="000000"/>
        </w:rPr>
        <w:t>ya olish talab qilinmaydi.</w:t>
      </w:r>
    </w:p>
    <w:p w14:paraId="2C0F2D1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ombori va erkin ombor egalarining tovarlarni va transport vositalarini omborlarga joylashtirayotgan shaxslar bilan oʻzaro munosabatlari shartnoma asosida yoʻlga qoʻyiladi. </w:t>
      </w:r>
    </w:p>
    <w:p w14:paraId="5D41C51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w:t>
      </w:r>
      <w:r>
        <w:rPr>
          <w:rFonts w:eastAsia="Times New Roman"/>
          <w:color w:val="000000"/>
        </w:rPr>
        <w:t xml:space="preserve">i bojxona omborlarining, boj olinmaydigan savdo doʻkonlarining va erkin omborlarning reyestrlarini yuritadi, shuningdek mazkur reyestrlardagi maʼlumotlarni oʻz rasmiy veb-saytiga joylashtiradi. </w:t>
      </w:r>
    </w:p>
    <w:p w14:paraId="3F33C9BE" w14:textId="77777777" w:rsidR="00000000" w:rsidRDefault="009A21E7">
      <w:pPr>
        <w:shd w:val="clear" w:color="auto" w:fill="FFFFFF"/>
        <w:ind w:firstLine="851"/>
        <w:jc w:val="both"/>
        <w:divId w:val="231502554"/>
        <w:rPr>
          <w:rFonts w:eastAsia="Times New Roman"/>
          <w:b/>
          <w:bCs/>
          <w:color w:val="000080"/>
        </w:rPr>
      </w:pPr>
      <w:r>
        <w:rPr>
          <w:rFonts w:eastAsia="Times New Roman"/>
          <w:b/>
          <w:bCs/>
          <w:color w:val="000080"/>
        </w:rPr>
        <w:t>177-modda. Bojxona omborini, boj olinmaydigan savdo doʻkonini</w:t>
      </w:r>
      <w:r>
        <w:rPr>
          <w:rFonts w:eastAsia="Times New Roman"/>
          <w:b/>
          <w:bCs/>
          <w:color w:val="000080"/>
        </w:rPr>
        <w:t xml:space="preserve"> va erkin omborni tugatish </w:t>
      </w:r>
    </w:p>
    <w:p w14:paraId="40CF60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omborini, boj olinmaydigan savdo doʻkonini va erkin omborni tugatish litsenziyaning amal qilishi tugatilgan yoki litsenziya bekor qilingan taqdirda amalga oshiriladi. </w:t>
      </w:r>
    </w:p>
    <w:p w14:paraId="6EB7FBF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 olinmaydigan savdo doʻkoni va er</w:t>
      </w:r>
      <w:r>
        <w:rPr>
          <w:rFonts w:eastAsia="Times New Roman"/>
          <w:color w:val="000000"/>
        </w:rPr>
        <w:t>kin ombor tugatilgan sanadan eʼtiboran ularda saqlanayotgan tovarlarga vaqtincha saqlash bojxona rejimida turgan tovarlar sifatida qaraladi.</w:t>
      </w:r>
    </w:p>
    <w:p w14:paraId="2349AD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va boj olinmaydigan savdo doʻkoni tugatilayotganda ularda turgan tovarlar bojxona ombori va boj olin</w:t>
      </w:r>
      <w:r>
        <w:rPr>
          <w:rFonts w:eastAsia="Times New Roman"/>
          <w:color w:val="000000"/>
        </w:rPr>
        <w:t>maydigan savdo doʻkoni tugatilgan kundan eʼtiboran oʻn besh kalendar kun ichida boshqa bojxona omboriga oʻtkazilishi yoxud boshqa bojxona rejimiga joylashtirilishi kerak.</w:t>
      </w:r>
    </w:p>
    <w:p w14:paraId="5C99F28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Erkin ombor tugatilayotganda unda turgan tovarlar ushbu ombor tugatilgan kundan eʼtib</w:t>
      </w:r>
      <w:r>
        <w:rPr>
          <w:rFonts w:eastAsia="Times New Roman"/>
          <w:color w:val="000000"/>
        </w:rPr>
        <w:t>oran oʻn besh kalendar kun ichida boshqa erkin omborga oʻtkazilishi yoki boshqa bojxona rejimiga joylashtirilishi kerak.</w:t>
      </w:r>
    </w:p>
    <w:p w14:paraId="18F96BC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boj olinmaydigan savdo doʻkoni va erkin ombor tugatilgan taqdirda, xuddi shuningdek litsenziyaning amal qilishi toʻxtat</w:t>
      </w:r>
      <w:r>
        <w:rPr>
          <w:rFonts w:eastAsia="Times New Roman"/>
          <w:color w:val="000000"/>
        </w:rPr>
        <w:t>ib turilganda tovarlarni saqlash uchun joylashtirishga va ularni realizatsiya qilishga yoʻl qoʻyilmaydi.</w:t>
      </w:r>
    </w:p>
    <w:p w14:paraId="33A953A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Tugatilayotgan bojxona omborida va boj olinmaydigan savdo doʻkonida tovarlarning vaqtincha saqlash bojxona rejimida turishining umumiy muddati ularni t</w:t>
      </w:r>
      <w:r>
        <w:rPr>
          <w:rFonts w:eastAsia="Times New Roman"/>
          <w:color w:val="000000"/>
        </w:rPr>
        <w:t>ugatish sanasidan eʼtiboran oltmish kundan, erkin omborda esa bir yuz sakson kundan oshmasligi kerak.</w:t>
      </w:r>
    </w:p>
    <w:p w14:paraId="01FA8EF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Litsenziyaning amal qilishi tugatilishi munosabati bilan bojxona ombori, boj olinmaydigan savdo doʻkoni va erkin ombor tugatilgan taqdirda ularning egalar</w:t>
      </w:r>
      <w:r>
        <w:rPr>
          <w:rFonts w:eastAsia="Times New Roman"/>
          <w:color w:val="000000"/>
        </w:rPr>
        <w:t xml:space="preserve">idan tugatish sanasidan eʼtiboran bojxona organlari tomonidan taʼsis etilgan bojxona omborlari uchun belgilangan, tovarlar saqlanganligi uchun bojxona yigʻimlari undiriladi. </w:t>
      </w:r>
    </w:p>
    <w:p w14:paraId="044AC7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Litsenziya bekor qilinganligi munosabati bilan bojxona ombori, boj olinmaydigan s</w:t>
      </w:r>
      <w:r>
        <w:rPr>
          <w:rFonts w:eastAsia="Times New Roman"/>
          <w:color w:val="000000"/>
        </w:rPr>
        <w:t xml:space="preserve">avdo doʻkoni va erkin ombor tugatilgan taqdirda bojxona omborining, boj olinmaydigan savdo doʻkonining va erkin omborning egasi olib kirilgan, shu jumladan chiqarib yuborilgan tovarlar turgan butun davrga bojxona organlari tomonidan taʼsis etilgan bojxona </w:t>
      </w:r>
      <w:r>
        <w:rPr>
          <w:rFonts w:eastAsia="Times New Roman"/>
          <w:color w:val="000000"/>
        </w:rPr>
        <w:t>omborlari uchun belgilangan, tovarlar saqlanganligi uchun bojxona yigʻimlarini toʻlashi shart.</w:t>
      </w:r>
    </w:p>
    <w:p w14:paraId="43E6E1D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olinmaydigan savdo doʻkoni faoliyatini amalga oshirish litsenziyasini ushbu litsenziya qalbaki hujjatlardan foydalanib olinganlik fakti aniqlanganligi munosa</w:t>
      </w:r>
      <w:r>
        <w:rPr>
          <w:rFonts w:eastAsia="Times New Roman"/>
          <w:color w:val="000000"/>
        </w:rPr>
        <w:t xml:space="preserve">bati bilan bekor qilish toʻgʻrisida sud tomonidan qaror qabul qilingan taqdirda, boj olinmaydigan savdo doʻkonida realizatsiya qilingan tovarlarga erkin muomalaga chiqarilgan tovarlar deb qaraladi va boj olinmaydigan savdo doʻkoni egasidan mazkur tovarlar </w:t>
      </w:r>
      <w:r>
        <w:rPr>
          <w:rFonts w:eastAsia="Times New Roman"/>
          <w:color w:val="000000"/>
        </w:rPr>
        <w:t>boj olinmaydigan savdo bojxona rejimiga joylashtirilgan sanada toʻlanishi lozim boʻlgan bojxona toʻlovlari summalari undiriladi.</w:t>
      </w:r>
    </w:p>
    <w:p w14:paraId="0B73F1E3" w14:textId="77777777" w:rsidR="00000000" w:rsidRDefault="009A21E7">
      <w:pPr>
        <w:shd w:val="clear" w:color="auto" w:fill="FFFFFF"/>
        <w:jc w:val="center"/>
        <w:divId w:val="837499009"/>
        <w:rPr>
          <w:rFonts w:eastAsia="Times New Roman"/>
          <w:b/>
          <w:bCs/>
          <w:color w:val="000080"/>
        </w:rPr>
      </w:pPr>
      <w:r>
        <w:rPr>
          <w:rFonts w:eastAsia="Times New Roman"/>
          <w:b/>
          <w:bCs/>
          <w:color w:val="000080"/>
        </w:rPr>
        <w:t>IV boʻlim. Bojxona nazorati</w:t>
      </w:r>
    </w:p>
    <w:p w14:paraId="7A133966" w14:textId="77777777" w:rsidR="00000000" w:rsidRDefault="009A21E7">
      <w:pPr>
        <w:shd w:val="clear" w:color="auto" w:fill="FFFFFF"/>
        <w:jc w:val="center"/>
        <w:divId w:val="1051226398"/>
        <w:rPr>
          <w:rFonts w:eastAsia="Times New Roman"/>
          <w:b/>
          <w:bCs/>
          <w:color w:val="000080"/>
        </w:rPr>
      </w:pPr>
      <w:r>
        <w:rPr>
          <w:rFonts w:eastAsia="Times New Roman"/>
          <w:b/>
          <w:bCs/>
          <w:color w:val="000080"/>
        </w:rPr>
        <w:t xml:space="preserve">27-bob. Bojxona nazoratining umumiy qoidalari </w:t>
      </w:r>
    </w:p>
    <w:p w14:paraId="4E8DF723" w14:textId="77777777" w:rsidR="00000000" w:rsidRDefault="009A21E7">
      <w:pPr>
        <w:shd w:val="clear" w:color="auto" w:fill="FFFFFF"/>
        <w:ind w:firstLine="851"/>
        <w:jc w:val="both"/>
        <w:divId w:val="1149249288"/>
        <w:rPr>
          <w:rFonts w:eastAsia="Times New Roman"/>
          <w:b/>
          <w:bCs/>
          <w:color w:val="000080"/>
        </w:rPr>
      </w:pPr>
      <w:r>
        <w:rPr>
          <w:rFonts w:eastAsia="Times New Roman"/>
          <w:b/>
          <w:bCs/>
          <w:color w:val="000080"/>
        </w:rPr>
        <w:t>178-modda. Bojxona nazoratining predmeti</w:t>
      </w:r>
    </w:p>
    <w:p w14:paraId="374EE7E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w:t>
      </w:r>
    </w:p>
    <w:p w14:paraId="69249D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oʻtilayotgan va (yoki) ushbu Kodeksga muvofiq deklaratsiyalanishi lozim boʻlgan tovarlarga va transport vositalariga nisbatan;</w:t>
      </w:r>
    </w:p>
    <w:p w14:paraId="3CAAFF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taqdim etilishi ushbu Kodeksda nazarda t</w:t>
      </w:r>
      <w:r>
        <w:rPr>
          <w:rFonts w:eastAsia="Times New Roman"/>
          <w:color w:val="000000"/>
        </w:rPr>
        <w:t>utilgan bojxona deklaratsiyasiga, tovarlar toʻgʻrisidagi hujjatlarga va maʼlumotlarga nisbatan;</w:t>
      </w:r>
    </w:p>
    <w:p w14:paraId="071D84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yuridik va jismoniy shaxslarning tovarlarni bojxona chegarasi orqali olib oʻtish, bojxona ishi sohasida xizmatlar koʻrsatish bilan bogʻliq, shuningdek ayrim boj</w:t>
      </w:r>
      <w:r>
        <w:rPr>
          <w:rFonts w:eastAsia="Times New Roman"/>
          <w:color w:val="000000"/>
        </w:rPr>
        <w:t>xona rejimlari doirasida amalga oshiriladigan faoliyatiga nisbatan oʻtkaziladi.</w:t>
      </w:r>
    </w:p>
    <w:p w14:paraId="1271FBFF" w14:textId="77777777" w:rsidR="00000000" w:rsidRDefault="009A21E7">
      <w:pPr>
        <w:shd w:val="clear" w:color="auto" w:fill="FFFFFF"/>
        <w:ind w:firstLine="851"/>
        <w:jc w:val="both"/>
        <w:divId w:val="1686322746"/>
        <w:rPr>
          <w:rFonts w:eastAsia="Times New Roman"/>
          <w:b/>
          <w:bCs/>
          <w:color w:val="000080"/>
        </w:rPr>
      </w:pPr>
      <w:r>
        <w:rPr>
          <w:rFonts w:eastAsia="Times New Roman"/>
          <w:b/>
          <w:bCs/>
          <w:color w:val="000080"/>
        </w:rPr>
        <w:t xml:space="preserve">179-modda. Bojxona nazorati zonasi </w:t>
      </w:r>
    </w:p>
    <w:p w14:paraId="39DD2E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hududining bojxona toʻgʻrisidagi qonunchilikka rioya etilishini taʼminlash maqsadida tashkil qilinadigan, maxsus ajratib va belgilab</w:t>
      </w:r>
      <w:r>
        <w:rPr>
          <w:rFonts w:eastAsia="Times New Roman"/>
          <w:color w:val="000000"/>
        </w:rPr>
        <w:t xml:space="preserve"> qoʻyilgan qismi bojxona nazorati zonasidir.</w:t>
      </w:r>
    </w:p>
    <w:p w14:paraId="753B3B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zonalari quyidagi turlarda boʻlishi mumkin:</w:t>
      </w:r>
    </w:p>
    <w:p w14:paraId="7C58152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doimiy bojxona nazorati zonasi — bojxona nazoratidan oʻtishi lozim boʻlgan tovarlar va transport vositalari ushbu zonada muntazam ravishda turgan holl</w:t>
      </w:r>
      <w:r>
        <w:rPr>
          <w:rFonts w:eastAsia="Times New Roman"/>
          <w:color w:val="000000"/>
        </w:rPr>
        <w:t>arda;</w:t>
      </w:r>
    </w:p>
    <w:p w14:paraId="5A2FC9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muvaqqat bojxona nazorati zonasi — bojxona operatsiyalari bajariladigan joylardan tashqarida tovarlarning va transport vositalarining vaqtincha bojxona nazoratini amalga oshirish va bojxona rasmiylashtiruvini oʻtkazish, shuningdek bojxona organlari t</w:t>
      </w:r>
      <w:r>
        <w:rPr>
          <w:rFonts w:eastAsia="Times New Roman"/>
          <w:color w:val="000000"/>
        </w:rPr>
        <w:t>omonidan doimiy bojxona nazorati zonasidan tashqarida aniqlangan tovarlarning va transport vositalarining bojxona koʻzdan kechiruvini va bojxona koʻrigini oʻtkazish zarurati boʻlgan taqdirda.</w:t>
      </w:r>
    </w:p>
    <w:p w14:paraId="765B32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Doimiy bojxona nazorati zonasini tashkil etish toʻgʻrisidagi qar</w:t>
      </w:r>
      <w:r>
        <w:rPr>
          <w:rFonts w:eastAsia="Times New Roman"/>
          <w:color w:val="000000"/>
        </w:rPr>
        <w:t>or bojxona organining boshligʻi tomonidan qabul qilinadi. Oʻzbekiston Respublikasining Davlat chegarasi boʻylab bojxona nazorati zonalarini tashkil etish toʻgʻrisidagi qaror Oʻzbekiston Respublikasi Davlat xavfsizlik xizmati Chegara qoʻshinlarining boʻlinm</w:t>
      </w:r>
      <w:r>
        <w:rPr>
          <w:rFonts w:eastAsia="Times New Roman"/>
          <w:color w:val="000000"/>
        </w:rPr>
        <w:t>alari bilan kelishiladi.</w:t>
      </w:r>
    </w:p>
    <w:p w14:paraId="23A94B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Muvaqqat bojxona nazorati zonasini tashkil etish toʻgʻrisidagi qaror:</w:t>
      </w:r>
    </w:p>
    <w:p w14:paraId="30C6E13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shaxsning doimiy bojxona nazorati zonalaridan tashqarida tovarlarni va transport vositalarini bojxona nazoratidan oʻtkazish hamda ularning bojxona rasm</w:t>
      </w:r>
      <w:r>
        <w:rPr>
          <w:rFonts w:eastAsia="Times New Roman"/>
          <w:color w:val="000000"/>
        </w:rPr>
        <w:t>iylashtiruvini amalga oshirish toʻgʻrisidagi yozma arizasiga koʻra — bojxona organining boshligʻi yoki uning oʻrnini bosuvchi shaxs tomonidan;</w:t>
      </w:r>
    </w:p>
    <w:p w14:paraId="58BAB54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nazoratidan oʻtishi lozim boʻlgan tovarlar va transport vositalari doimiy bojxona nazorati zonalaridan ta</w:t>
      </w:r>
      <w:r>
        <w:rPr>
          <w:rFonts w:eastAsia="Times New Roman"/>
          <w:color w:val="000000"/>
        </w:rPr>
        <w:t xml:space="preserve">shqarida aniqlangan hamda ularning bojxona koʻzdan kechiruvini yoki bojxona koʻrigini aniqlangan joyda amalga oshirish zarurati tugʻilgan taqdirda, bojxona organi </w:t>
      </w:r>
      <w:r>
        <w:rPr>
          <w:rFonts w:eastAsia="Times New Roman"/>
          <w:color w:val="000000"/>
        </w:rPr>
        <w:lastRenderedPageBreak/>
        <w:t>boshligʻi yoki uning oʻrnini bosuvchi shaxs keyinchalik xabardor etilgan holda — bojxona orga</w:t>
      </w:r>
      <w:r>
        <w:rPr>
          <w:rFonts w:eastAsia="Times New Roman"/>
          <w:color w:val="000000"/>
        </w:rPr>
        <w:t>nining vakolatli mansabdor shaxsi tomonidan qabul qilinadi.</w:t>
      </w:r>
    </w:p>
    <w:p w14:paraId="0DC924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Muvaqqat bojxona nazorati zonasining amal qilish muddati va chegaralari tegishli bojxona tartib-taomillarini amalga oshirish zaruratini hisobga olgan holda belgilanadi.</w:t>
      </w:r>
    </w:p>
    <w:p w14:paraId="78868BC9" w14:textId="77777777" w:rsidR="00000000" w:rsidRDefault="009A21E7">
      <w:pPr>
        <w:shd w:val="clear" w:color="auto" w:fill="FFFFFF"/>
        <w:ind w:firstLine="851"/>
        <w:jc w:val="both"/>
        <w:divId w:val="1407605965"/>
        <w:rPr>
          <w:rFonts w:eastAsia="Times New Roman"/>
          <w:b/>
          <w:bCs/>
          <w:color w:val="000080"/>
        </w:rPr>
      </w:pPr>
      <w:r>
        <w:rPr>
          <w:rFonts w:eastAsia="Times New Roman"/>
          <w:b/>
          <w:bCs/>
          <w:color w:val="000080"/>
        </w:rPr>
        <w:t>180-modda. Bojxona nazorati</w:t>
      </w:r>
      <w:r>
        <w:rPr>
          <w:rFonts w:eastAsia="Times New Roman"/>
          <w:b/>
          <w:bCs/>
          <w:color w:val="000080"/>
        </w:rPr>
        <w:t xml:space="preserve"> zonalarini tashkil etish joylari va doiralari </w:t>
      </w:r>
    </w:p>
    <w:p w14:paraId="5CAD8E5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zonalari bojxona chegarasi boʻylab, shuningdek quyidagi joylarda tashkil qilinadi:</w:t>
      </w:r>
    </w:p>
    <w:p w14:paraId="093A5DE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amalga oshiriladigan joylarda;</w:t>
      </w:r>
    </w:p>
    <w:p w14:paraId="1F300B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tartib-taomillari va operatsiyalari bajarila</w:t>
      </w:r>
      <w:r>
        <w:rPr>
          <w:rFonts w:eastAsia="Times New Roman"/>
          <w:color w:val="000000"/>
        </w:rPr>
        <w:t>digan joylarda;</w:t>
      </w:r>
    </w:p>
    <w:p w14:paraId="113CD9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bojxona nazorati ostida saqlanadigan, boshqa transport vositasiga ortiladigan, bojxona koʻzdan kechiruvidan va bojxona koʻrigidan oʻtkaziladigan joylarda;</w:t>
      </w:r>
    </w:p>
    <w:p w14:paraId="667560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ostidagi tovarlarni tashiyotgan transport vositalarining to</w:t>
      </w:r>
      <w:r>
        <w:rPr>
          <w:rFonts w:eastAsia="Times New Roman"/>
          <w:color w:val="000000"/>
        </w:rPr>
        <w:t>ʻxtab turish joylarida.</w:t>
      </w:r>
    </w:p>
    <w:p w14:paraId="3FF8BA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zonalarining doiralari fizik-geografik va mahalliy sharoitlarni, tashqi iqtisodiy va xoʻjalik faoliyatining xususiyati va jadalligini, shuningdek unda belgilangan rejimni saqlab turishga bevosita taʼsir koʻrsatadiga</w:t>
      </w:r>
      <w:r>
        <w:rPr>
          <w:rFonts w:eastAsia="Times New Roman"/>
          <w:color w:val="000000"/>
        </w:rPr>
        <w:t>n boshqa omillarni hisobga olgan holda belgilanadi. Bojxona nazorati zonalari tegishli belgilar bilan qoʻyiladi. Bojxona nazorati zonasining maydoni barcha majburiy bojxona tartib-taomillari toʻliq hajmda bajarilishi uchun yetarli boʻlishi kerak.</w:t>
      </w:r>
    </w:p>
    <w:p w14:paraId="4429ED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Doimiy bo</w:t>
      </w:r>
      <w:r>
        <w:rPr>
          <w:rFonts w:eastAsia="Times New Roman"/>
          <w:color w:val="000000"/>
        </w:rPr>
        <w:t>jxona nazorati zonalari doiralarida bojxona organlari tomonidan jismoniy shaxslarning, tovarlarning va transport vositalarining harakatlanish yoʻnalishlari belgilanadi. Zarur boʻlgan hollarda, yoʻnalishlar Oʻzbekiston Respublikasi Davlat xavfsizlik xizmati</w:t>
      </w:r>
      <w:r>
        <w:rPr>
          <w:rFonts w:eastAsia="Times New Roman"/>
          <w:color w:val="000000"/>
        </w:rPr>
        <w:t xml:space="preserve"> Chegara qoʻshinlarining boʻlinmalari va (yoki) hududida bojxona organlari oʻz vazifalarini bajarayotgan tashkilot bilan kelishiladi.</w:t>
      </w:r>
    </w:p>
    <w:p w14:paraId="179B4B8A" w14:textId="77777777" w:rsidR="00000000" w:rsidRDefault="009A21E7">
      <w:pPr>
        <w:shd w:val="clear" w:color="auto" w:fill="FFFFFF"/>
        <w:ind w:firstLine="851"/>
        <w:jc w:val="both"/>
        <w:divId w:val="1114979027"/>
        <w:rPr>
          <w:rFonts w:eastAsia="Times New Roman"/>
          <w:b/>
          <w:bCs/>
          <w:color w:val="000080"/>
        </w:rPr>
      </w:pPr>
      <w:r>
        <w:rPr>
          <w:rFonts w:eastAsia="Times New Roman"/>
          <w:b/>
          <w:bCs/>
          <w:color w:val="000080"/>
        </w:rPr>
        <w:t>181-modda. Vakolatli shaxsning yoki tashuvchining bojxona nazorati zonalari chegaralarini kesib oʻtishdagi va mazkur zonal</w:t>
      </w:r>
      <w:r>
        <w:rPr>
          <w:rFonts w:eastAsia="Times New Roman"/>
          <w:b/>
          <w:bCs/>
          <w:color w:val="000080"/>
        </w:rPr>
        <w:t xml:space="preserve">ar doiralarida harakatlanishdagi majburiyatlari </w:t>
      </w:r>
    </w:p>
    <w:p w14:paraId="3BADBE0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zonasi chegarasini kesib oʻtayotganda va uning doiralarida harakatlanayotganda vakolatli shaxs yoki tashuvchi:</w:t>
      </w:r>
    </w:p>
    <w:p w14:paraId="1360FF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tomonidan belgilangan joylarda toʻxtashi va harakatni davom e</w:t>
      </w:r>
      <w:r>
        <w:rPr>
          <w:rFonts w:eastAsia="Times New Roman"/>
          <w:color w:val="000000"/>
        </w:rPr>
        <w:t>ttirishi;</w:t>
      </w:r>
    </w:p>
    <w:p w14:paraId="0B3762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transport vositalarini faqat belgilangan yoʻnalishlar boʻyicha olib oʻtishi;</w:t>
      </w:r>
    </w:p>
    <w:p w14:paraId="66C65E5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mansabdor shaxslarining talablariga koʻra tovarlarni va transport vositalarini, shuningdek bojxona nazorati uchun zarur hujjatlar va maʼlumotlarni taqdim etishi shart.</w:t>
      </w:r>
    </w:p>
    <w:p w14:paraId="631DD21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zonasi chegarasini kesib oʻtayotganda va uning doirasida</w:t>
      </w:r>
      <w:r>
        <w:rPr>
          <w:rFonts w:eastAsia="Times New Roman"/>
          <w:color w:val="000000"/>
        </w:rPr>
        <w:t xml:space="preserve"> harakatlanayotganda vakolatli shaxsning yoki tashuvchining zimmasida qonunchilikka muvofiq boshqa majburiyatlar ham boʻlishi mumkin.</w:t>
      </w:r>
    </w:p>
    <w:p w14:paraId="0A10EBA9" w14:textId="77777777" w:rsidR="00000000" w:rsidRDefault="009A21E7">
      <w:pPr>
        <w:shd w:val="clear" w:color="auto" w:fill="FFFFFF"/>
        <w:ind w:firstLine="851"/>
        <w:jc w:val="both"/>
        <w:divId w:val="1397784045"/>
        <w:rPr>
          <w:rFonts w:eastAsia="Times New Roman"/>
          <w:b/>
          <w:bCs/>
          <w:color w:val="000080"/>
        </w:rPr>
      </w:pPr>
      <w:r>
        <w:rPr>
          <w:rFonts w:eastAsia="Times New Roman"/>
          <w:b/>
          <w:bCs/>
          <w:color w:val="000080"/>
        </w:rPr>
        <w:t xml:space="preserve">182-modda. Bojxona nazorati zonasidagi bojxona organlari mansabdor shaxslarining huquq va majburiyatlari </w:t>
      </w:r>
    </w:p>
    <w:p w14:paraId="462D74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w:t>
      </w:r>
      <w:r>
        <w:rPr>
          <w:rFonts w:eastAsia="Times New Roman"/>
          <w:color w:val="000000"/>
        </w:rPr>
        <w:t xml:space="preserve">ining mansabdor shaxslari vakolatli shaxsdan yoki tashuvchidan tovarlarni va transport vositalarini bojxona chegarasidan va bojxona nazorati zonasi doirasidan bojxona nazorati zonasi rejimiga muvofiq olib oʻtishni talab qilish huquqiga ega. Bojxona organi </w:t>
      </w:r>
      <w:r>
        <w:rPr>
          <w:rFonts w:eastAsia="Times New Roman"/>
          <w:color w:val="000000"/>
        </w:rPr>
        <w:t>mansabdor shaxslarining vakolatlari doirasidagi farmoyishlari tovarlarni va transport vositalarini bojxona nazorati zonasining chegarasi orqali va uning doirasida olib oʻtayotgan barcha shaxslar uchun majburiydir.</w:t>
      </w:r>
    </w:p>
    <w:p w14:paraId="58CEF4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zonasi rejimiga rioya eti</w:t>
      </w:r>
      <w:r>
        <w:rPr>
          <w:rFonts w:eastAsia="Times New Roman"/>
          <w:color w:val="000000"/>
        </w:rPr>
        <w:t>lishini nazorat qilish bojxona organining mansabdor shaxsi tomonidan amalga oshiriladi.</w:t>
      </w:r>
    </w:p>
    <w:p w14:paraId="16992D15" w14:textId="77777777" w:rsidR="00000000" w:rsidRDefault="009A21E7">
      <w:pPr>
        <w:shd w:val="clear" w:color="auto" w:fill="FFFFFF"/>
        <w:ind w:firstLine="851"/>
        <w:jc w:val="both"/>
        <w:divId w:val="408891713"/>
        <w:rPr>
          <w:rFonts w:eastAsia="Times New Roman"/>
          <w:b/>
          <w:bCs/>
          <w:color w:val="000080"/>
        </w:rPr>
      </w:pPr>
      <w:r>
        <w:rPr>
          <w:rFonts w:eastAsia="Times New Roman"/>
          <w:b/>
          <w:bCs/>
          <w:color w:val="000080"/>
        </w:rPr>
        <w:t xml:space="preserve">183-modda. Bojxona nazorati ostida turgan tovarlar va (yoki) transport vositalari </w:t>
      </w:r>
    </w:p>
    <w:p w14:paraId="0D6347B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kirilayotgan tovarlar va (yoki) transport vositalari bojxona ch</w:t>
      </w:r>
      <w:r>
        <w:rPr>
          <w:rFonts w:eastAsia="Times New Roman"/>
          <w:color w:val="000000"/>
        </w:rPr>
        <w:t>egarasini kesib oʻtgan paytdan eʼtiboran quyidagi paytga qadar bojxona nazorati ostida turadi:</w:t>
      </w:r>
    </w:p>
    <w:p w14:paraId="34C1E2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tovarlar va (yoki) transport vositalari erkin muomalaga chiqarish (import), reimport, yoʻq qilish, davlat foydasiga voz kechish bojxona rejimlariga muvofiq chiqa</w:t>
      </w:r>
      <w:r>
        <w:rPr>
          <w:rFonts w:eastAsia="Times New Roman"/>
          <w:color w:val="000000"/>
        </w:rPr>
        <w:t>rib yuborilguniga qadar, shuningdek ular davlat daromadiga oʻtkazilgunga qadar;</w:t>
      </w:r>
    </w:p>
    <w:p w14:paraId="0D10F3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yoki ularni qayta ishlash mahsulotlari, shuningdek transport vositalari amalda olib chiqilguniga qadar.</w:t>
      </w:r>
    </w:p>
    <w:p w14:paraId="5E5D88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 22-moddasi ikkinchi qismining </w:t>
      </w:r>
      <w:hyperlink r:id="rId121" w:anchor="-2876983" w:history="1">
        <w:r>
          <w:rPr>
            <w:rFonts w:eastAsia="Times New Roman"/>
            <w:color w:val="008080"/>
          </w:rPr>
          <w:t xml:space="preserve">“b” — “e” bandlarida </w:t>
        </w:r>
      </w:hyperlink>
      <w:r>
        <w:rPr>
          <w:rFonts w:eastAsia="Times New Roman"/>
          <w:color w:val="000000"/>
        </w:rPr>
        <w:t>koʻrsatilgan shartli chiqarib yuborilgan tovarlar shunday chiqarib yuborishning shartlari boʻyicha majburiyatlar bajarilguniga qadar bojxona nazorati ostida turadi.</w:t>
      </w:r>
    </w:p>
    <w:p w14:paraId="454B5E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chiqilayotgan tovarlar v</w:t>
      </w:r>
      <w:r>
        <w:rPr>
          <w:rFonts w:eastAsia="Times New Roman"/>
          <w:color w:val="000000"/>
        </w:rPr>
        <w:t>a (yoki) transport vositalari bojxona deklaratsiyasi yoki ularni bojxona hududidan olib chiqish boshqa qanday hujjatga muvofiq amalga oshirilayotgan boʻlsa, oʻsha hujjat taqdim etilgan paytdan eʼtiboran haqiqatda bojxona chegarasini kesib oʻtguniga qadar b</w:t>
      </w:r>
      <w:r>
        <w:rPr>
          <w:rFonts w:eastAsia="Times New Roman"/>
          <w:color w:val="000000"/>
        </w:rPr>
        <w:t>ojxona nazorati ostida turadi.</w:t>
      </w:r>
    </w:p>
    <w:p w14:paraId="776271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22" w:anchor="-2881541" w:history="1">
        <w:r>
          <w:rPr>
            <w:rFonts w:eastAsia="Times New Roman"/>
            <w:color w:val="008080"/>
          </w:rPr>
          <w:t xml:space="preserve">uchinchi qismi </w:t>
        </w:r>
      </w:hyperlink>
      <w:r>
        <w:rPr>
          <w:rFonts w:eastAsia="Times New Roman"/>
          <w:color w:val="000000"/>
        </w:rPr>
        <w:t>qoidalaridan qatʼi nazar, bojxona organlari shaxslarning tovarlarni yoki ularni qayta ishlash mahsulotlarini va (yoki) transport vosi</w:t>
      </w:r>
      <w:r>
        <w:rPr>
          <w:rFonts w:eastAsia="Times New Roman"/>
          <w:color w:val="000000"/>
        </w:rPr>
        <w:t>talarini bojxona hududiga qaytarib olib kirish borasidagi majburiyatlari ushbu Kodeksda belgilangan tartibda bojxona rejimlari shartlariga muvofiq bajarilishi ustidan nazoratni amalga oshiradi.</w:t>
      </w:r>
    </w:p>
    <w:p w14:paraId="1698095E" w14:textId="77777777" w:rsidR="00000000" w:rsidRDefault="009A21E7">
      <w:pPr>
        <w:shd w:val="clear" w:color="auto" w:fill="FFFFFF"/>
        <w:ind w:firstLine="851"/>
        <w:jc w:val="both"/>
        <w:divId w:val="415714061"/>
        <w:rPr>
          <w:rFonts w:eastAsia="Times New Roman"/>
          <w:b/>
          <w:bCs/>
          <w:color w:val="000080"/>
        </w:rPr>
      </w:pPr>
      <w:r>
        <w:rPr>
          <w:rFonts w:eastAsia="Times New Roman"/>
          <w:b/>
          <w:bCs/>
          <w:color w:val="000080"/>
        </w:rPr>
        <w:t>184-modda. Bojxona nazorati uchun zarur boʻladigan hujjatlar v</w:t>
      </w:r>
      <w:r>
        <w:rPr>
          <w:rFonts w:eastAsia="Times New Roman"/>
          <w:b/>
          <w:bCs/>
          <w:color w:val="000080"/>
        </w:rPr>
        <w:t xml:space="preserve">a maʼlumotlarni taqdim etish </w:t>
      </w:r>
    </w:p>
    <w:p w14:paraId="61AC28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 bojxona nazoratini oʻtkazish uchun: </w:t>
      </w:r>
    </w:p>
    <w:p w14:paraId="249C75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nazorat qilinishi bojxona organlari zimmasiga yuklatilgan faoliyatni amalga oshiruvchi vakolatli shaxslardan va boshqa shaxslardan bojxona nazoratini oʻtkazish uchun zarur hu</w:t>
      </w:r>
      <w:r>
        <w:rPr>
          <w:rFonts w:eastAsia="Times New Roman"/>
          <w:color w:val="000000"/>
        </w:rPr>
        <w:t>jjatlar va maʼlumotlarni;</w:t>
      </w:r>
    </w:p>
    <w:p w14:paraId="214346A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tadbirkorlik faoliyati subyektlarini davlat roʻyxatidan oʻtkazishni amalga oshiruvchi organlardan va boshqa organlardan bojxona nazoratini oʻtkazish uchun zarur hujjatlar va maʼlumotlarni talab qilib olish huquqiga ega. </w:t>
      </w:r>
    </w:p>
    <w:p w14:paraId="2CFAEAE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Hujjatlar</w:t>
      </w:r>
      <w:r>
        <w:rPr>
          <w:rFonts w:eastAsia="Times New Roman"/>
          <w:color w:val="000000"/>
        </w:rPr>
        <w:t xml:space="preserve"> va maʼlumotlarni taqdim etish toʻgʻrisida soʻrov yoʻllangan, ushbu moddaning </w:t>
      </w:r>
      <w:hyperlink r:id="rId123" w:anchor="-2881546" w:history="1">
        <w:r>
          <w:rPr>
            <w:rFonts w:eastAsia="Times New Roman"/>
            <w:color w:val="008080"/>
          </w:rPr>
          <w:t xml:space="preserve">birinchi qismida </w:t>
        </w:r>
      </w:hyperlink>
      <w:r>
        <w:rPr>
          <w:rFonts w:eastAsia="Times New Roman"/>
          <w:color w:val="000000"/>
        </w:rPr>
        <w:t>koʻrsatib oʻtilgan shaxslar va organlar ushbu hujjatlar va maʼlumotlarni bojxona organiga mumkin qadar qisqa muddatlarda yuborishi shart.</w:t>
      </w:r>
    </w:p>
    <w:p w14:paraId="3111B4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 hamda bojxona nazoratini oʻtkazish uchun zarur boʻlgan boshqa hujjatlar tovarlar bojxona nazora</w:t>
      </w:r>
      <w:r>
        <w:rPr>
          <w:rFonts w:eastAsia="Times New Roman"/>
          <w:color w:val="000000"/>
        </w:rPr>
        <w:t>ti ostida turgan tovar maqomini yoʻqotgan yildan keyingi yildan eʼtiboran uch yil davomida saqlanadi.</w:t>
      </w:r>
    </w:p>
    <w:p w14:paraId="0F596CC3" w14:textId="77777777" w:rsidR="00000000" w:rsidRDefault="009A21E7">
      <w:pPr>
        <w:shd w:val="clear" w:color="auto" w:fill="FFFFFF"/>
        <w:ind w:firstLine="851"/>
        <w:jc w:val="both"/>
        <w:divId w:val="1352367766"/>
        <w:rPr>
          <w:rFonts w:eastAsia="Times New Roman"/>
          <w:b/>
          <w:bCs/>
          <w:color w:val="000080"/>
        </w:rPr>
      </w:pPr>
      <w:r>
        <w:rPr>
          <w:rFonts w:eastAsia="Times New Roman"/>
          <w:b/>
          <w:bCs/>
          <w:color w:val="000080"/>
        </w:rPr>
        <w:t>185-modda. Bojxona organlari mansabdor shaxslarining bojxona nazorati ostida turgan tovarlar saqlanadigan joylarga kirishini taʼminlash</w:t>
      </w:r>
    </w:p>
    <w:p w14:paraId="74AE2B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Binolarida va hudu</w:t>
      </w:r>
      <w:r>
        <w:rPr>
          <w:rFonts w:eastAsia="Times New Roman"/>
          <w:color w:val="000000"/>
        </w:rPr>
        <w:t>dlarida bojxona nazoratidan oʻtishi lozim boʻlgan tovarlar va (yoki) transport vositalari, bojxona nazorati uchun zarur hujjatlar turgan yoki turishi ehtimoli boʻlgan yoxud nazorat qilinishi bojxona organlari zimmasiga yuklatilgan faoliyatni amalga oshiray</w:t>
      </w:r>
      <w:r>
        <w:rPr>
          <w:rFonts w:eastAsia="Times New Roman"/>
          <w:color w:val="000000"/>
        </w:rPr>
        <w:t>otgan yuridik va jismoniy shaxslar shu binolarga va hududlarga bojxona organlarining mansabdor shaxslariga ular xizmat guvohnomasini koʻrsatgan taqdirda kirish imkonini beradi. Agar Oʻzbekiston Respublikasining qonunchiligida yoki xalqaro shartnomalarida d</w:t>
      </w:r>
      <w:r>
        <w:rPr>
          <w:rFonts w:eastAsia="Times New Roman"/>
          <w:color w:val="000000"/>
        </w:rPr>
        <w:t>avlat organlari mansabdor shaxslarining alohida obyektlarga kirishi uchun boshqacha tartib belgilangan boʻlsa, bojxona organlarining mansabdor shaxslari bu obyektlarga Oʻzbekiston Respublikasining qonunchiligida yoki xalqaro shartnomalarida belgilangan tar</w:t>
      </w:r>
      <w:r>
        <w:rPr>
          <w:rFonts w:eastAsia="Times New Roman"/>
          <w:color w:val="000000"/>
        </w:rPr>
        <w:t>tibda kirishga haqli.</w:t>
      </w:r>
    </w:p>
    <w:p w14:paraId="58C077EC" w14:textId="77777777" w:rsidR="00000000" w:rsidRDefault="009A21E7">
      <w:pPr>
        <w:shd w:val="clear" w:color="auto" w:fill="FFFFFF"/>
        <w:ind w:firstLine="851"/>
        <w:jc w:val="both"/>
        <w:divId w:val="1633318467"/>
        <w:rPr>
          <w:rFonts w:eastAsia="Times New Roman"/>
          <w:b/>
          <w:bCs/>
          <w:color w:val="000080"/>
        </w:rPr>
      </w:pPr>
      <w:r>
        <w:rPr>
          <w:rFonts w:eastAsia="Times New Roman"/>
          <w:b/>
          <w:bCs/>
          <w:color w:val="000080"/>
        </w:rPr>
        <w:t>186-modda. Bojxona nazorati uchun zarur yuk operatsiyalarini va boshqa operatsiyalarni amalga oshirish</w:t>
      </w:r>
    </w:p>
    <w:p w14:paraId="6AC58D3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organining talabiga koʻra vakolatli shaxs tovarlar va (yoki) transport vositalari bilan yuk operatsiyalarini amalga oshiris</w:t>
      </w:r>
      <w:r>
        <w:rPr>
          <w:rFonts w:eastAsia="Times New Roman"/>
          <w:color w:val="000000"/>
        </w:rPr>
        <w:t>hi, shuningdek bojxona nazoratidan oʻtishi kerak boʻlgan tovarlarning oʻrov-idishini ochishi, ularni tarozida tortishi yoki boshqacha tarzda ularning miqdorini aniqlashi shart.</w:t>
      </w:r>
    </w:p>
    <w:p w14:paraId="37C895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Tovarlar va (yoki) transport vositalari bilan amalga oshiriladigan yuk operatsi</w:t>
      </w:r>
      <w:r>
        <w:rPr>
          <w:rFonts w:eastAsia="Times New Roman"/>
          <w:color w:val="000000"/>
        </w:rPr>
        <w:t>yalari hamda boshqa operatsiyalar bojxona organi uchun biror-bir qoʻshimcha xarajatlar keltirib chiqarmasligi kerak.</w:t>
      </w:r>
    </w:p>
    <w:p w14:paraId="250A4A85" w14:textId="77777777" w:rsidR="00000000" w:rsidRDefault="009A21E7">
      <w:pPr>
        <w:shd w:val="clear" w:color="auto" w:fill="FFFFFF"/>
        <w:ind w:firstLine="851"/>
        <w:jc w:val="both"/>
        <w:divId w:val="169836507"/>
        <w:rPr>
          <w:rFonts w:eastAsia="Times New Roman"/>
          <w:b/>
          <w:bCs/>
          <w:color w:val="000080"/>
        </w:rPr>
      </w:pPr>
      <w:r>
        <w:rPr>
          <w:rFonts w:eastAsia="Times New Roman"/>
          <w:b/>
          <w:bCs/>
          <w:color w:val="000080"/>
        </w:rPr>
        <w:t>187-modda. Bojxona rasmiylashtiruvida bojxona deklaratsiyasini, boshqa hujjatlarni, tovarlarni va (yoki) transport vositalarini tekshirish</w:t>
      </w:r>
    </w:p>
    <w:p w14:paraId="16D998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rasmiylashtiruvida bojxona organi bojxona deklaratsiyasini hamda bojxona rasmiylashtiruvi uchun taqdim etilgan boshqa hujjatlarni, tovarni va (yoki) transport vositasini taqdim etilgan hujjatlarda koʻrsatilgan maʼlumotlarning toʻgʻriligini hamda us</w:t>
      </w:r>
      <w:r>
        <w:rPr>
          <w:rFonts w:eastAsia="Times New Roman"/>
          <w:color w:val="000000"/>
        </w:rPr>
        <w:t>hbu hujjatlarning, tovarning va (yoki) transport vositasining bojxona toʻgʻrisidagi qonunchilikda belgilangan talablarga muvofiqligini aniqlash maqsadida tekshiradi.</w:t>
      </w:r>
    </w:p>
    <w:p w14:paraId="34B850D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va (yoki) transport vositasi chiqarib yuborilguniga qadar bojxona organi tovar va (y</w:t>
      </w:r>
      <w:r>
        <w:rPr>
          <w:rFonts w:eastAsia="Times New Roman"/>
          <w:color w:val="000000"/>
        </w:rPr>
        <w:t>oki) transport vositasi nomining, ular ishlab chiqarilgan mamlakatning, tovar va (yoki) transport vositasi miqdori va qiymatining bojxona deklaratsiyasida koʻrsatilgan maʼlumotlarga hamda bojxona rasmiylashtiruvi uchun taqdim etilgan, bojxona maqsadlari uc</w:t>
      </w:r>
      <w:r>
        <w:rPr>
          <w:rFonts w:eastAsia="Times New Roman"/>
          <w:color w:val="000000"/>
        </w:rPr>
        <w:t>hun foydalanilayotgan boshqa hujjatlarga muvofiqligini aniqlash uchun zarur bojxona tartib-taomillarini bajaradi.</w:t>
      </w:r>
    </w:p>
    <w:p w14:paraId="1E02A632" w14:textId="77777777" w:rsidR="00000000" w:rsidRDefault="009A21E7">
      <w:pPr>
        <w:shd w:val="clear" w:color="auto" w:fill="FFFFFF"/>
        <w:jc w:val="center"/>
        <w:divId w:val="596063231"/>
        <w:rPr>
          <w:rFonts w:eastAsia="Times New Roman"/>
          <w:b/>
          <w:bCs/>
          <w:color w:val="000080"/>
        </w:rPr>
      </w:pPr>
      <w:r>
        <w:rPr>
          <w:rFonts w:eastAsia="Times New Roman"/>
          <w:b/>
          <w:bCs/>
          <w:color w:val="000080"/>
        </w:rPr>
        <w:t xml:space="preserve">28-bob. Bojxona nazoratini amalga oshirish shakllari va tartibi </w:t>
      </w:r>
    </w:p>
    <w:p w14:paraId="66AE8E53" w14:textId="77777777" w:rsidR="00000000" w:rsidRDefault="009A21E7">
      <w:pPr>
        <w:shd w:val="clear" w:color="auto" w:fill="FFFFFF"/>
        <w:ind w:firstLine="851"/>
        <w:jc w:val="both"/>
        <w:divId w:val="1254977789"/>
        <w:rPr>
          <w:rFonts w:eastAsia="Times New Roman"/>
          <w:b/>
          <w:bCs/>
          <w:color w:val="000080"/>
        </w:rPr>
      </w:pPr>
      <w:r>
        <w:rPr>
          <w:rFonts w:eastAsia="Times New Roman"/>
          <w:b/>
          <w:bCs/>
          <w:color w:val="000080"/>
        </w:rPr>
        <w:t xml:space="preserve">188-modda. Bojxona nazoratining shakllari </w:t>
      </w:r>
    </w:p>
    <w:p w14:paraId="5196EEE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nazoratining shakllari quyidagilardan iborat:</w:t>
      </w:r>
    </w:p>
    <w:p w14:paraId="2657EB3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hujjatlar va maʼlumotlarni tekshirish;</w:t>
      </w:r>
    </w:p>
    <w:p w14:paraId="15E741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ogʻzaki soʻrov;</w:t>
      </w:r>
    </w:p>
    <w:p w14:paraId="63CA63E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axborot olish;</w:t>
      </w:r>
    </w:p>
    <w:p w14:paraId="6667C97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koʻzdan kechiruvi;</w:t>
      </w:r>
    </w:p>
    <w:p w14:paraId="36A9DD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tamgʻalanganligini tekshirish;</w:t>
      </w:r>
    </w:p>
    <w:p w14:paraId="2DA4A6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koʻrigi;</w:t>
      </w:r>
    </w:p>
    <w:p w14:paraId="209F5A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w:t>
      </w:r>
      <w:r>
        <w:rPr>
          <w:rFonts w:eastAsia="Times New Roman"/>
          <w:color w:val="000000"/>
        </w:rPr>
        <w:t>haxsiy koʻrik;</w:t>
      </w:r>
    </w:p>
    <w:p w14:paraId="1C7094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identifikatsiyalashi;</w:t>
      </w:r>
    </w:p>
    <w:p w14:paraId="260E76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kuzatuvi;</w:t>
      </w:r>
    </w:p>
    <w:p w14:paraId="13DD743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binolar va hududlarni tekshirish;</w:t>
      </w:r>
    </w:p>
    <w:p w14:paraId="31C1233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 va transport vositalarini hisobga olish, ularni hisobga olish tizimini tekshirish hamda ushbu tovarlarni va transport vositalarini inventarizatsiya </w:t>
      </w:r>
      <w:r>
        <w:rPr>
          <w:rFonts w:eastAsia="Times New Roman"/>
          <w:color w:val="000000"/>
        </w:rPr>
        <w:t>qilish;</w:t>
      </w:r>
    </w:p>
    <w:p w14:paraId="597029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chiqarib yuborilganidan keyingi bojxona nazorati.</w:t>
      </w:r>
    </w:p>
    <w:p w14:paraId="3EF8DD20" w14:textId="77777777" w:rsidR="00000000" w:rsidRDefault="009A21E7">
      <w:pPr>
        <w:shd w:val="clear" w:color="auto" w:fill="FFFFFF"/>
        <w:ind w:firstLine="851"/>
        <w:jc w:val="both"/>
        <w:divId w:val="872962894"/>
        <w:rPr>
          <w:rFonts w:eastAsia="Times New Roman"/>
          <w:b/>
          <w:bCs/>
          <w:color w:val="000080"/>
        </w:rPr>
      </w:pPr>
      <w:r>
        <w:rPr>
          <w:rFonts w:eastAsia="Times New Roman"/>
          <w:b/>
          <w:bCs/>
          <w:color w:val="000080"/>
        </w:rPr>
        <w:t xml:space="preserve">189-modda. Bojxona nazorati shakllarining qoʻllanilishi </w:t>
      </w:r>
    </w:p>
    <w:p w14:paraId="6C47E8D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bojxona nazorati shakllarini qoʻllashda tanlab olish prinsipiga asoslanadi va bojxona nazoratining bojxona toʻgʻri</w:t>
      </w:r>
      <w:r>
        <w:rPr>
          <w:rFonts w:eastAsia="Times New Roman"/>
          <w:color w:val="000000"/>
        </w:rPr>
        <w:t xml:space="preserve">sidagi qonunchiligiga rioya etilishini taʼminlaydigan shakllari bilan cheklanadi. Bojxona nazorati shaklini tanlash bojxona organining mansabdor shaxsi tomonidan belgilanadi. </w:t>
      </w:r>
    </w:p>
    <w:p w14:paraId="1DBC86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amalga oshirilayotganda bojxona organlari bojxona toʻgʻrisidagi</w:t>
      </w:r>
      <w:r>
        <w:rPr>
          <w:rFonts w:eastAsia="Times New Roman"/>
          <w:color w:val="000000"/>
        </w:rPr>
        <w:t xml:space="preserve"> qonunchilik buzilishlarining oldini olish maqsadida, tekshirilishi kerak boʻlgan tovarlarni va transport vositalarini, yuridik va jismoniy shaxslarning hujjatlarini aniqlash, bojxona nazorati shakllarini va ularning qoʻllanilish hajmini tanlash uchun xavf</w:t>
      </w:r>
      <w:r>
        <w:rPr>
          <w:rFonts w:eastAsia="Times New Roman"/>
          <w:color w:val="000000"/>
        </w:rPr>
        <w:t>ni boshqarish tizimini qoʻllaydi.</w:t>
      </w:r>
    </w:p>
    <w:p w14:paraId="64849D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nazoratining muayyan shakllaridan ozod etish Oʻzbekiston Respublikasining qonunchiligiga va xalqaro shartnomalariga muvofiq amalga oshiriladi. </w:t>
      </w:r>
    </w:p>
    <w:p w14:paraId="4E9E3C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nazoratining ayrim shakllarini qoʻllamaslik yoki ulardan ozod </w:t>
      </w:r>
      <w:r>
        <w:rPr>
          <w:rFonts w:eastAsia="Times New Roman"/>
          <w:color w:val="000000"/>
        </w:rPr>
        <w:t>qilish yuridik va jismoniy shaxslar bojxona toʻgʻrisidagi qonunchilikka rioya etish majburiyatidan ozod qilinganligini anglatmaydi.</w:t>
      </w:r>
    </w:p>
    <w:p w14:paraId="278730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Quyidagilar bojxona koʻrigidan oʻtkazilmaydi:</w:t>
      </w:r>
    </w:p>
    <w:p w14:paraId="084BD3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Prezidentining va Oʻzbekiston Respublikasi sobiq Prez</w:t>
      </w:r>
      <w:r>
        <w:rPr>
          <w:rFonts w:eastAsia="Times New Roman"/>
          <w:color w:val="000000"/>
        </w:rPr>
        <w:t>identining shaxsiy bagaji;</w:t>
      </w:r>
    </w:p>
    <w:p w14:paraId="5FF98D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Oʻzbekiston Respublikasi Oliy Majlisi Senati aʼzolarining va Qonunchilik palatasi deputatlarining, Oʻzbekiston Respublikasi Vazirlar Mahkamasi aʼzolarining, Oʻzbekiston </w:t>
      </w:r>
      <w:r>
        <w:rPr>
          <w:rFonts w:eastAsia="Times New Roman"/>
          <w:color w:val="000000"/>
        </w:rPr>
        <w:lastRenderedPageBreak/>
        <w:t>Respublikasi Oliy Majlisining Inson huquqlari boʻyicha vakil</w:t>
      </w:r>
      <w:r>
        <w:rPr>
          <w:rFonts w:eastAsia="Times New Roman"/>
          <w:color w:val="000000"/>
        </w:rPr>
        <w:t>ining (ombudsmanning) va Oʻzbekiston Respublikasi diplomatik pasportlari egalarining shaxsiy bagaji, agar mazkur shaxslar xizmat vazifalarini bajarishi bilan bogʻliq holda bojxona chegarasini kesib oʻtsalar;</w:t>
      </w:r>
    </w:p>
    <w:p w14:paraId="03BC0FD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qonunga muvofiq boshqa mansabdor shaxslarning sh</w:t>
      </w:r>
      <w:r>
        <w:rPr>
          <w:rFonts w:eastAsia="Times New Roman"/>
          <w:color w:val="000000"/>
        </w:rPr>
        <w:t xml:space="preserve">axsiy bagaji. </w:t>
      </w:r>
    </w:p>
    <w:p w14:paraId="60B892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Chet el harbiy kemalari, jangovar va harbiy-transport havo kemalari, shuningdek oʻzi yurib kelayotgan harbiy texnikasi bojxona koʻrigidan ozod qilinadi. </w:t>
      </w:r>
    </w:p>
    <w:p w14:paraId="23DC32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nazoratini oʻtkazishda insonning hayoti va sogʻligʻi, hayvonlar, oʻsimliklar uc</w:t>
      </w:r>
      <w:r>
        <w:rPr>
          <w:rFonts w:eastAsia="Times New Roman"/>
          <w:color w:val="000000"/>
        </w:rPr>
        <w:t>hun xavfsiz boʻlgan hamda tovarlarga va transport vositalariga zarar yetkazmaydigan texnik va boshqa vositalar qoʻllanilishi mumkin.</w:t>
      </w:r>
    </w:p>
    <w:p w14:paraId="5178E0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bojxona nazoratini amalga oshirish maqsadida chet davlatlarning bojxona organlari bilan hamkorlik qiladi, ular bilan oʻzaro yordam va axborot almashinuvi toʻgʻrisida bitimlar tuzadi.</w:t>
      </w:r>
    </w:p>
    <w:p w14:paraId="255BE93B" w14:textId="77777777" w:rsidR="00000000" w:rsidRDefault="009A21E7">
      <w:pPr>
        <w:shd w:val="clear" w:color="auto" w:fill="FFFFFF"/>
        <w:ind w:firstLine="851"/>
        <w:jc w:val="both"/>
        <w:divId w:val="1783109291"/>
        <w:rPr>
          <w:rFonts w:eastAsia="Times New Roman"/>
          <w:b/>
          <w:bCs/>
          <w:color w:val="000080"/>
        </w:rPr>
      </w:pPr>
      <w:r>
        <w:rPr>
          <w:rFonts w:eastAsia="Times New Roman"/>
          <w:b/>
          <w:bCs/>
          <w:color w:val="000080"/>
        </w:rPr>
        <w:t xml:space="preserve">190-modda. Hujjatlarni </w:t>
      </w:r>
      <w:r>
        <w:rPr>
          <w:rFonts w:eastAsia="Times New Roman"/>
          <w:b/>
          <w:bCs/>
          <w:color w:val="000080"/>
        </w:rPr>
        <w:t xml:space="preserve">va maʼlumotlarni tekshirish </w:t>
      </w:r>
    </w:p>
    <w:p w14:paraId="520F536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nazoratini amalga oshirishda bojxona organlari taqdim etilgan, bojxona maqsadlari uchun ahamiyatga molik hujjatlarni tekshiradi.</w:t>
      </w:r>
    </w:p>
    <w:p w14:paraId="3100520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Taqdim etilgan hujjatlarni va maʼlumotlarni tekshirish:</w:t>
      </w:r>
    </w:p>
    <w:p w14:paraId="74573F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hujjatlarning asosiy rekvizitlari </w:t>
      </w:r>
      <w:r>
        <w:rPr>
          <w:rFonts w:eastAsia="Times New Roman"/>
          <w:color w:val="000000"/>
        </w:rPr>
        <w:t>toʻliq va toʻgʻri toʻldirilganligini;</w:t>
      </w:r>
    </w:p>
    <w:p w14:paraId="523EB3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zarur imzolar va muhrlarning (elektron raqamli imzoning) mavjudligini;</w:t>
      </w:r>
    </w:p>
    <w:p w14:paraId="4A6FEF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tuzatishlarning tasdiqlanganganligini aniqlashni oʻz ichiga oladi.</w:t>
      </w:r>
    </w:p>
    <w:p w14:paraId="43560D1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organlariga taqdim etilgan hujjatlarda koʻrsatilgan maʼlumotlarning toʻg</w:t>
      </w:r>
      <w:r>
        <w:rPr>
          <w:rFonts w:eastAsia="Times New Roman"/>
          <w:color w:val="000000"/>
        </w:rPr>
        <w:t>ʻriligini tekshirish ularni quyidagilardan olingan maʼlumotlar bilan solishtirish orqali amalga oshiriladi:</w:t>
      </w:r>
    </w:p>
    <w:p w14:paraId="5741A2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taqdim etilgan boshqa hujjatlar va maʼlumotlardan olingan axborotlar; </w:t>
      </w:r>
    </w:p>
    <w:p w14:paraId="0C16D07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uchinchi shaxslardan va boshqa manbalardan olingan axborotlar;</w:t>
      </w:r>
    </w:p>
    <w:p w14:paraId="6248A8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w:t>
      </w:r>
      <w:r>
        <w:rPr>
          <w:rFonts w:eastAsia="Times New Roman"/>
          <w:color w:val="000000"/>
        </w:rPr>
        <w:t xml:space="preserve">tining boshqa shakllarini oʻtkazish, bojxona statistikasi maʼlumotlarini tahlil etish, axborot texnologiyalaridan foydalangan holda maʼlumotlarni qayta ishlash natijalari asosida olingan axborotlar. </w:t>
      </w:r>
    </w:p>
    <w:p w14:paraId="188330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qoʻshimcha maʼlumotlarni faqat taqdim eti</w:t>
      </w:r>
      <w:r>
        <w:rPr>
          <w:rFonts w:eastAsia="Times New Roman"/>
          <w:color w:val="000000"/>
        </w:rPr>
        <w:t>lgan hujjatlardagi maʼlumotlarni tekshirish maqsadida, sababini koʻrsatgan holda talab qilib olishga haqli.</w:t>
      </w:r>
    </w:p>
    <w:p w14:paraId="7BEC69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Taqdim etilgan hujjatlarni tekshirish va (yoki) qoʻshimcha maʼlumotlarni talab qilib olish tovarlarni chiqarib yuborishga toʻsqinlik qilmaydi, bunda</w:t>
      </w:r>
      <w:r>
        <w:rPr>
          <w:rFonts w:eastAsia="Times New Roman"/>
          <w:color w:val="000000"/>
        </w:rPr>
        <w:t>n ushbu hujjatlarning:</w:t>
      </w:r>
    </w:p>
    <w:p w14:paraId="379CE5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haqiqiy emasligi; </w:t>
      </w:r>
    </w:p>
    <w:p w14:paraId="1913EF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boshqa tovarlarga taalluqliligi;</w:t>
      </w:r>
    </w:p>
    <w:p w14:paraId="2CD498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chiqarib yuborish, ularni soʻralayotgan bojxona rejimiga joylashtirish mumkinligi toʻgʻrisida bojxona organi tomonidan qaror qabul qilinishiga va (yoki) bojxona toʻlovlar</w:t>
      </w:r>
      <w:r>
        <w:rPr>
          <w:rFonts w:eastAsia="Times New Roman"/>
          <w:color w:val="000000"/>
        </w:rPr>
        <w:t xml:space="preserve">i toʻlanishiga taʼsir koʻrsatadigan notoʻgʻri maʼlumotlarni oʻz ichiga olganligi ushbu Kodeks 248-moddasining </w:t>
      </w:r>
      <w:hyperlink r:id="rId124" w:anchor="-5981518" w:history="1">
        <w:r>
          <w:rPr>
            <w:rFonts w:eastAsia="Times New Roman"/>
            <w:color w:val="008080"/>
          </w:rPr>
          <w:t xml:space="preserve">toʻrtinchi qismida </w:t>
        </w:r>
      </w:hyperlink>
      <w:r>
        <w:rPr>
          <w:rFonts w:eastAsia="Times New Roman"/>
          <w:color w:val="000000"/>
        </w:rPr>
        <w:t>belgilangan muddatlarda bojxona organi tomonidan aniqlangan hollar</w:t>
      </w:r>
      <w:r>
        <w:rPr>
          <w:rFonts w:eastAsia="Times New Roman"/>
          <w:color w:val="000000"/>
        </w:rPr>
        <w:t xml:space="preserve"> mustasno.</w:t>
      </w:r>
    </w:p>
    <w:p w14:paraId="72EDAB18" w14:textId="77777777" w:rsidR="00000000" w:rsidRDefault="009A21E7">
      <w:pPr>
        <w:shd w:val="clear" w:color="auto" w:fill="FFFFFF"/>
        <w:ind w:firstLine="851"/>
        <w:jc w:val="both"/>
        <w:divId w:val="976950937"/>
        <w:rPr>
          <w:rFonts w:eastAsia="Times New Roman"/>
          <w:b/>
          <w:bCs/>
          <w:color w:val="000080"/>
        </w:rPr>
      </w:pPr>
      <w:r>
        <w:rPr>
          <w:rFonts w:eastAsia="Times New Roman"/>
          <w:b/>
          <w:bCs/>
          <w:color w:val="000080"/>
        </w:rPr>
        <w:t>191-modda. Ogʻzaki soʻrov</w:t>
      </w:r>
    </w:p>
    <w:p w14:paraId="22C9AF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Ogʻzaki soʻrov bojxona organining mansabdor shaxsi tomonidan vakolatli shaxslardan va bojxona nazoratini amalga oshirish uchun ahamiyatga molik holatlar toʻgʻrisida maʼlumotlarga ega boshqa shaxslardan zarur axborotni o</w:t>
      </w:r>
      <w:r>
        <w:rPr>
          <w:rFonts w:eastAsia="Times New Roman"/>
          <w:color w:val="000000"/>
        </w:rPr>
        <w:t>gʻzaki shaklda, bunday soʻrov natijalarini yozma shaklda rasmiylashtirmagan holda olishni nazarda tutadi.</w:t>
      </w:r>
    </w:p>
    <w:p w14:paraId="2E571948" w14:textId="77777777" w:rsidR="00000000" w:rsidRDefault="009A21E7">
      <w:pPr>
        <w:shd w:val="clear" w:color="auto" w:fill="FFFFFF"/>
        <w:ind w:firstLine="851"/>
        <w:jc w:val="both"/>
        <w:divId w:val="1890727775"/>
        <w:rPr>
          <w:rFonts w:eastAsia="Times New Roman"/>
          <w:b/>
          <w:bCs/>
          <w:color w:val="000080"/>
        </w:rPr>
      </w:pPr>
      <w:r>
        <w:rPr>
          <w:rFonts w:eastAsia="Times New Roman"/>
          <w:b/>
          <w:bCs/>
          <w:color w:val="000080"/>
        </w:rPr>
        <w:t xml:space="preserve">192-modda. Axborot olish </w:t>
      </w:r>
    </w:p>
    <w:p w14:paraId="5E719FB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Axborot olish bojxona organining mansabdor shaxsi tomonidan vakolatli shaxslardan va bojxona nazoratini amalga oshirish uchu</w:t>
      </w:r>
      <w:r>
        <w:rPr>
          <w:rFonts w:eastAsia="Times New Roman"/>
          <w:color w:val="000000"/>
        </w:rPr>
        <w:t>n ahamiyatga molik holatlar toʻgʻrisida maʼlumotlarga ega boshqa shaxslardan zarur axborot olishni nazarda tutadi.</w:t>
      </w:r>
    </w:p>
    <w:p w14:paraId="480A2B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Axborot olish uchun vakolatli shaxsni va boshqa shaxsni chaqirish zarur boʻlgan taqdirda bojxona organi yozma shaklda xabar yuboradi.</w:t>
      </w:r>
    </w:p>
    <w:p w14:paraId="4942AAEF" w14:textId="77777777" w:rsidR="00000000" w:rsidRDefault="009A21E7">
      <w:pPr>
        <w:shd w:val="clear" w:color="auto" w:fill="FFFFFF"/>
        <w:ind w:firstLine="851"/>
        <w:jc w:val="both"/>
        <w:divId w:val="1426071519"/>
        <w:rPr>
          <w:rFonts w:eastAsia="Times New Roman"/>
          <w:b/>
          <w:bCs/>
          <w:color w:val="000080"/>
        </w:rPr>
      </w:pPr>
      <w:r>
        <w:rPr>
          <w:rFonts w:eastAsia="Times New Roman"/>
          <w:b/>
          <w:bCs/>
          <w:color w:val="000080"/>
        </w:rPr>
        <w:t>193-mod</w:t>
      </w:r>
      <w:r>
        <w:rPr>
          <w:rFonts w:eastAsia="Times New Roman"/>
          <w:b/>
          <w:bCs/>
          <w:color w:val="000080"/>
        </w:rPr>
        <w:t>da. Bojxona koʻzdan kechiruvi</w:t>
      </w:r>
    </w:p>
    <w:p w14:paraId="1DA47C4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koʻzdan kechiruvi bojxona organining mansabdor shaxsi tomonidan transport vositalarining boʻlimlarini, tovarlarning oʻrov-idishini ochmagan, koʻzdan kechirilayotgan </w:t>
      </w:r>
      <w:r>
        <w:rPr>
          <w:rFonts w:eastAsia="Times New Roman"/>
          <w:color w:val="000000"/>
        </w:rPr>
        <w:lastRenderedPageBreak/>
        <w:t>obyektlarni va ularning qismlarini boʻlaklarga ajratm</w:t>
      </w:r>
      <w:r>
        <w:rPr>
          <w:rFonts w:eastAsia="Times New Roman"/>
          <w:color w:val="000000"/>
        </w:rPr>
        <w:t>agan va boshqa yoʻllar bilan ularning butligini buzmagan holda tovarlarning va (yoki) transport vositalarining, xalqaro pochta va kuryerlik joʻnatmalarining hamda jismoniy shaxslar bagajining, shuningdek yuk ortilgan idishlarni, konteynerlarni, bojxona ide</w:t>
      </w:r>
      <w:r>
        <w:rPr>
          <w:rFonts w:eastAsia="Times New Roman"/>
          <w:color w:val="000000"/>
        </w:rPr>
        <w:t>ntifikatsiyalash vositalarining tashqi koʻrinishini koʻzdan kechirish orqali amalga oshiriladi.</w:t>
      </w:r>
    </w:p>
    <w:p w14:paraId="4A3F6C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koʻzdan kechiruvi bojxona nazorati ostidagi tovarlar va (yoki) transport vositalari toʻgʻrisidagi maʼlumotlarni, tovarlarda, yuk ortilgan idishlarda, tr</w:t>
      </w:r>
      <w:r>
        <w:rPr>
          <w:rFonts w:eastAsia="Times New Roman"/>
          <w:color w:val="000000"/>
        </w:rPr>
        <w:t xml:space="preserve">ansport vositalarida va transport vositalarining boʻlimlarida plombalar, muhrlar va boshqa bojxona identifikatsiyalash vositalari mavjudligini tasdiqlash maqsadida amalga oshiriladi. </w:t>
      </w:r>
    </w:p>
    <w:p w14:paraId="7E3369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zonasida bojxona koʻzdan kechiruvi vakolatli shaxslar i</w:t>
      </w:r>
      <w:r>
        <w:rPr>
          <w:rFonts w:eastAsia="Times New Roman"/>
          <w:color w:val="000000"/>
        </w:rPr>
        <w:t>shtirokisiz oʻtkazilishi mumkin, bundan mazkur shaxslar bojxona koʻzdan kechiruvida hozir boʻlish istagini bildirgan hollar mustasno.</w:t>
      </w:r>
    </w:p>
    <w:p w14:paraId="156755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koʻzdan kechiruvi natijalariga koʻra:</w:t>
      </w:r>
    </w:p>
    <w:p w14:paraId="3838683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toʻgʻri deklaratsiyalangan taqdirda — tegishli tovarning kuzatuv hujjatlari </w:t>
      </w:r>
      <w:r>
        <w:rPr>
          <w:rFonts w:eastAsia="Times New Roman"/>
          <w:color w:val="000000"/>
        </w:rPr>
        <w:t xml:space="preserve">rasmiylashtiriladi; </w:t>
      </w:r>
    </w:p>
    <w:p w14:paraId="6703C2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notoʻgʻri deklaratsiyalanganligi fakti aniqlangan taqdirda — bojxona koʻrigi amalga oshiriladi.</w:t>
      </w:r>
    </w:p>
    <w:p w14:paraId="1659E4FA" w14:textId="77777777" w:rsidR="00000000" w:rsidRDefault="009A21E7">
      <w:pPr>
        <w:shd w:val="clear" w:color="auto" w:fill="FFFFFF"/>
        <w:ind w:firstLine="851"/>
        <w:jc w:val="both"/>
        <w:divId w:val="1052119159"/>
        <w:rPr>
          <w:rFonts w:eastAsia="Times New Roman"/>
          <w:b/>
          <w:bCs/>
          <w:color w:val="000080"/>
        </w:rPr>
      </w:pPr>
      <w:r>
        <w:rPr>
          <w:rFonts w:eastAsia="Times New Roman"/>
          <w:b/>
          <w:bCs/>
          <w:color w:val="000080"/>
        </w:rPr>
        <w:t xml:space="preserve">194-modda. Tovarlarning tamgʻalanishini tekshirish </w:t>
      </w:r>
    </w:p>
    <w:p w14:paraId="11B20D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tamgʻalanishini tekshirish tovarlarda yoki ularning qadoqlarida maxsus tamgʻalar, identifikatsiyalash belgilari yoki tovarni belgilashning boshqa vositalari mavjudligini tekshirishni nazarda tutadi.</w:t>
      </w:r>
    </w:p>
    <w:p w14:paraId="76B741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kiriladigan alohida to</w:t>
      </w:r>
      <w:r>
        <w:rPr>
          <w:rFonts w:eastAsia="Times New Roman"/>
          <w:color w:val="000000"/>
        </w:rPr>
        <w:t>varlar boʻyicha bojxona toʻgʻrisidagi qonunchilikda ularni maxsus tamgʻalar, identifikatsiyalash belgilari yoki tovarlarni belgilashning boshqa vositalari bilan tamgʻalash talabi qoʻyilishi mumkin.</w:t>
      </w:r>
    </w:p>
    <w:p w14:paraId="6F5076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Tovarlarda ushbu moddaning </w:t>
      </w:r>
      <w:hyperlink r:id="rId125" w:anchor="-5461394" w:history="1">
        <w:r>
          <w:rPr>
            <w:rFonts w:eastAsia="Times New Roman"/>
            <w:color w:val="008080"/>
          </w:rPr>
          <w:t xml:space="preserve">ikkinchi qismida </w:t>
        </w:r>
      </w:hyperlink>
      <w:r>
        <w:rPr>
          <w:rFonts w:eastAsia="Times New Roman"/>
          <w:color w:val="000000"/>
        </w:rPr>
        <w:t>koʻrsatilgan maxsus tamgʻalar, identifikatsiyalash belgilari yoki tovarlarni belgilashning boshqa vositalari mavjud emasligiga, shunday tovarlari mavjudligi aniqlangan yuridik yoki jismoniy shaxs buning aksini</w:t>
      </w:r>
      <w:r>
        <w:rPr>
          <w:rFonts w:eastAsia="Times New Roman"/>
          <w:color w:val="000000"/>
        </w:rPr>
        <w:t xml:space="preserve"> isbotlamasa, tovarlarni bojxona hududiga bojxona rasmiylashtiruvisiz olib kirganlik yoki chiqarib yuborganlik faktining tasdiqlanishi deb qaraladi.</w:t>
      </w:r>
    </w:p>
    <w:p w14:paraId="7CE18BFD" w14:textId="77777777" w:rsidR="00000000" w:rsidRDefault="009A21E7">
      <w:pPr>
        <w:shd w:val="clear" w:color="auto" w:fill="FFFFFF"/>
        <w:ind w:firstLine="851"/>
        <w:jc w:val="both"/>
        <w:divId w:val="526604850"/>
        <w:rPr>
          <w:rFonts w:eastAsia="Times New Roman"/>
          <w:b/>
          <w:bCs/>
          <w:color w:val="000080"/>
        </w:rPr>
      </w:pPr>
      <w:r>
        <w:rPr>
          <w:rFonts w:eastAsia="Times New Roman"/>
          <w:b/>
          <w:bCs/>
          <w:color w:val="000080"/>
        </w:rPr>
        <w:t>195-modda. Bojxona koʻrigi</w:t>
      </w:r>
    </w:p>
    <w:p w14:paraId="73C457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koʻrigi qoʻyilgan plombalarni, muhrlarni yoki bojxona identifikatsiyalas</w:t>
      </w:r>
      <w:r>
        <w:rPr>
          <w:rFonts w:eastAsia="Times New Roman"/>
          <w:color w:val="000000"/>
        </w:rPr>
        <w:t>hining boshqa vositalarini buzgan xolda, tekshirilayotgan obyektlarni va ularning qismlarini boʻlaklarga ajratib, demontaj qilib yoki boshqa yoʻllar bilan ularning butligini buzib, tovarlarning oʻramini yoki transport vositasining yuk joylanadigan boʻlimin</w:t>
      </w:r>
      <w:r>
        <w:rPr>
          <w:rFonts w:eastAsia="Times New Roman"/>
          <w:color w:val="000000"/>
        </w:rPr>
        <w:t>i yoxud idishlarini, konteynerlarni va tovarlar boʻlgan yoki boʻlishi ehtimoli boʻlgan boshqa joylarni ochishni nazarda tutadi.</w:t>
      </w:r>
    </w:p>
    <w:p w14:paraId="4E666D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koʻrigi, qoida tariqasida, tovarga bojxona deklaratsiyasi qabul qilinganidan keyin deklarant hozirligida oʻtkaziladi. Bu</w:t>
      </w:r>
      <w:r>
        <w:rPr>
          <w:rFonts w:eastAsia="Times New Roman"/>
          <w:color w:val="000000"/>
        </w:rPr>
        <w:t xml:space="preserve">nda tovarga bojxona deklaratsiyasi qabul qilinguniga qadar bojxona koʻrigi: </w:t>
      </w:r>
    </w:p>
    <w:p w14:paraId="4A7B66F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maqsadlarida tovarni identifikatsiyalash;</w:t>
      </w:r>
    </w:p>
    <w:p w14:paraId="7B298BE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bayon etilgan maʼlumotlarning toʻgʻriligini aniqlash;</w:t>
      </w:r>
    </w:p>
    <w:p w14:paraId="03E856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qonunchilikni buzganlik toʻgʻrisidagi mavjud axborotn</w:t>
      </w:r>
      <w:r>
        <w:rPr>
          <w:rFonts w:eastAsia="Times New Roman"/>
          <w:color w:val="000000"/>
        </w:rPr>
        <w:t>i tekshirish;</w:t>
      </w:r>
    </w:p>
    <w:p w14:paraId="035916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tanlab tekshirish prinsipiga rioya etgan holda xavfni boshqarish tizimi asosida bojxona nazoratini oʻtkazish;</w:t>
      </w:r>
    </w:p>
    <w:p w14:paraId="0BB5B2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26" w:anchor="-2883542" w:history="1">
        <w:r>
          <w:rPr>
            <w:rFonts w:eastAsia="Times New Roman"/>
            <w:color w:val="008080"/>
          </w:rPr>
          <w:t xml:space="preserve">275-moddasiga </w:t>
        </w:r>
      </w:hyperlink>
      <w:r>
        <w:rPr>
          <w:rFonts w:eastAsia="Times New Roman"/>
          <w:color w:val="000000"/>
        </w:rPr>
        <w:t>muvofiq deklarantning huquqlarini amalga</w:t>
      </w:r>
      <w:r>
        <w:rPr>
          <w:rFonts w:eastAsia="Times New Roman"/>
          <w:color w:val="000000"/>
        </w:rPr>
        <w:t xml:space="preserve"> oshirish zarur boʻlgan taqdirda oʻtkazilishi mumkin.</w:t>
      </w:r>
    </w:p>
    <w:p w14:paraId="548976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Tirik hayvonlar va tez buziladigan tovarlar birinchi navbatda bojxona koʻrigidan oʻtkaziladi.</w:t>
      </w:r>
    </w:p>
    <w:p w14:paraId="3896D3D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mansabdor shaxslarining talabiga koʻra vakolatli shaxslar tovarlarning va transport vositalar</w:t>
      </w:r>
      <w:r>
        <w:rPr>
          <w:rFonts w:eastAsia="Times New Roman"/>
          <w:color w:val="000000"/>
        </w:rPr>
        <w:t>ining bojxona koʻrigi oʻtkazilayotganda hozir boʻlishi va ularga zarur koʻmak koʻrsatishi shart. Vakolatli shaxslar boʻlmaganda koʻrikdan oʻtkazilayotgan transport vositasini boshqarayotgan jismoniy shaxs vakolatli shaxs hisoblanadi.</w:t>
      </w:r>
    </w:p>
    <w:p w14:paraId="0D49FBA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organining man</w:t>
      </w:r>
      <w:r>
        <w:rPr>
          <w:rFonts w:eastAsia="Times New Roman"/>
          <w:color w:val="000000"/>
        </w:rPr>
        <w:t>sabdor shaxsi bojxona koʻrigini quyidagi hollarda vakolatli shaxslar ishtirokisiz, ikki nafar xolis hozirligida oʻtkazishga haqli:</w:t>
      </w:r>
    </w:p>
    <w:p w14:paraId="6A473A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transport vositalari taqdim etilgan kundan keyin besh ish kuni oʻtgach vakolatli shaxslar kelmaganda;</w:t>
      </w:r>
    </w:p>
    <w:p w14:paraId="499B8F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davlat xavf</w:t>
      </w:r>
      <w:r>
        <w:rPr>
          <w:rFonts w:eastAsia="Times New Roman"/>
          <w:color w:val="000000"/>
        </w:rPr>
        <w:t>sizligiga, jamoat tartibiga, odamlarning hayoti va sogʻligʻiga, hayvonlar va oʻsimliklarga, atrof-muhitga, madaniy boyliklarni saqlashga haqiqiy xavf mavjud boʻlganda va kechiktirib boʻlmaydigan choralar koʻrilishi lozim boʻlgan boshqa holatlarda (shu juml</w:t>
      </w:r>
      <w:r>
        <w:rPr>
          <w:rFonts w:eastAsia="Times New Roman"/>
          <w:color w:val="000000"/>
        </w:rPr>
        <w:t>adan, agar tovarlar tez yonuvchan moddalar, portlash xavfi boʻlgan predmetlar, portlovchi, zaharlovchi, xavfli kimyoviy va biologik faol moddalar, giyohvandlik vositalari va ularning analoglari, prekursorlar, psixotrop, zaharli, toksik, radioaktiv moddalar</w:t>
      </w:r>
      <w:r>
        <w:rPr>
          <w:rFonts w:eastAsia="Times New Roman"/>
          <w:color w:val="000000"/>
        </w:rPr>
        <w:t>, yadroviy materiallar, qurol, uning oʻq-dorilari ekanligini koʻrsatuvchi va boshqa shunga oʻxshash tovarlar ekanligining belgilari mavjud boʻlsa, shuningdek, agar tovarlar oʻzidan noxush hid taratsa);</w:t>
      </w:r>
    </w:p>
    <w:p w14:paraId="6FDFBCC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xalqaro pochta va kuryerlik joʻnatmalarida yu</w:t>
      </w:r>
      <w:r>
        <w:rPr>
          <w:rFonts w:eastAsia="Times New Roman"/>
          <w:color w:val="000000"/>
        </w:rPr>
        <w:t>borilganda;</w:t>
      </w:r>
    </w:p>
    <w:p w14:paraId="755A68A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bojxona hududidan tovarlarni va (yoki) transport vositalarini olib chiqishni nazarda tutuvchi bojxona rejimi shartlarini buzgan holda ushbu hududda qoldirilganda.</w:t>
      </w:r>
    </w:p>
    <w:p w14:paraId="286E7F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deklaratsiyasida bir nomdagi</w:t>
      </w:r>
      <w:r>
        <w:rPr>
          <w:rFonts w:eastAsia="Times New Roman"/>
          <w:color w:val="000000"/>
        </w:rPr>
        <w:t xml:space="preserve"> tovar sifatida koʻrsatilgan tovar turkumining bir qismi bojxona koʻrigidan oʻtkazilgan boʻlsa, bunday koʻrikdan oʻtkazish natijalari shu tovarning butun turkumiga tatbiq etilishi mumkin. Agar vakolatli shaxs koʻrikdan oʻtkazish natijalari tovarning butun </w:t>
      </w:r>
      <w:r>
        <w:rPr>
          <w:rFonts w:eastAsia="Times New Roman"/>
          <w:color w:val="000000"/>
        </w:rPr>
        <w:t>turkumiga tatbiq etilishi mumkin emas deb hisoblasa, tovar turkumining qolgan qismi uchun qoʻshimcha bojxona koʻrigi oʻtkazilishini talab qilishga haqli.</w:t>
      </w:r>
    </w:p>
    <w:p w14:paraId="322BA1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koʻrigi oʻtkazilayotganda tovarning amaldagi miqdori uni deklaratsiyalashda koʻrsatilgan tovar</w:t>
      </w:r>
      <w:r>
        <w:rPr>
          <w:rFonts w:eastAsia="Times New Roman"/>
          <w:color w:val="000000"/>
        </w:rPr>
        <w:t xml:space="preserve"> miqdoriga mos kelmasligi aniqlangan taqdirda, bojxona organi bojxona maqsadlari uchun tovarning amaldagi miqdorini mustaqil ravishda aniqlaydi.</w:t>
      </w:r>
    </w:p>
    <w:p w14:paraId="4ED77E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koʻrigidan oʻtkazish natijalari boʻyicha Oʻzbekiston Respublikasi Davlat bojxona qoʻmitasi tomonidan be</w:t>
      </w:r>
      <w:r>
        <w:rPr>
          <w:rFonts w:eastAsia="Times New Roman"/>
          <w:color w:val="000000"/>
        </w:rPr>
        <w:t>lgilanadigan shaklda dalolatnoma tuziladi. Bojxona koʻrigi dalolatnomasining koʻchirma nusxasi vakolatli shaxsga topshiriladi (yuboriladi).</w:t>
      </w:r>
    </w:p>
    <w:p w14:paraId="3C1FE6C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modda talablariga rioya etilishi munosabati bilan yuzaga kelgan xarajatlar vakolatli shaxs zimmasida boʻladi.</w:t>
      </w:r>
    </w:p>
    <w:p w14:paraId="2EE55987" w14:textId="77777777" w:rsidR="00000000" w:rsidRDefault="009A21E7">
      <w:pPr>
        <w:shd w:val="clear" w:color="auto" w:fill="FFFFFF"/>
        <w:ind w:firstLine="851"/>
        <w:jc w:val="both"/>
        <w:divId w:val="1102069713"/>
        <w:rPr>
          <w:rFonts w:eastAsia="Times New Roman"/>
          <w:b/>
          <w:bCs/>
          <w:color w:val="000080"/>
        </w:rPr>
      </w:pPr>
      <w:r>
        <w:rPr>
          <w:rFonts w:eastAsia="Times New Roman"/>
          <w:b/>
          <w:bCs/>
          <w:color w:val="000080"/>
        </w:rPr>
        <w:t>196-modda. Shaxsiy koʻrik</w:t>
      </w:r>
    </w:p>
    <w:p w14:paraId="2FA865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 bojxona chegarasi orqali oʻtayotgan va bojxona nazorati zonasida yoki aeroportning xalqaro yoʻnalishlar uchun ochiq boʻlgan tranzit zonasida boʻlgan jismoniy shaxsga nisbatan oʻtkaziladi.</w:t>
      </w:r>
    </w:p>
    <w:p w14:paraId="6A579BC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 bojxona hudu</w:t>
      </w:r>
      <w:r>
        <w:rPr>
          <w:rFonts w:eastAsia="Times New Roman"/>
          <w:color w:val="000000"/>
        </w:rPr>
        <w:t>diga olib kirish yoki ushbu hududdan olib chiqish taqiqlangan tovarlarni yoxud ushbu Kodeksda belgilangan tartibni buzgan holda olib oʻtilayotgan tovarlarni jismoniy shaxs yonida yashirmoqda va ularni oʻz ixtiyori bilan taqdim etmoqchi emas, deb taxmin qil</w:t>
      </w:r>
      <w:r>
        <w:rPr>
          <w:rFonts w:eastAsia="Times New Roman"/>
          <w:color w:val="000000"/>
        </w:rPr>
        <w:t>ishga asoslar boʻlgan taqdirda bojxona organining mansabdor shaxsi tomonidan amalga oshiriladi.</w:t>
      </w:r>
    </w:p>
    <w:p w14:paraId="3DFF333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koʻrikdan oʻtkazish haqidagi qaror bojxona organining boshligʻi yoki uning oʻrnini bosuvchi shaxs tomonidan yozma shaklda qabul qilinadi.</w:t>
      </w:r>
    </w:p>
    <w:p w14:paraId="025CF21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koʻrikdan oʻtkazishni boshlashdan avval bojxona organining mansabdor shaxsi:</w:t>
      </w:r>
    </w:p>
    <w:p w14:paraId="42BF404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koʻrikdan oʻtkazi</w:t>
      </w:r>
      <w:r>
        <w:rPr>
          <w:rFonts w:eastAsia="Times New Roman"/>
          <w:color w:val="000000"/>
        </w:rPr>
        <w:t>sh toʻgʻrisidagi qarorni jismoniy shaxsga eʼlon qilishi;</w:t>
      </w:r>
    </w:p>
    <w:p w14:paraId="3E11D6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 oʻtkazilayotganda jismoniy shaxsni uning huquqlari bilan tanishtirishi;</w:t>
      </w:r>
    </w:p>
    <w:p w14:paraId="4D568D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shaxsga yonida berkitilgan tovarlarni oʻz ixtiyori bilan berishni taklif qilishi shart.</w:t>
      </w:r>
    </w:p>
    <w:p w14:paraId="0C9199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Jismoniy shaxs </w:t>
      </w:r>
      <w:r>
        <w:rPr>
          <w:rFonts w:eastAsia="Times New Roman"/>
          <w:color w:val="000000"/>
        </w:rPr>
        <w:t>shaxsiy koʻrikni rad etgan taqdirda, shaxsiy koʻrikdan oʻtkazish toʻgʻrisidagi qarorga shaxsiy koʻrikdan oʻtkazish haqidagi qarorni eʼlon qilgan bojxona organi mansabdor shaxsining imzosi bilan tasdiqlangan belgi qoʻyiladi.</w:t>
      </w:r>
    </w:p>
    <w:p w14:paraId="48B68E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koʻrikdan oʻtkazilayotgan s</w:t>
      </w:r>
      <w:r>
        <w:rPr>
          <w:rFonts w:eastAsia="Times New Roman"/>
          <w:color w:val="000000"/>
        </w:rPr>
        <w:t>haxs bojxona organi mansabdor shaxsining qonuniy talablarini bajarmasa yoki bajarishga qarshilik koʻrsatsa, ushbu harakatlar maʼmuriy javobgarlik toʻgʻrisidagi qonunchilikka muvofiq jismoniy shaxsni maʼmuriy yoʻl bilan ushlab turish uchun asos boʻladi.</w:t>
      </w:r>
    </w:p>
    <w:p w14:paraId="1E9544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w:t>
      </w:r>
      <w:r>
        <w:rPr>
          <w:rFonts w:eastAsia="Times New Roman"/>
          <w:color w:val="000000"/>
        </w:rPr>
        <w:t xml:space="preserve">xsiy koʻrik sanitariya-gigiyena talablariga javob beradigan alohida xonada bojxona organining koʻrikdan oʻtkazilayotgan shaxs bilan bir jinsdagi mansabdor shaxsi tomonidan xuddi shu </w:t>
      </w:r>
      <w:r>
        <w:rPr>
          <w:rFonts w:eastAsia="Times New Roman"/>
          <w:color w:val="000000"/>
        </w:rPr>
        <w:lastRenderedPageBreak/>
        <w:t xml:space="preserve">jinsdagi ikki xolis hozirligida oʻtkaziladi. Boshqa jismoniy shaxslarning </w:t>
      </w:r>
      <w:r>
        <w:rPr>
          <w:rFonts w:eastAsia="Times New Roman"/>
          <w:color w:val="000000"/>
        </w:rPr>
        <w:t>bu xonaga kirish va shaxsiy koʻrikdan oʻtkazishni kuzatish imkoniyatiga yoʻl qoʻyilmaydi. Koʻrikdan oʻtkazilayotgan shaxsning tanasini tekshirish faqat tibbiyot xodimlari tomonidan, zarur boʻlganda, maxsus tibbiyot texnikasidan foydalangan holda amalga osh</w:t>
      </w:r>
      <w:r>
        <w:rPr>
          <w:rFonts w:eastAsia="Times New Roman"/>
          <w:color w:val="000000"/>
        </w:rPr>
        <w:t>iriladi. Zarur boʻlganda shaxsiy koʻrik oʻtkazilayotganda tarjimon jalb qilinadi.</w:t>
      </w:r>
    </w:p>
    <w:p w14:paraId="5F75BE7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Voyaga yetmagan yoki muomalaga layoqatsiz shaxs shaxsiy koʻrikdan oʻtkazilayotganida uning qonuniy vakillari (ota-onasi, farzandlikka olganlar, homiylar, vasiylar) yoki uni k</w:t>
      </w:r>
      <w:r>
        <w:rPr>
          <w:rFonts w:eastAsia="Times New Roman"/>
          <w:color w:val="000000"/>
        </w:rPr>
        <w:t>uzatib boruvchi shaxslar hozir boʻlishga haqli.</w:t>
      </w:r>
    </w:p>
    <w:p w14:paraId="43195C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 koʻrikdan oʻtkazilayotgan shaxs tomonidan oʻzida yashirib qoʻyilgan tovarlarni topish uchun zarur boʻlgan doirada hamda inson shaʼni va qadr-qimmati kamsitilishini, uning sogʻligʻi va mol-mulki</w:t>
      </w:r>
      <w:r>
        <w:rPr>
          <w:rFonts w:eastAsia="Times New Roman"/>
          <w:color w:val="000000"/>
        </w:rPr>
        <w:t>ga ziyon yetkazilishini istisno etadigan shaklda amalga oshiriladi.</w:t>
      </w:r>
    </w:p>
    <w:p w14:paraId="3EF164D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Koʻrikdan oʻtkazilayotgan shaxs yoki uning qonuniy vakili yoxud uni kuzatib boruvchi shaxs shaxsiy koʻrikdan oʻtkazish jarayonida quyidagi huquqlarga ega:</w:t>
      </w:r>
    </w:p>
    <w:p w14:paraId="4DB56A2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boshligʻining yoki</w:t>
      </w:r>
      <w:r>
        <w:rPr>
          <w:rFonts w:eastAsia="Times New Roman"/>
          <w:color w:val="000000"/>
        </w:rPr>
        <w:t xml:space="preserve"> uning oʻrnini bosuvchi boshqa shaxsning shaxsiy koʻrikdan oʻtkazish toʻgʻrisidagi qarori eʼlon qilinishini talab qilish;</w:t>
      </w:r>
    </w:p>
    <w:p w14:paraId="43B779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ona tilidan foydalanish, shuningdek tarjimon xizmatlaridan foydalanish;</w:t>
      </w:r>
    </w:p>
    <w:p w14:paraId="70AE714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 huquqlari va majburiyatlari bilan tanishish;</w:t>
      </w:r>
    </w:p>
    <w:p w14:paraId="6F3BA00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tushuntirishl</w:t>
      </w:r>
      <w:r>
        <w:rPr>
          <w:rFonts w:eastAsia="Times New Roman"/>
          <w:color w:val="000000"/>
        </w:rPr>
        <w:t>ar, iltimosnomalar berish;</w:t>
      </w:r>
    </w:p>
    <w:p w14:paraId="5D772F7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 bayonnomasini tuzish tugallanganidan soʻng u bilan tanishib chiqish va mazkur bayonnomaga kiritilishi lozim boʻlgan maʼlumotlarni bayon etish;</w:t>
      </w:r>
    </w:p>
    <w:p w14:paraId="4063E87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organining qarori, uning mansabdor shaxslari harakatlari (harak</w:t>
      </w:r>
      <w:r>
        <w:rPr>
          <w:rFonts w:eastAsia="Times New Roman"/>
          <w:color w:val="000000"/>
        </w:rPr>
        <w:t>atsizligi) ustidan belgilangan tartibda shikoyat qilish.</w:t>
      </w:r>
    </w:p>
    <w:p w14:paraId="53DA75C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Koʻrikdan oʻtkazilayotgan shaxs yoki uning qonuniy vakili yoxud uni kuzatib boruvchi shaxs qonunchilikka muvofiq boshqa huquqlarga ham ega boʻlishi mumkin.</w:t>
      </w:r>
    </w:p>
    <w:p w14:paraId="7EE504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Koʻrikdan oʻtkazilayotgan shaxs yoki uning </w:t>
      </w:r>
      <w:r>
        <w:rPr>
          <w:rFonts w:eastAsia="Times New Roman"/>
          <w:color w:val="000000"/>
        </w:rPr>
        <w:t>qonuniy vakili yoxud uni kuzatib boruvchi shaxs shaxsiy koʻrik davomida bojxona organi mansabdor shaxsining qonuniy talablarini bajarishi shart.</w:t>
      </w:r>
    </w:p>
    <w:p w14:paraId="32EB49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 natijalari boʻyicha Oʻzbekiston Respublikasi Davlat bojxona qoʻmitasi tomonidan belgilanadigan s</w:t>
      </w:r>
      <w:r>
        <w:rPr>
          <w:rFonts w:eastAsia="Times New Roman"/>
          <w:color w:val="000000"/>
        </w:rPr>
        <w:t xml:space="preserve">haklda bayonnoma tuziladi. Bayonnoma quyidagilar tomonidan imzolanadi: </w:t>
      </w:r>
    </w:p>
    <w:p w14:paraId="0760E5D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organining shaxsiy koʻrikni oʻtkazgan mansabdor shaxsi; </w:t>
      </w:r>
    </w:p>
    <w:p w14:paraId="2B5DDF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xolislar;</w:t>
      </w:r>
    </w:p>
    <w:p w14:paraId="4B4EDB7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koʻrikdan oʻtkazilgan jismoniy shaxs yoki uning qonuniy vakili yoxud uni kuzatib boruvchi shaxs;</w:t>
      </w:r>
    </w:p>
    <w:p w14:paraId="2B460E3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tibb</w:t>
      </w:r>
      <w:r>
        <w:rPr>
          <w:rFonts w:eastAsia="Times New Roman"/>
          <w:color w:val="000000"/>
        </w:rPr>
        <w:t xml:space="preserve">iyot xodimi — koʻrikdan oʻtkazilgan shaxsning tana aʼzolari u tomonidan tekshirilganda; </w:t>
      </w:r>
    </w:p>
    <w:p w14:paraId="399B3C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koʻrikda ishtirok etgan boshqa shaxslar.</w:t>
      </w:r>
    </w:p>
    <w:p w14:paraId="137A42E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Shaxsiy koʻrikdan oʻtkazilgan jismoniy shaxsga shaxsiy koʻrik oʻtkazilganligi toʻgʻrisidagi bayonnomaning koʻchirma nu</w:t>
      </w:r>
      <w:r>
        <w:rPr>
          <w:rFonts w:eastAsia="Times New Roman"/>
          <w:color w:val="000000"/>
        </w:rPr>
        <w:t>sxasi imzo qoʻydirib taqdim etiladi.</w:t>
      </w:r>
    </w:p>
    <w:p w14:paraId="54645062" w14:textId="77777777" w:rsidR="00000000" w:rsidRDefault="009A21E7">
      <w:pPr>
        <w:shd w:val="clear" w:color="auto" w:fill="FFFFFF"/>
        <w:ind w:firstLine="851"/>
        <w:jc w:val="both"/>
        <w:divId w:val="1035155001"/>
        <w:rPr>
          <w:rFonts w:eastAsia="Times New Roman"/>
          <w:b/>
          <w:bCs/>
          <w:color w:val="000080"/>
        </w:rPr>
      </w:pPr>
      <w:r>
        <w:rPr>
          <w:rFonts w:eastAsia="Times New Roman"/>
          <w:b/>
          <w:bCs/>
          <w:color w:val="000080"/>
        </w:rPr>
        <w:t xml:space="preserve">197-modda. Bojxona identifikatsiyalashi </w:t>
      </w:r>
    </w:p>
    <w:p w14:paraId="276CA4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identifikatsiyalashi tovarlar, transport vositalari va hujjatlar, shuningdek bojxona nazorati ostida boʻlishi lozim boʻlgan tovarlar turgan yoki turishi mumkin boʻlgan xonalar va boshqa joylarning bojxona identifikatsiyalash vositalarini qoʻllash y</w:t>
      </w:r>
      <w:r>
        <w:rPr>
          <w:rFonts w:eastAsia="Times New Roman"/>
          <w:color w:val="000000"/>
        </w:rPr>
        <w:t>oʻli bilan amalga oshiriladi.</w:t>
      </w:r>
    </w:p>
    <w:p w14:paraId="0DF3A27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identifikatsiyalash vositalari quyidagilardan iborat:</w:t>
      </w:r>
    </w:p>
    <w:p w14:paraId="56AC15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qoʻyilgan plombalar, muhrlar;</w:t>
      </w:r>
    </w:p>
    <w:p w14:paraId="22BA31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yozilgan raqamli, harfli tamgʻalar va boshqa xildagi tamgʻalar, identifikatsiyalash belgilari;</w:t>
      </w:r>
    </w:p>
    <w:p w14:paraId="5BF764E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bosilgan shtamplar; </w:t>
      </w:r>
    </w:p>
    <w:p w14:paraId="3CE7EFA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olingan namunalar </w:t>
      </w:r>
      <w:r>
        <w:rPr>
          <w:rFonts w:eastAsia="Times New Roman"/>
          <w:color w:val="000000"/>
        </w:rPr>
        <w:t>va nusxalar;</w:t>
      </w:r>
    </w:p>
    <w:p w14:paraId="28E2AB4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tuzilgan tavsiflar, chizmalar;</w:t>
      </w:r>
    </w:p>
    <w:p w14:paraId="1AD2483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tayyorlangan katta tasvirlar, rasmlar, fotosuratlar va videotasvirlar;</w:t>
      </w:r>
    </w:p>
    <w:p w14:paraId="10295C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kuzatuv hujjatlari va boshqa hujjatlar;</w:t>
      </w:r>
    </w:p>
    <w:p w14:paraId="1DC95BB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yopishtirilgan maxsus nakleykalar va himoya moslamalari;</w:t>
      </w:r>
    </w:p>
    <w:p w14:paraId="50CF4B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tovarning joʻnatuvchi bojxona orga</w:t>
      </w:r>
      <w:r>
        <w:rPr>
          <w:rFonts w:eastAsia="Times New Roman"/>
          <w:color w:val="000000"/>
        </w:rPr>
        <w:t>ni tomonidan plombalar va muhrlar qoʻyilgan, transport vositalarining yuk boʻlimlariga joylashtirilgan, bojxona maqsadlari uchun zarur tovarning kuzatuv hujjatlari;</w:t>
      </w:r>
    </w:p>
    <w:p w14:paraId="3B80E7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seyf-paketlarga joylashtirilgan, bojxona maqsadlari uchun zarur boʻlgan hujjatlar;</w:t>
      </w:r>
    </w:p>
    <w:p w14:paraId="5B4F6EB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w:t>
      </w:r>
      <w:r>
        <w:rPr>
          <w:rFonts w:eastAsia="Times New Roman"/>
          <w:color w:val="000000"/>
        </w:rPr>
        <w:t>likka zid boʻlmagan boshqa bojxona identifikatsiyalash vositalari.</w:t>
      </w:r>
    </w:p>
    <w:p w14:paraId="1157D5C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identifikatsiyalash vositalari bojxona organlari tomonidan oʻzgartirilishi, olib tashlanishi yoki yoʻq qilinishi mumkin, bundan tovarlarning va transport vositalarining yoʻq qilinis</w:t>
      </w:r>
      <w:r>
        <w:rPr>
          <w:rFonts w:eastAsia="Times New Roman"/>
          <w:color w:val="000000"/>
        </w:rPr>
        <w:t>hi, qayta tiklab boʻlmaydigan tarzda yoʻqotilishi yoki jiddiy tarzda buzilishi haqiqiy xavfi boʻlgan hollar mustasno. Bojxona organlariga bojxona identifikatsiyalash vositalari oʻzgartirilganligi, olib tashlanganligi yoki yoʻq qilinganligi toʻgʻrisida darh</w:t>
      </w:r>
      <w:r>
        <w:rPr>
          <w:rFonts w:eastAsia="Times New Roman"/>
          <w:color w:val="000000"/>
        </w:rPr>
        <w:t>ol xabar beriladi va haqiqiy xavf mavjudligining dalillari taqdim etiladi.</w:t>
      </w:r>
    </w:p>
    <w:p w14:paraId="71B0DE9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joʻnatuvchilar va tashuvchilar tomonidan, shuningdek chet davlatlarning bojxona organlari tomonidan Oʻzbekiston Respublikasining xalqaro shartnomalariga muvofiq qoʻyilgan plom</w:t>
      </w:r>
      <w:r>
        <w:rPr>
          <w:rFonts w:eastAsia="Times New Roman"/>
          <w:color w:val="000000"/>
        </w:rPr>
        <w:t>balar, muhrlar yoki boshqa bojxona identifikatsiyalash vositalari bojxona identifikatsiyalash vositalari sifatida eʼtirof etilishi mumkin.</w:t>
      </w:r>
    </w:p>
    <w:p w14:paraId="2958935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identifikatsiyalash vositalarining qoʻllanilish va tayyorlanish tartibi Oʻzbekiston Respublikasi Davlat bojxo</w:t>
      </w:r>
      <w:r>
        <w:rPr>
          <w:rFonts w:eastAsia="Times New Roman"/>
          <w:color w:val="000000"/>
        </w:rPr>
        <w:t>na qoʻmitasi tomonidan belgilanadi.</w:t>
      </w:r>
    </w:p>
    <w:p w14:paraId="4619188B" w14:textId="77777777" w:rsidR="00000000" w:rsidRDefault="009A21E7">
      <w:pPr>
        <w:shd w:val="clear" w:color="auto" w:fill="FFFFFF"/>
        <w:ind w:firstLine="851"/>
        <w:jc w:val="both"/>
        <w:divId w:val="1068380252"/>
        <w:rPr>
          <w:rFonts w:eastAsia="Times New Roman"/>
          <w:b/>
          <w:bCs/>
          <w:color w:val="000080"/>
        </w:rPr>
      </w:pPr>
      <w:r>
        <w:rPr>
          <w:rFonts w:eastAsia="Times New Roman"/>
          <w:b/>
          <w:bCs/>
          <w:color w:val="000080"/>
        </w:rPr>
        <w:t xml:space="preserve">198-modda. Bojxona kuzatuvi </w:t>
      </w:r>
    </w:p>
    <w:p w14:paraId="4BCF5F3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mansabdor shaxsi tomonidan bojxona nazorati ostidagi tovarlar va transport vositalarini vizual kuzatish, shu jumladan texnik vositalar qoʻllanilgan holda kuzatish bojxon</w:t>
      </w:r>
      <w:r>
        <w:rPr>
          <w:rFonts w:eastAsia="Times New Roman"/>
          <w:color w:val="000000"/>
        </w:rPr>
        <w:t>a kuzatuvi hisoblanadi.</w:t>
      </w:r>
    </w:p>
    <w:p w14:paraId="6D84AF33" w14:textId="77777777" w:rsidR="00000000" w:rsidRDefault="009A21E7">
      <w:pPr>
        <w:shd w:val="clear" w:color="auto" w:fill="FFFFFF"/>
        <w:ind w:firstLine="851"/>
        <w:jc w:val="both"/>
        <w:divId w:val="1193836283"/>
        <w:rPr>
          <w:rFonts w:eastAsia="Times New Roman"/>
          <w:b/>
          <w:bCs/>
          <w:color w:val="000080"/>
        </w:rPr>
      </w:pPr>
      <w:r>
        <w:rPr>
          <w:rFonts w:eastAsia="Times New Roman"/>
          <w:b/>
          <w:bCs/>
          <w:color w:val="000080"/>
        </w:rPr>
        <w:t xml:space="preserve">199-modda. Binolar va hududlarni tekshirish </w:t>
      </w:r>
    </w:p>
    <w:p w14:paraId="164218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Binolar va hududlarni tekshirish bojxona nazorati ostida boʻlgan, shu jumladan shartli ravishda chiqarib yuborilgan tovarlarning va transport vositalarining bojxona omborlarida, boj olinm</w:t>
      </w:r>
      <w:r>
        <w:rPr>
          <w:rFonts w:eastAsia="Times New Roman"/>
          <w:color w:val="000000"/>
        </w:rPr>
        <w:t xml:space="preserve">aydigan savdo doʻkonlari binolarida, shuningdek bojxona tartib-taomillari va rejimlari shartlariga muvofiq tovarlar va transport vositalari turishi lozim boʻlgan shaxslarda tovarlar va transport vositalari borligini tasdiqlash maqsadida bojxona organining </w:t>
      </w:r>
      <w:r>
        <w:rPr>
          <w:rFonts w:eastAsia="Times New Roman"/>
          <w:color w:val="000000"/>
        </w:rPr>
        <w:t>mansabdor shaxsi tomonidan amalga oshiriladigan harakatdir.</w:t>
      </w:r>
    </w:p>
    <w:p w14:paraId="00BDA82C" w14:textId="77777777" w:rsidR="00000000" w:rsidRDefault="009A21E7">
      <w:pPr>
        <w:shd w:val="clear" w:color="auto" w:fill="FFFFFF"/>
        <w:ind w:firstLine="851"/>
        <w:jc w:val="both"/>
        <w:divId w:val="352145450"/>
        <w:rPr>
          <w:rFonts w:eastAsia="Times New Roman"/>
          <w:b/>
          <w:bCs/>
          <w:color w:val="000080"/>
        </w:rPr>
      </w:pPr>
      <w:r>
        <w:rPr>
          <w:rFonts w:eastAsia="Times New Roman"/>
          <w:b/>
          <w:bCs/>
          <w:color w:val="000080"/>
        </w:rPr>
        <w:t>200-modda. Tovarlarni va transport vositalarini hisobga olish, hisobga olish tizimini tekshirish hamda ularni inventarizatsiya qilish</w:t>
      </w:r>
    </w:p>
    <w:p w14:paraId="06E9489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chegarasidan olib oʻtilayotgan va (yoki) bojxona nazor</w:t>
      </w:r>
      <w:r>
        <w:rPr>
          <w:rFonts w:eastAsia="Times New Roman"/>
          <w:color w:val="000000"/>
        </w:rPr>
        <w:t>ati ostida boʻlgan barcha tovarlar va transport vositalari bojxona organlari tomonidan hisobga olinishi kerak.</w:t>
      </w:r>
    </w:p>
    <w:p w14:paraId="3E92DA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Tegishli bojxona rejimlari shartlariga rioya etilishi uchun masʼul boʻlgan yuridik va jismoniy shaxslar ushbu moddaning </w:t>
      </w:r>
      <w:hyperlink r:id="rId127" w:anchor="-2881755" w:history="1">
        <w:r>
          <w:rPr>
            <w:rFonts w:eastAsia="Times New Roman"/>
            <w:color w:val="008080"/>
          </w:rPr>
          <w:t xml:space="preserve">birinchi qismida </w:t>
        </w:r>
      </w:hyperlink>
      <w:r>
        <w:rPr>
          <w:rFonts w:eastAsia="Times New Roman"/>
          <w:color w:val="000000"/>
        </w:rPr>
        <w:t>koʻrsatilgan tovarlarning va transport vositalarining hisobini yuritishi hamda bojxona organlariga Oʻzbekiston Respublikasi Davlat bojxona qoʻmitasi tomonidan belgilanadigan shaklda hisobot taqdim etishi</w:t>
      </w:r>
      <w:r>
        <w:rPr>
          <w:rFonts w:eastAsia="Times New Roman"/>
          <w:color w:val="000000"/>
        </w:rPr>
        <w:t xml:space="preserve"> shart.</w:t>
      </w:r>
    </w:p>
    <w:p w14:paraId="22CD43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28" w:anchor="-2881756" w:history="1">
        <w:r>
          <w:rPr>
            <w:rFonts w:eastAsia="Times New Roman"/>
            <w:color w:val="008080"/>
          </w:rPr>
          <w:t xml:space="preserve">ikkinchi qismida </w:t>
        </w:r>
      </w:hyperlink>
      <w:r>
        <w:rPr>
          <w:rFonts w:eastAsia="Times New Roman"/>
          <w:color w:val="000000"/>
        </w:rPr>
        <w:t>koʻrsatilgan yuridik va jismoniy shaxslar tomonidan amalga oshiriladigan tovarlarni va transport vositalarini hisobga olish tizimini tekshirish bojxona or</w:t>
      </w:r>
      <w:r>
        <w:rPr>
          <w:rFonts w:eastAsia="Times New Roman"/>
          <w:color w:val="000000"/>
        </w:rPr>
        <w:t>ganlari tomonidan quyidagi hollarda qoʻllanilishi mumkin:</w:t>
      </w:r>
    </w:p>
    <w:p w14:paraId="37B1DB9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 bojxona rasmiylashtiruvining soddalashtirilgan tartib-taomillarini qoʻllash toʻgʻrisida ariza berganda;</w:t>
      </w:r>
    </w:p>
    <w:p w14:paraId="3D42FD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hisobga olinishi lozim boʻlgan tovarlar shartli ravishda chiqarib yuborilganda;</w:t>
      </w:r>
    </w:p>
    <w:p w14:paraId="4E0FDD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w:t>
      </w:r>
      <w:r>
        <w:rPr>
          <w:rFonts w:eastAsia="Times New Roman"/>
          <w:color w:val="000000"/>
        </w:rPr>
        <w:t>brokerlarining, bojxona tashuvchilarining, shuningdek ayrim bojxona rejimlari doirasida faoliyat yuritayotgan va (yoki) tovarlarni bojxona nazorati ostida saqlash boʻyicha xizmatlar koʻrsatayotgan shaxslarning faoliyati nazorat qilinayotganda;</w:t>
      </w:r>
    </w:p>
    <w:p w14:paraId="51C433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turgan tovarlar va (yoki) transport vositalariga nisbatan vakolatli shaxs tekshirilayotganda.</w:t>
      </w:r>
    </w:p>
    <w:p w14:paraId="6EF530B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turgan tovarlarni va transport vositalarini inventarizatsiya qilish bojxona organi boshligʻining yoki uning oʻrnin</w:t>
      </w:r>
      <w:r>
        <w:rPr>
          <w:rFonts w:eastAsia="Times New Roman"/>
          <w:color w:val="000000"/>
        </w:rPr>
        <w:t>i bosuvchi shaxsning qaroriga koʻra bojxona organining mansabdor shaxslari tomonidan amalga oshiriladi.</w:t>
      </w:r>
    </w:p>
    <w:p w14:paraId="4F59BF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organlari tegishli bojxona rejimlari shartlariga rioya etilishi uchun javobgar boʻlgan yuridik va jismoniy shaxslar tomonidan oʻtkazilgan tovarl</w:t>
      </w:r>
      <w:r>
        <w:rPr>
          <w:rFonts w:eastAsia="Times New Roman"/>
          <w:color w:val="000000"/>
        </w:rPr>
        <w:t>ar va transport vositalari inventarizatsiyasi natijalaridan foydalanishi mumkin.</w:t>
      </w:r>
    </w:p>
    <w:p w14:paraId="4109240E" w14:textId="77777777" w:rsidR="00000000" w:rsidRDefault="009A21E7">
      <w:pPr>
        <w:shd w:val="clear" w:color="auto" w:fill="FFFFFF"/>
        <w:ind w:firstLine="851"/>
        <w:jc w:val="both"/>
        <w:divId w:val="73168144"/>
        <w:rPr>
          <w:rFonts w:eastAsia="Times New Roman"/>
          <w:b/>
          <w:bCs/>
          <w:color w:val="000080"/>
        </w:rPr>
      </w:pPr>
      <w:r>
        <w:rPr>
          <w:rFonts w:eastAsia="Times New Roman"/>
          <w:b/>
          <w:bCs/>
          <w:color w:val="000080"/>
        </w:rPr>
        <w:t>201-modda. Tovarlar chiqarib yuborilganidan keyingi bojxona nazorati</w:t>
      </w:r>
    </w:p>
    <w:p w14:paraId="16B8F1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chiqarib yuborilganidan keyin bojxona organlari, agar bojxona toʻgʻrisidagi qonunchilik buzilishl</w:t>
      </w:r>
      <w:r>
        <w:rPr>
          <w:rFonts w:eastAsia="Times New Roman"/>
          <w:color w:val="000000"/>
        </w:rPr>
        <w:t>ari mavjud deb taxmin qilish uchun yetarli va tasdiqlangan asoslar mavjud boʻlsa, bojxona nazoratini amalga oshirishga, shu jumladan bojxona auditi usullari asosida amalga oshirishga haqli.</w:t>
      </w:r>
    </w:p>
    <w:p w14:paraId="501E08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chiqarib yuborilganidan keyingi bojxona nazorati amalga o</w:t>
      </w:r>
      <w:r>
        <w:rPr>
          <w:rFonts w:eastAsia="Times New Roman"/>
          <w:color w:val="000000"/>
        </w:rPr>
        <w:t>shirilayotganda bojxona organlari tovarlarning borligini tekshirishga, ularni qayta bojxona koʻrigidan oʻtkazishga, bojxona deklaratsiyasida koʻrsatilgan maʼlumotlarni qayta tekshirishga, hujjatlarni hamda ushbu tovarlar bilan amalga oshiriladigan tashqi i</w:t>
      </w:r>
      <w:r>
        <w:rPr>
          <w:rFonts w:eastAsia="Times New Roman"/>
          <w:color w:val="000000"/>
        </w:rPr>
        <w:t>qtisodiy operatsiyalarga va undan keyingi tijorat operatsiyalariga taalluqli axborotni tekshirishga haqli. Tekshiruv mazkur operatsiyalarga bevosita yoki bilvosita aloqador yoxud zarur hujjatlarga ega boʻlgan yuridik va jismoniy shaxslar joylashgan yerlard</w:t>
      </w:r>
      <w:r>
        <w:rPr>
          <w:rFonts w:eastAsia="Times New Roman"/>
          <w:color w:val="000000"/>
        </w:rPr>
        <w:t xml:space="preserve">a oʻtkazilishi mumkin. </w:t>
      </w:r>
    </w:p>
    <w:p w14:paraId="2B33E6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chiqarib yuborilganidan keyingi bojxona nazoratini oʻtkazish uchun bojxona organi boshligʻining yoki uning oʻrnini bosuvchi shaxsning tekshiruv maqsadi, uni oʻtkazish muddatlari, tekshiruvchi bojxona organi mansabdor shaxsl</w:t>
      </w:r>
      <w:r>
        <w:rPr>
          <w:rFonts w:eastAsia="Times New Roman"/>
          <w:color w:val="000000"/>
        </w:rPr>
        <w:t xml:space="preserve">arining tarkibi va tekshirilayotgan davr koʻrsatilgan qarori asos boʻladi. </w:t>
      </w:r>
    </w:p>
    <w:p w14:paraId="012DDC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chiqarib yuborilganidan keyingi bojxona nazorati ayni bir kontrakt (shartnoma, kelishuv) boʻyicha koʻpi bilan bir marta oʻtkazilishi mumkin.</w:t>
      </w:r>
    </w:p>
    <w:p w14:paraId="577E3BC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chiqarib yuborilganid</w:t>
      </w:r>
      <w:r>
        <w:rPr>
          <w:rFonts w:eastAsia="Times New Roman"/>
          <w:color w:val="000000"/>
        </w:rPr>
        <w:t xml:space="preserve">an keyingi bojxona nazorati hamda bojxona toʻlovlarini qoʻshimcha hisoblash tovarlarning bojxona nazorati ostida boʻlishi tugagan paytdan eʼtiboran uch yil ichida amalga oshirilishi mumkin. </w:t>
      </w:r>
    </w:p>
    <w:p w14:paraId="20C773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bojxona toʻgʻrisidagi qonunchilikka rioya etilg</w:t>
      </w:r>
      <w:r>
        <w:rPr>
          <w:rFonts w:eastAsia="Times New Roman"/>
          <w:color w:val="000000"/>
        </w:rPr>
        <w:t>anligini vakolatli shaxs tomonidan bojxona rasmiylashtiruvi jarayonida taqdim etilgan hujjatlarni moliya-xoʻjalik faoliyatiga bogʻliq hujjatlarda aks ettirilgan maʼlumotlar bilan solishtirgan holda oʻrganish va tekshirish orqali bojxona auditini amalga osh</w:t>
      </w:r>
      <w:r>
        <w:rPr>
          <w:rFonts w:eastAsia="Times New Roman"/>
          <w:color w:val="000000"/>
        </w:rPr>
        <w:t>iradi.</w:t>
      </w:r>
    </w:p>
    <w:p w14:paraId="1EB5E5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auditini oʻtkazish tartibi Oʻzbekiston Respublikasi Vazirlar Mahkamasi tomonidan belgilanadi.</w:t>
      </w:r>
    </w:p>
    <w:p w14:paraId="432484D3" w14:textId="77777777" w:rsidR="00000000" w:rsidRDefault="009A21E7">
      <w:pPr>
        <w:shd w:val="clear" w:color="auto" w:fill="FFFFFF"/>
        <w:ind w:firstLine="851"/>
        <w:jc w:val="both"/>
        <w:divId w:val="61174924"/>
        <w:rPr>
          <w:rFonts w:eastAsia="Times New Roman"/>
          <w:b/>
          <w:bCs/>
          <w:color w:val="000080"/>
        </w:rPr>
      </w:pPr>
      <w:r>
        <w:rPr>
          <w:rFonts w:eastAsia="Times New Roman"/>
          <w:b/>
          <w:bCs/>
          <w:color w:val="000080"/>
        </w:rPr>
        <w:t xml:space="preserve">202-modda. Bojxona nazorati amalga oshirilayotganda mutaxassisni va ekspertni jalb qilish </w:t>
      </w:r>
    </w:p>
    <w:p w14:paraId="6B0857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Zarur hollarda, bojxona nazorati amalga oshirilayotganda</w:t>
      </w:r>
      <w:r>
        <w:rPr>
          <w:rFonts w:eastAsia="Times New Roman"/>
          <w:color w:val="000000"/>
        </w:rPr>
        <w:t>, shu jumladan texnik vositalarni qoʻllagan holda amalga oshirilayotganda muayyan harakatlarni bajarishda ishtirok etish va koʻmaklashish uchun maxsus bilim va koʻnikmalarga ega, manfaatdorligi boʻlmagan mutaxassis yoki ekspert jalb qilinishi mumkin.</w:t>
      </w:r>
    </w:p>
    <w:p w14:paraId="3A2352E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Mutax</w:t>
      </w:r>
      <w:r>
        <w:rPr>
          <w:rFonts w:eastAsia="Times New Roman"/>
          <w:color w:val="000000"/>
        </w:rPr>
        <w:t xml:space="preserve">assisni yoki ekspertni jalb qilish bojxona organining yoxud vakolatli shaxsning tashabbusi bilan amalga oshiriladi. </w:t>
      </w:r>
    </w:p>
    <w:p w14:paraId="782F6BC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Mutaxassis va ekspert:</w:t>
      </w:r>
    </w:p>
    <w:p w14:paraId="4E45F2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 ishtirokida bajariladigan harakatlar predmetiga taalluqli materiallar bilan tanishishga;</w:t>
      </w:r>
    </w:p>
    <w:p w14:paraId="6C7510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tegishli harakatlarning</w:t>
      </w:r>
      <w:r>
        <w:rPr>
          <w:rFonts w:eastAsia="Times New Roman"/>
          <w:color w:val="000000"/>
        </w:rPr>
        <w:t xml:space="preserve"> predmetiga taalluqli savollarni shunday harakatlar ishtirokchilariga berishga;</w:t>
      </w:r>
    </w:p>
    <w:p w14:paraId="620B110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oʻzi ishtirok etgan harakatlarning amalga oshirilishi natijalari boʻyicha rasmiylashtiriladigan hujjatlar bilan tanishishga va oʻzi bajaradigan harakatlar yuzasidan shunday huj</w:t>
      </w:r>
      <w:r>
        <w:rPr>
          <w:rFonts w:eastAsia="Times New Roman"/>
          <w:color w:val="000000"/>
        </w:rPr>
        <w:t>jatlarga kiritilishi lozim boʻlgan bayonotlar qilishga va tushuntirishlar berishga haqli.</w:t>
      </w:r>
    </w:p>
    <w:p w14:paraId="5D992A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Mutaxassis va ekspert maxsus bilim va koʻnikmalar talab etiladigan harakatlarda ishtirok etishi, oʻzi bajaradigan harakatlar yuzasidan tushuntirishlar berishi, mazkur</w:t>
      </w:r>
      <w:r>
        <w:rPr>
          <w:rFonts w:eastAsia="Times New Roman"/>
          <w:color w:val="000000"/>
        </w:rPr>
        <w:t xml:space="preserve"> harakatlarning bajarilganligi faktini, ularning mazmuni va natijalarini oʻz imzosi bilan tasdiqlashi shart.</w:t>
      </w:r>
    </w:p>
    <w:p w14:paraId="57F340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nazoratini oʻtkazish boʻyicha harakatlarni amalga oshirishga jalb qilinganda mutaxassis yoki ekspert tomonidan olingan, davlat sirini yoki </w:t>
      </w:r>
      <w:r>
        <w:rPr>
          <w:rFonts w:eastAsia="Times New Roman"/>
          <w:color w:val="000000"/>
        </w:rPr>
        <w:t xml:space="preserve">qonun bilan qoʻriqlanadigan boshqa </w:t>
      </w:r>
      <w:r>
        <w:rPr>
          <w:rFonts w:eastAsia="Times New Roman"/>
          <w:color w:val="000000"/>
        </w:rPr>
        <w:lastRenderedPageBreak/>
        <w:t>sirni oʻz ichiga olgan axborot u tomonidan oshkor etilmasligi, boshqa maqsadlarda ishlatilmasligi, uchinchi shaxslarga berilmasligi kerak, bundan qonunchilikda nazarda tutilgan hollar mustasno.</w:t>
      </w:r>
    </w:p>
    <w:p w14:paraId="2A0FDD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nazoratiga mutaxass</w:t>
      </w:r>
      <w:r>
        <w:rPr>
          <w:rFonts w:eastAsia="Times New Roman"/>
          <w:color w:val="000000"/>
        </w:rPr>
        <w:t>isni jalb qilish bilan bogʻliq xarajatlar oʻrni:</w:t>
      </w:r>
    </w:p>
    <w:p w14:paraId="3DB46A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mutaxassis bojxona organining tashabbusi bilan jalb qilingan taqdirda — bojxona organi tomonidan;</w:t>
      </w:r>
    </w:p>
    <w:p w14:paraId="4D594F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mutaxassis vakolatli shaxsning tashabbusi bilan jalb qilingan taqdirda — vakolatli shaxs tomonidan qoplanadi.</w:t>
      </w:r>
    </w:p>
    <w:p w14:paraId="765A5249" w14:textId="77777777" w:rsidR="00000000" w:rsidRDefault="009A21E7">
      <w:pPr>
        <w:shd w:val="clear" w:color="auto" w:fill="FFFFFF"/>
        <w:jc w:val="center"/>
        <w:divId w:val="1003162817"/>
        <w:rPr>
          <w:rFonts w:eastAsia="Times New Roman"/>
          <w:b/>
          <w:bCs/>
          <w:color w:val="000080"/>
        </w:rPr>
      </w:pPr>
      <w:r>
        <w:rPr>
          <w:rFonts w:eastAsia="Times New Roman"/>
          <w:b/>
          <w:bCs/>
          <w:color w:val="000080"/>
        </w:rPr>
        <w:t>29-bob. Xavfni boshqarish tizimi</w:t>
      </w:r>
    </w:p>
    <w:p w14:paraId="0213BBC6" w14:textId="77777777" w:rsidR="00000000" w:rsidRDefault="009A21E7">
      <w:pPr>
        <w:shd w:val="clear" w:color="auto" w:fill="FFFFFF"/>
        <w:ind w:firstLine="851"/>
        <w:jc w:val="both"/>
        <w:divId w:val="1197692521"/>
        <w:rPr>
          <w:rFonts w:eastAsia="Times New Roman"/>
          <w:b/>
          <w:bCs/>
          <w:color w:val="000080"/>
        </w:rPr>
      </w:pPr>
      <w:r>
        <w:rPr>
          <w:rFonts w:eastAsia="Times New Roman"/>
          <w:b/>
          <w:bCs/>
          <w:color w:val="000080"/>
        </w:rPr>
        <w:t>203-modda. Xavfni boshqarish tizimining qoʻllanilishi</w:t>
      </w:r>
    </w:p>
    <w:p w14:paraId="4A175B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nazoratidan oʻtkazilishi lozim boʻlgan tovarlarni va transport vositalarini, hujjatlarni va shaxslarni aniqlash, shunday tovarlarga, transport vositalariga, huj</w:t>
      </w:r>
      <w:r>
        <w:rPr>
          <w:rFonts w:eastAsia="Times New Roman"/>
          <w:color w:val="000000"/>
        </w:rPr>
        <w:t>jatlarga va shaxslarga nisbatan qoʻllaniladigan bojxona nazoratini oʻtkazish shakllarini va darajasini belgilash uchun bojxona organlari xavfni boshqarish tizimini qoʻllaydi.</w:t>
      </w:r>
    </w:p>
    <w:p w14:paraId="7D1067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Xavfni boshqarish tizimining qoʻllanilish strategiyasi va taktikasini, axborot yigʻish va uni qayta ishlash, xavfni tahlil qilish va baholash, xavfni boshqarishga doir chora-tadbirlar ishlab chiqish va ularni amalga oshirish tartibini Oʻzbekiston Respublik</w:t>
      </w:r>
      <w:r>
        <w:rPr>
          <w:rFonts w:eastAsia="Times New Roman"/>
          <w:color w:val="000000"/>
        </w:rPr>
        <w:t>asi Davlat bojxona qoʻmitasi belgilaydi.</w:t>
      </w:r>
    </w:p>
    <w:p w14:paraId="795E4C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Xavfni boshqarish tizimining qoʻllanilish maqsadi quyidagilardan iborat:</w:t>
      </w:r>
    </w:p>
    <w:p w14:paraId="31BABE8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vakolatlari doirasida davlat xavfsizligini, insonning hayoti va sogʻligʻini himoya qilish, atrof-muhitni muhofaza qilish</w:t>
      </w:r>
      <w:r>
        <w:rPr>
          <w:rFonts w:eastAsia="Times New Roman"/>
          <w:color w:val="000000"/>
        </w:rPr>
        <w:t xml:space="preserve"> chora-tadbirlarini taʼminlash;</w:t>
      </w:r>
    </w:p>
    <w:p w14:paraId="642CEA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yuqori xavfga ega boʻlgan sohalarga eʼtiborni jamlash va bojxona organlari tasarrufidagi mavjud resurslardan samarali foydalanilishini taʼminlash;</w:t>
      </w:r>
    </w:p>
    <w:p w14:paraId="2A303B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bojxona chegarasi orqali olib oʻtilayotganda bojxona operatsiyalarin</w:t>
      </w:r>
      <w:r>
        <w:rPr>
          <w:rFonts w:eastAsia="Times New Roman"/>
          <w:color w:val="000000"/>
        </w:rPr>
        <w:t>ing oʻtkazilishini tezlashtirish;</w:t>
      </w:r>
    </w:p>
    <w:p w14:paraId="175F1B3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 buzilishlarining:</w:t>
      </w:r>
    </w:p>
    <w:p w14:paraId="36A4C4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turgʻun xususiyatga ega boʻlgan;</w:t>
      </w:r>
    </w:p>
    <w:p w14:paraId="6A033A0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bojxona toʻlovlarini toʻlashdan bosh tortish bilan bogʻliq boʻlgan;</w:t>
      </w:r>
    </w:p>
    <w:p w14:paraId="18D748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 rioya etilishini taʼminlash bojxona organlari zimmasiga yukl</w:t>
      </w:r>
      <w:r>
        <w:rPr>
          <w:rFonts w:eastAsia="Times New Roman"/>
          <w:color w:val="000000"/>
        </w:rPr>
        <w:t>atilgan boshqa turdagi bojxona nazoratiga daxldor boʻlgan koʻrinishlarini aniqlash, prognoz qilish va ularning oldini olish.</w:t>
      </w:r>
    </w:p>
    <w:p w14:paraId="1613F479" w14:textId="77777777" w:rsidR="00000000" w:rsidRDefault="009A21E7">
      <w:pPr>
        <w:shd w:val="clear" w:color="auto" w:fill="FFFFFF"/>
        <w:ind w:firstLine="851"/>
        <w:jc w:val="both"/>
        <w:divId w:val="421881605"/>
        <w:rPr>
          <w:rFonts w:eastAsia="Times New Roman"/>
          <w:b/>
          <w:bCs/>
          <w:color w:val="000080"/>
        </w:rPr>
      </w:pPr>
      <w:r>
        <w:rPr>
          <w:rFonts w:eastAsia="Times New Roman"/>
          <w:b/>
          <w:bCs/>
          <w:color w:val="000080"/>
        </w:rPr>
        <w:t xml:space="preserve">204-modda. Xavfni boshqarish tizimida qoʻllaniladigan asosiy tushunchalar </w:t>
      </w:r>
    </w:p>
    <w:p w14:paraId="16968E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Xavfni boshqarish tizimida quyidagi asosiy tushunchalar </w:t>
      </w:r>
      <w:r>
        <w:rPr>
          <w:rFonts w:eastAsia="Times New Roman"/>
          <w:color w:val="000000"/>
        </w:rPr>
        <w:t>qoʻllaniladi:</w:t>
      </w:r>
    </w:p>
    <w:p w14:paraId="28F0A424"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xavf</w:t>
      </w:r>
      <w:r>
        <w:rPr>
          <w:rFonts w:eastAsia="Times New Roman"/>
          <w:color w:val="000000"/>
        </w:rPr>
        <w:t xml:space="preserve"> — bojxona toʻgʻrisidagi qonunchilikka rioya etilmasligi ehtimolining darajasi;</w:t>
      </w:r>
    </w:p>
    <w:p w14:paraId="32D5BADE"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aniqlangan xavf</w:t>
      </w:r>
      <w:r>
        <w:rPr>
          <w:rFonts w:eastAsia="Times New Roman"/>
          <w:color w:val="000000"/>
        </w:rPr>
        <w:t xml:space="preserve"> — bojxona toʻgʻrisidagi qonunchilikni buzish sodir etilganligidan va bojxona organlari ushbu holat toʻgʻrisida maʼlumotga ega ekanligidan dalo</w:t>
      </w:r>
      <w:r>
        <w:rPr>
          <w:rFonts w:eastAsia="Times New Roman"/>
          <w:color w:val="000000"/>
        </w:rPr>
        <w:t>lat beruvchi fakt;</w:t>
      </w:r>
    </w:p>
    <w:p w14:paraId="4C6E9C8E"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potensial xavf</w:t>
      </w:r>
      <w:r>
        <w:rPr>
          <w:rFonts w:eastAsia="Times New Roman"/>
          <w:color w:val="000000"/>
        </w:rPr>
        <w:t xml:space="preserve"> — aniqlanmagan, lekin uning yuzaga kelishi uchun sharoitlar mavjud boʻlgan xavf;</w:t>
      </w:r>
    </w:p>
    <w:p w14:paraId="4A78DF7B"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xavf indikatorlari</w:t>
      </w:r>
      <w:r>
        <w:rPr>
          <w:rFonts w:eastAsia="Times New Roman"/>
          <w:color w:val="000000"/>
        </w:rPr>
        <w:t xml:space="preserve"> — oldindan belgilangan koʻrsatkichlarga ega muayyan mezonlar boʻlib, ulardan ogʻish yoki ularga mos kelish nazorat obyekti</w:t>
      </w:r>
      <w:r>
        <w:rPr>
          <w:rFonts w:eastAsia="Times New Roman"/>
          <w:color w:val="000000"/>
        </w:rPr>
        <w:t xml:space="preserve">ni tanlashni amalga oshirish imkonini beradi; </w:t>
      </w:r>
    </w:p>
    <w:p w14:paraId="1A22611B"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xavf profili</w:t>
      </w:r>
      <w:r>
        <w:rPr>
          <w:rFonts w:eastAsia="Times New Roman"/>
          <w:color w:val="000000"/>
        </w:rPr>
        <w:t xml:space="preserve"> — xavf sohasi, xavf indikatorlari toʻgʻrisidagi maʼlumotlar yigʻindisi, shuningdek xavfning oldini olish yoki uni imkon qadar kamaytirish boʻyicha zarur choralarni koʻrish toʻgʻrisidagi koʻrsatmal</w:t>
      </w:r>
      <w:r>
        <w:rPr>
          <w:rFonts w:eastAsia="Times New Roman"/>
          <w:color w:val="000000"/>
        </w:rPr>
        <w:t>ar;</w:t>
      </w:r>
    </w:p>
    <w:p w14:paraId="33F4001B"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xavf sohasi</w:t>
      </w:r>
      <w:r>
        <w:rPr>
          <w:rFonts w:eastAsia="Times New Roman"/>
          <w:color w:val="000000"/>
        </w:rPr>
        <w:t xml:space="preserve"> — xavf tahlilining ayrim guruhlarga boʻlingan obyektlari boʻlib, ularga nisbatan bojxona nazoratining alohida shakllari yoki majmui qoʻllanilishi, shuningdek ularning samaradorligini oshirish talab etiladi;</w:t>
      </w:r>
    </w:p>
    <w:p w14:paraId="32B4E799"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xavfni baholash</w:t>
      </w:r>
      <w:r>
        <w:rPr>
          <w:rFonts w:eastAsia="Times New Roman"/>
          <w:color w:val="000000"/>
        </w:rPr>
        <w:t xml:space="preserve"> — xavfning yuzaga</w:t>
      </w:r>
      <w:r>
        <w:rPr>
          <w:rFonts w:eastAsia="Times New Roman"/>
          <w:color w:val="000000"/>
        </w:rPr>
        <w:t xml:space="preserve"> kelishi ehtimolini va u yuzaga kelganda bojxona toʻgʻrisidagi qonunchilikning buzilishi oqibatlarini muntazam ravishda aniqlab borish;</w:t>
      </w:r>
    </w:p>
    <w:p w14:paraId="61259F9D"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yashiruvchi tovarlar</w:t>
      </w:r>
      <w:r>
        <w:rPr>
          <w:rFonts w:eastAsia="Times New Roman"/>
          <w:color w:val="000000"/>
        </w:rPr>
        <w:t xml:space="preserve"> — xavf tovarlari oʻrniga deklaratsiyalanishi ehtimoli yetarli darajada boʻlgan tovarlar;</w:t>
      </w:r>
    </w:p>
    <w:p w14:paraId="7B692B5D"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xavf tovar</w:t>
      </w:r>
      <w:r>
        <w:rPr>
          <w:rStyle w:val="Strong"/>
          <w:rFonts w:eastAsia="Times New Roman"/>
          <w:color w:val="000000"/>
        </w:rPr>
        <w:t>lari</w:t>
      </w:r>
      <w:r>
        <w:rPr>
          <w:rFonts w:eastAsia="Times New Roman"/>
          <w:color w:val="000000"/>
        </w:rPr>
        <w:t xml:space="preserve"> — xavf aniqlangan yoki potensial xavf mavjud boʻlgan bojxona chegarasi orqali olib oʻtilayotgan tovarlar;</w:t>
      </w:r>
    </w:p>
    <w:p w14:paraId="0CB18D1E"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xavf darajasi</w:t>
      </w:r>
      <w:r>
        <w:rPr>
          <w:rFonts w:eastAsia="Times New Roman"/>
          <w:color w:val="000000"/>
        </w:rPr>
        <w:t xml:space="preserve"> </w:t>
      </w:r>
      <w:r>
        <w:rPr>
          <w:rFonts w:eastAsia="Times New Roman"/>
          <w:color w:val="000000"/>
        </w:rPr>
        <w:t>— xavfning yuzaga kelishining ehtimoliga va uning mumkin boʻlgan oqibatlariga bogʻliq tarzda aniqlanadigan xavfning holati;</w:t>
      </w:r>
    </w:p>
    <w:p w14:paraId="127F74F8"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lastRenderedPageBreak/>
        <w:t>xavf tahlili</w:t>
      </w:r>
      <w:r>
        <w:rPr>
          <w:rFonts w:eastAsia="Times New Roman"/>
          <w:color w:val="000000"/>
        </w:rPr>
        <w:t xml:space="preserve"> — bojxona organlarida mavjud boʻlgan axborotdan xavfning yuzaga kelishi holatlari va shart-sharoitlarini aniqlash, ular</w:t>
      </w:r>
      <w:r>
        <w:rPr>
          <w:rFonts w:eastAsia="Times New Roman"/>
          <w:color w:val="000000"/>
        </w:rPr>
        <w:t>ni identifikatsiyalash va bojxona toʻgʻrisidagi qonunchilikka rioya etilmasligining ehtimol tutilgan oqibatlarini baholash maqsadida muntazam ravishda foydalanish;</w:t>
      </w:r>
    </w:p>
    <w:p w14:paraId="3EB702FE" w14:textId="77777777" w:rsidR="00000000" w:rsidRDefault="009A21E7">
      <w:pPr>
        <w:shd w:val="clear" w:color="auto" w:fill="FFFFFF"/>
        <w:ind w:firstLine="851"/>
        <w:jc w:val="both"/>
        <w:divId w:val="2139755304"/>
        <w:rPr>
          <w:rFonts w:eastAsia="Times New Roman"/>
          <w:color w:val="000000"/>
        </w:rPr>
      </w:pPr>
      <w:r>
        <w:rPr>
          <w:rStyle w:val="Strong"/>
          <w:rFonts w:eastAsia="Times New Roman"/>
          <w:color w:val="000000"/>
        </w:rPr>
        <w:t>xavfni boshqarish</w:t>
      </w:r>
      <w:r>
        <w:rPr>
          <w:rFonts w:eastAsia="Times New Roman"/>
          <w:color w:val="000000"/>
        </w:rPr>
        <w:t xml:space="preserve"> — xavfning oldini olish va ularni imkon qadar kamaytirish, ularning qoʻlla</w:t>
      </w:r>
      <w:r>
        <w:rPr>
          <w:rFonts w:eastAsia="Times New Roman"/>
          <w:color w:val="000000"/>
        </w:rPr>
        <w:t>nilish samaradorligini baholash, shuningdek bojxona operatsiyalarining bajarilishi ustidan nazorat qilish boʻyicha chora-tadbirlarni ishlab chiqish va amalda bajarishni, bojxona organlarida mavjud boʻlgan axborotning uzluksiz yangilanishini, tahlil etilish</w:t>
      </w:r>
      <w:r>
        <w:rPr>
          <w:rFonts w:eastAsia="Times New Roman"/>
          <w:color w:val="000000"/>
        </w:rPr>
        <w:t>ini va qayta koʻrib chiqilishini nazarda tutuvchi doimiy ishlar.</w:t>
      </w:r>
    </w:p>
    <w:p w14:paraId="0DFAAD42" w14:textId="77777777" w:rsidR="00000000" w:rsidRDefault="009A21E7">
      <w:pPr>
        <w:shd w:val="clear" w:color="auto" w:fill="FFFFFF"/>
        <w:ind w:firstLine="851"/>
        <w:jc w:val="both"/>
        <w:divId w:val="1524973774"/>
        <w:rPr>
          <w:rFonts w:eastAsia="Times New Roman"/>
          <w:b/>
          <w:bCs/>
          <w:color w:val="000080"/>
        </w:rPr>
      </w:pPr>
      <w:r>
        <w:rPr>
          <w:rFonts w:eastAsia="Times New Roman"/>
          <w:b/>
          <w:bCs/>
          <w:color w:val="000080"/>
        </w:rPr>
        <w:t>205-modda. Xavf tahlili obyektlari</w:t>
      </w:r>
    </w:p>
    <w:p w14:paraId="64D56E6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Xavf tahlili obyektlari jumlasiga quyidagilar kiradi:</w:t>
      </w:r>
    </w:p>
    <w:p w14:paraId="6AFA47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boʻlgan yoxud erkin muomalaga chiqarish (import) bojxona rejimiga joylashtiril</w:t>
      </w:r>
      <w:r>
        <w:rPr>
          <w:rFonts w:eastAsia="Times New Roman"/>
          <w:color w:val="000000"/>
        </w:rPr>
        <w:t>gan tovarlar;</w:t>
      </w:r>
    </w:p>
    <w:p w14:paraId="1E8E50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uchun foydalaniladigan transport vositalari;</w:t>
      </w:r>
    </w:p>
    <w:p w14:paraId="54C298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oldi-sotdi yoki ayirboshlashga doir tashqi iqtisodiyot kontraktlarida (shartnomalarida, kelishuvlarida), tovarlarga egalik qilish, ulardan foydalanish va (yoki) ularni tasarruf etish huquqiga oid bitimlarda yoxud boshqa hujjatlarda koʻrsatilgan maʼlumotlar</w:t>
      </w:r>
      <w:r>
        <w:rPr>
          <w:rFonts w:eastAsia="Times New Roman"/>
          <w:color w:val="000000"/>
        </w:rPr>
        <w:t>;</w:t>
      </w:r>
    </w:p>
    <w:p w14:paraId="4862D2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kuzatuv hujjatlarida va boshqa hujjatlarda koʻrsatilgan maʼlumotlar;</w:t>
      </w:r>
    </w:p>
    <w:p w14:paraId="122605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turgan tovarlarga nisbatan vakolatga ega boʻlgan shaxslarning faoliyati;</w:t>
      </w:r>
    </w:p>
    <w:p w14:paraId="57B59FC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shakllari qoʻllanilishining natijalari.</w:t>
      </w:r>
    </w:p>
    <w:p w14:paraId="6DC0A4BC" w14:textId="77777777" w:rsidR="00000000" w:rsidRDefault="009A21E7">
      <w:pPr>
        <w:shd w:val="clear" w:color="auto" w:fill="FFFFFF"/>
        <w:ind w:firstLine="851"/>
        <w:jc w:val="both"/>
        <w:divId w:val="746027544"/>
        <w:rPr>
          <w:rFonts w:eastAsia="Times New Roman"/>
          <w:b/>
          <w:bCs/>
          <w:color w:val="000080"/>
        </w:rPr>
      </w:pPr>
      <w:r>
        <w:rPr>
          <w:rFonts w:eastAsia="Times New Roman"/>
          <w:b/>
          <w:bCs/>
          <w:color w:val="000080"/>
        </w:rPr>
        <w:t xml:space="preserve">206-modda. Dastlabki </w:t>
      </w:r>
      <w:r>
        <w:rPr>
          <w:rFonts w:eastAsia="Times New Roman"/>
          <w:b/>
          <w:bCs/>
          <w:color w:val="000080"/>
        </w:rPr>
        <w:t>maʼlumotni taqdim etish</w:t>
      </w:r>
    </w:p>
    <w:p w14:paraId="127CA6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Xavfni boshqarish tizimini qoʻllashda tashqi iqtisodiy faoliyat ishtirokchilari, tashuvchilar, bojxona ishi sohasida litsenziyalarga va ruxsatnomalarga ega boʻlgan shaxslar tomonidan yuk, yoʻlovchilar, transport vositalari toʻgʻrisi</w:t>
      </w:r>
      <w:r>
        <w:rPr>
          <w:rFonts w:eastAsia="Times New Roman"/>
          <w:color w:val="000000"/>
        </w:rPr>
        <w:t>da dastlabki tarzda taqdim etilgan axborotdan foydalaniladi.</w:t>
      </w:r>
    </w:p>
    <w:p w14:paraId="53120C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Oʻzbekiston Respublikasining xalqaro shartnomalariga muvofiq chet davlatlarning bojxona organlari va xalqaro tashkilotlar bilan dastlabki axborot almashinuvini amalga oshiradi.</w:t>
      </w:r>
    </w:p>
    <w:p w14:paraId="76873CD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Vakolatli shaxslar Oʻzbekiston Respublikasi bojxona hududiga avtomobil, temir yoʻl va havo transporti orqali olib kirilishi kutilayotgan tovarlar hamda transport vositalari, shu jumladan yoʻlovchilar va ularning bagajlari toʻgʻrisidagi dastlabki axborotni </w:t>
      </w:r>
      <w:r>
        <w:rPr>
          <w:rFonts w:eastAsia="Times New Roman"/>
          <w:color w:val="000000"/>
        </w:rPr>
        <w:t>ular amalda yetib kelguniga qadar Internet jahon axborot tarmogʻi orqali bojxona organlarining axborot tizimiga taqdim etishi shart.</w:t>
      </w:r>
    </w:p>
    <w:p w14:paraId="3D35BB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shaxslar taqdim etiladigan dastlabki axborotning toʻgʻriligi uchun javobgar boʻladi.</w:t>
      </w:r>
    </w:p>
    <w:p w14:paraId="51775960" w14:textId="77777777" w:rsidR="00000000" w:rsidRDefault="009A21E7">
      <w:pPr>
        <w:shd w:val="clear" w:color="auto" w:fill="FFFFFF"/>
        <w:ind w:firstLine="851"/>
        <w:jc w:val="both"/>
        <w:divId w:val="667170573"/>
        <w:rPr>
          <w:rFonts w:eastAsia="Times New Roman"/>
          <w:b/>
          <w:bCs/>
          <w:color w:val="000080"/>
        </w:rPr>
      </w:pPr>
      <w:r>
        <w:rPr>
          <w:rFonts w:eastAsia="Times New Roman"/>
          <w:b/>
          <w:bCs/>
          <w:color w:val="000080"/>
        </w:rPr>
        <w:t>207-modda. Bojxona organlari</w:t>
      </w:r>
      <w:r>
        <w:rPr>
          <w:rFonts w:eastAsia="Times New Roman"/>
          <w:b/>
          <w:bCs/>
          <w:color w:val="000080"/>
        </w:rPr>
        <w:t xml:space="preserve"> tomonidan xavfni baholash va boshqarish </w:t>
      </w:r>
    </w:p>
    <w:p w14:paraId="6AAC8F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bojxona ishi sohasida huquqbuzarliklar sodir etilganligi toʻgʻrisidagi, shu jumladan tekshiruvlar amalga oshirilishi bosqichida turgan, shuningdek protsessual qaror</w:t>
      </w:r>
      <w:r>
        <w:rPr>
          <w:rFonts w:eastAsia="Times New Roman"/>
          <w:color w:val="000000"/>
        </w:rPr>
        <w:t xml:space="preserve"> qabul qilingan barcha huquqbuzarlik faktlari haqidagi statistik va tezkor axborotni toʻplaydi, umumlashtiradi hamda tahlil qiladi.</w:t>
      </w:r>
    </w:p>
    <w:p w14:paraId="7905CF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Xavf profillari va ularni aniqlash hamda qoʻllash muddatlari, mezonlari Oʻzbekiston Respublikasi Davlat bojxona qoʻmitasi to</w:t>
      </w:r>
      <w:r>
        <w:rPr>
          <w:rFonts w:eastAsia="Times New Roman"/>
          <w:color w:val="000000"/>
        </w:rPr>
        <w:t>monidan belgilanadi.</w:t>
      </w:r>
    </w:p>
    <w:p w14:paraId="6EE93D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Xavf profillaridan bojxona nazorati oʻtkazilayotganda bojxona nazorati shakllarini qoʻllash uchun bojxona organlari tomonidan foydalaniladi va ular tovarlarni bojxona chegarasi orqali olib oʻtishni cheklash uchun asos boʻla olmaydi.</w:t>
      </w:r>
    </w:p>
    <w:p w14:paraId="04FA560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En</w:t>
      </w:r>
      <w:r>
        <w:rPr>
          <w:rFonts w:eastAsia="Times New Roman"/>
          <w:color w:val="000000"/>
        </w:rPr>
        <w:t>g kam yoki eng koʻp xavf toifasiga kiritish, shuningdek bojxona tartib-taomillari ayrim turlarining hamda bojxona nazorati ayrim shakllarining qoʻllanilish tartibi Oʻzbekiston Respublikasi Davlat bojxona qoʻmitasi tomonidan manfaatdor davlat organlari va b</w:t>
      </w:r>
      <w:r>
        <w:rPr>
          <w:rFonts w:eastAsia="Times New Roman"/>
          <w:color w:val="000000"/>
        </w:rPr>
        <w:t>oshqa tashkilotlar bilan birgalikda belgilanadi.</w:t>
      </w:r>
    </w:p>
    <w:p w14:paraId="12C3917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Xavfning belgilangan profillari va indikatorlari tarkibi bojxona organlari tomonidan foydalanish uchun moʻljallangan va boshqa shaxslarga oshkor etilishi mumkin emas, bundan qonunchilikda belgilangan hollar </w:t>
      </w:r>
      <w:r>
        <w:rPr>
          <w:rFonts w:eastAsia="Times New Roman"/>
          <w:color w:val="000000"/>
        </w:rPr>
        <w:t>mustasno.</w:t>
      </w:r>
    </w:p>
    <w:p w14:paraId="73B0D8F9" w14:textId="77777777" w:rsidR="00000000" w:rsidRDefault="009A21E7">
      <w:pPr>
        <w:shd w:val="clear" w:color="auto" w:fill="FFFFFF"/>
        <w:jc w:val="center"/>
        <w:divId w:val="2037540208"/>
        <w:rPr>
          <w:rFonts w:eastAsia="Times New Roman"/>
          <w:b/>
          <w:bCs/>
          <w:color w:val="000080"/>
        </w:rPr>
      </w:pPr>
      <w:r>
        <w:rPr>
          <w:rFonts w:eastAsia="Times New Roman"/>
          <w:b/>
          <w:bCs/>
          <w:color w:val="000080"/>
        </w:rPr>
        <w:t>30-bob. Bojxona ekspertizasi</w:t>
      </w:r>
    </w:p>
    <w:p w14:paraId="6280B89F" w14:textId="77777777" w:rsidR="00000000" w:rsidRDefault="009A21E7">
      <w:pPr>
        <w:shd w:val="clear" w:color="auto" w:fill="FFFFFF"/>
        <w:ind w:firstLine="851"/>
        <w:jc w:val="both"/>
        <w:divId w:val="454326957"/>
        <w:rPr>
          <w:rFonts w:eastAsia="Times New Roman"/>
          <w:b/>
          <w:bCs/>
          <w:color w:val="000080"/>
        </w:rPr>
      </w:pPr>
      <w:r>
        <w:rPr>
          <w:rFonts w:eastAsia="Times New Roman"/>
          <w:b/>
          <w:bCs/>
          <w:color w:val="000080"/>
        </w:rPr>
        <w:t>208-modda. Bojxona ekspertizasi tushunchasi va maqsadi</w:t>
      </w:r>
    </w:p>
    <w:p w14:paraId="7F37A8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 tovarlarni identifikatsiyalashga qaratilgan hamda ekspert tomonidan fan, texnika, sanʼat yoki hunarmandchilik sohasidagi maxsus bilimlar asos</w:t>
      </w:r>
      <w:r>
        <w:rPr>
          <w:rFonts w:eastAsia="Times New Roman"/>
          <w:color w:val="000000"/>
        </w:rPr>
        <w:t>ida tadqiqotlar oʻtkazish va xulosa berishdan iborat protsessual harakatdir.</w:t>
      </w:r>
    </w:p>
    <w:p w14:paraId="155439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ekspertizasining maqsadi tovarlarni:</w:t>
      </w:r>
    </w:p>
    <w:p w14:paraId="5B3B8D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faoliyatining tovar nomenklaturasiga muvofiq tovarning tasniflanishi toʻgʻri boʻlishini nazo</w:t>
      </w:r>
      <w:r>
        <w:rPr>
          <w:rFonts w:eastAsia="Times New Roman"/>
          <w:color w:val="000000"/>
        </w:rPr>
        <w:t>rat qilish uchun;</w:t>
      </w:r>
    </w:p>
    <w:p w14:paraId="16AC66E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ularni qayta ishlash mahsulotlarida;</w:t>
      </w:r>
    </w:p>
    <w:p w14:paraId="6EF4BE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mulkka boʻlgan huquqlarga rioya etilishi uchun identifikatsiyalashdan iboratdir.</w:t>
      </w:r>
    </w:p>
    <w:p w14:paraId="3E4A929A" w14:textId="77777777" w:rsidR="00000000" w:rsidRDefault="009A21E7">
      <w:pPr>
        <w:shd w:val="clear" w:color="auto" w:fill="FFFFFF"/>
        <w:ind w:firstLine="851"/>
        <w:jc w:val="both"/>
        <w:divId w:val="2017464144"/>
        <w:rPr>
          <w:rFonts w:eastAsia="Times New Roman"/>
          <w:b/>
          <w:bCs/>
          <w:color w:val="000080"/>
        </w:rPr>
      </w:pPr>
      <w:r>
        <w:rPr>
          <w:rFonts w:eastAsia="Times New Roman"/>
          <w:b/>
          <w:bCs/>
          <w:color w:val="000080"/>
        </w:rPr>
        <w:t>209-modda. Tadqiqot obyektlari</w:t>
      </w:r>
    </w:p>
    <w:p w14:paraId="4DE6FC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(tovarning namunalari va nusxalari), bojxona deklaratsiyasida va bo</w:t>
      </w:r>
      <w:r>
        <w:rPr>
          <w:rFonts w:eastAsia="Times New Roman"/>
          <w:color w:val="000000"/>
        </w:rPr>
        <w:t>shqa hujjatlarda tovarlar toʻgʻrisida koʻrsatilgan maʼlumotlar, identifikatsiyalash belgilari tadqiqot obyektlaridir.</w:t>
      </w:r>
    </w:p>
    <w:p w14:paraId="318022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Tadqiqot obyektlari, agar ularning oʻlchamlari va xossalari bunga imkon bersa, oʻralgan va muhrlangan tarzda ekspertga beriladi. </w:t>
      </w:r>
    </w:p>
    <w:p w14:paraId="1BC79F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Tadqiqot</w:t>
      </w:r>
      <w:r>
        <w:rPr>
          <w:rFonts w:eastAsia="Times New Roman"/>
          <w:color w:val="000000"/>
        </w:rPr>
        <w:t xml:space="preserve"> obyektini ekspertning ish joyiga yetkazish imkoni boʻlmagan taqdirda, bojxona ekspertizasini tayinlagan organ unga mazkur obyektga moneliksiz borib koʻrish va uni tadqiq etish imkoniyatini taʼminlaydi.</w:t>
      </w:r>
    </w:p>
    <w:p w14:paraId="54356850" w14:textId="77777777" w:rsidR="00000000" w:rsidRDefault="009A21E7">
      <w:pPr>
        <w:shd w:val="clear" w:color="auto" w:fill="FFFFFF"/>
        <w:ind w:firstLine="851"/>
        <w:jc w:val="both"/>
        <w:divId w:val="2027948158"/>
        <w:rPr>
          <w:rFonts w:eastAsia="Times New Roman"/>
          <w:b/>
          <w:bCs/>
          <w:color w:val="000080"/>
        </w:rPr>
      </w:pPr>
      <w:r>
        <w:rPr>
          <w:rFonts w:eastAsia="Times New Roman"/>
          <w:b/>
          <w:bCs/>
          <w:color w:val="000080"/>
        </w:rPr>
        <w:t>210-modda. Bojxona organlarining ekspert muassasasi</w:t>
      </w:r>
    </w:p>
    <w:p w14:paraId="1FEFAD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ekspert faoliyatini amalga oshirish uchun tashkil etilgan maxsus bojxona muassasasi bojxona organlarining ekspert muassasasidir.</w:t>
      </w:r>
    </w:p>
    <w:p w14:paraId="48EEBB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organlarida bojxona ekspertizasini tashkil qi</w:t>
      </w:r>
      <w:r>
        <w:rPr>
          <w:rFonts w:eastAsia="Times New Roman"/>
          <w:color w:val="000000"/>
        </w:rPr>
        <w:t>lish, amalga oshirish, bojxona ekspertlarini kasbiy tayyorlash va ixtisoslashtirish bojxonaning ekspert amaliyotiga yagona ilmiy-uslubiy yondashuv asosida amalga oshiriladi.</w:t>
      </w:r>
    </w:p>
    <w:p w14:paraId="09A49562" w14:textId="77777777" w:rsidR="00000000" w:rsidRDefault="009A21E7">
      <w:pPr>
        <w:shd w:val="clear" w:color="auto" w:fill="FFFFFF"/>
        <w:ind w:firstLine="851"/>
        <w:jc w:val="both"/>
        <w:divId w:val="1191261967"/>
        <w:rPr>
          <w:rFonts w:eastAsia="Times New Roman"/>
          <w:b/>
          <w:bCs/>
          <w:color w:val="000080"/>
        </w:rPr>
      </w:pPr>
      <w:r>
        <w:rPr>
          <w:rFonts w:eastAsia="Times New Roman"/>
          <w:b/>
          <w:bCs/>
          <w:color w:val="000080"/>
        </w:rPr>
        <w:t>211-modda. Tovarning namunalarini yoki nusxalarini tanlab olish</w:t>
      </w:r>
    </w:p>
    <w:p w14:paraId="0A0376A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Quyidagilar tovarn</w:t>
      </w:r>
      <w:r>
        <w:rPr>
          <w:rFonts w:eastAsia="Times New Roman"/>
          <w:color w:val="000000"/>
        </w:rPr>
        <w:t>ing namunalarini yoki nusxalarini tanlab olish huquqiga ega:</w:t>
      </w:r>
    </w:p>
    <w:p w14:paraId="41EC3C1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organining mansabdor shaxsi, u bojxona nazoratini oʻtkazayotganda;</w:t>
      </w:r>
    </w:p>
    <w:p w14:paraId="1EC9FA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boshqa nazorat qiluvchi davlat organlarining mansabdor shaxslari, ular qonunchilikda oʻz zimmalariga yuklatilgan vazifal</w:t>
      </w:r>
      <w:r>
        <w:rPr>
          <w:rFonts w:eastAsia="Times New Roman"/>
          <w:color w:val="000000"/>
        </w:rPr>
        <w:t>arni bajarayotganda yoki vakolatli shaxs.</w:t>
      </w:r>
    </w:p>
    <w:p w14:paraId="458E5B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 yoki boshqa nazorat qiluvchi davlat organlarining mansabdor shaxslari tomonidan tovarning namunalari yoki nusxalari tanlab olinayotganda bojxona organlarining mansabdor shaxslari hozir boʻlishga haq</w:t>
      </w:r>
      <w:r>
        <w:rPr>
          <w:rFonts w:eastAsia="Times New Roman"/>
          <w:color w:val="000000"/>
        </w:rPr>
        <w:t>li.</w:t>
      </w:r>
    </w:p>
    <w:p w14:paraId="016097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namunalarini yoki nusxalarini tanlab olishga quyidagi hollarda yoʻl qoʻyilmaydi, agar shunday tanlab olish:</w:t>
      </w:r>
    </w:p>
    <w:p w14:paraId="71B323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oʻtkazilishini qiyinlashtiradigan boʻlsa;</w:t>
      </w:r>
    </w:p>
    <w:p w14:paraId="005CD2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tavsiflarini oʻzgartiradigan boʻlsa.</w:t>
      </w:r>
    </w:p>
    <w:p w14:paraId="040651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namunalarini yoki nusx</w:t>
      </w:r>
      <w:r>
        <w:rPr>
          <w:rFonts w:eastAsia="Times New Roman"/>
          <w:color w:val="000000"/>
        </w:rPr>
        <w:t>alarini tanlab olish tartibi qonunchilikda belgilanadi.</w:t>
      </w:r>
    </w:p>
    <w:p w14:paraId="016BB348" w14:textId="77777777" w:rsidR="00000000" w:rsidRDefault="009A21E7">
      <w:pPr>
        <w:shd w:val="clear" w:color="auto" w:fill="FFFFFF"/>
        <w:ind w:firstLine="851"/>
        <w:jc w:val="both"/>
        <w:divId w:val="1075665484"/>
        <w:rPr>
          <w:rFonts w:eastAsia="Times New Roman"/>
          <w:b/>
          <w:bCs/>
          <w:color w:val="000080"/>
        </w:rPr>
      </w:pPr>
      <w:r>
        <w:rPr>
          <w:rFonts w:eastAsia="Times New Roman"/>
          <w:b/>
          <w:bCs/>
          <w:color w:val="000080"/>
        </w:rPr>
        <w:t>212-modda. Ekspert</w:t>
      </w:r>
    </w:p>
    <w:p w14:paraId="1BC97A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Xulosa berish uchun bojxona organlarining mansabdor shaxsi, ilm-fan, texnika, sanʼat yoki hunarmandchilik sohasida maxsus bilimlarga ega, belgilangan tartibda ekspert sifatida tayin</w:t>
      </w:r>
      <w:r>
        <w:rPr>
          <w:rFonts w:eastAsia="Times New Roman"/>
          <w:color w:val="000000"/>
        </w:rPr>
        <w:t>langan boshqa tashkilotning xodimi ekspert sifatida ish yuritishi mumkin. Boshqa tashkilotning xodimi bojxona ekspertizasini tayinlagan organ tomonidan mazkur tashkilotga berilgan topshiriqni bajarish tartibida bojxona ekspertizasini amalga oshiradi.</w:t>
      </w:r>
    </w:p>
    <w:p w14:paraId="1B7BD35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Ekspe</w:t>
      </w:r>
      <w:r>
        <w:rPr>
          <w:rFonts w:eastAsia="Times New Roman"/>
          <w:color w:val="000000"/>
        </w:rPr>
        <w:t>rt tadqiqotda faqat oʻziga topshirilgan bojxona ekspertizasi predmetiga taalluqli va xulosa berish uchun ahamiyatga molik masalalar boʻyicha ishtirok etadi.</w:t>
      </w:r>
    </w:p>
    <w:p w14:paraId="78685B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Ekspert bojxona ekspertizasini amalga oshirayotganda bojxona ekspertizasini tayinlagan organdan, ek</w:t>
      </w:r>
      <w:r>
        <w:rPr>
          <w:rFonts w:eastAsia="Times New Roman"/>
          <w:color w:val="000000"/>
        </w:rPr>
        <w:t>spertiza yakunidan manfaatdor taraflardan va boshqa shaxslardan mustaqildir.</w:t>
      </w:r>
    </w:p>
    <w:p w14:paraId="569C1F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Ekspert oʻtkazilgan tadqiqotlar natijalariga asoslanib xulosa beradi.</w:t>
      </w:r>
    </w:p>
    <w:p w14:paraId="3E70F0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ekspertizasini tayinlagan organ tomonidan, shuningdek boshqa davlat organlari, yuridik va jismoniy sh</w:t>
      </w:r>
      <w:r>
        <w:rPr>
          <w:rFonts w:eastAsia="Times New Roman"/>
          <w:color w:val="000000"/>
        </w:rPr>
        <w:t>axslar tomonidan ekspertga biror taraf foydasiga yoki bojxona ekspertizasining yakunidan manfaatdor boshqa shaxslar foydasiga xulosa olish maqsadida taʼsir koʻrsatishga yoʻl qoʻyilmaydi.</w:t>
      </w:r>
    </w:p>
    <w:p w14:paraId="0DD3B682" w14:textId="77777777" w:rsidR="00000000" w:rsidRDefault="009A21E7">
      <w:pPr>
        <w:shd w:val="clear" w:color="auto" w:fill="FFFFFF"/>
        <w:ind w:firstLine="851"/>
        <w:jc w:val="both"/>
        <w:divId w:val="781342523"/>
        <w:rPr>
          <w:rFonts w:eastAsia="Times New Roman"/>
          <w:b/>
          <w:bCs/>
          <w:color w:val="000080"/>
        </w:rPr>
      </w:pPr>
      <w:r>
        <w:rPr>
          <w:rFonts w:eastAsia="Times New Roman"/>
          <w:b/>
          <w:bCs/>
          <w:color w:val="000080"/>
        </w:rPr>
        <w:t>213-modda. Ekspertning huquq va majburiyatlari</w:t>
      </w:r>
    </w:p>
    <w:p w14:paraId="0E0D43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Ekspert:</w:t>
      </w:r>
    </w:p>
    <w:p w14:paraId="2DDA37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w:t>
      </w:r>
      <w:r>
        <w:rPr>
          <w:rFonts w:eastAsia="Times New Roman"/>
          <w:color w:val="000000"/>
        </w:rPr>
        <w:t xml:space="preserve">rtizasining predmetiga taalluqli boʻlgan materiallar bilan tanishish; </w:t>
      </w:r>
    </w:p>
    <w:p w14:paraId="278A8B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hujjatlarni koʻzdan kechirish;</w:t>
      </w:r>
    </w:p>
    <w:p w14:paraId="0928E1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ekspertizasini oʻtkazish uchun zarur boʻlgan qoʻshimcha materiallar taqdim etilishi, shuningdek bojxona ekspertizasini oʻtkazishga bos</w:t>
      </w:r>
      <w:r>
        <w:rPr>
          <w:rFonts w:eastAsia="Times New Roman"/>
          <w:color w:val="000000"/>
        </w:rPr>
        <w:t>hqa ekspertlar jalb qilinishi haqida iltimosnomalar berish;</w:t>
      </w:r>
    </w:p>
    <w:p w14:paraId="0062592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 xulosasida nafaqat oʻz oldiga qoʻyilgan masalalar boʻyicha, balki bojxona ekspertizasi predmetiga taalluqli boʻlgan va bojxona ishi uchun ahamiyatga molik boshqa masalalar boʻyicha ham natijal</w:t>
      </w:r>
      <w:r>
        <w:rPr>
          <w:rFonts w:eastAsia="Times New Roman"/>
          <w:color w:val="000000"/>
        </w:rPr>
        <w:t>arni bayon qilish huquqiga ega.</w:t>
      </w:r>
    </w:p>
    <w:p w14:paraId="580339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Ekspert:</w:t>
      </w:r>
    </w:p>
    <w:p w14:paraId="0EBF32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oʻziga taqdim etilgan tekshirish obyektlarining har tomonlama va toʻliq tekshiruvini oʻtkazishi, oʻz oldiga qoʻyilgan masalalar yuzasidan belgilangan muddatda asoslangan va xolisona xulosa berishi;</w:t>
      </w:r>
    </w:p>
    <w:p w14:paraId="57FBF63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bojxonaga oid huq</w:t>
      </w:r>
      <w:r>
        <w:rPr>
          <w:rFonts w:eastAsia="Times New Roman"/>
          <w:color w:val="000000"/>
        </w:rPr>
        <w:t>uqbuzarlik toʻgʻrisidagi ishni yuritayotgan yoki koʻrib chiqayotgan bojxona organi mansabdor shaxsining chaqiruvi boʻyicha oʻzi bergan xulosasiga tushuntirishlar berish yoki uni toʻldirish uchun hozir boʻlishi;</w:t>
      </w:r>
    </w:p>
    <w:p w14:paraId="7822AE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nazoratini oʻtkazishda bojxona organining talabiga koʻra ishtirok etishi;</w:t>
      </w:r>
    </w:p>
    <w:p w14:paraId="65846FA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 oʻtkazilishi munosabati bilan oʻziga maʼlum boʻlib qolgan maʼlumotlarni oshkor etmasligi;</w:t>
      </w:r>
    </w:p>
    <w:p w14:paraId="24BCF4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taqdim etilgan tekshirish obyektlarining butligini taʼminlashi </w:t>
      </w:r>
      <w:r>
        <w:rPr>
          <w:rFonts w:eastAsia="Times New Roman"/>
          <w:color w:val="000000"/>
        </w:rPr>
        <w:t>shart.</w:t>
      </w:r>
    </w:p>
    <w:p w14:paraId="0009063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Ekspert qonunchilikka muvofiq boshqa huquqlarga ega boʻlishi va uning zimmasida oʻzga majburiyatlar ham boʻlishi mumkin.</w:t>
      </w:r>
    </w:p>
    <w:p w14:paraId="754125DA" w14:textId="77777777" w:rsidR="00000000" w:rsidRDefault="009A21E7">
      <w:pPr>
        <w:shd w:val="clear" w:color="auto" w:fill="FFFFFF"/>
        <w:ind w:firstLine="851"/>
        <w:jc w:val="both"/>
        <w:divId w:val="451021974"/>
        <w:rPr>
          <w:rFonts w:eastAsia="Times New Roman"/>
          <w:b/>
          <w:bCs/>
          <w:color w:val="000080"/>
        </w:rPr>
      </w:pPr>
      <w:r>
        <w:rPr>
          <w:rFonts w:eastAsia="Times New Roman"/>
          <w:b/>
          <w:bCs/>
          <w:color w:val="000080"/>
        </w:rPr>
        <w:t>214-modda. Bojxona ekspertizasi tayinlanayotganda va oʻtkazilayotganda vakolatli shaxsning huquqlari</w:t>
      </w:r>
    </w:p>
    <w:p w14:paraId="5F5618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 tayinl</w:t>
      </w:r>
      <w:r>
        <w:rPr>
          <w:rFonts w:eastAsia="Times New Roman"/>
          <w:color w:val="000000"/>
        </w:rPr>
        <w:t>anayotganda va oʻtkazilayotganda vakolatli shaxs:</w:t>
      </w:r>
    </w:p>
    <w:p w14:paraId="04EE3B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 natijalari ustidan shikoyat qilish;</w:t>
      </w:r>
    </w:p>
    <w:p w14:paraId="42724F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ekspert xulosasini olish uchun qoʻshimcha masalalarni kiritish haqida iltimosnoma berish;</w:t>
      </w:r>
    </w:p>
    <w:p w14:paraId="36545A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va boshqa nazorat qiluvchi davlat org</w:t>
      </w:r>
      <w:r>
        <w:rPr>
          <w:rFonts w:eastAsia="Times New Roman"/>
          <w:color w:val="000000"/>
        </w:rPr>
        <w:t>anlarining mansabdor shaxslari tomonidan tovardan namunalar yoki nusxalar tanlab olinayotganda hozir boʻlish;</w:t>
      </w:r>
    </w:p>
    <w:p w14:paraId="5D19E7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ekspertning xulosasi bilan tanishish va bunday xulosaning koʻchirma nusxasini olish;</w:t>
      </w:r>
    </w:p>
    <w:p w14:paraId="45E5937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ekspertizasini oʻtkazish haqida iltimosnoma berish hu</w:t>
      </w:r>
      <w:r>
        <w:rPr>
          <w:rFonts w:eastAsia="Times New Roman"/>
          <w:color w:val="000000"/>
        </w:rPr>
        <w:t>quqiga ega.</w:t>
      </w:r>
    </w:p>
    <w:p w14:paraId="13577C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shaxsning iltimosnomasi qanoatlantirilgan taqdirda bojxona organi tegishli qaror qabul qiladi. Iltimosnomani qanoatlantirish rad etilganligi toʻgʻrisida bojxona organining mansabdor shaxsi uch ish kuni ichida vakolatli shaxsga rad eti</w:t>
      </w:r>
      <w:r>
        <w:rPr>
          <w:rFonts w:eastAsia="Times New Roman"/>
          <w:color w:val="000000"/>
        </w:rPr>
        <w:t>sh sabablarini koʻrsatgan holda yozma shaklda xabar qiladi.</w:t>
      </w:r>
    </w:p>
    <w:p w14:paraId="1E4FF16D" w14:textId="77777777" w:rsidR="00000000" w:rsidRDefault="009A21E7">
      <w:pPr>
        <w:shd w:val="clear" w:color="auto" w:fill="FFFFFF"/>
        <w:ind w:firstLine="851"/>
        <w:jc w:val="both"/>
        <w:divId w:val="1708413716"/>
        <w:rPr>
          <w:rFonts w:eastAsia="Times New Roman"/>
          <w:b/>
          <w:bCs/>
          <w:color w:val="000080"/>
        </w:rPr>
      </w:pPr>
      <w:r>
        <w:rPr>
          <w:rFonts w:eastAsia="Times New Roman"/>
          <w:b/>
          <w:bCs/>
          <w:color w:val="000080"/>
        </w:rPr>
        <w:t xml:space="preserve">215-modda. Bojxona ekspertizasini oʻtkazish asoslari va muddatlari </w:t>
      </w:r>
    </w:p>
    <w:p w14:paraId="7BED9B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ekspertizasini oʻtkazish asoslari quyidagilardan iborat:</w:t>
      </w:r>
    </w:p>
    <w:p w14:paraId="6574FF2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mansabdor shaxslarining bojxona ekspertizasin</w:t>
      </w:r>
      <w:r>
        <w:rPr>
          <w:rFonts w:eastAsia="Times New Roman"/>
          <w:color w:val="000000"/>
        </w:rPr>
        <w:t>i oʻtkazish toʻgʻrisidagi yozma murojaati;</w:t>
      </w:r>
    </w:p>
    <w:p w14:paraId="546C9AE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tergovga qadar tekshiruvni amalga oshiruvchi organ mansabdor shaxsining, surishtiruvchining, tergovchining, prokurorning yoki sudyaning qarori, sud ajrimi.</w:t>
      </w:r>
    </w:p>
    <w:p w14:paraId="657EC0A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 quyidagi hollarda oʻtkaziladi:</w:t>
      </w:r>
    </w:p>
    <w:p w14:paraId="4AB14D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w:t>
      </w:r>
      <w:r>
        <w:rPr>
          <w:rFonts w:eastAsia="Times New Roman"/>
          <w:color w:val="000000"/>
        </w:rPr>
        <w:t>na nazorati amalga oshirilayotganda tovarlarning bojxona rasmiylashtiruvini oʻtkazish jarayonida;</w:t>
      </w:r>
    </w:p>
    <w:p w14:paraId="0EE53C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faoliyatining tovar nomenklaturasiga binoan tovarning tasniflanishi boʻyicha dastlabki qaror qabul qilishda;</w:t>
      </w:r>
    </w:p>
    <w:p w14:paraId="0B60C2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w:t>
      </w:r>
      <w:r>
        <w:rPr>
          <w:rFonts w:eastAsia="Times New Roman"/>
          <w:color w:val="000000"/>
        </w:rPr>
        <w:t xml:space="preserve"> toʻgʻrisidagi qonunchilik buzilishining tasdiqlangan faktlari boʻlganda.</w:t>
      </w:r>
    </w:p>
    <w:p w14:paraId="1A1BEC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 bojxona organining binosida yoki, agar bu tekshiruv xususiyatiga koʻra zarur boʻlsa yoxud ekspertiza obyektini bojxona organining binosiga yetkazib berish imkoni</w:t>
      </w:r>
      <w:r>
        <w:rPr>
          <w:rFonts w:eastAsia="Times New Roman"/>
          <w:color w:val="000000"/>
        </w:rPr>
        <w:t xml:space="preserve"> boʻlmasa, boshqa joylarda oʻtkaziladi.</w:t>
      </w:r>
    </w:p>
    <w:p w14:paraId="3C4375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 buzilgan hollarda bojxona ekspertizasini oʻtkazish muddati oʻttiz kundan oshmasligi lozim.</w:t>
      </w:r>
    </w:p>
    <w:p w14:paraId="0309DF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ekspertizasining murakkablik darajasini aniqlashda quyidagi mezonlarni hisobga olis</w:t>
      </w:r>
      <w:r>
        <w:rPr>
          <w:rFonts w:eastAsia="Times New Roman"/>
          <w:color w:val="000000"/>
        </w:rPr>
        <w:t>h kerak:</w:t>
      </w:r>
    </w:p>
    <w:p w14:paraId="2CD328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obyektning koʻpligi (tekshiruvga taqdim etilgan uchtadan ortiq obyekt yoki ikki yuz varaqdan ortiq ish materiallari);</w:t>
      </w:r>
    </w:p>
    <w:p w14:paraId="3BD3F9B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qoʻyilgan masalalarning koʻpligi (tekshiruvlar oʻtkazilishini talab etuvchi uchtadan ortiq masala);</w:t>
      </w:r>
    </w:p>
    <w:p w14:paraId="4E20826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qoʻyilgan masalalarni hal eti</w:t>
      </w:r>
      <w:r>
        <w:rPr>
          <w:rFonts w:eastAsia="Times New Roman"/>
          <w:color w:val="000000"/>
        </w:rPr>
        <w:t>sh uchun tajribalar oʻtkazishda texnologik reglamenti besh ish kunidan ortiq boʻlgan, koʻp mehnat talab etadigan usullarni va murakkab asbobsozlik vositalarini qoʻllash ehtiyoji;</w:t>
      </w:r>
    </w:p>
    <w:p w14:paraId="503792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qoʻyilgan masalalarni hal etish uchun yangi hisob-kitob modellarini va tekshi</w:t>
      </w:r>
      <w:r>
        <w:rPr>
          <w:rFonts w:eastAsia="Times New Roman"/>
          <w:color w:val="000000"/>
        </w:rPr>
        <w:t>ruvning xususiy uslublarini ishlab chiqish zarurati;</w:t>
      </w:r>
    </w:p>
    <w:p w14:paraId="7F0931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ekspertizaning komissiyaviy, kompleks yoki takroriy deb hisoblanishi;</w:t>
      </w:r>
    </w:p>
    <w:p w14:paraId="1EC65EF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laboratoriyasi hududidan tashqarida turgan obyektlarning bojxona koʻzdan kechiruvi oʻtkaziladigan joyga chiqish yoxud tekshiruvni boshqa muassasalarning bazasida oʻtkazish zarurati;</w:t>
      </w:r>
    </w:p>
    <w:p w14:paraId="3B3586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boshqa tashkilotlarning ekspertlarini hamda ekspert muassasalarini</w:t>
      </w:r>
      <w:r>
        <w:rPr>
          <w:rFonts w:eastAsia="Times New Roman"/>
          <w:color w:val="000000"/>
        </w:rPr>
        <w:t xml:space="preserve"> jalb qilish zarurati.</w:t>
      </w:r>
    </w:p>
    <w:p w14:paraId="0F67E2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ekspertizalarini oʻtkazishning eng koʻp muddatlari ularning murakkablik darajasiga koʻra toʻrt toifaga boʻlish orqali belgilanadi:</w:t>
      </w:r>
    </w:p>
    <w:p w14:paraId="1F5DB7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birinchi toifa — bitta ham murakkablik darajasiga ega boʻlmagan ekspertizalar, ularni oʻtkazis</w:t>
      </w:r>
      <w:r>
        <w:rPr>
          <w:rFonts w:eastAsia="Times New Roman"/>
          <w:color w:val="000000"/>
        </w:rPr>
        <w:t>h uchun uch ish kunigacha boʻlgan muddat talab etiladi;</w:t>
      </w:r>
    </w:p>
    <w:p w14:paraId="6956EA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ikkinchi toifa — hech boʻlmaganda bitta murakkablik darajasiga ega boʻlgan ekspertizalar, ularni oʻtkazish uchun besh ish kunigacha boʻlgan muddat talab etiladi;</w:t>
      </w:r>
    </w:p>
    <w:p w14:paraId="465CA73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uchinchi toifa — kamida ikkita murakka</w:t>
      </w:r>
      <w:r>
        <w:rPr>
          <w:rFonts w:eastAsia="Times New Roman"/>
          <w:color w:val="000000"/>
        </w:rPr>
        <w:t>blik darajasiga ega boʻlgan ekspertizalar, ularni oʻtkazish uchun oʻn ish kunigacha boʻlgan muddat talab etiladi;</w:t>
      </w:r>
    </w:p>
    <w:p w14:paraId="6B86F9C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toʻrtinchi toifa — kamida toʻrtta murakkablik darajasiga ega boʻlgan oʻta murakkab ekspertizalar, ularni oʻtkazish uchun yigirma ish kunigacha</w:t>
      </w:r>
      <w:r>
        <w:rPr>
          <w:rFonts w:eastAsia="Times New Roman"/>
          <w:color w:val="000000"/>
        </w:rPr>
        <w:t xml:space="preserve"> boʻlgan muddat talab etiladi.</w:t>
      </w:r>
    </w:p>
    <w:p w14:paraId="34297E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rasmiylashtiruvini amalga oshirishda majburiy tartibda bojxona ekspertizasi oʻtkaziladigan tovarlar roʻyxati xavfni boshqarish tizimini qoʻllagan holda Oʻzbekiston Respublikasi Davlat bojxona qoʻmitasi tomonidan tasdi</w:t>
      </w:r>
      <w:r>
        <w:rPr>
          <w:rFonts w:eastAsia="Times New Roman"/>
          <w:color w:val="000000"/>
        </w:rPr>
        <w:t>qlanadi.</w:t>
      </w:r>
    </w:p>
    <w:p w14:paraId="36F7C52F" w14:textId="77777777" w:rsidR="00000000" w:rsidRDefault="009A21E7">
      <w:pPr>
        <w:shd w:val="clear" w:color="auto" w:fill="FFFFFF"/>
        <w:ind w:firstLine="851"/>
        <w:jc w:val="both"/>
        <w:divId w:val="1355039179"/>
        <w:rPr>
          <w:rFonts w:eastAsia="Times New Roman"/>
          <w:b/>
          <w:bCs/>
          <w:color w:val="000080"/>
        </w:rPr>
      </w:pPr>
      <w:r>
        <w:rPr>
          <w:rFonts w:eastAsia="Times New Roman"/>
          <w:b/>
          <w:bCs/>
          <w:color w:val="000080"/>
        </w:rPr>
        <w:t xml:space="preserve">216-modda. Qoʻshimcha va takroriy bojxona ekspertizalari </w:t>
      </w:r>
    </w:p>
    <w:p w14:paraId="5A5469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Qoʻshimcha bojxona ekspertizasi birinchi (avvalgi) bojxona ekspertizasi xulosasida mavjud boʻlgan kamchiliklarni toʻldirish uchun tayinlanadi va oʻsha ekspertning oʻzi yoki boshqa ekspert y</w:t>
      </w:r>
      <w:r>
        <w:rPr>
          <w:rFonts w:eastAsia="Times New Roman"/>
          <w:color w:val="000000"/>
        </w:rPr>
        <w:t>oxud ekspertlar komissiyasi tomonidan oʻtkaziladi.</w:t>
      </w:r>
    </w:p>
    <w:p w14:paraId="7362190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Xulosa asoslanmaganda yoki uning toʻgʻriligi shubha tugʻdirganda yoxud uning asosidagi dalillar haqiqiy emas deb topilganda takroriy bojxona ekspertizasi tayinlanadi. Birinchi (avvalgi) bojxona ekspertizas</w:t>
      </w:r>
      <w:r>
        <w:rPr>
          <w:rFonts w:eastAsia="Times New Roman"/>
          <w:color w:val="000000"/>
        </w:rPr>
        <w:t>ining xulosasi ustidan vakolatli shaxs yoki boshqa manfaatdor shaxs tomonidan shikoyat qilinganda, shuningdek prokuror tomonidan protest keltirilganda ham takroriy bojxona ekspertizasi tayinlanishi mumkin.</w:t>
      </w:r>
    </w:p>
    <w:p w14:paraId="1566A3A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Takroriy bojxona ekspertizasini tayinlashda eksper</w:t>
      </w:r>
      <w:r>
        <w:rPr>
          <w:rFonts w:eastAsia="Times New Roman"/>
          <w:color w:val="000000"/>
        </w:rPr>
        <w:t>tning (ekspertlar komissiyasining) oldiga avval qoʻllanilgan tekshiruv uslublarining ilmiy asoslanganligi toʻgʻrisidagi masala qoʻyilishi mumkin.</w:t>
      </w:r>
    </w:p>
    <w:p w14:paraId="1DA0A7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Takroriy bojxona ekspertizasini tayinlash toʻgʻrisidagi qarorda takroriy bojxona ekspertizasini tayinlagan org</w:t>
      </w:r>
      <w:r>
        <w:rPr>
          <w:rFonts w:eastAsia="Times New Roman"/>
          <w:color w:val="000000"/>
        </w:rPr>
        <w:t xml:space="preserve">anning birinchi (avvalgi) bojxona ekspertizasining xulosasidan noroziligi sabablari keltirilishi kerak. </w:t>
      </w:r>
    </w:p>
    <w:p w14:paraId="374EE8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Takroriy bojxona ekspertizasini oʻtkazish boshqa ekspertga yoki ekspertlar komissiyasiga topshiriladi. Birinchi (avvalgi) bojxona ekspertizasini oʻtkaz</w:t>
      </w:r>
      <w:r>
        <w:rPr>
          <w:rFonts w:eastAsia="Times New Roman"/>
          <w:color w:val="000000"/>
        </w:rPr>
        <w:t>gan ekspert (ekspertlar komissiyasi) takroriy bojxona ekspertizasi oʻtkazilayotganda hozir boʻlishi va tushuntirishlar berishi mumkin, lekin tekshiruvda va xulosa tuzishda ishtirok etmaydi.</w:t>
      </w:r>
    </w:p>
    <w:p w14:paraId="6947D713" w14:textId="77777777" w:rsidR="00000000" w:rsidRDefault="009A21E7">
      <w:pPr>
        <w:shd w:val="clear" w:color="auto" w:fill="FFFFFF"/>
        <w:ind w:firstLine="851"/>
        <w:jc w:val="both"/>
        <w:divId w:val="634414459"/>
        <w:rPr>
          <w:rFonts w:eastAsia="Times New Roman"/>
          <w:b/>
          <w:bCs/>
          <w:color w:val="000080"/>
        </w:rPr>
      </w:pPr>
      <w:r>
        <w:rPr>
          <w:rFonts w:eastAsia="Times New Roman"/>
          <w:b/>
          <w:bCs/>
          <w:color w:val="000080"/>
        </w:rPr>
        <w:t>217-modda. Ekspertlar komissiyasi tomonidan bojxona ekspertizasini</w:t>
      </w:r>
      <w:r>
        <w:rPr>
          <w:rFonts w:eastAsia="Times New Roman"/>
          <w:b/>
          <w:bCs/>
          <w:color w:val="000080"/>
        </w:rPr>
        <w:t xml:space="preserve"> oʻtkazish </w:t>
      </w:r>
    </w:p>
    <w:p w14:paraId="0412D29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 bitta (komissiyaviy bojxona ekspertizasi) yoki turli ekspert mutaxassisliklarining (kompleks bojxona ekspertizasi) bir nechta eksperti tomonidan oʻtkazilishi mumkin.</w:t>
      </w:r>
    </w:p>
    <w:p w14:paraId="61269B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ekspertizasini ekspertlar komissiyasi tomonidan o</w:t>
      </w:r>
      <w:r>
        <w:rPr>
          <w:rFonts w:eastAsia="Times New Roman"/>
          <w:color w:val="000000"/>
        </w:rPr>
        <w:t>ʻtkazish bojxona ekspertizasini tayinlagan organ tomonidan belgilanadi.</w:t>
      </w:r>
    </w:p>
    <w:p w14:paraId="21203FF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ekspertizasini oʻtkazish topshirilgan ekspertlar komissiyasi oʻz oldiga qoʻyilgan masalalarni hal qilish zaruratidan kelib chiqqan holda boʻlajak tekshiruvlarning maqsadi, ketm</w:t>
      </w:r>
      <w:r>
        <w:rPr>
          <w:rFonts w:eastAsia="Times New Roman"/>
          <w:color w:val="000000"/>
        </w:rPr>
        <w:t>a-ketligi va hajmini kelishib oladi.</w:t>
      </w:r>
    </w:p>
    <w:p w14:paraId="6D420D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ekspertizasini oʻtkazish topshirilgan ekspertlar komissiyasi tarkibidagi har bir ekspert tekshiruvlarni mustaqil ravishda va alohida oʻtkazadi, shaxsan oʻzi va komissiyaning boshqa aʼzolari tomonidan olingan nat</w:t>
      </w:r>
      <w:r>
        <w:rPr>
          <w:rFonts w:eastAsia="Times New Roman"/>
          <w:color w:val="000000"/>
        </w:rPr>
        <w:t>ijalarni baholaydi hamda ilm-fan, texnika, sanʼat yoki hunarmandchilik sohasidagi oʻz maxsus bilimlari doirasida qoʻyilgan masalalar yuzasidan xulosalarni shakllantiradi.</w:t>
      </w:r>
    </w:p>
    <w:p w14:paraId="1A0C67C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Ekspertlar komissiyasi tarkibiga kiritilmagan shaxslar tomonidan tekshiruvlarning toʻ</w:t>
      </w:r>
      <w:r>
        <w:rPr>
          <w:rFonts w:eastAsia="Times New Roman"/>
          <w:color w:val="000000"/>
        </w:rPr>
        <w:t>liq yoki qisman oʻtkazilishiga yoʻl qoʻyilmaydi.</w:t>
      </w:r>
    </w:p>
    <w:p w14:paraId="68F6F2D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Komissiyaviy bojxona ekspertizasini oʻtkazishda ekspertlarning har biri toʻliq hajmda tekshiruvlar oʻtkazadi va ular olingan natijalarni birgalikda tahlil etadi.</w:t>
      </w:r>
    </w:p>
    <w:p w14:paraId="64CE49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Oʻtkazilgan tekshiruvlar natijalari boʻyicha </w:t>
      </w:r>
      <w:r>
        <w:rPr>
          <w:rFonts w:eastAsia="Times New Roman"/>
          <w:color w:val="000000"/>
        </w:rPr>
        <w:t>ekspertlar birgalikdagi xulosani tuzadi va imzolaydi.</w:t>
      </w:r>
    </w:p>
    <w:p w14:paraId="58F397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Ekspertlar orasida kelishmovchiliklar yuzaga kelgan taqdirda ularning har biri kelishmovchiliklarga sabab boʻlgan barcha yoki ayrim masalalar boʻyicha alohida xulosa beradi. </w:t>
      </w:r>
    </w:p>
    <w:p w14:paraId="141AD1C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ishi uchun ahamiyat</w:t>
      </w:r>
      <w:r>
        <w:rPr>
          <w:rFonts w:eastAsia="Times New Roman"/>
          <w:color w:val="000000"/>
        </w:rPr>
        <w:t>ga molik vaziyatlarni bilimlarning turli sohalarini qoʻllagan holda bir nechta tekshiruv oʻtkazish yoʻli bilangina aniqlash mumkin boʻlgan hollarda kompleks bojxona ekspertizasi tayinlanadi.</w:t>
      </w:r>
    </w:p>
    <w:p w14:paraId="63EE855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Kompleks bojxona ekspertizasini oʻtkazishda ekspertlarning har bi</w:t>
      </w:r>
      <w:r>
        <w:rPr>
          <w:rFonts w:eastAsia="Times New Roman"/>
          <w:color w:val="000000"/>
        </w:rPr>
        <w:t xml:space="preserve">ri oʻz vakolatlari doirasida tekshiruvlar oʻtkazadi. Kompleks bojxona ekspertizasining xulosasida har bir ekspert qanday tekshiruvlarni qanday hajmda oʻtkazganligi, shaxsan u qanday faktlarni aniqlaganligi hamda qanday xulosalarga kelganligi koʻrsatiladi. </w:t>
      </w:r>
      <w:r>
        <w:rPr>
          <w:rFonts w:eastAsia="Times New Roman"/>
          <w:color w:val="000000"/>
        </w:rPr>
        <w:t>Ekspertlarning har biri kompleks bojxona ekspertizasi xulosasining oʻzi tomonidan olib borilgan tekshiruvlar aks etgan qismini imzolaydi va ular uchun javobgar boʻladi.</w:t>
      </w:r>
    </w:p>
    <w:p w14:paraId="507EA1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Olingan natijalarga baho berish va ushbu xulosani (xulosalarni) shakllantirish uchun va</w:t>
      </w:r>
      <w:r>
        <w:rPr>
          <w:rFonts w:eastAsia="Times New Roman"/>
          <w:color w:val="000000"/>
        </w:rPr>
        <w:t>kolatli boʻlgan ekspertlar umumiy xulosa (xulosalar) beradilar. Agar ekspertlar komissiyasining yakuniy xulosasi yoki uning bir qismi uchun ekspertlardan biri (ayrim ekspertlar) tomonidan aniqlangan faktlar asos boʻlsa, bu haqda kompleks bojxona ekspertiza</w:t>
      </w:r>
      <w:r>
        <w:rPr>
          <w:rFonts w:eastAsia="Times New Roman"/>
          <w:color w:val="000000"/>
        </w:rPr>
        <w:t>sining xulosasida koʻrsatib oʻtilishi kerak.</w:t>
      </w:r>
    </w:p>
    <w:p w14:paraId="24F9AF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Ekspertlar orasida kelishmovchiliklar yuzaga kelgan taqdirda ularning har biri kelishmovchiliklarga sabab boʻlgan barcha yoki ayrim masalalar boʻyicha alohida-alohida kompleks bojxona ekspertizasi xulosasini beradi. </w:t>
      </w:r>
    </w:p>
    <w:p w14:paraId="19CC13BD" w14:textId="77777777" w:rsidR="00000000" w:rsidRDefault="009A21E7">
      <w:pPr>
        <w:shd w:val="clear" w:color="auto" w:fill="FFFFFF"/>
        <w:jc w:val="center"/>
        <w:divId w:val="943996688"/>
        <w:rPr>
          <w:rFonts w:eastAsia="Times New Roman"/>
          <w:b/>
          <w:bCs/>
          <w:color w:val="000080"/>
        </w:rPr>
      </w:pPr>
      <w:r>
        <w:rPr>
          <w:rFonts w:eastAsia="Times New Roman"/>
          <w:b/>
          <w:bCs/>
          <w:color w:val="000080"/>
        </w:rPr>
        <w:t>31-bob. Tovarlarni va transport vosital</w:t>
      </w:r>
      <w:r>
        <w:rPr>
          <w:rFonts w:eastAsia="Times New Roman"/>
          <w:b/>
          <w:bCs/>
          <w:color w:val="000080"/>
        </w:rPr>
        <w:t xml:space="preserve">arini bojxona nazorati ostida tashish </w:t>
      </w:r>
    </w:p>
    <w:p w14:paraId="451DE80A" w14:textId="77777777" w:rsidR="00000000" w:rsidRDefault="009A21E7">
      <w:pPr>
        <w:shd w:val="clear" w:color="auto" w:fill="FFFFFF"/>
        <w:ind w:firstLine="851"/>
        <w:jc w:val="both"/>
        <w:divId w:val="1651715814"/>
        <w:rPr>
          <w:rFonts w:eastAsia="Times New Roman"/>
          <w:b/>
          <w:bCs/>
          <w:color w:val="000080"/>
        </w:rPr>
      </w:pPr>
      <w:r>
        <w:rPr>
          <w:rFonts w:eastAsia="Times New Roman"/>
          <w:b/>
          <w:bCs/>
          <w:color w:val="000080"/>
        </w:rPr>
        <w:t xml:space="preserve">218-modda. Tovarlarni va (yoki) transport vositalarini bojxona nazorati ostida tashish talablari hamda shartlari </w:t>
      </w:r>
    </w:p>
    <w:p w14:paraId="275BB22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nazorati ostida turgan tovarlar va (yoki) transport vositalari joʻnatuvchi bojxona organidan to</w:t>
      </w:r>
      <w:r>
        <w:rPr>
          <w:rFonts w:eastAsia="Times New Roman"/>
          <w:color w:val="000000"/>
        </w:rPr>
        <w:t>var kelib tushadigan bojxona organiga ushbu tovarlarni va (yoki) transport vositalarini tashish uchun qabul qilgan tashuvchining javobgarligi ostida tashiladi.</w:t>
      </w:r>
    </w:p>
    <w:p w14:paraId="03CF73C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kelib tushadigan bojxona organiga topshirilishi lozim boʻlgan hujjatlar qaysi tovarlarga v</w:t>
      </w:r>
      <w:r>
        <w:rPr>
          <w:rFonts w:eastAsia="Times New Roman"/>
          <w:color w:val="000000"/>
        </w:rPr>
        <w:t>a (yoki) transport vositalariga tegishli boʻlsa, oʻsha tovarlar va (yoki) transport vositalari bilan bir xil tartibda yetkazib beriladi va taqdim qilinadi.</w:t>
      </w:r>
    </w:p>
    <w:p w14:paraId="4899E7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tashiladigan tovarlar va (yoki) transport vositalari:</w:t>
      </w:r>
    </w:p>
    <w:p w14:paraId="5352C8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kelib tushadigan</w:t>
      </w:r>
      <w:r>
        <w:rPr>
          <w:rFonts w:eastAsia="Times New Roman"/>
          <w:color w:val="000000"/>
        </w:rPr>
        <w:t xml:space="preserve"> bojxona organiga joʻnatuvchi bojxona organi belgilagan muddatlarda va yoʻnalishlar boʻyicha, agar ular ushbu moddaning </w:t>
      </w:r>
      <w:hyperlink r:id="rId129" w:anchor="-2881994" w:history="1">
        <w:r>
          <w:rPr>
            <w:rFonts w:eastAsia="Times New Roman"/>
            <w:color w:val="008080"/>
          </w:rPr>
          <w:t xml:space="preserve">oltinchi qismiga </w:t>
        </w:r>
      </w:hyperlink>
      <w:r>
        <w:rPr>
          <w:rFonts w:eastAsia="Times New Roman"/>
          <w:color w:val="000000"/>
        </w:rPr>
        <w:t>muvofiq belgilangan boʻlsa, tashuvchi tomonidan yetkazib b</w:t>
      </w:r>
      <w:r>
        <w:rPr>
          <w:rFonts w:eastAsia="Times New Roman"/>
          <w:color w:val="000000"/>
        </w:rPr>
        <w:t>erilishi;</w:t>
      </w:r>
    </w:p>
    <w:p w14:paraId="29D66C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 kelib tushadigan bojxona organiga taqdim etilishi; </w:t>
      </w:r>
    </w:p>
    <w:p w14:paraId="221796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tabiiy eskirish yoki normal tashish va saqlash sharoitlarida kamayish oqibatidagi oʻzgarishlarni istisno etganda, oʻzgarmas holatda qolishi hamda tashishdan boshqa biror maqsadda foydalani</w:t>
      </w:r>
      <w:r>
        <w:rPr>
          <w:rFonts w:eastAsia="Times New Roman"/>
          <w:color w:val="000000"/>
        </w:rPr>
        <w:t>lmasligi lozim.</w:t>
      </w:r>
    </w:p>
    <w:p w14:paraId="7DE87F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kelib tushadigan bojxona organiga tovarlarni yetkazib berishning eng koʻp muddati quyidagi hisob-kitob bilan belgilanadigan muddatdan oshmasligi kerak:</w:t>
      </w:r>
    </w:p>
    <w:p w14:paraId="5B70652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havo transporti uchun — uch kalendar kundan;</w:t>
      </w:r>
    </w:p>
    <w:p w14:paraId="01E696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avtomobil va suv transporti uchun — o</w:t>
      </w:r>
      <w:r>
        <w:rPr>
          <w:rFonts w:eastAsia="Times New Roman"/>
          <w:color w:val="000000"/>
        </w:rPr>
        <w:t>ʻn kalendar kundan;</w:t>
      </w:r>
    </w:p>
    <w:p w14:paraId="062902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temir yoʻl transporti uchun — ikki ming kilometr uchun oʻttiz kalendar kundan.</w:t>
      </w:r>
    </w:p>
    <w:p w14:paraId="6E5752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tashilayotgan tovarlar uchun yetkazib berish muddati tashuvchining arizasidan, tovarlarni tashishning odatiy muddatidan, transport vo</w:t>
      </w:r>
      <w:r>
        <w:rPr>
          <w:rFonts w:eastAsia="Times New Roman"/>
          <w:color w:val="000000"/>
        </w:rPr>
        <w:t xml:space="preserve">sitasining turi va imkoniyatlaridan, arizachi tomonidan belgilangan harakat yoʻnalishi va boshqa tashish shartlaridan kelib chiqqan holda, ushbu moddaning </w:t>
      </w:r>
      <w:hyperlink r:id="rId130" w:anchor="-2881985" w:history="1">
        <w:r>
          <w:rPr>
            <w:rFonts w:eastAsia="Times New Roman"/>
            <w:color w:val="008080"/>
          </w:rPr>
          <w:t xml:space="preserve">toʻrtinchi qismida </w:t>
        </w:r>
      </w:hyperlink>
      <w:r>
        <w:rPr>
          <w:rFonts w:eastAsia="Times New Roman"/>
          <w:color w:val="000000"/>
        </w:rPr>
        <w:t>belgilangan muddat do</w:t>
      </w:r>
      <w:r>
        <w:rPr>
          <w:rFonts w:eastAsia="Times New Roman"/>
          <w:color w:val="000000"/>
        </w:rPr>
        <w:t>irasida joʻnatuvchi bojxona organi tomonidan belgilanadi.</w:t>
      </w:r>
    </w:p>
    <w:p w14:paraId="270D91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nazorati ostida tashilayotgan tovarlar va (yoki) transport vositalari uchun belgilangan yetkazib berish muddatlari tashuvchi tomonidan buzilgan taqdirda, yetkazish punktidagi bojxona organi </w:t>
      </w:r>
      <w:r>
        <w:rPr>
          <w:rFonts w:eastAsia="Times New Roman"/>
          <w:color w:val="000000"/>
        </w:rPr>
        <w:t>tomonidan tashuvchidan Oʻzbekiston Respublikasi Vazirlar Mahkamasi tomonidan belgilangan miqdorda yigʻim undiriladi.</w:t>
      </w:r>
    </w:p>
    <w:p w14:paraId="4E9EB0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turgan ayrim tovarlarni bojxona hududi boʻylab tashish yoʻnalishlari Oʻzbekiston Respublikasi Vazirlar Mahkamasi to</w:t>
      </w:r>
      <w:r>
        <w:rPr>
          <w:rFonts w:eastAsia="Times New Roman"/>
          <w:color w:val="000000"/>
        </w:rPr>
        <w:t>monidan belgilanadi.</w:t>
      </w:r>
    </w:p>
    <w:p w14:paraId="38D4A9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shaxsning yoki tashuvchining asoslangan soʻroviga koʻra oraliq bojxona organi tovarlarni tovar kelib tushadigan bojxona organiga yetkazib berishning dastlab belgilangan muddatini uzaytiradi.</w:t>
      </w:r>
    </w:p>
    <w:p w14:paraId="516473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Avtomobil transportida tashilayotg</w:t>
      </w:r>
      <w:r>
        <w:rPr>
          <w:rFonts w:eastAsia="Times New Roman"/>
          <w:color w:val="000000"/>
        </w:rPr>
        <w:t>anda bojxona nazorati ostida turgan tovarlarni hamda bojxona nazorati ostida turmagan boshqa tovarlarni bitta transport vositasiga joylashtirishga yoʻl qoʻyilmaydi.</w:t>
      </w:r>
    </w:p>
    <w:p w14:paraId="15B8F47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ayrim turlarini tashiyotgan tashuvchilar uchun qonunchilik bilan qoʻshimcha ta</w:t>
      </w:r>
      <w:r>
        <w:rPr>
          <w:rFonts w:eastAsia="Times New Roman"/>
          <w:color w:val="000000"/>
        </w:rPr>
        <w:t>lablar belgilanishi mumkin.</w:t>
      </w:r>
    </w:p>
    <w:p w14:paraId="7387A57D" w14:textId="77777777" w:rsidR="00000000" w:rsidRDefault="009A21E7">
      <w:pPr>
        <w:shd w:val="clear" w:color="auto" w:fill="FFFFFF"/>
        <w:ind w:firstLine="851"/>
        <w:jc w:val="both"/>
        <w:divId w:val="1302080572"/>
        <w:rPr>
          <w:rFonts w:eastAsia="Times New Roman"/>
          <w:b/>
          <w:bCs/>
          <w:color w:val="000080"/>
        </w:rPr>
      </w:pPr>
      <w:r>
        <w:rPr>
          <w:rFonts w:eastAsia="Times New Roman"/>
          <w:b/>
          <w:bCs/>
          <w:color w:val="000080"/>
        </w:rPr>
        <w:t>219-modda. Tashuvchining huquq va majburiyatlari</w:t>
      </w:r>
    </w:p>
    <w:p w14:paraId="35E49CF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Tashuvchi quyidagi hollarda tovarlarni va (yoki) transport vositalarini tashish uchun qabul qilmaslikka haqli, agar:</w:t>
      </w:r>
    </w:p>
    <w:p w14:paraId="1E660F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kuzatuv hujjatlari belgilangan tartibni buzgan holda</w:t>
      </w:r>
      <w:r>
        <w:rPr>
          <w:rFonts w:eastAsia="Times New Roman"/>
          <w:color w:val="000000"/>
        </w:rPr>
        <w:t xml:space="preserve"> rasmiylashtirilgan boʻlsa; </w:t>
      </w:r>
    </w:p>
    <w:p w14:paraId="4C7C49B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vositasiga va tovarlar oʻroviga qoʻyilgan bojxona identifikatsiyalash vositalari tashilayotgan tovarlarga ana shunday taʼminlov choralarini buzmasdan tegish imkoniyatini istisno etmasa.</w:t>
      </w:r>
    </w:p>
    <w:p w14:paraId="57259C1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Tashuvchi qonunchilikka muvofiq</w:t>
      </w:r>
      <w:r>
        <w:rPr>
          <w:rFonts w:eastAsia="Times New Roman"/>
          <w:color w:val="000000"/>
        </w:rPr>
        <w:t xml:space="preserve"> boshqa huquqlarga ham ega boʻlishi mumkin.</w:t>
      </w:r>
    </w:p>
    <w:p w14:paraId="58E132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turgan tovarlarni bojxona hududi boʻylab tashish chogʻida tashuvchi:</w:t>
      </w:r>
    </w:p>
    <w:p w14:paraId="524E1DA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plombalarning va muhrlarning, yoki, agar foydalanilgan boʻlsa, boshqa bojxona identifikatsiyalash vosital</w:t>
      </w:r>
      <w:r>
        <w:rPr>
          <w:rFonts w:eastAsia="Times New Roman"/>
          <w:color w:val="000000"/>
        </w:rPr>
        <w:t>arining butligini taʼminlashi;</w:t>
      </w:r>
    </w:p>
    <w:p w14:paraId="19D4191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bojxona organlarining ruxsatisiz tovarlar bilan yuk operatsiyalarini oʻtkazishga yoʻl qoʻymasligi, bundan ushbu Kodeks 225-moddasining </w:t>
      </w:r>
      <w:hyperlink r:id="rId131" w:anchor="-2882079" w:history="1">
        <w:r>
          <w:rPr>
            <w:rFonts w:eastAsia="Times New Roman"/>
            <w:color w:val="008080"/>
          </w:rPr>
          <w:t xml:space="preserve">birinchi qismida </w:t>
        </w:r>
      </w:hyperlink>
      <w:r>
        <w:rPr>
          <w:rFonts w:eastAsia="Times New Roman"/>
          <w:color w:val="000000"/>
        </w:rPr>
        <w:t xml:space="preserve">nazarda tutilgan hollarda tovarni tushirib </w:t>
      </w:r>
      <w:r>
        <w:rPr>
          <w:rFonts w:eastAsia="Times New Roman"/>
          <w:color w:val="000000"/>
        </w:rPr>
        <w:t>boshqa transport vositasiga qayta yuklash mustasno;</w:t>
      </w:r>
    </w:p>
    <w:p w14:paraId="78D41CA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tashiladigan tovarlarni bojxona nazorati zonasiga joylashtirishi;</w:t>
      </w:r>
    </w:p>
    <w:p w14:paraId="7C5C89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transport vositalarini tegishli texnik holatda saqlashi va ushbu Kodeksning </w:t>
      </w:r>
      <w:hyperlink r:id="rId132" w:anchor="-2882117" w:history="1">
        <w:r>
          <w:rPr>
            <w:rFonts w:eastAsia="Times New Roman"/>
            <w:color w:val="008080"/>
          </w:rPr>
          <w:t>2</w:t>
        </w:r>
        <w:r>
          <w:rPr>
            <w:rFonts w:eastAsia="Times New Roman"/>
            <w:color w:val="008080"/>
          </w:rPr>
          <w:t xml:space="preserve">27-moddasiga </w:t>
        </w:r>
      </w:hyperlink>
      <w:r>
        <w:rPr>
          <w:rFonts w:eastAsia="Times New Roman"/>
          <w:color w:val="000000"/>
        </w:rPr>
        <w:t>muvofiq bojxona nazorati ostidagi tovarlarni tashish uchun transport vositalarining jihozlanishiga doir talablarga mosligini taʼminlashi;</w:t>
      </w:r>
    </w:p>
    <w:p w14:paraId="050AB1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tabiiy eskirish yoxud normal tashish va saqlash sharoitlarida kamayish oqibatidagi oʻzgarishlarni istisno</w:t>
      </w:r>
      <w:r>
        <w:rPr>
          <w:rFonts w:eastAsia="Times New Roman"/>
          <w:color w:val="000000"/>
        </w:rPr>
        <w:t xml:space="preserve"> etganda, tovarlarni va (yoki) transport vositalarini oʻzgarmas holatda, boshqa biror maqsadda foydalanmasdan yetkazib berishi;</w:t>
      </w:r>
    </w:p>
    <w:p w14:paraId="064B0C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yoʻqolganda yoki bojxona organlarining roziligisiz boshqa shaxslarga berib yuborilgan taqdirda bojxona toʻlovlarini toʻ</w:t>
      </w:r>
      <w:r>
        <w:rPr>
          <w:rFonts w:eastAsia="Times New Roman"/>
          <w:color w:val="000000"/>
        </w:rPr>
        <w:t>lashi shart.</w:t>
      </w:r>
    </w:p>
    <w:p w14:paraId="083D8B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Belgilangan joyga yetib kelgandan soʻng tashuvchi bojxona organini yozma ravishda xabardor qilmasdan tovarlarni va (yoki) transport vositalarini toʻxtash joylarida qarovsiz qoldirishga, toʻxtash joyini oʻzgartirishga, yoʻlovchilarni tushirib y</w:t>
      </w:r>
      <w:r>
        <w:rPr>
          <w:rFonts w:eastAsia="Times New Roman"/>
          <w:color w:val="000000"/>
        </w:rPr>
        <w:t>uborishga, tovarlar bilan biror-bir yuk va oʻrov-joylov operatsiyasini bajarishga, bojxona identifikatsiyalash vositalarini oʻzgartirishga, olib tashlashga yoki yoʻq qilishga haqli emas.</w:t>
      </w:r>
    </w:p>
    <w:p w14:paraId="3C21FA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Tashuvchi barcha tovarlar toʻgʻrisidagi axborotning yuk kuzatuv hujja</w:t>
      </w:r>
      <w:r>
        <w:rPr>
          <w:rFonts w:eastAsia="Times New Roman"/>
          <w:color w:val="000000"/>
        </w:rPr>
        <w:t>tlariga kiritilishini taʼminlash yoki tovarlar toʻgʻrisidagi axborotni bojxona organi eʼtiboriga yetkazish uchun bojxona organi oldida javobgar boʻladi.</w:t>
      </w:r>
    </w:p>
    <w:p w14:paraId="7E8478C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Tashuvchining zimmasida qonunchilikka muvofiq boshqa majburiyatlar ham boʻlishi mumkin.</w:t>
      </w:r>
    </w:p>
    <w:p w14:paraId="3B1A797B" w14:textId="77777777" w:rsidR="00000000" w:rsidRDefault="009A21E7">
      <w:pPr>
        <w:shd w:val="clear" w:color="auto" w:fill="FFFFFF"/>
        <w:ind w:firstLine="851"/>
        <w:jc w:val="both"/>
        <w:divId w:val="2088766900"/>
        <w:rPr>
          <w:rFonts w:eastAsia="Times New Roman"/>
          <w:b/>
          <w:bCs/>
          <w:color w:val="000080"/>
        </w:rPr>
      </w:pPr>
      <w:r>
        <w:rPr>
          <w:rFonts w:eastAsia="Times New Roman"/>
          <w:b/>
          <w:bCs/>
          <w:color w:val="000080"/>
        </w:rPr>
        <w:t>220-modda. Tova</w:t>
      </w:r>
      <w:r>
        <w:rPr>
          <w:rFonts w:eastAsia="Times New Roman"/>
          <w:b/>
          <w:bCs/>
          <w:color w:val="000080"/>
        </w:rPr>
        <w:t>rni yetkazib berishning nazorat hujjati</w:t>
      </w:r>
    </w:p>
    <w:p w14:paraId="01B3420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nazorati ostida yetkazib berish ustidan nazorat tranzit deklaratsiyasi yordamida amalga oshiriladi.</w:t>
      </w:r>
    </w:p>
    <w:p w14:paraId="54F887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Tranzit deklaratsiyasi bojxona hududi boʻylab bojxona nazorati ostida tashilayotgan tovar toʻgʻrisid</w:t>
      </w:r>
      <w:r>
        <w:rPr>
          <w:rFonts w:eastAsia="Times New Roman"/>
          <w:color w:val="000000"/>
        </w:rPr>
        <w:t>agi maʼlumotlarni oʻz ichiga olgan, tovar kelib tushadigan bojxona organigacha yetkazib berilganligi nazoratini bojxona organlari tomonidan amalga oshirish uchun zarur boʻlgan hujjatdir.</w:t>
      </w:r>
    </w:p>
    <w:p w14:paraId="5D769A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Tranzit deklaratsiyasi bir yoki bir nechta tovarning kuzatuv hujjatla</w:t>
      </w:r>
      <w:r>
        <w:rPr>
          <w:rFonts w:eastAsia="Times New Roman"/>
          <w:color w:val="000000"/>
        </w:rPr>
        <w:t>ri boʻyicha tashiladigan tovarning har bir turkumi yoki tovarlarning bir nechta turkumi uchun rasmiylashtiriladi.</w:t>
      </w:r>
    </w:p>
    <w:p w14:paraId="2A1302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chiqilayotgan tovarlarni bojxona nazorati ostida yetkazib berish ustidan nazorat bojxona yuk deklaratsiyasidan foydalangan holda amalga o</w:t>
      </w:r>
      <w:r>
        <w:rPr>
          <w:rFonts w:eastAsia="Times New Roman"/>
          <w:color w:val="000000"/>
        </w:rPr>
        <w:t>shiriladi (bundan jismoniy shaxslar tomonidan doimiy yashash joyi oʻzgarganligi munosabati bilan bojxona chegarasi orqali olib oʻtilayotgan shaxsiy mol-mulk mustasno).</w:t>
      </w:r>
    </w:p>
    <w:p w14:paraId="364F65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Oʻzbekiston Respublikasining xalqaro shartnomalarida nazarda tutilgan hollarda, tranzit </w:t>
      </w:r>
      <w:r>
        <w:rPr>
          <w:rFonts w:eastAsia="Times New Roman"/>
          <w:color w:val="000000"/>
        </w:rPr>
        <w:t>deklaratsiyasi sifatida mazkur shartnomalarda belgilangan hujjatlardan foydalaniladi.</w:t>
      </w:r>
    </w:p>
    <w:p w14:paraId="1EF6FCE2" w14:textId="77777777" w:rsidR="00000000" w:rsidRDefault="009A21E7">
      <w:pPr>
        <w:shd w:val="clear" w:color="auto" w:fill="FFFFFF"/>
        <w:ind w:firstLine="851"/>
        <w:jc w:val="both"/>
        <w:divId w:val="794324414"/>
        <w:rPr>
          <w:rFonts w:eastAsia="Times New Roman"/>
          <w:b/>
          <w:bCs/>
          <w:color w:val="000080"/>
        </w:rPr>
      </w:pPr>
      <w:r>
        <w:rPr>
          <w:rFonts w:eastAsia="Times New Roman"/>
          <w:b/>
          <w:bCs/>
          <w:color w:val="000080"/>
        </w:rPr>
        <w:t xml:space="preserve">221-modda. Bojxona nazorati ostida tashiladigan tovarlar va transport vositalari hamda ularning hujjatlariga identifikatsiyalash vositalarining qoʻllanilishi </w:t>
      </w:r>
    </w:p>
    <w:p w14:paraId="045021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Joʻnatuvchi</w:t>
      </w:r>
      <w:r>
        <w:rPr>
          <w:rFonts w:eastAsia="Times New Roman"/>
          <w:color w:val="000000"/>
        </w:rPr>
        <w:t xml:space="preserve"> bojxona organi bojxona hududi boʻylab bojxona nazorati ostida tashilayotgan tovarning va (yoki) transport vositasining bojxona identifikatsiyalanishini taʼminlaydi, tovar kelib tushadigan bojxona organi esa qoʻyilgan bojxona identifikatsiyalash vositalari</w:t>
      </w:r>
      <w:r>
        <w:rPr>
          <w:rFonts w:eastAsia="Times New Roman"/>
          <w:color w:val="000000"/>
        </w:rPr>
        <w:t>ning mavjudligini va butligini tekshiradi. Oraliq bojxona organlari va tovar kelib tushadigan bojxona organlari tovarning kuzatuv hujjatlariga bojxona identifikatsiyalashining yangi vositalari qoʻyilganligi toʻgʻrisida qaydlar qoʻyib chiqishi mumkin.</w:t>
      </w:r>
    </w:p>
    <w:p w14:paraId="112F611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w:t>
      </w:r>
      <w:r>
        <w:rPr>
          <w:rFonts w:eastAsia="Times New Roman"/>
          <w:color w:val="000000"/>
        </w:rPr>
        <w:t>na identifikatsiyalash vositalari transport vositasiga yoki alohida yuk oʻrinlariga qoʻyilishi mumkin.</w:t>
      </w:r>
    </w:p>
    <w:p w14:paraId="61AB9DD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 boʻylab bojxona nazorati ostida tashilayotgan tovarlarning va (yoki) transport vositalarining bojxona identifikatsiyalashining asosiy usul</w:t>
      </w:r>
      <w:r>
        <w:rPr>
          <w:rFonts w:eastAsia="Times New Roman"/>
          <w:color w:val="000000"/>
        </w:rPr>
        <w:t xml:space="preserve">i ularga plombalar va muhrlar bosishdan iborat. Plombalar va muhrlarni qoʻyish imkoni boʻlmagan taqdirda, ushbu Kodeksning </w:t>
      </w:r>
      <w:hyperlink r:id="rId133" w:anchor="-2881733" w:history="1">
        <w:r>
          <w:rPr>
            <w:rFonts w:eastAsia="Times New Roman"/>
            <w:color w:val="008080"/>
          </w:rPr>
          <w:t xml:space="preserve">197-moddasida </w:t>
        </w:r>
      </w:hyperlink>
      <w:r>
        <w:rPr>
          <w:rFonts w:eastAsia="Times New Roman"/>
          <w:color w:val="000000"/>
        </w:rPr>
        <w:t>nazarda tutilgan bojxona identifikatsiyalashining boshqa v</w:t>
      </w:r>
      <w:r>
        <w:rPr>
          <w:rFonts w:eastAsia="Times New Roman"/>
          <w:color w:val="000000"/>
        </w:rPr>
        <w:t>ositalari qoʻllaniladi.</w:t>
      </w:r>
    </w:p>
    <w:p w14:paraId="0FD34B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Agar chet davlatlar bojxona organlarining identifikatsiyalash vositalari ushbu Kodeks 227-moddasining </w:t>
      </w:r>
      <w:hyperlink r:id="rId134" w:anchor="-2882421" w:history="1">
        <w:r>
          <w:rPr>
            <w:rFonts w:eastAsia="Times New Roman"/>
            <w:color w:val="008080"/>
          </w:rPr>
          <w:t xml:space="preserve">birinchi qismida </w:t>
        </w:r>
      </w:hyperlink>
      <w:r>
        <w:rPr>
          <w:rFonts w:eastAsia="Times New Roman"/>
          <w:color w:val="000000"/>
        </w:rPr>
        <w:t>belgilangan talablarga mos emas deb topilsa, joʻnatu</w:t>
      </w:r>
      <w:r>
        <w:rPr>
          <w:rFonts w:eastAsia="Times New Roman"/>
          <w:color w:val="000000"/>
        </w:rPr>
        <w:t>vchi bojxona organi tovarni va (yoki) transport vositasini bojxona koʻrigidan oʻtkazib, ularga bojxona identifikatsiyalashining yangi vositalarini qoʻyadi va bu haqda tovarning kuzatuv hujjatlariga tegishli yozuv kiritiladi.</w:t>
      </w:r>
    </w:p>
    <w:p w14:paraId="37F2F48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Hujjatlarning bojxona identifik</w:t>
      </w:r>
      <w:r>
        <w:rPr>
          <w:rFonts w:eastAsia="Times New Roman"/>
          <w:color w:val="000000"/>
        </w:rPr>
        <w:t xml:space="preserve">atsiyalashini amalga oshirish maqsadida joʻnatuvchi bojxona organi ushbu Kodeks 197-moddasining </w:t>
      </w:r>
      <w:hyperlink r:id="rId135" w:anchor="-2881735" w:history="1">
        <w:r>
          <w:rPr>
            <w:rFonts w:eastAsia="Times New Roman"/>
            <w:color w:val="008080"/>
          </w:rPr>
          <w:t xml:space="preserve">ikkinchi qismiga </w:t>
        </w:r>
      </w:hyperlink>
      <w:r>
        <w:rPr>
          <w:rFonts w:eastAsia="Times New Roman"/>
          <w:color w:val="000000"/>
        </w:rPr>
        <w:t>muvofiq bojxona identifikatsiyalash vositalarini qoʻllaydi.</w:t>
      </w:r>
    </w:p>
    <w:p w14:paraId="7E9CECAF" w14:textId="77777777" w:rsidR="00000000" w:rsidRDefault="009A21E7">
      <w:pPr>
        <w:shd w:val="clear" w:color="auto" w:fill="FFFFFF"/>
        <w:ind w:firstLine="851"/>
        <w:jc w:val="both"/>
        <w:divId w:val="884490837"/>
        <w:rPr>
          <w:rFonts w:eastAsia="Times New Roman"/>
          <w:b/>
          <w:bCs/>
          <w:color w:val="000080"/>
        </w:rPr>
      </w:pPr>
      <w:r>
        <w:rPr>
          <w:rFonts w:eastAsia="Times New Roman"/>
          <w:b/>
          <w:bCs/>
          <w:color w:val="000080"/>
        </w:rPr>
        <w:t>222-modda. Tovar bojxo</w:t>
      </w:r>
      <w:r>
        <w:rPr>
          <w:rFonts w:eastAsia="Times New Roman"/>
          <w:b/>
          <w:bCs/>
          <w:color w:val="000080"/>
        </w:rPr>
        <w:t>na nazorati ostida tashilayotganda bojxona toʻgʻrisidagi qonunchilikka rioya etilishini taʼminlash chora-tadbirlari</w:t>
      </w:r>
    </w:p>
    <w:p w14:paraId="6530F4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Chet el tovari bojxona nazorati ostida tashilayotganda bojxona toʻgʻrisidagi qonunchilikka rioya etilishini taʼminlash chora-tadbirlari quyi</w:t>
      </w:r>
      <w:r>
        <w:rPr>
          <w:rFonts w:eastAsia="Times New Roman"/>
          <w:color w:val="000000"/>
        </w:rPr>
        <w:t>dagilardan iborat:</w:t>
      </w:r>
    </w:p>
    <w:p w14:paraId="2220C7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hamrohligida kuzatib borishni qoʻllash;</w:t>
      </w:r>
    </w:p>
    <w:p w14:paraId="5E8B28B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tashuvchisi tomonidan tashilishi;</w:t>
      </w:r>
    </w:p>
    <w:p w14:paraId="1BA600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36" w:anchor="-2884953" w:history="1">
        <w:r>
          <w:rPr>
            <w:rFonts w:eastAsia="Times New Roman"/>
            <w:color w:val="008080"/>
          </w:rPr>
          <w:t xml:space="preserve">47-bobiga </w:t>
        </w:r>
      </w:hyperlink>
      <w:r>
        <w:rPr>
          <w:rFonts w:eastAsia="Times New Roman"/>
          <w:color w:val="000000"/>
        </w:rPr>
        <w:t>muvofiq bojxona toʻlovlari toʻlanishini taʼminlas</w:t>
      </w:r>
      <w:r>
        <w:rPr>
          <w:rFonts w:eastAsia="Times New Roman"/>
          <w:color w:val="000000"/>
        </w:rPr>
        <w:t>hni taqdim etish.</w:t>
      </w:r>
    </w:p>
    <w:p w14:paraId="4A7A5A4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tovarlarni bojxona nazorati ostida tashiyotgan transport vositasi ushbu Kodeks 227-moddasining</w:t>
      </w:r>
      <w:hyperlink r:id="rId137" w:anchor="-2882421" w:history="1">
        <w:r>
          <w:rPr>
            <w:rFonts w:eastAsia="Times New Roman"/>
            <w:color w:val="008080"/>
          </w:rPr>
          <w:t xml:space="preserve"> birinchi qismi </w:t>
        </w:r>
      </w:hyperlink>
      <w:r>
        <w:rPr>
          <w:rFonts w:eastAsia="Times New Roman"/>
          <w:color w:val="000000"/>
        </w:rPr>
        <w:t xml:space="preserve">talablariga muvofiq boʻlmasa, joʻnatuvchi bojxona organi tovarlarni bojxona nazorati ostida tashishga transport vositasini lozim darajada jihozlash yoxud mazkur moddaning </w:t>
      </w:r>
      <w:hyperlink r:id="rId138" w:anchor="-5473382" w:history="1">
        <w:r>
          <w:rPr>
            <w:rFonts w:eastAsia="Times New Roman"/>
            <w:color w:val="008080"/>
          </w:rPr>
          <w:t xml:space="preserve">birinchi qismida </w:t>
        </w:r>
      </w:hyperlink>
      <w:r>
        <w:rPr>
          <w:rFonts w:eastAsia="Times New Roman"/>
          <w:color w:val="000000"/>
        </w:rPr>
        <w:t>nazarda</w:t>
      </w:r>
      <w:r>
        <w:rPr>
          <w:rFonts w:eastAsia="Times New Roman"/>
          <w:color w:val="000000"/>
        </w:rPr>
        <w:t xml:space="preserve"> tutilgan bojxona toʻgʻrisidagi qonunchilikka rioya etilishini taʼminlash boʻyicha choralar koʻrish sharti bilan ruxsat beradi.</w:t>
      </w:r>
    </w:p>
    <w:p w14:paraId="52E6DF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39" w:anchor="-2882044" w:history="1">
        <w:r>
          <w:rPr>
            <w:rFonts w:eastAsia="Times New Roman"/>
            <w:color w:val="008080"/>
          </w:rPr>
          <w:t xml:space="preserve">birinchi qismida </w:t>
        </w:r>
      </w:hyperlink>
      <w:r>
        <w:rPr>
          <w:rFonts w:eastAsia="Times New Roman"/>
          <w:color w:val="000000"/>
        </w:rPr>
        <w:t>nazarda tutilgan chora-tadbirlar q</w:t>
      </w:r>
      <w:r>
        <w:rPr>
          <w:rFonts w:eastAsia="Times New Roman"/>
          <w:color w:val="000000"/>
        </w:rPr>
        <w:t>uyidagi hollarda qoʻllanilmaydi, agar:</w:t>
      </w:r>
    </w:p>
    <w:p w14:paraId="7E1B7B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temir yoʻl, havo va quvur transportida yoki elektr uzatish liniyalari orqali tashilayotgan boʻlsa;</w:t>
      </w:r>
    </w:p>
    <w:p w14:paraId="7F6BC4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chora-tadbirlar Oʻzbekiston Respublikasining xalqaro shartnomalari bilan belgilangan boʻlsa.</w:t>
      </w:r>
    </w:p>
    <w:p w14:paraId="645855EF" w14:textId="77777777" w:rsidR="00000000" w:rsidRDefault="009A21E7">
      <w:pPr>
        <w:shd w:val="clear" w:color="auto" w:fill="FFFFFF"/>
        <w:ind w:firstLine="851"/>
        <w:jc w:val="both"/>
        <w:divId w:val="1317299726"/>
        <w:rPr>
          <w:rFonts w:eastAsia="Times New Roman"/>
          <w:b/>
          <w:bCs/>
          <w:color w:val="000080"/>
        </w:rPr>
      </w:pPr>
      <w:r>
        <w:rPr>
          <w:rFonts w:eastAsia="Times New Roman"/>
          <w:b/>
          <w:bCs/>
          <w:color w:val="000080"/>
        </w:rPr>
        <w:t>223-modda. Bojxona hamrohligida kuzatib borishning qoʻllanilishi</w:t>
      </w:r>
    </w:p>
    <w:p w14:paraId="2BE596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hamrohligida kuzatib borish chet el tovarlarini tashiyotgan avtotransport vositalari</w:t>
      </w:r>
      <w:r>
        <w:rPr>
          <w:rFonts w:eastAsia="Times New Roman"/>
          <w:color w:val="000000"/>
        </w:rPr>
        <w:t>ga nisbatan qoʻllaniladi, bundan quyidagi hollar mustasno:</w:t>
      </w:r>
    </w:p>
    <w:p w14:paraId="21C3F8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 tashish XYT daftarchasini qoʻllagan holda yuklarni xalqaro tashish toʻgʻrisidagi bojxona </w:t>
      </w:r>
      <w:hyperlink r:id="rId140" w:history="1">
        <w:r>
          <w:rPr>
            <w:rFonts w:eastAsia="Times New Roman"/>
            <w:color w:val="008080"/>
          </w:rPr>
          <w:t xml:space="preserve">konvensiyasiga </w:t>
        </w:r>
      </w:hyperlink>
      <w:r>
        <w:rPr>
          <w:rFonts w:eastAsia="Times New Roman"/>
          <w:color w:val="000000"/>
        </w:rPr>
        <w:t>(Jeneva, 1975-yil 14-noyabr) muvofi</w:t>
      </w:r>
      <w:r>
        <w:rPr>
          <w:rFonts w:eastAsia="Times New Roman"/>
          <w:color w:val="000000"/>
        </w:rPr>
        <w:t>q amalga oshirilgan taqdirda;</w:t>
      </w:r>
    </w:p>
    <w:p w14:paraId="761073D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milliy avtotashuvchilar tomonidan import tovarlarni tashish tovarlarni bojxona nazorati ostida tashish uchun jihozlangan transport vositalarida amalga oshirilgan taqdirda;</w:t>
      </w:r>
    </w:p>
    <w:p w14:paraId="703842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41" w:anchor="-2884953" w:history="1">
        <w:r>
          <w:rPr>
            <w:rFonts w:eastAsia="Times New Roman"/>
            <w:color w:val="008080"/>
          </w:rPr>
          <w:t xml:space="preserve">47-bobiga </w:t>
        </w:r>
      </w:hyperlink>
      <w:r>
        <w:rPr>
          <w:rFonts w:eastAsia="Times New Roman"/>
          <w:color w:val="000000"/>
        </w:rPr>
        <w:t>muvofiq bojxona toʻlovlari toʻlanishi taʼminlangan taqdirda;</w:t>
      </w:r>
    </w:p>
    <w:p w14:paraId="396431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bojxona hududiga insonparvarlik yordami va texnik koʻmak sifatida, shuningdek xalqaro pochta joʻnatmalari va feldyeger pochtasi sifatida, tasdiqlovchi h</w:t>
      </w:r>
      <w:r>
        <w:rPr>
          <w:rFonts w:eastAsia="Times New Roman"/>
          <w:color w:val="000000"/>
        </w:rPr>
        <w:t>ujjatlar boʻlgan taqdirda olib kirilganda.</w:t>
      </w:r>
    </w:p>
    <w:p w14:paraId="53B9F5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hamrohligida kuzatib borish avtotransport vositasi joʻnatuvchi bojxona organiga yetib kelgan paytdan eʼtiboran olti soatdan kechiktirmay boshlanadi.</w:t>
      </w:r>
    </w:p>
    <w:p w14:paraId="201C15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hamrohligida kuzatib borish bitta yoki bir necht</w:t>
      </w:r>
      <w:r>
        <w:rPr>
          <w:rFonts w:eastAsia="Times New Roman"/>
          <w:color w:val="000000"/>
        </w:rPr>
        <w:t>a avtotransport vositasiga nisbatan amalga oshirilishi mumkin, lekin ularning soni yigirmatadan oshmasligi kerak.</w:t>
      </w:r>
    </w:p>
    <w:p w14:paraId="706F0D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hamrohligida kuzatib borish uchun bojxona yigʻimi undiriladi.</w:t>
      </w:r>
    </w:p>
    <w:p w14:paraId="6F6E80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hamrohligida kuzatib borish tartibi Oʻzbekiston Respublikasi Dav</w:t>
      </w:r>
      <w:r>
        <w:rPr>
          <w:rFonts w:eastAsia="Times New Roman"/>
          <w:color w:val="000000"/>
        </w:rPr>
        <w:t>lat bojxona qoʻmitasi tomonidan belgilanadi.</w:t>
      </w:r>
    </w:p>
    <w:p w14:paraId="7D473F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chet el tovarlarini tashiyotgan transport vositalarining xavflarni baholash natijalarini hisobga olgan holda bojxona kuzatuvini amalga oshirishi mumkin.</w:t>
      </w:r>
    </w:p>
    <w:p w14:paraId="315713BA" w14:textId="77777777" w:rsidR="00000000" w:rsidRDefault="009A21E7">
      <w:pPr>
        <w:shd w:val="clear" w:color="auto" w:fill="FFFFFF"/>
        <w:ind w:firstLine="851"/>
        <w:jc w:val="both"/>
        <w:divId w:val="1418985912"/>
        <w:rPr>
          <w:rFonts w:eastAsia="Times New Roman"/>
          <w:b/>
          <w:bCs/>
          <w:color w:val="000080"/>
        </w:rPr>
      </w:pPr>
      <w:r>
        <w:rPr>
          <w:rFonts w:eastAsia="Times New Roman"/>
          <w:b/>
          <w:bCs/>
          <w:color w:val="000080"/>
        </w:rPr>
        <w:t>224-modda. Avariya yoki yengib boʻlmas k</w:t>
      </w:r>
      <w:r>
        <w:rPr>
          <w:rFonts w:eastAsia="Times New Roman"/>
          <w:b/>
          <w:bCs/>
          <w:color w:val="000080"/>
        </w:rPr>
        <w:t>uch taʼsiri yoxud tovarlarni tashishga toʻsqinlik qiladigan boshqa vaziyatlar oqibatida koʻriladigan chora-tadbirlar</w:t>
      </w:r>
    </w:p>
    <w:p w14:paraId="749C95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Avariya yoki yengib boʻlmas kuch taʼsiri yoxud tovarlarni tayin qilingan joyga tashishga toʻsqinlik qiladigan boshqa vaziyatlar oqibatida t</w:t>
      </w:r>
      <w:r>
        <w:rPr>
          <w:rFonts w:eastAsia="Times New Roman"/>
          <w:color w:val="000000"/>
        </w:rPr>
        <w:t xml:space="preserve">ashuvchi: </w:t>
      </w:r>
    </w:p>
    <w:p w14:paraId="36303F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transport vositasining butligini saqlash va ulardan foydalanilishiga yoʻl qoʻymaslik uchun zarur chora-tadbirlarni koʻrishi;</w:t>
      </w:r>
    </w:p>
    <w:p w14:paraId="74111B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eng yaqin bojxona organiga tegishli vaziyatlar, tovarning va transport vositasining turgan joyi toʻgʻrisida d</w:t>
      </w:r>
      <w:r>
        <w:rPr>
          <w:rFonts w:eastAsia="Times New Roman"/>
          <w:color w:val="000000"/>
        </w:rPr>
        <w:t>arhol xabar berishi;</w:t>
      </w:r>
    </w:p>
    <w:p w14:paraId="4F63490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eng yaqin bojxona organiga yoki bojxona organi koʻrsatgan boshqa joyga olib borishi yoxud, agar uning transport vositasi buzilgan boʻlsa, olib borilishini taʼminlashi shart.</w:t>
      </w:r>
    </w:p>
    <w:p w14:paraId="2EF48F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bojxona nazoratini taʼminlash uchun</w:t>
      </w:r>
      <w:r>
        <w:rPr>
          <w:rFonts w:eastAsia="Times New Roman"/>
          <w:color w:val="000000"/>
        </w:rPr>
        <w:t xml:space="preserve"> qoʻllaniladigan chora-tadbirlarni sodir boʻlgan hodisaning xususiyatiga, tovar sifatining yoʻqotilish darajasi va tovar tashilishini amalga oshirayotgan transport vositasining texnik holatiga bogʻliq ravishda belgilaydi.</w:t>
      </w:r>
    </w:p>
    <w:p w14:paraId="77395B7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42" w:anchor="-2882067" w:history="1">
        <w:r>
          <w:rPr>
            <w:rFonts w:eastAsia="Times New Roman"/>
            <w:color w:val="008080"/>
          </w:rPr>
          <w:t xml:space="preserve">birinchi qismida </w:t>
        </w:r>
      </w:hyperlink>
      <w:r>
        <w:rPr>
          <w:rFonts w:eastAsia="Times New Roman"/>
          <w:color w:val="000000"/>
        </w:rPr>
        <w:t>koʻrsatilgan va bojxona hududida sodir boʻlgan hollar belgilangan tartibda tegishli vakolatli organlar tomonidan tasdiqlangan boʻlishi kerak.</w:t>
      </w:r>
    </w:p>
    <w:p w14:paraId="6E766F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moddada nazarda tutilgan choralar koʻrilishi mun</w:t>
      </w:r>
      <w:r>
        <w:rPr>
          <w:rFonts w:eastAsia="Times New Roman"/>
          <w:color w:val="000000"/>
        </w:rPr>
        <w:t>osabati bilan tashuvchi qilgan xarajatlarning oʻrni bojxona organlari tomonidan qoplanmaydi.</w:t>
      </w:r>
    </w:p>
    <w:p w14:paraId="509C5214" w14:textId="77777777" w:rsidR="00000000" w:rsidRDefault="009A21E7">
      <w:pPr>
        <w:shd w:val="clear" w:color="auto" w:fill="FFFFFF"/>
        <w:ind w:firstLine="851"/>
        <w:jc w:val="both"/>
        <w:divId w:val="140199337"/>
        <w:rPr>
          <w:rFonts w:eastAsia="Times New Roman"/>
          <w:b/>
          <w:bCs/>
          <w:color w:val="000080"/>
        </w:rPr>
      </w:pPr>
      <w:r>
        <w:rPr>
          <w:rFonts w:eastAsia="Times New Roman"/>
          <w:b/>
          <w:bCs/>
          <w:color w:val="000080"/>
        </w:rPr>
        <w:t xml:space="preserve">225-modda. Bojxona nazorati ostida tashilayotgan tovar bilan yuk operatsiyalari </w:t>
      </w:r>
    </w:p>
    <w:p w14:paraId="1805A1C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tashilayotgan tovar bilan yuk operatsiyalari tovar yetkazi</w:t>
      </w:r>
      <w:r>
        <w:rPr>
          <w:rFonts w:eastAsia="Times New Roman"/>
          <w:color w:val="000000"/>
        </w:rPr>
        <w:t>b berilgan manzilda shu maqsadlarni amalga oshirish uchun maxsus ajratilgan joylarda va bojxona organining ish vaqtida amalga oshiriladi. Yuk operatsiyalarini vakolatli shaxsning yoki tashuvchining yozma arizasiga koʻra boshqa joylarda va (yoki) qaysi bojx</w:t>
      </w:r>
      <w:r>
        <w:rPr>
          <w:rFonts w:eastAsia="Times New Roman"/>
          <w:color w:val="000000"/>
        </w:rPr>
        <w:t xml:space="preserve">ona organining faoliyat koʻrsatish zonasida yuk operatsiyalarini amalga oshirish zarurati tugʻilgan boʻlsa, oʻsha bojxona organining belgilangan ish vaqtidan tashqari paytda oʻtkazishga shu bojxona organining nazorati ostida yoʻl qoʻyiladi. </w:t>
      </w:r>
    </w:p>
    <w:p w14:paraId="2B1B56C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w:t>
      </w:r>
      <w:r>
        <w:rPr>
          <w:rFonts w:eastAsia="Times New Roman"/>
          <w:color w:val="000000"/>
        </w:rPr>
        <w:t xml:space="preserve">ti ostidagi tovarni tashishni amalga oshirayotgan transport vositasi buzilib qolgan taqdirda, uni ushbu Kodeksning </w:t>
      </w:r>
      <w:hyperlink r:id="rId143" w:anchor="-2879514" w:history="1">
        <w:r>
          <w:rPr>
            <w:rFonts w:eastAsia="Times New Roman"/>
            <w:color w:val="008080"/>
          </w:rPr>
          <w:t xml:space="preserve">84-moddasida </w:t>
        </w:r>
      </w:hyperlink>
      <w:r>
        <w:rPr>
          <w:rFonts w:eastAsia="Times New Roman"/>
          <w:color w:val="000000"/>
        </w:rPr>
        <w:t>belgilangan vaqtincha saqlash joylarida vaqtincha saqlashga yoʻl qo</w:t>
      </w:r>
      <w:r>
        <w:rPr>
          <w:rFonts w:eastAsia="Times New Roman"/>
          <w:color w:val="000000"/>
        </w:rPr>
        <w:t>ʻyiladi. Bunday saqlash muddati bojxona organi tomonidan transport vositasini taʼmirlash uchun ketadigan vaqtdan kelib chiqqan holda belgilanadi, bu muddat tovarning vaqtincha saqlash bojxona rejimida turishining eng koʻp muddatidan oshmasligi lozim.</w:t>
      </w:r>
    </w:p>
    <w:p w14:paraId="52DE1A0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w:t>
      </w:r>
      <w:r>
        <w:rPr>
          <w:rFonts w:eastAsia="Times New Roman"/>
          <w:color w:val="000000"/>
        </w:rPr>
        <w:t xml:space="preserve"> bilan yuk operatsiyalarining oʻtkazilishi tovarning yoʻqotilishiga yoki xossalari oʻzgarishiga olib kelishi ehtimoli boʻlgan yoxud shu tovar ustidan bundan buyongi bojxona nazoratini amalga oshirish imkoni boʻlmasligiga sabab boʻlgan taqdirdagina bojxona </w:t>
      </w:r>
      <w:r>
        <w:rPr>
          <w:rFonts w:eastAsia="Times New Roman"/>
          <w:color w:val="000000"/>
        </w:rPr>
        <w:t>organi tovar bilan yuk operatsiyalarini oʻtkazishni rad etishi mumkin.</w:t>
      </w:r>
    </w:p>
    <w:p w14:paraId="2D99DF7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tashilayotgan tovar tushirilib, boshqa transport vositasiga qayta ortilgan taqdirda, mazkur bobda bayon etilgan talablar va shartlarga rioya etishga ushbu tovarn</w:t>
      </w:r>
      <w:r>
        <w:rPr>
          <w:rFonts w:eastAsia="Times New Roman"/>
          <w:color w:val="000000"/>
        </w:rPr>
        <w:t>i bojxona nazorati ostida bundan buyongi tashish uchun qabul qilib olgan tashuvchi javobgar boʻladi.</w:t>
      </w:r>
    </w:p>
    <w:p w14:paraId="031F301A" w14:textId="77777777" w:rsidR="00000000" w:rsidRDefault="009A21E7">
      <w:pPr>
        <w:shd w:val="clear" w:color="auto" w:fill="FFFFFF"/>
        <w:ind w:firstLine="851"/>
        <w:jc w:val="both"/>
        <w:divId w:val="2115787788"/>
        <w:rPr>
          <w:rFonts w:eastAsia="Times New Roman"/>
          <w:b/>
          <w:bCs/>
          <w:color w:val="000080"/>
        </w:rPr>
      </w:pPr>
      <w:r>
        <w:rPr>
          <w:rFonts w:eastAsia="Times New Roman"/>
          <w:b/>
          <w:bCs/>
          <w:color w:val="000080"/>
        </w:rPr>
        <w:t>226-modda. Tovarlarni va ularga doir hujjatlarni bojxona organi tomonidan belgilanadigan joyga yetkazib berish</w:t>
      </w:r>
    </w:p>
    <w:p w14:paraId="5E8514A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kelib tushadigan bojxona organi joylashgan yerlarga yoki joʻnatuvchi bojxona organi tomonidan belgilangan boshqa joylarga tovar yetkazib beriladi.</w:t>
      </w:r>
    </w:p>
    <w:p w14:paraId="3277631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kelib tushadigan bojxona organining ish vaqtidan tashqari paytda tovar yetkazib berilgan taqdirda</w:t>
      </w:r>
      <w:r>
        <w:rPr>
          <w:rFonts w:eastAsia="Times New Roman"/>
          <w:color w:val="000000"/>
        </w:rPr>
        <w:t>, u bojxona nazorati zonasiga joylashtiriladi. Tashuvchi tovar kelib tushadigan bojxona organini tovar yetkazib berilganligi toʻgʻrisida quyidagilarni taqdim qilish orqali xabardor qiladi:</w:t>
      </w:r>
    </w:p>
    <w:p w14:paraId="2921D2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tranzit deklaratsiyasini;</w:t>
      </w:r>
    </w:p>
    <w:p w14:paraId="118270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kuzatuv hujjatlarini;</w:t>
      </w:r>
    </w:p>
    <w:p w14:paraId="541C9CB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yetkazib </w:t>
      </w:r>
      <w:r>
        <w:rPr>
          <w:rFonts w:eastAsia="Times New Roman"/>
          <w:color w:val="000000"/>
        </w:rPr>
        <w:t>berilgan tovarlarni.</w:t>
      </w:r>
    </w:p>
    <w:p w14:paraId="68B5BE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Xabar qilish tovarlar yetkazib berilganidan keyin oʻttiz daqiqadan kechiktirmay, tovarlar tovar kelib tushadigan bojxona organining ish vaqtidan tashqari paytida yetkazib berilgan taqdirda esa, bojxona organining ish vaqti boshlanganid</w:t>
      </w:r>
      <w:r>
        <w:rPr>
          <w:rFonts w:eastAsia="Times New Roman"/>
          <w:color w:val="000000"/>
        </w:rPr>
        <w:t>an keyin oʻttiz daqiqadan kechiktirmay amalga oshirilishi kerak.</w:t>
      </w:r>
    </w:p>
    <w:p w14:paraId="1F48C5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kelib tushadigan bojxona organi xabarnomani olgan paytdan eʼtiboran uch soat ichida tovarning kuzatuv hujjatlariga belgi qoʻyish orqali tovar va transport vositasi yetkazib berilganligi</w:t>
      </w:r>
      <w:r>
        <w:rPr>
          <w:rFonts w:eastAsia="Times New Roman"/>
          <w:color w:val="000000"/>
        </w:rPr>
        <w:t xml:space="preserve"> </w:t>
      </w:r>
      <w:r>
        <w:rPr>
          <w:rFonts w:eastAsia="Times New Roman"/>
          <w:color w:val="000000"/>
        </w:rPr>
        <w:lastRenderedPageBreak/>
        <w:t>faktini tasdiqlaydi. Bojxonaga oid huquqbuzarlik aniqlangan taqdirda tovar va transport vositasi yetkazib berilganligi toʻgʻrisidagi tasdiqnoma tekshirish tugallanguniga qadar toʻxtatib turiladi.</w:t>
      </w:r>
    </w:p>
    <w:p w14:paraId="45DA05F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Yetkazib berilganligi tasdiqlangan paytdan eʼtiboran tovar </w:t>
      </w:r>
      <w:r>
        <w:rPr>
          <w:rFonts w:eastAsia="Times New Roman"/>
          <w:color w:val="000000"/>
        </w:rPr>
        <w:t>vaqtincha saqlash bojxona rejimida turgan tovar maqomini oladi.</w:t>
      </w:r>
    </w:p>
    <w:p w14:paraId="5823DE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yetkazib berilganidan hamda tovar kelib tushadigan bojxona organiga tegishli hujjatlar va maʼlumotlar taqdim qilinganidan keyin tovar tushirib olinishi yoki qayta ortilishi, bojxona ombo</w:t>
      </w:r>
      <w:r>
        <w:rPr>
          <w:rFonts w:eastAsia="Times New Roman"/>
          <w:color w:val="000000"/>
        </w:rPr>
        <w:t>riga vaqtincha saqlash uchun joylashtirilishi, muayyan bojxona rejimiga maʼlum qilinishi mumkin.</w:t>
      </w:r>
    </w:p>
    <w:p w14:paraId="731C95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moddaning talablarida nazarda tutilgan harakatlar yoki holatlar oqibatida tashuvchi qilgan xarajatlar tashuvchining hisobiga yoziladi va ularning oʻrni b</w:t>
      </w:r>
      <w:r>
        <w:rPr>
          <w:rFonts w:eastAsia="Times New Roman"/>
          <w:color w:val="000000"/>
        </w:rPr>
        <w:t>ojxona organlari tomonidan qoplanmaydi.</w:t>
      </w:r>
    </w:p>
    <w:p w14:paraId="2AB12188" w14:textId="77777777" w:rsidR="00000000" w:rsidRDefault="009A21E7">
      <w:pPr>
        <w:shd w:val="clear" w:color="auto" w:fill="FFFFFF"/>
        <w:jc w:val="center"/>
        <w:divId w:val="1732268452"/>
        <w:rPr>
          <w:rFonts w:eastAsia="Times New Roman"/>
          <w:b/>
          <w:bCs/>
          <w:color w:val="000080"/>
        </w:rPr>
      </w:pPr>
      <w:r>
        <w:rPr>
          <w:rFonts w:eastAsia="Times New Roman"/>
          <w:b/>
          <w:bCs/>
          <w:color w:val="000080"/>
        </w:rPr>
        <w:t>32-bob. Transport vositasiga tovarlarni bojxona plombalari va muhrlari ostida tashishga ruxsat berish toʻgʻrisidagi guvohnoma</w:t>
      </w:r>
    </w:p>
    <w:p w14:paraId="6860364C" w14:textId="77777777" w:rsidR="00000000" w:rsidRDefault="009A21E7">
      <w:pPr>
        <w:shd w:val="clear" w:color="auto" w:fill="FFFFFF"/>
        <w:ind w:firstLine="851"/>
        <w:jc w:val="both"/>
        <w:divId w:val="738862484"/>
        <w:rPr>
          <w:rFonts w:eastAsia="Times New Roman"/>
          <w:b/>
          <w:bCs/>
          <w:color w:val="000080"/>
        </w:rPr>
      </w:pPr>
      <w:r>
        <w:rPr>
          <w:rFonts w:eastAsia="Times New Roman"/>
          <w:b/>
          <w:bCs/>
          <w:color w:val="000080"/>
        </w:rPr>
        <w:t>227-modda. Tovarlar bojxona plombalari va muhrlari ostida tashilayotgan transport vositala</w:t>
      </w:r>
      <w:r>
        <w:rPr>
          <w:rFonts w:eastAsia="Times New Roman"/>
          <w:b/>
          <w:bCs/>
          <w:color w:val="000080"/>
        </w:rPr>
        <w:t>rining jihozlanishiga doir talablar</w:t>
      </w:r>
    </w:p>
    <w:p w14:paraId="4E0FDD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plombalari va muhrlari ostida tovarlarni tashish uchun transport vositalari quyidagi talablarga rioya etilgan holda konstruksiyalangan va jihozlangan boʻlishi kerak:</w:t>
      </w:r>
    </w:p>
    <w:p w14:paraId="51C178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plombalari va muhrlarini bevosita tran</w:t>
      </w:r>
      <w:r>
        <w:rPr>
          <w:rFonts w:eastAsia="Times New Roman"/>
          <w:color w:val="000000"/>
        </w:rPr>
        <w:t>sport vositasiga oddiy va ishonchli usulda qoʻyish mumkinligi;</w:t>
      </w:r>
    </w:p>
    <w:p w14:paraId="062C67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tashilayotgan tovarni transport vositasining plombalangan qismidan koʻzga tashlanadigan izlar qoldirmasdan chiqarib olish yoki unga boshqa tovarni joylash yoxud bojxona tamgʻalariga yoki muhrla</w:t>
      </w:r>
      <w:r>
        <w:rPr>
          <w:rFonts w:eastAsia="Times New Roman"/>
          <w:color w:val="000000"/>
        </w:rPr>
        <w:t>riga shikast yetkazish imkoniyati yoʻqligi;</w:t>
      </w:r>
    </w:p>
    <w:p w14:paraId="708DB3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vositasi va uning yuk boʻlmalari ularning ishlab chiqaruvchi tomonidan belgilangan konstruksiyasiga doir texnik talablarga muvofiq boʻlishi kerak va ularda tashilayotgan tovarlarni yashirish uchun moʻlj</w:t>
      </w:r>
      <w:r>
        <w:rPr>
          <w:rFonts w:eastAsia="Times New Roman"/>
          <w:color w:val="000000"/>
        </w:rPr>
        <w:t>allangan xufiya joylar mavjud boʻlmasligi kerak;</w:t>
      </w:r>
    </w:p>
    <w:p w14:paraId="072D7FC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vositasining tovarlar turishi mumkin boʻlgan yuk boʻlmalarining tuzilishi bojxona koʻzdan kechiruvi uchun erkin kirib chiqishni taʼminlashi kerak.</w:t>
      </w:r>
    </w:p>
    <w:p w14:paraId="778B32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Transport vositasining ushbu moddaning </w:t>
      </w:r>
      <w:hyperlink r:id="rId144" w:anchor="-2882421" w:history="1">
        <w:r>
          <w:rPr>
            <w:rFonts w:eastAsia="Times New Roman"/>
            <w:color w:val="008080"/>
          </w:rPr>
          <w:t xml:space="preserve">birinchi qismida </w:t>
        </w:r>
      </w:hyperlink>
      <w:r>
        <w:rPr>
          <w:rFonts w:eastAsia="Times New Roman"/>
          <w:color w:val="000000"/>
        </w:rPr>
        <w:t>koʻrsatilgan talablarga muvofiqligi transport vositasiga tovarlarni bojxona plombalari va muhrlari ostida tashishga ruxsat berish toʻgʻrisidagi guvohnomani (bundan buyon matnda guvohnoma de</w:t>
      </w:r>
      <w:r>
        <w:rPr>
          <w:rFonts w:eastAsia="Times New Roman"/>
          <w:color w:val="000000"/>
        </w:rPr>
        <w:t>b yuritiladi) olish yoʻli bilan oldindan tasdiqlanishi mumkin.</w:t>
      </w:r>
    </w:p>
    <w:p w14:paraId="3218AB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transport vositasiga tovarlarni bojxona plombalari va muhrlari ostida tashish uchun oldindan ruxsat olinishini talab qilmaydi, bundan quyidagi hollar mustasno, agar:</w:t>
      </w:r>
    </w:p>
    <w:p w14:paraId="777AF57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w:t>
      </w:r>
      <w:r>
        <w:rPr>
          <w:rFonts w:eastAsia="Times New Roman"/>
          <w:color w:val="000000"/>
        </w:rPr>
        <w:t>i tashish bojxona tashuvchisi tomonidan amalga oshirilayotgan boʻlsa;</w:t>
      </w:r>
    </w:p>
    <w:p w14:paraId="43272ED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ruxsat olinishi Oʻzbekiston Respublikasining xalqaro shartnomalarida nazarda tutilgan boʻlsa.</w:t>
      </w:r>
    </w:p>
    <w:p w14:paraId="513BF3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bojxona organi tomonidan yuridik va jismoniy shaxslarning arizalari asosida berila</w:t>
      </w:r>
      <w:r>
        <w:rPr>
          <w:rFonts w:eastAsia="Times New Roman"/>
          <w:color w:val="000000"/>
        </w:rPr>
        <w:t>di hamda yuk tashuvchi avtotransport vositalari, tirkamalar va yarim tirkamalar uchun tovarlarni bojxona plombalari va muhrlari ostida tashishni amalga oshirish uchun ruxsat hisoblanadi.</w:t>
      </w:r>
    </w:p>
    <w:p w14:paraId="03F74F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w:t>
      </w:r>
    </w:p>
    <w:p w14:paraId="41AC21F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arizachi yuk tashuvchi avtotransport vositalarini, tirkama</w:t>
      </w:r>
      <w:r>
        <w:rPr>
          <w:rFonts w:eastAsia="Times New Roman"/>
          <w:color w:val="000000"/>
        </w:rPr>
        <w:t>larni va yarim tirkamalarni ishlatuvchi yuridik yoki jismoniy shaxs boʻlganda — yakka tartibda;</w:t>
      </w:r>
    </w:p>
    <w:p w14:paraId="039FB4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arizachi ayni bir turdagi konstruksiyaga ega boʻlgan yuk tashuvchi avtotransport vositalarini, tirkamalarni va yarim tirkamalarni seriyali ishlab chiqaruvchi za</w:t>
      </w:r>
      <w:r>
        <w:rPr>
          <w:rFonts w:eastAsia="Times New Roman"/>
          <w:color w:val="000000"/>
        </w:rPr>
        <w:t xml:space="preserve">vod boʻlganda — konstruksiyaning turi boʻyicha (yuk tashuvchi avtotransport vositalarining, tirkamalarning va yarim tirkamalarning seriyasi) berilishi mumkin. </w:t>
      </w:r>
    </w:p>
    <w:p w14:paraId="20D406C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Guvohnomaning amal qilish muddati ikki yilni tashkil etadi.</w:t>
      </w:r>
    </w:p>
    <w:p w14:paraId="01159562" w14:textId="77777777" w:rsidR="00000000" w:rsidRDefault="009A21E7">
      <w:pPr>
        <w:shd w:val="clear" w:color="auto" w:fill="FFFFFF"/>
        <w:ind w:firstLine="851"/>
        <w:jc w:val="both"/>
        <w:divId w:val="1154295090"/>
        <w:rPr>
          <w:rFonts w:eastAsia="Times New Roman"/>
          <w:b/>
          <w:bCs/>
          <w:color w:val="000080"/>
        </w:rPr>
      </w:pPr>
      <w:r>
        <w:rPr>
          <w:rFonts w:eastAsia="Times New Roman"/>
          <w:b/>
          <w:bCs/>
          <w:color w:val="000080"/>
        </w:rPr>
        <w:t xml:space="preserve">228-modda. Guvohnoma olish uchun talablar va shartlar </w:t>
      </w:r>
    </w:p>
    <w:p w14:paraId="341078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Guvohnoma olish uchun transport vositasi ushbu Kodeks 227-moddasining </w:t>
      </w:r>
      <w:hyperlink r:id="rId145" w:anchor="-2882421" w:history="1">
        <w:r>
          <w:rPr>
            <w:rFonts w:eastAsia="Times New Roman"/>
            <w:color w:val="008080"/>
          </w:rPr>
          <w:t xml:space="preserve">birinchi qismi </w:t>
        </w:r>
      </w:hyperlink>
      <w:r>
        <w:rPr>
          <w:rFonts w:eastAsia="Times New Roman"/>
          <w:color w:val="000000"/>
        </w:rPr>
        <w:t>talablariga va XYT daftarchasini qoʻllagan holda yuklar</w:t>
      </w:r>
      <w:r>
        <w:rPr>
          <w:rFonts w:eastAsia="Times New Roman"/>
          <w:color w:val="000000"/>
        </w:rPr>
        <w:t xml:space="preserve">ni xalqaro tashish toʻgʻrisidagi bojxona </w:t>
      </w:r>
      <w:hyperlink r:id="rId146" w:history="1">
        <w:r>
          <w:rPr>
            <w:rFonts w:eastAsia="Times New Roman"/>
            <w:color w:val="008080"/>
          </w:rPr>
          <w:t xml:space="preserve">konvensiyasida </w:t>
        </w:r>
      </w:hyperlink>
      <w:r>
        <w:rPr>
          <w:rFonts w:eastAsia="Times New Roman"/>
          <w:color w:val="000000"/>
        </w:rPr>
        <w:t>(Jeneva, 1975-yil 14-noyabr) nazarda tutilgan shartlarga muvofiq boʻlishi kerak.</w:t>
      </w:r>
    </w:p>
    <w:p w14:paraId="76F89856" w14:textId="77777777" w:rsidR="00000000" w:rsidRDefault="009A21E7">
      <w:pPr>
        <w:shd w:val="clear" w:color="auto" w:fill="FFFFFF"/>
        <w:ind w:firstLine="851"/>
        <w:jc w:val="both"/>
        <w:divId w:val="29192061"/>
        <w:rPr>
          <w:rFonts w:eastAsia="Times New Roman"/>
          <w:b/>
          <w:bCs/>
          <w:color w:val="000080"/>
        </w:rPr>
      </w:pPr>
      <w:r>
        <w:rPr>
          <w:rFonts w:eastAsia="Times New Roman"/>
          <w:b/>
          <w:bCs/>
          <w:color w:val="000080"/>
        </w:rPr>
        <w:lastRenderedPageBreak/>
        <w:t>229-modda. Guvohnoma olish uchun zarur boʻladigan hujjatlar</w:t>
      </w:r>
    </w:p>
    <w:p w14:paraId="39F9047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Yakka tartib</w:t>
      </w:r>
      <w:r>
        <w:rPr>
          <w:rFonts w:eastAsia="Times New Roman"/>
          <w:color w:val="000000"/>
        </w:rPr>
        <w:t>da guvohnoma olish uchun arizachi bojxona organiga Oʻzbekiston Respublikasi Yagona interaktiv davlat xizmatlari portali yoki “Litsenziya” axborot tizimi orqali quyidagi hujjatlarni taqdim etadi:</w:t>
      </w:r>
    </w:p>
    <w:p w14:paraId="212DAD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olish uchun elektron shakldagi arizani;</w:t>
      </w:r>
    </w:p>
    <w:p w14:paraId="7072CB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w:t>
      </w:r>
      <w:r>
        <w:rPr>
          <w:rFonts w:eastAsia="Times New Roman"/>
          <w:color w:val="000000"/>
        </w:rPr>
        <w:t>ositasiga nisbatan mulk huquqini yoki undan foydalanish huquqini tasdiqlovchi hujjatning koʻchirma nusxasini;</w:t>
      </w:r>
    </w:p>
    <w:p w14:paraId="7EFD6D8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avtotransport vositasining oldidan, orqadan, chapdan, oʻngdan koʻrinishi, shuningdek plombalar va muhrlar qoʻyiladigan joyning tasviri mavjud boʻl</w:t>
      </w:r>
      <w:r>
        <w:rPr>
          <w:rFonts w:eastAsia="Times New Roman"/>
          <w:color w:val="000000"/>
        </w:rPr>
        <w:t>gan, arizachi tomonidan tasdiqlangan rangli fotosuratlarni. Bitta fotosuratda bitta avtotransport vositasining koʻpi bilan ikki tomonini bir vaqtning oʻzida tasvirlashga yoʻl qoʻyiladi.</w:t>
      </w:r>
    </w:p>
    <w:p w14:paraId="5B5F32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Konstruksiyaning turi boʻyicha guvohnoma olish uchun arizachi qaysi bo</w:t>
      </w:r>
      <w:r>
        <w:rPr>
          <w:rFonts w:eastAsia="Times New Roman"/>
          <w:color w:val="000000"/>
        </w:rPr>
        <w:t>jxona organining faoliyat koʻrsatish zonasida avtotransport vositalari ishlab chiqariladigan boʻlsa, oʻsha bojxona organiga Oʻzbekiston Respublikasi Yagona interaktiv davlat xizmatlari portali yoki “Litsenziya” axborot tizimi orqali quyidagi hujjatlarni ta</w:t>
      </w:r>
      <w:r>
        <w:rPr>
          <w:rFonts w:eastAsia="Times New Roman"/>
          <w:color w:val="000000"/>
        </w:rPr>
        <w:t>qdim etadi:</w:t>
      </w:r>
    </w:p>
    <w:p w14:paraId="6E231D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olish uchun elektron shakldagi arizani;</w:t>
      </w:r>
    </w:p>
    <w:p w14:paraId="5437F5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vositasi konstruksiyasining chizmalarini va batafsil tavsifini;</w:t>
      </w:r>
    </w:p>
    <w:p w14:paraId="01C4ED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avtotransport vositasining oldidan, orqadan, chapdan, oʻngdan koʻrinishi, shuningdek plombalar va muhrlar qoʻyiladigan j</w:t>
      </w:r>
      <w:r>
        <w:rPr>
          <w:rFonts w:eastAsia="Times New Roman"/>
          <w:color w:val="000000"/>
        </w:rPr>
        <w:t>oyning tasviri mavjud boʻlgan, arizachi tomonidan tasdiqlangan rangli fotosuratlarni. Bitta fotosuratda bitta avtotransport vositasining koʻpi bilan ikki tomonini bir vaqtning oʻzida tasvirlashga yoʻl qoʻyiladi.</w:t>
      </w:r>
    </w:p>
    <w:p w14:paraId="7ACAC10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Arizachidan ushbu moddada koʻrsatilmagan bos</w:t>
      </w:r>
      <w:r>
        <w:rPr>
          <w:rFonts w:eastAsia="Times New Roman"/>
          <w:color w:val="000000"/>
        </w:rPr>
        <w:t>hqa hujjatlar taqdim etilishini talab qilishga yoʻl qoʻyilmaydi.</w:t>
      </w:r>
    </w:p>
    <w:p w14:paraId="4F5C8E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Hujjatlardagi maʼlumotlarning toʻgʻriligi uchun arizachi javobgar boʻladi.</w:t>
      </w:r>
    </w:p>
    <w:p w14:paraId="2CD77EFE" w14:textId="77777777" w:rsidR="00000000" w:rsidRDefault="009A21E7">
      <w:pPr>
        <w:shd w:val="clear" w:color="auto" w:fill="FFFFFF"/>
        <w:ind w:firstLine="851"/>
        <w:jc w:val="both"/>
        <w:divId w:val="771584667"/>
        <w:rPr>
          <w:rFonts w:eastAsia="Times New Roman"/>
          <w:b/>
          <w:bCs/>
          <w:color w:val="000080"/>
        </w:rPr>
      </w:pPr>
      <w:r>
        <w:rPr>
          <w:rFonts w:eastAsia="Times New Roman"/>
          <w:b/>
          <w:bCs/>
          <w:color w:val="000080"/>
        </w:rPr>
        <w:t>230-modda. Arizani koʻrib chiqish va guvohnoma berish toʻgʻrisida yoki uni berishni rad etish haqida qaror qabul qil</w:t>
      </w:r>
      <w:r>
        <w:rPr>
          <w:rFonts w:eastAsia="Times New Roman"/>
          <w:b/>
          <w:bCs/>
          <w:color w:val="000080"/>
        </w:rPr>
        <w:t>ish</w:t>
      </w:r>
    </w:p>
    <w:p w14:paraId="622F8FF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berish toʻgʻrisida yoki uni berishni rad etish haqida qaror qabul qilish uchun bojxona organi:</w:t>
      </w:r>
    </w:p>
    <w:p w14:paraId="55B2F1B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guvohnoma yakka tartibda berilayotganda — taqdim qilingan transport vositasining ushbu Kodeksning </w:t>
      </w:r>
      <w:hyperlink r:id="rId147" w:anchor="-2882435" w:history="1">
        <w:r>
          <w:rPr>
            <w:rFonts w:eastAsia="Times New Roman"/>
            <w:color w:val="008080"/>
          </w:rPr>
          <w:t xml:space="preserve">228-moddasida </w:t>
        </w:r>
      </w:hyperlink>
      <w:r>
        <w:rPr>
          <w:rFonts w:eastAsia="Times New Roman"/>
          <w:color w:val="000000"/>
        </w:rPr>
        <w:t>nazarda tutilgan guvohnoma berish talablari va shartlariga muvofiqligini tekshirishni amalga oshiradi;</w:t>
      </w:r>
    </w:p>
    <w:p w14:paraId="4CEEC9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guvohnoma konstruksiyaning turi boʻyicha berilayotganda — konstruksiyaning maʼlum qilingan turi boʻyicha tayyorlangan bir yoki </w:t>
      </w:r>
      <w:r>
        <w:rPr>
          <w:rFonts w:eastAsia="Times New Roman"/>
          <w:color w:val="000000"/>
        </w:rPr>
        <w:t xml:space="preserve">bir nechta transport vositasining ushbu Kodeksning </w:t>
      </w:r>
      <w:hyperlink r:id="rId148" w:anchor="-2882435" w:history="1">
        <w:r>
          <w:rPr>
            <w:rFonts w:eastAsia="Times New Roman"/>
            <w:color w:val="008080"/>
          </w:rPr>
          <w:t xml:space="preserve">228-moddasida </w:t>
        </w:r>
      </w:hyperlink>
      <w:r>
        <w:rPr>
          <w:rFonts w:eastAsia="Times New Roman"/>
          <w:color w:val="000000"/>
        </w:rPr>
        <w:t>nazarda tutilgan guvohnoma berish talablari va shartlariga muvofiqligini tekshirishni amalga oshiradi.</w:t>
      </w:r>
    </w:p>
    <w:p w14:paraId="7FB6ED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tomonidan gu</w:t>
      </w:r>
      <w:r>
        <w:rPr>
          <w:rFonts w:eastAsia="Times New Roman"/>
          <w:color w:val="000000"/>
        </w:rPr>
        <w:t>vohnoma berish toʻgʻrisidagi arizani koʻrib chiqish hamda guvohnoma berish toʻgʻrisida yoki uni berishni rad etish haqida qaror qabul qilish muddatlari ariza qabul qilingan sanadan eʼtiboran quyidagi muddatlardan oshmasligi kerak:</w:t>
      </w:r>
    </w:p>
    <w:p w14:paraId="27B5D8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guvohnoma yakka tartibda </w:t>
      </w:r>
      <w:r>
        <w:rPr>
          <w:rFonts w:eastAsia="Times New Roman"/>
          <w:color w:val="000000"/>
        </w:rPr>
        <w:t>berilganda — oʻn ish kunidan;</w:t>
      </w:r>
    </w:p>
    <w:p w14:paraId="062F2D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konstruksiyaning turi boʻyicha berilganda — yigirma ish kunidan.</w:t>
      </w:r>
    </w:p>
    <w:p w14:paraId="5AE388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berish toʻgʻrisidagi arizani koʻrib chiqqanlik va guvohnoma berganlik uchun bojxona yigʻimlari undirilmaydi.</w:t>
      </w:r>
    </w:p>
    <w:p w14:paraId="65FA9E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tegishli qaror qa</w:t>
      </w:r>
      <w:r>
        <w:rPr>
          <w:rFonts w:eastAsia="Times New Roman"/>
          <w:color w:val="000000"/>
        </w:rPr>
        <w:t>bul qilingan sanadan eʼtiboran bir ish kunidan kechiktirmay arizachiga guvohnoma berishi (yuborishi) yoki guvohnoma berish rad etilganligi haqida uni Oʻzbekiston Respublikasi Yagona interaktiv davlat xizmatlari portali yoki “Litsenziya” axborot tizimi orqa</w:t>
      </w:r>
      <w:r>
        <w:rPr>
          <w:rFonts w:eastAsia="Times New Roman"/>
          <w:color w:val="000000"/>
        </w:rPr>
        <w:t>li elektron shaklda xabardor qilishi shart.</w:t>
      </w:r>
    </w:p>
    <w:p w14:paraId="5AA187C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Arizachi guvohnoma berish toʻgʻrisida Oʻzbekiston Respublikasi Yagona interaktiv davlat xizmatlari portali yoki “Litsenziya” axborot tizimi orqali xabarnoma olganidan keyin respublikaning istalgan bojxona organig</w:t>
      </w:r>
      <w:r>
        <w:rPr>
          <w:rFonts w:eastAsia="Times New Roman"/>
          <w:color w:val="000000"/>
        </w:rPr>
        <w:t xml:space="preserve">a Oʻzbekiston Respublikasi Iqtisodiyot va moliya vazirligi huzuridagi Bojxona qoʻmitasi tomonidan belgilangan shaklda toʻldirilgan guvohnomani taqdim etadi. Bojxona </w:t>
      </w:r>
      <w:r>
        <w:rPr>
          <w:rFonts w:eastAsia="Times New Roman"/>
          <w:color w:val="000000"/>
        </w:rPr>
        <w:lastRenderedPageBreak/>
        <w:t>organi guvohnoma maʼlumotlarini Oʻzbekiston Respublikasi Yagona interaktiv davlat xizmatlar</w:t>
      </w:r>
      <w:r>
        <w:rPr>
          <w:rFonts w:eastAsia="Times New Roman"/>
          <w:color w:val="000000"/>
        </w:rPr>
        <w:t>i portali yoki “Litsenziya” axborot tizimi orqali tekshiradi va uni muhr bilan tasdiqlaydi.</w:t>
      </w:r>
    </w:p>
    <w:p w14:paraId="01E391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berishni rad etish uchun quyidagilar asos boʻladi:</w:t>
      </w:r>
    </w:p>
    <w:p w14:paraId="12566BE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berish uchun zarur boʻlgan hujjatlarning arizachi tomonidan toʻliq hajmda taqdim etilmaganlig</w:t>
      </w:r>
      <w:r>
        <w:rPr>
          <w:rFonts w:eastAsia="Times New Roman"/>
          <w:color w:val="000000"/>
        </w:rPr>
        <w:t>i;</w:t>
      </w:r>
    </w:p>
    <w:p w14:paraId="187699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avtotransport vositasining ushbu Kodeks </w:t>
      </w:r>
      <w:hyperlink r:id="rId149" w:anchor="-2882117" w:history="1">
        <w:r>
          <w:rPr>
            <w:rFonts w:eastAsia="Times New Roman"/>
            <w:color w:val="008080"/>
          </w:rPr>
          <w:t xml:space="preserve">227-moddasida </w:t>
        </w:r>
      </w:hyperlink>
      <w:r>
        <w:rPr>
          <w:rFonts w:eastAsia="Times New Roman"/>
          <w:color w:val="000000"/>
        </w:rPr>
        <w:t>belgilangan talablar va shartlarga nomuvofiqligi;</w:t>
      </w:r>
    </w:p>
    <w:p w14:paraId="18F505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arizachi tomonidan taqdim etilgan hujjatlarda notoʻgʻri yoki buzib koʻrsatilgan maʼlumot</w:t>
      </w:r>
      <w:r>
        <w:rPr>
          <w:rFonts w:eastAsia="Times New Roman"/>
          <w:color w:val="000000"/>
        </w:rPr>
        <w:t>larning mavjudligi.</w:t>
      </w:r>
    </w:p>
    <w:p w14:paraId="0AE227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berishni boshqa asoslarga koʻra, shu jumladan maqsadga muvofiq emas degan vaj bilan rad etishga yoʻl qoʻyilmaydi.</w:t>
      </w:r>
    </w:p>
    <w:p w14:paraId="211B8F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 oltinchi qismining </w:t>
      </w:r>
      <w:hyperlink r:id="rId150" w:anchor="-2882472" w:history="1">
        <w:r>
          <w:rPr>
            <w:rFonts w:eastAsia="Times New Roman"/>
            <w:color w:val="008080"/>
          </w:rPr>
          <w:t>ikkinchi xatboshisida</w:t>
        </w:r>
      </w:hyperlink>
      <w:r>
        <w:rPr>
          <w:rFonts w:eastAsia="Times New Roman"/>
          <w:color w:val="000000"/>
        </w:rPr>
        <w:t xml:space="preserve"> koʻrsatilgan faktl</w:t>
      </w:r>
      <w:r>
        <w:rPr>
          <w:rFonts w:eastAsia="Times New Roman"/>
          <w:color w:val="000000"/>
        </w:rPr>
        <w:t>ar aniqlanganda, agar arizada bartaraf etilishi mumkin boʻlgan kamchiliklar mavjud boʻlsa, bojxona organi ularni bartaraf etish uchun arizachiga muddat beradi. Kamchiliklarni bartaraf etish zarurligi toʻgʻrisidagi xabarnoma bojxona organi tomonidan bir ish</w:t>
      </w:r>
      <w:r>
        <w:rPr>
          <w:rFonts w:eastAsia="Times New Roman"/>
          <w:color w:val="000000"/>
        </w:rPr>
        <w:t xml:space="preserve"> kuni ichida Oʻzbekiston Respublikasi Yagona interaktiv davlat xizmatlari portali yoki “Litsenziya” axborot tizimi orqali elektron shaklda arizachiga yuboriladi.</w:t>
      </w:r>
    </w:p>
    <w:p w14:paraId="394D7B3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Xabarnomada taqdim etilgan hujjatlarda aniqlangan kamchiliklar hamda ularni bartaraf etish usu</w:t>
      </w:r>
      <w:r>
        <w:rPr>
          <w:rFonts w:eastAsia="Times New Roman"/>
          <w:color w:val="000000"/>
        </w:rPr>
        <w:t>llari, shuningdek arizachi koʻrsatilgan sabablarni bartaraf qilib, tegishli hujjatlarni koʻrib chiqish uchun takroran taqdim etishi mumkin boʻlgan muddat koʻrsatiladi. Xabarnomada koʻrsatilgan muddat kamchiliklarni bartaraf etish uchun zarur boʻladigan vaq</w:t>
      </w:r>
      <w:r>
        <w:rPr>
          <w:rFonts w:eastAsia="Times New Roman"/>
          <w:color w:val="000000"/>
        </w:rPr>
        <w:t>tga mutanosib boʻlishi, lekin oʻttiz ish kunidan oshmasligi kerak.</w:t>
      </w:r>
    </w:p>
    <w:p w14:paraId="6C7CAB3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 aniqlangan kamchiliklarni bartaraf etish maqsadida arizachiga malakali xodimlarni izlashda, hujjatlarni va dasturlarni maromiga yetkazish uchun mutaxassislarni jalb etishda, </w:t>
      </w:r>
      <w:r>
        <w:rPr>
          <w:rFonts w:eastAsia="Times New Roman"/>
          <w:color w:val="000000"/>
        </w:rPr>
        <w:t>shuningdek guvohnomani olish uchun boshqa zarur shart-sharoitlarni yaratishda koʻmaklashishi va zarur maslahatlar berishi kerak, bundan arizachi taklif etilgan yordamni rad etgan hollar mustasno.</w:t>
      </w:r>
    </w:p>
    <w:p w14:paraId="05C2678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Kamchiliklarni bartaraf etish toʻgʻrisida xabarnoma yuborilg</w:t>
      </w:r>
      <w:r>
        <w:rPr>
          <w:rFonts w:eastAsia="Times New Roman"/>
          <w:color w:val="000000"/>
        </w:rPr>
        <w:t>an taqdirda, guvohnoma berish toʻgʻrisidagi arizani koʻrib chiqish muddati toʻxtatib turiladi.</w:t>
      </w:r>
    </w:p>
    <w:p w14:paraId="0E0B7A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Hujjatlar xabarnomada koʻrsatilgan kamchiliklarni bartaraf etmasdan yoki xabarnomada koʻrsatilgan muddat oʻtganidan keyin takroran taqdim etilgan taqdirda, bojxo</w:t>
      </w:r>
      <w:r>
        <w:rPr>
          <w:rFonts w:eastAsia="Times New Roman"/>
          <w:color w:val="000000"/>
        </w:rPr>
        <w:t>na organi guvohnoma berishni rad etish haqida qaror qabul qilishga haqli. Bunda guvohnoma berishni kamchiliklarni bartaraf etish toʻgʻrisidagi xabarnomada koʻrsatilmagan yangi asoslar boʻyicha rad etishga yoʻl qoʻyilmaydi.</w:t>
      </w:r>
    </w:p>
    <w:p w14:paraId="6959A2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Guvohnoma berish rad etilganligi </w:t>
      </w:r>
      <w:r>
        <w:rPr>
          <w:rFonts w:eastAsia="Times New Roman"/>
          <w:color w:val="000000"/>
        </w:rPr>
        <w:t>haqida qaror qabul qilingan taqdirda rad etish toʻgʻrisidagi xabarda rad etish sabablari va qonunchilikning normalari koʻrsatilishi lozim.</w:t>
      </w:r>
    </w:p>
    <w:p w14:paraId="2EC85A2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Arizachi rad etish sabablarini bartaraf qilishga va hujjatlarni takroran koʻrib chiqish uchun taqdim etishga haqli bo</w:t>
      </w:r>
      <w:r>
        <w:rPr>
          <w:rFonts w:eastAsia="Times New Roman"/>
          <w:color w:val="000000"/>
        </w:rPr>
        <w:t xml:space="preserve">ʻlgan muddat guvohnoma berish rad etilganligi haqidagi xabar olingan sanadan eʼtiboran oʻn ish kunini tashkil etadi. </w:t>
      </w:r>
    </w:p>
    <w:p w14:paraId="5736B04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Guvohnoma berishni rad etish uchun asos boʻlgan sabablar arizachi tomonidan bartaraf qilingan taqdirda arizani takroran koʻrib chiqish va </w:t>
      </w:r>
      <w:r>
        <w:rPr>
          <w:rFonts w:eastAsia="Times New Roman"/>
          <w:color w:val="000000"/>
        </w:rPr>
        <w:t>(yoki) avtotransport vositasini tekshirish, guvohnoma berish yoki uni berishni rad etish ariza qabul qilingan kundan eʼtiboran uch ish kunidan oshmaydigan muddatda bojxona organi tomonidan amalga oshiriladi. Xabarda koʻrsatilgan muddat tugaganidan keyin be</w:t>
      </w:r>
      <w:r>
        <w:rPr>
          <w:rFonts w:eastAsia="Times New Roman"/>
          <w:color w:val="000000"/>
        </w:rPr>
        <w:t xml:space="preserve">rilgan ariza yangitdan berilgan deb hisoblanadi va umumiy asoslarda koʻrib chiqiladi. </w:t>
      </w:r>
    </w:p>
    <w:p w14:paraId="681488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berish toʻgʻrisidagi ariza takroran koʻrib chiqilayotganda guvohnoma berishni rad etish toʻgʻrisidagi xabarda ilgari koʻrsatilmagan asoslarga koʻra guvohnoma b</w:t>
      </w:r>
      <w:r>
        <w:rPr>
          <w:rFonts w:eastAsia="Times New Roman"/>
          <w:color w:val="000000"/>
        </w:rPr>
        <w:t>erishni rad etishga yoʻl qoʻyilmaydi.</w:t>
      </w:r>
    </w:p>
    <w:p w14:paraId="76CB3C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Arizachi bojxona organining guvohnoma berishni rad etish toʻgʻrisidagi qarori, shuningdek bojxona organi mansabdor shaxsining harakati (harakatsizligi) ustidan belgilangan tartibda shikoyat qilish huquqiga ega.</w:t>
      </w:r>
    </w:p>
    <w:p w14:paraId="6DE62933" w14:textId="77777777" w:rsidR="00000000" w:rsidRDefault="009A21E7">
      <w:pPr>
        <w:shd w:val="clear" w:color="auto" w:fill="FFFFFF"/>
        <w:ind w:firstLine="851"/>
        <w:jc w:val="both"/>
        <w:divId w:val="1606958538"/>
        <w:rPr>
          <w:rFonts w:eastAsia="Times New Roman"/>
          <w:b/>
          <w:bCs/>
          <w:color w:val="000080"/>
        </w:rPr>
      </w:pPr>
      <w:r>
        <w:rPr>
          <w:rFonts w:eastAsia="Times New Roman"/>
          <w:b/>
          <w:bCs/>
          <w:color w:val="000080"/>
        </w:rPr>
        <w:t>231-modda. Guvohnomaning amal qilishini tugatish</w:t>
      </w:r>
    </w:p>
    <w:p w14:paraId="31C7843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Guvohnomaning amal qilishi quyidagi hollarda tugatiladi:</w:t>
      </w:r>
    </w:p>
    <w:p w14:paraId="4E26E64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avtotransport vositasi tovarlarni bojxona plombalari va muhrlari ostida tashish uchun yaroqsiz holga kelganda;</w:t>
      </w:r>
    </w:p>
    <w:p w14:paraId="455C03A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avtotransport vositalarining milliy dav</w:t>
      </w:r>
      <w:r>
        <w:rPr>
          <w:rFonts w:eastAsia="Times New Roman"/>
          <w:color w:val="000000"/>
        </w:rPr>
        <w:t>lat roʻyxatidan oʻtkazish raqamlari almashganda;</w:t>
      </w:r>
    </w:p>
    <w:p w14:paraId="76053F2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guvohnomaning amal qilish muddati tugaganda.</w:t>
      </w:r>
    </w:p>
    <w:p w14:paraId="42540C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51" w:anchor="-6823716" w:history="1">
        <w:r>
          <w:rPr>
            <w:rFonts w:eastAsia="Times New Roman"/>
            <w:color w:val="008080"/>
          </w:rPr>
          <w:t>birinchi qismida</w:t>
        </w:r>
      </w:hyperlink>
      <w:r>
        <w:rPr>
          <w:rFonts w:eastAsia="Times New Roman"/>
          <w:color w:val="000000"/>
        </w:rPr>
        <w:t xml:space="preserve"> koʻrsatilgan holatlar yuzaga kelishi bilan guvohnomaning amal qilish</w:t>
      </w:r>
      <w:r>
        <w:rPr>
          <w:rFonts w:eastAsia="Times New Roman"/>
          <w:color w:val="000000"/>
        </w:rPr>
        <w:t>i tugatilgan deb hisoblanadi hamda guvohnomaning amal qilishi tugatilganligi toʻgʻrisida bojxona organi tomonidan qaror qabul qilish talab etilmaydi.</w:t>
      </w:r>
    </w:p>
    <w:p w14:paraId="2D674B92" w14:textId="77777777" w:rsidR="00000000" w:rsidRDefault="009A21E7">
      <w:pPr>
        <w:shd w:val="clear" w:color="auto" w:fill="FFFFFF"/>
        <w:ind w:firstLine="851"/>
        <w:jc w:val="both"/>
        <w:divId w:val="459689672"/>
        <w:rPr>
          <w:rFonts w:eastAsia="Times New Roman"/>
          <w:b/>
          <w:bCs/>
          <w:color w:val="000080"/>
        </w:rPr>
      </w:pPr>
      <w:r>
        <w:rPr>
          <w:rFonts w:eastAsia="Times New Roman"/>
          <w:b/>
          <w:bCs/>
          <w:color w:val="000080"/>
        </w:rPr>
        <w:t>232-modda. Guvohnomani bekor qilish</w:t>
      </w:r>
    </w:p>
    <w:p w14:paraId="6ECAE2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quyidagilar asosida bekor qilinadi:</w:t>
      </w:r>
    </w:p>
    <w:p w14:paraId="7868C6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arizachining guvohnomani</w:t>
      </w:r>
      <w:r>
        <w:rPr>
          <w:rFonts w:eastAsia="Times New Roman"/>
          <w:color w:val="000000"/>
        </w:rPr>
        <w:t xml:space="preserve"> bekor qilish toʻgʻrisidagi arizasi; </w:t>
      </w:r>
    </w:p>
    <w:p w14:paraId="668F0B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vositasining konstruksiyasi oʻzgartirilganligi fakti — guvohnoma konstruksiyaning turi boʻyicha berilganda;</w:t>
      </w:r>
    </w:p>
    <w:p w14:paraId="18B4F6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qalbaki hujjatlardan foydalangan holda olinganligi fakti aniqlanganda;</w:t>
      </w:r>
    </w:p>
    <w:p w14:paraId="71592B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organining </w:t>
      </w:r>
      <w:r>
        <w:rPr>
          <w:rFonts w:eastAsia="Times New Roman"/>
          <w:color w:val="000000"/>
        </w:rPr>
        <w:t>guvohnoma berish toʻgʻrisidagi qarori qonunga xilof ekanligi aniqlanganda.</w:t>
      </w:r>
    </w:p>
    <w:p w14:paraId="04D87E5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Guvohnoma ushbu modda birinchi qismining </w:t>
      </w:r>
      <w:hyperlink r:id="rId152" w:anchor="-2882512" w:history="1">
        <w:r>
          <w:rPr>
            <w:rFonts w:eastAsia="Times New Roman"/>
            <w:color w:val="008080"/>
          </w:rPr>
          <w:t xml:space="preserve">ikkinchi </w:t>
        </w:r>
      </w:hyperlink>
      <w:r>
        <w:rPr>
          <w:rFonts w:eastAsia="Times New Roman"/>
          <w:color w:val="000000"/>
        </w:rPr>
        <w:t xml:space="preserve">va </w:t>
      </w:r>
      <w:hyperlink r:id="rId153" w:anchor="-2882514" w:history="1">
        <w:r>
          <w:rPr>
            <w:rFonts w:eastAsia="Times New Roman"/>
            <w:color w:val="008080"/>
          </w:rPr>
          <w:t>uchinc</w:t>
        </w:r>
        <w:r>
          <w:rPr>
            <w:rFonts w:eastAsia="Times New Roman"/>
            <w:color w:val="008080"/>
          </w:rPr>
          <w:t xml:space="preserve">hi xatboshilarida </w:t>
        </w:r>
      </w:hyperlink>
      <w:r>
        <w:rPr>
          <w:rFonts w:eastAsia="Times New Roman"/>
          <w:color w:val="000000"/>
        </w:rPr>
        <w:t xml:space="preserve">koʻrsatilgan hollarda bojxona organi tomonidan, ushbu modda birinchi qismining </w:t>
      </w:r>
      <w:hyperlink r:id="rId154" w:anchor="-2882517" w:history="1">
        <w:r>
          <w:rPr>
            <w:rFonts w:eastAsia="Times New Roman"/>
            <w:color w:val="008080"/>
          </w:rPr>
          <w:t xml:space="preserve">toʻrtinchi </w:t>
        </w:r>
      </w:hyperlink>
      <w:r>
        <w:rPr>
          <w:rFonts w:eastAsia="Times New Roman"/>
          <w:color w:val="000000"/>
        </w:rPr>
        <w:t xml:space="preserve">va </w:t>
      </w:r>
      <w:hyperlink r:id="rId155" w:anchor="-6823724" w:history="1">
        <w:r>
          <w:rPr>
            <w:rFonts w:eastAsia="Times New Roman"/>
            <w:color w:val="008080"/>
          </w:rPr>
          <w:t>beshinchi xatboshilarid</w:t>
        </w:r>
        <w:r>
          <w:rPr>
            <w:rFonts w:eastAsia="Times New Roman"/>
            <w:color w:val="008080"/>
          </w:rPr>
          <w:t>a</w:t>
        </w:r>
      </w:hyperlink>
      <w:r>
        <w:rPr>
          <w:rFonts w:eastAsia="Times New Roman"/>
          <w:color w:val="000000"/>
        </w:rPr>
        <w:t xml:space="preserve"> nazarda tutilgan hollarda esa sud tomonidan bekor qilinadi.</w:t>
      </w:r>
    </w:p>
    <w:p w14:paraId="007277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bekor qilingan taqdirda u bojxona organiga qaytarilishi va yoʻq qilinishi lozim.</w:t>
      </w:r>
    </w:p>
    <w:p w14:paraId="42515C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Guvohnomani bekor qilish toʻgʻrisidagi sud qarori arizachiga va bojxona organiga qonunchilikda belgilan</w:t>
      </w:r>
      <w:r>
        <w:rPr>
          <w:rFonts w:eastAsia="Times New Roman"/>
          <w:color w:val="000000"/>
        </w:rPr>
        <w:t>gan muddatlarda yetkaziladi.</w:t>
      </w:r>
    </w:p>
    <w:p w14:paraId="4660D05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Guvohnomani bekor qilish toʻgʻrisidagi bojxona organining qarori arizachiga qaror qabul qilingan kundan eʼtiboran bir ish kunidan kechiktirmay Oʻzbekiston Respublikasi Yagona interaktiv davlat xizmatlari portali yoki “Litsenziy</w:t>
      </w:r>
      <w:r>
        <w:rPr>
          <w:rFonts w:eastAsia="Times New Roman"/>
          <w:color w:val="000000"/>
        </w:rPr>
        <w:t>a” axborot tizimi orqali yetkaziladi.</w:t>
      </w:r>
    </w:p>
    <w:p w14:paraId="0B25E963" w14:textId="77777777" w:rsidR="00000000" w:rsidRDefault="009A21E7">
      <w:pPr>
        <w:shd w:val="clear" w:color="auto" w:fill="FFFFFF"/>
        <w:ind w:firstLine="851"/>
        <w:jc w:val="both"/>
        <w:divId w:val="1541934409"/>
        <w:rPr>
          <w:rFonts w:eastAsia="Times New Roman"/>
          <w:b/>
          <w:bCs/>
          <w:color w:val="000080"/>
        </w:rPr>
      </w:pPr>
      <w:r>
        <w:rPr>
          <w:rFonts w:eastAsia="Times New Roman"/>
          <w:b/>
          <w:bCs/>
          <w:color w:val="000080"/>
        </w:rPr>
        <w:t xml:space="preserve">233-modda. Guvohnomani qayta rasmiylashtirish, guvohnomaning amal qilish muddatini uzaytirish va uning dublikatini berish </w:t>
      </w:r>
    </w:p>
    <w:p w14:paraId="487722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qayta rasmiylashtirilmaydi.</w:t>
      </w:r>
    </w:p>
    <w:p w14:paraId="1D746B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Guvohnomaning amal qilish muddati tugagach guvohnomaning amal qilishi arizachining arizasiga ko</w:t>
      </w:r>
      <w:r>
        <w:rPr>
          <w:rFonts w:eastAsia="Times New Roman"/>
          <w:color w:val="000000"/>
        </w:rPr>
        <w:t>ʻra uzaytirilishi mumkin. Guvohnomaning amal qilish muddatini uzaytirish toʻgʻrisidagi ariza bojxona organiga guvohnomaning amal qilish muddati tugaguniga qadar berilishi lozim. Guvohnomaning amal qilish muddatini uzaytirish guvohnoma berish uchun belgilan</w:t>
      </w:r>
      <w:r>
        <w:rPr>
          <w:rFonts w:eastAsia="Times New Roman"/>
          <w:color w:val="000000"/>
        </w:rPr>
        <w:t>gan tartibda amalga oshiriladi.</w:t>
      </w:r>
    </w:p>
    <w:p w14:paraId="1644AB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Guvohnomaning amal qilish muddatini uzaytirganlik uchun bojxona yigʻimi undirilmaydi.</w:t>
      </w:r>
    </w:p>
    <w:p w14:paraId="63869B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Guvohnoma yoʻqotilgan yoki unga shikast yetkazilgan taqdirda dublikat berilmaydi. Bunda arizachining arizasiga koʻra umumiy asoslarda yang</w:t>
      </w:r>
      <w:r>
        <w:rPr>
          <w:rFonts w:eastAsia="Times New Roman"/>
          <w:color w:val="000000"/>
        </w:rPr>
        <w:t>i guvohnoma beriladi.</w:t>
      </w:r>
    </w:p>
    <w:p w14:paraId="3E0AEC48" w14:textId="77777777" w:rsidR="00000000" w:rsidRDefault="009A21E7">
      <w:pPr>
        <w:shd w:val="clear" w:color="auto" w:fill="FFFFFF"/>
        <w:ind w:firstLine="851"/>
        <w:jc w:val="both"/>
        <w:divId w:val="1174028321"/>
        <w:rPr>
          <w:rFonts w:eastAsia="Times New Roman"/>
          <w:b/>
          <w:bCs/>
          <w:color w:val="000080"/>
        </w:rPr>
      </w:pPr>
      <w:r>
        <w:rPr>
          <w:rFonts w:eastAsia="Times New Roman"/>
          <w:b/>
          <w:bCs/>
          <w:color w:val="000080"/>
        </w:rPr>
        <w:t xml:space="preserve">234-modda. Guvohnomaga qaydlar kiritish tartib-taomili </w:t>
      </w:r>
    </w:p>
    <w:p w14:paraId="4417617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xalqaro yuk tashishni amalga oshirayotgan, bunga ruxsat etilgan avtotransport vositasida jiddiy nosozliklar aniqlansa, bojxona organlari avtotransport vositasining harakatla</w:t>
      </w:r>
      <w:r>
        <w:rPr>
          <w:rFonts w:eastAsia="Times New Roman"/>
          <w:color w:val="000000"/>
        </w:rPr>
        <w:t>nishini davom ettirishni taqiqlab qoʻyishi yoxud nazorat boʻyicha zarur choralar koʻrib, avtotransport vositasining yurishda davom ettirishiga ruxsat berishi mumkin.</w:t>
      </w:r>
    </w:p>
    <w:p w14:paraId="500408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Ruxsat etilgan avtotransport vositasi mumkin qadar qisqa vaqtda va undan yuklarni bojxona </w:t>
      </w:r>
      <w:r>
        <w:rPr>
          <w:rFonts w:eastAsia="Times New Roman"/>
          <w:color w:val="000000"/>
        </w:rPr>
        <w:t>plombalari va muhrlari ostida tashish uchun qayta foydalanilguniga qadar qoniqarli holatga keltirilishi kerak.</w:t>
      </w:r>
    </w:p>
    <w:p w14:paraId="45CF74E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Avtotransport vositasi taʼmirlash natijasida tashishga ruxsat etish shartlariga mos keladigan holatga keltirilganidan soʻng u guvohnomaning amal </w:t>
      </w:r>
      <w:r>
        <w:rPr>
          <w:rFonts w:eastAsia="Times New Roman"/>
          <w:color w:val="000000"/>
        </w:rPr>
        <w:t xml:space="preserve">qilishini tiklaydigan bojxona organiga taqdim etilishi kerak. </w:t>
      </w:r>
    </w:p>
    <w:p w14:paraId="42C497A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Jiddiy nosozliklar aniqlangan avtotransport vositasidan ushbu moddaning </w:t>
      </w:r>
      <w:hyperlink r:id="rId156" w:anchor="-2882546" w:history="1">
        <w:r>
          <w:rPr>
            <w:rFonts w:eastAsia="Times New Roman"/>
            <w:color w:val="008080"/>
          </w:rPr>
          <w:t xml:space="preserve">uchinchi qismida </w:t>
        </w:r>
      </w:hyperlink>
      <w:r>
        <w:rPr>
          <w:rFonts w:eastAsia="Times New Roman"/>
          <w:color w:val="000000"/>
        </w:rPr>
        <w:t>belgilanganidek, tegishli taʼmirlash oʻtkaz</w:t>
      </w:r>
      <w:r>
        <w:rPr>
          <w:rFonts w:eastAsia="Times New Roman"/>
          <w:color w:val="000000"/>
        </w:rPr>
        <w:t>ilmaguniga qadar yuklarni bojxona plombalari va muhrlari ostida tashish uchun yana foydalanilishi mumkin emas.</w:t>
      </w:r>
    </w:p>
    <w:p w14:paraId="0AFA1A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Guvohnomaga kiritilgan har bir qayd uning kiritilish sanasi qoʻyilgan holda, ushbu qaydni kiritgan bojxona organi mansabdor shaxsining imzosi va </w:t>
      </w:r>
      <w:r>
        <w:rPr>
          <w:rFonts w:eastAsia="Times New Roman"/>
          <w:color w:val="000000"/>
        </w:rPr>
        <w:t>shaxsiy muhri bilan tasdiqlanishi kerak.</w:t>
      </w:r>
    </w:p>
    <w:p w14:paraId="37CE52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avtotransport vositasida bojxona organlarining fikricha jiddiy xususiyatga ega boʻlmagan va bojxona toʻgʻrisidagi qonunchilik buzilishiga imkon yaratmaydigan nosozliklar boʻlsa, bu transport vositasidan keyinch</w:t>
      </w:r>
      <w:r>
        <w:rPr>
          <w:rFonts w:eastAsia="Times New Roman"/>
          <w:color w:val="000000"/>
        </w:rPr>
        <w:t>alik yuklarni tashish uchun foydalanishga ruxsat etilishi mumkin. Guvohnomaning egasi boʻlgan arizachi mazkur nosozliklar toʻgʻrisida xabardor qilinadi va u oʻzining avtotransport vositasini tegishli tarzda taʼmirlashi kerak.</w:t>
      </w:r>
    </w:p>
    <w:p w14:paraId="01349B3E" w14:textId="77777777" w:rsidR="00000000" w:rsidRDefault="009A21E7">
      <w:pPr>
        <w:shd w:val="clear" w:color="auto" w:fill="FFFFFF"/>
        <w:jc w:val="center"/>
        <w:divId w:val="1011378013"/>
        <w:rPr>
          <w:rFonts w:eastAsia="Times New Roman"/>
          <w:b/>
          <w:bCs/>
          <w:color w:val="000080"/>
        </w:rPr>
      </w:pPr>
      <w:r>
        <w:rPr>
          <w:rFonts w:eastAsia="Times New Roman"/>
          <w:b/>
          <w:bCs/>
          <w:color w:val="000080"/>
        </w:rPr>
        <w:t>33-bob. Bojxona tashuvchisinin</w:t>
      </w:r>
      <w:r>
        <w:rPr>
          <w:rFonts w:eastAsia="Times New Roman"/>
          <w:b/>
          <w:bCs/>
          <w:color w:val="000080"/>
        </w:rPr>
        <w:t>g faoliyati</w:t>
      </w:r>
    </w:p>
    <w:p w14:paraId="5A3440C9" w14:textId="77777777" w:rsidR="00000000" w:rsidRDefault="009A21E7">
      <w:pPr>
        <w:shd w:val="clear" w:color="auto" w:fill="FFFFFF"/>
        <w:ind w:firstLine="851"/>
        <w:jc w:val="both"/>
        <w:divId w:val="2022706193"/>
        <w:rPr>
          <w:rFonts w:eastAsia="Times New Roman"/>
          <w:b/>
          <w:bCs/>
          <w:color w:val="000080"/>
        </w:rPr>
      </w:pPr>
      <w:r>
        <w:rPr>
          <w:rFonts w:eastAsia="Times New Roman"/>
          <w:b/>
          <w:bCs/>
          <w:color w:val="000080"/>
        </w:rPr>
        <w:t>235-modda. Bojxona tashuvchisi</w:t>
      </w:r>
    </w:p>
    <w:p w14:paraId="21A63FC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tashuvchisi ushbu Kodeksning </w:t>
      </w:r>
      <w:hyperlink r:id="rId157" w:anchor="-2882561" w:history="1">
        <w:r>
          <w:rPr>
            <w:rFonts w:eastAsia="Times New Roman"/>
            <w:color w:val="008080"/>
          </w:rPr>
          <w:t xml:space="preserve">236-moddasida </w:t>
        </w:r>
      </w:hyperlink>
      <w:r>
        <w:rPr>
          <w:rFonts w:eastAsia="Times New Roman"/>
          <w:color w:val="000000"/>
        </w:rPr>
        <w:t>belgilangan talab va shartlarga javob beruvchi Oʻzbekiston Respublikasi yuridik shaxsidir.</w:t>
      </w:r>
    </w:p>
    <w:p w14:paraId="01E8A1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w:t>
      </w:r>
      <w:r>
        <w:rPr>
          <w:rFonts w:eastAsia="Times New Roman"/>
          <w:color w:val="000000"/>
        </w:rPr>
        <w:t>n Respublikasining yuridik shaxsi Bojxona tashuvchilarining reyestriga kiritilganidan keyin bojxona tashuvchisi deb eʼtirof etiladi.</w:t>
      </w:r>
    </w:p>
    <w:p w14:paraId="547B77C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Bojxona tashuvchilarining reyestrini yuritadi va rasmiy veb-saytiga joyla</w:t>
      </w:r>
      <w:r>
        <w:rPr>
          <w:rFonts w:eastAsia="Times New Roman"/>
          <w:color w:val="000000"/>
        </w:rPr>
        <w:t>shtirilishini taʼminlaydi.</w:t>
      </w:r>
    </w:p>
    <w:p w14:paraId="1FAE53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tashuvchisi bojxona nazorati ostida turgan tovarlarni tashishni bojxona hamrohligida kuzatib borishni qoʻllamagan holda amalga oshiradi. </w:t>
      </w:r>
    </w:p>
    <w:p w14:paraId="7DD2AA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tashuvchilarining tovarlarni joʻnatuvchilar va oluvchilar bilan oʻzaro muno</w:t>
      </w:r>
      <w:r>
        <w:rPr>
          <w:rFonts w:eastAsia="Times New Roman"/>
          <w:color w:val="000000"/>
        </w:rPr>
        <w:t>sabatlari shartnoma asosida yoʻlga qoʻyiladi.</w:t>
      </w:r>
    </w:p>
    <w:p w14:paraId="15DB63D3" w14:textId="77777777" w:rsidR="00000000" w:rsidRDefault="009A21E7">
      <w:pPr>
        <w:shd w:val="clear" w:color="auto" w:fill="FFFFFF"/>
        <w:ind w:firstLine="851"/>
        <w:jc w:val="both"/>
        <w:divId w:val="2138597553"/>
        <w:rPr>
          <w:rFonts w:eastAsia="Times New Roman"/>
          <w:b/>
          <w:bCs/>
          <w:color w:val="000080"/>
        </w:rPr>
      </w:pPr>
      <w:r>
        <w:rPr>
          <w:rFonts w:eastAsia="Times New Roman"/>
          <w:b/>
          <w:bCs/>
          <w:color w:val="000080"/>
        </w:rPr>
        <w:t>236-modda. Bojxona tashuvchilarining reyestriga kiritilish shartlari</w:t>
      </w:r>
    </w:p>
    <w:p w14:paraId="1C915D3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yuridik shaxsini Bojxona tashuvchilarining reyestriga kiritish shartlari quyidagilardan iborat:</w:t>
      </w:r>
    </w:p>
    <w:p w14:paraId="0FB1A60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avtotransportda yukl</w:t>
      </w:r>
      <w:r>
        <w:rPr>
          <w:rFonts w:eastAsia="Times New Roman"/>
          <w:color w:val="000000"/>
        </w:rPr>
        <w:t>arni xalqaro tashish boʻyicha faoliyatni amalga oshirish uchun litsenziyaning mavjudligi va bojxona organiga ariza berilgan sanaga qadar kamida ikki yil davomida ushbu faoliyat amalga oshirilganligi;</w:t>
      </w:r>
    </w:p>
    <w:p w14:paraId="2D3A2F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58" w:anchor="-2884953" w:history="1">
        <w:r>
          <w:rPr>
            <w:rFonts w:eastAsia="Times New Roman"/>
            <w:color w:val="008080"/>
          </w:rPr>
          <w:t xml:space="preserve">47-bobiga </w:t>
        </w:r>
      </w:hyperlink>
      <w:r>
        <w:rPr>
          <w:rFonts w:eastAsia="Times New Roman"/>
          <w:color w:val="000000"/>
        </w:rPr>
        <w:t>muvofiq bojxona toʻlovlari toʻlanishining taʼminlanganligi;</w:t>
      </w:r>
    </w:p>
    <w:p w14:paraId="2C3C67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59" w:anchor="-2882117" w:history="1">
        <w:r>
          <w:rPr>
            <w:rFonts w:eastAsia="Times New Roman"/>
            <w:color w:val="008080"/>
          </w:rPr>
          <w:t xml:space="preserve">227-moddasi </w:t>
        </w:r>
      </w:hyperlink>
      <w:r>
        <w:rPr>
          <w:rFonts w:eastAsia="Times New Roman"/>
          <w:color w:val="000000"/>
        </w:rPr>
        <w:t>talablariga muvofiq tovarlarni bojxona plombalari va muhrlari ostida tashi</w:t>
      </w:r>
      <w:r>
        <w:rPr>
          <w:rFonts w:eastAsia="Times New Roman"/>
          <w:color w:val="000000"/>
        </w:rPr>
        <w:t>sh uchun yaroqli avtotransport vositalarining borligi;</w:t>
      </w:r>
    </w:p>
    <w:p w14:paraId="245EC0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yuridik shaxsining fuqarolik javobgarligi xavfini sugʻurtalash shartnomasi borligi.</w:t>
      </w:r>
    </w:p>
    <w:p w14:paraId="620CEF7B" w14:textId="77777777" w:rsidR="00000000" w:rsidRDefault="009A21E7">
      <w:pPr>
        <w:shd w:val="clear" w:color="auto" w:fill="FFFFFF"/>
        <w:ind w:firstLine="851"/>
        <w:jc w:val="both"/>
        <w:divId w:val="40642965"/>
        <w:rPr>
          <w:rFonts w:eastAsia="Times New Roman"/>
          <w:b/>
          <w:bCs/>
          <w:color w:val="000080"/>
        </w:rPr>
      </w:pPr>
      <w:r>
        <w:rPr>
          <w:rFonts w:eastAsia="Times New Roman"/>
          <w:b/>
          <w:bCs/>
          <w:color w:val="000080"/>
        </w:rPr>
        <w:t>237-modda. Bojxona tashuvchilarining reyestriga kiritilish uchun zarur boʻladigan hujjatlar</w:t>
      </w:r>
    </w:p>
    <w:p w14:paraId="254C25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tashuvchilarining reyestriga kiritilish uchun Oʻzbekiston Respublikasining yuridik shaxsi Oʻzbekiston Respublikasi Davlat bojxona qoʻmitasiga quyidagi hujjatlarni taqdim etadi:</w:t>
      </w:r>
    </w:p>
    <w:p w14:paraId="755563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tomonidan belgilanadi</w:t>
      </w:r>
      <w:r>
        <w:rPr>
          <w:rFonts w:eastAsia="Times New Roman"/>
          <w:color w:val="000000"/>
        </w:rPr>
        <w:t>gan shaklda yozilgan ariza;</w:t>
      </w:r>
    </w:p>
    <w:p w14:paraId="67D72B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60" w:anchor="-2882561" w:history="1">
        <w:r>
          <w:rPr>
            <w:rFonts w:eastAsia="Times New Roman"/>
            <w:color w:val="008080"/>
          </w:rPr>
          <w:t xml:space="preserve">236-moddasida </w:t>
        </w:r>
      </w:hyperlink>
      <w:r>
        <w:rPr>
          <w:rFonts w:eastAsia="Times New Roman"/>
          <w:color w:val="000000"/>
        </w:rPr>
        <w:t>nazarda tutilgan shartlarga rioya etilganligini tasdiqlovchi hujjatlar.</w:t>
      </w:r>
    </w:p>
    <w:p w14:paraId="44BFB14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Arizachidan ushbu moddada nazarda tutilmagan hujjatlarni taqdim </w:t>
      </w:r>
      <w:r>
        <w:rPr>
          <w:rFonts w:eastAsia="Times New Roman"/>
          <w:color w:val="000000"/>
        </w:rPr>
        <w:t>etishni talab qilishga yoʻl qoʻyilmaydi.</w:t>
      </w:r>
    </w:p>
    <w:p w14:paraId="0900A9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Arizachi tomonidan taqdim etilgan hujjatlarda koʻrsatilgan maʼlumotlar bojxona organi aksini isbotlamagunicha, barcha hollarda toʻgʻri deb hisoblanadi.</w:t>
      </w:r>
    </w:p>
    <w:p w14:paraId="798253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Hujjatlarda koʻrsatilgan maʼlumotlarning toʻgʻriligi uchun javo</w:t>
      </w:r>
      <w:r>
        <w:rPr>
          <w:rFonts w:eastAsia="Times New Roman"/>
          <w:color w:val="000000"/>
        </w:rPr>
        <w:t>bgarlik arizachining zimmasida boʻladi.</w:t>
      </w:r>
    </w:p>
    <w:p w14:paraId="17B87DDA" w14:textId="77777777" w:rsidR="00000000" w:rsidRDefault="009A21E7">
      <w:pPr>
        <w:shd w:val="clear" w:color="auto" w:fill="FFFFFF"/>
        <w:ind w:firstLine="851"/>
        <w:jc w:val="both"/>
        <w:divId w:val="1410269839"/>
        <w:rPr>
          <w:rFonts w:eastAsia="Times New Roman"/>
          <w:b/>
          <w:bCs/>
          <w:color w:val="000080"/>
        </w:rPr>
      </w:pPr>
      <w:r>
        <w:rPr>
          <w:rFonts w:eastAsia="Times New Roman"/>
          <w:b/>
          <w:bCs/>
          <w:color w:val="000080"/>
        </w:rPr>
        <w:t>238-modda. Bojxona tashuvchilarining reyestridan chiqarilish uchun asos</w:t>
      </w:r>
    </w:p>
    <w:p w14:paraId="1BC0D8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tashuvchilarining reyestridan chiqarilish uchun quyidagilar asos boʻladi:</w:t>
      </w:r>
    </w:p>
    <w:p w14:paraId="503146B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tashuvchisining oʻzini Bojxona tashuvchilarining reyes</w:t>
      </w:r>
      <w:r>
        <w:rPr>
          <w:rFonts w:eastAsia="Times New Roman"/>
          <w:color w:val="000000"/>
        </w:rPr>
        <w:t>tridan chiqarish toʻgʻrisidagi arizasi;</w:t>
      </w:r>
    </w:p>
    <w:p w14:paraId="0D724ED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tashuvchilarining reyestriga kiritilish shartlariga rioya etilmaganligi; </w:t>
      </w:r>
    </w:p>
    <w:p w14:paraId="75486E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ushbu Kodeksning </w:t>
      </w:r>
      <w:hyperlink r:id="rId161" w:anchor="-2882602" w:history="1">
        <w:r>
          <w:rPr>
            <w:rFonts w:eastAsia="Times New Roman"/>
            <w:color w:val="008080"/>
          </w:rPr>
          <w:t xml:space="preserve">239-moddasida </w:t>
        </w:r>
      </w:hyperlink>
      <w:r>
        <w:rPr>
          <w:rFonts w:eastAsia="Times New Roman"/>
          <w:color w:val="000000"/>
        </w:rPr>
        <w:t>nazarda tutilgan majburiyatlarga bojxona t</w:t>
      </w:r>
      <w:r>
        <w:rPr>
          <w:rFonts w:eastAsia="Times New Roman"/>
          <w:color w:val="000000"/>
        </w:rPr>
        <w:t>ashuvchisi tomonidan rioya etilmaganligi;</w:t>
      </w:r>
    </w:p>
    <w:p w14:paraId="76C69B4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tashuvchisining qayta tashkil etilganligi, bundan uning oʻzgartirilganligi mustasno;</w:t>
      </w:r>
    </w:p>
    <w:p w14:paraId="3C409EB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tashuvchisining qonunchilikka muvofiq tugatilganligi.</w:t>
      </w:r>
    </w:p>
    <w:p w14:paraId="161649F9" w14:textId="77777777" w:rsidR="00000000" w:rsidRDefault="009A21E7">
      <w:pPr>
        <w:shd w:val="clear" w:color="auto" w:fill="FFFFFF"/>
        <w:ind w:firstLine="851"/>
        <w:jc w:val="both"/>
        <w:divId w:val="1018697216"/>
        <w:rPr>
          <w:rFonts w:eastAsia="Times New Roman"/>
          <w:b/>
          <w:bCs/>
          <w:color w:val="000080"/>
        </w:rPr>
      </w:pPr>
      <w:r>
        <w:rPr>
          <w:rFonts w:eastAsia="Times New Roman"/>
          <w:b/>
          <w:bCs/>
          <w:color w:val="000080"/>
        </w:rPr>
        <w:t>239-modda. Bojxona tashuvchisining huquq va majburiyatlari</w:t>
      </w:r>
    </w:p>
    <w:p w14:paraId="702087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tashuvchisi quyidagilarga haqli:</w:t>
      </w:r>
    </w:p>
    <w:p w14:paraId="2AF5AD3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 bojxona nazorati ostida turgan tovarlarni bojxona hamrohligida kuzatib borishni qoʻllamagan holda tashishga;</w:t>
      </w:r>
    </w:p>
    <w:p w14:paraId="2E02D3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2) quyidagi hollarda tovarlarni va transport vositalarini tashish uchun qabul qilmaslikka, agar: </w:t>
      </w:r>
    </w:p>
    <w:p w14:paraId="3D87EBE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w:t>
      </w:r>
      <w:r>
        <w:rPr>
          <w:rFonts w:eastAsia="Times New Roman"/>
          <w:color w:val="000000"/>
        </w:rPr>
        <w:t>ning kuzatuv hujjatlari belgilangan tartibni buzgan holda rasmiylashtirilgan boʻlsa;</w:t>
      </w:r>
    </w:p>
    <w:p w14:paraId="227101F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avtotransport vositasiga va tovarlar oʻroviga qoʻyilgan bojxona identifikatsiyalash vositalari tashilayotgan tovarlarga shunday taʼminlov choralarini buzmasdan tegish imko</w:t>
      </w:r>
      <w:r>
        <w:rPr>
          <w:rFonts w:eastAsia="Times New Roman"/>
          <w:color w:val="000000"/>
        </w:rPr>
        <w:t>niyatini istisno etmasa.</w:t>
      </w:r>
    </w:p>
    <w:p w14:paraId="646511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tashuvchisi qonunchilikka muvofiq boshqa huquqlarga ham ega boʻlishi mumkin.</w:t>
      </w:r>
    </w:p>
    <w:p w14:paraId="145AAB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tashuvchisi:</w:t>
      </w:r>
    </w:p>
    <w:p w14:paraId="757A3D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tashiladigan tovarlarning hisobini yuritishi va bojxona organlariga shunday tovarlarni tashish toʻgʻr</w:t>
      </w:r>
      <w:r>
        <w:rPr>
          <w:rFonts w:eastAsia="Times New Roman"/>
          <w:color w:val="000000"/>
        </w:rPr>
        <w:t>isida hisobot taqdim etishi;</w:t>
      </w:r>
    </w:p>
    <w:p w14:paraId="6D9771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bazaviy hisoblash miqdori oshgan taqdirda, ushbu Kodeks 236-moddasi </w:t>
      </w:r>
      <w:hyperlink r:id="rId162" w:anchor="2882566" w:history="1">
        <w:r>
          <w:rPr>
            <w:rFonts w:eastAsia="Times New Roman"/>
            <w:color w:val="008080"/>
          </w:rPr>
          <w:t xml:space="preserve">uchinchi xatboshisida </w:t>
        </w:r>
      </w:hyperlink>
      <w:r>
        <w:rPr>
          <w:rFonts w:eastAsia="Times New Roman"/>
          <w:color w:val="000000"/>
        </w:rPr>
        <w:t>belgilangan talablarni bajarishni bazaviy hisoblash miqdori oshgan kundan eʼti</w:t>
      </w:r>
      <w:r>
        <w:rPr>
          <w:rFonts w:eastAsia="Times New Roman"/>
          <w:color w:val="000000"/>
        </w:rPr>
        <w:t>boran bir oy ichida taʼminlashi;</w:t>
      </w:r>
    </w:p>
    <w:p w14:paraId="65DC00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joʻnatuvchidan, qabul qiluvchidan olingan, davlat sirlarini va qonun bilan qoʻriqlanadigan boshqa sirni tashkil etadigan axborotni oshkor etmasligi, undan shaxsiy maqsadlari uchun foydalanmasligi, bundan qonunchi</w:t>
      </w:r>
      <w:r>
        <w:rPr>
          <w:rFonts w:eastAsia="Times New Roman"/>
          <w:color w:val="000000"/>
        </w:rPr>
        <w:t>likda nazarda tutilgan hollar mustasno;</w:t>
      </w:r>
    </w:p>
    <w:p w14:paraId="4407CA7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joʻnatuvchi bojxona organi tomonidan belgilangan joyga, yoʻnalishda va muddatlarda, ularning oʻrovini yoki holatini oʻzgartirmasdan, bundan tabiiy eskirish yoxud normal tashish va saqlash sharoitlarida kam</w:t>
      </w:r>
      <w:r>
        <w:rPr>
          <w:rFonts w:eastAsia="Times New Roman"/>
          <w:color w:val="000000"/>
        </w:rPr>
        <w:t>ayish oqibatidagi oʻzgarishlar mustasno, yetkazib berishdan boshqa maqsadlarda foydalanmasdan yetkazib berishi;</w:t>
      </w:r>
    </w:p>
    <w:p w14:paraId="79EF95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ularga oid hujjatlarni tovar kelib tushadigan bojxona organiga taqdim etishi, ushbu bojxona organi mansabdor shaxslarining talabig</w:t>
      </w:r>
      <w:r>
        <w:rPr>
          <w:rFonts w:eastAsia="Times New Roman"/>
          <w:color w:val="000000"/>
        </w:rPr>
        <w:t>a koʻra esa tovarlarni tovar kelib tushadigan bojxona organiga amalda taqdim etishi;</w:t>
      </w:r>
    </w:p>
    <w:p w14:paraId="7745ECB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bitta avtotransport vositasida bojxona nazorati ostida turgan tovarlar bilan bir vaqtda boshqa tovarlarni tashimasligi;</w:t>
      </w:r>
    </w:p>
    <w:p w14:paraId="509622E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tashilayotgan tovarlarning but saqlanishini taʼminlashi;</w:t>
      </w:r>
    </w:p>
    <w:p w14:paraId="2AC5173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belgilangan joyga bojxona organining ish vaqtidan tashqari paytda keltirilgan tovarlarni bojxona nazorati zonasiga joylashtirishi;</w:t>
      </w:r>
    </w:p>
    <w:p w14:paraId="661753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yetkazib berilganidan keyin ularni tovar kelib tushadigan b</w:t>
      </w:r>
      <w:r>
        <w:rPr>
          <w:rFonts w:eastAsia="Times New Roman"/>
          <w:color w:val="000000"/>
        </w:rPr>
        <w:t>ojxona organiga xabar bermagan holda toʻxtash joyida qarovsiz qoldirmasligi, tovarlarni oʻramasligi va qayta oʻramasligi, bojxona identifikatsiyalash vositalarini oʻzgartirmasligi, olib tashlamasligi va yoʻq qilmasligi. Agar bojxona tashuvchisi transport v</w:t>
      </w:r>
      <w:r>
        <w:rPr>
          <w:rFonts w:eastAsia="Times New Roman"/>
          <w:color w:val="000000"/>
        </w:rPr>
        <w:t>ositasi ekipajining hayoti va sogʻligʻiga haqiqiy xavf tahdid solganligini, tovarlarning yoki transport vositasining yoʻq qilinishi, qaytarib boʻlmas holatda yoʻqotilishi yoki jiddiy buzilishi xavfi mavjud boʻlganligini isbotlasa, ushbu majburiyatning buzi</w:t>
      </w:r>
      <w:r>
        <w:rPr>
          <w:rFonts w:eastAsia="Times New Roman"/>
          <w:color w:val="000000"/>
        </w:rPr>
        <w:t>lishi bojxona tashuvchisining javobgarligiga olib kelmaydi. Mazkur holatlar toʻgʻrisida bojxona tashuvchisi eng yaqin bojxona organini darhol xabardor qilishi shart;</w:t>
      </w:r>
    </w:p>
    <w:p w14:paraId="27DE84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 xodimlariga tovarlarni bojxona nazorati ostida tashish qoidalarini oʻrgatishi;</w:t>
      </w:r>
    </w:p>
    <w:p w14:paraId="1E8BCB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avtotra</w:t>
      </w:r>
      <w:r>
        <w:rPr>
          <w:rFonts w:eastAsia="Times New Roman"/>
          <w:color w:val="000000"/>
        </w:rPr>
        <w:t xml:space="preserve">nsport vositalarini tegishli texnik holatda saqlab turishi hamda ularning ushbu Kodeksning </w:t>
      </w:r>
      <w:hyperlink r:id="rId163" w:anchor="-2882117" w:history="1">
        <w:r>
          <w:rPr>
            <w:rFonts w:eastAsia="Times New Roman"/>
            <w:color w:val="008080"/>
          </w:rPr>
          <w:t xml:space="preserve">227 </w:t>
        </w:r>
      </w:hyperlink>
      <w:r>
        <w:rPr>
          <w:rFonts w:eastAsia="Times New Roman"/>
          <w:color w:val="000000"/>
        </w:rPr>
        <w:t xml:space="preserve">va </w:t>
      </w:r>
      <w:hyperlink r:id="rId164" w:anchor="-2882561" w:history="1">
        <w:r>
          <w:rPr>
            <w:rFonts w:eastAsia="Times New Roman"/>
            <w:color w:val="008080"/>
          </w:rPr>
          <w:t xml:space="preserve">236-moddalari </w:t>
        </w:r>
      </w:hyperlink>
      <w:r>
        <w:rPr>
          <w:rFonts w:eastAsia="Times New Roman"/>
          <w:color w:val="000000"/>
        </w:rPr>
        <w:t xml:space="preserve">talablari va shartlariga muvofiqligini taʼminlashi; </w:t>
      </w:r>
    </w:p>
    <w:p w14:paraId="740ACF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 kuchi yoki shartnoma asosida boshqa tashkilotlarning kuchi bilan tovarlar oʻz avtotransport vositalariga ortilishini yoki qayta ortilishini, shu avtotransport vositalaridan tushirilishini yoki qayta </w:t>
      </w:r>
      <w:r>
        <w:rPr>
          <w:rFonts w:eastAsia="Times New Roman"/>
          <w:color w:val="000000"/>
        </w:rPr>
        <w:t>ortilishini taʼminlashi;</w:t>
      </w:r>
    </w:p>
    <w:p w14:paraId="5DBED8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 kelib tushadigan bojxona organining talabiga koʻra, bojxona organi tomonidan belgilangan muddatda tovarlarning toʻxtash, tushirish va qayta ortish joyini oʻzgartirishni, </w:t>
      </w:r>
      <w:r>
        <w:rPr>
          <w:rFonts w:eastAsia="Times New Roman"/>
          <w:color w:val="000000"/>
        </w:rPr>
        <w:lastRenderedPageBreak/>
        <w:t>tovarlarning va transport vositalarining dastlabki turg</w:t>
      </w:r>
      <w:r>
        <w:rPr>
          <w:rFonts w:eastAsia="Times New Roman"/>
          <w:color w:val="000000"/>
        </w:rPr>
        <w:t>an joyi oʻzgartirilishini, bojxona identifikatsiyalash vositalari oʻzgartirilishi, olib tashlanishi yoki yoʻq qilinishini taʼminlashi;</w:t>
      </w:r>
    </w:p>
    <w:p w14:paraId="7D8723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avariya yoki yengib boʻlmas kuch taʼsiri chogʻida tovarlarning va transport vositalarining but saqlanishini taʼminlash ha</w:t>
      </w:r>
      <w:r>
        <w:rPr>
          <w:rFonts w:eastAsia="Times New Roman"/>
          <w:color w:val="000000"/>
        </w:rPr>
        <w:t xml:space="preserve">mda ulardan biror-bir tarzda foydalanilishiga yoʻl qoʻymaslik uchun zarur choralarni koʻrishi. Bunda avariya yoki yengib boʻlmas kuch taʼsirining holatlari, tovarlar va oʻzining transport vositalari turgan joy toʻgʻrisida eng yaqin bojxona organiga darhol </w:t>
      </w:r>
      <w:r>
        <w:rPr>
          <w:rFonts w:eastAsia="Times New Roman"/>
          <w:color w:val="000000"/>
        </w:rPr>
        <w:t>xabar berishi, tovarlarning va transport vositalarining eng yaqin bojxona organiga tashilishini taʼminlashi hamda ushbu bojxona organi tomonidan bojxona nazoratini taʼminlash uchun belgilanadigan boshqa choralarni koʻrishi;</w:t>
      </w:r>
    </w:p>
    <w:p w14:paraId="446D4DC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tashuvchilarining reyest</w:t>
      </w:r>
      <w:r>
        <w:rPr>
          <w:rFonts w:eastAsia="Times New Roman"/>
          <w:color w:val="000000"/>
        </w:rPr>
        <w:t>riga kiritilish paytida maʼlum qilingan maʼlumotlar oʻzgarganligi toʻgʻrisida shunday oʻzgartishlar kiritilgan sanadan eʼtiboran besh ish kuni ichida bojxona organini xabardor qilishi shart.</w:t>
      </w:r>
    </w:p>
    <w:p w14:paraId="304E3A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tashuvchisining zimmasida qonunchilikka muvofiq boshqa ma</w:t>
      </w:r>
      <w:r>
        <w:rPr>
          <w:rFonts w:eastAsia="Times New Roman"/>
          <w:color w:val="000000"/>
        </w:rPr>
        <w:t>jburiyatlar ham boʻlishi mumkin.</w:t>
      </w:r>
    </w:p>
    <w:p w14:paraId="4439D85F" w14:textId="77777777" w:rsidR="00000000" w:rsidRDefault="009A21E7">
      <w:pPr>
        <w:shd w:val="clear" w:color="auto" w:fill="FFFFFF"/>
        <w:jc w:val="center"/>
        <w:divId w:val="339087103"/>
        <w:rPr>
          <w:rFonts w:eastAsia="Times New Roman"/>
          <w:b/>
          <w:bCs/>
          <w:color w:val="000080"/>
        </w:rPr>
      </w:pPr>
      <w:r>
        <w:rPr>
          <w:rFonts w:eastAsia="Times New Roman"/>
          <w:b/>
          <w:bCs/>
          <w:color w:val="000080"/>
        </w:rPr>
        <w:t>V boʻlim. Bojxona ishida valyuta nazorati va tashqi savdo operatsiyalarining monitoringi</w:t>
      </w:r>
    </w:p>
    <w:p w14:paraId="7A2E93E4" w14:textId="77777777" w:rsidR="00000000" w:rsidRDefault="009A21E7">
      <w:pPr>
        <w:shd w:val="clear" w:color="auto" w:fill="FFFFFF"/>
        <w:jc w:val="center"/>
        <w:divId w:val="1434859839"/>
        <w:rPr>
          <w:rFonts w:eastAsia="Times New Roman"/>
          <w:b/>
          <w:bCs/>
          <w:color w:val="000080"/>
        </w:rPr>
      </w:pPr>
      <w:r>
        <w:rPr>
          <w:rFonts w:eastAsia="Times New Roman"/>
          <w:b/>
          <w:bCs/>
          <w:color w:val="000080"/>
        </w:rPr>
        <w:t xml:space="preserve">34-bob. Valyuta nazorati </w:t>
      </w:r>
    </w:p>
    <w:p w14:paraId="67EC9ACC" w14:textId="77777777" w:rsidR="00000000" w:rsidRDefault="009A21E7">
      <w:pPr>
        <w:shd w:val="clear" w:color="auto" w:fill="FFFFFF"/>
        <w:ind w:firstLine="851"/>
        <w:jc w:val="both"/>
        <w:divId w:val="1036850113"/>
        <w:rPr>
          <w:rFonts w:eastAsia="Times New Roman"/>
          <w:b/>
          <w:bCs/>
          <w:color w:val="000080"/>
        </w:rPr>
      </w:pPr>
      <w:r>
        <w:rPr>
          <w:rFonts w:eastAsia="Times New Roman"/>
          <w:b/>
          <w:bCs/>
          <w:color w:val="000080"/>
        </w:rPr>
        <w:t xml:space="preserve">240-modda. Oʻzbekiston Respublikasining naqd milliy valyutasi va naqd chet el valyutasi olib kirilayotganda </w:t>
      </w:r>
      <w:r>
        <w:rPr>
          <w:rFonts w:eastAsia="Times New Roman"/>
          <w:b/>
          <w:bCs/>
          <w:color w:val="000080"/>
        </w:rPr>
        <w:t xml:space="preserve">va olib chiqilayotganda nazoratni amalga oshirish </w:t>
      </w:r>
    </w:p>
    <w:p w14:paraId="7AFB5F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naqd milliy valyutasi va naqd chet el valyutasi olib kirilishi va olib chiqilishi ustidan nazorat jismoniy shaxslar bojxona chegarasini kesib oʻtayotganda bojxona organlari tom</w:t>
      </w:r>
      <w:r>
        <w:rPr>
          <w:rFonts w:eastAsia="Times New Roman"/>
          <w:color w:val="000000"/>
        </w:rPr>
        <w:t>onidan amalga oshiriladi.</w:t>
      </w:r>
    </w:p>
    <w:p w14:paraId="1889825E" w14:textId="77777777" w:rsidR="00000000" w:rsidRDefault="009A21E7">
      <w:pPr>
        <w:shd w:val="clear" w:color="auto" w:fill="FFFFFF"/>
        <w:ind w:firstLine="851"/>
        <w:jc w:val="both"/>
        <w:divId w:val="1553425091"/>
        <w:rPr>
          <w:rFonts w:eastAsia="Times New Roman"/>
          <w:b/>
          <w:bCs/>
          <w:color w:val="000080"/>
        </w:rPr>
      </w:pPr>
      <w:r>
        <w:rPr>
          <w:rFonts w:eastAsia="Times New Roman"/>
          <w:b/>
          <w:bCs/>
          <w:color w:val="000080"/>
        </w:rPr>
        <w:t>241-modda. Oʻzbekiston Respublikasining naqd milliy valyutasi va naqd chet el valyutasi jismoniy shaxslar tomonidan olib kirilayotganda va olib chiqilayotganda tekshiruvni amalga oshirish</w:t>
      </w:r>
    </w:p>
    <w:p w14:paraId="6E5AFD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naqd milliy v</w:t>
      </w:r>
      <w:r>
        <w:rPr>
          <w:rFonts w:eastAsia="Times New Roman"/>
          <w:color w:val="000000"/>
        </w:rPr>
        <w:t>alyutasi va naqd chet el valyutasi olib kirilayotganda va olib chiqilayotganda jismoniy shaxsni tekshirish valyutani tartibga solish toʻgʻrisidagi qonunchilik buzilishining oldini olish, uni aniqlash va unga chek qoʻyish maqsadida amalga oshiriladi.</w:t>
      </w:r>
    </w:p>
    <w:p w14:paraId="33C0ED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w:t>
      </w:r>
      <w:r>
        <w:rPr>
          <w:rFonts w:eastAsia="Times New Roman"/>
          <w:color w:val="000000"/>
        </w:rPr>
        <w:t>iston Respublikasi naqd milliy valyutasi va naqd chet el valyutasi olib kirilayotganda va olib chiqilayotganda quyidagilar tekshiriladi:</w:t>
      </w:r>
    </w:p>
    <w:p w14:paraId="0B566E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kirilishiga va olib chiqilishiga ruxsat etilgan summalarning cheklangan normalariga rioya etilishi;</w:t>
      </w:r>
    </w:p>
    <w:p w14:paraId="0DD5FD4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kirilishi</w:t>
      </w:r>
      <w:r>
        <w:rPr>
          <w:rFonts w:eastAsia="Times New Roman"/>
          <w:color w:val="000000"/>
        </w:rPr>
        <w:t>ga va olib chiqilishiga ruxsat etilgan summalarning belgilangan cheklangan normalaridan ortiq boʻlgan Oʻzbekiston Respublikasining naqd milliy valyutasi va naqd chet el valyutasi olib kirilayotganda va olib chiqilayotganda Oʻzbekiston Respublikasi Markaziy</w:t>
      </w:r>
      <w:r>
        <w:rPr>
          <w:rFonts w:eastAsia="Times New Roman"/>
          <w:color w:val="000000"/>
        </w:rPr>
        <w:t xml:space="preserve"> bankining yoki vakolatli banklarning ruxsatnomasi mavjudligi;</w:t>
      </w:r>
    </w:p>
    <w:p w14:paraId="65612A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shaxsda mavjud boʻlgan summaning bojxona deklaratsiyasida koʻrsatilgan maʼlumotlarga muvofiqligi.</w:t>
      </w:r>
    </w:p>
    <w:p w14:paraId="5BAB8805" w14:textId="77777777" w:rsidR="00000000" w:rsidRDefault="009A21E7">
      <w:pPr>
        <w:shd w:val="clear" w:color="auto" w:fill="FFFFFF"/>
        <w:ind w:firstLine="851"/>
        <w:jc w:val="both"/>
        <w:divId w:val="1822889520"/>
        <w:rPr>
          <w:rFonts w:eastAsia="Times New Roman"/>
          <w:b/>
          <w:bCs/>
          <w:color w:val="000080"/>
        </w:rPr>
      </w:pPr>
      <w:r>
        <w:rPr>
          <w:rFonts w:eastAsia="Times New Roman"/>
          <w:b/>
          <w:bCs/>
          <w:color w:val="000080"/>
        </w:rPr>
        <w:t>242-modda. Oʻzbekiston Respublikasining naqd milliy valyutasini va naqd chet el valyut</w:t>
      </w:r>
      <w:r>
        <w:rPr>
          <w:rFonts w:eastAsia="Times New Roman"/>
          <w:b/>
          <w:bCs/>
          <w:color w:val="000080"/>
        </w:rPr>
        <w:t>asini noqonuniy olib kirish hamda olib chiqish bilan bogʻliq huquqbuzarliklar aniqlangan taqdirda koʻriladigan choralar</w:t>
      </w:r>
    </w:p>
    <w:p w14:paraId="5E8E054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naqd milliy valyutasini va naqd chet el valyutasini noqonuniy olib kirish va olib chiqish bilan bogʻliq huq</w:t>
      </w:r>
      <w:r>
        <w:rPr>
          <w:rFonts w:eastAsia="Times New Roman"/>
          <w:color w:val="000000"/>
        </w:rPr>
        <w:t>uqbuzarliklar aniqlangan taqdirda bojxona organlari noqonuniy olib kirilayotgan va olib chiqilayotgan Oʻzbekiston Respublikasining naqd milliy valyutasini va naqd chet el valyutasini olib qoʻyadi, tergovga qadar tekshiruv oʻtkazadi, maʼmuriy ish yoki jinoy</w:t>
      </w:r>
      <w:r>
        <w:rPr>
          <w:rFonts w:eastAsia="Times New Roman"/>
          <w:color w:val="000000"/>
        </w:rPr>
        <w:t>at ishini qoʻzgʻatadi.</w:t>
      </w:r>
    </w:p>
    <w:p w14:paraId="096C55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organlari Oʻzbekiston Respublikasi Bosh prokuraturasi huzuridagi Iqtisodiy jinoyatlarga qarshi kurashish departamentiga Oʻzbekiston Respublikasi naqd milliy valyutasi va naqd </w:t>
      </w:r>
      <w:r>
        <w:rPr>
          <w:rFonts w:eastAsia="Times New Roman"/>
          <w:color w:val="000000"/>
        </w:rPr>
        <w:lastRenderedPageBreak/>
        <w:t>chet el valyutasi noqonuniy olib kirilganligi va o</w:t>
      </w:r>
      <w:r>
        <w:rPr>
          <w:rFonts w:eastAsia="Times New Roman"/>
          <w:color w:val="000000"/>
        </w:rPr>
        <w:t>lib chiqilganligi toʻgʻrisidagi maʼlumotlarni taqdim etadi.</w:t>
      </w:r>
    </w:p>
    <w:p w14:paraId="1C18BC89" w14:textId="77777777" w:rsidR="00000000" w:rsidRDefault="009A21E7">
      <w:pPr>
        <w:shd w:val="clear" w:color="auto" w:fill="FFFFFF"/>
        <w:jc w:val="center"/>
        <w:divId w:val="1064839536"/>
        <w:rPr>
          <w:rFonts w:eastAsia="Times New Roman"/>
          <w:b/>
          <w:bCs/>
          <w:color w:val="000080"/>
        </w:rPr>
      </w:pPr>
      <w:r>
        <w:rPr>
          <w:rFonts w:eastAsia="Times New Roman"/>
          <w:b/>
          <w:bCs/>
          <w:color w:val="000080"/>
        </w:rPr>
        <w:t>35-bob. Tashqi savdo operatsiyalari monitoringi</w:t>
      </w:r>
    </w:p>
    <w:p w14:paraId="7C058D9C" w14:textId="77777777" w:rsidR="00000000" w:rsidRDefault="009A21E7">
      <w:pPr>
        <w:shd w:val="clear" w:color="auto" w:fill="FFFFFF"/>
        <w:ind w:firstLine="851"/>
        <w:jc w:val="both"/>
        <w:divId w:val="895623419"/>
        <w:rPr>
          <w:rFonts w:eastAsia="Times New Roman"/>
          <w:b/>
          <w:bCs/>
          <w:color w:val="000080"/>
        </w:rPr>
      </w:pPr>
      <w:r>
        <w:rPr>
          <w:rFonts w:eastAsia="Times New Roman"/>
          <w:b/>
          <w:bCs/>
          <w:color w:val="000080"/>
        </w:rPr>
        <w:t>243-modda. Tashqi savdo operatsiyalari ustidan monitoringni amalga oshirish</w:t>
      </w:r>
    </w:p>
    <w:p w14:paraId="7C16A2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Tashqi savdo operatsiyalari monitoringi Oʻzbekiston Respublikasi reziden</w:t>
      </w:r>
      <w:r>
        <w:rPr>
          <w:rFonts w:eastAsia="Times New Roman"/>
          <w:color w:val="000000"/>
        </w:rPr>
        <w:t xml:space="preserve">tlari va norezidentlari oʻrtasida tuzilgan, tovarlarni bojxona chegarasi orqali olib oʻtish bilan bogʻliq boʻlgan va qonunchilikka muvofiq Oʻzbekiston Respublikasi milliy valyutasida yoki chet el valyutasida oʻzaro hisob-kitoblar qilishni nazarda tutuvchi </w:t>
      </w:r>
      <w:r>
        <w:rPr>
          <w:rFonts w:eastAsia="Times New Roman"/>
          <w:color w:val="000000"/>
        </w:rPr>
        <w:t>kontraktlarning (shartnomalarning, kelishuvlarning) bajarilishini kuzatib borish va tahlil qilish yoʻli bilan amalga oshiriladi.</w:t>
      </w:r>
    </w:p>
    <w:p w14:paraId="0B67692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Kontraktlarning (shartnomalarning, kelishuvlarning) bajarilishini monitoring qilish jarayonida Tashqi savdo operatsiyalarining yagona elektron axborot tizimida mavjud boʻlgan axborot bojxona yuk deklaratsiyasi bilan solishtiriladi, tovarlarning amaldagi mi</w:t>
      </w:r>
      <w:r>
        <w:rPr>
          <w:rFonts w:eastAsia="Times New Roman"/>
          <w:color w:val="000000"/>
        </w:rPr>
        <w:t>qdori va sifati boʻyicha tavsiflarining hamda assortimentining Tashqi savdo operatsiyalarining yagona elektron axborot tizimida koʻrsatilgan maʼlumotlarga muvofiqligi nazorat qilinadi, shuningdek kontraktlarning qonunchilik talablariga muvofiqligi tekshiri</w:t>
      </w:r>
      <w:r>
        <w:rPr>
          <w:rFonts w:eastAsia="Times New Roman"/>
          <w:color w:val="000000"/>
        </w:rPr>
        <w:t>ladi hamda mazkur kontraktlar (shartnomalar, kelishuvlar) yuzasidan muddati oʻtkazib yuborilgan debitorlik qarzlar bor-yoʻqligi aniqlanadi.</w:t>
      </w:r>
    </w:p>
    <w:p w14:paraId="19389904" w14:textId="77777777" w:rsidR="00000000" w:rsidRDefault="009A21E7">
      <w:pPr>
        <w:shd w:val="clear" w:color="auto" w:fill="FFFFFF"/>
        <w:ind w:firstLine="851"/>
        <w:jc w:val="both"/>
        <w:divId w:val="1293681109"/>
        <w:rPr>
          <w:rFonts w:eastAsia="Times New Roman"/>
          <w:b/>
          <w:bCs/>
          <w:color w:val="000080"/>
        </w:rPr>
      </w:pPr>
      <w:r>
        <w:rPr>
          <w:rFonts w:eastAsia="Times New Roman"/>
          <w:b/>
          <w:bCs/>
          <w:color w:val="000080"/>
        </w:rPr>
        <w:t>244-modda. Tashqi savdo operatsiyalari monitoringini amalga oshirishda bojxona organlarining boshqa vakolatli organl</w:t>
      </w:r>
      <w:r>
        <w:rPr>
          <w:rFonts w:eastAsia="Times New Roman"/>
          <w:b/>
          <w:bCs/>
          <w:color w:val="000080"/>
        </w:rPr>
        <w:t>ar bilan oʻzaro hamkorligi</w:t>
      </w:r>
    </w:p>
    <w:p w14:paraId="2B52DE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valyuta nazoratini amalga oshiruvchi organlardan biri boʻlib, tashqi savdo operatsiyalari sohasida boshqa vakolatli organlar, shuningdek banklar va oʻzga tashkilotlar bilan axboro</w:t>
      </w:r>
      <w:r>
        <w:rPr>
          <w:rFonts w:eastAsia="Times New Roman"/>
          <w:color w:val="000000"/>
        </w:rPr>
        <w:t>t almashish, shu jumladan Tashqi savdo operatsiyalarining yagona elektron axborot tizimi orqali axborot almashish yoʻli bilan oʻzaro hamkorlik qiladi.</w:t>
      </w:r>
    </w:p>
    <w:p w14:paraId="25255F79" w14:textId="77777777" w:rsidR="00000000" w:rsidRDefault="009A21E7">
      <w:pPr>
        <w:shd w:val="clear" w:color="auto" w:fill="FFFFFF"/>
        <w:ind w:firstLine="851"/>
        <w:jc w:val="both"/>
        <w:divId w:val="1066874955"/>
        <w:rPr>
          <w:rFonts w:eastAsia="Times New Roman"/>
          <w:b/>
          <w:bCs/>
          <w:color w:val="000080"/>
        </w:rPr>
      </w:pPr>
      <w:r>
        <w:rPr>
          <w:rFonts w:eastAsia="Times New Roman"/>
          <w:b/>
          <w:bCs/>
          <w:color w:val="000080"/>
        </w:rPr>
        <w:t>245-modda. Valyutaga oid qonunchilik buzilishlarining belgilari bojxona organlari tomonidan aniqlangan ta</w:t>
      </w:r>
      <w:r>
        <w:rPr>
          <w:rFonts w:eastAsia="Times New Roman"/>
          <w:b/>
          <w:bCs/>
          <w:color w:val="000080"/>
        </w:rPr>
        <w:t>qdirda koʻriladigan choralar</w:t>
      </w:r>
    </w:p>
    <w:p w14:paraId="25CC62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Valyutaga oid qonunchilik buzilishlarining belgilari aniqlangan taqdirda bojxona organlari Oʻzbekiston Respublikasi Davlat soliq qoʻmitasini quyidagi faktlardan xabardor qiladi:</w:t>
      </w:r>
    </w:p>
    <w:p w14:paraId="2CDC3B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kirilayotgan (olib chiqilayotgan) tovarlarni</w:t>
      </w:r>
      <w:r>
        <w:rPr>
          <w:rFonts w:eastAsia="Times New Roman"/>
          <w:color w:val="000000"/>
        </w:rPr>
        <w:t>ng bojxona rasmiylashtiruvida bojxona organiga tovarning faktura qiymatini eksport qiluvchi (import qiluvchi) mamlakatda tovarning maʼlum qilingan qiymatiga nisbatan asossiz ravishda oshirish (kamaytirish) maqsadida notoʻgʻri maʼlumotlar koʻrsatilgan hujja</w:t>
      </w:r>
      <w:r>
        <w:rPr>
          <w:rFonts w:eastAsia="Times New Roman"/>
          <w:color w:val="000000"/>
        </w:rPr>
        <w:t>tlar taqdim etilganligi;</w:t>
      </w:r>
    </w:p>
    <w:p w14:paraId="17DC4A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kontraktlar (shartnomalar, kelishuvlar) boʻyicha kontragent boʻlmagan yetkazib beruvchilardan kelib tushganligi;</w:t>
      </w:r>
    </w:p>
    <w:p w14:paraId="793317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eksport-import operatsiyalari amalga oshirilayotganda qonunchilikni boshqa tarzda buzish hollari.</w:t>
      </w:r>
    </w:p>
    <w:p w14:paraId="3829B0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Taqdim </w:t>
      </w:r>
      <w:r>
        <w:rPr>
          <w:rFonts w:eastAsia="Times New Roman"/>
          <w:color w:val="000000"/>
        </w:rPr>
        <w:t xml:space="preserve">etilgan faktlar soliq organlari tomonidan tasdiqlangan, shuningdek valyutani nazorat qilish sohasida huquqbuzarlik sodir etilganlik faktlari boshqa vakolatli organlar tomonidan taqdim etilgan taqdirda bojxona organlari: </w:t>
      </w:r>
    </w:p>
    <w:p w14:paraId="32750EB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Respublikasidan eksport</w:t>
      </w:r>
      <w:r>
        <w:rPr>
          <w:rFonts w:eastAsia="Times New Roman"/>
          <w:color w:val="000000"/>
        </w:rPr>
        <w:t xml:space="preserve"> qilinayotgan tovarlarning bojxona rasmiylashtiruvini kontraktlar boʻyicha muddati oʻtgan debitorlik qarzi uzilguniga qadar rad etishga bundan qonunchilikda nazarda tutilgan hollar mustasno;</w:t>
      </w:r>
    </w:p>
    <w:p w14:paraId="4FC1AF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qoʻshimcha bojxona toʻlovlarini hisoblab chiqarishga va undirishg</w:t>
      </w:r>
      <w:r>
        <w:rPr>
          <w:rFonts w:eastAsia="Times New Roman"/>
          <w:color w:val="000000"/>
        </w:rPr>
        <w:t>a;</w:t>
      </w:r>
    </w:p>
    <w:p w14:paraId="5463D2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valyuta tushumlari bilan bogʻliq materiallarni Oʻzbekiston Respublikasining vakolatli organlariga berishga;</w:t>
      </w:r>
    </w:p>
    <w:p w14:paraId="1492D6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“Davlat bojxona xizmati toʻgʻrisida”gi Oʻzbekiston Respublikasi </w:t>
      </w:r>
      <w:hyperlink r:id="rId165" w:history="1">
        <w:r>
          <w:rPr>
            <w:rFonts w:eastAsia="Times New Roman"/>
            <w:color w:val="008080"/>
          </w:rPr>
          <w:t>Qonunida</w:t>
        </w:r>
      </w:hyperlink>
      <w:r>
        <w:rPr>
          <w:rFonts w:eastAsia="Times New Roman"/>
          <w:color w:val="000000"/>
        </w:rPr>
        <w:t xml:space="preserve"> belgilangan huquqlar doir</w:t>
      </w:r>
      <w:r>
        <w:rPr>
          <w:rFonts w:eastAsia="Times New Roman"/>
          <w:color w:val="000000"/>
        </w:rPr>
        <w:t>asida boshqa harakatlarni amalga oshirishga haqli.</w:t>
      </w:r>
    </w:p>
    <w:p w14:paraId="602E7434" w14:textId="77777777" w:rsidR="00000000" w:rsidRDefault="009A21E7">
      <w:pPr>
        <w:shd w:val="clear" w:color="auto" w:fill="FFFFFF"/>
        <w:jc w:val="center"/>
        <w:divId w:val="635065879"/>
        <w:rPr>
          <w:rFonts w:eastAsia="Times New Roman"/>
          <w:b/>
          <w:bCs/>
          <w:color w:val="000080"/>
        </w:rPr>
      </w:pPr>
      <w:r>
        <w:rPr>
          <w:rFonts w:eastAsia="Times New Roman"/>
          <w:b/>
          <w:bCs/>
          <w:color w:val="000080"/>
        </w:rPr>
        <w:t>VI boʻlim. Bojxona rasmiylashtiruvi</w:t>
      </w:r>
    </w:p>
    <w:p w14:paraId="712CC727" w14:textId="77777777" w:rsidR="00000000" w:rsidRDefault="009A21E7">
      <w:pPr>
        <w:shd w:val="clear" w:color="auto" w:fill="FFFFFF"/>
        <w:jc w:val="center"/>
        <w:divId w:val="1369070165"/>
        <w:rPr>
          <w:rFonts w:eastAsia="Times New Roman"/>
          <w:b/>
          <w:bCs/>
          <w:color w:val="000080"/>
        </w:rPr>
      </w:pPr>
      <w:r>
        <w:rPr>
          <w:rFonts w:eastAsia="Times New Roman"/>
          <w:b/>
          <w:bCs/>
          <w:color w:val="000080"/>
        </w:rPr>
        <w:t>36-bob. Umumiy qoidalar</w:t>
      </w:r>
    </w:p>
    <w:p w14:paraId="5DE12252" w14:textId="77777777" w:rsidR="00000000" w:rsidRDefault="009A21E7">
      <w:pPr>
        <w:shd w:val="clear" w:color="auto" w:fill="FFFFFF"/>
        <w:ind w:firstLine="851"/>
        <w:jc w:val="both"/>
        <w:divId w:val="8795053"/>
        <w:rPr>
          <w:rFonts w:eastAsia="Times New Roman"/>
          <w:b/>
          <w:bCs/>
          <w:color w:val="000080"/>
        </w:rPr>
      </w:pPr>
      <w:r>
        <w:rPr>
          <w:rFonts w:eastAsia="Times New Roman"/>
          <w:b/>
          <w:bCs/>
          <w:color w:val="000080"/>
        </w:rPr>
        <w:t>246-modda. Bojxona rasmiylashtiruvini amalga oshirish</w:t>
      </w:r>
    </w:p>
    <w:p w14:paraId="20EE871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Vakolatli shaxs tomonidan tanlangan bojxona rejimiga joylashtiriladigan tovarlar va transpo</w:t>
      </w:r>
      <w:r>
        <w:rPr>
          <w:rFonts w:eastAsia="Times New Roman"/>
          <w:color w:val="000000"/>
        </w:rPr>
        <w:t>rt vositalari bojxona rasmiylashtiruvidan oʻtkazilishi lozim.</w:t>
      </w:r>
    </w:p>
    <w:p w14:paraId="79C08A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rasmiylashtiruvini amalga oshirish tartibi foydalanilayotgan transportning turlari, tovarlar va transport vositalarini olib oʻtayotgan jismoniy shaxslarning toifalari hisobga olingan hol</w:t>
      </w:r>
      <w:r>
        <w:rPr>
          <w:rFonts w:eastAsia="Times New Roman"/>
          <w:color w:val="000000"/>
        </w:rPr>
        <w:t>da, bojxona chegarasi orqali olib oʻtilayotgan tovarlarning turiga qarab qoʻllaniladi.</w:t>
      </w:r>
    </w:p>
    <w:p w14:paraId="6A9C2B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rasmiylashtiruvi tovarlarning ishlab chiqarilgan, joʻnatilgan va kelib tushgan mamlakatidan, bojxona chegarasi orqali olib oʻtish maqsadidan va bojxona hududida </w:t>
      </w:r>
      <w:r>
        <w:rPr>
          <w:rFonts w:eastAsia="Times New Roman"/>
          <w:color w:val="000000"/>
        </w:rPr>
        <w:t>foydalanilishidan qatʼi nazar amalga oshiriladi.</w:t>
      </w:r>
    </w:p>
    <w:p w14:paraId="043DF1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Boshqa davlatlarning bojxona nazorati uchun foydalaniladigan hujjatlari bojxona rasmiylashtiruvini soddalashtirish va tezlashtirish maqsadida Oʻzbekiston Respublikasining xalqaro shartnomalariga muvofiq qoʻl</w:t>
      </w:r>
      <w:r>
        <w:rPr>
          <w:rFonts w:eastAsia="Times New Roman"/>
          <w:color w:val="000000"/>
        </w:rPr>
        <w:t>lanilishi mumkin.</w:t>
      </w:r>
    </w:p>
    <w:p w14:paraId="57618681" w14:textId="77777777" w:rsidR="00000000" w:rsidRDefault="009A21E7">
      <w:pPr>
        <w:shd w:val="clear" w:color="auto" w:fill="FFFFFF"/>
        <w:ind w:firstLine="851"/>
        <w:jc w:val="both"/>
        <w:divId w:val="93602101"/>
        <w:rPr>
          <w:rFonts w:eastAsia="Times New Roman"/>
          <w:b/>
          <w:bCs/>
          <w:color w:val="000080"/>
        </w:rPr>
      </w:pPr>
      <w:r>
        <w:rPr>
          <w:rFonts w:eastAsia="Times New Roman"/>
          <w:b/>
          <w:bCs/>
          <w:color w:val="000080"/>
        </w:rPr>
        <w:t>247-modda. Bojxona rasmiylashtiruvini amalga oshirish joyi va vaqti</w:t>
      </w:r>
    </w:p>
    <w:p w14:paraId="5371D7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bojxona organlari joylashgan yerda va ularning ish vaqtida amalga oshiriladi.</w:t>
      </w:r>
    </w:p>
    <w:p w14:paraId="515800A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deklarantning yoki boshqa vakolatli shaxsn</w:t>
      </w:r>
      <w:r>
        <w:rPr>
          <w:rFonts w:eastAsia="Times New Roman"/>
          <w:color w:val="000000"/>
        </w:rPr>
        <w:t>ing soʻroviga koʻra va uning hisobidan boshqa joylarda hamda bojxona organining ishdan tashqari vaqtida amalga oshirilishi mumkin.</w:t>
      </w:r>
    </w:p>
    <w:p w14:paraId="381D1E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rasmiylashtiruvining bojxona organlari joylashgan yerlarda emas, balki bevosita oʻz hududlarida yoki binolarida amalg</w:t>
      </w:r>
      <w:r>
        <w:rPr>
          <w:rFonts w:eastAsia="Times New Roman"/>
          <w:color w:val="000000"/>
        </w:rPr>
        <w:t>a oshirilishidan manfaatdor boʻlgan shaxslar bu organlarga xizmat va maishiy binolarni, uskunalarni hamda aloqa vositalarini tekin asosda foydalanish huquqini taqdim etadi.</w:t>
      </w:r>
    </w:p>
    <w:p w14:paraId="501FFC1C" w14:textId="77777777" w:rsidR="00000000" w:rsidRDefault="009A21E7">
      <w:pPr>
        <w:shd w:val="clear" w:color="auto" w:fill="FFFFFF"/>
        <w:ind w:firstLine="851"/>
        <w:jc w:val="both"/>
        <w:divId w:val="683557623"/>
        <w:rPr>
          <w:rFonts w:eastAsia="Times New Roman"/>
          <w:b/>
          <w:bCs/>
          <w:color w:val="000080"/>
        </w:rPr>
      </w:pPr>
      <w:r>
        <w:rPr>
          <w:rFonts w:eastAsia="Times New Roman"/>
          <w:b/>
          <w:bCs/>
          <w:color w:val="000080"/>
        </w:rPr>
        <w:t>248-modda. Bojxona rasmiylashtiruvining boshlanishi va tugallanishi</w:t>
      </w:r>
    </w:p>
    <w:p w14:paraId="7617A8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w:t>
      </w:r>
      <w:r>
        <w:rPr>
          <w:rFonts w:eastAsia="Times New Roman"/>
          <w:color w:val="000000"/>
        </w:rPr>
        <w:t xml:space="preserve">ashtiruvi bojxona organiga tovarlar va (yoki) transport vositalari xususida hujjatlar taqdim etilgan paytdan, ushbu Kodeksning </w:t>
      </w:r>
      <w:hyperlink r:id="rId166" w:anchor="-2880819" w:history="1">
        <w:r>
          <w:rPr>
            <w:rFonts w:eastAsia="Times New Roman"/>
            <w:color w:val="008080"/>
          </w:rPr>
          <w:t xml:space="preserve">162-moddasida </w:t>
        </w:r>
      </w:hyperlink>
      <w:r>
        <w:rPr>
          <w:rFonts w:eastAsia="Times New Roman"/>
          <w:color w:val="000000"/>
        </w:rPr>
        <w:t>nazarda tutilgan hollarda esa, ogʻzaki maʼlum qilingan</w:t>
      </w:r>
      <w:r>
        <w:rPr>
          <w:rFonts w:eastAsia="Times New Roman"/>
          <w:color w:val="000000"/>
        </w:rPr>
        <w:t xml:space="preserve"> yoxud jismoniy shaxsning bojxona rasmiylashtiruvini amalga oshirish niyatidan dalolat beruvchi boshqa harakatlar bajarilgan paytdan eʼtiboran boshlanadi.</w:t>
      </w:r>
    </w:p>
    <w:p w14:paraId="04A220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rasmiylashtiruvi bojxona organi va deklarant yoxud vakolatli shaxs oʻrtasidagi tovarlarni bojxona rejimiga joylashtirish va (yoki) bojxona rejimining amal qilishini tugallash, bojxona toʻlovlarini hisoblab chiqarish va toʻlash yoxud ushbu Kodeksda </w:t>
      </w:r>
      <w:r>
        <w:rPr>
          <w:rFonts w:eastAsia="Times New Roman"/>
          <w:color w:val="000000"/>
        </w:rPr>
        <w:t>nazarda tutilgan boshqa harakatlarni bajarish bilan bogʻliq boʻlgan munosabatlar tartibga solinganidan keyin tugallanadi.</w:t>
      </w:r>
    </w:p>
    <w:p w14:paraId="5AC84A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oʻtilayotgan tovarlarning va (yoki) transport vositalarining bojxona rasmiylashtiruvi:</w:t>
      </w:r>
    </w:p>
    <w:p w14:paraId="50DAD7D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qonunchilikda naz</w:t>
      </w:r>
      <w:r>
        <w:rPr>
          <w:rFonts w:eastAsia="Times New Roman"/>
          <w:color w:val="000000"/>
        </w:rPr>
        <w:t>arda tutilgan hollarda veterinariya, fitosanitariya nazorati, ekologik nazorat va boshqa turdagi davlat nazorati amalga oshirilganidan keyin;</w:t>
      </w:r>
    </w:p>
    <w:p w14:paraId="769804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ruxsat etish xususiyatiga ega hujjatlarni olish qonunchilik hujjatlarida nazarda tutilgan boʻlsa, mazkur hujj</w:t>
      </w:r>
      <w:r>
        <w:rPr>
          <w:rFonts w:eastAsia="Times New Roman"/>
          <w:color w:val="000000"/>
        </w:rPr>
        <w:t>atlarning mavjudligi tasdiqlanganidan keyin tugallanadi.</w:t>
      </w:r>
    </w:p>
    <w:p w14:paraId="40F4DD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Tovarlarning va (yoki) transport vositalarining bojxona rasmiylashtiruvi hamda taqdim etilgan hujjatlarni tekshirish bojxona deklaratsiyasi qabul qilingan va barcha zarur hujjatlar hamda maʼlumotlar </w:t>
      </w:r>
      <w:r>
        <w:rPr>
          <w:rFonts w:eastAsia="Times New Roman"/>
          <w:color w:val="000000"/>
        </w:rPr>
        <w:t xml:space="preserve">taqdim etilgan kundan eʼtiboran bir ish kuni ichida bojxona organi tomonidan amalga oshiriladi. Mazkur muddat xavflarni boshqarish tizimida belgilangan zarur tadbirlarni, shuningdek boshqa davlat organlari tomonidan tovarlar va (yoki) transport vositalari </w:t>
      </w:r>
      <w:r>
        <w:rPr>
          <w:rFonts w:eastAsia="Times New Roman"/>
          <w:color w:val="000000"/>
        </w:rPr>
        <w:t>ustidan nazoratni amalga oshirish uchun zarur boʻlgan vaqtni oʻz ichiga olmaydi.</w:t>
      </w:r>
    </w:p>
    <w:p w14:paraId="0CDDF237" w14:textId="77777777" w:rsidR="00000000" w:rsidRDefault="009A21E7">
      <w:pPr>
        <w:shd w:val="clear" w:color="auto" w:fill="FFFFFF"/>
        <w:ind w:firstLine="851"/>
        <w:jc w:val="both"/>
        <w:divId w:val="476145158"/>
        <w:rPr>
          <w:rFonts w:eastAsia="Times New Roman"/>
          <w:b/>
          <w:bCs/>
          <w:color w:val="000080"/>
        </w:rPr>
      </w:pPr>
      <w:r>
        <w:rPr>
          <w:rFonts w:eastAsia="Times New Roman"/>
          <w:b/>
          <w:bCs/>
          <w:color w:val="000080"/>
        </w:rPr>
        <w:t>249-modda. Bojxona rasmiylashtiruvi uchun zarur boʻlgan hujjatlar va maʼlumotlar</w:t>
      </w:r>
    </w:p>
    <w:p w14:paraId="39A1D3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uchun bojxona organlariga roʻyxati va topshirilish muddatlari ushbu K</w:t>
      </w:r>
      <w:r>
        <w:rPr>
          <w:rFonts w:eastAsia="Times New Roman"/>
          <w:color w:val="000000"/>
        </w:rPr>
        <w:t>odeksda belgilangan hujjatlar hamda maʼlumotlar taqdim etilishi kerak.</w:t>
      </w:r>
    </w:p>
    <w:p w14:paraId="104A963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bojxona rasmiylashtiruvi bojxona organlarining axborot tizimidagi toʻlovchining shaxsiy hisobvaragʻi boʻyicha bojxona toʻlovlari toʻlanganligi (bojxona toʻlovlarini kechikt</w:t>
      </w:r>
      <w:r>
        <w:rPr>
          <w:rFonts w:eastAsia="Times New Roman"/>
          <w:color w:val="000000"/>
        </w:rPr>
        <w:t>irib yoki boʻlib-boʻlib toʻlashga muhlat berilgan hollar bundan mustasno) toʻgʻrisidagi, xizmat koʻrsatuvchi banklar (gʻaznachiliklar) tomonidan taqdim etiladigan maʼlumotlar mavjud boʻlgan taqdirda amalga oshiriladi.</w:t>
      </w:r>
    </w:p>
    <w:p w14:paraId="187275C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Tegishli bojxona rejimiga joylashtiris</w:t>
      </w:r>
      <w:r>
        <w:rPr>
          <w:rFonts w:eastAsia="Times New Roman"/>
          <w:color w:val="000000"/>
        </w:rPr>
        <w:t>h uchun ruxsat etish xususiyatiga ega hujjatlar olinishini talab etuvchi tovarlarning bojxona rasmiylashtiruvi amalga oshirilayotganda bojxona organi bojxona organlarining axborot tizimida bunday hujjatning mavjudligini tekshiradi.</w:t>
      </w:r>
    </w:p>
    <w:p w14:paraId="7A1D486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ax</w:t>
      </w:r>
      <w:r>
        <w:rPr>
          <w:rFonts w:eastAsia="Times New Roman"/>
          <w:color w:val="000000"/>
        </w:rPr>
        <w:t>borot tizimida tegishli ruxsat etish xususiyatiga ega hujjat mavjud boʻlmagan taqdirda bojxona organlari bojxona rasmiylashtiruvini rad etish huquqiga ega.</w:t>
      </w:r>
    </w:p>
    <w:p w14:paraId="506F93F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167" w:anchor="-2882735" w:history="1">
        <w:r>
          <w:rPr>
            <w:rFonts w:eastAsia="Times New Roman"/>
            <w:color w:val="008080"/>
          </w:rPr>
          <w:t xml:space="preserve">uchinchi qismida </w:t>
        </w:r>
      </w:hyperlink>
      <w:r>
        <w:rPr>
          <w:rFonts w:eastAsia="Times New Roman"/>
          <w:color w:val="000000"/>
        </w:rPr>
        <w:t>koʻrsa</w:t>
      </w:r>
      <w:r>
        <w:rPr>
          <w:rFonts w:eastAsia="Times New Roman"/>
          <w:color w:val="000000"/>
        </w:rPr>
        <w:t>tilgan tegishli ruxsat etish xususiyatiga ega hujjatsiz tovarning chiqarib yuborilishiga yoʻl qoʻygan bojxona organining mansabdor shaxsi belgilangan tartibda javobgar boʻladi.</w:t>
      </w:r>
    </w:p>
    <w:p w14:paraId="638BA6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uchun zarur boʻlgan hujjatlar va maʼlumotlarning roʻyx</w:t>
      </w:r>
      <w:r>
        <w:rPr>
          <w:rFonts w:eastAsia="Times New Roman"/>
          <w:color w:val="000000"/>
        </w:rPr>
        <w:t>ati Oʻzbekiston Respublikasi Davlat bojxona qoʻmitasining rasmiy veb-saytida eʼlon qilinishi lozim.</w:t>
      </w:r>
    </w:p>
    <w:p w14:paraId="7F8F76CF" w14:textId="77777777" w:rsidR="00000000" w:rsidRDefault="009A21E7">
      <w:pPr>
        <w:shd w:val="clear" w:color="auto" w:fill="FFFFFF"/>
        <w:ind w:firstLine="851"/>
        <w:jc w:val="both"/>
        <w:divId w:val="412123016"/>
        <w:rPr>
          <w:rFonts w:eastAsia="Times New Roman"/>
          <w:b/>
          <w:bCs/>
          <w:color w:val="000080"/>
        </w:rPr>
      </w:pPr>
      <w:r>
        <w:rPr>
          <w:rFonts w:eastAsia="Times New Roman"/>
          <w:b/>
          <w:bCs/>
          <w:color w:val="000080"/>
        </w:rPr>
        <w:t>250-modda. Bojxona rasmiylashtiruvi amalga oshirilayotganda vakolatli shaxslarning hozir boʻlishi</w:t>
      </w:r>
    </w:p>
    <w:p w14:paraId="3DCDE38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shaxslar tovarlarning va (yoki) transport vosita</w:t>
      </w:r>
      <w:r>
        <w:rPr>
          <w:rFonts w:eastAsia="Times New Roman"/>
          <w:color w:val="000000"/>
        </w:rPr>
        <w:t>larining bojxona rasmiylashtiruvi amalga oshirilayotganda hozir boʻlishga hamda bojxona rasmiylashtiruvini amalga oshirishda bojxona organlarining mansabdor shaxslariga koʻmaklashishga haqli, bojxona organining talabiga koʻra esa hozir boʻlishi va koʻmakla</w:t>
      </w:r>
      <w:r>
        <w:rPr>
          <w:rFonts w:eastAsia="Times New Roman"/>
          <w:color w:val="000000"/>
        </w:rPr>
        <w:t>shishi shart.</w:t>
      </w:r>
    </w:p>
    <w:p w14:paraId="1E9F77E9" w14:textId="77777777" w:rsidR="00000000" w:rsidRDefault="009A21E7">
      <w:pPr>
        <w:shd w:val="clear" w:color="auto" w:fill="FFFFFF"/>
        <w:ind w:firstLine="851"/>
        <w:jc w:val="both"/>
        <w:divId w:val="606733709"/>
        <w:rPr>
          <w:rFonts w:eastAsia="Times New Roman"/>
          <w:b/>
          <w:bCs/>
          <w:color w:val="000080"/>
        </w:rPr>
      </w:pPr>
      <w:r>
        <w:rPr>
          <w:rFonts w:eastAsia="Times New Roman"/>
          <w:b/>
          <w:bCs/>
          <w:color w:val="000080"/>
        </w:rPr>
        <w:t>251-modda. Ayrim tovarlar bojxona rasmiylashtiruvining soddalashtirilgan tartibi</w:t>
      </w:r>
    </w:p>
    <w:p w14:paraId="66C7D7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Ayrim tovarlar bojxona rasmiylashtiruvining soddalashtirilgan tartibi quyidagilarni oʻz ichiga oladi:</w:t>
      </w:r>
    </w:p>
    <w:p w14:paraId="1B9F2EE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joʻnatuvchi bojxona organidan tovar kelib tushadiga</w:t>
      </w:r>
      <w:r>
        <w:rPr>
          <w:rFonts w:eastAsia="Times New Roman"/>
          <w:color w:val="000000"/>
        </w:rPr>
        <w:t xml:space="preserve">n bojxona organigacha ushbu Kodeksning </w:t>
      </w:r>
      <w:hyperlink r:id="rId168" w:anchor="-2882043" w:history="1">
        <w:r>
          <w:rPr>
            <w:rFonts w:eastAsia="Times New Roman"/>
            <w:color w:val="008080"/>
          </w:rPr>
          <w:t xml:space="preserve">222-moddasida </w:t>
        </w:r>
      </w:hyperlink>
      <w:r>
        <w:rPr>
          <w:rFonts w:eastAsia="Times New Roman"/>
          <w:color w:val="000000"/>
        </w:rPr>
        <w:t>nazarda tutilgan choralarni qoʻllamagan holda yetkazib berishni;</w:t>
      </w:r>
    </w:p>
    <w:p w14:paraId="44D765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ombori maqomiga ega boʻlmagan joylarga joylashtirishni;</w:t>
      </w:r>
    </w:p>
    <w:p w14:paraId="16667C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w:t>
      </w:r>
      <w:r>
        <w:rPr>
          <w:rFonts w:eastAsia="Times New Roman"/>
          <w:color w:val="000000"/>
        </w:rPr>
        <w:t>larning bojxona rasmiylashtiruvini tovarlar kuzatuv hujjatlarining koʻchirma nusxalari asosida amalga oshirib, keyinchalik ushbu hujjatlarning asl nusxalarini taqdim etishni;</w:t>
      </w:r>
    </w:p>
    <w:p w14:paraId="74C4B0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deklaratsiyasining bojxona rasmiylashtiruvida hujjatlarni tekshirishn</w:t>
      </w:r>
      <w:r>
        <w:rPr>
          <w:rFonts w:eastAsia="Times New Roman"/>
          <w:color w:val="000000"/>
        </w:rPr>
        <w:t>i tovarning namunalari va nusxalarini olmagan holda amalga oshirishni.</w:t>
      </w:r>
    </w:p>
    <w:p w14:paraId="38B4B7D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Ayrim tovarlar bojxona rasmiylashtiruvining soddalashtirilgan tartibi qonunchilikka muvofiq boshqa choralarni ham oʻz ichiga olishi mumkin.</w:t>
      </w:r>
    </w:p>
    <w:p w14:paraId="07FE28C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oʻtilayotgan, a</w:t>
      </w:r>
      <w:r>
        <w:rPr>
          <w:rFonts w:eastAsia="Times New Roman"/>
          <w:color w:val="000000"/>
        </w:rPr>
        <w:t>variyalar yoki yengib boʻlmas kuch taʼsiri oqibatlarini tugatish uchun zarur boʻlgan tovarlarning, shuningdek insonparvarlik yordami sifatida yuborilayotgan tovarlarning, tez buziladigan tovarlarning, tirik hayvonlarning, radioaktiv materiallarning bojxona</w:t>
      </w:r>
      <w:r>
        <w:rPr>
          <w:rFonts w:eastAsia="Times New Roman"/>
          <w:color w:val="000000"/>
        </w:rPr>
        <w:t xml:space="preserve"> rasmiylashtiruvi birinchi navbatda va soddalashtirilgan tartibda amalga oshiriladi.</w:t>
      </w:r>
    </w:p>
    <w:p w14:paraId="3C6FE497" w14:textId="77777777" w:rsidR="00000000" w:rsidRDefault="009A21E7">
      <w:pPr>
        <w:shd w:val="clear" w:color="auto" w:fill="FFFFFF"/>
        <w:jc w:val="center"/>
        <w:divId w:val="243953202"/>
        <w:rPr>
          <w:rFonts w:eastAsia="Times New Roman"/>
          <w:b/>
          <w:bCs/>
          <w:color w:val="000080"/>
        </w:rPr>
      </w:pPr>
      <w:r>
        <w:rPr>
          <w:rFonts w:eastAsia="Times New Roman"/>
          <w:b/>
          <w:bCs/>
          <w:color w:val="000080"/>
        </w:rPr>
        <w:t>37-bob. Deklaratsiyalash</w:t>
      </w:r>
    </w:p>
    <w:p w14:paraId="2BA13D76" w14:textId="77777777" w:rsidR="00000000" w:rsidRDefault="009A21E7">
      <w:pPr>
        <w:shd w:val="clear" w:color="auto" w:fill="FFFFFF"/>
        <w:ind w:firstLine="851"/>
        <w:jc w:val="both"/>
        <w:divId w:val="634913110"/>
        <w:rPr>
          <w:rFonts w:eastAsia="Times New Roman"/>
          <w:b/>
          <w:bCs/>
          <w:color w:val="000080"/>
        </w:rPr>
      </w:pPr>
      <w:r>
        <w:rPr>
          <w:rFonts w:eastAsia="Times New Roman"/>
          <w:b/>
          <w:bCs/>
          <w:color w:val="000080"/>
        </w:rPr>
        <w:t>252-modda. Deklaratsiyalanishi lozim boʻlgan tovarlar va (yoki) transport vositalari</w:t>
      </w:r>
    </w:p>
    <w:p w14:paraId="63BFB2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bojxona chegarasi orq</w:t>
      </w:r>
      <w:r>
        <w:rPr>
          <w:rFonts w:eastAsia="Times New Roman"/>
          <w:color w:val="000000"/>
        </w:rPr>
        <w:t>ali olib oʻtilayotganda, bojxona rejimi oʻzgartirilayotganda, shuningdek ushbu Kodeksda belgilangan boshqa hollarda bojxona organlariga deklaratsiyalanishi lozim.</w:t>
      </w:r>
    </w:p>
    <w:p w14:paraId="4C1F9DC7" w14:textId="77777777" w:rsidR="00000000" w:rsidRDefault="009A21E7">
      <w:pPr>
        <w:shd w:val="clear" w:color="auto" w:fill="FFFFFF"/>
        <w:ind w:firstLine="851"/>
        <w:jc w:val="both"/>
        <w:divId w:val="1223372841"/>
        <w:rPr>
          <w:rFonts w:eastAsia="Times New Roman"/>
          <w:b/>
          <w:bCs/>
          <w:color w:val="000080"/>
        </w:rPr>
      </w:pPr>
      <w:r>
        <w:rPr>
          <w:rFonts w:eastAsia="Times New Roman"/>
          <w:b/>
          <w:bCs/>
          <w:color w:val="000080"/>
        </w:rPr>
        <w:t>253-modda. Deklaratsiyalash joyi</w:t>
      </w:r>
    </w:p>
    <w:p w14:paraId="73F4C6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Tovarlarga doir bojxona deklaratsiyasi bojxona deklaratsiyasini qabul qilib olish vakolatiga ega boʻlgan istalgan bojxona organiga taqdim etilishi mumkin.</w:t>
      </w:r>
    </w:p>
    <w:p w14:paraId="106DAD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qonunchilikka rioya etilishi ustidan nazoratni taʼminlash maqsadida Oʻzbekiston</w:t>
      </w:r>
      <w:r>
        <w:rPr>
          <w:rFonts w:eastAsia="Times New Roman"/>
          <w:color w:val="000000"/>
        </w:rPr>
        <w:t xml:space="preserve"> Respublikasi Davlat bojxona qoʻmitasi tovarlarning va (yoki) transport vositalarining ayrim toifalarini deklaratsiyalash quyidagilarga bogʻliq holda faqat muayyan bojxona organlarida amalga oshirilishi kerakligini belgilaydi:</w:t>
      </w:r>
    </w:p>
    <w:p w14:paraId="5A986B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madaniy boyliklarning, qurol-</w:t>
      </w:r>
      <w:r>
        <w:rPr>
          <w:rFonts w:eastAsia="Times New Roman"/>
          <w:color w:val="000000"/>
        </w:rPr>
        <w:t>yarogʻning, harbiy texnikaning va oʻq-dorilarning, radioaktiv materiallarning bojxona rasmiylashtiruvi uchun maxsus asbob-uskunalar va (yoki) maxsus bilimlar qoʻllanilishi zarurligiga;</w:t>
      </w:r>
    </w:p>
    <w:p w14:paraId="245C93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tovarlarni xalqaro tashish uchun foydalaniladigan transportning turiga </w:t>
      </w:r>
      <w:r>
        <w:rPr>
          <w:rFonts w:eastAsia="Times New Roman"/>
          <w:color w:val="000000"/>
        </w:rPr>
        <w:t>(avtomobil, havo, temir yoʻl, daryo, quvur transporti va elektr uzatish liniyalari);</w:t>
      </w:r>
    </w:p>
    <w:p w14:paraId="0EA59D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qonunchilikning bir necha marta buzilishi hollari qayd etilgan yoki iqtisodiy siyosat choralari belgilangan tovarlarning alohida turlariga;</w:t>
      </w:r>
    </w:p>
    <w:p w14:paraId="029B4D1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tarkibida</w:t>
      </w:r>
      <w:r>
        <w:rPr>
          <w:rFonts w:eastAsia="Times New Roman"/>
          <w:color w:val="000000"/>
        </w:rPr>
        <w:t xml:space="preserve"> intellektual mulk obyektlari boʻlgan tovarlarga.</w:t>
      </w:r>
    </w:p>
    <w:p w14:paraId="1AE8939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tashiyotgan transport vositalari tovarlar bilan bir vaqtda deklaratsiyalanadi.</w:t>
      </w:r>
    </w:p>
    <w:p w14:paraId="6773D35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Yuksiz transport vositalari va yoʻlovchilarni tashiyotgan transport vositalari bojxona chegarasini kesib oʻtayotgand</w:t>
      </w:r>
      <w:r>
        <w:rPr>
          <w:rFonts w:eastAsia="Times New Roman"/>
          <w:color w:val="000000"/>
        </w:rPr>
        <w:t>a deklaratsiyalanadi.</w:t>
      </w:r>
    </w:p>
    <w:p w14:paraId="617F91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Daryo va havo kemalari bojxona hududiga kelish joyidagi daryo portida yoki aeroportda yoxud bojxona hududidan ketish joyidagi daryo portida yoki aeroportda deklaratsiyalanadi.</w:t>
      </w:r>
    </w:p>
    <w:p w14:paraId="75F49D50" w14:textId="77777777" w:rsidR="00000000" w:rsidRDefault="009A21E7">
      <w:pPr>
        <w:shd w:val="clear" w:color="auto" w:fill="FFFFFF"/>
        <w:ind w:firstLine="851"/>
        <w:jc w:val="both"/>
        <w:divId w:val="419640147"/>
        <w:rPr>
          <w:rFonts w:eastAsia="Times New Roman"/>
          <w:b/>
          <w:bCs/>
          <w:color w:val="000080"/>
        </w:rPr>
      </w:pPr>
      <w:r>
        <w:rPr>
          <w:rFonts w:eastAsia="Times New Roman"/>
          <w:b/>
          <w:bCs/>
          <w:color w:val="000080"/>
        </w:rPr>
        <w:t>254-modda. Deklaratsiyalashning shakli</w:t>
      </w:r>
    </w:p>
    <w:p w14:paraId="44440E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Deklaratsiyalash to</w:t>
      </w:r>
      <w:r>
        <w:rPr>
          <w:rFonts w:eastAsia="Times New Roman"/>
          <w:color w:val="000000"/>
        </w:rPr>
        <w:t>varlar va (yoki) transport vositalari toʻgʻrisidagi, ularning bojxona rejimlari haqidagi toʻgʻri maʼlumotlarni hamda bojxona maqsadlari uchun zarur boʻlgan boshqa maʼlumotlarni belgilangan shaklda (ogʻzaki, yozma, elektron) maʼlum qilish orqali amalga oshi</w:t>
      </w:r>
      <w:r>
        <w:rPr>
          <w:rFonts w:eastAsia="Times New Roman"/>
          <w:color w:val="000000"/>
        </w:rPr>
        <w:t>riladi.</w:t>
      </w:r>
    </w:p>
    <w:p w14:paraId="01EA8248" w14:textId="77777777" w:rsidR="00000000" w:rsidRDefault="009A21E7">
      <w:pPr>
        <w:shd w:val="clear" w:color="auto" w:fill="FFFFFF"/>
        <w:ind w:firstLine="851"/>
        <w:jc w:val="both"/>
        <w:divId w:val="275329421"/>
        <w:rPr>
          <w:rFonts w:eastAsia="Times New Roman"/>
          <w:b/>
          <w:bCs/>
          <w:color w:val="000080"/>
        </w:rPr>
      </w:pPr>
      <w:r>
        <w:rPr>
          <w:rFonts w:eastAsia="Times New Roman"/>
          <w:b/>
          <w:bCs/>
          <w:color w:val="000080"/>
        </w:rPr>
        <w:t>255-modda. Bojxona deklaratsiyasi</w:t>
      </w:r>
    </w:p>
    <w:p w14:paraId="1C94C25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maqsadlari uchun zarur boʻlgan maʼlumotlar koʻrsatilgan hujjat bojxona deklaratsiyasidir.</w:t>
      </w:r>
    </w:p>
    <w:p w14:paraId="11F0A1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deklaratsiyasida koʻrsatilishi kerak boʻlgan maʼlumotlarning roʻyxati bojxona toʻlovlarini hisoblab</w:t>
      </w:r>
      <w:r>
        <w:rPr>
          <w:rFonts w:eastAsia="Times New Roman"/>
          <w:color w:val="000000"/>
        </w:rPr>
        <w:t xml:space="preserve"> chiqarish va undirish, bojxona statistikasini shakllantirish va bojxona toʻgʻrisidagi qonunchilikni qoʻllash maqsadi uchun zarur maʼlumotlar bilangina cheklanadi. Bojxona deklaratsiyasidan bojxona organlari tomonidan amalga oshiriladigan valyuta nazorati </w:t>
      </w:r>
      <w:r>
        <w:rPr>
          <w:rFonts w:eastAsia="Times New Roman"/>
          <w:color w:val="000000"/>
        </w:rPr>
        <w:t>maqsadlari uchun hisobga olish hujjati sifatida foydalanilgan taqdirda, bojxona deklaratsiyasida shu maqsad uchun zarur boʻlgan maʼlumotlar ham koʻrsatilishi kerak.</w:t>
      </w:r>
    </w:p>
    <w:p w14:paraId="575E92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deklaratsiyalarining shakli, ularda koʻrsatiladigan maʼlumotlarning roʻyxati, ularn</w:t>
      </w:r>
      <w:r>
        <w:rPr>
          <w:rFonts w:eastAsia="Times New Roman"/>
          <w:color w:val="000000"/>
        </w:rPr>
        <w:t>i bojxona organlariga berish tartibi Oʻzbekiston Respublikasi Davlat bojxona qoʻmitasi tomonidan belgilanadi.</w:t>
      </w:r>
    </w:p>
    <w:p w14:paraId="6224A70E" w14:textId="77777777" w:rsidR="00000000" w:rsidRDefault="009A21E7">
      <w:pPr>
        <w:shd w:val="clear" w:color="auto" w:fill="FFFFFF"/>
        <w:ind w:firstLine="851"/>
        <w:jc w:val="both"/>
        <w:divId w:val="77600248"/>
        <w:rPr>
          <w:rFonts w:eastAsia="Times New Roman"/>
          <w:b/>
          <w:bCs/>
          <w:color w:val="000080"/>
        </w:rPr>
      </w:pPr>
      <w:r>
        <w:rPr>
          <w:rFonts w:eastAsia="Times New Roman"/>
          <w:b/>
          <w:bCs/>
          <w:color w:val="000080"/>
        </w:rPr>
        <w:t>256-modda. Bojxona deklaratsiyalarining turlari</w:t>
      </w:r>
    </w:p>
    <w:p w14:paraId="3329B2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deklaratsiyalanayotganida bojxona deklaratsiyalarining quy</w:t>
      </w:r>
      <w:r>
        <w:rPr>
          <w:rFonts w:eastAsia="Times New Roman"/>
          <w:color w:val="000000"/>
        </w:rPr>
        <w:t xml:space="preserve">idagi turlari qoʻllaniladi: </w:t>
      </w:r>
    </w:p>
    <w:p w14:paraId="61A47B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vositasi uchun deklaratsiya;</w:t>
      </w:r>
    </w:p>
    <w:p w14:paraId="7E3033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tranzit deklaratsiyasi;</w:t>
      </w:r>
    </w:p>
    <w:p w14:paraId="1A320F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yuk deklaratsiyasi; </w:t>
      </w:r>
    </w:p>
    <w:p w14:paraId="0D9BBDF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yoʻlovchi bojxona deklaratsiyasi.</w:t>
      </w:r>
    </w:p>
    <w:p w14:paraId="2AD385E6" w14:textId="77777777" w:rsidR="00000000" w:rsidRDefault="009A21E7">
      <w:pPr>
        <w:shd w:val="clear" w:color="auto" w:fill="FFFFFF"/>
        <w:ind w:firstLine="851"/>
        <w:jc w:val="both"/>
        <w:divId w:val="1212811220"/>
        <w:rPr>
          <w:rFonts w:eastAsia="Times New Roman"/>
          <w:b/>
          <w:bCs/>
          <w:color w:val="000080"/>
        </w:rPr>
      </w:pPr>
      <w:r>
        <w:rPr>
          <w:rFonts w:eastAsia="Times New Roman"/>
          <w:b/>
          <w:bCs/>
          <w:color w:val="000080"/>
        </w:rPr>
        <w:t>257-modda. Transport vositasi uchun deklaratsiya</w:t>
      </w:r>
    </w:p>
    <w:p w14:paraId="0FC481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vositasi uchun deklaratsiya transport vosi</w:t>
      </w:r>
      <w:r>
        <w:rPr>
          <w:rFonts w:eastAsia="Times New Roman"/>
          <w:color w:val="000000"/>
        </w:rPr>
        <w:t>tasi, uning yoʻnalishi, tashilayotgan tovarlar, ekipaj va yoʻlovchilar toʻgʻrisidagi maʼlumotlar koʻrsatilgan, tijorat maqsadlarida foydalaniladigan transport vositasining kelishi yoki ketishi toʻgʻrisidagi hujjatdir. Bojxona organlari tashuvchining Oʻzbek</w:t>
      </w:r>
      <w:r>
        <w:rPr>
          <w:rFonts w:eastAsia="Times New Roman"/>
          <w:color w:val="000000"/>
        </w:rPr>
        <w:t>iston Respublikasining xalqaro shartnomalarida nazarda tutilgan hujjatlarini transport vositasi uchun deklaratsiya sifatida qabul qiladi. Transport vositasi uchun deklaratsiya tashuvchi tomonidan taqdim etiladi.</w:t>
      </w:r>
    </w:p>
    <w:p w14:paraId="00B7467F" w14:textId="77777777" w:rsidR="00000000" w:rsidRDefault="009A21E7">
      <w:pPr>
        <w:shd w:val="clear" w:color="auto" w:fill="FFFFFF"/>
        <w:ind w:firstLine="851"/>
        <w:jc w:val="both"/>
        <w:divId w:val="1365247184"/>
        <w:rPr>
          <w:rFonts w:eastAsia="Times New Roman"/>
          <w:b/>
          <w:bCs/>
          <w:color w:val="000080"/>
        </w:rPr>
      </w:pPr>
      <w:r>
        <w:rPr>
          <w:rFonts w:eastAsia="Times New Roman"/>
          <w:b/>
          <w:bCs/>
          <w:color w:val="000080"/>
        </w:rPr>
        <w:t>257</w:t>
      </w:r>
      <w:r>
        <w:rPr>
          <w:rFonts w:eastAsia="Times New Roman"/>
          <w:b/>
          <w:bCs/>
          <w:color w:val="000080"/>
          <w:vertAlign w:val="superscript"/>
        </w:rPr>
        <w:t>1</w:t>
      </w:r>
      <w:r>
        <w:rPr>
          <w:rFonts w:eastAsia="Times New Roman"/>
          <w:b/>
          <w:bCs/>
          <w:color w:val="000080"/>
        </w:rPr>
        <w:t>-modda. Tranzit deklaratsiyasi</w:t>
      </w:r>
    </w:p>
    <w:p w14:paraId="12181A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Tranzit d</w:t>
      </w:r>
      <w:r>
        <w:rPr>
          <w:rFonts w:eastAsia="Times New Roman"/>
          <w:color w:val="000000"/>
        </w:rPr>
        <w:t>eklaratsiyasi tovarlar va (yoki) transport vositalari haqidagi maʼlumotlar koʻrsatilgan holda bojxona organiga taqdim etiladigan hamda Oʻzbekiston Respublikasining bojxona hududiga olib kiriladigan va Oʻzbekiston Respublikasining hududi orqali tranzit olib</w:t>
      </w:r>
      <w:r>
        <w:rPr>
          <w:rFonts w:eastAsia="Times New Roman"/>
          <w:color w:val="000000"/>
        </w:rPr>
        <w:t xml:space="preserve"> oʻtiladigan tovarlarini joʻnatuvchi bojxona organidan tovar kelib tushadigan bojxona organigacha nazorat qilish uchun foydalaniladigan hujjatdir.</w:t>
      </w:r>
    </w:p>
    <w:p w14:paraId="41C257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Tranzit deklaratsiyasi bojxona organiga elektron tarzda taqdim etiladi.</w:t>
      </w:r>
    </w:p>
    <w:p w14:paraId="57A67383" w14:textId="77777777" w:rsidR="00000000" w:rsidRDefault="009A21E7">
      <w:pPr>
        <w:shd w:val="clear" w:color="auto" w:fill="FFFFFF"/>
        <w:ind w:firstLine="851"/>
        <w:jc w:val="both"/>
        <w:divId w:val="384524452"/>
        <w:rPr>
          <w:rFonts w:eastAsia="Times New Roman"/>
          <w:b/>
          <w:bCs/>
          <w:color w:val="000080"/>
        </w:rPr>
      </w:pPr>
      <w:r>
        <w:rPr>
          <w:rFonts w:eastAsia="Times New Roman"/>
          <w:b/>
          <w:bCs/>
          <w:color w:val="000080"/>
        </w:rPr>
        <w:t>258-modda. Bojxona yuk deklaratsiyasi</w:t>
      </w:r>
    </w:p>
    <w:p w14:paraId="27AA47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Bojxona yuk deklaratsiyasi deklarant yoki bojxona brokeri tomonidan bojxona organiga taqdim etiladigan va muayyan bojxona rejimiga joylashtiriladigan tovarlar haqidagi toʻgʻri maʼlumotlar koʻrsatilgan hujjatdir. Bojxona yuk deklaratsiyasi elektron shaklda </w:t>
      </w:r>
      <w:r>
        <w:rPr>
          <w:rFonts w:eastAsia="Times New Roman"/>
          <w:color w:val="000000"/>
        </w:rPr>
        <w:t>yoki qogʻozda yozma shaklda taqdim etiladi. Deklaratsiyalash qogʻozda yozma shaklda amalga oshirilishi mumkin boʻlgan holatlar, tovarlar va bojxona tartib-taomillari roʻyxati Oʻzbekiston Respublikasi Vazirlar Mahkamasi tomonidan belgilanadi. Tovarlar qogʻo</w:t>
      </w:r>
      <w:r>
        <w:rPr>
          <w:rFonts w:eastAsia="Times New Roman"/>
          <w:color w:val="000000"/>
        </w:rPr>
        <w:t>zda yozma shaklda deklaratsiyalangan taqdirda bunday deklaratsiya uning elektron nusxasi taqdim etilgan holda topshirilishi kerak.</w:t>
      </w:r>
    </w:p>
    <w:p w14:paraId="4A7E1F3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deklaratsiyasi dastlabki deklaratsiyalash chogʻida, shuningdek qisqa, muvaqqat, toʻliq boʻlmagan yoki davriy bojx</w:t>
      </w:r>
      <w:r>
        <w:rPr>
          <w:rFonts w:eastAsia="Times New Roman"/>
          <w:color w:val="000000"/>
        </w:rPr>
        <w:t xml:space="preserve">ona yuk deklaratsiyasi sifatida qoʻllanilishi mumkin. </w:t>
      </w:r>
    </w:p>
    <w:p w14:paraId="6380CE22" w14:textId="77777777" w:rsidR="00000000" w:rsidRDefault="009A21E7">
      <w:pPr>
        <w:shd w:val="clear" w:color="auto" w:fill="FFFFFF"/>
        <w:ind w:firstLine="851"/>
        <w:jc w:val="both"/>
        <w:divId w:val="585455916"/>
        <w:rPr>
          <w:rFonts w:eastAsia="Times New Roman"/>
          <w:b/>
          <w:bCs/>
          <w:color w:val="000080"/>
        </w:rPr>
      </w:pPr>
      <w:r>
        <w:rPr>
          <w:rFonts w:eastAsia="Times New Roman"/>
          <w:b/>
          <w:bCs/>
          <w:color w:val="000080"/>
        </w:rPr>
        <w:t>259-modda. Yoʻlovchi bojxona deklaratsiyasi</w:t>
      </w:r>
    </w:p>
    <w:p w14:paraId="5F70D4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Yoʻlovchi bojxona deklaratsiyasi notijorat maqsadlar uchun moʻljallangan, deklaratsiyalanadigan tovarlarni va transport vositalarini bojxona chegarasi orqali</w:t>
      </w:r>
      <w:r>
        <w:rPr>
          <w:rFonts w:eastAsia="Times New Roman"/>
          <w:color w:val="000000"/>
        </w:rPr>
        <w:t xml:space="preserve"> olib oʻtayotgan jismoniy shaxs tomonidan toʻldiriladigan va bojxona organiga taqdim etiladigan hujjatdir.</w:t>
      </w:r>
    </w:p>
    <w:p w14:paraId="06A57B7E" w14:textId="77777777" w:rsidR="00000000" w:rsidRDefault="009A21E7">
      <w:pPr>
        <w:shd w:val="clear" w:color="auto" w:fill="FFFFFF"/>
        <w:ind w:firstLine="851"/>
        <w:jc w:val="both"/>
        <w:divId w:val="487132033"/>
        <w:rPr>
          <w:rFonts w:eastAsia="Times New Roman"/>
          <w:b/>
          <w:bCs/>
          <w:color w:val="000080"/>
        </w:rPr>
      </w:pPr>
      <w:r>
        <w:rPr>
          <w:rFonts w:eastAsia="Times New Roman"/>
          <w:b/>
          <w:bCs/>
          <w:color w:val="000080"/>
        </w:rPr>
        <w:t>260-modda. Deklaratsiyalash usullari</w:t>
      </w:r>
    </w:p>
    <w:p w14:paraId="157F39C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deklaratsiyalash:</w:t>
      </w:r>
    </w:p>
    <w:p w14:paraId="4CD7AF0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ogʻzaki shaklda:</w:t>
      </w:r>
    </w:p>
    <w:p w14:paraId="09627A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shaxslarning notijorat maqsadlardagi, qiymati va miqdo</w:t>
      </w:r>
      <w:r>
        <w:rPr>
          <w:rFonts w:eastAsia="Times New Roman"/>
          <w:color w:val="000000"/>
        </w:rPr>
        <w:t>ri qonunchilikda belgilangan tovarlarni bojsiz olib kirish normalaridan oshmaydigan tovarlari deklaratsiyalanayotganda;</w:t>
      </w:r>
    </w:p>
    <w:p w14:paraId="21FFB4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qonunchilikda belgilangan normadan oshmaydigan, yozma shaklda deklaratsiyalash shart boʻlgan summadagi naqd milliy va chet el valyutasi;</w:t>
      </w:r>
    </w:p>
    <w:p w14:paraId="69BAFF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yoʻlovchi bojxona deklaratsiyasidan foydalanilgan holda:</w:t>
      </w:r>
    </w:p>
    <w:p w14:paraId="45E08D5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shaxslarning notijorat maqsadlardagi, qiymati va miqdori qonunchilikda belgilangan tovarlarni bojsiz olib kirish normasidan oshadigan tovarlarining;</w:t>
      </w:r>
    </w:p>
    <w:p w14:paraId="529B9CD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shaxsning yashash joyi oʻzga</w:t>
      </w:r>
      <w:r>
        <w:rPr>
          <w:rFonts w:eastAsia="Times New Roman"/>
          <w:color w:val="000000"/>
        </w:rPr>
        <w:t>rganda (avvalgi yashash joyidan hisobdan chiqarilganligi toʻgʻrisida qayd mavjud boʻlgan holda) uning shaxsiy mol-mulki boʻlgan tovarlarning, bundan avtotransport vositalari mustasno;</w:t>
      </w:r>
    </w:p>
    <w:p w14:paraId="36DDF56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 bojxona hududiga kirguniga yoki bu hududdan chiqquniga qa</w:t>
      </w:r>
      <w:r>
        <w:rPr>
          <w:rFonts w:eastAsia="Times New Roman"/>
          <w:color w:val="000000"/>
        </w:rPr>
        <w:t>dar yoki keyin olib kiriladigan yoki olib chiqiladigan, alohida kuzatib boriladigan bagajda bojxona chegarasidan olib oʻtiladigan notijorat maqsadlardagi tovarlarning;</w:t>
      </w:r>
    </w:p>
    <w:p w14:paraId="7C1D04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69" w:anchor="-2880800" w:history="1">
        <w:r>
          <w:rPr>
            <w:rFonts w:eastAsia="Times New Roman"/>
            <w:color w:val="008080"/>
          </w:rPr>
          <w:t xml:space="preserve">158 </w:t>
        </w:r>
      </w:hyperlink>
      <w:r>
        <w:rPr>
          <w:rFonts w:eastAsia="Times New Roman"/>
          <w:color w:val="000000"/>
        </w:rPr>
        <w:t xml:space="preserve">va </w:t>
      </w:r>
      <w:hyperlink r:id="rId170" w:anchor="-2880811" w:history="1">
        <w:r>
          <w:rPr>
            <w:rFonts w:eastAsia="Times New Roman"/>
            <w:color w:val="008080"/>
          </w:rPr>
          <w:t xml:space="preserve">160-moddalarida </w:t>
        </w:r>
      </w:hyperlink>
      <w:r>
        <w:rPr>
          <w:rFonts w:eastAsia="Times New Roman"/>
          <w:color w:val="000000"/>
        </w:rPr>
        <w:t>koʻrsatilgan hollarda, jismoniy shaxslarning notijorat maqsadlardagi transport vositalarining;</w:t>
      </w:r>
    </w:p>
    <w:p w14:paraId="0054D5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qonunchilikda belgilangan normadan oshadigan, yozma shaklda deklaratsiyalash shart boʻl</w:t>
      </w:r>
      <w:r>
        <w:rPr>
          <w:rFonts w:eastAsia="Times New Roman"/>
          <w:color w:val="000000"/>
        </w:rPr>
        <w:t>magan summadagi naqd milliy va chet el valyutasi;</w:t>
      </w:r>
    </w:p>
    <w:p w14:paraId="518A5C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qonunchilikka muvofiq tegishli taqiqlar va (yoki) cheklovlar belgilangan tovarlarning;</w:t>
      </w:r>
    </w:p>
    <w:p w14:paraId="4406B7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 bojxona yuk deklaratsiyasidan foydalanilgan holda:</w:t>
      </w:r>
    </w:p>
    <w:p w14:paraId="50CADA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yuridik shaxslar uchun va yuridik shaxs tashkil etmasdan tadbirko</w:t>
      </w:r>
      <w:r>
        <w:rPr>
          <w:rFonts w:eastAsia="Times New Roman"/>
          <w:color w:val="000000"/>
        </w:rPr>
        <w:t xml:space="preserve">rlik faoliyatini amalga oshirayotgan jismoniy shaxslar uchun tovarlarning, bundan ushbu moddaning </w:t>
      </w:r>
      <w:hyperlink r:id="rId171" w:anchor="-2883453" w:history="1">
        <w:r>
          <w:rPr>
            <w:rFonts w:eastAsia="Times New Roman"/>
            <w:color w:val="008080"/>
          </w:rPr>
          <w:t xml:space="preserve">“g” bandida </w:t>
        </w:r>
      </w:hyperlink>
      <w:r>
        <w:rPr>
          <w:rFonts w:eastAsia="Times New Roman"/>
          <w:color w:val="000000"/>
        </w:rPr>
        <w:t>nazarda tutilgan hollar mustasno;</w:t>
      </w:r>
    </w:p>
    <w:p w14:paraId="1124FE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shaxslarning tijorat maqsadlaridagi tovarlarining;</w:t>
      </w:r>
    </w:p>
    <w:p w14:paraId="534583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jismoniy shaxslarning notijorat maqsadlardagi transport vositalarining, bundan ushbu Kodeksning </w:t>
      </w:r>
      <w:hyperlink r:id="rId172" w:anchor="-2880800" w:history="1">
        <w:r>
          <w:rPr>
            <w:rFonts w:eastAsia="Times New Roman"/>
            <w:color w:val="008080"/>
          </w:rPr>
          <w:t xml:space="preserve">158 </w:t>
        </w:r>
      </w:hyperlink>
      <w:r>
        <w:rPr>
          <w:rFonts w:eastAsia="Times New Roman"/>
          <w:color w:val="000000"/>
        </w:rPr>
        <w:t xml:space="preserve">va </w:t>
      </w:r>
      <w:hyperlink r:id="rId173" w:anchor="-2880811" w:history="1">
        <w:r>
          <w:rPr>
            <w:rFonts w:eastAsia="Times New Roman"/>
            <w:color w:val="008080"/>
          </w:rPr>
          <w:t xml:space="preserve">160-moddalarida </w:t>
        </w:r>
      </w:hyperlink>
      <w:r>
        <w:rPr>
          <w:rFonts w:eastAsia="Times New Roman"/>
          <w:color w:val="000000"/>
        </w:rPr>
        <w:t>koʻrsatilgan hollar mustasno;</w:t>
      </w:r>
    </w:p>
    <w:p w14:paraId="2CCC9B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 tovarning kuzatuv hujjatlaridan foydalanilgan holda: </w:t>
      </w:r>
    </w:p>
    <w:p w14:paraId="40871F4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yuridik shaxslar uchun va yuridik shaxs tashkil etmasdan tadbirkorlik faoliyatini amalga oshirayotgan jismoniy shaxslar uchu</w:t>
      </w:r>
      <w:r>
        <w:rPr>
          <w:rFonts w:eastAsia="Times New Roman"/>
          <w:color w:val="000000"/>
        </w:rPr>
        <w:t>n qiymati bazaviy hisoblash miqdorining oʻttiz baravarigacha boʻlgan tovarlarni bojxona chegarasi orqali olib oʻtishda, bundan tovarlar tashqi savdo kontraktlari (shartnomalari, kelishuvlari) boʻyicha majburiyatlarni bajarish doirasida olib oʻtilayotgan va</w:t>
      </w:r>
      <w:r>
        <w:rPr>
          <w:rFonts w:eastAsia="Times New Roman"/>
          <w:color w:val="000000"/>
        </w:rPr>
        <w:t xml:space="preserve"> qonunchilikda belgilangan boshqa hollar mustasno;</w:t>
      </w:r>
    </w:p>
    <w:p w14:paraId="1AC7BF8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xorijdagi koʻrgazma va yarmarkalarda namoyish etish uchun moʻljallangan, ushbu tovarlarni deklaratsiyalash kunida rasmiy ayirboshlashning qiymati Oʻzbekiston Respublikasi Markaziy banki </w:t>
      </w:r>
      <w:r>
        <w:rPr>
          <w:rFonts w:eastAsia="Times New Roman"/>
          <w:color w:val="000000"/>
        </w:rPr>
        <w:lastRenderedPageBreak/>
        <w:t>tomonidan belgilang</w:t>
      </w:r>
      <w:r>
        <w:rPr>
          <w:rFonts w:eastAsia="Times New Roman"/>
          <w:color w:val="000000"/>
        </w:rPr>
        <w:t>an kurs boʻyicha besh ming AQSH dollarigacha boʻlgan ekvivalentdagi tovarlarni olib chiqishda, bundan qonunchilikda nazarda tutilgan hollar mustasno;</w:t>
      </w:r>
    </w:p>
    <w:p w14:paraId="7C0ABA7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qiymati rasmiy ayirboshlashning ushbu tovarlarni deklaratsiyalash kunidagi Oʻzbekiston Respublikasi Markaz</w:t>
      </w:r>
      <w:r>
        <w:rPr>
          <w:rFonts w:eastAsia="Times New Roman"/>
          <w:color w:val="000000"/>
        </w:rPr>
        <w:t>iy banki tomonidan belgilangan kurs boʻyicha besh ming AQSH dollarigacha boʻlgan ekvivalentdagi tovarlarni umumjahon Internet tarmogʻida onlayn doʻkonlari orqali eksport qilish chogʻida amalga oshiriladi.</w:t>
      </w:r>
    </w:p>
    <w:p w14:paraId="42A031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d) ushbu moddaning </w:t>
      </w:r>
      <w:hyperlink r:id="rId174" w:anchor="-2883442" w:history="1">
        <w:r>
          <w:rPr>
            <w:rFonts w:eastAsia="Times New Roman"/>
            <w:color w:val="008080"/>
          </w:rPr>
          <w:t>“b”</w:t>
        </w:r>
      </w:hyperlink>
      <w:r>
        <w:rPr>
          <w:rFonts w:eastAsia="Times New Roman"/>
          <w:color w:val="000000"/>
        </w:rPr>
        <w:t xml:space="preserve">, </w:t>
      </w:r>
      <w:hyperlink r:id="rId175" w:anchor="-2883448" w:history="1">
        <w:r>
          <w:rPr>
            <w:rFonts w:eastAsia="Times New Roman"/>
            <w:color w:val="008080"/>
          </w:rPr>
          <w:t>“v”</w:t>
        </w:r>
      </w:hyperlink>
      <w:r>
        <w:rPr>
          <w:rFonts w:eastAsia="Times New Roman"/>
          <w:color w:val="000000"/>
        </w:rPr>
        <w:t xml:space="preserve"> va </w:t>
      </w:r>
      <w:hyperlink r:id="rId176" w:anchor="-3839868" w:history="1">
        <w:r>
          <w:rPr>
            <w:rFonts w:eastAsia="Times New Roman"/>
            <w:color w:val="008080"/>
          </w:rPr>
          <w:t>“g” bandlarida</w:t>
        </w:r>
      </w:hyperlink>
      <w:r>
        <w:rPr>
          <w:rFonts w:eastAsia="Times New Roman"/>
          <w:color w:val="000000"/>
        </w:rPr>
        <w:t xml:space="preserve"> koʻrsatilgan hujjatlardan foydalangan holda — elektron shaklda;</w:t>
      </w:r>
    </w:p>
    <w:p w14:paraId="169FDBE0" w14:textId="77777777" w:rsidR="00000000" w:rsidRDefault="009A21E7">
      <w:pPr>
        <w:shd w:val="clear" w:color="auto" w:fill="FFFFFF"/>
        <w:ind w:firstLine="851"/>
        <w:jc w:val="both"/>
        <w:divId w:val="1876188558"/>
        <w:rPr>
          <w:rFonts w:eastAsia="Times New Roman"/>
          <w:b/>
          <w:bCs/>
          <w:color w:val="000080"/>
        </w:rPr>
      </w:pPr>
      <w:r>
        <w:rPr>
          <w:rFonts w:eastAsia="Times New Roman"/>
          <w:b/>
          <w:bCs/>
          <w:color w:val="000080"/>
        </w:rPr>
        <w:t>261-modda. Boj</w:t>
      </w:r>
      <w:r>
        <w:rPr>
          <w:rFonts w:eastAsia="Times New Roman"/>
          <w:b/>
          <w:bCs/>
          <w:color w:val="000080"/>
        </w:rPr>
        <w:t>xona deklaratsiyasini berish muddati</w:t>
      </w:r>
    </w:p>
    <w:p w14:paraId="0DC2E2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kirilayotgan tovarlar uchun bojxona deklaratsiyasi tovar kelib tushadigan bojxona organiga tovarlar taqdim etilgan kundan eʼtiboran oʻn besh kalendar kundan kechiktirmay beriladi, bundan ushbu Kode</w:t>
      </w:r>
      <w:r>
        <w:rPr>
          <w:rFonts w:eastAsia="Times New Roman"/>
          <w:color w:val="000000"/>
        </w:rPr>
        <w:t xml:space="preserve">ksning </w:t>
      </w:r>
      <w:hyperlink r:id="rId177" w:anchor="-2880736" w:history="1">
        <w:r>
          <w:rPr>
            <w:rFonts w:eastAsia="Times New Roman"/>
            <w:color w:val="008080"/>
          </w:rPr>
          <w:t>22</w:t>
        </w:r>
      </w:hyperlink>
      <w:r>
        <w:rPr>
          <w:rFonts w:eastAsia="Times New Roman"/>
          <w:color w:val="000000"/>
        </w:rPr>
        <w:t xml:space="preserve">, </w:t>
      </w:r>
      <w:hyperlink r:id="rId178" w:anchor="-2880783" w:history="1">
        <w:r>
          <w:rPr>
            <w:rFonts w:eastAsia="Times New Roman"/>
            <w:color w:val="008080"/>
          </w:rPr>
          <w:t xml:space="preserve">23 </w:t>
        </w:r>
      </w:hyperlink>
      <w:r>
        <w:rPr>
          <w:rFonts w:eastAsia="Times New Roman"/>
          <w:color w:val="000000"/>
        </w:rPr>
        <w:t xml:space="preserve">va </w:t>
      </w:r>
      <w:hyperlink r:id="rId179" w:anchor="-2881376" w:history="1">
        <w:r>
          <w:rPr>
            <w:rFonts w:eastAsia="Times New Roman"/>
            <w:color w:val="008080"/>
          </w:rPr>
          <w:t xml:space="preserve">25-boblarida </w:t>
        </w:r>
      </w:hyperlink>
      <w:r>
        <w:rPr>
          <w:rFonts w:eastAsia="Times New Roman"/>
          <w:color w:val="000000"/>
        </w:rPr>
        <w:t xml:space="preserve">nazarda tutilgan hollar mustasno. </w:t>
      </w:r>
    </w:p>
    <w:p w14:paraId="086B2B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deklaratsiyasini taqdim etish muddatining tugashi bojxona organi ishlamaydigan kunga toʻgʻri kelib qolsa, bojxona organining navbatdagi ish kuni shu muddat tugaydigan kun deb hisoblanadi.</w:t>
      </w:r>
    </w:p>
    <w:p w14:paraId="1263D6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Tranzit deklaratsiyasi bojxona hududiga kirib kelayotga</w:t>
      </w:r>
      <w:r>
        <w:rPr>
          <w:rFonts w:eastAsia="Times New Roman"/>
          <w:color w:val="000000"/>
        </w:rPr>
        <w:t>n tovarlar va transport vositalari bojxona chegarasini kesib oʻtguniga qadar yoki kesib oʻtish vaqtida beriladi.</w:t>
      </w:r>
    </w:p>
    <w:p w14:paraId="1B1B85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chiqilayotgan tovarlar uchun bojxona deklaratsiyasi ular amalda olib chiqib ketilguniga qadar beriladi.</w:t>
      </w:r>
    </w:p>
    <w:p w14:paraId="09E0A9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oʻzini olib chiqmasda</w:t>
      </w:r>
      <w:r>
        <w:rPr>
          <w:rFonts w:eastAsia="Times New Roman"/>
          <w:color w:val="000000"/>
        </w:rPr>
        <w:t>n yoki ularni olib kirmasdan bojxona rejimi oʻzgartiriladigan tovarlarga nisbatan bojxona deklaratsiyasi avvalgi bojxona rejimi tugallanguniga qadar beriladi.</w:t>
      </w:r>
    </w:p>
    <w:p w14:paraId="0AC618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 tomonidan tovarlarni notijorat maqsadlarda qoʻl yukida va kuzatib boriladigan b</w:t>
      </w:r>
      <w:r>
        <w:rPr>
          <w:rFonts w:eastAsia="Times New Roman"/>
          <w:color w:val="000000"/>
        </w:rPr>
        <w:t>agajda bojxona chegarasi orqali olib oʻtilayotganda bojxona deklaratsiyasi tovarlarni taqdim etish bilan bir vaqtda beriladi.</w:t>
      </w:r>
    </w:p>
    <w:p w14:paraId="6CB836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kirib kelayotgan transport vositalari bojxona chegarasini kesib oʻtganidan soʻng uch soatdan kechiktirmay deklara</w:t>
      </w:r>
      <w:r>
        <w:rPr>
          <w:rFonts w:eastAsia="Times New Roman"/>
          <w:color w:val="000000"/>
        </w:rPr>
        <w:t>tsiyalanadi, bojxona hududidan chiqib ketayotgan transport vositalari esa bojxona chegarasini kesib oʻtishdan kamida uch soat oldin deklaratsiyalanadi.</w:t>
      </w:r>
    </w:p>
    <w:p w14:paraId="71FDD899" w14:textId="77777777" w:rsidR="00000000" w:rsidRDefault="009A21E7">
      <w:pPr>
        <w:shd w:val="clear" w:color="auto" w:fill="FFFFFF"/>
        <w:ind w:firstLine="851"/>
        <w:jc w:val="both"/>
        <w:divId w:val="1097797221"/>
        <w:rPr>
          <w:rFonts w:eastAsia="Times New Roman"/>
          <w:b/>
          <w:bCs/>
          <w:color w:val="000080"/>
        </w:rPr>
      </w:pPr>
      <w:r>
        <w:rPr>
          <w:rFonts w:eastAsia="Times New Roman"/>
          <w:b/>
          <w:bCs/>
          <w:color w:val="000080"/>
        </w:rPr>
        <w:t>262-modda. Dastlabki deklaratsiyalash</w:t>
      </w:r>
    </w:p>
    <w:p w14:paraId="326B63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dastlabki deklaratsiyalash ularni bojxona hududiga yeti</w:t>
      </w:r>
      <w:r>
        <w:rPr>
          <w:rFonts w:eastAsia="Times New Roman"/>
          <w:color w:val="000000"/>
        </w:rPr>
        <w:t>b kelguniga qadar deklaratsiyalash boʻlib, u deklarantning xohishiga koʻra qoʻllanilishi mumkin.</w:t>
      </w:r>
    </w:p>
    <w:p w14:paraId="5CE7A4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maqsadlari uchun tovarning kuzatuv hujjatlaridan foydalanish nazarda tutilsa, dastlabki bojxona deklaratsiyasiga ushbu hujjatlarning deklarant tom</w:t>
      </w:r>
      <w:r>
        <w:rPr>
          <w:rFonts w:eastAsia="Times New Roman"/>
          <w:color w:val="000000"/>
        </w:rPr>
        <w:t>onidan tasdiqlangan koʻchirma nusxalari ilova qilinadi va, zarur boʻlgan hollarda, tovarlar bojxona hududiga yetib kelganidan keyin bojxona organi hujjatlarning koʻchirma nusxalarida koʻrsatilgan maʼlumotlarni hujjatlarning asl nusxasidagi maʼlumotlar bila</w:t>
      </w:r>
      <w:r>
        <w:rPr>
          <w:rFonts w:eastAsia="Times New Roman"/>
          <w:color w:val="000000"/>
        </w:rPr>
        <w:t>n taqqoslaydi.</w:t>
      </w:r>
    </w:p>
    <w:p w14:paraId="3DACCF2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 bojxona hududiga kelguniga qadar maʼlumotlarni taqqoslash tugallanganidan va tegishli bojxona toʻlovlari toʻlanganidan yoki ushbu Kodeksning </w:t>
      </w:r>
      <w:hyperlink r:id="rId180" w:anchor="-2884953" w:history="1">
        <w:r>
          <w:rPr>
            <w:rFonts w:eastAsia="Times New Roman"/>
            <w:color w:val="008080"/>
          </w:rPr>
          <w:t>47-bobiga</w:t>
        </w:r>
      </w:hyperlink>
      <w:r>
        <w:rPr>
          <w:rFonts w:eastAsia="Times New Roman"/>
          <w:color w:val="000000"/>
        </w:rPr>
        <w:t xml:space="preserve"> muvofiq bojxona toʻl</w:t>
      </w:r>
      <w:r>
        <w:rPr>
          <w:rFonts w:eastAsia="Times New Roman"/>
          <w:color w:val="000000"/>
        </w:rPr>
        <w:t xml:space="preserve">ovlarini toʻlash taʼminoti taqdim etilganidan keyin dastlabki bojxona deklaratsiyasidan tovarlarga bojxona operatsiyalari qoʻllanilishi uchun zarur yagona hujjat sifatida foydalaniladi, bundan deklaratsiyada barcha zarur maʼlumotlarning koʻrsatilmaganligi </w:t>
      </w:r>
      <w:r>
        <w:rPr>
          <w:rFonts w:eastAsia="Times New Roman"/>
          <w:color w:val="000000"/>
        </w:rPr>
        <w:t>va (yoki) bojxona rasmiylashtiruvi uchun zarur hujjatlarning toʻliq hajmda taqdim etilmaganligi hollari mustasno.</w:t>
      </w:r>
    </w:p>
    <w:p w14:paraId="2995258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dastlabki bojxona deklaratsiyasi qabul qilingan kundan eʼtiboran oʻttiz kalendar kun ichida unda koʻrsatilgan tovarlar bojxona organiga t</w:t>
      </w:r>
      <w:r>
        <w:rPr>
          <w:rFonts w:eastAsia="Times New Roman"/>
          <w:color w:val="000000"/>
        </w:rPr>
        <w:t>aqdim etilmagan boʻlsa, dastlabki bojxona deklaratsiyasi berilmagan deb hisoblanadi.</w:t>
      </w:r>
    </w:p>
    <w:p w14:paraId="59CE6624" w14:textId="77777777" w:rsidR="00000000" w:rsidRDefault="009A21E7">
      <w:pPr>
        <w:shd w:val="clear" w:color="auto" w:fill="FFFFFF"/>
        <w:ind w:firstLine="851"/>
        <w:jc w:val="both"/>
        <w:divId w:val="1223832281"/>
        <w:rPr>
          <w:rFonts w:eastAsia="Times New Roman"/>
          <w:b/>
          <w:bCs/>
          <w:color w:val="000080"/>
        </w:rPr>
      </w:pPr>
      <w:r>
        <w:rPr>
          <w:rFonts w:eastAsia="Times New Roman"/>
          <w:b/>
          <w:bCs/>
          <w:color w:val="000080"/>
        </w:rPr>
        <w:t>263-modda. Bojxona rasmiylashtiruvi uchun zarur boʻladigan hujjatlar va qoʻshimcha maʼlumotlar</w:t>
      </w:r>
    </w:p>
    <w:p w14:paraId="5E315DB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 bojxona organiga zarur hujjatlarni taqdim etish bilan</w:t>
      </w:r>
      <w:r>
        <w:rPr>
          <w:rFonts w:eastAsia="Times New Roman"/>
          <w:color w:val="000000"/>
        </w:rPr>
        <w:t xml:space="preserve"> bir vaqtda beriladi. Bojxona organi bojxona deklaratsiyasida va taqdim etilgan boshqa hujjatlarda koʻrsatilgan </w:t>
      </w:r>
      <w:r>
        <w:rPr>
          <w:rFonts w:eastAsia="Times New Roman"/>
          <w:color w:val="000000"/>
        </w:rPr>
        <w:lastRenderedPageBreak/>
        <w:t>axborotni tekshirish uchun qoʻshimcha maʼlumotlarni soʻrab olishga haqli. Mazkur hujjatlarning va qoʻshimcha maʼlumotlarning roʻyxati bojxona to</w:t>
      </w:r>
      <w:r>
        <w:rPr>
          <w:rFonts w:eastAsia="Times New Roman"/>
          <w:color w:val="000000"/>
        </w:rPr>
        <w:t>ʻgʻrisidagi qonunchilikda belgilanadi.</w:t>
      </w:r>
    </w:p>
    <w:p w14:paraId="26E4881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organiga xalqaro tashishlarda qoʻllaniladigan, chet tillarda tuzilgan hujjatlar taqdim etilishi mumkin.</w:t>
      </w:r>
    </w:p>
    <w:p w14:paraId="284517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yetishmayotgan hujjatlar va maʼlumotlarni taqdim etish muddatlarini belgilaydi.</w:t>
      </w:r>
    </w:p>
    <w:p w14:paraId="7DB2819B" w14:textId="77777777" w:rsidR="00000000" w:rsidRDefault="009A21E7">
      <w:pPr>
        <w:shd w:val="clear" w:color="auto" w:fill="FFFFFF"/>
        <w:ind w:firstLine="851"/>
        <w:jc w:val="both"/>
        <w:divId w:val="943263503"/>
        <w:rPr>
          <w:rFonts w:eastAsia="Times New Roman"/>
          <w:b/>
          <w:bCs/>
          <w:color w:val="000080"/>
        </w:rPr>
      </w:pPr>
      <w:r>
        <w:rPr>
          <w:rFonts w:eastAsia="Times New Roman"/>
          <w:b/>
          <w:bCs/>
          <w:color w:val="000080"/>
        </w:rPr>
        <w:t>264-modda.</w:t>
      </w:r>
      <w:r>
        <w:rPr>
          <w:rFonts w:eastAsia="Times New Roman"/>
          <w:b/>
          <w:bCs/>
          <w:color w:val="000080"/>
        </w:rPr>
        <w:t xml:space="preserve"> Bojxona deklaratsiyasini qabul qilish</w:t>
      </w:r>
    </w:p>
    <w:p w14:paraId="44231A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bojxona deklaratsiyasini qabul qilishni rad etishga haqli emas.</w:t>
      </w:r>
    </w:p>
    <w:p w14:paraId="11B149A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 qabul qilinganligini rasmiylashtirish u topshirilgan kunda, roʻyxatdan oʻtkazish orqali amalga oshiriladi.</w:t>
      </w:r>
    </w:p>
    <w:p w14:paraId="59647DA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w:t>
      </w:r>
      <w:r>
        <w:rPr>
          <w:rFonts w:eastAsia="Times New Roman"/>
          <w:color w:val="000000"/>
        </w:rPr>
        <w:t>deklaratsiyasi qabul qilinganligi rasmiylashtirilgan paytdan boshlab u yuridik ahamiyatga molik faktlardan dalolat beruvchi hujjatga aylanadi.</w:t>
      </w:r>
    </w:p>
    <w:p w14:paraId="7F35BA58" w14:textId="77777777" w:rsidR="00000000" w:rsidRDefault="009A21E7">
      <w:pPr>
        <w:shd w:val="clear" w:color="auto" w:fill="FFFFFF"/>
        <w:ind w:firstLine="851"/>
        <w:jc w:val="both"/>
        <w:divId w:val="1338381548"/>
        <w:rPr>
          <w:rFonts w:eastAsia="Times New Roman"/>
          <w:b/>
          <w:bCs/>
          <w:color w:val="000080"/>
        </w:rPr>
      </w:pPr>
      <w:r>
        <w:rPr>
          <w:rFonts w:eastAsia="Times New Roman"/>
          <w:b/>
          <w:bCs/>
          <w:color w:val="000080"/>
        </w:rPr>
        <w:t xml:space="preserve">265-modda. Bojxona deklaratsiyasini oʻzgartirish, unga qoʻshimcha kiritish, uni qayta rasmiylashtirish, qaytarib </w:t>
      </w:r>
      <w:r>
        <w:rPr>
          <w:rFonts w:eastAsia="Times New Roman"/>
          <w:b/>
          <w:bCs/>
          <w:color w:val="000080"/>
        </w:rPr>
        <w:t>olish va bekor qilish</w:t>
      </w:r>
    </w:p>
    <w:p w14:paraId="4B3ACF2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deklaratsiyasida koʻrsatilgan maʼlumotlarga deklarant tomonidan oʻzgartirishlar yoki qoʻshimchalar kiritilishi, topshirilgan bojxona deklaratsiyasi esa qaytarib olinishi mumkin.</w:t>
      </w:r>
    </w:p>
    <w:p w14:paraId="2A292D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deklaratsiyasini oʻzgartirish, unga qoʻs</w:t>
      </w:r>
      <w:r>
        <w:rPr>
          <w:rFonts w:eastAsia="Times New Roman"/>
          <w:color w:val="000000"/>
        </w:rPr>
        <w:t>himcha kiritish va (yoki) uni qaytarib olish deklaratsiya qabul qilinguniga qadar amalga oshirilishi mumkin.</w:t>
      </w:r>
    </w:p>
    <w:p w14:paraId="08BB0C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 qabul qilinganidan soʻng oʻzgartirish, qoʻshimcha kiritish, qayta rasmiylashtirish, qaytarib olish va (yoki) bekor qilish de</w:t>
      </w:r>
      <w:r>
        <w:rPr>
          <w:rFonts w:eastAsia="Times New Roman"/>
          <w:color w:val="000000"/>
        </w:rPr>
        <w:t>klarant bojxona organiga murojaat etganidan keyin yoki bojxona organining talabiga koʻra amalga oshiriladi.</w:t>
      </w:r>
    </w:p>
    <w:p w14:paraId="0ADB99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deklaratsiyasini oʻzgartirish yoki unga qoʻshimcha kiritish uning amal qilish doirasini kengaytirishi yoki toraytirishi mumkin emas. </w:t>
      </w:r>
    </w:p>
    <w:p w14:paraId="259E137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w:t>
      </w:r>
      <w:r>
        <w:rPr>
          <w:rFonts w:eastAsia="Times New Roman"/>
          <w:color w:val="000000"/>
        </w:rPr>
        <w:t>a organlarining mansabdor shaxslari oʻz tashabbusi bilan, deklarantning yoki uchinchi shaxslarning topshirigʻiga yoki iltimosiga koʻra yozma bojxona deklaratsiyasini toʻldirishga, bojxona deklaratsiyasida koʻrsatilgan maʼlumotlarni oʻzgartirishga yoki ular</w:t>
      </w:r>
      <w:r>
        <w:rPr>
          <w:rFonts w:eastAsia="Times New Roman"/>
          <w:color w:val="000000"/>
        </w:rPr>
        <w:t>ga qoʻshimcha kiritishga haqli emas, bundan bojxona organlarining vakolatiga kiritilgan maʼlumotlarni bojxona deklaratsiyasiga kiritish, shuningdek, agar mashinada ishlov berish uchun foydalaniladigan kodli maʼlumotlar bojxona deklaratsiyasida kodsiz tarzd</w:t>
      </w:r>
      <w:r>
        <w:rPr>
          <w:rFonts w:eastAsia="Times New Roman"/>
          <w:color w:val="000000"/>
        </w:rPr>
        <w:t xml:space="preserve">a mavjud boʻlsa, kodli maʼlumotlarni oʻzgartirish yoki ularga qoʻshimcha kiritish mustasno. </w:t>
      </w:r>
    </w:p>
    <w:p w14:paraId="3C5D3E8E" w14:textId="77777777" w:rsidR="00000000" w:rsidRDefault="009A21E7">
      <w:pPr>
        <w:shd w:val="clear" w:color="auto" w:fill="FFFFFF"/>
        <w:ind w:firstLine="851"/>
        <w:jc w:val="both"/>
        <w:divId w:val="776213266"/>
        <w:rPr>
          <w:rFonts w:eastAsia="Times New Roman"/>
          <w:b/>
          <w:bCs/>
          <w:color w:val="000080"/>
        </w:rPr>
      </w:pPr>
      <w:r>
        <w:rPr>
          <w:rFonts w:eastAsia="Times New Roman"/>
          <w:b/>
          <w:bCs/>
          <w:color w:val="000080"/>
        </w:rPr>
        <w:t>266-modda. Bojxona yuk deklaratsiyasini oʻzgartirish, unga qoʻshimcha kiritish, uni qayta rasmiylashtirish, qaytarib olish va bekor qilish tartibi</w:t>
      </w:r>
    </w:p>
    <w:p w14:paraId="603599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w:t>
      </w:r>
      <w:r>
        <w:rPr>
          <w:rFonts w:eastAsia="Times New Roman"/>
          <w:color w:val="000000"/>
        </w:rPr>
        <w:t>shtiruvi tugallanganidan va tovarlar muayyan bojxona rejimiga joylashtirilganidan keyin, bojxona yuk deklaratsiyasi qabul qilingan kundan eʼtiboran uch yil ichida bojxona yuk deklaratsiyasini bojxona organining talabi bilan yoki vakolatli shaxsning arizasi</w:t>
      </w:r>
      <w:r>
        <w:rPr>
          <w:rFonts w:eastAsia="Times New Roman"/>
          <w:color w:val="000000"/>
        </w:rPr>
        <w:t>ga koʻra oʻzgartirish, unga qoʻshimcha kiritish, uni qayta rasmiylashtirish yoxud bekor qilish mumkin.</w:t>
      </w:r>
    </w:p>
    <w:p w14:paraId="03458A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organi deklarant yoki bojxona brokeri tomonidan koʻrsatilgan sabablarni asosli deb topsa, bojxona yuk deklaratsiyasi tovarlar chiqarib yuborilguniga qadar deklarant yoki bojxona brokeri tomonidan qaytarib olinishi mumkin. Olib chiqilayotgan to</w:t>
      </w:r>
      <w:r>
        <w:rPr>
          <w:rFonts w:eastAsia="Times New Roman"/>
          <w:color w:val="000000"/>
        </w:rPr>
        <w:t>varlarga doir bojxona yuk deklaratsiyasi ushbu tovarlarni olib chiqishga ruxsat berilganidan keyin ham, lekin ular amalda olib chiqilguniga qadar qaytarib olinishi mumkin.</w:t>
      </w:r>
    </w:p>
    <w:p w14:paraId="1DE74D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Elektron shakldagi bojxona yuk deklaratsiyasida koʻrsatilgan maʼlumotlarga oʻzgartis</w:t>
      </w:r>
      <w:r>
        <w:rPr>
          <w:rFonts w:eastAsia="Times New Roman"/>
          <w:color w:val="000000"/>
        </w:rPr>
        <w:t>hlar va (yoki) qoʻshimchalar kiritish bojxona yuk deklaratsiyasiga tuzatishlar kiritish shaklini rasmiylashtirish yoʻli bilan amalga oshiriladi.</w:t>
      </w:r>
    </w:p>
    <w:p w14:paraId="4D8672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deklaratsiyalariga oʻzgartirishlar, qoʻshimchalar kiritish, ularni qaytarib olish, qayta rasmiylash</w:t>
      </w:r>
      <w:r>
        <w:rPr>
          <w:rFonts w:eastAsia="Times New Roman"/>
          <w:color w:val="000000"/>
        </w:rPr>
        <w:t>tirish va bekor qilish tartibi Oʻzbekiston Respublikasi Davlat bojxona qoʻmitasi tomonidan ushbu moddaga muvofiq belgilanadi.</w:t>
      </w:r>
    </w:p>
    <w:p w14:paraId="39DFEFF3" w14:textId="77777777" w:rsidR="00000000" w:rsidRDefault="009A21E7">
      <w:pPr>
        <w:shd w:val="clear" w:color="auto" w:fill="FFFFFF"/>
        <w:ind w:firstLine="851"/>
        <w:jc w:val="both"/>
        <w:divId w:val="791168340"/>
        <w:rPr>
          <w:rFonts w:eastAsia="Times New Roman"/>
          <w:b/>
          <w:bCs/>
          <w:color w:val="000080"/>
        </w:rPr>
      </w:pPr>
      <w:r>
        <w:rPr>
          <w:rFonts w:eastAsia="Times New Roman"/>
          <w:b/>
          <w:bCs/>
          <w:color w:val="000080"/>
        </w:rPr>
        <w:t>267-modda. Qisqa bojxona yuk deklaratsiyasi</w:t>
      </w:r>
    </w:p>
    <w:p w14:paraId="5F0513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Tovarlar va transport vositalari muayyan bojxona rejimiga joylashtirilguniga qadar, sh</w:t>
      </w:r>
      <w:r>
        <w:rPr>
          <w:rFonts w:eastAsia="Times New Roman"/>
          <w:color w:val="000000"/>
        </w:rPr>
        <w:t>u jumladan bojxona nazorati ostida tovarlar tashilayotganda qisqa bojxona yuk deklaratsiyasi qoʻllaniladi.</w:t>
      </w:r>
    </w:p>
    <w:p w14:paraId="60D911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Qisqa bojxona yuk deklaratsiyasi tashuvchi yoki vakolatli shaxs tomonidan bojxona organiga tovar bojxona hududiga yetib kelgan joyda tovarni taqdim e</w:t>
      </w:r>
      <w:r>
        <w:rPr>
          <w:rFonts w:eastAsia="Times New Roman"/>
          <w:color w:val="000000"/>
        </w:rPr>
        <w:t>tish yoki tovar kelib tushadigan bojxona organiga tovarni yetkazib berish bilan bir vaqtda beriladi. Agar tashuvchi yoki vakolatli shaxs uni toʻldirish uchun barcha zarur hujjatlarga ega boʻlmasa, qisqa bojxona yuk deklaratsiyasi tovar taqdim etilgandan so</w:t>
      </w:r>
      <w:r>
        <w:rPr>
          <w:rFonts w:eastAsia="Times New Roman"/>
          <w:color w:val="000000"/>
        </w:rPr>
        <w:t>ʻng keyingi ish kunidan kechiktirmay tashuvchi yoki vakolatli shaxsning arizasi asosida beriladi.</w:t>
      </w:r>
    </w:p>
    <w:p w14:paraId="0273102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Qisqa bojxona yuk deklaratsiyasi sifatida transport, tijorat hujjatlaridan, shu jumladan xalqaro tashishlar amalga oshirilayotganda qoʻllaniladigan, chet till</w:t>
      </w:r>
      <w:r>
        <w:rPr>
          <w:rFonts w:eastAsia="Times New Roman"/>
          <w:color w:val="000000"/>
        </w:rPr>
        <w:t>arda tuzilgan va quyidagi maʼlumotlar koʻrsatilgan hujjatlardan foydalaniladi:</w:t>
      </w:r>
    </w:p>
    <w:p w14:paraId="133EA67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hujjatlariga muvofiq tovarni joʻnatuvchining (qabul qiluvchining) nomi va joylashgan yeri;</w:t>
      </w:r>
    </w:p>
    <w:p w14:paraId="658513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joʻnatilgan mamlakat va kelib tushadigan mamlakat;</w:t>
      </w:r>
    </w:p>
    <w:p w14:paraId="3D433DC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nomi;</w:t>
      </w:r>
    </w:p>
    <w:p w14:paraId="57A6DB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w:t>
      </w:r>
      <w:r>
        <w:rPr>
          <w:rFonts w:eastAsia="Times New Roman"/>
          <w:color w:val="000000"/>
        </w:rPr>
        <w:t>arning miqdori, shu jumladan tovarlarning brutto/netto ogʻirligi (kilogrammlarda) yoki tovarlarning hajmi (metr kublarda);</w:t>
      </w:r>
    </w:p>
    <w:p w14:paraId="374C45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yuk joylarining soni, tovarning oʻrash-joylash hamda tamgʻalash xususiyati va usullari;</w:t>
      </w:r>
    </w:p>
    <w:p w14:paraId="0417333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faktura (maʼlum qilingan) qiymati;</w:t>
      </w:r>
    </w:p>
    <w:p w14:paraId="09155C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faoliyatining tovar nomenklaturasiga muvofiq tovarning kamida oltita belgi darajasidagi tasnifiy kodi haqidagi maʼlumotlar.</w:t>
      </w:r>
    </w:p>
    <w:p w14:paraId="137D8928" w14:textId="77777777" w:rsidR="00000000" w:rsidRDefault="009A21E7">
      <w:pPr>
        <w:shd w:val="clear" w:color="auto" w:fill="FFFFFF"/>
        <w:ind w:firstLine="851"/>
        <w:jc w:val="both"/>
        <w:divId w:val="865141353"/>
        <w:rPr>
          <w:rFonts w:eastAsia="Times New Roman"/>
          <w:b/>
          <w:bCs/>
          <w:color w:val="000080"/>
        </w:rPr>
      </w:pPr>
      <w:r>
        <w:rPr>
          <w:rFonts w:eastAsia="Times New Roman"/>
          <w:b/>
          <w:bCs/>
          <w:color w:val="000080"/>
        </w:rPr>
        <w:t>268-modda. Muvaqqat bojxona yuk deklaratsiyasi</w:t>
      </w:r>
    </w:p>
    <w:p w14:paraId="52038B7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bojxona chegarasi orqali quvur tra</w:t>
      </w:r>
      <w:r>
        <w:rPr>
          <w:rFonts w:eastAsia="Times New Roman"/>
          <w:color w:val="000000"/>
        </w:rPr>
        <w:t>nsportida yoxud elektr uzatish liniyalari orqali olib oʻtilayotganda muvaqqat bojxona yuk deklaratsiyasini berish yoʻli bilan tovarlarni dastlabki tarzda deklaratsiyalashga yoʻl qoʻyiladi. Tovarlar bojxona chegarasi orqali bojxona organi tomonidan belgilan</w:t>
      </w:r>
      <w:r>
        <w:rPr>
          <w:rFonts w:eastAsia="Times New Roman"/>
          <w:color w:val="000000"/>
        </w:rPr>
        <w:t>gan muddatlarda amalda olib oʻtilganidan keyin deklarant yoki bojxona brokeri bojxona yuk deklaratsiyasini berishi shart.</w:t>
      </w:r>
    </w:p>
    <w:p w14:paraId="6D0A161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Muvaqqat bojxona yuk deklaratsiyasida tovarlarning chamalangan miqdorida olib oʻtish maqsadlaridan, bojxona chegarasidan olib oʻtish r</w:t>
      </w:r>
      <w:r>
        <w:rPr>
          <w:rFonts w:eastAsia="Times New Roman"/>
          <w:color w:val="000000"/>
        </w:rPr>
        <w:t>ejalashtirilayotgan tovarlarning miqdoriga va (yoki) tovarning kontrakt (shartnoma, kelishuv) shartlarida nazarda tutilgan bahosini aniqlash tartibiga, shuningdek tovarlarning taxminiy sifatiga koʻra aniqlanadigan shartli bojxona qiymatidan (bahosidan) kel</w:t>
      </w:r>
      <w:r>
        <w:rPr>
          <w:rFonts w:eastAsia="Times New Roman"/>
          <w:color w:val="000000"/>
        </w:rPr>
        <w:t>ib chiqqan holda maʼlumotlarni bayon etishga yoʻl qoʻyiladi.</w:t>
      </w:r>
    </w:p>
    <w:p w14:paraId="36FE6399" w14:textId="77777777" w:rsidR="00000000" w:rsidRDefault="009A21E7">
      <w:pPr>
        <w:shd w:val="clear" w:color="auto" w:fill="FFFFFF"/>
        <w:ind w:firstLine="851"/>
        <w:jc w:val="both"/>
        <w:divId w:val="120811865"/>
        <w:rPr>
          <w:rFonts w:eastAsia="Times New Roman"/>
          <w:b/>
          <w:bCs/>
          <w:color w:val="000080"/>
        </w:rPr>
      </w:pPr>
      <w:r>
        <w:rPr>
          <w:rFonts w:eastAsia="Times New Roman"/>
          <w:b/>
          <w:bCs/>
          <w:color w:val="000080"/>
        </w:rPr>
        <w:t>269-modda. Toʻliq boʻlmagan bojxona yuk deklaratsiyasi</w:t>
      </w:r>
    </w:p>
    <w:p w14:paraId="583FA6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deklarant yoki bojxona brokeri oʻziga bogʻliq boʻlmagan sabablarga koʻra deklaratsiyani toʻldirish uchun barcha zarur axborotga ega boʻ</w:t>
      </w:r>
      <w:r>
        <w:rPr>
          <w:rFonts w:eastAsia="Times New Roman"/>
          <w:color w:val="000000"/>
        </w:rPr>
        <w:t xml:space="preserve">lmasa, toʻliq boʻlmagan bojxona yuk deklaratsiyasi tovarni identifikatsiyalash imkoniyati boʻlishi sharti bilan berilishi mumkin. </w:t>
      </w:r>
    </w:p>
    <w:p w14:paraId="1CD5B0C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Toʻliq boʻlmagan bojxona yuk deklaratsiyasi ushbu Kodeks 22-moddasi ikkinchi qismining </w:t>
      </w:r>
      <w:hyperlink r:id="rId181" w:anchor="-2876984" w:history="1">
        <w:r>
          <w:rPr>
            <w:rFonts w:eastAsia="Times New Roman"/>
            <w:color w:val="008080"/>
          </w:rPr>
          <w:t>“v”</w:t>
        </w:r>
      </w:hyperlink>
      <w:r>
        <w:rPr>
          <w:rFonts w:eastAsia="Times New Roman"/>
          <w:color w:val="000000"/>
        </w:rPr>
        <w:t xml:space="preserve">, </w:t>
      </w:r>
      <w:hyperlink r:id="rId182" w:anchor="-5979419" w:history="1">
        <w:r>
          <w:rPr>
            <w:rFonts w:eastAsia="Times New Roman"/>
            <w:color w:val="008080"/>
          </w:rPr>
          <w:t>“d”</w:t>
        </w:r>
      </w:hyperlink>
      <w:r>
        <w:rPr>
          <w:rFonts w:eastAsia="Times New Roman"/>
          <w:color w:val="000000"/>
        </w:rPr>
        <w:t xml:space="preserve"> va </w:t>
      </w:r>
      <w:hyperlink r:id="rId183" w:anchor="-2876987" w:history="1">
        <w:r>
          <w:rPr>
            <w:rFonts w:eastAsia="Times New Roman"/>
            <w:color w:val="008080"/>
          </w:rPr>
          <w:t xml:space="preserve">“e” bandlarida </w:t>
        </w:r>
      </w:hyperlink>
      <w:r>
        <w:rPr>
          <w:rFonts w:eastAsia="Times New Roman"/>
          <w:color w:val="000000"/>
        </w:rPr>
        <w:t>koʻrsatilgan hollarda berilishi mumkin.</w:t>
      </w:r>
    </w:p>
    <w:p w14:paraId="4CECC71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Toʻliq boʻlmagan bojxona yuk deklaratsiyasig</w:t>
      </w:r>
      <w:r>
        <w:rPr>
          <w:rFonts w:eastAsia="Times New Roman"/>
          <w:color w:val="000000"/>
        </w:rPr>
        <w:t>a deklarant yoki bojxona brokeri, agar bojxona toʻgʻrisidagi qonunchilikda alohida maʼlumotlarni taqdim etish uchun boshqa muddat nazarda tutilmagan boʻlsa, toʻliq boʻlmagan bojxona yuk deklaratsiyasi bojxona organi tomonidan qabul qilib olingan kundan eʼt</w:t>
      </w:r>
      <w:r>
        <w:rPr>
          <w:rFonts w:eastAsia="Times New Roman"/>
          <w:color w:val="000000"/>
        </w:rPr>
        <w:t>iboran oltmish kalendar kundan ortiq boʻlmagan muddatda yetishmagan maʼlumotlarni va lozim darajada toʻldirilgan bojxona yuk deklaratsiyasini taqdim etish haqidagi yozma majburiyatni ilova qiladi.</w:t>
      </w:r>
    </w:p>
    <w:p w14:paraId="329ED20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Toʻliq boʻlmagan bojxona yuk deklaratsiyasi qoʻllanilgan ho</w:t>
      </w:r>
      <w:r>
        <w:rPr>
          <w:rFonts w:eastAsia="Times New Roman"/>
          <w:color w:val="000000"/>
        </w:rPr>
        <w:t>lda deklaratsiyalashda lozim darajada toʻldirilgan bojxona yuk deklaratsiyasi avval boshda berilganidagi kabi bojxona organlarining zimmasiga qonunchilikning qaysi talablari va shartlari bajarilishi ustidan nazorat qilish vazifasi yuklatilgan boʻlsa, oʻsha</w:t>
      </w:r>
      <w:r>
        <w:rPr>
          <w:rFonts w:eastAsia="Times New Roman"/>
          <w:color w:val="000000"/>
        </w:rPr>
        <w:t xml:space="preserve"> talablar va shartlar, shu jumladan bojxona toʻlovlarini hisoblab chiqarish va toʻlash tartibi qoʻllaniladi.</w:t>
      </w:r>
    </w:p>
    <w:p w14:paraId="11EBA551" w14:textId="77777777" w:rsidR="00000000" w:rsidRDefault="009A21E7">
      <w:pPr>
        <w:shd w:val="clear" w:color="auto" w:fill="FFFFFF"/>
        <w:ind w:firstLine="851"/>
        <w:jc w:val="both"/>
        <w:divId w:val="256407405"/>
        <w:rPr>
          <w:rFonts w:eastAsia="Times New Roman"/>
          <w:b/>
          <w:bCs/>
          <w:color w:val="000080"/>
        </w:rPr>
      </w:pPr>
      <w:r>
        <w:rPr>
          <w:rFonts w:eastAsia="Times New Roman"/>
          <w:b/>
          <w:bCs/>
          <w:color w:val="000080"/>
        </w:rPr>
        <w:t>270-modda. Davriy bojxona yuk deklaratsiyasi</w:t>
      </w:r>
    </w:p>
    <w:p w14:paraId="1831E1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Davriy bojxona yuk deklaratsiyasi ishlab chiqarilgan mamlakati, fizik xususiyatlari, sifati, ishlab ch</w:t>
      </w:r>
      <w:r>
        <w:rPr>
          <w:rFonts w:eastAsia="Times New Roman"/>
          <w:color w:val="000000"/>
        </w:rPr>
        <w:t>iqaruvchisi va Oʻzbekiston Respublikasi Tashqi iqtisodiy faoliyatining tovar nomenklaturasi boʻyicha tovar kodining oʻnta belgili darajasi bir xil boʻlgan tovarlar ayni bir shaxs tomonidan bojxona chegarasi orqali muntazam ravishda olib oʻtilgan taqdirda q</w:t>
      </w:r>
      <w:r>
        <w:rPr>
          <w:rFonts w:eastAsia="Times New Roman"/>
          <w:color w:val="000000"/>
        </w:rPr>
        <w:t>oʻllaniladi.</w:t>
      </w:r>
    </w:p>
    <w:p w14:paraId="4C9D2E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Ayni bir shaxs tomonidan muntazam ravishda olib oʻtish deganda, mazkur moddaning </w:t>
      </w:r>
      <w:hyperlink r:id="rId184" w:anchor="-2883507" w:history="1">
        <w:r>
          <w:rPr>
            <w:rFonts w:eastAsia="Times New Roman"/>
            <w:color w:val="008080"/>
          </w:rPr>
          <w:t xml:space="preserve">birinchi qismida </w:t>
        </w:r>
      </w:hyperlink>
      <w:r>
        <w:rPr>
          <w:rFonts w:eastAsia="Times New Roman"/>
          <w:color w:val="000000"/>
        </w:rPr>
        <w:t>koʻrsatilgan tovarlarning oltmish kalendar kun ichida bir marotabadan koʻp marta bit</w:t>
      </w:r>
      <w:r>
        <w:rPr>
          <w:rFonts w:eastAsia="Times New Roman"/>
          <w:color w:val="000000"/>
        </w:rPr>
        <w:t>ta yuk joʻnatuvchi manzilidan boshqa yuk qabul qiluvchi manziliga bir kontrakt (shartnoma, kelishuv) asosida bir xil sharoitda bojxona chegarasidan olib oʻtilishi tushuniladi. Bunday hollarda muayyan vaqt ichida bojxona chegarasi orqali olib oʻtiladigan ba</w:t>
      </w:r>
      <w:r>
        <w:rPr>
          <w:rFonts w:eastAsia="Times New Roman"/>
          <w:color w:val="000000"/>
        </w:rPr>
        <w:t>rcha tovarlar uchun bitta bojxona yuk deklaratsiyasi beriladi. Bu tartib vaqtincha tovarlarni saqlashning eng koʻp muddati yoki bojxona toʻlovlarini toʻlash muddatlari buzilishiga olib kelishi mumkin emas.</w:t>
      </w:r>
    </w:p>
    <w:p w14:paraId="4517452E" w14:textId="77777777" w:rsidR="00000000" w:rsidRDefault="009A21E7">
      <w:pPr>
        <w:shd w:val="clear" w:color="auto" w:fill="FFFFFF"/>
        <w:jc w:val="center"/>
        <w:divId w:val="937300155"/>
        <w:rPr>
          <w:rFonts w:eastAsia="Times New Roman"/>
          <w:b/>
          <w:bCs/>
          <w:color w:val="000080"/>
        </w:rPr>
      </w:pPr>
      <w:r>
        <w:rPr>
          <w:rFonts w:eastAsia="Times New Roman"/>
          <w:b/>
          <w:bCs/>
          <w:color w:val="000080"/>
        </w:rPr>
        <w:t>38-bob. Tovarlarni va transport vositalarini chiqarib yuborish</w:t>
      </w:r>
    </w:p>
    <w:p w14:paraId="28C5CFDA" w14:textId="77777777" w:rsidR="00000000" w:rsidRDefault="009A21E7">
      <w:pPr>
        <w:shd w:val="clear" w:color="auto" w:fill="FFFFFF"/>
        <w:ind w:firstLine="851"/>
        <w:jc w:val="both"/>
        <w:divId w:val="1505634803"/>
        <w:rPr>
          <w:rFonts w:eastAsia="Times New Roman"/>
          <w:b/>
          <w:bCs/>
          <w:color w:val="000080"/>
        </w:rPr>
      </w:pPr>
      <w:r>
        <w:rPr>
          <w:rFonts w:eastAsia="Times New Roman"/>
          <w:b/>
          <w:bCs/>
          <w:color w:val="000080"/>
        </w:rPr>
        <w:t>271-modda. Tovarlarni va transport vositalarini chiqarib yuborish asoslari</w:t>
      </w:r>
    </w:p>
    <w:p w14:paraId="47C3A5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 shartlarga rioya etilishi tovarlarni va transport vositalarini chiqarib yuborish uchun asos boʻladi:</w:t>
      </w:r>
    </w:p>
    <w:p w14:paraId="37AC43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va tovarlarni tekshirish vaqtida qonunchilik buzilganligi bojxona organlari tomonidan aniqlanmaganda;</w:t>
      </w:r>
    </w:p>
    <w:p w14:paraId="6698B2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organiga Oʻ</w:t>
      </w:r>
      <w:r>
        <w:rPr>
          <w:rFonts w:eastAsia="Times New Roman"/>
          <w:color w:val="000000"/>
        </w:rPr>
        <w:t xml:space="preserve">zbekiston Respublikasining qonunchiligi va xalqaro shartnomalariga muvofiq tovarlarni chiqarib yuborish uchun zarur boʻlgan litsenziyalar, sertifikatlar, boshqa davlat organlarining ruxsatnomalari taqdim etilganda, bundan shunday hujjatlarning tovarlar va </w:t>
      </w:r>
      <w:r>
        <w:rPr>
          <w:rFonts w:eastAsia="Times New Roman"/>
          <w:color w:val="000000"/>
        </w:rPr>
        <w:t>transport vositalari chiqarib yuborilganidan keyin taqdim etilishi hollari mustasno;</w:t>
      </w:r>
    </w:p>
    <w:p w14:paraId="0AF7D9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transport vositalarini tanlangan bojxona rejimiga joylashtirish talablari va shartlariga deklarant yoki bojxona brokeri tomonidan (agar bojxona brokeri bojxo</w:t>
      </w:r>
      <w:r>
        <w:rPr>
          <w:rFonts w:eastAsia="Times New Roman"/>
          <w:color w:val="000000"/>
        </w:rPr>
        <w:t>na rasmiylashtiruvi boʻyicha operatsiyalarni shartnoma asosida bajarayotgan boʻlsa) rioya etilganda;</w:t>
      </w:r>
    </w:p>
    <w:p w14:paraId="6157B2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tovarlarga va transport vositalariga nisbatan bojxona toʻlovlari toʻlanganda yoxud ularning toʻlanishini taʼminlash taqdim etilganda.</w:t>
      </w:r>
    </w:p>
    <w:p w14:paraId="7C5ADD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transpo</w:t>
      </w:r>
      <w:r>
        <w:rPr>
          <w:rFonts w:eastAsia="Times New Roman"/>
          <w:color w:val="000000"/>
        </w:rPr>
        <w:t>rt vositalarini chiqarib yuborish bojxona organlari mansabdor shaxslarining ishtirokisiz, bojxona organlarining axborot tizimidan foydalangan holda amalga oshirilishi mumkin.</w:t>
      </w:r>
    </w:p>
    <w:p w14:paraId="44F56AAA" w14:textId="77777777" w:rsidR="00000000" w:rsidRDefault="009A21E7">
      <w:pPr>
        <w:shd w:val="clear" w:color="auto" w:fill="FFFFFF"/>
        <w:ind w:firstLine="851"/>
        <w:jc w:val="both"/>
        <w:divId w:val="1778209320"/>
        <w:rPr>
          <w:rFonts w:eastAsia="Times New Roman"/>
          <w:b/>
          <w:bCs/>
          <w:color w:val="000080"/>
        </w:rPr>
      </w:pPr>
      <w:r>
        <w:rPr>
          <w:rFonts w:eastAsia="Times New Roman"/>
          <w:b/>
          <w:bCs/>
          <w:color w:val="000080"/>
        </w:rPr>
        <w:t>271</w:t>
      </w:r>
      <w:r>
        <w:rPr>
          <w:rFonts w:eastAsia="Times New Roman"/>
          <w:b/>
          <w:bCs/>
          <w:color w:val="000080"/>
          <w:vertAlign w:val="superscript"/>
        </w:rPr>
        <w:t>1</w:t>
      </w:r>
      <w:r>
        <w:rPr>
          <w:rFonts w:eastAsia="Times New Roman"/>
          <w:b/>
          <w:bCs/>
          <w:color w:val="000080"/>
        </w:rPr>
        <w:t>-modda. Bojxona ekspertizasi tayinlanganda tovarlarni chiqarib yuborish</w:t>
      </w:r>
    </w:p>
    <w:p w14:paraId="1609DB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w:t>
      </w:r>
      <w:r>
        <w:rPr>
          <w:rFonts w:eastAsia="Times New Roman"/>
          <w:color w:val="000000"/>
        </w:rPr>
        <w:t>lar chiqarib yuborilguniga qadar tayinlangan bojxona ekspertizasining natijalari olinguniga qadar tovarlarni chiqarib yuborish, basharti bojxona yuk deklaratsiyasida hisoblangan miqdordagi bojxona toʻlovlari toʻlangan va bojxona ekspertizasi natijalariga k</w:t>
      </w:r>
      <w:r>
        <w:rPr>
          <w:rFonts w:eastAsia="Times New Roman"/>
          <w:color w:val="000000"/>
        </w:rPr>
        <w:t>oʻra qoʻshimcha ravishda toʻlanishi lozim boʻlgan miqdordagi bojxona toʻlovlarini toʻlash taʼminoti taqdim etilgan boʻlsa, bojxona organi tomonidan amalga oshiriladi.</w:t>
      </w:r>
    </w:p>
    <w:p w14:paraId="132E96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Tovarlarga nisbatan taqiqlar va cheklovlar qoʻllanilishi mumkinligini koʻrsatuvchi belgil</w:t>
      </w:r>
      <w:r>
        <w:rPr>
          <w:rFonts w:eastAsia="Times New Roman"/>
          <w:color w:val="000000"/>
        </w:rPr>
        <w:t>ar bojxona organlari tomonidan aniqlangan va ularga rioya qilinganligini isbotlovchi dalillar deklarant tomonidan taqdim etilmagan taqdirda, tovarlar chiqarib yuborilmaydi.</w:t>
      </w:r>
    </w:p>
    <w:p w14:paraId="7D4DA6B1" w14:textId="77777777" w:rsidR="00000000" w:rsidRDefault="009A21E7">
      <w:pPr>
        <w:shd w:val="clear" w:color="auto" w:fill="FFFFFF"/>
        <w:ind w:firstLine="851"/>
        <w:jc w:val="both"/>
        <w:divId w:val="1890141710"/>
        <w:rPr>
          <w:rFonts w:eastAsia="Times New Roman"/>
          <w:b/>
          <w:bCs/>
          <w:color w:val="000080"/>
        </w:rPr>
      </w:pPr>
      <w:r>
        <w:rPr>
          <w:rFonts w:eastAsia="Times New Roman"/>
          <w:b/>
          <w:bCs/>
          <w:color w:val="000080"/>
        </w:rPr>
        <w:t>272-modda. Tovarlarni bojxona yuk deklaratsiyasi topshirilguniga qadar chiqarib yub</w:t>
      </w:r>
      <w:r>
        <w:rPr>
          <w:rFonts w:eastAsia="Times New Roman"/>
          <w:b/>
          <w:bCs/>
          <w:color w:val="000080"/>
        </w:rPr>
        <w:t>orish</w:t>
      </w:r>
    </w:p>
    <w:p w14:paraId="2700BF0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85" w:anchor="-2882747" w:history="1">
        <w:r>
          <w:rPr>
            <w:rFonts w:eastAsia="Times New Roman"/>
            <w:color w:val="008080"/>
          </w:rPr>
          <w:t xml:space="preserve">251-moddasida </w:t>
        </w:r>
      </w:hyperlink>
      <w:r>
        <w:rPr>
          <w:rFonts w:eastAsia="Times New Roman"/>
          <w:color w:val="000000"/>
        </w:rPr>
        <w:t xml:space="preserve">koʻrsatilgan tovarlar bojxona chegarasi orqali olib oʻtilayotganda tovarlarni chiqarib yuborish bojxona yuk deklaratsiyasi topshirilguniga qadar yoki bojxona </w:t>
      </w:r>
      <w:r>
        <w:rPr>
          <w:rFonts w:eastAsia="Times New Roman"/>
          <w:color w:val="000000"/>
        </w:rPr>
        <w:t xml:space="preserve">rasmiylashtiruvi boʻyicha operatsiyalar yakunlanguniga qadar deklarant yoki bojxona brokeri tomonidan quyidagi shartlarga rioya etilgan taqdirda amalga oshirilishi mumkin: </w:t>
      </w:r>
    </w:p>
    <w:p w14:paraId="62AC2F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identifikatsiyalash imkonini beruvchi zarur maʼlumotlarni oʻz ichiga olg</w:t>
      </w:r>
      <w:r>
        <w:rPr>
          <w:rFonts w:eastAsia="Times New Roman"/>
          <w:color w:val="000000"/>
        </w:rPr>
        <w:t>an tovarning kuzatuv hujjatlari taqdim etilganda;</w:t>
      </w:r>
    </w:p>
    <w:p w14:paraId="02ACEC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qonunchiligi yoki xalqaro shartnomalariga muvofiq radioaktiv materiallarni chiqarib yuborish uchun zarur boʻlgan litsenziyalar, sertifikatlar, tegishli davlat organlarining ruxs</w:t>
      </w:r>
      <w:r>
        <w:rPr>
          <w:rFonts w:eastAsia="Times New Roman"/>
          <w:color w:val="000000"/>
        </w:rPr>
        <w:t>atnomalari taqdim etilganda;</w:t>
      </w:r>
    </w:p>
    <w:p w14:paraId="3EFB3F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86" w:anchor="-2884953" w:history="1">
        <w:r>
          <w:rPr>
            <w:rFonts w:eastAsia="Times New Roman"/>
            <w:color w:val="008080"/>
          </w:rPr>
          <w:t xml:space="preserve">47-bobiga </w:t>
        </w:r>
      </w:hyperlink>
      <w:r>
        <w:rPr>
          <w:rFonts w:eastAsia="Times New Roman"/>
          <w:color w:val="000000"/>
        </w:rPr>
        <w:t>muvofiq bojxona toʻlovlarini toʻlash taʼminlanganda;</w:t>
      </w:r>
    </w:p>
    <w:p w14:paraId="47D0401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tovarlar chiqarib yuborilgan kundan eʼtiboran oʻn besh kalendar kundan kechiktirmay bo</w:t>
      </w:r>
      <w:r>
        <w:rPr>
          <w:rFonts w:eastAsia="Times New Roman"/>
          <w:color w:val="000000"/>
        </w:rPr>
        <w:t>jxona yuk deklaratsiyasini berish haqida yoki bojxona rasmiylashtiruvini tugatish toʻgʻrisida yozma majburiyat taqdim etilganda.</w:t>
      </w:r>
    </w:p>
    <w:p w14:paraId="1B3881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deklaratsiyasi berilguniga qadar chiqarib yuborilgan tez buziladigan tovarlardan hamda tirik hayvonlardan foydalani</w:t>
      </w:r>
      <w:r>
        <w:rPr>
          <w:rFonts w:eastAsia="Times New Roman"/>
          <w:color w:val="000000"/>
        </w:rPr>
        <w:t>sh va ularni uchinchi shaxslarga berish, shu jumladan sotish yoki boshqacha tarzda oʻzga shaxsga oʻtkazish orqali berish taqiqlanadi.</w:t>
      </w:r>
    </w:p>
    <w:p w14:paraId="61C4A4CF" w14:textId="77777777" w:rsidR="00000000" w:rsidRDefault="009A21E7">
      <w:pPr>
        <w:shd w:val="clear" w:color="auto" w:fill="FFFFFF"/>
        <w:ind w:firstLine="851"/>
        <w:jc w:val="both"/>
        <w:divId w:val="780878048"/>
        <w:rPr>
          <w:rFonts w:eastAsia="Times New Roman"/>
          <w:b/>
          <w:bCs/>
          <w:color w:val="000080"/>
        </w:rPr>
      </w:pPr>
      <w:r>
        <w:rPr>
          <w:rFonts w:eastAsia="Times New Roman"/>
          <w:b/>
          <w:bCs/>
          <w:color w:val="000080"/>
        </w:rPr>
        <w:t>273-modda. Bojxona toʻgʻrisidagi qonunchilik buzilgan taqdirda tovarlarni chiqarib yuborish</w:t>
      </w:r>
    </w:p>
    <w:p w14:paraId="4FF38A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w:t>
      </w:r>
      <w:r>
        <w:rPr>
          <w:rFonts w:eastAsia="Times New Roman"/>
          <w:color w:val="000000"/>
        </w:rPr>
        <w:t>likning buzilishi aniqlangan taqdirda tovarlarni chiqarib yuborish bojxona toʻgʻrisidagi qonunchilikning buzilishiga oid ish yurituv tugallanguniga qadar amalga oshirilishi mumkin, basharti:</w:t>
      </w:r>
    </w:p>
    <w:p w14:paraId="4D14CF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 qonunchilikka muvofiq olib qoʻyilmagan yoki xatlanmagan </w:t>
      </w:r>
      <w:r>
        <w:rPr>
          <w:rFonts w:eastAsia="Times New Roman"/>
          <w:color w:val="000000"/>
        </w:rPr>
        <w:t>boʻlsa;</w:t>
      </w:r>
    </w:p>
    <w:p w14:paraId="3275B9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qonunchilikka muvofiq tovarlar musodara qilinishi yoxud davlat daromadiga oʻtkazilishi lozim boʻlmasa;</w:t>
      </w:r>
    </w:p>
    <w:p w14:paraId="695A5A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qonunchilikning buzilishiga oid ishni koʻrib chiqish natijalari boʻyicha hisoblanishi mumkin boʻlgan bojxona toʻlovlarini v</w:t>
      </w:r>
      <w:r>
        <w:rPr>
          <w:rFonts w:eastAsia="Times New Roman"/>
          <w:color w:val="000000"/>
        </w:rPr>
        <w:t>a jarimalarni toʻlash yoki qonunchilikda nazarda tutilgan boshqa undiruv choralari deklarant tomonidan taʼminlangan boʻlsa.</w:t>
      </w:r>
    </w:p>
    <w:p w14:paraId="4A45925B" w14:textId="77777777" w:rsidR="00000000" w:rsidRDefault="009A21E7">
      <w:pPr>
        <w:shd w:val="clear" w:color="auto" w:fill="FFFFFF"/>
        <w:jc w:val="center"/>
        <w:divId w:val="2058580293"/>
        <w:rPr>
          <w:rFonts w:eastAsia="Times New Roman"/>
          <w:b/>
          <w:bCs/>
          <w:color w:val="000080"/>
        </w:rPr>
      </w:pPr>
      <w:r>
        <w:rPr>
          <w:rFonts w:eastAsia="Times New Roman"/>
          <w:b/>
          <w:bCs/>
          <w:color w:val="000080"/>
        </w:rPr>
        <w:t>VII boʻlim. Deklarant, bojxona brokeri va bojxona rasmiylashtiruvi boʻyicha mutaxassis</w:t>
      </w:r>
    </w:p>
    <w:p w14:paraId="6A0C9AFA" w14:textId="77777777" w:rsidR="00000000" w:rsidRDefault="009A21E7">
      <w:pPr>
        <w:shd w:val="clear" w:color="auto" w:fill="FFFFFF"/>
        <w:jc w:val="center"/>
        <w:divId w:val="57821879"/>
        <w:rPr>
          <w:rFonts w:eastAsia="Times New Roman"/>
          <w:b/>
          <w:bCs/>
          <w:color w:val="000080"/>
        </w:rPr>
      </w:pPr>
      <w:r>
        <w:rPr>
          <w:rFonts w:eastAsia="Times New Roman"/>
          <w:b/>
          <w:bCs/>
          <w:color w:val="000080"/>
        </w:rPr>
        <w:t>39-bob. Deklarant</w:t>
      </w:r>
    </w:p>
    <w:p w14:paraId="00A25492" w14:textId="77777777" w:rsidR="00000000" w:rsidRDefault="009A21E7">
      <w:pPr>
        <w:shd w:val="clear" w:color="auto" w:fill="FFFFFF"/>
        <w:ind w:firstLine="851"/>
        <w:jc w:val="both"/>
        <w:divId w:val="1811745109"/>
        <w:rPr>
          <w:rFonts w:eastAsia="Times New Roman"/>
          <w:b/>
          <w:bCs/>
          <w:color w:val="000080"/>
        </w:rPr>
      </w:pPr>
      <w:r>
        <w:rPr>
          <w:rFonts w:eastAsia="Times New Roman"/>
          <w:b/>
          <w:bCs/>
          <w:color w:val="000080"/>
        </w:rPr>
        <w:t>274-modda. Deklarantga qoʻy</w:t>
      </w:r>
      <w:r>
        <w:rPr>
          <w:rFonts w:eastAsia="Times New Roman"/>
          <w:b/>
          <w:bCs/>
          <w:color w:val="000080"/>
        </w:rPr>
        <w:t>iladigan talablar</w:t>
      </w:r>
    </w:p>
    <w:p w14:paraId="6E9320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Quyidagilar deklarant boʻlishi mumkin:</w:t>
      </w:r>
    </w:p>
    <w:p w14:paraId="1D4584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 Oʻzbekiston Respublikasining yuridik va jismoniy shaxsi;</w:t>
      </w:r>
    </w:p>
    <w:p w14:paraId="0EF67C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chet ellik shaxs:</w:t>
      </w:r>
    </w:p>
    <w:p w14:paraId="212276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notijorat maqsadlarda olib oʻtuvchi jismoniy shaxs;</w:t>
      </w:r>
    </w:p>
    <w:p w14:paraId="4239F1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87" w:anchor="-2885880" w:history="1">
        <w:r>
          <w:rPr>
            <w:rFonts w:eastAsia="Times New Roman"/>
            <w:color w:val="008080"/>
          </w:rPr>
          <w:t xml:space="preserve">X boʻlimiga </w:t>
        </w:r>
      </w:hyperlink>
      <w:r>
        <w:rPr>
          <w:rFonts w:eastAsia="Times New Roman"/>
          <w:color w:val="000000"/>
        </w:rPr>
        <w:t>muvofiq bojxona imtiyozlaridan foydalanuvchi shaxs;</w:t>
      </w:r>
    </w:p>
    <w:p w14:paraId="43E97E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Norezidentning qonunchilikka muvofiq tashkil etilga</w:t>
      </w:r>
      <w:r>
        <w:rPr>
          <w:rFonts w:eastAsia="Times New Roman"/>
          <w:color w:val="000000"/>
        </w:rPr>
        <w:t>n Oʻzbekiston Respublikasidagi doimiy muassasasi;</w:t>
      </w:r>
    </w:p>
    <w:p w14:paraId="6FB5CB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hududida belgilangan tartibda akkreditatsiya qilingan vakolatxonaga ega boʻlgan shaxs shunday vakolatxonalarning oʻz ehtiyojlari uchun olib kiriladigan tovarlarni vaqtincha olib kir</w:t>
      </w:r>
      <w:r>
        <w:rPr>
          <w:rFonts w:eastAsia="Times New Roman"/>
          <w:color w:val="000000"/>
        </w:rPr>
        <w:t>ish, reeksport qilish, bojxona tranziti bojxona rejimlariga, shuningdek erkin muomalaga chiqarish (import) bojxona rejimiga joylashtirishni maʼlum qilganda;</w:t>
      </w:r>
    </w:p>
    <w:p w14:paraId="2C5511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tashuvchi tovarlar bojxona nazorati ostida tashilayotganda.</w:t>
      </w:r>
    </w:p>
    <w:p w14:paraId="569FB69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3) tovarlar tranzit bojxona rejimida ta</w:t>
      </w:r>
      <w:r>
        <w:rPr>
          <w:rFonts w:eastAsia="Times New Roman"/>
          <w:color w:val="000000"/>
        </w:rPr>
        <w:t>shilayotganda:</w:t>
      </w:r>
    </w:p>
    <w:p w14:paraId="482D2BC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temir yoʻllari” aksiyadorlik jamiyati — temir yoʻl transportida;</w:t>
      </w:r>
    </w:p>
    <w:p w14:paraId="07F5587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tashishni amalga oshiruvchi shaxs (haydovchi yoki vakolatli shaxs) — avtomobil transportida.</w:t>
      </w:r>
    </w:p>
    <w:p w14:paraId="6A4FD200" w14:textId="77777777" w:rsidR="00000000" w:rsidRDefault="009A21E7">
      <w:pPr>
        <w:shd w:val="clear" w:color="auto" w:fill="FFFFFF"/>
        <w:ind w:firstLine="851"/>
        <w:jc w:val="both"/>
        <w:divId w:val="102768608"/>
        <w:rPr>
          <w:rFonts w:eastAsia="Times New Roman"/>
          <w:b/>
          <w:bCs/>
          <w:color w:val="000080"/>
        </w:rPr>
      </w:pPr>
      <w:r>
        <w:rPr>
          <w:rFonts w:eastAsia="Times New Roman"/>
          <w:b/>
          <w:bCs/>
          <w:color w:val="000080"/>
        </w:rPr>
        <w:t>275-modda. Deklarantning huquqlari</w:t>
      </w:r>
    </w:p>
    <w:p w14:paraId="1338451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deklaratsiyal</w:t>
      </w:r>
      <w:r>
        <w:rPr>
          <w:rFonts w:eastAsia="Times New Roman"/>
          <w:color w:val="000000"/>
        </w:rPr>
        <w:t xml:space="preserve">ashda deklarant quyidagi huquqlarga ega: </w:t>
      </w:r>
    </w:p>
    <w:p w14:paraId="70C007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 va bojxona maqsadlari uchun zarur boshqa hujjatlar berilguniga qadar tovarlarni bojxona nazorati ostida koʻzdan kechirish hamda oʻlchash, ularning namunalari va nusxalarini olish;</w:t>
      </w:r>
    </w:p>
    <w:p w14:paraId="11E713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w:t>
      </w:r>
      <w:r>
        <w:rPr>
          <w:rFonts w:eastAsia="Times New Roman"/>
          <w:color w:val="000000"/>
        </w:rPr>
        <w:t>g va (yoki) transport vositalarining bojxona rasmiylashtiruvini oʻtkazishda, bojxona organining mansabdor shaxslari tomonidan namunalar va nusxalar olinayotganda tovarlarning tekshirilishida hozir boʻlish;</w:t>
      </w:r>
    </w:p>
    <w:p w14:paraId="68D600E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mansabdor shaxslari tomonida</w:t>
      </w:r>
      <w:r>
        <w:rPr>
          <w:rFonts w:eastAsia="Times New Roman"/>
          <w:color w:val="000000"/>
        </w:rPr>
        <w:t>n olingan namunalar va nusxalarni tekshiruvdan oʻtkazish natijalari bilan tanishish;</w:t>
      </w:r>
    </w:p>
    <w:p w14:paraId="74ED79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rasmiylashtiruvi boʻyicha operatsiyalarni bajarish uchun bojxona nazorati zonasiga kirish; </w:t>
      </w:r>
    </w:p>
    <w:p w14:paraId="556B7B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masalalari boʻyicha bojxona organlaridan axborot va maslahatlar</w:t>
      </w:r>
      <w:r>
        <w:rPr>
          <w:rFonts w:eastAsia="Times New Roman"/>
          <w:color w:val="000000"/>
        </w:rPr>
        <w:t xml:space="preserve"> olish; </w:t>
      </w:r>
    </w:p>
    <w:p w14:paraId="1769CD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tovarlarni va (yoki) transport vositalarini bojxona hududidan olib chiqish niyati toʻgʻrisida bojxona organlarini xabardor qilish; </w:t>
      </w:r>
    </w:p>
    <w:p w14:paraId="50EE18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dastlabki operatsiyalar amalga oshirilayotganda bojxona maqsadlari uchun zarur boʻladigan hujjatlarning loyihalarin</w:t>
      </w:r>
      <w:r>
        <w:rPr>
          <w:rFonts w:eastAsia="Times New Roman"/>
          <w:color w:val="000000"/>
        </w:rPr>
        <w:t xml:space="preserve">i tayyorlash; </w:t>
      </w:r>
    </w:p>
    <w:p w14:paraId="5920F1A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deklaratsiyalanadigan tovarlarni va (yoki) transport vositalarini bojxona omborlariga bojxona nazorati ostida joylashtirish; </w:t>
      </w:r>
    </w:p>
    <w:p w14:paraId="5FE4301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elektron shaklda deklaratsiyalash uchun zarur hujjatlar va maʼlumotlarni taqdim etish uchun moʻljallanga</w:t>
      </w:r>
      <w:r>
        <w:rPr>
          <w:rFonts w:eastAsia="Times New Roman"/>
          <w:color w:val="000000"/>
        </w:rPr>
        <w:t>n bojxona organlarining axborot tizimlaridan foydalanish.</w:t>
      </w:r>
    </w:p>
    <w:p w14:paraId="5015F60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aniqlashda deklarant quyidagi huquqlarga ega:</w:t>
      </w:r>
    </w:p>
    <w:p w14:paraId="758CB7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organiga taqdim etilgan, tovarning bojxona qiymatini aniqlashda foydalanilgan maʼlumotlarning ishonchliligini isbotl</w:t>
      </w:r>
      <w:r>
        <w:rPr>
          <w:rFonts w:eastAsia="Times New Roman"/>
          <w:color w:val="000000"/>
        </w:rPr>
        <w:t>ash;</w:t>
      </w:r>
    </w:p>
    <w:p w14:paraId="327B8D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maʼlum qilingan bojxona qiymatiga aniqlik kiritish zarurati tugʻilganda, basharti tovarning bojxona organi tomonidan aniqlangan bojxona qiymatiga muvofiq bojxona toʻlovlari toʻlanishini taʼminlasa yoxud bojxona toʻlovlarini toʻlasa, deklarat</w:t>
      </w:r>
      <w:r>
        <w:rPr>
          <w:rFonts w:eastAsia="Times New Roman"/>
          <w:color w:val="000000"/>
        </w:rPr>
        <w:t>siyalangan tovardan bojxona organining ruxsati bilan foydalanish;</w:t>
      </w:r>
    </w:p>
    <w:p w14:paraId="48F8D53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aniqlash xususida bojxona organining qarori, uning mansabdor shaxslari harakatlari (harakatsizligi) ustidan qonunchilikda belgilangan tartibda shikoyat qilish.</w:t>
      </w:r>
    </w:p>
    <w:p w14:paraId="0D176A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w:t>
      </w:r>
      <w:r>
        <w:rPr>
          <w:rFonts w:eastAsia="Times New Roman"/>
          <w:color w:val="000000"/>
        </w:rPr>
        <w:t>klarant qonunchilikka muvofiq boshqa huquqlarga ham ega boʻlishi mumkin.</w:t>
      </w:r>
    </w:p>
    <w:p w14:paraId="565414F5" w14:textId="77777777" w:rsidR="00000000" w:rsidRDefault="009A21E7">
      <w:pPr>
        <w:shd w:val="clear" w:color="auto" w:fill="FFFFFF"/>
        <w:ind w:firstLine="851"/>
        <w:jc w:val="both"/>
        <w:divId w:val="2010712105"/>
        <w:rPr>
          <w:rFonts w:eastAsia="Times New Roman"/>
          <w:b/>
          <w:bCs/>
          <w:color w:val="000080"/>
        </w:rPr>
      </w:pPr>
      <w:r>
        <w:rPr>
          <w:rFonts w:eastAsia="Times New Roman"/>
          <w:b/>
          <w:bCs/>
          <w:color w:val="000080"/>
        </w:rPr>
        <w:t>276-modda. Deklarantning majburiyatlari</w:t>
      </w:r>
    </w:p>
    <w:p w14:paraId="72B4D0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w:t>
      </w:r>
    </w:p>
    <w:p w14:paraId="1DB25B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(yoki) transport vositalarini deklaratsiyalashni amalga oshirishi;</w:t>
      </w:r>
    </w:p>
    <w:p w14:paraId="5E6D8EC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maqsadlari uchun zarur, shu jumladan deklaratsiyalanayotgan tovarlarga va (yoki) transport vositalariga nisbatan vakolatli organlar tomonidan oʻtkaziladigan veterinari</w:t>
      </w:r>
      <w:r>
        <w:rPr>
          <w:rFonts w:eastAsia="Times New Roman"/>
          <w:color w:val="000000"/>
        </w:rPr>
        <w:t>ya, fitosanitariya nazorati, ekologik nazorat va davlat nazoratining boshqa turlari talablariga rioya etilishi toʻgʻrisidagi hujjatlarni va (yoki) maʼlumotlarni bojxona organiga taqdim etishi;</w:t>
      </w:r>
    </w:p>
    <w:p w14:paraId="2C0B282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oʻtilayotgan tovarlarni va (yoki)</w:t>
      </w:r>
      <w:r>
        <w:rPr>
          <w:rFonts w:eastAsia="Times New Roman"/>
          <w:color w:val="000000"/>
        </w:rPr>
        <w:t xml:space="preserve"> transport vositalarini bojxona organining talabiga koʻra taqdim etishi;</w:t>
      </w:r>
    </w:p>
    <w:p w14:paraId="430F70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organining talabiga koʻra tovarlarni tarozida tortishni hamda boshqacha tarzda ularning miqdori va sifatini aniqlashni, shuningdek deklaratsiyalanayotgan tovarlarga va (yoki) </w:t>
      </w:r>
      <w:r>
        <w:rPr>
          <w:rFonts w:eastAsia="Times New Roman"/>
          <w:color w:val="000000"/>
        </w:rPr>
        <w:t>transport vositalariga nisbatan yuk operatsiyalarini amalga oshirishi;</w:t>
      </w:r>
    </w:p>
    <w:p w14:paraId="426B0B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toʻgʻri hisoblab chiqarishi;</w:t>
      </w:r>
    </w:p>
    <w:p w14:paraId="1FA55F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88" w:anchor="-2884953" w:history="1">
        <w:r>
          <w:rPr>
            <w:rFonts w:eastAsia="Times New Roman"/>
            <w:color w:val="008080"/>
          </w:rPr>
          <w:t xml:space="preserve">47-bobiga </w:t>
        </w:r>
      </w:hyperlink>
      <w:r>
        <w:rPr>
          <w:rFonts w:eastAsia="Times New Roman"/>
          <w:color w:val="000000"/>
        </w:rPr>
        <w:t>muvofiq bojxona toʻlovlarini toʻlashi yoki ular</w:t>
      </w:r>
      <w:r>
        <w:rPr>
          <w:rFonts w:eastAsia="Times New Roman"/>
          <w:color w:val="000000"/>
        </w:rPr>
        <w:t xml:space="preserve">ning toʻlanishini taʼminlashni taqdim etishi; </w:t>
      </w:r>
    </w:p>
    <w:p w14:paraId="265D0D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va (yoki) transport vositalarining bojxona rasmiylashtiruvida bojxona organining talabiga koʻra hozir boʻlishi hamda bojxona organining mansabdor shaxslariga bojxona rasmiylashtiruvini oʻtkazishda</w:t>
      </w:r>
      <w:r>
        <w:rPr>
          <w:rFonts w:eastAsia="Times New Roman"/>
          <w:color w:val="000000"/>
        </w:rPr>
        <w:t xml:space="preserve"> koʻmaklashishi;</w:t>
      </w:r>
    </w:p>
    <w:p w14:paraId="5AD875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 (yoki) transport vositalari joylashtirilgan bojxona rejimi talablari hamda shartlariga rioya etishi;</w:t>
      </w:r>
    </w:p>
    <w:p w14:paraId="3D31A7F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va (yoki) transport vositalarini deklaratsiyalashda bojxona identifikatsiyalash vositalari oʻzgartirilganligi, yoʻq</w:t>
      </w:r>
      <w:r>
        <w:rPr>
          <w:rFonts w:eastAsia="Times New Roman"/>
          <w:color w:val="000000"/>
        </w:rPr>
        <w:t xml:space="preserve"> qilinganligi, buzilganligi yoki yoʻqotilganligi, idishlar va oʻrovlar buzilganligi, tovarlar tovarning kuzatuv hujjatlarida va bojxona nazoratining boshqa hujjatlarida koʻrsatilgan maʼlumotlarga muvofiq emasligi aniqlanganligi haqida bojxona organlarini o</w:t>
      </w:r>
      <w:r>
        <w:rPr>
          <w:rFonts w:eastAsia="Times New Roman"/>
          <w:color w:val="000000"/>
        </w:rPr>
        <w:t>ʻz vaqtida xabardor qilishi shart.</w:t>
      </w:r>
    </w:p>
    <w:p w14:paraId="3505B3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aniqlashda deklarant:</w:t>
      </w:r>
    </w:p>
    <w:p w14:paraId="36D28FF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organiga tovarning bojxona qiymatini maʼlum qilishi; </w:t>
      </w:r>
    </w:p>
    <w:p w14:paraId="46E9A6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aniqlashga taalluqli maʼlumotlarni bojxona organining talabiga koʻra taqdim etish</w:t>
      </w:r>
      <w:r>
        <w:rPr>
          <w:rFonts w:eastAsia="Times New Roman"/>
          <w:color w:val="000000"/>
        </w:rPr>
        <w:t>i shart.</w:t>
      </w:r>
    </w:p>
    <w:p w14:paraId="0C9E0B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Deklarantda tovarning oʻzi maʼlum qilgan bojxona qiymatini aniqlashtirish yoki bojxona organiga qoʻshimcha maʼlumot taqdim etish tufayli yuzaga kelgan xarajatlar deklarantning zimmasida boʻladi. Tovarning bojxona rasmiylashtiruvi muddatining bojxo</w:t>
      </w:r>
      <w:r>
        <w:rPr>
          <w:rFonts w:eastAsia="Times New Roman"/>
          <w:color w:val="000000"/>
        </w:rPr>
        <w:t>na qiymatini aniqlash bilan bogʻliq tarzda uzaytirilishidan deklarant bojxona toʻlovlarini amalda kechiktirib toʻlash uchun foydalanishi mumkin emas.</w:t>
      </w:r>
    </w:p>
    <w:p w14:paraId="2631CF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Deklarantning zimmasida qonunchilikka muvofiq boshqa majburiyatlar ham boʻlishi mumkin.</w:t>
      </w:r>
    </w:p>
    <w:p w14:paraId="5FE5AC17" w14:textId="77777777" w:rsidR="00000000" w:rsidRDefault="009A21E7">
      <w:pPr>
        <w:shd w:val="clear" w:color="auto" w:fill="FFFFFF"/>
        <w:jc w:val="center"/>
        <w:divId w:val="560678928"/>
        <w:rPr>
          <w:rFonts w:eastAsia="Times New Roman"/>
          <w:b/>
          <w:bCs/>
          <w:color w:val="000080"/>
        </w:rPr>
      </w:pPr>
      <w:r>
        <w:rPr>
          <w:rFonts w:eastAsia="Times New Roman"/>
          <w:b/>
          <w:bCs/>
          <w:color w:val="000080"/>
        </w:rPr>
        <w:t>40-bob. Bojxona br</w:t>
      </w:r>
      <w:r>
        <w:rPr>
          <w:rFonts w:eastAsia="Times New Roman"/>
          <w:b/>
          <w:bCs/>
          <w:color w:val="000080"/>
        </w:rPr>
        <w:t>okeri</w:t>
      </w:r>
    </w:p>
    <w:p w14:paraId="0907D7C9" w14:textId="77777777" w:rsidR="00000000" w:rsidRDefault="009A21E7">
      <w:pPr>
        <w:shd w:val="clear" w:color="auto" w:fill="FFFFFF"/>
        <w:ind w:firstLine="851"/>
        <w:jc w:val="both"/>
        <w:divId w:val="679161787"/>
        <w:rPr>
          <w:rFonts w:eastAsia="Times New Roman"/>
          <w:b/>
          <w:bCs/>
          <w:color w:val="000080"/>
        </w:rPr>
      </w:pPr>
      <w:r>
        <w:rPr>
          <w:rFonts w:eastAsia="Times New Roman"/>
          <w:b/>
          <w:bCs/>
          <w:color w:val="000080"/>
        </w:rPr>
        <w:t>277-modda. Bojxona brokerining faoliyati</w:t>
      </w:r>
    </w:p>
    <w:p w14:paraId="0CEDDC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brokerining faoliyati bojxona operatsiyalarini deklarantning yoki vakolatli shaxsning topshirigʻiga koʻra va uning nomidan bojxona toʻgʻrisidagi qonunchilikka muvofiq amalga oshirishdan iborat.</w:t>
      </w:r>
    </w:p>
    <w:p w14:paraId="1C41AF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w:t>
      </w:r>
      <w:r>
        <w:rPr>
          <w:rFonts w:eastAsia="Times New Roman"/>
          <w:color w:val="000000"/>
        </w:rPr>
        <w:t xml:space="preserve"> brokerining deklarant yoki vakolatli shaxs bilan oʻzaro munosabatlari shartnoma asosida yoʻlga qoʻyiladi.</w:t>
      </w:r>
    </w:p>
    <w:p w14:paraId="1EF25EC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brokerining ushbu Kodeksda nazarda tutilgan huquqlari, majburiyatlari va javobgarligi bojxona brokeri va deklarant oʻrtasida tuzilgan shartno</w:t>
      </w:r>
      <w:r>
        <w:rPr>
          <w:rFonts w:eastAsia="Times New Roman"/>
          <w:color w:val="000000"/>
        </w:rPr>
        <w:t>ma bilan cheklanishi mumkin emas.</w:t>
      </w:r>
    </w:p>
    <w:p w14:paraId="5329DA45" w14:textId="77777777" w:rsidR="00000000" w:rsidRDefault="009A21E7">
      <w:pPr>
        <w:shd w:val="clear" w:color="auto" w:fill="FFFFFF"/>
        <w:ind w:firstLine="851"/>
        <w:jc w:val="both"/>
        <w:divId w:val="975643549"/>
        <w:rPr>
          <w:rFonts w:eastAsia="Times New Roman"/>
          <w:b/>
          <w:bCs/>
          <w:color w:val="000080"/>
        </w:rPr>
      </w:pPr>
      <w:r>
        <w:rPr>
          <w:rFonts w:eastAsia="Times New Roman"/>
          <w:b/>
          <w:bCs/>
          <w:color w:val="000080"/>
        </w:rPr>
        <w:t>281-modda. Bojxona brokerining huquqlari</w:t>
      </w:r>
    </w:p>
    <w:p w14:paraId="07A75F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brokeri quyidagi huquqlarga ega: </w:t>
      </w:r>
    </w:p>
    <w:p w14:paraId="3B1455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deklarantdan yoki vakolatli shaxsdan bojxona rasmiylashtiruvi uchun zarur hujjatlarni va maʼlumotlarni, shu jumladan tijorat, bank siri yok</w:t>
      </w:r>
      <w:r>
        <w:rPr>
          <w:rFonts w:eastAsia="Times New Roman"/>
          <w:color w:val="000000"/>
        </w:rPr>
        <w:t>i qonun bilan qoʻriqlanadigan boshqa sirni tashkil etuvchi axborotni oʻz ichiga olgan hujjatlarni va maʼlumotlarni talab qilish va olish;</w:t>
      </w:r>
    </w:p>
    <w:p w14:paraId="161787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deklaratsiyasini hamda tovarlarni deklaratsiyalash uchun zarur hujjatlar va maʼlumotlarni taqdim etish;</w:t>
      </w:r>
    </w:p>
    <w:p w14:paraId="1FB691D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w:t>
      </w:r>
      <w:r>
        <w:rPr>
          <w:rFonts w:eastAsia="Times New Roman"/>
          <w:color w:val="000000"/>
        </w:rPr>
        <w:t>varlarni Oʻzbekiston Respublikasi Davlat bojxona qoʻmitasi tomonidan belgilangan tartibda deklaratsiyalash maqsadida bojxona organlarining axborot resurslaridan foydalanish;</w:t>
      </w:r>
    </w:p>
    <w:p w14:paraId="3A04E7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bojxona qiymatini aniqlashda mazkur Kodeks 275-moddasining </w:t>
      </w:r>
      <w:hyperlink r:id="rId189" w:anchor="-2883548" w:history="1">
        <w:r>
          <w:rPr>
            <w:rFonts w:eastAsia="Times New Roman"/>
            <w:color w:val="008080"/>
          </w:rPr>
          <w:t xml:space="preserve">ikkinchi qismiga </w:t>
        </w:r>
      </w:hyperlink>
      <w:r>
        <w:rPr>
          <w:rFonts w:eastAsia="Times New Roman"/>
          <w:color w:val="000000"/>
        </w:rPr>
        <w:t xml:space="preserve">muvofiq deklarantga berilgan huquqlardan foydalanish; </w:t>
      </w:r>
    </w:p>
    <w:p w14:paraId="69442E9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rasmiylashtiruvi va bojxona nazorati uchun zarur boʻlgan boshqa harakatlarni vakolatli shaxs sifatida bajarish; </w:t>
      </w:r>
    </w:p>
    <w:p w14:paraId="77BD6A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qarorlari, ular mansabdor shaxslarining harakatlari (harakatsizligi) ustidan qonunchilikda belgilangan tartibda s</w:t>
      </w:r>
      <w:r>
        <w:rPr>
          <w:rFonts w:eastAsia="Times New Roman"/>
          <w:color w:val="000000"/>
        </w:rPr>
        <w:t>hikoyat qilish.</w:t>
      </w:r>
    </w:p>
    <w:p w14:paraId="38AE30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brokeri qonunchilikka muvofiq boshqa huquqlarga ham ega boʻlishi mumkin.</w:t>
      </w:r>
    </w:p>
    <w:p w14:paraId="0D8AEAB3" w14:textId="77777777" w:rsidR="00000000" w:rsidRDefault="009A21E7">
      <w:pPr>
        <w:shd w:val="clear" w:color="auto" w:fill="FFFFFF"/>
        <w:ind w:firstLine="851"/>
        <w:jc w:val="both"/>
        <w:divId w:val="1107696165"/>
        <w:rPr>
          <w:rFonts w:eastAsia="Times New Roman"/>
          <w:b/>
          <w:bCs/>
          <w:color w:val="000080"/>
        </w:rPr>
      </w:pPr>
      <w:r>
        <w:rPr>
          <w:rFonts w:eastAsia="Times New Roman"/>
          <w:b/>
          <w:bCs/>
          <w:color w:val="000080"/>
        </w:rPr>
        <w:t>282-modda. Bojxona brokerining majburiyatlari</w:t>
      </w:r>
    </w:p>
    <w:p w14:paraId="255A805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brokeri:</w:t>
      </w:r>
    </w:p>
    <w:p w14:paraId="1BFA3CA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vakolatli shaxs oldidagi oʻz fuqarolik javobgarligini bazaviy hisoblash miqdorini</w:t>
      </w:r>
      <w:r>
        <w:rPr>
          <w:rFonts w:eastAsia="Times New Roman"/>
          <w:color w:val="000000"/>
        </w:rPr>
        <w:t xml:space="preserve">ng ming baravari miqdorida sugʻurtalashi; </w:t>
      </w:r>
    </w:p>
    <w:p w14:paraId="69F4E11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operatsiyalari amalga oshirilayotganda bojxona organiga bojxona maqsadlari uchun zarur boʻlgan hujjatlar va maʼlumotlarni taqdim etishi; </w:t>
      </w:r>
    </w:p>
    <w:p w14:paraId="726B880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qonunchilikning tovarlarga doir talablariga, taqiqlariga, cheklovla</w:t>
      </w:r>
      <w:r>
        <w:rPr>
          <w:rFonts w:eastAsia="Times New Roman"/>
          <w:color w:val="000000"/>
        </w:rPr>
        <w:t>riga rioya etgan holda tovarlarni deklaratsiyalashni amalga oshirishi va bojxona organiga bojxona deklaratsiyasini berishi;</w:t>
      </w:r>
    </w:p>
    <w:p w14:paraId="224DF3C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bojxona qiymatini aniqlashda mazkur Kodeks 276-moddasining </w:t>
      </w:r>
      <w:hyperlink r:id="rId190" w:anchor="-2883564" w:history="1">
        <w:r>
          <w:rPr>
            <w:rFonts w:eastAsia="Times New Roman"/>
            <w:color w:val="008080"/>
          </w:rPr>
          <w:t>ik</w:t>
        </w:r>
        <w:r>
          <w:rPr>
            <w:rFonts w:eastAsia="Times New Roman"/>
            <w:color w:val="008080"/>
          </w:rPr>
          <w:t xml:space="preserve">kinchi qismiga </w:t>
        </w:r>
      </w:hyperlink>
      <w:r>
        <w:rPr>
          <w:rFonts w:eastAsia="Times New Roman"/>
          <w:color w:val="000000"/>
        </w:rPr>
        <w:t xml:space="preserve">muvofiq belgilangan deklarantning majburiyatlarini bajarishi; </w:t>
      </w:r>
    </w:p>
    <w:p w14:paraId="238E93C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rasmiylashtiruvida bojxona organlariga koʻmaklashishi;</w:t>
      </w:r>
    </w:p>
    <w:p w14:paraId="2FC81B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 joʻnatuvchidan, qabul qiluvchidan olingan, davlat sirlarini va qonun bilan qoʻriqlanadigan boshqa sirni </w:t>
      </w:r>
      <w:r>
        <w:rPr>
          <w:rFonts w:eastAsia="Times New Roman"/>
          <w:color w:val="000000"/>
        </w:rPr>
        <w:t>tashkil etuvchi axborotni oshkor etmasligi, undan shaxsiy maqsadlari uchun foydalanmasligi shart, bundan qonunchilikda nazarda tutilgan hollar mustasno.</w:t>
      </w:r>
    </w:p>
    <w:p w14:paraId="2ADD62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brokerining zimmasida qonunchilikka muvofiq boshqa majburiyatlar ham boʻlishi mumkin.</w:t>
      </w:r>
    </w:p>
    <w:p w14:paraId="0A0B3E0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mod</w:t>
      </w:r>
      <w:r>
        <w:rPr>
          <w:rFonts w:eastAsia="Times New Roman"/>
          <w:color w:val="000000"/>
        </w:rPr>
        <w:t xml:space="preserve">daning </w:t>
      </w:r>
      <w:hyperlink r:id="rId191" w:anchor="-2883639" w:history="1">
        <w:r>
          <w:rPr>
            <w:rFonts w:eastAsia="Times New Roman"/>
            <w:color w:val="008080"/>
          </w:rPr>
          <w:t xml:space="preserve">birinchi qismida </w:t>
        </w:r>
      </w:hyperlink>
      <w:r>
        <w:rPr>
          <w:rFonts w:eastAsia="Times New Roman"/>
          <w:color w:val="000000"/>
        </w:rPr>
        <w:t>koʻrsatilgan majburiyatlarning bajarilganlik fakti bojxona brokerining zimmasiga bojxona rejimining amal qilishini tugallash bilan bogʻliq operatsiyalarni bajarish majburi</w:t>
      </w:r>
      <w:r>
        <w:rPr>
          <w:rFonts w:eastAsia="Times New Roman"/>
          <w:color w:val="000000"/>
        </w:rPr>
        <w:t>yatlarini yuklamaydi.</w:t>
      </w:r>
    </w:p>
    <w:p w14:paraId="6C563294" w14:textId="77777777" w:rsidR="00000000" w:rsidRDefault="009A21E7">
      <w:pPr>
        <w:shd w:val="clear" w:color="auto" w:fill="FFFFFF"/>
        <w:jc w:val="center"/>
        <w:divId w:val="249002064"/>
        <w:rPr>
          <w:rFonts w:eastAsia="Times New Roman"/>
          <w:b/>
          <w:bCs/>
          <w:color w:val="000080"/>
        </w:rPr>
      </w:pPr>
      <w:r>
        <w:rPr>
          <w:rFonts w:eastAsia="Times New Roman"/>
          <w:b/>
          <w:bCs/>
          <w:color w:val="000080"/>
        </w:rPr>
        <w:t>41-bob. Bojxona rasmiylashtiruvi boʻyicha mutaxassis</w:t>
      </w:r>
    </w:p>
    <w:p w14:paraId="41DF5AE4" w14:textId="77777777" w:rsidR="00000000" w:rsidRDefault="009A21E7">
      <w:pPr>
        <w:shd w:val="clear" w:color="auto" w:fill="FFFFFF"/>
        <w:ind w:firstLine="851"/>
        <w:jc w:val="both"/>
        <w:divId w:val="1364089407"/>
        <w:rPr>
          <w:rFonts w:eastAsia="Times New Roman"/>
          <w:b/>
          <w:bCs/>
          <w:color w:val="000080"/>
        </w:rPr>
      </w:pPr>
      <w:r>
        <w:rPr>
          <w:rFonts w:eastAsia="Times New Roman"/>
          <w:b/>
          <w:bCs/>
          <w:color w:val="000080"/>
        </w:rPr>
        <w:t xml:space="preserve">284-modda. Bojxona rasmiylashtiruvi boʻyicha mutaxassisga qoʻyiladigan talablar </w:t>
      </w:r>
    </w:p>
    <w:p w14:paraId="30AEB1D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brokeri yoxud boshqa yuridik shaxs bilan mehnat shartnomasi tuzgan va ushbu yuridik shaxs no</w:t>
      </w:r>
      <w:r>
        <w:rPr>
          <w:rFonts w:eastAsia="Times New Roman"/>
          <w:color w:val="000000"/>
        </w:rPr>
        <w:t xml:space="preserve">midan bojxona rasmiylashtiruvi boʻyicha ish bajaradigan Oʻzbekiston Respublikasi jismoniy shaxsi bojxona rasmiylashtiruvi boʻyicha mutaxassisdir. </w:t>
      </w:r>
    </w:p>
    <w:p w14:paraId="38EA9812" w14:textId="77777777" w:rsidR="00000000" w:rsidRDefault="009A21E7">
      <w:pPr>
        <w:shd w:val="clear" w:color="auto" w:fill="FFFFFF"/>
        <w:ind w:firstLine="851"/>
        <w:jc w:val="both"/>
        <w:divId w:val="1076168337"/>
        <w:rPr>
          <w:rFonts w:eastAsia="Times New Roman"/>
          <w:b/>
          <w:bCs/>
          <w:color w:val="000080"/>
        </w:rPr>
      </w:pPr>
      <w:r>
        <w:rPr>
          <w:rFonts w:eastAsia="Times New Roman"/>
          <w:b/>
          <w:bCs/>
          <w:color w:val="000080"/>
        </w:rPr>
        <w:t>286-modda. Bojxona rasmiylashtiruvi boʻyicha mutaxassisning huquqlari</w:t>
      </w:r>
    </w:p>
    <w:p w14:paraId="1AD8BF2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boʻyicha mutax</w:t>
      </w:r>
      <w:r>
        <w:rPr>
          <w:rFonts w:eastAsia="Times New Roman"/>
          <w:color w:val="000000"/>
        </w:rPr>
        <w:t xml:space="preserve">assis oʻz faoliyatini amalga oshirayotganda quyidagi huquqlarga ega: </w:t>
      </w:r>
    </w:p>
    <w:p w14:paraId="082957F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 deklaratsiyalanayotgan tovarlarning va (yoki) transport vositalarining bojxona rasmiylashtiruvida, tovarlarning namunalari va nusxalari olinayotganda hozir boʻlish; </w:t>
      </w:r>
    </w:p>
    <w:p w14:paraId="352065B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deklaratsiyala</w:t>
      </w:r>
      <w:r>
        <w:rPr>
          <w:rFonts w:eastAsia="Times New Roman"/>
          <w:color w:val="000000"/>
        </w:rPr>
        <w:t>nayotgan tovarlarni va (yoki) transport vositalarini bojxona nazorati ostida koʻzdan kechirishni, ularni tarozida tortishni va boshqacha tarzda ularning miqdorini aniqlashni amalga oshirish, shuningdek bojxona organining ruxsati bilan tovarlarning namunala</w:t>
      </w:r>
      <w:r>
        <w:rPr>
          <w:rFonts w:eastAsia="Times New Roman"/>
          <w:color w:val="000000"/>
        </w:rPr>
        <w:t>ri va nusxalarini olish;</w:t>
      </w:r>
    </w:p>
    <w:p w14:paraId="36E9EB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 tovarlardan olingan namunalar va nusxalarning bojxona organlari tomonidan oʻtkazilgan bojxona ekspertizasi (tekshiruvi) natijalari bilan tanishish;</w:t>
      </w:r>
    </w:p>
    <w:p w14:paraId="46F4C50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 bojxona rasmiylashtiruvi boʻyicha operatsiyalarni bajarish uchun bojxona nazo</w:t>
      </w:r>
      <w:r>
        <w:rPr>
          <w:rFonts w:eastAsia="Times New Roman"/>
          <w:color w:val="000000"/>
        </w:rPr>
        <w:t>rati zonasiga kirish;</w:t>
      </w:r>
    </w:p>
    <w:p w14:paraId="3738B3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 bojxona masalalari boʻyicha bojxona organlaridan belgilangan tartibda maʼlumotlar va maslahatlar olish;</w:t>
      </w:r>
    </w:p>
    <w:p w14:paraId="15457AE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Dastlabki operatsiyalar amalga oshirilayotganda bojxona rasmiylashtiruvi boʻyicha mutaxassis quyidagi huquqlarga ham ega:</w:t>
      </w:r>
    </w:p>
    <w:p w14:paraId="2588EF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de</w:t>
      </w:r>
      <w:r>
        <w:rPr>
          <w:rFonts w:eastAsia="Times New Roman"/>
          <w:color w:val="000000"/>
        </w:rPr>
        <w:t xml:space="preserve">klarantning yoki vakolatli shaxsning tovarlarni va (yoki) transport vositalarini bojxona hududidan olib chiqish niyati toʻgʻrisida bojxona organlarini xabardor qilish; </w:t>
      </w:r>
    </w:p>
    <w:p w14:paraId="116247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dastlabki operatsiyalar amalga oshirilayotganda bojxona maqsadlari uchun zarur boʻla</w:t>
      </w:r>
      <w:r>
        <w:rPr>
          <w:rFonts w:eastAsia="Times New Roman"/>
          <w:color w:val="000000"/>
        </w:rPr>
        <w:t xml:space="preserve">digan hujjatlarning loyihalarini tayyorlash; </w:t>
      </w:r>
    </w:p>
    <w:p w14:paraId="0260E6C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 deklaratsiyalanadigan tovarlarni va (yoki) transport vositalarini bojxona omborlariga bojxona nazorati ostida joylashtirish. </w:t>
      </w:r>
    </w:p>
    <w:p w14:paraId="5A81933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boʻyicha mutaxassis qonunchilikka muvofiq boshqa huquqlarga ham ega boʻlishi mumkin.</w:t>
      </w:r>
    </w:p>
    <w:p w14:paraId="37F89C2A" w14:textId="77777777" w:rsidR="00000000" w:rsidRDefault="009A21E7">
      <w:pPr>
        <w:shd w:val="clear" w:color="auto" w:fill="FFFFFF"/>
        <w:ind w:firstLine="851"/>
        <w:jc w:val="both"/>
        <w:divId w:val="2118213712"/>
        <w:rPr>
          <w:rFonts w:eastAsia="Times New Roman"/>
          <w:b/>
          <w:bCs/>
          <w:color w:val="000080"/>
        </w:rPr>
      </w:pPr>
      <w:r>
        <w:rPr>
          <w:rFonts w:eastAsia="Times New Roman"/>
          <w:b/>
          <w:bCs/>
          <w:color w:val="000080"/>
        </w:rPr>
        <w:t>287-modda. Bojxon</w:t>
      </w:r>
      <w:r>
        <w:rPr>
          <w:rFonts w:eastAsia="Times New Roman"/>
          <w:b/>
          <w:bCs/>
          <w:color w:val="000080"/>
        </w:rPr>
        <w:t>a rasmiylashtiruvi boʻyicha mutaxassisning majburiyatlari</w:t>
      </w:r>
    </w:p>
    <w:p w14:paraId="578BCE2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boʻyicha mutaxassisning majburiyatlariga quyidagilar kiradi:</w:t>
      </w:r>
    </w:p>
    <w:p w14:paraId="297162C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vakolatli shaxsdan olingan, bojxona maqsadlari uchun zarur boʻlgan hujjatlar va maʼlumotlarning bojxona toʻgʻ</w:t>
      </w:r>
      <w:r>
        <w:rPr>
          <w:rFonts w:eastAsia="Times New Roman"/>
          <w:color w:val="000000"/>
        </w:rPr>
        <w:t>risidagi qonunchilik talablariga muvofiqligini tekshirish hamda ularni tahlil qilish, shuningdek vakolatli shaxsning tovarlarga va (yoki) transport vositalariga nisbatan vakolatlarini tekshirish;</w:t>
      </w:r>
    </w:p>
    <w:p w14:paraId="7DE80CC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tovarlarni deklaratsiyalash va bojxona maqsadlari uchun z</w:t>
      </w:r>
      <w:r>
        <w:rPr>
          <w:rFonts w:eastAsia="Times New Roman"/>
          <w:color w:val="000000"/>
        </w:rPr>
        <w:t>arur boʻlgan tovarlar toʻgʻrisidagi hujjatlarni berish;</w:t>
      </w:r>
    </w:p>
    <w:p w14:paraId="4A3EA1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 tovarlarni toʻgʻri deklaratsiyalash, shu jumladan:</w:t>
      </w:r>
    </w:p>
    <w:p w14:paraId="5FBA43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toʻgʻri hisoblash;</w:t>
      </w:r>
    </w:p>
    <w:p w14:paraId="07C793A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 Oʻzbekiston Respublikasi Tashqi iqtisodiy faoliyatining tovar nomenklaturasiga muvofiq bojxona </w:t>
      </w:r>
      <w:r>
        <w:rPr>
          <w:rFonts w:eastAsia="Times New Roman"/>
          <w:color w:val="000000"/>
        </w:rPr>
        <w:t>maqsadlari uchun toʻgʻri tasniflash;</w:t>
      </w:r>
    </w:p>
    <w:p w14:paraId="0E78E78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ishlab chiqarilgan mamlakatni toʻgʻri koʻrsatish;</w:t>
      </w:r>
    </w:p>
    <w:p w14:paraId="4F5803A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miqdorini toʻgʻri koʻrsatish;</w:t>
      </w:r>
    </w:p>
    <w:p w14:paraId="7E9132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bojxona qiymatini toʻgʻri aniqlash;</w:t>
      </w:r>
    </w:p>
    <w:p w14:paraId="2347624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 bojxona rasmiylashtiruvini amalga oshirish va bojxona nazoratini </w:t>
      </w:r>
      <w:r>
        <w:rPr>
          <w:rFonts w:eastAsia="Times New Roman"/>
          <w:color w:val="000000"/>
        </w:rPr>
        <w:t xml:space="preserve">oʻtkazish uchun zarur boʻlgan hujjatlarni hamda qoʻshimcha maʼlumotlarni bojxona organiga oʻz vaqtida taqdim etish; </w:t>
      </w:r>
    </w:p>
    <w:p w14:paraId="0490FA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 deklaratsiyalanayotgan tovarlarga va transport vositalariga nisbatan veterinariya, fitosanitariya nazorati va davlat nazoratining boshqa</w:t>
      </w:r>
      <w:r>
        <w:rPr>
          <w:rFonts w:eastAsia="Times New Roman"/>
          <w:color w:val="000000"/>
        </w:rPr>
        <w:t xml:space="preserve"> turlari tugallanganligini qonunchilikda belgilangan hollarda tekshirish;</w:t>
      </w:r>
    </w:p>
    <w:p w14:paraId="48D3E08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e) deklarantdan olingan axborotdan faqat bojxona maqsadlari uchun foydalanish; </w:t>
      </w:r>
    </w:p>
    <w:p w14:paraId="0358ED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j) tovarlarni joʻnatuvchidan, ularni qabul qiluvchidan olingan, davlat sirlarini yoki qonun bilan qoʻr</w:t>
      </w:r>
      <w:r>
        <w:rPr>
          <w:rFonts w:eastAsia="Times New Roman"/>
          <w:color w:val="000000"/>
        </w:rPr>
        <w:t>iqlanadigan boshqa sirni tashkil etuvchi axborotni oshkor etmaslik, undan shaxsiy maqsadlar uchun foydalanmaslik, bundan qonunchilikda nazarda tutilgan hollar mustasno;</w:t>
      </w:r>
    </w:p>
    <w:p w14:paraId="05A9FC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z) vakolatli shaxsga bojxona toʻgʻrisidagi qonunchilik talablarini tushuntirish;</w:t>
      </w:r>
    </w:p>
    <w:p w14:paraId="6554CD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 boj</w:t>
      </w:r>
      <w:r>
        <w:rPr>
          <w:rFonts w:eastAsia="Times New Roman"/>
          <w:color w:val="000000"/>
        </w:rPr>
        <w:t xml:space="preserve">xona identifikatsiyalash vositalari oʻzgarganligi, buzilganligi, yoʻq qilinganligi yoki yoʻqotilganligi, idishlari va oʻrovlari buzilganligi, tovarlarning transport, tijorat hujjatlarida va boshqa hujjatlarda koʻrsatilgan maʼlumotlarga muvofiq emasligi va </w:t>
      </w:r>
      <w:r>
        <w:rPr>
          <w:rFonts w:eastAsia="Times New Roman"/>
          <w:color w:val="000000"/>
        </w:rPr>
        <w:t xml:space="preserve">bojxona ishiga taalluqli boʻlgan boshqa shunday holatlar aniqlangan taqdirda bojxona organlarini zudlik bilan xabardor qilish; </w:t>
      </w:r>
    </w:p>
    <w:p w14:paraId="015686A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 deklaratsiyalanadigan tovarlarning va transport vositalarining bojxona rasmiylashtiruvi uchun bojxona koʻrigini oʻtkazishda b</w:t>
      </w:r>
      <w:r>
        <w:rPr>
          <w:rFonts w:eastAsia="Times New Roman"/>
          <w:color w:val="000000"/>
        </w:rPr>
        <w:t xml:space="preserve">ojxona organining talabiga koʻra ishtirok etish; </w:t>
      </w:r>
    </w:p>
    <w:p w14:paraId="6F77AA4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tasarruf etish huquqi berilgan taqdirda bojxona rasmiylashtiruvi boʻyicha mutaxassis:</w:t>
      </w:r>
    </w:p>
    <w:p w14:paraId="5CCC2C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koʻrigi va rasmiylashtiruvi uchun tovarlarni bojxona organining talabiga koʻra taqdim etishi;</w:t>
      </w:r>
    </w:p>
    <w:p w14:paraId="1FE087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tanlang</w:t>
      </w:r>
      <w:r>
        <w:rPr>
          <w:rFonts w:eastAsia="Times New Roman"/>
          <w:color w:val="000000"/>
        </w:rPr>
        <w:t>an bojxona rejimiga muvofiq bojxona rasmiylashtiruvi yakunlanmagan tovarlarga nisbatan ulardan foydalanish va ularni tasarruf etish boʻyicha shartlarga va cheklovlarga rioya etishi;</w:t>
      </w:r>
    </w:p>
    <w:p w14:paraId="03BBF6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deklarantning majburiyatlarini bajarishi va tovarlarni bojxona chegarasi o</w:t>
      </w:r>
      <w:r>
        <w:rPr>
          <w:rFonts w:eastAsia="Times New Roman"/>
          <w:color w:val="000000"/>
        </w:rPr>
        <w:t>rqali oʻzi mustaqil olib oʻtganidagi kabi javobgarlikni oʻz zimmasiga olishi shart.</w:t>
      </w:r>
    </w:p>
    <w:p w14:paraId="5CF01A0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boʻyicha mutaxassisning zimmasida qonunchilikka muvofiq boshqa majburiyatlar ham boʻlishi mumkin.</w:t>
      </w:r>
    </w:p>
    <w:p w14:paraId="02238591" w14:textId="77777777" w:rsidR="00000000" w:rsidRDefault="009A21E7">
      <w:pPr>
        <w:shd w:val="clear" w:color="auto" w:fill="FFFFFF"/>
        <w:ind w:firstLine="851"/>
        <w:jc w:val="both"/>
        <w:divId w:val="127478332"/>
        <w:rPr>
          <w:rFonts w:eastAsia="Times New Roman"/>
          <w:b/>
          <w:bCs/>
          <w:color w:val="000080"/>
        </w:rPr>
      </w:pPr>
      <w:r>
        <w:rPr>
          <w:rFonts w:eastAsia="Times New Roman"/>
          <w:b/>
          <w:bCs/>
          <w:color w:val="000080"/>
        </w:rPr>
        <w:t>288-modda. Bojxona rasmiylashtiruvi boʻyicha muta</w:t>
      </w:r>
      <w:r>
        <w:rPr>
          <w:rFonts w:eastAsia="Times New Roman"/>
          <w:b/>
          <w:bCs/>
          <w:color w:val="000080"/>
        </w:rPr>
        <w:t>xassis faoliyati ustidan nazoratni amalga oshirish tartibi</w:t>
      </w:r>
    </w:p>
    <w:p w14:paraId="27C7CB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boʻyicha mutaxassis faoliyati ustidan bojxona organlari tomonidan nazorat bevosita bojxona rasmiylashtiruvi jarayonida amalga oshiriladi.</w:t>
      </w:r>
    </w:p>
    <w:p w14:paraId="36CEB7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brokeri yoki oʻz shtatida </w:t>
      </w:r>
      <w:r>
        <w:rPr>
          <w:rFonts w:eastAsia="Times New Roman"/>
          <w:color w:val="000000"/>
        </w:rPr>
        <w:t>bojxona rasmiylashtiruvi boʻyicha mutaxassis mavjud boʻlgan boshqa yuridik shaxs bojxona rasmiylashtiruvi boʻyicha mutaxassisning bojxona organlariga nisbatan majburiyatlarini cheklashi mumkin emas.</w:t>
      </w:r>
    </w:p>
    <w:p w14:paraId="337186C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boʻyicha mutaxassis va bojxona brokeri yoki boshqa yuridik shaxs oʻrtasidagi munosabatlar mehnat shartnomasi bilan tartibga solinadi.</w:t>
      </w:r>
    </w:p>
    <w:p w14:paraId="254CA882" w14:textId="77777777" w:rsidR="00000000" w:rsidRDefault="009A21E7">
      <w:pPr>
        <w:shd w:val="clear" w:color="auto" w:fill="FFFFFF"/>
        <w:jc w:val="center"/>
        <w:divId w:val="1524511586"/>
        <w:rPr>
          <w:rFonts w:eastAsia="Times New Roman"/>
          <w:b/>
          <w:bCs/>
          <w:color w:val="000080"/>
        </w:rPr>
      </w:pPr>
      <w:r>
        <w:rPr>
          <w:rFonts w:eastAsia="Times New Roman"/>
          <w:b/>
          <w:bCs/>
          <w:color w:val="000080"/>
        </w:rPr>
        <w:t>VIII boʻlim. Bojxona toʻlovlari</w:t>
      </w:r>
    </w:p>
    <w:p w14:paraId="08E954C1" w14:textId="77777777" w:rsidR="00000000" w:rsidRDefault="009A21E7">
      <w:pPr>
        <w:shd w:val="clear" w:color="auto" w:fill="FFFFFF"/>
        <w:jc w:val="center"/>
        <w:divId w:val="1027174721"/>
        <w:rPr>
          <w:rFonts w:eastAsia="Times New Roman"/>
          <w:b/>
          <w:bCs/>
          <w:color w:val="000080"/>
        </w:rPr>
      </w:pPr>
      <w:r>
        <w:rPr>
          <w:rFonts w:eastAsia="Times New Roman"/>
          <w:b/>
          <w:bCs/>
          <w:color w:val="000080"/>
        </w:rPr>
        <w:t>42-bob. Asosiy qoidalar</w:t>
      </w:r>
    </w:p>
    <w:p w14:paraId="7A651533" w14:textId="77777777" w:rsidR="00000000" w:rsidRDefault="009A21E7">
      <w:pPr>
        <w:shd w:val="clear" w:color="auto" w:fill="FFFFFF"/>
        <w:ind w:firstLine="851"/>
        <w:jc w:val="both"/>
        <w:divId w:val="51314912"/>
        <w:rPr>
          <w:rFonts w:eastAsia="Times New Roman"/>
          <w:b/>
          <w:bCs/>
          <w:color w:val="000080"/>
        </w:rPr>
      </w:pPr>
      <w:r>
        <w:rPr>
          <w:rFonts w:eastAsia="Times New Roman"/>
          <w:b/>
          <w:bCs/>
          <w:color w:val="000080"/>
        </w:rPr>
        <w:t>289-modda. Bojxona toʻlovlarining turlari</w:t>
      </w:r>
    </w:p>
    <w:p w14:paraId="12EB42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bojxona chegarasi orqali olib oʻtishda va ushbu Kodeksda nazarda tutilgan boshqa hollarda quyidagi bojxona toʻlovlari toʻlanadi:</w:t>
      </w:r>
    </w:p>
    <w:p w14:paraId="665D8E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boji;</w:t>
      </w:r>
    </w:p>
    <w:p w14:paraId="2E337E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qoʻshilgan qiymat soligʻi;</w:t>
      </w:r>
    </w:p>
    <w:p w14:paraId="08836AE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aksiz soligʻi;</w:t>
      </w:r>
    </w:p>
    <w:p w14:paraId="34A93E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yigʻimlari.</w:t>
      </w:r>
    </w:p>
    <w:p w14:paraId="5BC2C31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Qonunchilikda boshqa bojxona toʻlovlari</w:t>
      </w:r>
      <w:r>
        <w:rPr>
          <w:rFonts w:eastAsia="Times New Roman"/>
          <w:color w:val="000000"/>
        </w:rPr>
        <w:t xml:space="preserve"> ham belgilanishi mumkin.</w:t>
      </w:r>
    </w:p>
    <w:p w14:paraId="59C286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92" w:anchor="-5980661" w:history="1">
        <w:r>
          <w:rPr>
            <w:rFonts w:eastAsia="Times New Roman"/>
            <w:color w:val="008080"/>
          </w:rPr>
          <w:t>163</w:t>
        </w:r>
      </w:hyperlink>
      <w:r>
        <w:rPr>
          <w:rFonts w:eastAsia="Times New Roman"/>
          <w:color w:val="000000"/>
        </w:rPr>
        <w:t xml:space="preserve"> va </w:t>
      </w:r>
      <w:hyperlink r:id="rId193" w:anchor="-2881357" w:history="1">
        <w:r>
          <w:rPr>
            <w:rFonts w:eastAsia="Times New Roman"/>
            <w:color w:val="008080"/>
          </w:rPr>
          <w:t>169-moddalarida</w:t>
        </w:r>
      </w:hyperlink>
      <w:r>
        <w:rPr>
          <w:rFonts w:eastAsia="Times New Roman"/>
          <w:color w:val="000000"/>
        </w:rPr>
        <w:t xml:space="preserve"> nazarda tutilgan hollarda qonunchilikda belgilangan bojxona boji, qo</w:t>
      </w:r>
      <w:r>
        <w:rPr>
          <w:rFonts w:eastAsia="Times New Roman"/>
          <w:color w:val="000000"/>
        </w:rPr>
        <w:t>ʻshilgan qiymat soligʻi va aksiz soligʻi oʻrniga yagona bojxona toʻlovini toʻlashni nazarda tutuvchi bojxona toʻlovlarini undirishning soddalashtirilgan tartibi qoʻllaniladi.</w:t>
      </w:r>
    </w:p>
    <w:p w14:paraId="16A9B58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bojlarining stavkalari Oʻzbekiston Respublikasi Prezidenti tomonidan belg</w:t>
      </w:r>
      <w:r>
        <w:rPr>
          <w:rFonts w:eastAsia="Times New Roman"/>
          <w:color w:val="000000"/>
        </w:rPr>
        <w:t>ilanadi.</w:t>
      </w:r>
    </w:p>
    <w:p w14:paraId="07A55BFA" w14:textId="77777777" w:rsidR="00000000" w:rsidRDefault="009A21E7">
      <w:pPr>
        <w:shd w:val="clear" w:color="auto" w:fill="FFFFFF"/>
        <w:ind w:firstLine="851"/>
        <w:jc w:val="both"/>
        <w:divId w:val="299187871"/>
        <w:rPr>
          <w:rFonts w:eastAsia="Times New Roman"/>
          <w:b/>
          <w:bCs/>
          <w:color w:val="000080"/>
        </w:rPr>
      </w:pPr>
      <w:r>
        <w:rPr>
          <w:rFonts w:eastAsia="Times New Roman"/>
          <w:b/>
          <w:bCs/>
          <w:color w:val="000080"/>
        </w:rPr>
        <w:t>290-modda. Bojxona bojlari, qoʻshilgan qiymat soligʻi va aksiz soligʻi</w:t>
      </w:r>
    </w:p>
    <w:p w14:paraId="6DC6432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bojlariga import, eksport, alohida (maxsus, antidemping va kompensatsiya) va mavsumiy bojxona bojlari kiradi.</w:t>
      </w:r>
    </w:p>
    <w:p w14:paraId="6A0C59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Import bojxona boji tovar bojxona hududiga olib kirilayotg</w:t>
      </w:r>
      <w:r>
        <w:rPr>
          <w:rFonts w:eastAsia="Times New Roman"/>
          <w:color w:val="000000"/>
        </w:rPr>
        <w:t>anda toʻlanadi.</w:t>
      </w:r>
    </w:p>
    <w:p w14:paraId="76C73F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Eksport bojxona boji tovar bojxona hududidan olib chiqilayotganda toʻlanadi.</w:t>
      </w:r>
    </w:p>
    <w:p w14:paraId="54D2D4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Alohida (maxsus, antidemping va kompensatsiya) bojxona bojlari qonunchilikda belgilangan tartibda Oʻzbekiston Respublikasining iqtisodiy manfaatlarini himoya qilis</w:t>
      </w:r>
      <w:r>
        <w:rPr>
          <w:rFonts w:eastAsia="Times New Roman"/>
          <w:color w:val="000000"/>
        </w:rPr>
        <w:t>h maqsadida qoʻllaniladi.</w:t>
      </w:r>
    </w:p>
    <w:p w14:paraId="37328A6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Mavsumiy bojxona bojlari tovarlarni bojxona hududiga olib kirish va bojxona hududidan olib chiqishni tezkor tartibga solib turish uchun qoʻllaniladi. Bunda boj tarifida nazarda tutilgan bojxona bojlarining stavkalari qoʻllanilmayd</w:t>
      </w:r>
      <w:r>
        <w:rPr>
          <w:rFonts w:eastAsia="Times New Roman"/>
          <w:color w:val="000000"/>
        </w:rPr>
        <w:t>i. Mavsumiy bojxona bojlarining amal qilish muddati ular belgilangan paytdan eʼtiboran olti oydan oshmasligi kerak.</w:t>
      </w:r>
    </w:p>
    <w:p w14:paraId="28F3B0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oʻtiladigan tovarlarga soliq va bojxona toʻgʻrisidagi qonunchilikka muvofiq qoʻshilgan qiymat soligʻi va aksiz</w:t>
      </w:r>
      <w:r>
        <w:rPr>
          <w:rFonts w:eastAsia="Times New Roman"/>
          <w:color w:val="000000"/>
        </w:rPr>
        <w:t xml:space="preserve"> soligʻi solinadi.</w:t>
      </w:r>
    </w:p>
    <w:p w14:paraId="27B9F794" w14:textId="77777777" w:rsidR="00000000" w:rsidRDefault="009A21E7">
      <w:pPr>
        <w:shd w:val="clear" w:color="auto" w:fill="FFFFFF"/>
        <w:ind w:firstLine="851"/>
        <w:jc w:val="both"/>
        <w:divId w:val="69928026"/>
        <w:rPr>
          <w:rFonts w:eastAsia="Times New Roman"/>
          <w:b/>
          <w:bCs/>
          <w:color w:val="000080"/>
        </w:rPr>
      </w:pPr>
      <w:r>
        <w:rPr>
          <w:rFonts w:eastAsia="Times New Roman"/>
          <w:b/>
          <w:bCs/>
          <w:color w:val="000080"/>
        </w:rPr>
        <w:t>291-modda. Bojxona yigʻimlari</w:t>
      </w:r>
    </w:p>
    <w:p w14:paraId="245BA4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tomonidan quyidagi harakatlar yoki tartib-taomillar bajarilganligi uchun bojxona yigʻimlari undiriladi:</w:t>
      </w:r>
    </w:p>
    <w:p w14:paraId="6ACA99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w:t>
      </w:r>
    </w:p>
    <w:p w14:paraId="7972BD3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uchun belgilangan joylardan tashqa</w:t>
      </w:r>
      <w:r>
        <w:rPr>
          <w:rFonts w:eastAsia="Times New Roman"/>
          <w:color w:val="000000"/>
        </w:rPr>
        <w:t>ridagi va (yoki) bojxona organlarining ish vaqtidan tashqari vaqtdagi bojxona rasmiylashtiruvi;</w:t>
      </w:r>
    </w:p>
    <w:p w14:paraId="41D11FE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bojxona organi egaligidagi bojxona omborida saqlash;</w:t>
      </w:r>
    </w:p>
    <w:p w14:paraId="0EC09FD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transport vositasini bojxona hamrohligida kuzatib borish;</w:t>
      </w:r>
    </w:p>
    <w:p w14:paraId="0EC05E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dastlabki qarorni qabul qilish; </w:t>
      </w:r>
    </w:p>
    <w:p w14:paraId="04F5860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obyektlarini Intellektual mulk obyektlarining bojxona reyestriga kiritish;</w:t>
      </w:r>
    </w:p>
    <w:p w14:paraId="5A2473B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yuridik shaxslar tomonidan olib kiriladigan naqd chet el valyutasining bojxona rasmiylashtiruvi.</w:t>
      </w:r>
    </w:p>
    <w:p w14:paraId="437923C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yigʻimlarining miqdori bojxona organlari tomonidan bojxona</w:t>
      </w:r>
      <w:r>
        <w:rPr>
          <w:rFonts w:eastAsia="Times New Roman"/>
          <w:color w:val="000000"/>
        </w:rPr>
        <w:t xml:space="preserve"> harakatlarini amalga oshirish bilan bogʻliq boʻlgan xarajatlarining taxminiy qiymatidan oshib ketishi mumkin emas.</w:t>
      </w:r>
    </w:p>
    <w:p w14:paraId="195D73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yigʻimlarining stavkalari Oʻzbekiston Respublikasi Vazirlar Mahkamasi tomonidan belgilanadi.</w:t>
      </w:r>
    </w:p>
    <w:p w14:paraId="31339DF6" w14:textId="77777777" w:rsidR="00000000" w:rsidRDefault="009A21E7">
      <w:pPr>
        <w:shd w:val="clear" w:color="auto" w:fill="FFFFFF"/>
        <w:ind w:firstLine="851"/>
        <w:jc w:val="both"/>
        <w:divId w:val="1840001608"/>
        <w:rPr>
          <w:rFonts w:eastAsia="Times New Roman"/>
          <w:b/>
          <w:bCs/>
          <w:color w:val="000080"/>
        </w:rPr>
      </w:pPr>
      <w:r>
        <w:rPr>
          <w:rFonts w:eastAsia="Times New Roman"/>
          <w:b/>
          <w:bCs/>
          <w:color w:val="000080"/>
        </w:rPr>
        <w:t xml:space="preserve">292-modda. Boj tarifi. Bojxona bojlari </w:t>
      </w:r>
      <w:r>
        <w:rPr>
          <w:rFonts w:eastAsia="Times New Roman"/>
          <w:b/>
          <w:bCs/>
          <w:color w:val="000080"/>
        </w:rPr>
        <w:t>qoʻllanilayotgandagi tarif kvotalari</w:t>
      </w:r>
    </w:p>
    <w:p w14:paraId="243FBFA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 tarifi bojxona chegarasi orqali olib oʻtiladigan Oʻzbekiston Respublikasi Tashqi iqtisodiy faoliyatining tovar nomenklaturasiga muvofiq tizimlashtirilgan tovarlarga nisbatan qoʻllaniladigan bojxona bojlari stavkalarining jamlanmasidir. </w:t>
      </w:r>
    </w:p>
    <w:p w14:paraId="3CA963D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Tashqi savdo si</w:t>
      </w:r>
      <w:r>
        <w:rPr>
          <w:rFonts w:eastAsia="Times New Roman"/>
          <w:color w:val="000000"/>
        </w:rPr>
        <w:t>yosatini amalga oshirishda tovarlarning ayrim turlari uchun tarif kvotalari joriy etilishi mumkin.</w:t>
      </w:r>
    </w:p>
    <w:p w14:paraId="4967B24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Tarif kvotasi muayyan davrda tovarning muayyan miqdorini olib kirish va olib chiqishda bojxona bojining boj tarifiga muvofiq qoʻllaniladigan stavkasiga nisba</w:t>
      </w:r>
      <w:r>
        <w:rPr>
          <w:rFonts w:eastAsia="Times New Roman"/>
          <w:color w:val="000000"/>
        </w:rPr>
        <w:t xml:space="preserve">tan pastroq bojxona boji stavkalari qoʻllanilishini nazarda tutuvchi, tovarlarni bojxona hududiga olib kirish va undan olib chiqishda boj tarifini tartibga soluvchi choradir. </w:t>
      </w:r>
    </w:p>
    <w:p w14:paraId="2A2E333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Belgilangan miqdordan (kvotadan) ortiq miqdorda bojxona hududiga olib kiriladiga</w:t>
      </w:r>
      <w:r>
        <w:rPr>
          <w:rFonts w:eastAsia="Times New Roman"/>
          <w:color w:val="000000"/>
        </w:rPr>
        <w:t xml:space="preserve">n va bu hududdan olib chiqiladigan tovarlarga bojxona bojining boj tarifiga muvofiq stavkasi qoʻllaniladi. </w:t>
      </w:r>
    </w:p>
    <w:p w14:paraId="496FA96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Tarif kvotalari, ularni tashqi iqtisodiy faoliyat ishtirokchilari oʻrtasida taqsimlash usullari va tartibi qonunchilikda belgilanadi.</w:t>
      </w:r>
    </w:p>
    <w:p w14:paraId="5BC1FDB9" w14:textId="77777777" w:rsidR="00000000" w:rsidRDefault="009A21E7">
      <w:pPr>
        <w:shd w:val="clear" w:color="auto" w:fill="FFFFFF"/>
        <w:ind w:firstLine="851"/>
        <w:jc w:val="both"/>
        <w:divId w:val="282619731"/>
        <w:rPr>
          <w:rFonts w:eastAsia="Times New Roman"/>
          <w:b/>
          <w:bCs/>
          <w:color w:val="000080"/>
        </w:rPr>
      </w:pPr>
      <w:r>
        <w:rPr>
          <w:rFonts w:eastAsia="Times New Roman"/>
          <w:b/>
          <w:bCs/>
          <w:color w:val="000080"/>
        </w:rPr>
        <w:t>293-modda. Boj</w:t>
      </w:r>
      <w:r>
        <w:rPr>
          <w:rFonts w:eastAsia="Times New Roman"/>
          <w:b/>
          <w:bCs/>
          <w:color w:val="000080"/>
        </w:rPr>
        <w:t>xona toʻlovlari stavkalarining turlari va ularni hisoblab chiqarish tartibi</w:t>
      </w:r>
    </w:p>
    <w:p w14:paraId="3C2F9C5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stavkalarining turlari quyidagilardan iborat:</w:t>
      </w:r>
    </w:p>
    <w:p w14:paraId="098D924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 undiriladigan tovarning bojxona qiymatiga nisbatan foizlarda hisoblanadigan advalor stavka;</w:t>
      </w:r>
    </w:p>
    <w:p w14:paraId="173215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 undirilad</w:t>
      </w:r>
      <w:r>
        <w:rPr>
          <w:rFonts w:eastAsia="Times New Roman"/>
          <w:color w:val="000000"/>
        </w:rPr>
        <w:t>igan tovar birligi uchun belgilangan miqdorda hisoblanadigan xos stavka;</w:t>
      </w:r>
    </w:p>
    <w:p w14:paraId="77630F3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stavkalarining advalor va xos turlarini oʻz ichiga oladigan aralash stavka.</w:t>
      </w:r>
    </w:p>
    <w:p w14:paraId="2E4C00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Advalor stavka belgilangan tovar boʻyicha bojxona toʻlovlarining summasi bojxona toʻlovl</w:t>
      </w:r>
      <w:r>
        <w:rPr>
          <w:rFonts w:eastAsia="Times New Roman"/>
          <w:color w:val="000000"/>
        </w:rPr>
        <w:t>ari advalor stavkasining tovarning bojxona qiymatiga koʻpaytmasi sifatida hisoblab chiqariladi.</w:t>
      </w:r>
    </w:p>
    <w:p w14:paraId="34BD40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Xos stavka belgilangan tovar boʻyicha bojxona toʻlovlarining summasi bojxona toʻlovlarining xos stavkasining tovar miqdoriga koʻpaytmasi sifatida hisoblab chiqa</w:t>
      </w:r>
      <w:r>
        <w:rPr>
          <w:rFonts w:eastAsia="Times New Roman"/>
          <w:color w:val="000000"/>
        </w:rPr>
        <w:t>riladi.</w:t>
      </w:r>
    </w:p>
    <w:p w14:paraId="5B7127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qiymatiga nisbatan foizlardagi aralash stavka qoʻllanilgan, lekin toʻlov undiriladigan tovar birligi uchun belgilangan stavkadan kam boʻlmagan holda qoʻllanilgan taqdirda, bojxona toʻlovlarining summasi advalor va xos stavkalar boʻyicha his</w:t>
      </w:r>
      <w:r>
        <w:rPr>
          <w:rFonts w:eastAsia="Times New Roman"/>
          <w:color w:val="000000"/>
        </w:rPr>
        <w:t>oblab chiqarilgan summalarning eng koʻpiga tengdir.</w:t>
      </w:r>
    </w:p>
    <w:p w14:paraId="1F0E040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qiymatiga nisbatan foizlardagi aralash stavka va toʻlov undiriladigan tovar birligi uchun belgilangan stavka qoʻllanilgan taqdirda bojxona toʻlovlarining summasi bojxona toʻlovlarining advalor va </w:t>
      </w:r>
      <w:r>
        <w:rPr>
          <w:rFonts w:eastAsia="Times New Roman"/>
          <w:color w:val="000000"/>
        </w:rPr>
        <w:t>xos stavkalari boʻyicha hisoblab chiqarilgan summa yigʻindisiga tengdir.</w:t>
      </w:r>
    </w:p>
    <w:p w14:paraId="77BD6B3D" w14:textId="77777777" w:rsidR="00000000" w:rsidRDefault="009A21E7">
      <w:pPr>
        <w:shd w:val="clear" w:color="auto" w:fill="FFFFFF"/>
        <w:ind w:firstLine="851"/>
        <w:jc w:val="both"/>
        <w:divId w:val="2043674920"/>
        <w:rPr>
          <w:rFonts w:eastAsia="Times New Roman"/>
          <w:b/>
          <w:bCs/>
          <w:color w:val="000080"/>
        </w:rPr>
      </w:pPr>
      <w:r>
        <w:rPr>
          <w:rFonts w:eastAsia="Times New Roman"/>
          <w:b/>
          <w:bCs/>
          <w:color w:val="000080"/>
        </w:rPr>
        <w:t>294-modda. Bojxona toʻlovlarini toʻlash boʻyicha majburiyat</w:t>
      </w:r>
    </w:p>
    <w:p w14:paraId="38C7F6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majburiyat:</w:t>
      </w:r>
    </w:p>
    <w:p w14:paraId="6A3BEF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bojxona toʻlovlarini toʻlash nazarda tutilgan bojxona rejimiga joyl</w:t>
      </w:r>
      <w:r>
        <w:rPr>
          <w:rFonts w:eastAsia="Times New Roman"/>
          <w:color w:val="000000"/>
        </w:rPr>
        <w:t>ashtirilganda, shuningdek ushbu Kodeksda nazarda tutilgan hollarda;</w:t>
      </w:r>
    </w:p>
    <w:p w14:paraId="1857ED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194" w:anchor="-2881764" w:history="1">
        <w:r>
          <w:rPr>
            <w:rFonts w:eastAsia="Times New Roman"/>
            <w:color w:val="008080"/>
          </w:rPr>
          <w:t xml:space="preserve">201-moddasiga </w:t>
        </w:r>
      </w:hyperlink>
      <w:r>
        <w:rPr>
          <w:rFonts w:eastAsia="Times New Roman"/>
          <w:color w:val="000000"/>
        </w:rPr>
        <w:t>muvofiq tovarlar chiqarib yuborilganidan keyin bojxona nazoratini amalga oshirish natijasida boj</w:t>
      </w:r>
      <w:r>
        <w:rPr>
          <w:rFonts w:eastAsia="Times New Roman"/>
          <w:color w:val="000000"/>
        </w:rPr>
        <w:t>xona toʻlovlari qoʻshimcha hisoblangan taqdirda yuzaga keladi.</w:t>
      </w:r>
    </w:p>
    <w:p w14:paraId="002C3A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qonunchilik buzilishlari hollari aniqlanmagan, erkin muomalaga chiqarish (import) bojxona rejimiga joylashtirilmagan yoki boshqa bojxona rejimiga joylashtirilgan tovarlarg</w:t>
      </w:r>
      <w:r>
        <w:rPr>
          <w:rFonts w:eastAsia="Times New Roman"/>
          <w:color w:val="000000"/>
        </w:rPr>
        <w:t>a nisbatan quyidagi hollarda bojxona toʻlovlarini toʻlash majburiyati yuzaga kelmaydi yoki toʻlangan bojxona toʻlovlari qaytarilishi lozim:</w:t>
      </w:r>
    </w:p>
    <w:p w14:paraId="3BD1B7E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bunday tovarlar davlat mulkiga oʻtkazilgan yoki yoʻq qilingan yoxud oʻzining isteʼmol xossalarini yoʻqotish hol</w:t>
      </w:r>
      <w:r>
        <w:rPr>
          <w:rFonts w:eastAsia="Times New Roman"/>
          <w:color w:val="000000"/>
        </w:rPr>
        <w:t>atiga keltirilgan boʻlsa;</w:t>
      </w:r>
    </w:p>
    <w:p w14:paraId="778835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bunday tovarlar avariya yoki yengib boʻlmas kuch taʼsiri oqibatida yoʻq qilingan yoki qaytarib boʻlmas tarzda yoʻqotilgan boʻlsa. Ushbu yoʻq qilinganlik yoki yoʻqotilganlik holatlari vakolatli shaxs va vakolatli davlat organi</w:t>
      </w:r>
      <w:r>
        <w:rPr>
          <w:rFonts w:eastAsia="Times New Roman"/>
          <w:color w:val="000000"/>
        </w:rPr>
        <w:t xml:space="preserve"> tomonidan tasdiqlangan boʻlishi kerak;</w:t>
      </w:r>
    </w:p>
    <w:p w14:paraId="3F8A22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bunday tovarlar tabiiy ravishda kamaygan taqdirda, bunda tabiiy kamayish holati vakolatli shaxs va vakolatli davlat organi tomonidan tasdiqlangan boʻlishi kerak.</w:t>
      </w:r>
    </w:p>
    <w:p w14:paraId="3157EC0B" w14:textId="77777777" w:rsidR="00000000" w:rsidRDefault="009A21E7">
      <w:pPr>
        <w:shd w:val="clear" w:color="auto" w:fill="FFFFFF"/>
        <w:ind w:firstLine="851"/>
        <w:jc w:val="both"/>
        <w:divId w:val="1924753937"/>
        <w:rPr>
          <w:rFonts w:eastAsia="Times New Roman"/>
          <w:b/>
          <w:bCs/>
          <w:color w:val="000080"/>
        </w:rPr>
      </w:pPr>
      <w:r>
        <w:rPr>
          <w:rFonts w:eastAsia="Times New Roman"/>
          <w:b/>
          <w:bCs/>
          <w:color w:val="000080"/>
        </w:rPr>
        <w:t>295-modda. Bojxona toʻlovlarini toʻlovchilar</w:t>
      </w:r>
    </w:p>
    <w:p w14:paraId="1507352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toʻlovchi (bundan buyon matnda toʻlovchi deb yuritiladi) quyidagilardan iborat:</w:t>
      </w:r>
    </w:p>
    <w:p w14:paraId="508F7D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w:t>
      </w:r>
    </w:p>
    <w:p w14:paraId="2BDEB5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brokeri, agar deklarant bilan tuzilgan shartnomada bu nazarda tutilgan boʻlsa;</w:t>
      </w:r>
    </w:p>
    <w:p w14:paraId="19EAB4B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w:t>
      </w:r>
      <w:r>
        <w:rPr>
          <w:rFonts w:eastAsia="Times New Roman"/>
          <w:color w:val="000000"/>
        </w:rPr>
        <w:t>rining, erkin omborning, boj olinmaydigan savdo doʻkonining egasi, tashuvchi, ular tomonidan bojxona rejimlarining qoʻllanilish talablari va shartlariga amal qilinmaganda;</w:t>
      </w:r>
    </w:p>
    <w:p w14:paraId="5C2462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pochta va kuryerlik joʻnatmalarining pochta aloqasi operatorlari va provayde</w:t>
      </w:r>
      <w:r>
        <w:rPr>
          <w:rFonts w:eastAsia="Times New Roman"/>
          <w:color w:val="000000"/>
        </w:rPr>
        <w:t>rlari, basharti bojxona nazorati ostida boʻlgan xalqaro pochta va kuryerlik joʻnatmalari yoʻqolsa yoki bojxona nazoratisiz berilsa.</w:t>
      </w:r>
    </w:p>
    <w:p w14:paraId="7AE63F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Har qanday manfaatdor shaxs toʻlovchi uchun bojxona toʻlovlarini toʻlashga haqli.</w:t>
      </w:r>
    </w:p>
    <w:p w14:paraId="6E1CF265" w14:textId="77777777" w:rsidR="00000000" w:rsidRDefault="009A21E7">
      <w:pPr>
        <w:shd w:val="clear" w:color="auto" w:fill="FFFFFF"/>
        <w:jc w:val="center"/>
        <w:divId w:val="1126194566"/>
        <w:rPr>
          <w:rFonts w:eastAsia="Times New Roman"/>
          <w:b/>
          <w:bCs/>
          <w:color w:val="000080"/>
        </w:rPr>
      </w:pPr>
      <w:r>
        <w:rPr>
          <w:rFonts w:eastAsia="Times New Roman"/>
          <w:b/>
          <w:bCs/>
          <w:color w:val="000080"/>
        </w:rPr>
        <w:t>43-bob. Bojxona toʻlovlarini toʻlash boʻyi</w:t>
      </w:r>
      <w:r>
        <w:rPr>
          <w:rFonts w:eastAsia="Times New Roman"/>
          <w:b/>
          <w:bCs/>
          <w:color w:val="000080"/>
        </w:rPr>
        <w:t>cha imtiyozlar va tarif preferensiyalari</w:t>
      </w:r>
    </w:p>
    <w:p w14:paraId="678C01CD" w14:textId="77777777" w:rsidR="00000000" w:rsidRDefault="009A21E7">
      <w:pPr>
        <w:shd w:val="clear" w:color="auto" w:fill="FFFFFF"/>
        <w:ind w:firstLine="851"/>
        <w:jc w:val="both"/>
        <w:divId w:val="2077625851"/>
        <w:rPr>
          <w:rFonts w:eastAsia="Times New Roman"/>
          <w:b/>
          <w:bCs/>
          <w:color w:val="000080"/>
        </w:rPr>
      </w:pPr>
      <w:r>
        <w:rPr>
          <w:rFonts w:eastAsia="Times New Roman"/>
          <w:b/>
          <w:bCs/>
          <w:color w:val="000080"/>
        </w:rPr>
        <w:t>296-modda. Bojxona toʻlovlarini toʻlash boʻyicha imtiyozlar va tarif preferensiyalari berish</w:t>
      </w:r>
    </w:p>
    <w:p w14:paraId="012E12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Kodeksga, boshqa qonunlarga, shuningdek Oʻzbekiston Respublikasi Prezidentining qarorlariga binoan yuridik va jismon</w:t>
      </w:r>
      <w:r>
        <w:rPr>
          <w:rFonts w:eastAsia="Times New Roman"/>
          <w:color w:val="000000"/>
        </w:rPr>
        <w:t>iy shaxslarga tarif imtiyozlari, qoʻshilgan qiymat soligʻini, aksiz soligʻini va bojxona yigʻimlarini toʻlash boʻyicha imtiyozlar, tarif preferensiyalari berilishi mumkin.</w:t>
      </w:r>
    </w:p>
    <w:p w14:paraId="5F7865BA" w14:textId="77777777" w:rsidR="00000000" w:rsidRDefault="009A21E7">
      <w:pPr>
        <w:shd w:val="clear" w:color="auto" w:fill="FFFFFF"/>
        <w:ind w:firstLine="851"/>
        <w:jc w:val="both"/>
        <w:divId w:val="1377582985"/>
        <w:rPr>
          <w:rFonts w:eastAsia="Times New Roman"/>
          <w:b/>
          <w:bCs/>
          <w:color w:val="000080"/>
        </w:rPr>
      </w:pPr>
      <w:r>
        <w:rPr>
          <w:rFonts w:eastAsia="Times New Roman"/>
          <w:b/>
          <w:bCs/>
          <w:color w:val="000080"/>
        </w:rPr>
        <w:t>297-modda. Tarif imtiyozlari</w:t>
      </w:r>
    </w:p>
    <w:p w14:paraId="28E36F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Tashqi savdo siyosati amalga oshirilayotganda ilgari to</w:t>
      </w:r>
      <w:r>
        <w:rPr>
          <w:rFonts w:eastAsia="Times New Roman"/>
          <w:color w:val="000000"/>
        </w:rPr>
        <w:t>ʻlangan bojxona bojini qaytarish, bojxona boji stavkasini pasaytirish va bojxona bojini toʻlashdan ozod etish tarzida tarif imtiyozlari berilishiga yoʻl qoʻyiladi.</w:t>
      </w:r>
    </w:p>
    <w:p w14:paraId="384AD1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bojidan ozod etish tarzidagi tarif imtiyozlari quyidagilarga nisbatan beriladi:</w:t>
      </w:r>
    </w:p>
    <w:p w14:paraId="295C06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 x</w:t>
      </w:r>
      <w:r>
        <w:rPr>
          <w:rFonts w:eastAsia="Times New Roman"/>
          <w:color w:val="000000"/>
        </w:rPr>
        <w:t>alqaro yoʻnalishda yuklar, bagaj va yoʻlovchilar tashishni amalga oshiradigan transport vositalariga, shuningdek ularning yoʻlda qatnov vaqtida, oraliq toʻxtash punktlarida bir maromda ishlashi uchun zarur boʻlgan yoki transport vositalarida yuz bergan ava</w:t>
      </w:r>
      <w:r>
        <w:rPr>
          <w:rFonts w:eastAsia="Times New Roman"/>
          <w:color w:val="000000"/>
        </w:rPr>
        <w:t xml:space="preserve">riyalarga (nosozliklarga) barham berish uchun bojxona hududidan tashqarida olingan moddiy-texnika taʼminoti predmetlariga va anjomlariga, yoqilgʻiga, oziq-ovqatga va boshqa mol-mulkka; </w:t>
      </w:r>
    </w:p>
    <w:p w14:paraId="4A6FCF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Oʻzbekiston Respublikasining milliy valyutasiga, chet el valyutasig</w:t>
      </w:r>
      <w:r>
        <w:rPr>
          <w:rFonts w:eastAsia="Times New Roman"/>
          <w:color w:val="000000"/>
        </w:rPr>
        <w:t xml:space="preserve">a (numizmatika maqsadida ishlatiladigan valyuta bundan mustasno), shuningdek qimmatli qogʻozlarga; </w:t>
      </w:r>
    </w:p>
    <w:p w14:paraId="3E889D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3) dengizda ov bilan band boʻlgan Oʻzbekiston Respublikasi kemalarini hamda Oʻzbekiston Respublikasi yuridik va jismoniy shaxslari tomonidan ijaraga olingan</w:t>
      </w:r>
      <w:r>
        <w:rPr>
          <w:rFonts w:eastAsia="Times New Roman"/>
          <w:color w:val="000000"/>
        </w:rPr>
        <w:t xml:space="preserve"> (fraxt qilingan) kemalarning faoliyatini taʼminlash uchun bojxona hududidan tashqariga olib chiqiladigan moddiy-texnika taʼminoti predmetlariga va anjomlariga, yoqilgʻiga, oziq-ovqatga va boshqa mol-mulkka, shuningdek ularning bojxona hududiga olib kirila</w:t>
      </w:r>
      <w:r>
        <w:rPr>
          <w:rFonts w:eastAsia="Times New Roman"/>
          <w:color w:val="000000"/>
        </w:rPr>
        <w:t xml:space="preserve">digan ov mahsulotiga; </w:t>
      </w:r>
    </w:p>
    <w:p w14:paraId="1A18A2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4) davlat mulkiga aylantirilishi lozim boʻlgan tovarlarga; </w:t>
      </w:r>
    </w:p>
    <w:p w14:paraId="3E28449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5) Oʻzbekiston Respublikasi Vazirlar Mahkamasi tomonidan belgilangan tartibda insonparvarlik yordami sifatida olib kiriladigan tovarlarga;</w:t>
      </w:r>
    </w:p>
    <w:p w14:paraId="29DD22F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6) davlatlar, hukumatlar, xalqaro </w:t>
      </w:r>
      <w:r>
        <w:rPr>
          <w:rFonts w:eastAsia="Times New Roman"/>
          <w:color w:val="000000"/>
        </w:rPr>
        <w:t xml:space="preserve">tashkilotlar, shuningdek Oʻzbekiston Respublikasi Vazirlar Mahkamasining qarorlarida nazarda tutilgan hollarda boshqa tashkilotlar va shaxslar yoʻnalishlari boʻyicha xayriya yordami maqsadlarida, shu jumladan texnik yordam koʻrsatish (grantlar) uchun olib </w:t>
      </w:r>
      <w:r>
        <w:rPr>
          <w:rFonts w:eastAsia="Times New Roman"/>
          <w:color w:val="000000"/>
        </w:rPr>
        <w:t>kiriladigan tovarlarga;</w:t>
      </w:r>
    </w:p>
    <w:p w14:paraId="23930EB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7) uchinchi davlatlar uchun moʻljallangan va bojxona nazorati ostida bojxona hududidan bojxona tranziti bojxona rejimida olib oʻtiladigan tovarlarga; </w:t>
      </w:r>
    </w:p>
    <w:p w14:paraId="5BA9143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8) Oʻzbekiston Respublikasining xalqaro shartnomalari boʻyicha toʻliq yoki qisman</w:t>
      </w:r>
      <w:r>
        <w:rPr>
          <w:rFonts w:eastAsia="Times New Roman"/>
          <w:color w:val="000000"/>
        </w:rPr>
        <w:t xml:space="preserve"> xalqaro moliya institutlarining va xorijiy hukumat moliya tashkilotlarining mablagʻlari (qarzlari, kreditlari) hisobidan Oʻzbekiston Respublikasida amalga oshiriladigan loyihalar doirasida yuridik shaxslar tomonidan olinadigan tovarlarga;</w:t>
      </w:r>
    </w:p>
    <w:p w14:paraId="00788A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Bunda Oʻzbekisto</w:t>
      </w:r>
      <w:r>
        <w:rPr>
          <w:rFonts w:eastAsia="Times New Roman"/>
          <w:color w:val="000000"/>
        </w:rPr>
        <w:t>n Respublikasining tijorat banklari orqali qayta moliyalashtiriladigan yoki qayta kreditlanadigan xalqaro moliya institutlarining va xorijiy hukumat moliya tashkilotlarining mablagʻlari (qarzlari, kreditlari) hisobidan sotib olinadigan tovarlar boʻyicha im</w:t>
      </w:r>
      <w:r>
        <w:rPr>
          <w:rFonts w:eastAsia="Times New Roman"/>
          <w:color w:val="000000"/>
        </w:rPr>
        <w:t>tiyozlar qoʻllanilmaydi.</w:t>
      </w:r>
    </w:p>
    <w:p w14:paraId="2B56A2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10) chet ellik investorlar, chet ellik investorlar bilan tuzilgan mehnat shartnomalariga muvofiq Oʻzbekiston Respublikasida turgan chet davlatlar fuqarolari va Oʻzbekiston Respublikasidan tashqarida doimiy ravishda yashaydigan fuqa</w:t>
      </w:r>
      <w:r>
        <w:rPr>
          <w:rFonts w:eastAsia="Times New Roman"/>
          <w:color w:val="000000"/>
        </w:rPr>
        <w:t xml:space="preserve">roligi boʻlmagan shaxslarning shaxsiy ehtiyojlari uchun bojxona hududiga olib kiriladigan mol-mulkka; </w:t>
      </w:r>
    </w:p>
    <w:p w14:paraId="35B5EAC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11) Oʻzbekiston Respublikasi iqtisodiyotiga umumiy summasi ellik million AQSH dollari ekvivalentidan ortiq boʻlgan toʻgʻridan-toʻgʻri investitsiyani amal</w:t>
      </w:r>
      <w:r>
        <w:rPr>
          <w:rFonts w:eastAsia="Times New Roman"/>
          <w:color w:val="000000"/>
        </w:rPr>
        <w:t xml:space="preserve">ga oshirgan chet ellik yuridik shaxslar tomonidan bojxona hududiga olib kiriladigan tovarlarga, basharti olib kirilayotgan tovarlar ularning oʻz ishlab chiqarish mahsuloti boʻlsa; </w:t>
      </w:r>
    </w:p>
    <w:p w14:paraId="1EFD3AA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12) mahsulot taqsimotiga oid bitim boʻyicha ishlar olib borish uchun moʻlja</w:t>
      </w:r>
      <w:r>
        <w:rPr>
          <w:rFonts w:eastAsia="Times New Roman"/>
          <w:color w:val="000000"/>
        </w:rPr>
        <w:t>llangan va loyiha hujjatlariga muvofiq mahsulot taqsimotiga oid bitim boʻyicha ishlarni bajarishda ishtirok etayotgan chet ellik investor yoki boshqa shaxslar tomonidan bojxona hududiga olib kiriladigan tovarlarga, shuningdek investor tomonidan bojxona hud</w:t>
      </w:r>
      <w:r>
        <w:rPr>
          <w:rFonts w:eastAsia="Times New Roman"/>
          <w:color w:val="000000"/>
        </w:rPr>
        <w:t xml:space="preserve">udidan olib chiqiladigan, mahsulot taqsimotiga oid bitimga muvofiq investorga tegishli boʻlgan mahsulotga; </w:t>
      </w:r>
    </w:p>
    <w:p w14:paraId="73C03D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13) Oʻzbekiston Respublikasida oʻxshashi ishlab chiqarilmaydigan, tasdiqlangan roʻyxat boʻyicha Oʻzbekiston Respublikasi hududiga olib kiriladigan t</w:t>
      </w:r>
      <w:r>
        <w:rPr>
          <w:rFonts w:eastAsia="Times New Roman"/>
          <w:color w:val="000000"/>
        </w:rPr>
        <w:t>exnologik asbob-uskunalarga;</w:t>
      </w:r>
    </w:p>
    <w:p w14:paraId="310495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14) maxsus vakolatli davlat organining yozma shakldagi tasdigʻi boʻlgan taqdirda, telekommunikatsiyalar operatorlari hamda tezkor-qidiruv tadbirlari tizimining texnik vositalarini sertifikatlashtirish boʻyicha maxsus organ tomonidan olinadigan tezkor-qidir</w:t>
      </w:r>
      <w:r>
        <w:rPr>
          <w:rFonts w:eastAsia="Times New Roman"/>
          <w:color w:val="000000"/>
        </w:rPr>
        <w:t>uv tadbirlari tizimining texnik vositalariga;</w:t>
      </w:r>
    </w:p>
    <w:p w14:paraId="17E5FB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14</w:t>
      </w:r>
      <w:r>
        <w:rPr>
          <w:rFonts w:eastAsia="Times New Roman"/>
          <w:color w:val="000000"/>
          <w:vertAlign w:val="superscript"/>
        </w:rPr>
        <w:t>1</w:t>
      </w:r>
      <w:r>
        <w:rPr>
          <w:rFonts w:eastAsia="Times New Roman"/>
          <w:color w:val="000000"/>
        </w:rPr>
        <w:t>) maxsus vakolatli davlat organi tomonidan olinadigan tezkor-qidiruv tadbirlari tizimining texnik vositalari;</w:t>
      </w:r>
    </w:p>
    <w:p w14:paraId="6CF102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15) Oʻzbekiston Milliy olimpiya qoʻmitasi, Oʻzbekiston Milliy paralimpiya qoʻmitasi, olimpiya ham</w:t>
      </w:r>
      <w:r>
        <w:rPr>
          <w:rFonts w:eastAsia="Times New Roman"/>
          <w:color w:val="000000"/>
        </w:rPr>
        <w:t>da paralimpiya sport turlari boʻyicha federatsiyalar (assotsiatsiyalar) takliflari asosida belgilangan tartibda Oʻzbekiston Respublikasi Yoshlar siyosati va sport vazirligi tomonidan shakllantiriladigan hamda Oʻzbekiston Respublikasi Vazirlar Mahkamasi tom</w:t>
      </w:r>
      <w:r>
        <w:rPr>
          <w:rFonts w:eastAsia="Times New Roman"/>
          <w:color w:val="000000"/>
        </w:rPr>
        <w:t>onidan tasdiqlanadigan roʻyxat boʻyicha davlat hamda nodavlat sport-taʼlim tashkilotlari tomonidan oʻz ehtiyojlari uchun xorijdan import qilinadigan, Oʻzbekiston Respublikasida ishlab chiqarilmaydigan maxsus sport kiyim-boshlari (ekipirovkalari), poyabzal,</w:t>
      </w:r>
      <w:r>
        <w:rPr>
          <w:rFonts w:eastAsia="Times New Roman"/>
          <w:color w:val="000000"/>
        </w:rPr>
        <w:t xml:space="preserve"> sport anjomlari, jihozlari va uskunalari uchun belgilangan bojxona boji stavkasining ellik foiziga;</w:t>
      </w:r>
    </w:p>
    <w:p w14:paraId="750C23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16) tovarlarni qayta ishlashda hosil boʻladigan chiqindilarni erkin muomalaga chiqarish (import) bojxona rejimiga joylashtirilganda.</w:t>
      </w:r>
    </w:p>
    <w:p w14:paraId="6DAADCFB" w14:textId="77777777" w:rsidR="00000000" w:rsidRDefault="009A21E7">
      <w:pPr>
        <w:shd w:val="clear" w:color="auto" w:fill="FFFFFF"/>
        <w:ind w:firstLine="851"/>
        <w:jc w:val="both"/>
        <w:divId w:val="116874416"/>
        <w:rPr>
          <w:rFonts w:eastAsia="Times New Roman"/>
          <w:b/>
          <w:bCs/>
          <w:color w:val="000080"/>
        </w:rPr>
      </w:pPr>
      <w:r>
        <w:rPr>
          <w:rFonts w:eastAsia="Times New Roman"/>
          <w:b/>
          <w:bCs/>
          <w:color w:val="000080"/>
        </w:rPr>
        <w:t>298-modda. Bojxona che</w:t>
      </w:r>
      <w:r>
        <w:rPr>
          <w:rFonts w:eastAsia="Times New Roman"/>
          <w:b/>
          <w:bCs/>
          <w:color w:val="000080"/>
        </w:rPr>
        <w:t>garasi orqali olib oʻtiladigan tovarlarga qoʻshilgan qiymat soligʻini va aksiz soligʻini toʻlash boʻyicha imtiyozlar</w:t>
      </w:r>
    </w:p>
    <w:p w14:paraId="4EEC68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oʻtiladigan tovarlarga qoʻshilgan qiymat soligʻini va aksiz soligʻini toʻlash boʻyicha imtiyozlar Oʻzbekiston</w:t>
      </w:r>
      <w:r>
        <w:rPr>
          <w:rFonts w:eastAsia="Times New Roman"/>
          <w:color w:val="000000"/>
        </w:rPr>
        <w:t xml:space="preserve"> Respublikasining </w:t>
      </w:r>
      <w:hyperlink r:id="rId195" w:history="1">
        <w:r>
          <w:rPr>
            <w:rFonts w:eastAsia="Times New Roman"/>
            <w:color w:val="008080"/>
          </w:rPr>
          <w:t>Soliq kodeksiga</w:t>
        </w:r>
      </w:hyperlink>
      <w:r>
        <w:rPr>
          <w:rFonts w:eastAsia="Times New Roman"/>
          <w:color w:val="000000"/>
        </w:rPr>
        <w:t xml:space="preserve"> muvofiq beriladi.</w:t>
      </w:r>
    </w:p>
    <w:p w14:paraId="5E7FE4D6" w14:textId="77777777" w:rsidR="00000000" w:rsidRDefault="009A21E7">
      <w:pPr>
        <w:shd w:val="clear" w:color="auto" w:fill="FFFFFF"/>
        <w:ind w:firstLine="851"/>
        <w:jc w:val="both"/>
        <w:divId w:val="2004893128"/>
        <w:rPr>
          <w:rFonts w:eastAsia="Times New Roman"/>
          <w:b/>
          <w:bCs/>
          <w:color w:val="000080"/>
        </w:rPr>
      </w:pPr>
      <w:r>
        <w:rPr>
          <w:rFonts w:eastAsia="Times New Roman"/>
          <w:b/>
          <w:bCs/>
          <w:color w:val="000080"/>
        </w:rPr>
        <w:t xml:space="preserve">299-modda. Bojxona rasmiylashtiruvi uchun bojxona yigʻimlarini toʻlash boʻyicha imtiyozlar </w:t>
      </w:r>
    </w:p>
    <w:p w14:paraId="6B7ADD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uchun bojxona yigʻimlarini toʻlashdan qu</w:t>
      </w:r>
      <w:r>
        <w:rPr>
          <w:rFonts w:eastAsia="Times New Roman"/>
          <w:color w:val="000000"/>
        </w:rPr>
        <w:t xml:space="preserve">yidagilar ozod etiladi: </w:t>
      </w:r>
    </w:p>
    <w:p w14:paraId="63A0B46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 bojxona chegarasi orqali begʻaraz, insonparvarlik yordami yoki xayriya maqsadlari, shu jumladan texnik koʻmak uchun olib oʻtilayotgan tovarlar;</w:t>
      </w:r>
    </w:p>
    <w:p w14:paraId="27367FA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notijorat maqsadlar uchun jismoniy shaxslar tomonidan qonunchilikda belgilangan b</w:t>
      </w:r>
      <w:r>
        <w:rPr>
          <w:rFonts w:eastAsia="Times New Roman"/>
          <w:color w:val="000000"/>
        </w:rPr>
        <w:t>ojsiz olib kirish normasi doirasida olib oʻtiladigan tovarlar;</w:t>
      </w:r>
    </w:p>
    <w:p w14:paraId="70CC23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4) bojxona imtiyozlaridan foydalanuvchi chet davlatlarning diplomatik vakolatxonalari va konsullik muassasalari, xalqaro birlashmalar va tashkilotlar rasmiy foydalanishi uchun bojxona hududiga </w:t>
      </w:r>
      <w:r>
        <w:rPr>
          <w:rFonts w:eastAsia="Times New Roman"/>
          <w:color w:val="000000"/>
        </w:rPr>
        <w:t>olib kiriladigan tovarlar, shuningdek bojxona hududidan olib chiqiladigan hamda Oʻzbekiston Respublikasining diplomatik vakolatxonalari va ularga tenglashtirilgan vakolatxonalarning faoliyat koʻrsatishini taʼminlash uchun moʻljallangan tovarlar;</w:t>
      </w:r>
    </w:p>
    <w:p w14:paraId="627ACC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5) davlat </w:t>
      </w:r>
      <w:r>
        <w:rPr>
          <w:rFonts w:eastAsia="Times New Roman"/>
          <w:color w:val="000000"/>
        </w:rPr>
        <w:t>muzeylarining, axborot-kutubxona muassasalarining, arxivlarining fondlarida va Oʻzbekiston Respublikasining madaniy boyliklari saqlanadigan davlatga qarashli boshqa joylarda doimiy saqlanadigan, bojxona hududidan vaqtincha olib chiqiladigan va ushbu hududg</w:t>
      </w:r>
      <w:r>
        <w:rPr>
          <w:rFonts w:eastAsia="Times New Roman"/>
          <w:color w:val="000000"/>
        </w:rPr>
        <w:t>a qaytarib olib kiriladigan madaniy boyliklar;</w:t>
      </w:r>
    </w:p>
    <w:p w14:paraId="1C0AE75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6) koʻrgazmada namoyish etish uchun davlat muzeylari, axborot-kutubxona muassasalari, arxivlari va davlatga qarashli Oʻzbekiston Respublikasining madaniy boyliklari saqlanadigan boshqa joylar tomonidan bojxona</w:t>
      </w:r>
      <w:r>
        <w:rPr>
          <w:rFonts w:eastAsia="Times New Roman"/>
          <w:color w:val="000000"/>
        </w:rPr>
        <w:t xml:space="preserve"> hududiga vaqtincha olib kiriladigan hamda koʻrgazmalar va shunga oʻxshash boshqa tadbirlar oʻtkazilganidan keyin qaytarib olib chiqiladigan madaniy boyliklar;</w:t>
      </w:r>
    </w:p>
    <w:p w14:paraId="695983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7) Oʻzbekiston Respublikasi Mudofaa vazirligining, Davlat xavfsizlik xizmatining, Oʻzbekiston Re</w:t>
      </w:r>
      <w:r>
        <w:rPr>
          <w:rFonts w:eastAsia="Times New Roman"/>
          <w:color w:val="000000"/>
        </w:rPr>
        <w:t>spublikasi Prezidenti davlat xavfsizlik xizmatining, Oʻzbekiston Respublikasi Milliy gvardiyasining, Ichki ishlar vazirligining, Favqulodda vaziyatlar vazirligining hamda Iqtisodiyot va moliya vazirligi huzuridagi Bojxona qoʻmitasining harbiy yuklari, shun</w:t>
      </w:r>
      <w:r>
        <w:rPr>
          <w:rFonts w:eastAsia="Times New Roman"/>
          <w:color w:val="000000"/>
        </w:rPr>
        <w:t>ingdek boshqa harbiy xizmat nazarda tutilgan oʻzga idoralarning harbiy yuklari;</w:t>
      </w:r>
    </w:p>
    <w:p w14:paraId="2A1A1E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8) yuridik shaxslar tomonidan olib kiriladigan, qiymati bazaviy hisoblash miqdorining oʻn baravarini va undan kam miqdorni tashkil etadigan tovarlar.</w:t>
      </w:r>
    </w:p>
    <w:p w14:paraId="4708959C" w14:textId="77777777" w:rsidR="00000000" w:rsidRDefault="009A21E7">
      <w:pPr>
        <w:shd w:val="clear" w:color="auto" w:fill="FFFFFF"/>
        <w:ind w:firstLine="851"/>
        <w:jc w:val="both"/>
        <w:divId w:val="1183056015"/>
        <w:rPr>
          <w:rFonts w:eastAsia="Times New Roman"/>
          <w:b/>
          <w:bCs/>
          <w:color w:val="000080"/>
        </w:rPr>
      </w:pPr>
      <w:r>
        <w:rPr>
          <w:rFonts w:eastAsia="Times New Roman"/>
          <w:b/>
          <w:bCs/>
          <w:color w:val="000080"/>
        </w:rPr>
        <w:t>300-modda. Tarif preferens</w:t>
      </w:r>
      <w:r>
        <w:rPr>
          <w:rFonts w:eastAsia="Times New Roman"/>
          <w:b/>
          <w:bCs/>
          <w:color w:val="000080"/>
        </w:rPr>
        <w:t>iyalari</w:t>
      </w:r>
    </w:p>
    <w:p w14:paraId="2F6059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Tarif preferensiyalari bojxona bojlarini toʻlashdan ozod etish, bojxona bojlari stavkalarini kamaytirish yoki muayyan davlatlarda ishlab chiqarilgan tovarlarni bojxona hududiga preferensial olib kirish yoki ushbu hududdan preferensial olib chiqishd</w:t>
      </w:r>
      <w:r>
        <w:rPr>
          <w:rFonts w:eastAsia="Times New Roman"/>
          <w:color w:val="000000"/>
        </w:rPr>
        <w:t>a kvotalar belgilash tarzida beriladi.</w:t>
      </w:r>
    </w:p>
    <w:p w14:paraId="1E4D46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xalqaro shartnomalariga muvofiq quyidagi tovarlarga nisbatan bojxona bojlari qoʻllanilmaydi:</w:t>
      </w:r>
    </w:p>
    <w:p w14:paraId="1588B5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bilan erkin savdo zonasini tashkil etuvchi yoki Oʻzbekiston Respublika</w:t>
      </w:r>
      <w:r>
        <w:rPr>
          <w:rFonts w:eastAsia="Times New Roman"/>
          <w:color w:val="000000"/>
        </w:rPr>
        <w:t>si erkin savdo rejimini belgilagan davlatlarda ishlab chiqarilgan va ushbu davlatlardan bojxona hududiga olib kiriladigan tovarlarga;</w:t>
      </w:r>
    </w:p>
    <w:p w14:paraId="3894F7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Oʻzbekiston Respublikasida ishlab chiqarilgan va uning bojxona hududidan Oʻzbekiston Respublikasi bilan erkin savdo zonasi</w:t>
      </w:r>
      <w:r>
        <w:rPr>
          <w:rFonts w:eastAsia="Times New Roman"/>
          <w:color w:val="000000"/>
        </w:rPr>
        <w:t>ni tashkil etuvchi yoki Oʻzbekiston Respublikasi erkin savdo rejimini belgilagan davlatlarga olib chiqilgan tovarlarga.</w:t>
      </w:r>
    </w:p>
    <w:p w14:paraId="45D77C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erkin savdo zonasini tashkil etish toʻgʻrisida xalqaro shartnoma tuzgan davlatlarda ishlab chiqarilgan tovarlar</w:t>
      </w:r>
      <w:r>
        <w:rPr>
          <w:rFonts w:eastAsia="Times New Roman"/>
          <w:color w:val="000000"/>
        </w:rPr>
        <w:t>ga nisbatan, agar tovar erkin savdo zonasini tashkil etish toʻgʻrisidagi xalqaro shartnoma ishtirokchilari boʻlgan davlatlardan birining rezidenti tomonidan eksport qilinayotgan boʻlsa va ushbu shartnoma ishtirokchisi boʻlgan davlatning rezidenti tomonidan</w:t>
      </w:r>
      <w:r>
        <w:rPr>
          <w:rFonts w:eastAsia="Times New Roman"/>
          <w:color w:val="000000"/>
        </w:rPr>
        <w:t xml:space="preserve"> shartnoma ishtirokchisi boʻlgan boshqa davlatning bojxona hududidan olib kirilgan boʻlsa, bojxona bojlari qoʻllanilmaydi. Bunda rezident deganda shu davlat hududida tashkil etilgan tashkilot yoxud shu davlat hududida doimiy yashaydigan jismoniy shaxs tush</w:t>
      </w:r>
      <w:r>
        <w:rPr>
          <w:rFonts w:eastAsia="Times New Roman"/>
          <w:color w:val="000000"/>
        </w:rPr>
        <w:t xml:space="preserve">uniladi. Boshqa hollarda boj tarifiga muvofiq bojxona boji stavkasi qoʻllaniladi. </w:t>
      </w:r>
    </w:p>
    <w:p w14:paraId="76D30A1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 tarifi bilan belgilangan stavkalar miqdoridagi bojxona bojlari Oʻzbekiston Respublikasi savdo-iqtisodiy munosabatlarda eng koʻp qulaylik berish rejimini qoʻllayotgan mam</w:t>
      </w:r>
      <w:r>
        <w:rPr>
          <w:rFonts w:eastAsia="Times New Roman"/>
          <w:color w:val="000000"/>
        </w:rPr>
        <w:t>lakatlarda ishlab chiqarilgan tovarlarga nisbatan, tovarni joʻnatuvchi va eksport qiluvchi mamlakatdan qatʼi nazar qoʻllaniladi.</w:t>
      </w:r>
    </w:p>
    <w:p w14:paraId="1936E3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Savdo-iqtisodiy munosabatlarda eng koʻp qulaylik berish rejimi nazarda tutilmagan mamlakatlarda ishlab chiqarilgan yoxud ishlab</w:t>
      </w:r>
      <w:r>
        <w:rPr>
          <w:rFonts w:eastAsia="Times New Roman"/>
          <w:color w:val="000000"/>
        </w:rPr>
        <w:t xml:space="preserve"> chiqarilgan mamlakati aniqlanmagan tovarlarga nisbatan bojxona bojlarining stavkalari ikki baravar oshiriladi.</w:t>
      </w:r>
    </w:p>
    <w:p w14:paraId="69BED8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Rivojlanayotgan davlatlarda, shuningdek kam rivojlangan davlatlarda ishlab chiqarilgan va bojxona hududiga olib kiriladigan tovarlar uchun qonun</w:t>
      </w:r>
      <w:r>
        <w:rPr>
          <w:rFonts w:eastAsia="Times New Roman"/>
          <w:color w:val="000000"/>
        </w:rPr>
        <w:t>chilikka muvofiq Oʻzbekiston Respublikasining preferensiyalar milliy tizimi belgilanishi mumkin.</w:t>
      </w:r>
    </w:p>
    <w:p w14:paraId="5985CB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Tarif preferensiyalari ushbu Kodeksning </w:t>
      </w:r>
      <w:hyperlink r:id="rId196" w:anchor="-2885292" w:history="1">
        <w:r>
          <w:rPr>
            <w:rFonts w:eastAsia="Times New Roman"/>
            <w:color w:val="008080"/>
          </w:rPr>
          <w:t xml:space="preserve">50-bobi </w:t>
        </w:r>
      </w:hyperlink>
      <w:r>
        <w:rPr>
          <w:rFonts w:eastAsia="Times New Roman"/>
          <w:color w:val="000000"/>
        </w:rPr>
        <w:t>qoidalariga rioya etgan holda beriladi.</w:t>
      </w:r>
    </w:p>
    <w:p w14:paraId="7CE63F44" w14:textId="77777777" w:rsidR="00000000" w:rsidRDefault="009A21E7">
      <w:pPr>
        <w:shd w:val="clear" w:color="auto" w:fill="FFFFFF"/>
        <w:jc w:val="center"/>
        <w:divId w:val="150411496"/>
        <w:rPr>
          <w:rFonts w:eastAsia="Times New Roman"/>
          <w:b/>
          <w:bCs/>
          <w:color w:val="000080"/>
        </w:rPr>
      </w:pPr>
      <w:r>
        <w:rPr>
          <w:rFonts w:eastAsia="Times New Roman"/>
          <w:b/>
          <w:bCs/>
          <w:color w:val="000080"/>
        </w:rPr>
        <w:t>44-bob. To</w:t>
      </w:r>
      <w:r>
        <w:rPr>
          <w:rFonts w:eastAsia="Times New Roman"/>
          <w:b/>
          <w:bCs/>
          <w:color w:val="000080"/>
        </w:rPr>
        <w:t>varning bojxona qiymati</w:t>
      </w:r>
    </w:p>
    <w:p w14:paraId="28160E96" w14:textId="77777777" w:rsidR="00000000" w:rsidRDefault="009A21E7">
      <w:pPr>
        <w:shd w:val="clear" w:color="auto" w:fill="FFFFFF"/>
        <w:ind w:firstLine="851"/>
        <w:jc w:val="both"/>
        <w:divId w:val="122043370"/>
        <w:rPr>
          <w:rFonts w:eastAsia="Times New Roman"/>
          <w:b/>
          <w:bCs/>
          <w:color w:val="000080"/>
        </w:rPr>
      </w:pPr>
      <w:r>
        <w:rPr>
          <w:rFonts w:eastAsia="Times New Roman"/>
          <w:b/>
          <w:bCs/>
          <w:color w:val="000080"/>
        </w:rPr>
        <w:t>301-modda. Bojxona hududiga olib kiriladigan tovarning bojxona qiymati</w:t>
      </w:r>
    </w:p>
    <w:p w14:paraId="713A662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kiriladigan tovarning bojxona qiymati tovarning bojxona qiymatini aniqlash usullaridan biri orqali aniqlanadigan va bojxona toʻlovlarini hisoblash maqsadida foydalaniladigan tovar qiymatidir.</w:t>
      </w:r>
    </w:p>
    <w:p w14:paraId="686D17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Oʻzbekiston Respublikasi bojxona hududiga </w:t>
      </w:r>
      <w:r>
        <w:rPr>
          <w:rFonts w:eastAsia="Times New Roman"/>
          <w:color w:val="000000"/>
        </w:rPr>
        <w:t>olib kiriladigan tovarning bojxona qiymatini aniqlash tartibi Oʻzbekiston Respublikasi Vazirlar Mahkamasi tomonidan belgilanadi.</w:t>
      </w:r>
    </w:p>
    <w:p w14:paraId="3C36A0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hududiga olib kiriladigan tovarning bojxona qiymati asosini imkon qadar ushbu Kodeksning </w:t>
      </w:r>
      <w:hyperlink r:id="rId197" w:anchor="-2884520" w:history="1">
        <w:r>
          <w:rPr>
            <w:rFonts w:eastAsia="Times New Roman"/>
            <w:color w:val="008080"/>
          </w:rPr>
          <w:t>303-moddasida</w:t>
        </w:r>
      </w:hyperlink>
      <w:r>
        <w:rPr>
          <w:rFonts w:eastAsia="Times New Roman"/>
          <w:color w:val="000000"/>
        </w:rPr>
        <w:t xml:space="preserve"> belgilangan mazkur tovarning bitim qiymati tashkil etishi kerak.</w:t>
      </w:r>
    </w:p>
    <w:p w14:paraId="16C6EB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bobning qoidalari Tariflar va savdo boʻyicha Bosh bitimning VII moddasida hamda Tariflar va savdo boʻyicha Bosh bitimning VII moddasini qoʻl</w:t>
      </w:r>
      <w:r>
        <w:rPr>
          <w:rFonts w:eastAsia="Times New Roman"/>
          <w:color w:val="000000"/>
        </w:rPr>
        <w:t>lash toʻgʻrisidagi bitimda (Marokash, 1994-yil 15-aprel) belgilangan umumiy prinsiplar va qoidalarga asoslanadi.</w:t>
      </w:r>
    </w:p>
    <w:p w14:paraId="684B08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kirilayotgan tovarning bojxona qiymatini aniqlash tovarlarning ixtiyoriy yoki soxta bojxona qiymatidan foydalanishga asos</w:t>
      </w:r>
      <w:r>
        <w:rPr>
          <w:rFonts w:eastAsia="Times New Roman"/>
          <w:color w:val="000000"/>
        </w:rPr>
        <w:t>lanmasligi kerak.</w:t>
      </w:r>
    </w:p>
    <w:p w14:paraId="2186CF5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hududiga olib kiriladigan tovarning bojxona qiymatini aniqlash tartib-taomillari umum qoʻllaniladigan boʻlishi kerak, yaʼni ular tovarlarni yetkazib berish manbalariga, shu jumladan tovarlarning kelib chiqishiga, tovarlar turiga, </w:t>
      </w:r>
      <w:r>
        <w:rPr>
          <w:rFonts w:eastAsia="Times New Roman"/>
          <w:color w:val="000000"/>
        </w:rPr>
        <w:t>bitim ishtirokchilariga va boshqa omillarga qarab farq qilmasligi kerak.</w:t>
      </w:r>
    </w:p>
    <w:p w14:paraId="4BCD20A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kiriladigan tovarning bojxona qiymatini aniqlash tartib-taomillaridan dempingga qarshi kurashish maqsadida foydalanilmasligi kerak.</w:t>
      </w:r>
    </w:p>
    <w:p w14:paraId="1769D3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Iqti</w:t>
      </w:r>
      <w:r>
        <w:rPr>
          <w:rFonts w:eastAsia="Times New Roman"/>
          <w:color w:val="000000"/>
        </w:rPr>
        <w:t>sodiyot va moliya vazirligi huzuridagi Bojxona qoʻmitasi Tariflar va savdo boʻyicha Bosh bitimi VII moddasini qoʻllash toʻgʻrisidagi bitimning (Marokash, 1994-yil 15-aprel), shu jumladan ushbu bitimga doir sharhlarning tegishli qoidalaridan, shuningdek Jah</w:t>
      </w:r>
      <w:r>
        <w:rPr>
          <w:rFonts w:eastAsia="Times New Roman"/>
          <w:color w:val="000000"/>
        </w:rPr>
        <w:t>on savdo tashkilotining Bojxona baholash qoʻmitasi va Jahon bojxona tashkilotining Bojxona baholash boʻyicha texnik qoʻmitasi tomonidan qabul qilingan tovarlarning bojxona qiymatiga doir hujjatlardan kelib chiqqan holda bojxona hududiga olib kiriladigan to</w:t>
      </w:r>
      <w:r>
        <w:rPr>
          <w:rFonts w:eastAsia="Times New Roman"/>
          <w:color w:val="000000"/>
        </w:rPr>
        <w:t>varlarning bojxona qiymatini aniqlash usullarini tanlashda ushbu bob qoidalarining bir xil qoʻllanilishini taʼminlashga qaratilgan tavsiyalarni ishlab chiqadi.</w:t>
      </w:r>
    </w:p>
    <w:p w14:paraId="51E39783" w14:textId="77777777" w:rsidR="00000000" w:rsidRDefault="009A21E7">
      <w:pPr>
        <w:shd w:val="clear" w:color="auto" w:fill="FFFFFF"/>
        <w:ind w:firstLine="851"/>
        <w:jc w:val="both"/>
        <w:divId w:val="706755761"/>
        <w:rPr>
          <w:rFonts w:eastAsia="Times New Roman"/>
          <w:b/>
          <w:bCs/>
          <w:color w:val="000080"/>
        </w:rPr>
      </w:pPr>
      <w:r>
        <w:rPr>
          <w:rFonts w:eastAsia="Times New Roman"/>
          <w:b/>
          <w:bCs/>
          <w:color w:val="000080"/>
        </w:rPr>
        <w:t>302-modda. Olib kiriladigan tovarning bojxona qiymatini aniqlash usullari</w:t>
      </w:r>
    </w:p>
    <w:p w14:paraId="233857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Olib kiriladigan tovar</w:t>
      </w:r>
      <w:r>
        <w:rPr>
          <w:rFonts w:eastAsia="Times New Roman"/>
          <w:color w:val="000000"/>
        </w:rPr>
        <w:t>ning bojxona qiymatini aniqlash quyidagi usullarni qoʻllash orqali amalga oshiriladi:</w:t>
      </w:r>
    </w:p>
    <w:p w14:paraId="437DE9F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tovarga doir bitimning qiymati boʻyicha;</w:t>
      </w:r>
    </w:p>
    <w:p w14:paraId="5084FFD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aynan bir xil tovarga doir bitimning qiymati boʻyicha;</w:t>
      </w:r>
    </w:p>
    <w:p w14:paraId="1956EE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oʻxshash tovarga doir bitimning qiymati boʻyicha;</w:t>
      </w:r>
    </w:p>
    <w:p w14:paraId="370410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qiymatl</w:t>
      </w:r>
      <w:r>
        <w:rPr>
          <w:rFonts w:eastAsia="Times New Roman"/>
          <w:color w:val="000000"/>
        </w:rPr>
        <w:t>arni chegirib tashlash asosida;</w:t>
      </w:r>
    </w:p>
    <w:p w14:paraId="31F226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qiymatlarni qoʻshish asosida;</w:t>
      </w:r>
    </w:p>
    <w:p w14:paraId="31C09A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zaxira usul.</w:t>
      </w:r>
    </w:p>
    <w:p w14:paraId="4506FE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tovarga doir bitimning qiymati boʻyicha aniqlash usuli olib kiriladigan tovarning bojxona qiymatini aniqlashning asosiy usuli hisoblanadi.</w:t>
      </w:r>
    </w:p>
    <w:p w14:paraId="385B9A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olib kiriladigan tov</w:t>
      </w:r>
      <w:r>
        <w:rPr>
          <w:rFonts w:eastAsia="Times New Roman"/>
          <w:color w:val="000000"/>
        </w:rPr>
        <w:t xml:space="preserve">arning bojxona qiymatini aniqlashning asosiy usulini qoʻllash mumkin boʻlmasa, ushbu modda birinchi qismining </w:t>
      </w:r>
      <w:hyperlink r:id="rId198" w:anchor="-2884509" w:history="1">
        <w:r>
          <w:rPr>
            <w:rFonts w:eastAsia="Times New Roman"/>
            <w:color w:val="008080"/>
          </w:rPr>
          <w:t xml:space="preserve">uchinchi — yettinchi xatboshilarida </w:t>
        </w:r>
      </w:hyperlink>
      <w:r>
        <w:rPr>
          <w:rFonts w:eastAsia="Times New Roman"/>
          <w:color w:val="000000"/>
        </w:rPr>
        <w:t>koʻrsatilgan usullar ketma-ketlikda qoʻllaniladi.</w:t>
      </w:r>
      <w:r>
        <w:rPr>
          <w:rFonts w:eastAsia="Times New Roman"/>
          <w:color w:val="000000"/>
        </w:rPr>
        <w:t xml:space="preserve"> Bunda har bir keyingi usulning qoʻllanilishiga, agar bojxona qiymatini aniqlashda oldingisidan foydalanish mumkin boʻlmasa, yoʻl qoʻyiladi. Qiymatlarni chegirib tashlash va qoʻshish usullari teskari ketma-ketlikda qoʻllanilishi mumkin.</w:t>
      </w:r>
    </w:p>
    <w:p w14:paraId="2D553A92" w14:textId="77777777" w:rsidR="00000000" w:rsidRDefault="009A21E7">
      <w:pPr>
        <w:shd w:val="clear" w:color="auto" w:fill="FFFFFF"/>
        <w:ind w:firstLine="851"/>
        <w:jc w:val="both"/>
        <w:divId w:val="1905993541"/>
        <w:rPr>
          <w:rFonts w:eastAsia="Times New Roman"/>
          <w:b/>
          <w:bCs/>
          <w:color w:val="000080"/>
        </w:rPr>
      </w:pPr>
      <w:r>
        <w:rPr>
          <w:rFonts w:eastAsia="Times New Roman"/>
          <w:b/>
          <w:bCs/>
          <w:color w:val="000080"/>
        </w:rPr>
        <w:t>303-modda. Olib kir</w:t>
      </w:r>
      <w:r>
        <w:rPr>
          <w:rFonts w:eastAsia="Times New Roman"/>
          <w:b/>
          <w:bCs/>
          <w:color w:val="000080"/>
        </w:rPr>
        <w:t>iladigan tovarga doir bitimning qiymatiga oid usul</w:t>
      </w:r>
    </w:p>
    <w:p w14:paraId="39B4AD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tovarga doir bitim qiymatiga oid usul olib kiriladigan tovarning bojxona qiymatini bitim qiymati boʻyicha, yaʼni olib kirilayotgan tovar bojxona chegarasini kesib oʻtayotgan paytda tovar u</w:t>
      </w:r>
      <w:r>
        <w:rPr>
          <w:rFonts w:eastAsia="Times New Roman"/>
          <w:color w:val="000000"/>
        </w:rPr>
        <w:t xml:space="preserve">chun amalda toʻlangan yoki toʻlanishi lozim boʻlgan, ushbu Kodeksning </w:t>
      </w:r>
      <w:hyperlink r:id="rId199" w:anchor="-2884522" w:history="1">
        <w:r>
          <w:rPr>
            <w:rFonts w:eastAsia="Times New Roman"/>
            <w:color w:val="008080"/>
          </w:rPr>
          <w:t xml:space="preserve">304 </w:t>
        </w:r>
      </w:hyperlink>
      <w:r>
        <w:rPr>
          <w:rFonts w:eastAsia="Times New Roman"/>
          <w:color w:val="000000"/>
        </w:rPr>
        <w:t xml:space="preserve">va </w:t>
      </w:r>
      <w:hyperlink r:id="rId200" w:anchor="-2884554" w:history="1">
        <w:r>
          <w:rPr>
            <w:rFonts w:eastAsia="Times New Roman"/>
            <w:color w:val="008080"/>
          </w:rPr>
          <w:t xml:space="preserve">305-moddalari </w:t>
        </w:r>
      </w:hyperlink>
      <w:r>
        <w:rPr>
          <w:rFonts w:eastAsia="Times New Roman"/>
          <w:color w:val="000000"/>
        </w:rPr>
        <w:t xml:space="preserve">qoidalari hisobga olingan holda tuzatilgan </w:t>
      </w:r>
      <w:r>
        <w:rPr>
          <w:rFonts w:eastAsia="Times New Roman"/>
          <w:color w:val="000000"/>
        </w:rPr>
        <w:t>narx boʻyicha aniqlashni nazarda tutadi.</w:t>
      </w:r>
    </w:p>
    <w:p w14:paraId="635EFC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Olib kiriladigan tovarlar uchun sotib oluvchi tomonidan bevosita sotuvchiga yoki sotuvchining foydasi uchun boshqa shaxsga toʻlangan yoki toʻlanishi lozim boʻlgan barcha toʻlovlarning umumiy summasi bunday tovarlar </w:t>
      </w:r>
      <w:r>
        <w:rPr>
          <w:rFonts w:eastAsia="Times New Roman"/>
          <w:color w:val="000000"/>
        </w:rPr>
        <w:t>uchun amalda toʻlangan yoki toʻlanishi lozim boʻlgan narx deb hisoblanadi. Bunda toʻlovlar Oʻzbekiston Respublikasining qonunchiligida taqiqlanmagan har qanday shaklda bevosita yoki bilvosita amalga oshirilishi mumkin.</w:t>
      </w:r>
    </w:p>
    <w:p w14:paraId="4E04BB0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Bir bitim doirasida koʻp miqdorda sot</w:t>
      </w:r>
      <w:r>
        <w:rPr>
          <w:rFonts w:eastAsia="Times New Roman"/>
          <w:color w:val="000000"/>
        </w:rPr>
        <w:t>ib olingan tovarlarning bir qismini deklaratsiyalashda bunday tovarlar uchun amalda toʻlangan yoki toʻlanishi lozim boʻlgan narx deklaratsiyalanadigan tovarlarning miqdori va sotib olingan tovarlarning umumiy miqdori bilan teng nisbatda aniqlanadi.</w:t>
      </w:r>
    </w:p>
    <w:p w14:paraId="2686DDD2" w14:textId="77777777" w:rsidR="00000000" w:rsidRDefault="009A21E7">
      <w:pPr>
        <w:shd w:val="clear" w:color="auto" w:fill="FFFFFF"/>
        <w:ind w:firstLine="851"/>
        <w:jc w:val="both"/>
        <w:divId w:val="104736294"/>
        <w:rPr>
          <w:rFonts w:eastAsia="Times New Roman"/>
          <w:b/>
          <w:bCs/>
          <w:color w:val="000080"/>
        </w:rPr>
      </w:pPr>
      <w:r>
        <w:rPr>
          <w:rFonts w:eastAsia="Times New Roman"/>
          <w:b/>
          <w:bCs/>
          <w:color w:val="000080"/>
        </w:rPr>
        <w:t>304-mod</w:t>
      </w:r>
      <w:r>
        <w:rPr>
          <w:rFonts w:eastAsia="Times New Roman"/>
          <w:b/>
          <w:bCs/>
          <w:color w:val="000080"/>
        </w:rPr>
        <w:t>da. Olib kiriladigan tovarga doir bitim narxiga kiritiladigan xarajatlar</w:t>
      </w:r>
    </w:p>
    <w:p w14:paraId="1EF88D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kirilayotgan tovarning bojxona qiymatini aniqlashda bitimning narxiga quyidagi xarajatlar kiritiladi, agar bu xarajatlar bitimning narxiga kiritilmagan boʻlsa:</w:t>
      </w:r>
    </w:p>
    <w:p w14:paraId="405BCA1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tovarni bojxona</w:t>
      </w:r>
      <w:r>
        <w:rPr>
          <w:rFonts w:eastAsia="Times New Roman"/>
          <w:color w:val="000000"/>
        </w:rPr>
        <w:t xml:space="preserve"> hududiga olib kiriladigan joyga yetkazib berilgunga qadar qilinadigan xarajatlar: </w:t>
      </w:r>
    </w:p>
    <w:p w14:paraId="1C63D8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tashish qiymati;</w:t>
      </w:r>
    </w:p>
    <w:p w14:paraId="3D7856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yuklash, tushirish, qayta yuklash va boshqa joyga toʻkish xarajatlari;</w:t>
      </w:r>
    </w:p>
    <w:p w14:paraId="4C9CF5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sugʻurta qiymati;</w:t>
      </w:r>
    </w:p>
    <w:p w14:paraId="3C9080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sotib oluvchi tomonidan qilingan xarajatlar:</w:t>
      </w:r>
    </w:p>
    <w:p w14:paraId="0E9E22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vositachilik va brokerlik haqlari, bundan tovarni xarid qilishdagi vositachilik xarajatlari mustasno;</w:t>
      </w:r>
    </w:p>
    <w:p w14:paraId="639ED30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kontey</w:t>
      </w:r>
      <w:r>
        <w:rPr>
          <w:rFonts w:eastAsia="Times New Roman"/>
          <w:color w:val="000000"/>
        </w:rPr>
        <w:t>nerlar va (yoki) koʻp marta ishlatiladigan boshqa idishlarning qiymati, agar ular Oʻzbekiston Respublikasi Tashqi iqtisodiy faoliyatining tovar nomenklaturasiga muvofiq baholanayotgan tovar bilan bir butun deb qaralsa;</w:t>
      </w:r>
    </w:p>
    <w:p w14:paraId="5F12B2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oʻrov-joylov qiymati, shu jumladan oʻ</w:t>
      </w:r>
      <w:r>
        <w:rPr>
          <w:rFonts w:eastAsia="Times New Roman"/>
          <w:color w:val="000000"/>
        </w:rPr>
        <w:t>rash-joylash materiallarining va oʻrash-joylash ishlarining qiymati;</w:t>
      </w:r>
    </w:p>
    <w:p w14:paraId="6B6119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 sotib oluvchi tomonidan bepul yoki arzonlashtirilgan narxda bevosita yoxud bilvosita koʻrsatiladigan quyidagi xizmatlarning va yetkazib beriladigan boshqa tovarlarning tegishli tarzda </w:t>
      </w:r>
      <w:r>
        <w:rPr>
          <w:rFonts w:eastAsia="Times New Roman"/>
          <w:color w:val="000000"/>
        </w:rPr>
        <w:t>taqsimlangan qiymati:</w:t>
      </w:r>
    </w:p>
    <w:p w14:paraId="072550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tovarlar qaysi xomashyo, materiallar, detallar, yarim tayyor mahsulotlar va boshqa tovarlardan ishlab chiqilgan (iborat) boʻlsa, oʻsha xomashyo, materiallar, detallar, yarim tayyor mahsulotlar va boshqa tovarlar;</w:t>
      </w:r>
    </w:p>
    <w:p w14:paraId="3D84E3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olib</w:t>
      </w:r>
      <w:r>
        <w:rPr>
          <w:rFonts w:eastAsia="Times New Roman"/>
          <w:color w:val="000000"/>
        </w:rPr>
        <w:t xml:space="preserve"> kiriladigan tovarlarni ishlab chiqarishda foydalanilgan asboblar, shtamplar, qoliplar va boshqa shu kabi tovarlar;</w:t>
      </w:r>
    </w:p>
    <w:p w14:paraId="2E1FF6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tovarlarni ishlab chiqarishda sarflangan materiallar;</w:t>
      </w:r>
    </w:p>
    <w:p w14:paraId="1B4D3B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tashqarida tayyorlangan va olib kiriladigan tovarla</w:t>
      </w:r>
      <w:r>
        <w:rPr>
          <w:rFonts w:eastAsia="Times New Roman"/>
          <w:color w:val="000000"/>
        </w:rPr>
        <w:t>rni ishlab chiqarish uchun zarur boʻlgan loyihalashtirish, ishlab chiqish, muhandislik, konstruktorlik ishlari, dizayn, eskizlar va chizmalar;</w:t>
      </w:r>
    </w:p>
    <w:p w14:paraId="7CDF03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 intellektual mulk obyektlaridan foydalanganlik uchun sotib oluvchi baholanayotgan tovarni sotish sharti sifati</w:t>
      </w:r>
      <w:r>
        <w:rPr>
          <w:rFonts w:eastAsia="Times New Roman"/>
          <w:color w:val="000000"/>
        </w:rPr>
        <w:t>da bevosita yoki bilvosita toʻlashi kerak boʻlgan litsenziya toʻlovlari va boshqa toʻlovlar;</w:t>
      </w:r>
    </w:p>
    <w:p w14:paraId="12A515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 olib kirilgan tovarni keyinchalik qayta sotish, oʻzgacha tarzda tasarruf etish yoki undan boshqa tarzda foydalanishdan tushgan tushumning bevosita yoki bilvosit</w:t>
      </w:r>
      <w:r>
        <w:rPr>
          <w:rFonts w:eastAsia="Times New Roman"/>
          <w:color w:val="000000"/>
        </w:rPr>
        <w:t>a sotuvchiga tegishi kerak boʻlgan har qanday qismining qiymati.</w:t>
      </w:r>
    </w:p>
    <w:p w14:paraId="62264C3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201" w:anchor="-2884523" w:history="1">
        <w:r>
          <w:rPr>
            <w:rFonts w:eastAsia="Times New Roman"/>
            <w:color w:val="008080"/>
          </w:rPr>
          <w:t xml:space="preserve">birinchi qismida </w:t>
        </w:r>
      </w:hyperlink>
      <w:r>
        <w:rPr>
          <w:rFonts w:eastAsia="Times New Roman"/>
          <w:color w:val="000000"/>
        </w:rPr>
        <w:t>koʻrsatilgan, bitimning narxiga kiritiladigan xarajatlar tegishli tovarlar, ishlar va xizmatlar (</w:t>
      </w:r>
      <w:r>
        <w:rPr>
          <w:rFonts w:eastAsia="Times New Roman"/>
          <w:color w:val="000000"/>
        </w:rPr>
        <w:t xml:space="preserve">tashish, sugʻurta qilish, brokerlik xizmati) uchun haq toʻlanganligi toʻgʻrisida vakolatli shaxs tomonidan taqdim etilgan hujjatlar (hisobvaraq-fakturalar, toʻlov topshiriqnomalari, cheklar) asosida aniqlanadi. </w:t>
      </w:r>
    </w:p>
    <w:p w14:paraId="7247FE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 birinchi qismining </w:t>
      </w:r>
      <w:hyperlink r:id="rId202" w:anchor="-6823779" w:history="1">
        <w:r>
          <w:rPr>
            <w:rFonts w:eastAsia="Times New Roman"/>
            <w:color w:val="008080"/>
          </w:rPr>
          <w:t>“v” bandida</w:t>
        </w:r>
      </w:hyperlink>
      <w:r>
        <w:rPr>
          <w:rFonts w:eastAsia="Times New Roman"/>
          <w:color w:val="000000"/>
        </w:rPr>
        <w:t xml:space="preserve"> koʻrsatilgan xarajatlar olib kiriladigan tovarlarni bojxona hududiga olib chiqish uchun ishlab chiqarishga va sotishga qaratilishi kerak.</w:t>
      </w:r>
    </w:p>
    <w:p w14:paraId="4F0035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moddada koʻrsatilmagan xarajatlarni bitim narxiga qo</w:t>
      </w:r>
      <w:r>
        <w:rPr>
          <w:rFonts w:eastAsia="Times New Roman"/>
          <w:color w:val="000000"/>
        </w:rPr>
        <w:t xml:space="preserve">ʻshishga yoʻl qoʻyilmaydi. </w:t>
      </w:r>
    </w:p>
    <w:p w14:paraId="5623FA1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Turli nomdagi tovarlardan tashkil topgan tovarlarning bitta turkumi yetkazib berilganda, bojxona hududiga olib kirilgan tovarlardan har birining bojxona qiymatiga qoʻshilishi lozim boʻlgan hamda tovarlarning butun turkumi uchun </w:t>
      </w:r>
      <w:r>
        <w:rPr>
          <w:rFonts w:eastAsia="Times New Roman"/>
          <w:color w:val="000000"/>
        </w:rPr>
        <w:t>belgilangan xarajatlarni aniqlash har bir tovar qiymatining tovarlar turkumining qiymatiga nisbati bilan aniqlanadigan kattalikka mutanosib ravishda, transport xarajatlarini hisobga olishda esa, tovarlarning ogʻirligiga yoxud hajmiga mutanosib ravishda ama</w:t>
      </w:r>
      <w:r>
        <w:rPr>
          <w:rFonts w:eastAsia="Times New Roman"/>
          <w:color w:val="000000"/>
        </w:rPr>
        <w:t>lga oshiriladi.</w:t>
      </w:r>
    </w:p>
    <w:p w14:paraId="3D3EDDC9" w14:textId="77777777" w:rsidR="00000000" w:rsidRDefault="009A21E7">
      <w:pPr>
        <w:shd w:val="clear" w:color="auto" w:fill="FFFFFF"/>
        <w:ind w:firstLine="851"/>
        <w:jc w:val="both"/>
        <w:divId w:val="582955564"/>
        <w:rPr>
          <w:rFonts w:eastAsia="Times New Roman"/>
          <w:b/>
          <w:bCs/>
          <w:color w:val="000080"/>
        </w:rPr>
      </w:pPr>
      <w:r>
        <w:rPr>
          <w:rFonts w:eastAsia="Times New Roman"/>
          <w:b/>
          <w:bCs/>
          <w:color w:val="000080"/>
        </w:rPr>
        <w:t xml:space="preserve">305-modda. Olib kiriladigan tovarga doir bitimning narxidan chiqarib tashlanadigan toʻlovlar va xarajatlar </w:t>
      </w:r>
    </w:p>
    <w:p w14:paraId="2FCF4B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tovarning bojxona qiymatini aniqlashda bitim narxidan quyidagi toʻlovlar va xarajatlar, basharti ular bojxona hudud</w:t>
      </w:r>
      <w:r>
        <w:rPr>
          <w:rFonts w:eastAsia="Times New Roman"/>
          <w:color w:val="000000"/>
        </w:rPr>
        <w:t>iga olib kiriladigan tovar uchun haqiqatda toʻlangan yoki toʻlanishi lozim boʻlgan narxdan ajratib olingan boʻlsa, chiqarib tashlanadi:</w:t>
      </w:r>
    </w:p>
    <w:p w14:paraId="3E82D68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sanoat qurilmalari, mashinalar yoki uskunalar kabi tovarlar bojxona hududiga olib kirilganidan keyin amalga oshirilgan u</w:t>
      </w:r>
      <w:r>
        <w:rPr>
          <w:rFonts w:eastAsia="Times New Roman"/>
          <w:color w:val="000000"/>
        </w:rPr>
        <w:t>skunalarni qurish, oʻrnatish, yigʻish, montaj qilish, sozlash va ularga xizmat koʻrsatish yoki texnik koʻmaklashish xarajatlari;</w:t>
      </w:r>
    </w:p>
    <w:p w14:paraId="3C6DF9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bojxona hududiga olib kirilganidan keyin qilinadigan transport xarajatlari;</w:t>
      </w:r>
    </w:p>
    <w:p w14:paraId="61F83E0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olib kirish yoki sotish bilan bogʻliq</w:t>
      </w:r>
      <w:r>
        <w:rPr>
          <w:rFonts w:eastAsia="Times New Roman"/>
          <w:color w:val="000000"/>
        </w:rPr>
        <w:t xml:space="preserve"> holda Oʻzbekiston Respublikasida toʻlanadigan bojxona toʻlovlari va boshqa toʻlovlar, agar kontrakt (shartnoma, kelishuv) shartlariga koʻra bu toʻlovlar sotuvchi tomonidan toʻlansa.</w:t>
      </w:r>
    </w:p>
    <w:p w14:paraId="0B70E9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Bitimning narxidan chiqarib tashlanadigan toʻlovlar va xarajatlar, bundan</w:t>
      </w:r>
      <w:r>
        <w:rPr>
          <w:rFonts w:eastAsia="Times New Roman"/>
          <w:color w:val="000000"/>
        </w:rPr>
        <w:t xml:space="preserve"> Oʻzbekiston Respublikasida toʻlanadigan bojxona toʻlovlari mustasno, tegishli tovarlar, ishlar va xizmatlar (tashish, sugʻurta qilish) uchun haq toʻlanganligi toʻgʻrisida vakolatli shaxs tomonidan taqdim etilgan hujjatlar (hisobvaraq-fakturalar, toʻlov to</w:t>
      </w:r>
      <w:r>
        <w:rPr>
          <w:rFonts w:eastAsia="Times New Roman"/>
          <w:color w:val="000000"/>
        </w:rPr>
        <w:t>pshiriqnomalari, cheklar) asosida aniqlanadi.</w:t>
      </w:r>
    </w:p>
    <w:p w14:paraId="05A9E6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tovarlar uchun amalda toʻlangan yoki toʻlanishi lozim boʻlgan narx bojxona chegarasi orqali olib oʻtiladigan tovarlarga tegishli boʻlib, sotib oluvchi tomonidan sotuvchiga oʻtkaziladigan divide</w:t>
      </w:r>
      <w:r>
        <w:rPr>
          <w:rFonts w:eastAsia="Times New Roman"/>
          <w:color w:val="000000"/>
        </w:rPr>
        <w:t>ndlar yoki boshqa toʻlovlar, agar ular olib kiriladigan tovarlar bilan bogʻliq boʻlmasa, olib kiriladigan tovarlarning bojxona qiymatiga kiritilmaydi.</w:t>
      </w:r>
    </w:p>
    <w:p w14:paraId="61EC49E2" w14:textId="77777777" w:rsidR="00000000" w:rsidRDefault="009A21E7">
      <w:pPr>
        <w:shd w:val="clear" w:color="auto" w:fill="FFFFFF"/>
        <w:ind w:firstLine="851"/>
        <w:jc w:val="both"/>
        <w:divId w:val="1248425121"/>
        <w:rPr>
          <w:rFonts w:eastAsia="Times New Roman"/>
          <w:b/>
          <w:bCs/>
          <w:color w:val="000080"/>
        </w:rPr>
      </w:pPr>
      <w:r>
        <w:rPr>
          <w:rFonts w:eastAsia="Times New Roman"/>
          <w:b/>
          <w:bCs/>
          <w:color w:val="000080"/>
        </w:rPr>
        <w:t>306-modda. Olib kiriladigan tovarga doir bitimning qiymatiga oid usuldan foydalanish boʻyicha cheklovlar</w:t>
      </w:r>
    </w:p>
    <w:p w14:paraId="40DB3A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tovarga doir bitimning qiymatiga oid usuldan quyidagi hollarda bojxona qiymatini aniqlash uchun foydalanilishi mumkin emas, agar:</w:t>
      </w:r>
    </w:p>
    <w:p w14:paraId="35701E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sotib oluvchining baholanayotgan tovardan foydalanishga yoki uni tasarruf etishga boʻlgan huquqlariga nisbatan cheklovlar mavjud boʻlsa, bundan qonunchilikda belgilangan cheklovlar yoxud </w:t>
      </w:r>
      <w:r>
        <w:rPr>
          <w:rFonts w:eastAsia="Times New Roman"/>
          <w:color w:val="000000"/>
        </w:rPr>
        <w:lastRenderedPageBreak/>
        <w:t>tovar qayta sotilishi mumkin boʻlgan geografik mintaqadagi cheklovlar</w:t>
      </w:r>
      <w:r>
        <w:rPr>
          <w:rFonts w:eastAsia="Times New Roman"/>
          <w:color w:val="000000"/>
        </w:rPr>
        <w:t xml:space="preserve"> yoki tovarning qiymatiga jiddiy taʼsir koʻrsatmaydigan cheklovlar mustasno;</w:t>
      </w:r>
    </w:p>
    <w:p w14:paraId="295728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bojxona hududiga qiymat asosiga ega boʻlmagan bitim boʻyicha olib kirilgan boʻlsa;</w:t>
      </w:r>
    </w:p>
    <w:p w14:paraId="0FA83E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sotish yoki bitimning bahosi taʼsirini hisobga olish mumkin boʻlmagan shartlarga rioya eti</w:t>
      </w:r>
      <w:r>
        <w:rPr>
          <w:rFonts w:eastAsia="Times New Roman"/>
          <w:color w:val="000000"/>
        </w:rPr>
        <w:t>lishiga bogʻliq boʻlsa (ayirboshlash, kontraktatsiya, qayta ishlash shartnomalari);</w:t>
      </w:r>
    </w:p>
    <w:p w14:paraId="447F4F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keyinchalik qayta sotish, undan foydalanish yoki uni tasarruf etishdan tushgan tushumning istalgan qismi sotuvchiga bevosita yoki bilvosita oʻtsa va bunda tovarning</w:t>
      </w:r>
      <w:r>
        <w:rPr>
          <w:rFonts w:eastAsia="Times New Roman"/>
          <w:color w:val="000000"/>
        </w:rPr>
        <w:t xml:space="preserve"> qiymatiga ushbu Kodeksning </w:t>
      </w:r>
      <w:hyperlink r:id="rId203" w:anchor="-2884522" w:history="1">
        <w:r>
          <w:rPr>
            <w:rFonts w:eastAsia="Times New Roman"/>
            <w:color w:val="008080"/>
          </w:rPr>
          <w:t xml:space="preserve">304-moddasiga </w:t>
        </w:r>
      </w:hyperlink>
      <w:r>
        <w:rPr>
          <w:rFonts w:eastAsia="Times New Roman"/>
          <w:color w:val="000000"/>
        </w:rPr>
        <w:t>muvofiq tegishli tuzatishlarni kiritish mumkin boʻlmasa;</w:t>
      </w:r>
    </w:p>
    <w:p w14:paraId="63194DA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aniqlashda deklarant yoki bojxona brokeri tomonidan foydalanilgan ma</w:t>
      </w:r>
      <w:r>
        <w:rPr>
          <w:rFonts w:eastAsia="Times New Roman"/>
          <w:color w:val="000000"/>
        </w:rPr>
        <w:t>ʼlumotlar hujjatlar bilan tasdiqlangan boʻlmasa;</w:t>
      </w:r>
    </w:p>
    <w:p w14:paraId="5CC487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bitimning taraflari (sotib oluvchi va sotuvchi) bir-biriga oʻzaro bogʻliq shaxslar boʻlsa, bundan ularning oʻzaro bogʻliqligi bitimning bahosiga taʼsir etmagan hollar mustasno, bu esa deklarant yoki bojxona </w:t>
      </w:r>
      <w:r>
        <w:rPr>
          <w:rFonts w:eastAsia="Times New Roman"/>
          <w:color w:val="000000"/>
        </w:rPr>
        <w:t>brokeri tomonidan isbotlanishi lozim.</w:t>
      </w:r>
    </w:p>
    <w:p w14:paraId="7A934F40" w14:textId="77777777" w:rsidR="00000000" w:rsidRDefault="009A21E7">
      <w:pPr>
        <w:shd w:val="clear" w:color="auto" w:fill="FFFFFF"/>
        <w:ind w:firstLine="851"/>
        <w:jc w:val="both"/>
        <w:divId w:val="1592926611"/>
        <w:rPr>
          <w:rFonts w:eastAsia="Times New Roman"/>
          <w:b/>
          <w:bCs/>
          <w:color w:val="000080"/>
        </w:rPr>
      </w:pPr>
      <w:r>
        <w:rPr>
          <w:rFonts w:eastAsia="Times New Roman"/>
          <w:b/>
          <w:bCs/>
          <w:color w:val="000080"/>
        </w:rPr>
        <w:t>307-modda. Oʻzaro bogʻliq shaxslar</w:t>
      </w:r>
    </w:p>
    <w:p w14:paraId="0054337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Oʻzaro bogʻliq shaxslar deganda quyidagi belgilarning hech boʻlmaganda bittasiga mos keladigan shaxslar tushuniladi:</w:t>
      </w:r>
    </w:p>
    <w:p w14:paraId="39469D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bitim taraflarining biri (jismoniy shaxs) yoki bitim taraflaridan </w:t>
      </w:r>
      <w:r>
        <w:rPr>
          <w:rFonts w:eastAsia="Times New Roman"/>
          <w:color w:val="000000"/>
        </w:rPr>
        <w:t xml:space="preserve">birining mansabdor shaxsi ayni vaqtda bitim boshqa tarafining mansabdor shaxsi boʻlsa; </w:t>
      </w:r>
    </w:p>
    <w:p w14:paraId="6515A98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 taraflari yuridik jihatdan tan olingan biznes hamkorlar boʻlsa;</w:t>
      </w:r>
    </w:p>
    <w:p w14:paraId="0B1530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 taraflarining biri (jismoniy shaxs) boshqa taraf bilan mehnat munosabatlari boʻyicha bogʻliq</w:t>
      </w:r>
      <w:r>
        <w:rPr>
          <w:rFonts w:eastAsia="Times New Roman"/>
          <w:color w:val="000000"/>
        </w:rPr>
        <w:t xml:space="preserve"> boʻlsa;</w:t>
      </w:r>
    </w:p>
    <w:p w14:paraId="46DF64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 taraflarining biri bitim boshqa ishtirokchisining ustav fondida (ustav kapitalida) ovoz berish huquqi bilan ustav fondining (ustav kapitalining) kamida besh foizini tashkil etuvchi hissaga (payga) egalik qilsa yoki aksiyalarining egasi boʻls</w:t>
      </w:r>
      <w:r>
        <w:rPr>
          <w:rFonts w:eastAsia="Times New Roman"/>
          <w:color w:val="000000"/>
        </w:rPr>
        <w:t>a;</w:t>
      </w:r>
    </w:p>
    <w:p w14:paraId="031741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bitimning har ikkala tarafi bevosita yoki bilvosita uchinchi shaxs tomonidan nazorat qilinayotgan boʻlsa;</w:t>
      </w:r>
    </w:p>
    <w:p w14:paraId="2E2A451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bitimning taraflari bevosita yoki bilvosita uchinchi shaxsni nazorat qilayotgan boʻlsa;</w:t>
      </w:r>
    </w:p>
    <w:p w14:paraId="26A93C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bitimning bir tarafi va (yoki) uning mansabdor shaxsi bevos</w:t>
      </w:r>
      <w:r>
        <w:rPr>
          <w:rFonts w:eastAsia="Times New Roman"/>
          <w:color w:val="000000"/>
        </w:rPr>
        <w:t>ita yoki bilvosita bitimning ikkinchi tarafini nazorat qilayotgan boʻlsa;</w:t>
      </w:r>
    </w:p>
    <w:p w14:paraId="457E28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 taraflari va (yoki) ularning mansabdor shaxslari qarindosh boʻlsa.</w:t>
      </w:r>
    </w:p>
    <w:p w14:paraId="13E3EF5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Shartnoma munosabatlarining taraflari boʻlgan, foyda olish maqsadida faoliyatni amalga oshiradigan hamda ushb</w:t>
      </w:r>
      <w:r>
        <w:rPr>
          <w:rFonts w:eastAsia="Times New Roman"/>
          <w:color w:val="000000"/>
        </w:rPr>
        <w:t>u faoliyat davomida barcha xarajatlarni va zararlarni birgalikda oʻz zimmasiga oladigan vakolatli shaxslar yuridik jihatdan tan olingan biznes hamkorlar deb hisoblanadi. Agar bunday shaxslardan biri boshqasining yagona agenti yoki yagona distribyutori yoxu</w:t>
      </w:r>
      <w:r>
        <w:rPr>
          <w:rFonts w:eastAsia="Times New Roman"/>
          <w:color w:val="000000"/>
        </w:rPr>
        <w:t>d yagona konsessioneri boʻlsa, ular ushbu moddaning maqsadlari uchun oʻzaro bogʻliq deb hisoblanadi.</w:t>
      </w:r>
    </w:p>
    <w:p w14:paraId="2A60E13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Shaxs boshqa shaxsning xatti-harakatlarini amaliy yoki huquqiy jihatdan cheklasa yoxud nazorat qilsa, u boshqa shaxsni boshqaruvchi shaxs deb hisoblanadi.</w:t>
      </w:r>
    </w:p>
    <w:p w14:paraId="61AC3525" w14:textId="77777777" w:rsidR="00000000" w:rsidRDefault="009A21E7">
      <w:pPr>
        <w:shd w:val="clear" w:color="auto" w:fill="FFFFFF"/>
        <w:ind w:firstLine="851"/>
        <w:jc w:val="both"/>
        <w:divId w:val="480922692"/>
        <w:rPr>
          <w:rFonts w:eastAsia="Times New Roman"/>
          <w:b/>
          <w:bCs/>
          <w:color w:val="000080"/>
        </w:rPr>
      </w:pPr>
      <w:r>
        <w:rPr>
          <w:rFonts w:eastAsia="Times New Roman"/>
          <w:b/>
          <w:bCs/>
          <w:color w:val="000080"/>
        </w:rPr>
        <w:t>308-modda. Olib kiriladigan tovarga doir bitim taraflarining oʻzaro bogʻliqligi belgilari aniqlanishining oqibatlari</w:t>
      </w:r>
    </w:p>
    <w:p w14:paraId="267FC1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tovarga doir bitim taraflarining oʻzaro bogʻliqligi belgilari boʻlgan taqdirda bojxona organi bitimning amaldagi holatlari</w:t>
      </w:r>
      <w:r>
        <w:rPr>
          <w:rFonts w:eastAsia="Times New Roman"/>
          <w:color w:val="000000"/>
        </w:rPr>
        <w:t>ni oʻrganib chiqishi kerak.</w:t>
      </w:r>
    </w:p>
    <w:p w14:paraId="0E313AC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organi bitim taraflarining oʻzaro bogʻliqligi bitim bahosiga taʼsir koʻrsatmagan deb topsa, ushbu bitim bojxona qiymatini aniqlash uchun qabul qilinadi. Aks holda, bojxona organi deklarantga yoki bojxona brokeriga m</w:t>
      </w:r>
      <w:r>
        <w:rPr>
          <w:rFonts w:eastAsia="Times New Roman"/>
          <w:color w:val="000000"/>
        </w:rPr>
        <w:t xml:space="preserve">azkur oʻzaro bogʻliqlik bitim narxiga taʼsir koʻrsatmaganligini isbotlovchi dalillarni oʻttiz kalendar kundan oshmagan muddatda taqdim etish zarurligi toʻgʻrisida yozma shaklda xabar qiladi. </w:t>
      </w:r>
    </w:p>
    <w:p w14:paraId="11A7D3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brokerining arizasiga koʻra amalga oshiri</w:t>
      </w:r>
      <w:r>
        <w:rPr>
          <w:rFonts w:eastAsia="Times New Roman"/>
          <w:color w:val="000000"/>
        </w:rPr>
        <w:t>lgan bitimning narxi tovarning bojxona qiymatini aniqlash uchun qabul qilinadi, agar deklarant yoki bojxona brokeri bitimning qiymati baholanayotgan tovar olib kirilishidan oldin yoki olib kirilganidan soʻng oʻttiz kalendar kun ichida tovarning olib kirila</w:t>
      </w:r>
      <w:r>
        <w:rPr>
          <w:rFonts w:eastAsia="Times New Roman"/>
          <w:color w:val="000000"/>
        </w:rPr>
        <w:t>yotganda bojxona organi rozi boʻlgan quyidagi qiymatlarning biriga yaqinligini isbotlay olsa:</w:t>
      </w:r>
    </w:p>
    <w:p w14:paraId="6E6DC4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Oʻzbekiston Respublikasida oʻzaro bogʻliq boʻlmagan sotib oluvchilarga aynan bir xil yoki oʻxshash tovarlar sotilayotgandagi bitimning qiymatiga;</w:t>
      </w:r>
    </w:p>
    <w:p w14:paraId="042441C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aynan bir xil yo</w:t>
      </w:r>
      <w:r>
        <w:rPr>
          <w:rFonts w:eastAsia="Times New Roman"/>
          <w:color w:val="000000"/>
        </w:rPr>
        <w:t>ki oʻxshash tovarning qiymatlarini chegirib tashlash usuli boʻyicha aniqlangan bojxona qiymatiga;</w:t>
      </w:r>
    </w:p>
    <w:p w14:paraId="7DFCE7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aynan bir xil yoki oʻxshash tovarning qiymatlarini qoʻshish usuli boʻyicha aniqlangan bojxona qiymatiga.</w:t>
      </w:r>
    </w:p>
    <w:p w14:paraId="6A50DD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 tomonidan taqqoslash u</w:t>
      </w:r>
      <w:r>
        <w:rPr>
          <w:rFonts w:eastAsia="Times New Roman"/>
          <w:color w:val="000000"/>
        </w:rPr>
        <w:t xml:space="preserve">chun taqdim etilgan, ushbu moddaning </w:t>
      </w:r>
      <w:hyperlink r:id="rId204" w:anchor="-2884584" w:history="1">
        <w:r>
          <w:rPr>
            <w:rFonts w:eastAsia="Times New Roman"/>
            <w:color w:val="008080"/>
          </w:rPr>
          <w:t xml:space="preserve">uchinchi qismida </w:t>
        </w:r>
      </w:hyperlink>
      <w:r>
        <w:rPr>
          <w:rFonts w:eastAsia="Times New Roman"/>
          <w:color w:val="000000"/>
        </w:rPr>
        <w:t>koʻrsatilgan bitimning bahosiga va tovarning bojxona qiymatiga quyidagi mezonlar boʻyicha farqlar hisobga olingan holda tuzatishlar kiritilad</w:t>
      </w:r>
      <w:r>
        <w:rPr>
          <w:rFonts w:eastAsia="Times New Roman"/>
          <w:color w:val="000000"/>
        </w:rPr>
        <w:t xml:space="preserve">i: </w:t>
      </w:r>
    </w:p>
    <w:p w14:paraId="3B49535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tijorat shartlari;</w:t>
      </w:r>
    </w:p>
    <w:p w14:paraId="070FE61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miqdori;</w:t>
      </w:r>
    </w:p>
    <w:p w14:paraId="07F9AE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205" w:anchor="-2884522" w:history="1">
        <w:r>
          <w:rPr>
            <w:rFonts w:eastAsia="Times New Roman"/>
            <w:color w:val="008080"/>
          </w:rPr>
          <w:t xml:space="preserve">304-moddasida </w:t>
        </w:r>
      </w:hyperlink>
      <w:r>
        <w:rPr>
          <w:rFonts w:eastAsia="Times New Roman"/>
          <w:color w:val="000000"/>
        </w:rPr>
        <w:t>sanab oʻtilgan xarajatlar;</w:t>
      </w:r>
    </w:p>
    <w:p w14:paraId="109647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oʻzaro bogʻliq boʻlmagan shaxslar oʻrtasidagi bitimda sotuvchining xarajatlari, agar bunday xarajatlar sotuvchi tomonidan oʻzaro bogʻliq boʻlgan shaxs bilan tuzilgan bitimda amalga oshirilmasa.</w:t>
      </w:r>
    </w:p>
    <w:p w14:paraId="7051C22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 tomonidan taqqoslashga taqdim e</w:t>
      </w:r>
      <w:r>
        <w:rPr>
          <w:rFonts w:eastAsia="Times New Roman"/>
          <w:color w:val="000000"/>
        </w:rPr>
        <w:t>tilgan aynan bir xil yoki oʻxshash tovarning bitim bahosidan yoki bojxona qiymatidan baholanayotgan tovarning bojxona qiymatini aniqlash uchun bitimning bahosi oʻrniga foydalanilishi mumkin emas.</w:t>
      </w:r>
    </w:p>
    <w:p w14:paraId="0B91824C" w14:textId="77777777" w:rsidR="00000000" w:rsidRDefault="009A21E7">
      <w:pPr>
        <w:shd w:val="clear" w:color="auto" w:fill="FFFFFF"/>
        <w:ind w:firstLine="851"/>
        <w:jc w:val="both"/>
        <w:divId w:val="1633244907"/>
        <w:rPr>
          <w:rFonts w:eastAsia="Times New Roman"/>
          <w:b/>
          <w:bCs/>
          <w:color w:val="000080"/>
        </w:rPr>
      </w:pPr>
      <w:r>
        <w:rPr>
          <w:rFonts w:eastAsia="Times New Roman"/>
          <w:b/>
          <w:bCs/>
          <w:color w:val="000080"/>
        </w:rPr>
        <w:t>309-modda. Aynan bir xil tovarga doir bitimning qiymatiga oi</w:t>
      </w:r>
      <w:r>
        <w:rPr>
          <w:rFonts w:eastAsia="Times New Roman"/>
          <w:b/>
          <w:bCs/>
          <w:color w:val="000080"/>
        </w:rPr>
        <w:t>d usul</w:t>
      </w:r>
    </w:p>
    <w:p w14:paraId="68405F7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Aynan bir xil tovarga doir bitimning qiymatiga oid usul bojxona hududiga olib kirilayotgan tovarning bojxona qiymatini aniqlash uchun asos sifatida aynan bir xil tovarga doir bitimning qiymati qabul qilinishini nazarda tutadi.</w:t>
      </w:r>
    </w:p>
    <w:p w14:paraId="089B71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Aynan bir xil tovar de</w:t>
      </w:r>
      <w:r>
        <w:rPr>
          <w:rFonts w:eastAsia="Times New Roman"/>
          <w:color w:val="000000"/>
        </w:rPr>
        <w:t>ganda:</w:t>
      </w:r>
    </w:p>
    <w:p w14:paraId="4E6AE0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 bilan fizik xususiyatlariga, sifatiga va bozordagi qadriga koʻra bir xil boʻlgan;</w:t>
      </w:r>
    </w:p>
    <w:p w14:paraId="752627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 qaysi mamlakatda ishlab chiqarilgan boʻlsa, shu mamlakatda ishlab chiqarilgan va Oʻzbekiston Respublikasiga olib kirish uchun</w:t>
      </w:r>
      <w:r>
        <w:rPr>
          <w:rFonts w:eastAsia="Times New Roman"/>
          <w:color w:val="000000"/>
        </w:rPr>
        <w:t xml:space="preserve"> sotilgan;</w:t>
      </w:r>
    </w:p>
    <w:p w14:paraId="53D7E2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tovarni ishlab chiqargan ayni oʻsha shaxs tomonidan ishlab chiqarilgan tovar tushuniladi.</w:t>
      </w:r>
    </w:p>
    <w:p w14:paraId="1C195C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tovarning bitim qiymati Oʻzbekiston Respublikasida bajarilgan loyihalashning, tajriba-konstruktorlik ishlarining, badiiy bezatishning, </w:t>
      </w:r>
      <w:r>
        <w:rPr>
          <w:rFonts w:eastAsia="Times New Roman"/>
          <w:color w:val="000000"/>
        </w:rPr>
        <w:t>dizaynning, eskizlarning yoki chizmalarning qiymatini oʻz ichiga olgan boʻlsa, aynan bir xil tovar deb hisoblanmaydi.</w:t>
      </w:r>
    </w:p>
    <w:p w14:paraId="13FDD0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tashqi koʻrinishidagi juzʼiy farqlar, agar bunday tovar qolgan jihatlari bilan ushbu moddaning shartlariga muvofiq boʻlsa, unga </w:t>
      </w:r>
      <w:r>
        <w:rPr>
          <w:rFonts w:eastAsia="Times New Roman"/>
          <w:color w:val="000000"/>
        </w:rPr>
        <w:t>aynan bir xil deb qarashni rad etish uchun asos boʻlib xizmat qila olmaydi.</w:t>
      </w:r>
    </w:p>
    <w:p w14:paraId="0B44B95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aynan bir xil tovar bojxona hududiga:</w:t>
      </w:r>
    </w:p>
    <w:p w14:paraId="6686FCA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 olib kirilguniga qadar toʻqson kalendar kun ichida olib kirilgan boʻlsa;</w:t>
      </w:r>
    </w:p>
    <w:p w14:paraId="63972F1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taxminan oʻsha miqdorda va (yoki) oʻsha tij</w:t>
      </w:r>
      <w:r>
        <w:rPr>
          <w:rFonts w:eastAsia="Times New Roman"/>
          <w:color w:val="000000"/>
        </w:rPr>
        <w:t>orat shartlarida olib kirilgan boʻlsa, aynan bir xil tovar yuzasidan tuzilgan bitimning qiymati baholanayotgan tovarning bojxona qiymatini aniqlash uchun asos sifatida qabul qilinadi.</w:t>
      </w:r>
    </w:p>
    <w:p w14:paraId="39F572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tovarni oʻsha miqdorda va oʻsha tijorat shartlarida bojxona hududig</w:t>
      </w:r>
      <w:r>
        <w:rPr>
          <w:rFonts w:eastAsia="Times New Roman"/>
          <w:color w:val="000000"/>
        </w:rPr>
        <w:t>a olib kirish hollari mavjud boʻlmasa, boshqacha miqdorda va boshqa tijorat shartlarida olib kirilgan aynan bir xil tovarning ushbu farqlar hisobga olinib bitimning narxiga tuzatishlar kiritilgan holdagi qiymatidan foydalanish mumkin.</w:t>
      </w:r>
    </w:p>
    <w:p w14:paraId="18478A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aynan bir xil to</w:t>
      </w:r>
      <w:r>
        <w:rPr>
          <w:rFonts w:eastAsia="Times New Roman"/>
          <w:color w:val="000000"/>
        </w:rPr>
        <w:t xml:space="preserve">var uchun ushbu Kodeks 304-moddasi birinchi qismining </w:t>
      </w:r>
      <w:hyperlink r:id="rId206" w:anchor="-2884524" w:history="1">
        <w:r>
          <w:rPr>
            <w:rFonts w:eastAsia="Times New Roman"/>
            <w:color w:val="008080"/>
          </w:rPr>
          <w:t xml:space="preserve">“a” bandida </w:t>
        </w:r>
      </w:hyperlink>
      <w:r>
        <w:rPr>
          <w:rFonts w:eastAsia="Times New Roman"/>
          <w:color w:val="000000"/>
        </w:rPr>
        <w:t>koʻrsatilgan xarajatlarning qiymati baholanayotgan tovar uchun shunday xarajatlarning qiymatidan masofa va transportning turlarid</w:t>
      </w:r>
      <w:r>
        <w:rPr>
          <w:rFonts w:eastAsia="Times New Roman"/>
          <w:color w:val="000000"/>
        </w:rPr>
        <w:t>agi tafovut tufayli ancha farq qilsa, aynan bir xil tovarga doir bitimning qiymatiga koʻra aniqlanadigan bojxona qiymatiga tegishli tarzda tuzatishlar kiritilishi kerak.</w:t>
      </w:r>
    </w:p>
    <w:p w14:paraId="0B9D03E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tovarning bojxona qiymatiga tuzatishlar kiritish deklarant yoki bojxona</w:t>
      </w:r>
      <w:r>
        <w:rPr>
          <w:rFonts w:eastAsia="Times New Roman"/>
          <w:color w:val="000000"/>
        </w:rPr>
        <w:t xml:space="preserve"> brokeri tomonidan toʻgʻri va hujjat bilan tasdiqlangan maʼlumotlar asosida amalga oshirilishi lozim.</w:t>
      </w:r>
    </w:p>
    <w:p w14:paraId="21AA58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Agar aynan bir xil tovarga doir bitimning qiymati boʻyicha aniqlash usuli qoʻllanilganda aynan bir xil tovarga doir bir nechta bitim aniqlansa, baholanayo</w:t>
      </w:r>
      <w:r>
        <w:rPr>
          <w:rFonts w:eastAsia="Times New Roman"/>
          <w:color w:val="000000"/>
        </w:rPr>
        <w:t>tgan tovarning bojxona qiymatini aniqlash uchun bahosi eng past boʻlgan aynan bir xil tovarga doir bitim qoʻllaniladi.</w:t>
      </w:r>
    </w:p>
    <w:p w14:paraId="1F089214" w14:textId="77777777" w:rsidR="00000000" w:rsidRDefault="009A21E7">
      <w:pPr>
        <w:shd w:val="clear" w:color="auto" w:fill="FFFFFF"/>
        <w:ind w:firstLine="851"/>
        <w:jc w:val="both"/>
        <w:divId w:val="627131871"/>
        <w:rPr>
          <w:rFonts w:eastAsia="Times New Roman"/>
          <w:b/>
          <w:bCs/>
          <w:color w:val="000080"/>
        </w:rPr>
      </w:pPr>
      <w:r>
        <w:rPr>
          <w:rFonts w:eastAsia="Times New Roman"/>
          <w:b/>
          <w:bCs/>
          <w:color w:val="000080"/>
        </w:rPr>
        <w:t>310-modda. Oʻxshash tovarga doir bitimning qiymatiga oid usul</w:t>
      </w:r>
    </w:p>
    <w:p w14:paraId="26D8C2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Oʻxshash tovarga doir bitimning qiymatiga oid usul bojxona hududiga olib ki</w:t>
      </w:r>
      <w:r>
        <w:rPr>
          <w:rFonts w:eastAsia="Times New Roman"/>
          <w:color w:val="000000"/>
        </w:rPr>
        <w:t>rilayotgan tovarning bojxona qiymatini aniqlash uchun oʻxshash tovarga doir bitimning qiymati ushbu moddada koʻrsatilgan shartlarga rioya etgan holda asos sifatida qabul qilinishini nazarda tutadi.</w:t>
      </w:r>
    </w:p>
    <w:p w14:paraId="64A24D2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Oʻxshash tovar deganda:</w:t>
      </w:r>
    </w:p>
    <w:p w14:paraId="41759FF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 bilan har jih</w:t>
      </w:r>
      <w:r>
        <w:rPr>
          <w:rFonts w:eastAsia="Times New Roman"/>
          <w:color w:val="000000"/>
        </w:rPr>
        <w:t>atdan bir xil boʻlmasa-da, u bilan oʻxshash xususiyatlarga ega boʻlganligi va tarkib jihatdan oʻxshashligi tufayli bir xil vazifalarni bajara oladigan hamda tijorat nuqtai nazaridan, shu jumladan sifati, bozordagi qadri, tovar belgisining mavjudligiga koʻr</w:t>
      </w:r>
      <w:r>
        <w:rPr>
          <w:rFonts w:eastAsia="Times New Roman"/>
          <w:color w:val="000000"/>
        </w:rPr>
        <w:t>a uning oʻrnini bosa oladigan;</w:t>
      </w:r>
    </w:p>
    <w:p w14:paraId="58868A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 olib kirilguniga qadar toʻqson kalendar kun ichida olib kirilgan;</w:t>
      </w:r>
    </w:p>
    <w:p w14:paraId="3C7519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 ishlab chiqarilgan ayni oʻsha mamlakatda ishlab chiqarilgan va Oʻzbekiston Respublikasiga olib kirish uchun sotilgan;</w:t>
      </w:r>
    </w:p>
    <w:p w14:paraId="73518F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tovarni ishlab chiqargan ayni bir shaxs tomonidan ishlab chiqarilgan tovar tushuniladi. Baholanayotgan tovarni ishlab chiqargan ayni bir shaxs tomonidan ishlab chiqarilgan tovar mavjud boʻlmagan taqdirda boshqa shaxs tomonidan ishlab chiqar</w:t>
      </w:r>
      <w:r>
        <w:rPr>
          <w:rFonts w:eastAsia="Times New Roman"/>
          <w:color w:val="000000"/>
        </w:rPr>
        <w:t>ilgan tovar oʻxshash tovar sifatida qabul qilinadi.</w:t>
      </w:r>
    </w:p>
    <w:p w14:paraId="1B0D62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bitimning qiymati Oʻzbekiston Respublikasida bajarilgan loyihalashning, tajriba-konstruktorlik ishlarining, badiiy bezatishning, dizaynning, eskizlarning yoki chizmalarning qiymatlarini oʻz ichiga ol</w:t>
      </w:r>
      <w:r>
        <w:rPr>
          <w:rFonts w:eastAsia="Times New Roman"/>
          <w:color w:val="000000"/>
        </w:rPr>
        <w:t>sa, tovar oʻxshash tovar deb hisoblanmaydi.</w:t>
      </w:r>
    </w:p>
    <w:p w14:paraId="6B7E47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Oʻxshash tovarga doir bitimning qiymatiga koʻra tovarning bojxona qiymatini aniqlash usulidan foydalanilayotganda ushbu Kodeks 309-moddasining </w:t>
      </w:r>
      <w:hyperlink r:id="rId207" w:anchor="-2884602" w:history="1">
        <w:r>
          <w:rPr>
            <w:rFonts w:eastAsia="Times New Roman"/>
            <w:color w:val="008080"/>
          </w:rPr>
          <w:t>beshinchi</w:t>
        </w:r>
      </w:hyperlink>
      <w:r>
        <w:rPr>
          <w:rFonts w:eastAsia="Times New Roman"/>
          <w:color w:val="000000"/>
        </w:rPr>
        <w:t xml:space="preserve">, </w:t>
      </w:r>
      <w:hyperlink r:id="rId208" w:anchor="-2884605" w:history="1">
        <w:r>
          <w:rPr>
            <w:rFonts w:eastAsia="Times New Roman"/>
            <w:color w:val="008080"/>
          </w:rPr>
          <w:t>oltinchi</w:t>
        </w:r>
      </w:hyperlink>
      <w:r>
        <w:rPr>
          <w:rFonts w:eastAsia="Times New Roman"/>
          <w:color w:val="000000"/>
        </w:rPr>
        <w:t xml:space="preserve">, </w:t>
      </w:r>
      <w:hyperlink r:id="rId209" w:anchor="-2884606" w:history="1">
        <w:r>
          <w:rPr>
            <w:rFonts w:eastAsia="Times New Roman"/>
            <w:color w:val="008080"/>
          </w:rPr>
          <w:t>yettinchi</w:t>
        </w:r>
      </w:hyperlink>
      <w:r>
        <w:rPr>
          <w:rFonts w:eastAsia="Times New Roman"/>
          <w:color w:val="000000"/>
        </w:rPr>
        <w:t xml:space="preserve">, </w:t>
      </w:r>
      <w:hyperlink r:id="rId210" w:anchor="-2884607" w:history="1">
        <w:r>
          <w:rPr>
            <w:rFonts w:eastAsia="Times New Roman"/>
            <w:color w:val="008080"/>
          </w:rPr>
          <w:t xml:space="preserve">sakkizinchi </w:t>
        </w:r>
      </w:hyperlink>
      <w:r>
        <w:rPr>
          <w:rFonts w:eastAsia="Times New Roman"/>
          <w:color w:val="000000"/>
        </w:rPr>
        <w:t xml:space="preserve">va </w:t>
      </w:r>
      <w:hyperlink r:id="rId211" w:anchor="-2884608" w:history="1">
        <w:r>
          <w:rPr>
            <w:rFonts w:eastAsia="Times New Roman"/>
            <w:color w:val="008080"/>
          </w:rPr>
          <w:t>toʻqqizinchi qism</w:t>
        </w:r>
        <w:r>
          <w:rPr>
            <w:rFonts w:eastAsia="Times New Roman"/>
            <w:color w:val="008080"/>
          </w:rPr>
          <w:t xml:space="preserve">lari </w:t>
        </w:r>
      </w:hyperlink>
      <w:r>
        <w:rPr>
          <w:rFonts w:eastAsia="Times New Roman"/>
          <w:color w:val="000000"/>
        </w:rPr>
        <w:t>qoidalari qoʻllaniladi.</w:t>
      </w:r>
    </w:p>
    <w:p w14:paraId="668514D3" w14:textId="77777777" w:rsidR="00000000" w:rsidRDefault="009A21E7">
      <w:pPr>
        <w:shd w:val="clear" w:color="auto" w:fill="FFFFFF"/>
        <w:ind w:firstLine="851"/>
        <w:jc w:val="both"/>
        <w:divId w:val="603924587"/>
        <w:rPr>
          <w:rFonts w:eastAsia="Times New Roman"/>
          <w:b/>
          <w:bCs/>
          <w:color w:val="000080"/>
        </w:rPr>
      </w:pPr>
      <w:r>
        <w:rPr>
          <w:rFonts w:eastAsia="Times New Roman"/>
          <w:b/>
          <w:bCs/>
          <w:color w:val="000080"/>
        </w:rPr>
        <w:t>311-modda. Qiymatlarni chegirib tashlash asosidagi usul</w:t>
      </w:r>
    </w:p>
    <w:p w14:paraId="1A7CD2A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Qiymatlarni chegirib tashlash asosidagi usul baholanayotgan tovarning bojxona qiymatini aniqlash uchun asos sifatida:</w:t>
      </w:r>
    </w:p>
    <w:p w14:paraId="41AAD9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 dastlabki holati oʻzgarmagan holatda</w:t>
      </w:r>
      <w:r>
        <w:rPr>
          <w:rFonts w:eastAsia="Times New Roman"/>
          <w:color w:val="000000"/>
        </w:rPr>
        <w:t>;</w:t>
      </w:r>
    </w:p>
    <w:p w14:paraId="525A017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tovar bojxona hududiga olib kirilguniga qadar toʻqson kalendar kun ichida katta miqdorlarda (bir nechta turkumlarda);</w:t>
      </w:r>
    </w:p>
    <w:p w14:paraId="61F616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shunday tovarni sotuvchi bilan oʻzaro bogʻliq boʻlmagan shaxsga sotilayotgan, baholanayotgan, aynan bir xil yoki oʻxshash</w:t>
      </w:r>
      <w:r>
        <w:rPr>
          <w:rFonts w:eastAsia="Times New Roman"/>
          <w:color w:val="000000"/>
        </w:rPr>
        <w:t xml:space="preserve"> tovar birligining narxi qabul qilinishini nazarda tutadi. </w:t>
      </w:r>
    </w:p>
    <w:p w14:paraId="38B9E8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aynan bir xil yoki oʻxshash tovar birligining narxidan quyidagi xarajatlar chegirib tashlanadi:</w:t>
      </w:r>
    </w:p>
    <w:p w14:paraId="4F2459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toʻlanadigan yoxud toʻlashga kelishilgan vositachilik haqi yoki foyda uchun ustamala</w:t>
      </w:r>
      <w:r>
        <w:rPr>
          <w:rFonts w:eastAsia="Times New Roman"/>
          <w:color w:val="000000"/>
        </w:rPr>
        <w:t>r hamda olib kirilgan oʻsha klassdagi va turdagi tovarni bojxona hududida sotish bilan bogʻliq boʻlgan umumiy xarajatlar;</w:t>
      </w:r>
    </w:p>
    <w:p w14:paraId="409BFE4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olib kirish yoki sotish munosabati bilan Oʻzbekiston Respublikasida toʻlanishi lozim boʻlgan bojxona toʻlovlarining va bosh</w:t>
      </w:r>
      <w:r>
        <w:rPr>
          <w:rFonts w:eastAsia="Times New Roman"/>
          <w:color w:val="000000"/>
        </w:rPr>
        <w:t>qa toʻlovlarning summalari;</w:t>
      </w:r>
    </w:p>
    <w:p w14:paraId="3B7676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 transportda tashish, sugʻurtalash, yuklash va tushirish uchun sarflangan xarajatlar.</w:t>
      </w:r>
    </w:p>
    <w:p w14:paraId="4ABF53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Oʻsha klassdagi yoki turdagi tovar iqtisodiyotning muayyan tarmogʻi mahsulotiga taalluqli boʻlgan tovarlar guruhini, shu jumla</w:t>
      </w:r>
      <w:r>
        <w:rPr>
          <w:rFonts w:eastAsia="Times New Roman"/>
          <w:color w:val="000000"/>
        </w:rPr>
        <w:t>dan aynan bir xil va oʻxshash tovarlarni anglatadi.</w:t>
      </w:r>
    </w:p>
    <w:p w14:paraId="28FF9A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Ichki bozorda tovarning sotilish narxini tanlashda koʻrilayotgan tovarning import qilinganidan keyingi birinchi tijorat bosqichidagi narxini, yaʼni olib kirilgan tovarning birinchi marta qayta sotilishida</w:t>
      </w:r>
      <w:r>
        <w:rPr>
          <w:rFonts w:eastAsia="Times New Roman"/>
          <w:color w:val="000000"/>
        </w:rPr>
        <w:t>gi narxini hisobga olish kerak boʻladi.</w:t>
      </w:r>
    </w:p>
    <w:p w14:paraId="70E71E5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Baholanayotgan, aynan bir xil yoki oʻxshash tovarning baholanayotgan tovar olib kirilishidan oldin toʻqson kalendar kun ichida sotilganligi faktlari mavjud boʻlmagan taqdirda, ushbu modda </w:t>
      </w:r>
      <w:hyperlink r:id="rId212" w:anchor="-2884619" w:history="1">
        <w:r>
          <w:rPr>
            <w:rFonts w:eastAsia="Times New Roman"/>
            <w:color w:val="008080"/>
          </w:rPr>
          <w:t xml:space="preserve">birinchi </w:t>
        </w:r>
      </w:hyperlink>
      <w:r>
        <w:rPr>
          <w:rFonts w:eastAsia="Times New Roman"/>
          <w:color w:val="000000"/>
        </w:rPr>
        <w:t xml:space="preserve">va </w:t>
      </w:r>
      <w:hyperlink r:id="rId213" w:anchor="-2884623" w:history="1">
        <w:r>
          <w:rPr>
            <w:rFonts w:eastAsia="Times New Roman"/>
            <w:color w:val="008080"/>
          </w:rPr>
          <w:t xml:space="preserve">ikkinchi qismlarining </w:t>
        </w:r>
      </w:hyperlink>
      <w:r>
        <w:rPr>
          <w:rFonts w:eastAsia="Times New Roman"/>
          <w:color w:val="000000"/>
        </w:rPr>
        <w:t>qoidalari inobatga olingan holda baholanayotgan tovarning bojxona qiymatini aniqlash uchun asos sifatida baholanayotgan, aynan b</w:t>
      </w:r>
      <w:r>
        <w:rPr>
          <w:rFonts w:eastAsia="Times New Roman"/>
          <w:color w:val="000000"/>
        </w:rPr>
        <w:t xml:space="preserve">ir xil yoki oʻxshash tovar </w:t>
      </w:r>
      <w:r>
        <w:rPr>
          <w:rFonts w:eastAsia="Times New Roman"/>
          <w:color w:val="000000"/>
        </w:rPr>
        <w:lastRenderedPageBreak/>
        <w:t>tovar birligining qaysi narxi boʻyicha Oʻzbekiston Respublikasida eng katta turkumda, oʻzgarmas holatda, baholanayotgan tovar olib kirilgan kunga eng yaqin muddatda, lekin baholanayotgan tovar olib kirilgan kundan eʼtiboran toʻqs</w:t>
      </w:r>
      <w:r>
        <w:rPr>
          <w:rFonts w:eastAsia="Times New Roman"/>
          <w:color w:val="000000"/>
        </w:rPr>
        <w:t xml:space="preserve">on kundan kechiktirmay sotilayotgan boʻlsa, oʻsha narx qabul qilinadi. </w:t>
      </w:r>
    </w:p>
    <w:p w14:paraId="6D83917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Baholanayotgan, aynan bir xil yoki oʻxshash tovarning bojxona hududida oʻzgarmas holatda sotilganligi faktlari mavjud boʻlmagan taqdirda, baholanayotgan tovarning bojxona qiymati tovar</w:t>
      </w:r>
      <w:r>
        <w:rPr>
          <w:rFonts w:eastAsia="Times New Roman"/>
          <w:color w:val="000000"/>
        </w:rPr>
        <w:t>ga keyinchalik ishlov berilganidan keyin olingan, shunday tovarni sotuvchi bilan oʻzaro bogʻliq boʻlmagan shaxsga bojxona hududida eng katta miqdorda sotiladigan mahsulot birligining narxi asosida, deklarant yoki bojxona brokerining arizasiga koʻra aniqlan</w:t>
      </w:r>
      <w:r>
        <w:rPr>
          <w:rFonts w:eastAsia="Times New Roman"/>
          <w:color w:val="000000"/>
        </w:rPr>
        <w:t xml:space="preserve">adi. Bunda tovarning bojxona qiymatiga ushbu moddaning </w:t>
      </w:r>
      <w:hyperlink r:id="rId214" w:anchor="-2884623" w:history="1">
        <w:r>
          <w:rPr>
            <w:rFonts w:eastAsia="Times New Roman"/>
            <w:color w:val="008080"/>
          </w:rPr>
          <w:t xml:space="preserve">ikkinchi qismida </w:t>
        </w:r>
      </w:hyperlink>
      <w:r>
        <w:rPr>
          <w:rFonts w:eastAsia="Times New Roman"/>
          <w:color w:val="000000"/>
        </w:rPr>
        <w:t>nazarda tutilgan tuzatishlar kiritiladi.</w:t>
      </w:r>
    </w:p>
    <w:p w14:paraId="6B70ACB1" w14:textId="77777777" w:rsidR="00000000" w:rsidRDefault="009A21E7">
      <w:pPr>
        <w:shd w:val="clear" w:color="auto" w:fill="FFFFFF"/>
        <w:ind w:firstLine="851"/>
        <w:jc w:val="both"/>
        <w:divId w:val="762458404"/>
        <w:rPr>
          <w:rFonts w:eastAsia="Times New Roman"/>
          <w:b/>
          <w:bCs/>
          <w:color w:val="000080"/>
        </w:rPr>
      </w:pPr>
      <w:r>
        <w:rPr>
          <w:rFonts w:eastAsia="Times New Roman"/>
          <w:b/>
          <w:bCs/>
          <w:color w:val="000080"/>
        </w:rPr>
        <w:t>312-modda. Qiymatlarni qoʻshish asosidagi usul</w:t>
      </w:r>
    </w:p>
    <w:p w14:paraId="5C9DE5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Qiymatlarni qoʻshish asosidagi usul</w:t>
      </w:r>
      <w:r>
        <w:rPr>
          <w:rFonts w:eastAsia="Times New Roman"/>
          <w:color w:val="000000"/>
        </w:rPr>
        <w:t xml:space="preserve"> baholanayotgan tovarning bojxona qiymatini aniqlash uchun asos sifatida tovarning quyidagilarni qoʻshish orqali hisoblab chiqarilgan narxi qabul qilinishini nazarda tutadi:</w:t>
      </w:r>
    </w:p>
    <w:p w14:paraId="306C134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baholanayotgan tovarni tayyorlashda sarflangan materiallarning qiymati hamda is</w:t>
      </w:r>
      <w:r>
        <w:rPr>
          <w:rFonts w:eastAsia="Times New Roman"/>
          <w:color w:val="000000"/>
        </w:rPr>
        <w:t xml:space="preserve">hlab chiqarish va (yoki) ishlov berish xarajatlari; </w:t>
      </w:r>
    </w:p>
    <w:p w14:paraId="3D2D7B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 ushbu moddaning </w:t>
      </w:r>
      <w:hyperlink r:id="rId215" w:anchor="-2884633" w:history="1">
        <w:r>
          <w:rPr>
            <w:rFonts w:eastAsia="Times New Roman"/>
            <w:color w:val="008080"/>
          </w:rPr>
          <w:t xml:space="preserve">“a” bandida </w:t>
        </w:r>
      </w:hyperlink>
      <w:r>
        <w:rPr>
          <w:rFonts w:eastAsia="Times New Roman"/>
          <w:color w:val="000000"/>
        </w:rPr>
        <w:t>aks ettirilmagan umumiy xarajatlarning hajmi va baholanayotgan tovar ishlab chiqarilgan ay</w:t>
      </w:r>
      <w:r>
        <w:rPr>
          <w:rFonts w:eastAsia="Times New Roman"/>
          <w:color w:val="000000"/>
        </w:rPr>
        <w:t xml:space="preserve">ni oʻsha mamlakatda ishlab chiqarilgan ayni oʻsha klassdagi va turdagi tovarni Oʻzbekiston Respublikasida sotishda odatda eksport qiluvchi tomonidan olinadigan foyda; </w:t>
      </w:r>
    </w:p>
    <w:p w14:paraId="14F6AA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 ushbu Kodeks 304-moddasi birinchi qismining </w:t>
      </w:r>
      <w:hyperlink r:id="rId216" w:anchor="-2884524" w:history="1">
        <w:r>
          <w:rPr>
            <w:rFonts w:eastAsia="Times New Roman"/>
            <w:color w:val="008080"/>
          </w:rPr>
          <w:t xml:space="preserve">“a” bandida </w:t>
        </w:r>
      </w:hyperlink>
      <w:r>
        <w:rPr>
          <w:rFonts w:eastAsia="Times New Roman"/>
          <w:color w:val="000000"/>
        </w:rPr>
        <w:t xml:space="preserve">koʻrsatilgan xarajatlar. </w:t>
      </w:r>
    </w:p>
    <w:p w14:paraId="55F8C892" w14:textId="77777777" w:rsidR="00000000" w:rsidRDefault="009A21E7">
      <w:pPr>
        <w:shd w:val="clear" w:color="auto" w:fill="FFFFFF"/>
        <w:ind w:firstLine="851"/>
        <w:jc w:val="both"/>
        <w:divId w:val="1335570762"/>
        <w:rPr>
          <w:rFonts w:eastAsia="Times New Roman"/>
          <w:b/>
          <w:bCs/>
          <w:color w:val="000080"/>
        </w:rPr>
      </w:pPr>
      <w:r>
        <w:rPr>
          <w:rFonts w:eastAsia="Times New Roman"/>
          <w:b/>
          <w:bCs/>
          <w:color w:val="000080"/>
        </w:rPr>
        <w:t>313-modda. Zaxira usul</w:t>
      </w:r>
    </w:p>
    <w:p w14:paraId="4433667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tovarning bojxona qiymatini ushbu Kodeksning </w:t>
      </w:r>
      <w:hyperlink r:id="rId217" w:anchor="-2884520" w:history="1">
        <w:r>
          <w:rPr>
            <w:rFonts w:eastAsia="Times New Roman"/>
            <w:color w:val="008080"/>
          </w:rPr>
          <w:t>303</w:t>
        </w:r>
      </w:hyperlink>
      <w:r>
        <w:rPr>
          <w:rFonts w:eastAsia="Times New Roman"/>
          <w:color w:val="000000"/>
        </w:rPr>
        <w:t xml:space="preserve">, </w:t>
      </w:r>
      <w:hyperlink r:id="rId218" w:anchor="-2884594" w:history="1">
        <w:r>
          <w:rPr>
            <w:rFonts w:eastAsia="Times New Roman"/>
            <w:color w:val="008080"/>
          </w:rPr>
          <w:t>309</w:t>
        </w:r>
      </w:hyperlink>
      <w:r>
        <w:rPr>
          <w:rFonts w:eastAsia="Times New Roman"/>
          <w:color w:val="000000"/>
        </w:rPr>
        <w:t xml:space="preserve">, </w:t>
      </w:r>
      <w:hyperlink r:id="rId219" w:anchor="-2884609" w:history="1">
        <w:r>
          <w:rPr>
            <w:rFonts w:eastAsia="Times New Roman"/>
            <w:color w:val="008080"/>
          </w:rPr>
          <w:t>310</w:t>
        </w:r>
      </w:hyperlink>
      <w:r>
        <w:rPr>
          <w:rFonts w:eastAsia="Times New Roman"/>
          <w:color w:val="000000"/>
        </w:rPr>
        <w:t xml:space="preserve">, </w:t>
      </w:r>
      <w:hyperlink r:id="rId220" w:anchor="-2884618" w:history="1">
        <w:r>
          <w:rPr>
            <w:rFonts w:eastAsia="Times New Roman"/>
            <w:color w:val="008080"/>
          </w:rPr>
          <w:t xml:space="preserve">311 </w:t>
        </w:r>
      </w:hyperlink>
      <w:r>
        <w:rPr>
          <w:rFonts w:eastAsia="Times New Roman"/>
          <w:color w:val="000000"/>
        </w:rPr>
        <w:t xml:space="preserve">va </w:t>
      </w:r>
      <w:hyperlink r:id="rId221" w:anchor="-2884631" w:history="1">
        <w:r>
          <w:rPr>
            <w:rFonts w:eastAsia="Times New Roman"/>
            <w:color w:val="008080"/>
          </w:rPr>
          <w:t xml:space="preserve">312-moddalarida </w:t>
        </w:r>
      </w:hyperlink>
      <w:r>
        <w:rPr>
          <w:rFonts w:eastAsia="Times New Roman"/>
          <w:color w:val="000000"/>
        </w:rPr>
        <w:t xml:space="preserve">koʻrsatilgan bojxona qiymatini aniqlash usullarini ketma-ketlikda qoʻllash natijasida deklarant yoki bojxona brokeri tomonidan aniqlash mumkin boʻlmasa, baholanayotgan tovarning bojxona qiymati bojxona qiymatini aniqlash usullarining muddatlarni qoʻllash, </w:t>
      </w:r>
      <w:r>
        <w:rPr>
          <w:rFonts w:eastAsia="Times New Roman"/>
          <w:color w:val="000000"/>
        </w:rPr>
        <w:t>tovarlarning ishlab chiqarilgan mamlakatini, aynan bir xilligini yoki oʻxshashligini aniqlashga doir talablarini bir muncha qayishqoqlik bilan qoʻllash orqali aniqlanadi.</w:t>
      </w:r>
    </w:p>
    <w:p w14:paraId="02EF1D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organi olib kirilgan tovarlarning bojxona qiymatini oʻzida mavjud boʻlga</w:t>
      </w:r>
      <w:r>
        <w:rPr>
          <w:rFonts w:eastAsia="Times New Roman"/>
          <w:color w:val="000000"/>
        </w:rPr>
        <w:t>n maʼlumotlarga asosan zaxira usuli bilan aniqlasa, u deklarantning soʻroviga koʻra bunday maʼlumotlarning manbalari toʻgʻrisida xabar beradi. Bojxona organi zaxira usulini toʻgʻri qoʻllash maqsadida bunday axborotni yigʻib boradi.</w:t>
      </w:r>
    </w:p>
    <w:p w14:paraId="2A4027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Zaxira usuldan foydalani</w:t>
      </w:r>
      <w:r>
        <w:rPr>
          <w:rFonts w:eastAsia="Times New Roman"/>
          <w:color w:val="000000"/>
        </w:rPr>
        <w:t xml:space="preserve">shda hujjatlar bilan tasdiqlashga doir talablar quyidagilarni boshqa usullarga nisbatan bir muncha qayishqoqlikka yoʻl qoʻyadi: </w:t>
      </w:r>
    </w:p>
    <w:p w14:paraId="7A2FFB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jahon narxlariga doir, ichki bozor narxlariga doir axborot maʼlumotnomalaridan foydalanishni; </w:t>
      </w:r>
    </w:p>
    <w:p w14:paraId="1DD9081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vositachilik haqlari, chegirmala</w:t>
      </w:r>
      <w:r>
        <w:rPr>
          <w:rFonts w:eastAsia="Times New Roman"/>
          <w:color w:val="000000"/>
        </w:rPr>
        <w:t xml:space="preserve">r, foydalar, transport tariflari umum qabul qilingan darajalarining statistik maʼlumotlaridan foydalanishni. </w:t>
      </w:r>
    </w:p>
    <w:p w14:paraId="2A18BF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222" w:anchor="-2884639" w:history="1">
        <w:r>
          <w:rPr>
            <w:rFonts w:eastAsia="Times New Roman"/>
            <w:color w:val="008080"/>
          </w:rPr>
          <w:t xml:space="preserve">uchinchi qismida </w:t>
        </w:r>
      </w:hyperlink>
      <w:r>
        <w:rPr>
          <w:rFonts w:eastAsia="Times New Roman"/>
          <w:color w:val="000000"/>
        </w:rPr>
        <w:t>koʻrsatilgan hollarda, baholanayotgan tovarni yetkaz</w:t>
      </w:r>
      <w:r>
        <w:rPr>
          <w:rFonts w:eastAsia="Times New Roman"/>
          <w:color w:val="000000"/>
        </w:rPr>
        <w:t>ib berish shartlarini hisobga olgan holda maʼlumotlarga tegishli tuzatishlar kiritilishi shart.</w:t>
      </w:r>
    </w:p>
    <w:p w14:paraId="126E43C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zaxira usulda aniqlash uchun asos sifatida quyidagilardan foydalanishga yoʻl qoʻyilmaydi:</w:t>
      </w:r>
    </w:p>
    <w:p w14:paraId="2B2C273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 Oʻzbekiston Respublikasida ishlab chiqarilgan oʻxshash tovarning sotilish narxidan; </w:t>
      </w:r>
    </w:p>
    <w:p w14:paraId="57E8C8E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ikki muqobil qiymatdan eng yuqorisi bojxona baholash maqsadlari uchun qabul qilinishini nazarda tutuvchi tizimdan;</w:t>
      </w:r>
    </w:p>
    <w:p w14:paraId="187076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 eksport qiluvchi mamlakatning ichki bozoridagi </w:t>
      </w:r>
      <w:r>
        <w:rPr>
          <w:rFonts w:eastAsia="Times New Roman"/>
          <w:color w:val="000000"/>
        </w:rPr>
        <w:t xml:space="preserve">tovar narxidan; </w:t>
      </w:r>
    </w:p>
    <w:p w14:paraId="2D7A11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 bojxona qiymatini aniqlash uchun qiymatlarni qoʻshish usulini qoʻllashda foydalanilmaydigan ishlab chiqarish chiqimlaridan; </w:t>
      </w:r>
    </w:p>
    <w:p w14:paraId="3F03DFC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d) eksport qilayotgan mamlakatdan uchinchi mamlakatlarga yetkazib berilayotgan tovarning narxidan; </w:t>
      </w:r>
    </w:p>
    <w:p w14:paraId="12AD94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 eng past</w:t>
      </w:r>
      <w:r>
        <w:rPr>
          <w:rFonts w:eastAsia="Times New Roman"/>
          <w:color w:val="000000"/>
        </w:rPr>
        <w:t xml:space="preserve"> bojxona qiymatlaridan; </w:t>
      </w:r>
    </w:p>
    <w:p w14:paraId="2831D0A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j) tovarning oʻzboshimchalik bilan belgilangan yoki toʻgʻri tasdiqlanmagan narxidan. </w:t>
      </w:r>
    </w:p>
    <w:p w14:paraId="1A1DF37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ushbu moddaga muvofiq aniqlangan tovarning bojxona qiymati hamda shunday qiymatni aniqlash uchun foydalanilgan usul toʻgʻrisida de</w:t>
      </w:r>
      <w:r>
        <w:rPr>
          <w:rFonts w:eastAsia="Times New Roman"/>
          <w:color w:val="000000"/>
        </w:rPr>
        <w:t>klarant yoki bojxona brokerining arizasiga koʻra unga axborot beradi.</w:t>
      </w:r>
    </w:p>
    <w:p w14:paraId="0A1174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Oʻzbekiston Respublikasi hududida sarflangan xarajatlarni tasdiqlovchi hujjatlar mavjud boʻlmagan taqdirda, qiymatlarni chegirib tashlash asosidagi usul bilan bojxona qiymatini aniqlash </w:t>
      </w:r>
      <w:r>
        <w:rPr>
          <w:rFonts w:eastAsia="Times New Roman"/>
          <w:color w:val="000000"/>
        </w:rPr>
        <w:t>uchun ekspert baholash qoʻllanilishiga yoʻl qoʻyiladi, uni qoʻllash tartibi Oʻzbekiston Respublikasi Davlat bojxona qoʻmitasi tomonidan belgilanadi. Bunda tovar birligining bojxona qiymati aniqlanib, keyinchalik butun turkumning bojxona qiymati qayta hisob</w:t>
      </w:r>
      <w:r>
        <w:rPr>
          <w:rFonts w:eastAsia="Times New Roman"/>
          <w:color w:val="000000"/>
        </w:rPr>
        <w:t>-kitob qilinadi.</w:t>
      </w:r>
    </w:p>
    <w:p w14:paraId="5AB8816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223" w:anchor="-2884637" w:history="1">
        <w:r>
          <w:rPr>
            <w:rFonts w:eastAsia="Times New Roman"/>
            <w:color w:val="008080"/>
          </w:rPr>
          <w:t>birinchi qismiga</w:t>
        </w:r>
      </w:hyperlink>
      <w:r>
        <w:rPr>
          <w:rFonts w:eastAsia="Times New Roman"/>
          <w:color w:val="000000"/>
        </w:rPr>
        <w:t xml:space="preserve"> muvofiq baholanayotgan tovarlarning bojxona qiymatini aniqlashning bir nechta usulini qoʻllash imkoniyati mavjud boʻlgan taqdirda, ularni qoʻllas</w:t>
      </w:r>
      <w:r>
        <w:rPr>
          <w:rFonts w:eastAsia="Times New Roman"/>
          <w:color w:val="000000"/>
        </w:rPr>
        <w:t>hning ketma-ketligiga amal qilinishi zarur.</w:t>
      </w:r>
    </w:p>
    <w:p w14:paraId="734A1BB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kiriladigan tovarlarning ushbu moddaga muvofiq belgilangan bojxona qiymati imkon qadar avval belgilangan bojxona qiymatlariga asoslanishi kerak.</w:t>
      </w:r>
    </w:p>
    <w:p w14:paraId="7D165BF9" w14:textId="77777777" w:rsidR="00000000" w:rsidRDefault="009A21E7">
      <w:pPr>
        <w:shd w:val="clear" w:color="auto" w:fill="FFFFFF"/>
        <w:ind w:firstLine="851"/>
        <w:jc w:val="both"/>
        <w:divId w:val="1882014918"/>
        <w:rPr>
          <w:rFonts w:eastAsia="Times New Roman"/>
          <w:b/>
          <w:bCs/>
          <w:color w:val="000080"/>
        </w:rPr>
      </w:pPr>
      <w:r>
        <w:rPr>
          <w:rFonts w:eastAsia="Times New Roman"/>
          <w:b/>
          <w:bCs/>
          <w:color w:val="000080"/>
        </w:rPr>
        <w:t>314-modda. Axborot tashuvchi jismning bojxona qiymatini aniqla</w:t>
      </w:r>
      <w:r>
        <w:rPr>
          <w:rFonts w:eastAsia="Times New Roman"/>
          <w:b/>
          <w:bCs/>
          <w:color w:val="000080"/>
        </w:rPr>
        <w:t>sh</w:t>
      </w:r>
    </w:p>
    <w:p w14:paraId="5DD362A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Axborot tashuvchi jismning bojxona qiymati tovarning bojxona qiymatini aniqlashning ushbu bobda koʻrsatilgan usullari qoʻllanilgan holda axborotning qiymati belgilanganidan keyin aniqlanadi.</w:t>
      </w:r>
    </w:p>
    <w:p w14:paraId="117CA2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kirilayotgan va maʼlumotlarni qayta ishl</w:t>
      </w:r>
      <w:r>
        <w:rPr>
          <w:rFonts w:eastAsia="Times New Roman"/>
          <w:color w:val="000000"/>
        </w:rPr>
        <w:t>ash boʻyicha uskunalar uchun dasturiy taʼminotni oʻz ichiga olgan axborot tashuvchi jismning bojxona qiymatini aniqlashda, agar baholanayotgan tovar uchun amalda toʻlangan yoki toʻlanishi lozim boʻlgan narxdan dasturiy taʼminotning qiymati va (yoki) axboro</w:t>
      </w:r>
      <w:r>
        <w:rPr>
          <w:rFonts w:eastAsia="Times New Roman"/>
          <w:color w:val="000000"/>
        </w:rPr>
        <w:t>t tashuvchi jismning qiymati ajratib chiqarilsa, faqat axborot tashuvchi jismning qiymati hisobga olinadi.</w:t>
      </w:r>
    </w:p>
    <w:p w14:paraId="7584D90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dasturiy taʼminot axborot tashuvchi jism boʻlmagan tovarning tarkibiga kirsa hamda u bunday dasturiy taʼminotsiz oʻziga xos boʻlgan vazifalarni </w:t>
      </w:r>
      <w:r>
        <w:rPr>
          <w:rFonts w:eastAsia="Times New Roman"/>
          <w:color w:val="000000"/>
        </w:rPr>
        <w:t>bajara olmaydigan ushbu tovarning ishlashiga qaratilgan boʻlsa, dasturiy taʼminotning qiymati tovarning qiymatidan ajratib chiqarilmaydi.</w:t>
      </w:r>
    </w:p>
    <w:p w14:paraId="048813E8" w14:textId="77777777" w:rsidR="00000000" w:rsidRDefault="009A21E7">
      <w:pPr>
        <w:shd w:val="clear" w:color="auto" w:fill="FFFFFF"/>
        <w:ind w:firstLine="851"/>
        <w:jc w:val="both"/>
        <w:divId w:val="1823112215"/>
        <w:rPr>
          <w:rFonts w:eastAsia="Times New Roman"/>
          <w:b/>
          <w:bCs/>
          <w:color w:val="000080"/>
        </w:rPr>
      </w:pPr>
      <w:r>
        <w:rPr>
          <w:rFonts w:eastAsia="Times New Roman"/>
          <w:b/>
          <w:bCs/>
          <w:color w:val="000080"/>
        </w:rPr>
        <w:t xml:space="preserve">315-modda. Olib chiqiladigan tovarning bojxona qiymatini aniqlash </w:t>
      </w:r>
    </w:p>
    <w:p w14:paraId="73705D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chiqiladigan tovarning bojxona qiymati u ekspo</w:t>
      </w:r>
      <w:r>
        <w:rPr>
          <w:rFonts w:eastAsia="Times New Roman"/>
          <w:color w:val="000000"/>
        </w:rPr>
        <w:t>rtga sotilganda amalda toʻlangan yoki toʻlanishi lozim boʻlgan bitimning bahosi asosida aniqlanadi.</w:t>
      </w:r>
    </w:p>
    <w:p w14:paraId="38C7CBF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Olib chiqiladigan tovarning bojxona qiymatini aniqlashda ushbu Kodeks 306-moddasining </w:t>
      </w:r>
      <w:hyperlink r:id="rId224" w:anchor="-2884570" w:history="1">
        <w:r>
          <w:rPr>
            <w:rFonts w:eastAsia="Times New Roman"/>
            <w:color w:val="008080"/>
          </w:rPr>
          <w:t>yettinchi</w:t>
        </w:r>
        <w:r>
          <w:rPr>
            <w:rFonts w:eastAsia="Times New Roman"/>
            <w:color w:val="008080"/>
          </w:rPr>
          <w:t xml:space="preserve"> xatboshisida</w:t>
        </w:r>
      </w:hyperlink>
      <w:r>
        <w:rPr>
          <w:rFonts w:eastAsia="Times New Roman"/>
          <w:color w:val="000000"/>
        </w:rPr>
        <w:t xml:space="preserve">, shuningdek </w:t>
      </w:r>
      <w:hyperlink r:id="rId225" w:anchor="-2884571" w:history="1">
        <w:r>
          <w:rPr>
            <w:rFonts w:eastAsia="Times New Roman"/>
            <w:color w:val="008080"/>
          </w:rPr>
          <w:t xml:space="preserve">307 </w:t>
        </w:r>
      </w:hyperlink>
      <w:r>
        <w:rPr>
          <w:rFonts w:eastAsia="Times New Roman"/>
          <w:color w:val="000000"/>
        </w:rPr>
        <w:t xml:space="preserve">va </w:t>
      </w:r>
      <w:hyperlink r:id="rId226" w:anchor="-2884581" w:history="1">
        <w:r>
          <w:rPr>
            <w:rFonts w:eastAsia="Times New Roman"/>
            <w:color w:val="008080"/>
          </w:rPr>
          <w:t xml:space="preserve">308-moddalarida </w:t>
        </w:r>
      </w:hyperlink>
      <w:r>
        <w:rPr>
          <w:rFonts w:eastAsia="Times New Roman"/>
          <w:color w:val="000000"/>
        </w:rPr>
        <w:t>nazarda tutilgan qoidalar qoʻllaniladi.</w:t>
      </w:r>
    </w:p>
    <w:p w14:paraId="63E862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hududidan olib chiqiladigan tovarning</w:t>
      </w:r>
      <w:r>
        <w:rPr>
          <w:rFonts w:eastAsia="Times New Roman"/>
          <w:color w:val="000000"/>
        </w:rPr>
        <w:t xml:space="preserve"> maʼlum qilingan bojxona qiymatini tasdiqlovchi hujjatlar mavjud boʻlmagan taqdirda, bunday tovarning bojxona qiymati bojxona organida mavjud boʻlgan aynan bir xil yoki oʻxshash tovarlarga oid maʼlumotlar asosida aniqlanadi.</w:t>
      </w:r>
    </w:p>
    <w:p w14:paraId="652042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Ilgari olib kirilgan tovarlarni</w:t>
      </w:r>
      <w:r>
        <w:rPr>
          <w:rFonts w:eastAsia="Times New Roman"/>
          <w:color w:val="000000"/>
        </w:rPr>
        <w:t xml:space="preserve"> oʻzgarmas holatda bojxona hududidan olib chiqishda bojxona qiymati tovarning u olib kirilgan paytdagi bojxona qiymatining hamda bojxona hududida qilingan xarajatlarning, shu jumladan bojxona rasmiylashtiruvi va bojxona toʻlovlarini toʻlash (tovarlar reeks</w:t>
      </w:r>
      <w:r>
        <w:rPr>
          <w:rFonts w:eastAsia="Times New Roman"/>
          <w:color w:val="000000"/>
        </w:rPr>
        <w:t>port qilinishi munosabati bilan qaytarilishi kerak boʻlgan toʻlovlarni chegirgan holda), tovarlarni saqlash, sugʻurtalash uchun qilingan xarajatlarning, bojxona hududida qilingan boshqa xarajatlarning yigʻindisi sifatida aniqlanadi.</w:t>
      </w:r>
    </w:p>
    <w:p w14:paraId="21A5F1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chiqiladigan tovar</w:t>
      </w:r>
      <w:r>
        <w:rPr>
          <w:rFonts w:eastAsia="Times New Roman"/>
          <w:color w:val="000000"/>
        </w:rPr>
        <w:t>ning deklarant yoki bojxona brokeri tomonidan maʼlum qilingan bojxona qiymatini aniqlash toʻgʻri ekanligini tasdiqlovchi maʼlumotlar mavjud boʻlmagan yoxud deklarant yoki bojxona brokeri tomonidan taqdim etilgan maʼlumotlarni notoʻgʻri yoki yetarli emas de</w:t>
      </w:r>
      <w:r>
        <w:rPr>
          <w:rFonts w:eastAsia="Times New Roman"/>
          <w:color w:val="000000"/>
        </w:rPr>
        <w:t>b taxmin qilish uchun asoslar mavjud boʻlgan taqdirda bojxona organi bojxona qiymatini mustaqil ravishda belgilaydi. Bunda bojxona organi deklarant yoki bojxona brokerining yozma arizasiga koʻra unga olib chiqiladigan tovarning deklarant yoki bojxona broke</w:t>
      </w:r>
      <w:r>
        <w:rPr>
          <w:rFonts w:eastAsia="Times New Roman"/>
          <w:color w:val="000000"/>
        </w:rPr>
        <w:t>ri maʼlum qilgan bojxona qiymati bojxona organi tomonidan qabul qilinmaganligining sabablari koʻrsatilgan yozma tushuntirish berishi shart.</w:t>
      </w:r>
    </w:p>
    <w:p w14:paraId="763E7DE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organi oʻz ixtiyorida boʻlgan yoki deklarant yoki bojxona brokeri tomonidan taqdim etilgan, ushbu Kodeksning</w:t>
      </w:r>
      <w:r>
        <w:rPr>
          <w:rFonts w:eastAsia="Times New Roman"/>
          <w:color w:val="000000"/>
        </w:rPr>
        <w:t xml:space="preserve"> </w:t>
      </w:r>
      <w:hyperlink r:id="rId227" w:anchor="-2884734" w:history="1">
        <w:r>
          <w:rPr>
            <w:rFonts w:eastAsia="Times New Roman"/>
            <w:color w:val="008080"/>
          </w:rPr>
          <w:t xml:space="preserve">316 </w:t>
        </w:r>
      </w:hyperlink>
      <w:r>
        <w:rPr>
          <w:rFonts w:eastAsia="Times New Roman"/>
          <w:color w:val="000000"/>
        </w:rPr>
        <w:t xml:space="preserve">va </w:t>
      </w:r>
      <w:hyperlink r:id="rId228" w:anchor="-2884756" w:history="1">
        <w:r>
          <w:rPr>
            <w:rFonts w:eastAsia="Times New Roman"/>
            <w:color w:val="008080"/>
          </w:rPr>
          <w:t xml:space="preserve">317-moddalarida </w:t>
        </w:r>
      </w:hyperlink>
      <w:r>
        <w:rPr>
          <w:rFonts w:eastAsia="Times New Roman"/>
          <w:color w:val="000000"/>
        </w:rPr>
        <w:t>koʻrsatilgan axborotdan foydalanishi mumkin.</w:t>
      </w:r>
    </w:p>
    <w:p w14:paraId="5671670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hududidan olib chiqilayotgan tovarning bojxona qiymatini </w:t>
      </w:r>
      <w:r>
        <w:rPr>
          <w:rFonts w:eastAsia="Times New Roman"/>
          <w:color w:val="000000"/>
        </w:rPr>
        <w:t>aniqlashda bojxona organi:</w:t>
      </w:r>
    </w:p>
    <w:p w14:paraId="578A5C7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 baholanayotgan, aynan bir xil va (yoki) oʻxshash tovarlarni sotish shartlarining mumkin qadar taqqoslana olinishini taʼminlashi, shu jumladan quyidagi koʻrsatkichlar boʻyicha taʼminlashi:</w:t>
      </w:r>
    </w:p>
    <w:p w14:paraId="720A5B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import amalga oshirilayotgan mamlak</w:t>
      </w:r>
      <w:r>
        <w:rPr>
          <w:rFonts w:eastAsia="Times New Roman"/>
          <w:color w:val="000000"/>
        </w:rPr>
        <w:t xml:space="preserve">at yoki geografik mintaqa; </w:t>
      </w:r>
    </w:p>
    <w:p w14:paraId="125704A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 olib chiqiladigan tovarlarning miqdori; </w:t>
      </w:r>
    </w:p>
    <w:p w14:paraId="2F59C0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 sotuvning tijorat shartlari, shu jumladan bozor konyunkturasi (asosan xom ashyo tovarlarni eksport qilishda); </w:t>
      </w:r>
    </w:p>
    <w:p w14:paraId="213E903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sotib oluvchining barcha sarf-xarajatlarini xarajatlarning bojxona qiymatiga kiritish nuqtai nazaridan hisobga olishi lozim.</w:t>
      </w:r>
    </w:p>
    <w:p w14:paraId="782E5CC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kontraktda (shartnomada, kelishuvda) qatʼiy belgilab qoʻyilgan narxlar mavjud boʻlmasa va faqat tovarning uzil-kesil narxin</w:t>
      </w:r>
      <w:r>
        <w:rPr>
          <w:rFonts w:eastAsia="Times New Roman"/>
          <w:color w:val="000000"/>
        </w:rPr>
        <w:t>i belgilash shartlari aks ettirilgan boʻlsa yoxud kontrakt (shartnoma, kelishuv) shartlariga muvofiq uzil-kesil narx sotib oluvchi tomonidan tovarni miqdor va sifat boʻyicha qabul qilib olish natijalariga koʻra aniqlansa, olib chiqilayotgan tovarning bojxo</w:t>
      </w:r>
      <w:r>
        <w:rPr>
          <w:rFonts w:eastAsia="Times New Roman"/>
          <w:color w:val="000000"/>
        </w:rPr>
        <w:t>na qiymati muvaqqat (shartli) bahoni hisobga olgan holda aniqlanadi.</w:t>
      </w:r>
    </w:p>
    <w:p w14:paraId="25AA01E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Deklarant yoki bojxona brokeri oʻzida mavjud boʻlgan, bojxona qiymatining muvaqqat (shartli) bahosi xolis ekanligini taʼminlaydigan hujjatlarni taqdim etishga haqli. </w:t>
      </w:r>
    </w:p>
    <w:p w14:paraId="0616E8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chiqilayotgan t</w:t>
      </w:r>
      <w:r>
        <w:rPr>
          <w:rFonts w:eastAsia="Times New Roman"/>
          <w:color w:val="000000"/>
        </w:rPr>
        <w:t>ovarning bojxona qiymatini muvaqqat (shartli) bahosi uchun asos sifatida quyidagilar qabul qilinadi:</w:t>
      </w:r>
    </w:p>
    <w:p w14:paraId="37E57FC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kontraktda (shartnomada, kelishuvda) qayd etilgan dastlabki narx;</w:t>
      </w:r>
    </w:p>
    <w:p w14:paraId="7A640BD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kontraktda (shartnomada, kelishuvda) belgilangan, uni hisob-kitob qilish shartlariga muvo</w:t>
      </w:r>
      <w:r>
        <w:rPr>
          <w:rFonts w:eastAsia="Times New Roman"/>
          <w:color w:val="000000"/>
        </w:rPr>
        <w:t>fiq tovar yuklab joʻnatilgan sanada aniqlangan hisob-kitob bahosi.</w:t>
      </w:r>
    </w:p>
    <w:p w14:paraId="6B2674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229" w:anchor="-2884720" w:history="1">
        <w:r>
          <w:rPr>
            <w:rFonts w:eastAsia="Times New Roman"/>
            <w:color w:val="008080"/>
          </w:rPr>
          <w:t xml:space="preserve">oʻninchi qismida </w:t>
        </w:r>
      </w:hyperlink>
      <w:r>
        <w:rPr>
          <w:rFonts w:eastAsia="Times New Roman"/>
          <w:color w:val="000000"/>
        </w:rPr>
        <w:t xml:space="preserve">koʻrsatilgan hisob-kitoblarni oʻtkazish mumkin boʻlmagan taqdirda, olib chiqiladigan tovarning </w:t>
      </w:r>
      <w:r>
        <w:rPr>
          <w:rFonts w:eastAsia="Times New Roman"/>
          <w:color w:val="000000"/>
        </w:rPr>
        <w:t>bojxona qiymatini muvaqqat (shartli) baholash bojxona organining ixtiyorida mavjud boʻlgan narxlar toʻgʻrisidagi tegishli axborot asosida amalga oshirilishi mumkin.</w:t>
      </w:r>
    </w:p>
    <w:p w14:paraId="3D4754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brokerining yozma arizasi boʻyicha bojxona organi koʻrib chiqilayotg</w:t>
      </w:r>
      <w:r>
        <w:rPr>
          <w:rFonts w:eastAsia="Times New Roman"/>
          <w:color w:val="000000"/>
        </w:rPr>
        <w:t>an bitim shartlaridan hamda bojxona va valyutaga oid qonunchilik talablaridan kelib chiqqan holda, deklarant yoki bojxona brokeri tomonidan maʼlum qilingan, bojxona qiymatini tasdiqlaydigan va (yoki) aniqlashtiradigan zarur hujjatlarning deklarant yoki boj</w:t>
      </w:r>
      <w:r>
        <w:rPr>
          <w:rFonts w:eastAsia="Times New Roman"/>
          <w:color w:val="000000"/>
        </w:rPr>
        <w:t>xona brokeri tomonidan taqdim etilish muddatini belgilaydi. Maʼlum qilingan bojxona qiymatini tasdiqlash va (yoki) aniqlashtirish uchun zarur boʻlgan barcha hujjatlar deklarant yoki bojxona brokeri tomonidan belgilangan muddatda taqdim etilganidan keyin un</w:t>
      </w:r>
      <w:r>
        <w:rPr>
          <w:rFonts w:eastAsia="Times New Roman"/>
          <w:color w:val="000000"/>
        </w:rPr>
        <w:t>ga tuzatishlar kiritiladi.</w:t>
      </w:r>
    </w:p>
    <w:p w14:paraId="746E9B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qiymati olib chiqilayotgan tovarga doir bitimning qiymati asosida quyidagi hollarda aniqlanishi mumkin emas, agar:</w:t>
      </w:r>
    </w:p>
    <w:p w14:paraId="5253683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kontraktda (shartnomada, kelishuvda) bitimning qiymatiga taʼsir koʻrsatgan cheklovlar va (yoki) shartlar m</w:t>
      </w:r>
      <w:r>
        <w:rPr>
          <w:rFonts w:eastAsia="Times New Roman"/>
          <w:color w:val="000000"/>
        </w:rPr>
        <w:t>avjud boʻlsa;</w:t>
      </w:r>
    </w:p>
    <w:p w14:paraId="64D1CB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taʼsirini hisobga olish mumkin boʻlmagan shartlarga rioya etilishiga sotish va bitimning qiymati bogʻliq boʻlsa;</w:t>
      </w:r>
    </w:p>
    <w:p w14:paraId="5F81EF9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 ishtirokchilari oʻzaro bogʻliq shaxslar boʻlsa va bu omilning bitim qiymatiga taʼsirini qiymat tarzida ifodalash mumkin boʻ</w:t>
      </w:r>
      <w:r>
        <w:rPr>
          <w:rFonts w:eastAsia="Times New Roman"/>
          <w:color w:val="000000"/>
        </w:rPr>
        <w:t>lmasa;</w:t>
      </w:r>
    </w:p>
    <w:p w14:paraId="16D2781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qiymatini maʼlum qilishda deklarant yoki bojxona brokeri tomonidan foydalanilgan maʼlumotlar hujjatlar bilan tasdiqlanmagan yoxud notoʻgʻri boʻlsa.</w:t>
      </w:r>
    </w:p>
    <w:p w14:paraId="2354B45D" w14:textId="77777777" w:rsidR="00000000" w:rsidRDefault="009A21E7">
      <w:pPr>
        <w:shd w:val="clear" w:color="auto" w:fill="FFFFFF"/>
        <w:ind w:firstLine="851"/>
        <w:jc w:val="both"/>
        <w:divId w:val="1030108916"/>
        <w:rPr>
          <w:rFonts w:eastAsia="Times New Roman"/>
          <w:b/>
          <w:bCs/>
          <w:color w:val="000080"/>
        </w:rPr>
      </w:pPr>
      <w:r>
        <w:rPr>
          <w:rFonts w:eastAsia="Times New Roman"/>
          <w:b/>
          <w:bCs/>
          <w:color w:val="000080"/>
        </w:rPr>
        <w:t>316-modda. Olib chiqiladigan tovarga doir bitimning narxiga kiritiladigan xarajatlar</w:t>
      </w:r>
    </w:p>
    <w:p w14:paraId="039810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w:t>
      </w:r>
      <w:r>
        <w:rPr>
          <w:rFonts w:eastAsia="Times New Roman"/>
          <w:color w:val="000000"/>
        </w:rPr>
        <w:t>qiladigan tovarning bojxona qiymatini aniqlashda bitimning bahosiga quyidagi xarajatlar kiritiladi, agar bu xarajatlar bitimning bahosiga kiritilmagan boʻlsa:</w:t>
      </w:r>
    </w:p>
    <w:p w14:paraId="7BB457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 tovarni bojxona hududidan olib chiqiladigan joygacha yetkazib berish xarajatlari:</w:t>
      </w:r>
    </w:p>
    <w:p w14:paraId="508D5A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transportda </w:t>
      </w:r>
      <w:r>
        <w:rPr>
          <w:rFonts w:eastAsia="Times New Roman"/>
          <w:color w:val="000000"/>
        </w:rPr>
        <w:t>tashish qiymati;</w:t>
      </w:r>
    </w:p>
    <w:p w14:paraId="59D0505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yuklash, tushirish, qayta yuklash va tushirish-ortish xarajatlari;</w:t>
      </w:r>
    </w:p>
    <w:p w14:paraId="27A6058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sugʻurtalash qiymati;</w:t>
      </w:r>
    </w:p>
    <w:p w14:paraId="272FA8B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 sotuvchi tomonidan qilingan xarajatlar:</w:t>
      </w:r>
    </w:p>
    <w:p w14:paraId="6A6790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vositachilik va brokerlik haqi, bundan tovarni xarid qilish boʻyicha vositachilik haqi mustasno;</w:t>
      </w:r>
    </w:p>
    <w:p w14:paraId="222059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konteynerlarning va (yoki) boshqa koʻp marta ishlatiladigan idishlarning qiymati, agar Oʻzbekiston Respublikasi Tashqi iqtisodiy faoliyatining tovar nomenklaturasiga muvofiq ularga baholanayotgan tovar bilan bir butun deb qaralsa;</w:t>
      </w:r>
    </w:p>
    <w:p w14:paraId="4E04D8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oʻrov-joylashning qiymat</w:t>
      </w:r>
      <w:r>
        <w:rPr>
          <w:rFonts w:eastAsia="Times New Roman"/>
          <w:color w:val="000000"/>
        </w:rPr>
        <w:t>i, shu jumladan oʻrash-joylash materiallarining va oʻrash-joylash ishlarining qiymati;</w:t>
      </w:r>
    </w:p>
    <w:p w14:paraId="2AE7419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 intellektual mulk obyektlaridan foydalanganlik uchun sotib oluvchi baholanayotgan tovarni sotish shartlari sifatida bevosita yoki bilvosita toʻlashi kerak boʻlgan lit</w:t>
      </w:r>
      <w:r>
        <w:rPr>
          <w:rFonts w:eastAsia="Times New Roman"/>
          <w:color w:val="000000"/>
        </w:rPr>
        <w:t>senziya toʻlovlari va boshqa toʻlovlar;</w:t>
      </w:r>
    </w:p>
    <w:p w14:paraId="04CC43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 sotuvchining baholanayotgan tovarni keyinchalik bojxona hududidan tashqarida har qanday tarzda qayta sotish, oʻtkazish yoki undan foydalanishdan olingan bevosita yoki bilvosita daromadining bir qismi.</w:t>
      </w:r>
    </w:p>
    <w:p w14:paraId="2B58AC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moddan</w:t>
      </w:r>
      <w:r>
        <w:rPr>
          <w:rFonts w:eastAsia="Times New Roman"/>
          <w:color w:val="000000"/>
        </w:rPr>
        <w:t xml:space="preserve">ing </w:t>
      </w:r>
      <w:hyperlink r:id="rId230" w:anchor="-2884735" w:history="1">
        <w:r>
          <w:rPr>
            <w:rFonts w:eastAsia="Times New Roman"/>
            <w:color w:val="008080"/>
          </w:rPr>
          <w:t xml:space="preserve">birinchi qismida </w:t>
        </w:r>
      </w:hyperlink>
      <w:r>
        <w:rPr>
          <w:rFonts w:eastAsia="Times New Roman"/>
          <w:color w:val="000000"/>
        </w:rPr>
        <w:t>koʻrsatilgan bitimning bahosiga qoʻshiladigan komponentlar tegishli tovarlar, ishlar va xizmatlar (tashish, sugʻurtalash, sertifikatlashtirish, brokerlik xizmatlari) uchun ha</w:t>
      </w:r>
      <w:r>
        <w:rPr>
          <w:rFonts w:eastAsia="Times New Roman"/>
          <w:color w:val="000000"/>
        </w:rPr>
        <w:t>q toʻlanganligi toʻgʻrisida vakolatli shaxs tomonidan taqdim etilgan hujjatlar (hisobvaraq-fakturalar, toʻlov topshiriqnomalari, cheklar) asosida aniqlanadi.</w:t>
      </w:r>
    </w:p>
    <w:p w14:paraId="03EE0704" w14:textId="77777777" w:rsidR="00000000" w:rsidRDefault="009A21E7">
      <w:pPr>
        <w:shd w:val="clear" w:color="auto" w:fill="FFFFFF"/>
        <w:ind w:firstLine="851"/>
        <w:jc w:val="both"/>
        <w:divId w:val="1499879551"/>
        <w:rPr>
          <w:rFonts w:eastAsia="Times New Roman"/>
          <w:b/>
          <w:bCs/>
          <w:color w:val="000080"/>
        </w:rPr>
      </w:pPr>
      <w:r>
        <w:rPr>
          <w:rFonts w:eastAsia="Times New Roman"/>
          <w:b/>
          <w:bCs/>
          <w:color w:val="000080"/>
        </w:rPr>
        <w:t>317-modda. Olib chiqiladigan tovarga doir bitimning narxidan chiqarib tashlanadigan toʻlovlar va x</w:t>
      </w:r>
      <w:r>
        <w:rPr>
          <w:rFonts w:eastAsia="Times New Roman"/>
          <w:b/>
          <w:bCs/>
          <w:color w:val="000080"/>
        </w:rPr>
        <w:t>arajatlar</w:t>
      </w:r>
    </w:p>
    <w:p w14:paraId="5D8FE9E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chiqiladigan tovarning bojxona qiymatini aniqlashda bitimning narxidan quyidagi toʻlovlar va xarajatlar chiqarib tashlanadi, basharti ular ilgari bitimning narxiga kiritilgan boʻlsa va hujjatlar bilan tasdiqlanishi mumkin boʻlsa:</w:t>
      </w:r>
    </w:p>
    <w:p w14:paraId="750D781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sanoat qurilmalari, m</w:t>
      </w:r>
      <w:r>
        <w:rPr>
          <w:rFonts w:eastAsia="Times New Roman"/>
          <w:color w:val="000000"/>
        </w:rPr>
        <w:t>ashinalar yoki uskunalar kabi tovarlar bojxona hududidan olib chiqilganidan soʻng amalga oshirilgan uskunalarni qurish, oʻrnatish, yigʻish, montaj qilish, sozlash va ularga xizmat koʻrsatish yoki texnik koʻmaklashish xarajatlari;</w:t>
      </w:r>
    </w:p>
    <w:p w14:paraId="20C5128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bojxona hududidan ol</w:t>
      </w:r>
      <w:r>
        <w:rPr>
          <w:rFonts w:eastAsia="Times New Roman"/>
          <w:color w:val="000000"/>
        </w:rPr>
        <w:t>ib chiqilgandan keyingi uni yetkazib berish xarajatlari;</w:t>
      </w:r>
    </w:p>
    <w:p w14:paraId="436393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 bojxona hududidan olib chiqilganidan keyingi uni yetkazib berishni sugʻurtalash qiymati; </w:t>
      </w:r>
    </w:p>
    <w:p w14:paraId="5E3122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import qilingan mamlakatda sotuvchi tomonidan toʻlanadigan bojxona toʻlovlari.</w:t>
      </w:r>
    </w:p>
    <w:p w14:paraId="1E02C7C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Bitimning narxi mavjud b</w:t>
      </w:r>
      <w:r>
        <w:rPr>
          <w:rFonts w:eastAsia="Times New Roman"/>
          <w:color w:val="000000"/>
        </w:rPr>
        <w:t>oʻlmagan taqdirda, olib chiqiladigan tovarning bojxona qiymati eksport qilayotgan sotuvchining olib chiqiladigan tovarni ishlab chiqarish yoki olish, saqlash va tashish bilan bogʻliq xarajatlari toʻgʻrisida deklarant yoki bojxona brokeri tomonidan taqdim e</w:t>
      </w:r>
      <w:r>
        <w:rPr>
          <w:rFonts w:eastAsia="Times New Roman"/>
          <w:color w:val="000000"/>
        </w:rPr>
        <w:t xml:space="preserve">tilgan hujjatlardan kelib chiqqan holda aniqlanadi. Bunda ushbu moddaning </w:t>
      </w:r>
      <w:hyperlink r:id="rId231" w:anchor="-2884758" w:history="1">
        <w:r>
          <w:rPr>
            <w:rFonts w:eastAsia="Times New Roman"/>
            <w:color w:val="008080"/>
          </w:rPr>
          <w:t xml:space="preserve">birinchi qismida </w:t>
        </w:r>
      </w:hyperlink>
      <w:r>
        <w:rPr>
          <w:rFonts w:eastAsia="Times New Roman"/>
          <w:color w:val="000000"/>
        </w:rPr>
        <w:t>sanab oʻtilgan xarajatlar ham hisobga olinadi.</w:t>
      </w:r>
    </w:p>
    <w:p w14:paraId="6BB6F3C2" w14:textId="77777777" w:rsidR="00000000" w:rsidRDefault="009A21E7">
      <w:pPr>
        <w:shd w:val="clear" w:color="auto" w:fill="FFFFFF"/>
        <w:ind w:firstLine="851"/>
        <w:jc w:val="both"/>
        <w:divId w:val="519468347"/>
        <w:rPr>
          <w:rFonts w:eastAsia="Times New Roman"/>
          <w:b/>
          <w:bCs/>
          <w:color w:val="000080"/>
        </w:rPr>
      </w:pPr>
      <w:r>
        <w:rPr>
          <w:rFonts w:eastAsia="Times New Roman"/>
          <w:b/>
          <w:bCs/>
          <w:color w:val="000080"/>
        </w:rPr>
        <w:t>318-modda. Tovarning bojxona qiymatini maʼlum qilish</w:t>
      </w:r>
    </w:p>
    <w:p w14:paraId="64B24A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w:t>
      </w:r>
      <w:r>
        <w:rPr>
          <w:rFonts w:eastAsia="Times New Roman"/>
          <w:color w:val="000000"/>
        </w:rPr>
        <w:t>rning bojxona qiymati bojxona qiymati deklaratsiyasini toʻldirgan holda tovarlarni deklaratsiyalashda deklarant yoki bojxona brokeri tomonidan bojxona organiga maʼlum qilinadi.</w:t>
      </w:r>
    </w:p>
    <w:p w14:paraId="26EE13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qiymati deklaratsiyasi bojxona yuk deklaratsiyasining ajralmas qismi bo</w:t>
      </w:r>
      <w:r>
        <w:rPr>
          <w:rFonts w:eastAsia="Times New Roman"/>
          <w:color w:val="000000"/>
        </w:rPr>
        <w:t>ʻlib, tovarning bojxona qiymati toʻgʻrisidagi maʼlumotlar koʻrsatilgan va deklarant yoki bojxona brokeri tomonidan bojxona organiga bojxona yuk deklaratsiyasi bilan bir paytda topshiriladigan hujjat hisoblanadi.</w:t>
      </w:r>
    </w:p>
    <w:p w14:paraId="167166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qiymati deklaratsiyasining shakli va</w:t>
      </w:r>
      <w:r>
        <w:rPr>
          <w:rFonts w:eastAsia="Times New Roman"/>
          <w:color w:val="000000"/>
        </w:rPr>
        <w:t xml:space="preserve"> uni toʻldirish tartibi Oʻzbekiston Respublikasi Davlat bojxona qoʻmitasi tomonidan belgilanadi.</w:t>
      </w:r>
    </w:p>
    <w:p w14:paraId="17634D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 tomonidan maʼlum qilinadigan tovarning bojxona qiymati va uni aniqlashga taalluqli taqdim etiladigan maʼlumotlar toʻgʻri, miqdor</w:t>
      </w:r>
      <w:r>
        <w:rPr>
          <w:rFonts w:eastAsia="Times New Roman"/>
          <w:color w:val="000000"/>
        </w:rPr>
        <w:t>iy jihatdan aniqlash mumkin boʻlgan va hujjatlar bilan tasdiqlangan axborotga asoslanishi kerak.</w:t>
      </w:r>
    </w:p>
    <w:p w14:paraId="57AA44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 deklaratsiyalanadigan tovarning bojxona qiymati maʼlum qilinguniga qadar aniqlangan tovar turkumining tovarning yoʻqolishi, kamo</w:t>
      </w:r>
      <w:r>
        <w:rPr>
          <w:rFonts w:eastAsia="Times New Roman"/>
          <w:color w:val="000000"/>
        </w:rPr>
        <w:t xml:space="preserve">madi, shikastlanishi hajmlariga mos birlikka keltirilgan bojxona qiymatini maʼlum qilish huquqiga ega. Tovarning </w:t>
      </w:r>
      <w:r>
        <w:rPr>
          <w:rFonts w:eastAsia="Times New Roman"/>
          <w:color w:val="000000"/>
        </w:rPr>
        <w:lastRenderedPageBreak/>
        <w:t>yoʻqolishi, kamomadi, shikastlanishi fakti ekspertiza xulosasi va bojxona koʻzdan kechiruvi dalolatnomasi bilan tasdiqlangan boʻlishi kerak.</w:t>
      </w:r>
    </w:p>
    <w:p w14:paraId="3A21DA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w:t>
      </w:r>
      <w:r>
        <w:rPr>
          <w:rFonts w:eastAsia="Times New Roman"/>
          <w:color w:val="000000"/>
        </w:rPr>
        <w:t xml:space="preserve">jxona qiymati deklaratsiyasi bojxona toʻlovlarini toʻlashni nazarda tutuvchi bojxona rejimlari maʼlum qilinganda bojxona chegarasi orqali olib oʻtiladigan barcha tovarlar uchun toʻldiriladi, bundan ushbu moddaning </w:t>
      </w:r>
      <w:hyperlink r:id="rId232" w:anchor="-2884777" w:history="1">
        <w:r>
          <w:rPr>
            <w:rFonts w:eastAsia="Times New Roman"/>
            <w:color w:val="008080"/>
          </w:rPr>
          <w:t xml:space="preserve">yettinchi qismida </w:t>
        </w:r>
      </w:hyperlink>
      <w:r>
        <w:rPr>
          <w:rFonts w:eastAsia="Times New Roman"/>
          <w:color w:val="000000"/>
        </w:rPr>
        <w:t>nazarda tutilgan hollar mustasno.</w:t>
      </w:r>
    </w:p>
    <w:p w14:paraId="3FDACE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qiymati deklaratsiyasi quyidagi hollarda toʻldirilmaydi va bojxona qiymati bojxona yuk deklaratsiyasida maʼlum qilinadi, agar:</w:t>
      </w:r>
    </w:p>
    <w:p w14:paraId="48333C0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kirilayotgan tovarlar turkum</w:t>
      </w:r>
      <w:r>
        <w:rPr>
          <w:rFonts w:eastAsia="Times New Roman"/>
          <w:color w:val="000000"/>
        </w:rPr>
        <w:t>ining bojxona qiymati bir ming AQSH dollariga teng ekvivalent summadan oshmasa, bundan bitta kontrakt (shartnoma, kelishuv) doirasida bir necha marta tovar yetkazib berish, shuningdek turli kontraktlar (shartnomalar, kelishuvlar) boʻyicha ayni oʻsha tovarn</w:t>
      </w:r>
      <w:r>
        <w:rPr>
          <w:rFonts w:eastAsia="Times New Roman"/>
          <w:color w:val="000000"/>
        </w:rPr>
        <w:t>i bir joʻnatuvchi tomonidan ayni oʻsha bitta oluvchining manziliga takror-takror yetkazib berish mustasno;</w:t>
      </w:r>
    </w:p>
    <w:p w14:paraId="7093EBC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olib oʻtiladigan tovarlar bojxona toʻlovlarini toʻlashdan ozod etilgan boʻlsa;</w:t>
      </w:r>
    </w:p>
    <w:p w14:paraId="75CA2E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bojxona tranziti, vaqtincha saqlash, bojxona ombori, yoʻq qil</w:t>
      </w:r>
      <w:r>
        <w:rPr>
          <w:rFonts w:eastAsia="Times New Roman"/>
          <w:color w:val="000000"/>
        </w:rPr>
        <w:t>ish, davlat foydasiga voz kechish bojxona rejimlariga joylashtirilgan boʻlsa.</w:t>
      </w:r>
    </w:p>
    <w:p w14:paraId="685F3289" w14:textId="77777777" w:rsidR="00000000" w:rsidRDefault="009A21E7">
      <w:pPr>
        <w:shd w:val="clear" w:color="auto" w:fill="FFFFFF"/>
        <w:ind w:firstLine="851"/>
        <w:jc w:val="both"/>
        <w:divId w:val="2033993978"/>
        <w:rPr>
          <w:rFonts w:eastAsia="Times New Roman"/>
          <w:b/>
          <w:bCs/>
          <w:color w:val="000080"/>
        </w:rPr>
      </w:pPr>
      <w:r>
        <w:rPr>
          <w:rFonts w:eastAsia="Times New Roman"/>
          <w:b/>
          <w:bCs/>
          <w:color w:val="000080"/>
        </w:rPr>
        <w:t>319-modda. Tovarning bojxona qiymatini nazorat qilish</w:t>
      </w:r>
    </w:p>
    <w:p w14:paraId="2722A7A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deklarant yoki bojxona brokeri tomonidan tanlangan tovarning bojxona qiymatini aniqlash usulining va maʼlum q</w:t>
      </w:r>
      <w:r>
        <w:rPr>
          <w:rFonts w:eastAsia="Times New Roman"/>
          <w:color w:val="000000"/>
        </w:rPr>
        <w:t>ilingan bojxona qiymati hisoblab chiqarilishining toʻgʻriligini quyidagilar asosida aniqlaydi:</w:t>
      </w:r>
    </w:p>
    <w:p w14:paraId="7785C0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 tomonidan taqdim etilgan bojxona qiymati deklaratsiyasi, hujjatlar va maʼlumotlar;</w:t>
      </w:r>
    </w:p>
    <w:p w14:paraId="614909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aniqlashda foydalan</w:t>
      </w:r>
      <w:r>
        <w:rPr>
          <w:rFonts w:eastAsia="Times New Roman"/>
          <w:color w:val="000000"/>
        </w:rPr>
        <w:t>iladigan, oʻz ixtiyorida mavjud boʻlgan axborot.</w:t>
      </w:r>
    </w:p>
    <w:p w14:paraId="49FD01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nazorat qilishda bojxona organi quyidagilarning toʻgʻriligini ketma-ketlikda tekshiradi:</w:t>
      </w:r>
    </w:p>
    <w:p w14:paraId="0A3190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maʼlum qilingan bojxona qiymati tuzilishi va miqdorining;</w:t>
      </w:r>
    </w:p>
    <w:p w14:paraId="2A91ED5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maʼlum qilin</w:t>
      </w:r>
      <w:r>
        <w:rPr>
          <w:rFonts w:eastAsia="Times New Roman"/>
          <w:color w:val="000000"/>
        </w:rPr>
        <w:t>gan bojxona qiymatini aniqlash usulini tanlash va qoʻllashning;</w:t>
      </w:r>
    </w:p>
    <w:p w14:paraId="3B4A747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maʼlum qilingan bojxona qiymati toʻgʻrisidagi maʼlumotlar hujjatlar bilan tasdiqlanganligining.</w:t>
      </w:r>
    </w:p>
    <w:p w14:paraId="32623D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tovarning bojxona qiymatini aniqlash uchun tanlangan usulga quyidagi ho</w:t>
      </w:r>
      <w:r>
        <w:rPr>
          <w:rFonts w:eastAsia="Times New Roman"/>
          <w:color w:val="000000"/>
        </w:rPr>
        <w:t>llarda rozi boʻlmaslikka va deklarantga yoki bojxona brokeriga bojxona qiymatini aniqlashning boshqa usulidan foydalanib, bojxona qiymatini aniqlashni taklif etishga haqli:</w:t>
      </w:r>
    </w:p>
    <w:p w14:paraId="7DEA2C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deklarant yoki bojxona brokeri tomonidan maʼlum qilingan tovarning bojxona qiymati </w:t>
      </w:r>
      <w:r>
        <w:rPr>
          <w:rFonts w:eastAsia="Times New Roman"/>
          <w:color w:val="000000"/>
        </w:rPr>
        <w:t>toʻgʻri aniqlanganligini tasdiqlovchi hujjatlar va maʼlumotlar mavjud boʻlmasa;</w:t>
      </w:r>
    </w:p>
    <w:p w14:paraId="1BC699C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aniqlash uchun bojxona organi tomonidan soʻralgan zarur qoʻshimcha hujjatlar deklarant yoki bojxona brokeri tomonidan taqdim etilmagan boʻlsa;</w:t>
      </w:r>
    </w:p>
    <w:p w14:paraId="2D0757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 tomonidan taqdim etilgan hujjatlar va maʼlumotlar noto</w:t>
      </w:r>
      <w:r>
        <w:rPr>
          <w:rFonts w:eastAsia="Times New Roman"/>
          <w:color w:val="000000"/>
        </w:rPr>
        <w:t>ʻgʻri ekanligining belgilari aniqlansa.</w:t>
      </w:r>
    </w:p>
    <w:p w14:paraId="0DA5E73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233" w:anchor="-2884784" w:history="1">
        <w:r>
          <w:rPr>
            <w:rFonts w:eastAsia="Times New Roman"/>
            <w:color w:val="008080"/>
          </w:rPr>
          <w:t xml:space="preserve">ikkinchi qismida </w:t>
        </w:r>
      </w:hyperlink>
      <w:r>
        <w:rPr>
          <w:rFonts w:eastAsia="Times New Roman"/>
          <w:color w:val="000000"/>
        </w:rPr>
        <w:t>koʻrsatilgan hollarda bojxona organi va deklarant yoki bojxona brokeri oʻrtasida tovarning bojxona qiymatini aniqlash usulini tanlash xususida maslahatlashuvlar oʻtkazilishi mumkin.</w:t>
      </w:r>
    </w:p>
    <w:p w14:paraId="30A460E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deklarant yoki bojxona brokeri tovarning bojxona organi tomonidan ani</w:t>
      </w:r>
      <w:r>
        <w:rPr>
          <w:rFonts w:eastAsia="Times New Roman"/>
          <w:color w:val="000000"/>
        </w:rPr>
        <w:t>qlangan bojxona qiymatiga rozi boʻlmasa, deklarant yoki bojxona brokeri oʻzi maʼlum qilgan bojxona qiymati qaysi sabablarga koʻra qabul qilinmaganligini tushuntirib berishni bojxona organidan soʻrashga haqli, bundan shartli bojxona qiymatining qoʻllanilish</w:t>
      </w:r>
      <w:r>
        <w:rPr>
          <w:rFonts w:eastAsia="Times New Roman"/>
          <w:color w:val="000000"/>
        </w:rPr>
        <w:t xml:space="preserve">i holati mustasno. </w:t>
      </w:r>
    </w:p>
    <w:p w14:paraId="2D2761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 deklarant yoki bojxona brokeri tomonidan maʼlum qilingan tovarning bojxona qiymati nima uchun bojxona organi tomonidan qaysi sabablarga koʻra qabul qilinmaganligini deklarantning yoki bojxona brokerining arizasiga binoan </w:t>
      </w:r>
      <w:r>
        <w:rPr>
          <w:rFonts w:eastAsia="Times New Roman"/>
          <w:color w:val="000000"/>
        </w:rPr>
        <w:t>yozma shaklda yoxud elektron shaklda tushuntirish berishi shart.</w:t>
      </w:r>
    </w:p>
    <w:p w14:paraId="5AD554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deklaratsiyasi rasmiylashtirilayotganda aniqlangan va bojxona organi tomonidan qabul qilingan tovarning bojxona qiymatini aniqlash usuli va bojxona qiymati summasining hisob-kitob</w:t>
      </w:r>
      <w:r>
        <w:rPr>
          <w:rFonts w:eastAsia="Times New Roman"/>
          <w:color w:val="000000"/>
        </w:rPr>
        <w:t xml:space="preserve">i faqat ushbu Kodeksning </w:t>
      </w:r>
      <w:hyperlink r:id="rId234" w:anchor="-2884792" w:history="1">
        <w:r>
          <w:rPr>
            <w:rFonts w:eastAsia="Times New Roman"/>
            <w:color w:val="008080"/>
          </w:rPr>
          <w:t xml:space="preserve">320-moddasida </w:t>
        </w:r>
      </w:hyperlink>
      <w:r>
        <w:rPr>
          <w:rFonts w:eastAsia="Times New Roman"/>
          <w:color w:val="000000"/>
        </w:rPr>
        <w:t xml:space="preserve">nazarda tutilgan hollarda hamda </w:t>
      </w:r>
      <w:r>
        <w:rPr>
          <w:rFonts w:eastAsia="Times New Roman"/>
          <w:color w:val="000000"/>
        </w:rPr>
        <w:lastRenderedPageBreak/>
        <w:t>tovarning bojxona qiymatiga va (yoki) bojxona toʻlovlariga tuzatishlar kiritish zarurligini tasdiqlovchi hujjatlar mavjud bo</w:t>
      </w:r>
      <w:r>
        <w:rPr>
          <w:rFonts w:eastAsia="Times New Roman"/>
          <w:color w:val="000000"/>
        </w:rPr>
        <w:t>ʻlganda qayta koʻrib chiqilishi mumkin.</w:t>
      </w:r>
    </w:p>
    <w:p w14:paraId="4514D8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bobning qoidalari tovarning bojxona qiymatini aniqlash uchun taqdim etilgan har qanday maʼlumotning, hujjatning yoki deklaratsiyaning toʻgʻriligini yoxud aniqligini tasdiqlash boʻyicha bojxona organlarining huq</w:t>
      </w:r>
      <w:r>
        <w:rPr>
          <w:rFonts w:eastAsia="Times New Roman"/>
          <w:color w:val="000000"/>
        </w:rPr>
        <w:t>uqini cheklamaydi yoki shubha ostiga qoʻymaydi.</w:t>
      </w:r>
    </w:p>
    <w:p w14:paraId="4BBDC1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kiriladigan tovarning bojxona qiymatini nazorat qilishning oʻziga xos xususiyatlari, shu jumladan tovarning bojxona qiymatini notoʻgʻri aniqlash belgilari, tovarning bojxona qiymati toʻg</w:t>
      </w:r>
      <w:r>
        <w:rPr>
          <w:rFonts w:eastAsia="Times New Roman"/>
          <w:color w:val="000000"/>
        </w:rPr>
        <w:t>ʻrisidagi maʼlumotlarni notoʻgʻri deb topish asoslari Oʻzbekiston Respublikasi Vazirlar Mahkamasi tomonidan belgilanadi.</w:t>
      </w:r>
    </w:p>
    <w:p w14:paraId="49B90BE8" w14:textId="77777777" w:rsidR="00000000" w:rsidRDefault="009A21E7">
      <w:pPr>
        <w:shd w:val="clear" w:color="auto" w:fill="FFFFFF"/>
        <w:ind w:firstLine="851"/>
        <w:jc w:val="both"/>
        <w:divId w:val="914973254"/>
        <w:rPr>
          <w:rFonts w:eastAsia="Times New Roman"/>
          <w:b/>
          <w:bCs/>
          <w:color w:val="000080"/>
        </w:rPr>
      </w:pPr>
      <w:r>
        <w:rPr>
          <w:rFonts w:eastAsia="Times New Roman"/>
          <w:b/>
          <w:bCs/>
          <w:color w:val="000080"/>
        </w:rPr>
        <w:t>320-modda. Tovarning bojxona qiymatiga va (yoki) bojxona toʻlovlariga tuzatishlar kiritish</w:t>
      </w:r>
    </w:p>
    <w:p w14:paraId="5B0AB0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qiymatiga va (yoki) bojxon</w:t>
      </w:r>
      <w:r>
        <w:rPr>
          <w:rFonts w:eastAsia="Times New Roman"/>
          <w:color w:val="000000"/>
        </w:rPr>
        <w:t>a toʻlovlariga tuzatishlar kiritish quyidagi hollarda amalga oshirilishi mumkin:</w:t>
      </w:r>
    </w:p>
    <w:p w14:paraId="442B9E0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vaqtida;</w:t>
      </w:r>
    </w:p>
    <w:p w14:paraId="585B2C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chiqarib yuborilganidan keyin.</w:t>
      </w:r>
    </w:p>
    <w:p w14:paraId="3CC99A5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amalga oshirilayotganda tovarning bojxona qiymatiga va (yoki) bojxona toʻlovlar</w:t>
      </w:r>
      <w:r>
        <w:rPr>
          <w:rFonts w:eastAsia="Times New Roman"/>
          <w:color w:val="000000"/>
        </w:rPr>
        <w:t>iga quyidagi hollarda tuzatishlar kiritiladi, agar:</w:t>
      </w:r>
    </w:p>
    <w:p w14:paraId="1D3278B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 tomonidan maʼlum qilingan tovarning bojxona qiymatini aniqlash usuli va miqdori ularni tasdiqlash uchun taqdim etilgan hujjatlarga mos emasligi aniqlangan boʻlsa;</w:t>
      </w:r>
    </w:p>
    <w:p w14:paraId="344CA83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qi</w:t>
      </w:r>
      <w:r>
        <w:rPr>
          <w:rFonts w:eastAsia="Times New Roman"/>
          <w:color w:val="000000"/>
        </w:rPr>
        <w:t>ymati deklaratsiyasida tovarning maʼlum qilingan bojxona qiymati va (yoki) bojxona toʻlovlari miqdoriga taʼsir etgan texnik xatolar aniqlangan boʻlsa.</w:t>
      </w:r>
    </w:p>
    <w:p w14:paraId="7BDD38B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chiqarib yuborilganidan keyin uning bojxona qiymatiga va (yoki) bojxona toʻlovlariga quyidagi holla</w:t>
      </w:r>
      <w:r>
        <w:rPr>
          <w:rFonts w:eastAsia="Times New Roman"/>
          <w:color w:val="000000"/>
        </w:rPr>
        <w:t>rda tuzatishlar kiritiladi, agar:</w:t>
      </w:r>
    </w:p>
    <w:p w14:paraId="70D69BC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shartli chiqarib yuborilgan tovarga nisbatan uning uzil-kesil bojxona qiymati deklarantning yoki bojxona brokerining qoʻshimcha axboroti asosida aniqlansa yoxud deklarant yoki bojxona brokeri ushbu Kodeksning </w:t>
      </w:r>
      <w:hyperlink r:id="rId235" w:anchor="-2884819" w:history="1">
        <w:r>
          <w:rPr>
            <w:rFonts w:eastAsia="Times New Roman"/>
            <w:color w:val="008080"/>
          </w:rPr>
          <w:t xml:space="preserve">321-moddasiga </w:t>
        </w:r>
      </w:hyperlink>
      <w:r>
        <w:rPr>
          <w:rFonts w:eastAsia="Times New Roman"/>
          <w:color w:val="000000"/>
        </w:rPr>
        <w:t>muvofiq bojxona organi tomonidan aniqlangan bojxona qiymatini qabul qilsa;</w:t>
      </w:r>
    </w:p>
    <w:p w14:paraId="7423EC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deklaratsiyalashda sodir etilgan, tovarning bojxona qiymatining va (yoki) bojxona toʻlovlarining miqdoriga taʼs</w:t>
      </w:r>
      <w:r>
        <w:rPr>
          <w:rFonts w:eastAsia="Times New Roman"/>
          <w:color w:val="000000"/>
        </w:rPr>
        <w:t>ir koʻrsatgan texnik xatolar aniqlangan boʻlsa;</w:t>
      </w:r>
    </w:p>
    <w:p w14:paraId="2125793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hujjatlarning keyingi tekshiruvi paytida tovarning bojxona qiymatiga va (yoki) bojxona toʻlovlarining miqdoriga taʼsir koʻrsatgan notoʻgʻri deklaratsiyalash aniqlangan boʻlsa;</w:t>
      </w:r>
    </w:p>
    <w:p w14:paraId="35A6F4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maʼlum qilingan bojxona qiymatin</w:t>
      </w:r>
      <w:r>
        <w:rPr>
          <w:rFonts w:eastAsia="Times New Roman"/>
          <w:color w:val="000000"/>
        </w:rPr>
        <w:t>ing bojxona hududiga olib kirilgan yoki ushbu hududdan olib chiqilgan tovarning miqdori va (yoki) sifati kontrakt (shartnoma, kelishuv) shartlaridan chetga chiqishi tufayli tovarning haqiqiy qiymatiga mos emasligi bojxona deklaratsiyasini qabul qilish sana</w:t>
      </w:r>
      <w:r>
        <w:rPr>
          <w:rFonts w:eastAsia="Times New Roman"/>
          <w:color w:val="000000"/>
        </w:rPr>
        <w:t>sida aniqlangan boʻlsa. Bojxona koʻzdan kechiruvi dalolatnomasi, shuningdek kontrakt (shartnoma, kelishuv) taraflari oʻrtasida kelishilgan, bojxona toʻlovlari undirilmaydigan tovar boʻyicha — tovarning miqdoriga oid eʼtiroz yoki bojxona toʻlovlari undirila</w:t>
      </w:r>
      <w:r>
        <w:rPr>
          <w:rFonts w:eastAsia="Times New Roman"/>
          <w:color w:val="000000"/>
        </w:rPr>
        <w:t>digan tovarlar boʻyicha — ekspertiza xulosasi tovarning mos emasligini tasdiqlovchi hujjatlar hisoblanadi;</w:t>
      </w:r>
    </w:p>
    <w:p w14:paraId="610D89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toʻlovlarining summalari qaytarilishiga yoki qoʻshimcha toʻlanishiga olib keladigan yoki tovarning bojxona qiymati miqdoriga taʼsir koʻrsatga</w:t>
      </w:r>
      <w:r>
        <w:rPr>
          <w:rFonts w:eastAsia="Times New Roman"/>
          <w:color w:val="000000"/>
        </w:rPr>
        <w:t>n boshqa asoslar yuzaga kelgan boʻlsa.</w:t>
      </w:r>
    </w:p>
    <w:p w14:paraId="5F52503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tovarning bojxona qiymatiga va (yoki) bojxona toʻlovlariga tuzatishlar kiritish bojxona toʻlovlarini toʻlash boʻyicha qarzdorlikning paydo boʻlishiga olib kelgan boʻlsa, ana shu qarzdorlik summasiga ushbu Kodeksn</w:t>
      </w:r>
      <w:r>
        <w:rPr>
          <w:rFonts w:eastAsia="Times New Roman"/>
          <w:color w:val="000000"/>
        </w:rPr>
        <w:t xml:space="preserve">ing </w:t>
      </w:r>
      <w:hyperlink r:id="rId236" w:anchor="-2885228" w:history="1">
        <w:r>
          <w:rPr>
            <w:rFonts w:eastAsia="Times New Roman"/>
            <w:color w:val="008080"/>
          </w:rPr>
          <w:t xml:space="preserve">349-moddasida </w:t>
        </w:r>
      </w:hyperlink>
      <w:r>
        <w:rPr>
          <w:rFonts w:eastAsia="Times New Roman"/>
          <w:color w:val="000000"/>
        </w:rPr>
        <w:t>nazarda tutilgan tartibda penya hisoblanadi.</w:t>
      </w:r>
    </w:p>
    <w:p w14:paraId="73DD16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bojxona qiymatiga va (yoki) bojxona toʻlovlariga tuzatishlar kiritish qaysi tovarning bojxona qiymatiga va (yoki) bojxona </w:t>
      </w:r>
      <w:r>
        <w:rPr>
          <w:rFonts w:eastAsia="Times New Roman"/>
          <w:color w:val="000000"/>
        </w:rPr>
        <w:t>toʻlovlariga tuzatishlar kiritilayotgan boʻlsa, faqatgina oʻsha tovarga nisbatan amalga oshiriladi.</w:t>
      </w:r>
    </w:p>
    <w:p w14:paraId="03A839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Tovarning bojxona qiymatiga va (yoki) bojxona toʻlovlariga tuzatishlar kiritish ushbu Kodeksning </w:t>
      </w:r>
      <w:hyperlink r:id="rId237" w:anchor="-2883483" w:history="1">
        <w:r>
          <w:rPr>
            <w:rFonts w:eastAsia="Times New Roman"/>
            <w:color w:val="008080"/>
          </w:rPr>
          <w:t>266-moddasiga</w:t>
        </w:r>
      </w:hyperlink>
      <w:r>
        <w:rPr>
          <w:rFonts w:eastAsia="Times New Roman"/>
          <w:color w:val="000000"/>
        </w:rPr>
        <w:t xml:space="preserve"> muvofiq amalga oshiriladi.</w:t>
      </w:r>
    </w:p>
    <w:p w14:paraId="67B5A10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deklarant yoki bojxona brokeri bojxona organi tomonidan tovarning bojxona qiymatiga va (yoki) bojxona toʻlovlariga kiritilgan tuzatishlarga rozi boʻlmasa, tovarning bojxona qiymatiga va </w:t>
      </w:r>
      <w:r>
        <w:rPr>
          <w:rFonts w:eastAsia="Times New Roman"/>
          <w:color w:val="000000"/>
        </w:rPr>
        <w:lastRenderedPageBreak/>
        <w:t>(yoki) bojxona toʻlovl</w:t>
      </w:r>
      <w:r>
        <w:rPr>
          <w:rFonts w:eastAsia="Times New Roman"/>
          <w:color w:val="000000"/>
        </w:rPr>
        <w:t>ariga tuzatishlar kiritish sabablarini yozma ravishda tushuntirib berishni bojxona organidan soʻrab olishga haqli.</w:t>
      </w:r>
    </w:p>
    <w:p w14:paraId="3DEF87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 tomonidan bojxona organiga soʻrov yuborilishi deklarantni yoki bojxona brokerini bojxona toʻlovlarini toʻlashd</w:t>
      </w:r>
      <w:r>
        <w:rPr>
          <w:rFonts w:eastAsia="Times New Roman"/>
          <w:color w:val="000000"/>
        </w:rPr>
        <w:t>an ozod etmaydi.</w:t>
      </w:r>
    </w:p>
    <w:p w14:paraId="2930D9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uchun hujjatlar qabul qilinganidan keyin bojxona organi tomonidan tovarning bojxona qiymatiga va (yoki) bojxona toʻlovlariga tuzatishlar kiritilishi ustidan deklarant yoki bojxona brokeri belgilangan tartibda shiko</w:t>
      </w:r>
      <w:r>
        <w:rPr>
          <w:rFonts w:eastAsia="Times New Roman"/>
          <w:color w:val="000000"/>
        </w:rPr>
        <w:t>yat qilishi mumkin.</w:t>
      </w:r>
    </w:p>
    <w:p w14:paraId="5220B802" w14:textId="77777777" w:rsidR="00000000" w:rsidRDefault="009A21E7">
      <w:pPr>
        <w:shd w:val="clear" w:color="auto" w:fill="FFFFFF"/>
        <w:ind w:firstLine="851"/>
        <w:jc w:val="both"/>
        <w:divId w:val="916281389"/>
        <w:rPr>
          <w:rFonts w:eastAsia="Times New Roman"/>
          <w:b/>
          <w:bCs/>
          <w:color w:val="000080"/>
        </w:rPr>
      </w:pPr>
      <w:r>
        <w:rPr>
          <w:rFonts w:eastAsia="Times New Roman"/>
          <w:b/>
          <w:bCs/>
          <w:color w:val="000080"/>
        </w:rPr>
        <w:t>321-modda. Deklarant yoki bojxona brokeri tomonidan tovarning bojxona qiymatini aniqlash imkoni boʻlmagan taqdirda tovarning shartli chiqarib yuborilishi</w:t>
      </w:r>
    </w:p>
    <w:p w14:paraId="4C400E7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aniqlash imkoni boʻlmagan taqdirda uni shartli chiqarib yuborish deklarant</w:t>
      </w:r>
      <w:r>
        <w:rPr>
          <w:rFonts w:eastAsia="Times New Roman"/>
          <w:color w:val="000000"/>
        </w:rPr>
        <w:t>ning yoki bojxona brokerining arizasiga koʻra bojxona organi tomonidan amalga oshiriladi. Bunda bojxona organi ushbu bobda belgilangan tartibda tovarning shartli bojxona qiymatini mustaqil ravishda belgilaydi.</w:t>
      </w:r>
    </w:p>
    <w:p w14:paraId="507736E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qiymatini aniqlash imkoni bo</w:t>
      </w:r>
      <w:r>
        <w:rPr>
          <w:rFonts w:eastAsia="Times New Roman"/>
          <w:color w:val="000000"/>
        </w:rPr>
        <w:t>ʻlmagan taqdirda uni shartli chiqarib yuborish, agar bojxona organi tomonidan aniqlangan tovarning bojxona qiymatiga muvofiq ravishda hisoblab chiqarilgan bojxona toʻlovlari summasi deklarant yoki bojxona brokeri tomonidan toʻlansa yoki toʻlanishi taʼminla</w:t>
      </w:r>
      <w:r>
        <w:rPr>
          <w:rFonts w:eastAsia="Times New Roman"/>
          <w:color w:val="000000"/>
        </w:rPr>
        <w:t>nsa, amalga oshiriladi.</w:t>
      </w:r>
    </w:p>
    <w:p w14:paraId="08832A8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ariza kelib tushgan kundan keyingi uch ish kuni ichida deklarantga yoki bojxona brokeriga tovarning shartli bojxona qiymatining va talab qilinayotgan bojxona toʻlovlari toʻlanishini taʼminlash miqdorlari toʻgʻrisida y</w:t>
      </w:r>
      <w:r>
        <w:rPr>
          <w:rFonts w:eastAsia="Times New Roman"/>
          <w:color w:val="000000"/>
        </w:rPr>
        <w:t>ozma yoki elektron shaklda xabar qiladi.</w:t>
      </w:r>
    </w:p>
    <w:p w14:paraId="2B03E76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toʻlanishini taʼminlashning amal qilish muddati tovar chiqarib yuborilgan kundan eʼtiboran oltmish kalendar kunni tashkil etadi.</w:t>
      </w:r>
    </w:p>
    <w:p w14:paraId="4FD1D4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Deklarant yoki bojxona brokeri tomonidan tovarning bojxona qiymatin</w:t>
      </w:r>
      <w:r>
        <w:rPr>
          <w:rFonts w:eastAsia="Times New Roman"/>
          <w:color w:val="000000"/>
        </w:rPr>
        <w:t>i tasdiqlovchi hujjatlar taqdim etilganidan keyin bojxona qiymati va tegishli bojxona toʻlovlari tovarning bojxona qiymatiga va (yoki) bojxona toʻlovlariga tuzatishlar kiritish shaklini toʻldirgan holda qaytadan hisob-kitob qilinadi.</w:t>
      </w:r>
    </w:p>
    <w:p w14:paraId="3FCA85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bojxona qiym</w:t>
      </w:r>
      <w:r>
        <w:rPr>
          <w:rFonts w:eastAsia="Times New Roman"/>
          <w:color w:val="000000"/>
        </w:rPr>
        <w:t xml:space="preserve">atini tasdiqlovchi hujjatlar taqdim etilmagan taqdirda, bojxona toʻlovlari toʻlanishini taʼminlash summasi ushbu moddaning </w:t>
      </w:r>
      <w:hyperlink r:id="rId238" w:anchor="-2884825" w:history="1">
        <w:r>
          <w:rPr>
            <w:rFonts w:eastAsia="Times New Roman"/>
            <w:color w:val="008080"/>
          </w:rPr>
          <w:t xml:space="preserve">toʻrtinchi qismiga </w:t>
        </w:r>
      </w:hyperlink>
      <w:r>
        <w:rPr>
          <w:rFonts w:eastAsia="Times New Roman"/>
          <w:color w:val="000000"/>
        </w:rPr>
        <w:t>muvofiq belgilangan muddat oʻtgach Oʻzbekiston Respub</w:t>
      </w:r>
      <w:r>
        <w:rPr>
          <w:rFonts w:eastAsia="Times New Roman"/>
          <w:color w:val="000000"/>
        </w:rPr>
        <w:t xml:space="preserve">likasining Davlat budjetiga oʻtkaziladi. Bunda tovarning bojxona qiymatiga va (yoki) bojxona toʻlovlariga tuzatishlar kiritish ushbu Kodeksning </w:t>
      </w:r>
      <w:hyperlink r:id="rId239" w:anchor="-2883483" w:history="1">
        <w:r>
          <w:rPr>
            <w:rFonts w:eastAsia="Times New Roman"/>
            <w:color w:val="008080"/>
          </w:rPr>
          <w:t>266-moddasiga</w:t>
        </w:r>
      </w:hyperlink>
      <w:r>
        <w:rPr>
          <w:rFonts w:eastAsia="Times New Roman"/>
          <w:color w:val="000000"/>
        </w:rPr>
        <w:t xml:space="preserve"> muvofiq amalga oshirilib, u tovarning</w:t>
      </w:r>
      <w:r>
        <w:rPr>
          <w:rFonts w:eastAsia="Times New Roman"/>
          <w:color w:val="000000"/>
        </w:rPr>
        <w:t xml:space="preserve"> bojxona qiymatiga nisbatan uzil-kesil qaror hisoblanadi.</w:t>
      </w:r>
    </w:p>
    <w:p w14:paraId="576CD526" w14:textId="77777777" w:rsidR="00000000" w:rsidRDefault="009A21E7">
      <w:pPr>
        <w:shd w:val="clear" w:color="auto" w:fill="FFFFFF"/>
        <w:jc w:val="center"/>
        <w:divId w:val="1478842093"/>
        <w:rPr>
          <w:rFonts w:eastAsia="Times New Roman"/>
          <w:b/>
          <w:bCs/>
          <w:color w:val="000080"/>
        </w:rPr>
      </w:pPr>
      <w:r>
        <w:rPr>
          <w:rFonts w:eastAsia="Times New Roman"/>
          <w:b/>
          <w:bCs/>
          <w:color w:val="000080"/>
        </w:rPr>
        <w:t>45-bob. Bojxona toʻlovlarini hisoblab chiqarish va toʻlash</w:t>
      </w:r>
    </w:p>
    <w:p w14:paraId="053A0201" w14:textId="77777777" w:rsidR="00000000" w:rsidRDefault="009A21E7">
      <w:pPr>
        <w:shd w:val="clear" w:color="auto" w:fill="FFFFFF"/>
        <w:ind w:firstLine="851"/>
        <w:jc w:val="both"/>
        <w:divId w:val="1421170751"/>
        <w:rPr>
          <w:rFonts w:eastAsia="Times New Roman"/>
          <w:b/>
          <w:bCs/>
          <w:color w:val="000080"/>
        </w:rPr>
      </w:pPr>
      <w:r>
        <w:rPr>
          <w:rFonts w:eastAsia="Times New Roman"/>
          <w:b/>
          <w:bCs/>
          <w:color w:val="000080"/>
        </w:rPr>
        <w:t>322-modda. Bojxona toʻlovlarini hisoblab chiqarish uchun asos</w:t>
      </w:r>
    </w:p>
    <w:p w14:paraId="1D6B82C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Qoʻllaniladigan stavka turlariga bogʻliq holda bojxona bojini, aksiz soligʻin</w:t>
      </w:r>
      <w:r>
        <w:rPr>
          <w:rFonts w:eastAsia="Times New Roman"/>
          <w:color w:val="000000"/>
        </w:rPr>
        <w:t>i va tegishli bojxona yigʻimlarini hisoblab chiqarish uchun tovarning bojxona qiymati va (yoki) uning miqdori asos boʻladi, bundan qonunchilikda nazarda tutilgan hollar mustasno.</w:t>
      </w:r>
    </w:p>
    <w:p w14:paraId="40840E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Qoʻshilgan qiymat soligʻini hisoblab chiqarish uchun tovarning bojxona qiymat</w:t>
      </w:r>
      <w:r>
        <w:rPr>
          <w:rFonts w:eastAsia="Times New Roman"/>
          <w:color w:val="000000"/>
        </w:rPr>
        <w:t>i, toʻlanishi lozim boʻlgan bojxona boji summasi, aksiz toʻlanadigan tovar boʻyicha esa, toʻlanishi lozim boʻlgan aksiz soligʻi summasining yigʻindisi asos boʻladi.</w:t>
      </w:r>
    </w:p>
    <w:p w14:paraId="25240C9D" w14:textId="77777777" w:rsidR="00000000" w:rsidRDefault="009A21E7">
      <w:pPr>
        <w:shd w:val="clear" w:color="auto" w:fill="FFFFFF"/>
        <w:ind w:firstLine="851"/>
        <w:jc w:val="both"/>
        <w:divId w:val="448360124"/>
        <w:rPr>
          <w:rFonts w:eastAsia="Times New Roman"/>
          <w:b/>
          <w:bCs/>
          <w:color w:val="000080"/>
        </w:rPr>
      </w:pPr>
      <w:r>
        <w:rPr>
          <w:rFonts w:eastAsia="Times New Roman"/>
          <w:b/>
          <w:bCs/>
          <w:color w:val="000080"/>
        </w:rPr>
        <w:t>323-modda. Bojxona toʻlovlarini hisoblab chiqarish tartibi</w:t>
      </w:r>
    </w:p>
    <w:p w14:paraId="7304A8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deklarant tom</w:t>
      </w:r>
      <w:r>
        <w:rPr>
          <w:rFonts w:eastAsia="Times New Roman"/>
          <w:color w:val="000000"/>
        </w:rPr>
        <w:t>onidan hisoblab chiqariladi.</w:t>
      </w:r>
    </w:p>
    <w:p w14:paraId="14C3B21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toʻlovlarini hisoblab chiqarish Oʻzbekiston Respublikasining milliy valyutasida amalga oshiriladi, bundan ushbu Kodeksning </w:t>
      </w:r>
      <w:hyperlink r:id="rId240" w:anchor="-2877918" w:history="1">
        <w:r>
          <w:rPr>
            <w:rFonts w:eastAsia="Times New Roman"/>
            <w:color w:val="008080"/>
          </w:rPr>
          <w:t xml:space="preserve">66-moddasida </w:t>
        </w:r>
      </w:hyperlink>
      <w:r>
        <w:rPr>
          <w:rFonts w:eastAsia="Times New Roman"/>
          <w:color w:val="000000"/>
        </w:rPr>
        <w:t xml:space="preserve">va boshqa qonunchilik </w:t>
      </w:r>
      <w:r>
        <w:rPr>
          <w:rFonts w:eastAsia="Times New Roman"/>
          <w:color w:val="000000"/>
        </w:rPr>
        <w:t>hujjatlarida nazarda tutilgan hollar mustasno.</w:t>
      </w:r>
    </w:p>
    <w:p w14:paraId="32942075" w14:textId="77777777" w:rsidR="00000000" w:rsidRDefault="009A21E7">
      <w:pPr>
        <w:shd w:val="clear" w:color="auto" w:fill="FFFFFF"/>
        <w:ind w:firstLine="851"/>
        <w:jc w:val="both"/>
        <w:divId w:val="1068503681"/>
        <w:rPr>
          <w:rFonts w:eastAsia="Times New Roman"/>
          <w:b/>
          <w:bCs/>
          <w:color w:val="000080"/>
        </w:rPr>
      </w:pPr>
      <w:r>
        <w:rPr>
          <w:rFonts w:eastAsia="Times New Roman"/>
          <w:b/>
          <w:bCs/>
          <w:color w:val="000080"/>
        </w:rPr>
        <w:t>324-modda. Bojxona toʻlovlari stavkalarining qoʻllanilishi</w:t>
      </w:r>
    </w:p>
    <w:p w14:paraId="77ADE4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hisoblab chiqarish uchun:</w:t>
      </w:r>
    </w:p>
    <w:p w14:paraId="65330E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tomonidan bojxona deklaratsiyasi qabul qilingan kuni amalda boʻlgan, bundan ushbu Kodeks</w:t>
      </w:r>
      <w:r>
        <w:rPr>
          <w:rFonts w:eastAsia="Times New Roman"/>
          <w:color w:val="000000"/>
        </w:rPr>
        <w:t xml:space="preserve">ning </w:t>
      </w:r>
      <w:hyperlink r:id="rId241" w:anchor="-2881394" w:history="1">
        <w:r>
          <w:rPr>
            <w:rFonts w:eastAsia="Times New Roman"/>
            <w:color w:val="008080"/>
          </w:rPr>
          <w:t xml:space="preserve">172 </w:t>
        </w:r>
      </w:hyperlink>
      <w:r>
        <w:rPr>
          <w:rFonts w:eastAsia="Times New Roman"/>
          <w:color w:val="000000"/>
        </w:rPr>
        <w:t xml:space="preserve">va </w:t>
      </w:r>
      <w:hyperlink r:id="rId242" w:anchor="-2884851" w:history="1">
        <w:r>
          <w:rPr>
            <w:rFonts w:eastAsia="Times New Roman"/>
            <w:color w:val="008080"/>
          </w:rPr>
          <w:t xml:space="preserve">325-moddalarida </w:t>
        </w:r>
      </w:hyperlink>
      <w:r>
        <w:rPr>
          <w:rFonts w:eastAsia="Times New Roman"/>
          <w:color w:val="000000"/>
        </w:rPr>
        <w:t>nazarda tutilgan hollar mustasno;</w:t>
      </w:r>
    </w:p>
    <w:p w14:paraId="72BECD0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rasmiylashtiruvi bilan bogʻliq boʻlmagan bojxona toʻlovlarini to</w:t>
      </w:r>
      <w:r>
        <w:rPr>
          <w:rFonts w:eastAsia="Times New Roman"/>
          <w:color w:val="000000"/>
        </w:rPr>
        <w:t>ʻlashda bojxona organi tomonidan harakatlar yoki tartib-taomillar bajarilgan kuni amalda boʻlgan stavkalar qoʻllaniladi.</w:t>
      </w:r>
    </w:p>
    <w:p w14:paraId="1CCBC781" w14:textId="77777777" w:rsidR="00000000" w:rsidRDefault="009A21E7">
      <w:pPr>
        <w:shd w:val="clear" w:color="auto" w:fill="FFFFFF"/>
        <w:ind w:firstLine="851"/>
        <w:jc w:val="both"/>
        <w:divId w:val="2128501203"/>
        <w:rPr>
          <w:rFonts w:eastAsia="Times New Roman"/>
          <w:b/>
          <w:bCs/>
          <w:color w:val="000080"/>
        </w:rPr>
      </w:pPr>
      <w:r>
        <w:rPr>
          <w:rFonts w:eastAsia="Times New Roman"/>
          <w:b/>
          <w:bCs/>
          <w:color w:val="000080"/>
        </w:rPr>
        <w:t xml:space="preserve">325-modda. Tovarlar bojxona chegarasi orqali noqonuniy olib oʻtilganda yoxud belgilangan talab va shartlar boshqacha tarzda buzilganda </w:t>
      </w:r>
      <w:r>
        <w:rPr>
          <w:rFonts w:eastAsia="Times New Roman"/>
          <w:b/>
          <w:bCs/>
          <w:color w:val="000080"/>
        </w:rPr>
        <w:t>bojxona toʻlovlarini hisoblab chiqarish</w:t>
      </w:r>
    </w:p>
    <w:p w14:paraId="50B16A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 bojxona chegarasi orqali noqonuniy olib oʻtilganda yoxud ushbu Kodeksda belgilangan talablar va shartlar boshqacha tarzda buzilganda toʻlanishi lozim boʻlgan bojxona toʻlovlari: </w:t>
      </w:r>
    </w:p>
    <w:p w14:paraId="414C5A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belgilangan talablar va shar</w:t>
      </w:r>
      <w:r>
        <w:rPr>
          <w:rFonts w:eastAsia="Times New Roman"/>
          <w:color w:val="000000"/>
        </w:rPr>
        <w:t>tlar buzilgan holda bojxona hududiga olib kirilgan va bojxona toʻlovlari toʻlanmagan tovarlarga nisbatan — bojxona chegarasini kesib oʻtish kuni amalda boʻlgan stavkalar, agar bunday kunni aniqlashning imkoni boʻlmasa — shunday tovarlar aniqlangan kuni ama</w:t>
      </w:r>
      <w:r>
        <w:rPr>
          <w:rFonts w:eastAsia="Times New Roman"/>
          <w:color w:val="000000"/>
        </w:rPr>
        <w:t>lda boʻlgan stavkalar boʻyicha;</w:t>
      </w:r>
    </w:p>
    <w:p w14:paraId="29369D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noqonuniy olib chiqilgan tovarlarga nisbatan — bojxona chegarasini kesib oʻtish kuni amalda boʻlgan stavkalar, agar bunday kunni aniqlash imkoni boʻlmasa — shunday faktlar aniqlangan kuni amalda boʻlgan stavkalar boʻyicha;</w:t>
      </w:r>
    </w:p>
    <w:p w14:paraId="2F4552C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w:t>
      </w:r>
      <w:r>
        <w:rPr>
          <w:rFonts w:eastAsia="Times New Roman"/>
          <w:color w:val="000000"/>
        </w:rPr>
        <w:t xml:space="preserve">ranzit bojxona rejimida olib oʻtilayotgan yoki bojxona nazorati ostida saqlanayotganda yoʻqotilgan, yetkazib berilmagan yoki bojxona organi bilan kelishilmagan holda berib yuborilgan tovarlarga nisbatan — tovarlar tegishli bojxona rejimiga joylashtirilgan </w:t>
      </w:r>
      <w:r>
        <w:rPr>
          <w:rFonts w:eastAsia="Times New Roman"/>
          <w:color w:val="000000"/>
        </w:rPr>
        <w:t>kuni amalda boʻlgan stavkalar boʻyicha;</w:t>
      </w:r>
    </w:p>
    <w:p w14:paraId="118477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shartli chiqarib yuborilgan va bojxona toʻlovlarini toʻlash boʻyicha imtiyozlar berilgan maqsadlardan boshqa maqsadlarda foydalanilayotgan tovarlarga nisbatan — bojxona organi tomonidan bojxona deklaratsiyasi qabul q</w:t>
      </w:r>
      <w:r>
        <w:rPr>
          <w:rFonts w:eastAsia="Times New Roman"/>
          <w:color w:val="000000"/>
        </w:rPr>
        <w:t>ilingan kuni amalda boʻlgan stavkalar boʻyicha hisoblab chiqariladi.</w:t>
      </w:r>
    </w:p>
    <w:p w14:paraId="21E47FBC" w14:textId="77777777" w:rsidR="00000000" w:rsidRDefault="009A21E7">
      <w:pPr>
        <w:shd w:val="clear" w:color="auto" w:fill="FFFFFF"/>
        <w:ind w:firstLine="851"/>
        <w:jc w:val="both"/>
        <w:divId w:val="620307244"/>
        <w:rPr>
          <w:rFonts w:eastAsia="Times New Roman"/>
          <w:b/>
          <w:bCs/>
          <w:color w:val="000080"/>
        </w:rPr>
      </w:pPr>
      <w:r>
        <w:rPr>
          <w:rFonts w:eastAsia="Times New Roman"/>
          <w:b/>
          <w:bCs/>
          <w:color w:val="000080"/>
        </w:rPr>
        <w:t>326-modda. Bojxona toʻlovlarini hisoblab chiqarish uchun chet el valyutasini qayta hisob-kitob qilish</w:t>
      </w:r>
    </w:p>
    <w:p w14:paraId="56050B5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hisoblab chiqarish uchun chet el valyutasini qayta hisob-kitob q</w:t>
      </w:r>
      <w:r>
        <w:rPr>
          <w:rFonts w:eastAsia="Times New Roman"/>
          <w:color w:val="000000"/>
        </w:rPr>
        <w:t>ilish:</w:t>
      </w:r>
    </w:p>
    <w:p w14:paraId="1A8FE8D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amalga oshirilayotganda — bojxona deklaratsiyasi qabul qilingan kuni;</w:t>
      </w:r>
    </w:p>
    <w:p w14:paraId="1DE50FD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toʻlanishi bojxona rasmiylashtiruviga bogʻliq boʻlmagan bojxona toʻlovlari uchun — bojxona organi tomonidan harakatlar yoki tartib-taomillar bajarilgan kuni Oʻzbekiston Respublikasi milliy valyutasining Oʻzbekiston Respublikasi Markaziy banki tomonidan bel</w:t>
      </w:r>
      <w:r>
        <w:rPr>
          <w:rFonts w:eastAsia="Times New Roman"/>
          <w:color w:val="000000"/>
        </w:rPr>
        <w:t xml:space="preserve">gilangan valyutalarning rasmiy ayirboshlash kursi boʻyicha amalga oshiriladi. </w:t>
      </w:r>
    </w:p>
    <w:p w14:paraId="779EB0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vaqtincha olib kirish bojxona rejimiga joylashtirilayotganda davriy bojxona toʻlovlarini hisoblab chiqarish hamda tovarlarni quvur transportida va elektr uzatish liniya</w:t>
      </w:r>
      <w:r>
        <w:rPr>
          <w:rFonts w:eastAsia="Times New Roman"/>
          <w:color w:val="000000"/>
        </w:rPr>
        <w:t xml:space="preserve">lari orqali olib oʻtishda bojxona toʻlovlarini hisoblab chiqarish uchun chet el valyutasini qayta hisob-kitob qilish ushbu Kodeksning </w:t>
      </w:r>
      <w:hyperlink r:id="rId243" w:anchor="-2877918" w:history="1">
        <w:r>
          <w:rPr>
            <w:rFonts w:eastAsia="Times New Roman"/>
            <w:color w:val="008080"/>
          </w:rPr>
          <w:t xml:space="preserve">66 </w:t>
        </w:r>
      </w:hyperlink>
      <w:r>
        <w:rPr>
          <w:rFonts w:eastAsia="Times New Roman"/>
          <w:color w:val="000000"/>
        </w:rPr>
        <w:t xml:space="preserve">va </w:t>
      </w:r>
      <w:hyperlink r:id="rId244" w:anchor="-2881394" w:history="1">
        <w:r>
          <w:rPr>
            <w:rFonts w:eastAsia="Times New Roman"/>
            <w:color w:val="008080"/>
          </w:rPr>
          <w:t xml:space="preserve">172-moddalariga </w:t>
        </w:r>
      </w:hyperlink>
      <w:r>
        <w:rPr>
          <w:rFonts w:eastAsia="Times New Roman"/>
          <w:color w:val="000000"/>
        </w:rPr>
        <w:t>muvofiq amalga oshiriladi.</w:t>
      </w:r>
    </w:p>
    <w:p w14:paraId="1DE9246A" w14:textId="77777777" w:rsidR="00000000" w:rsidRDefault="009A21E7">
      <w:pPr>
        <w:shd w:val="clear" w:color="auto" w:fill="FFFFFF"/>
        <w:jc w:val="center"/>
        <w:divId w:val="1527327891"/>
        <w:rPr>
          <w:rFonts w:eastAsia="Times New Roman"/>
          <w:b/>
          <w:bCs/>
          <w:color w:val="000080"/>
        </w:rPr>
      </w:pPr>
      <w:r>
        <w:rPr>
          <w:rFonts w:eastAsia="Times New Roman"/>
          <w:b/>
          <w:bCs/>
          <w:color w:val="000080"/>
        </w:rPr>
        <w:t>46-bob. Bojxona toʻlovlarini toʻlash tartibi va muddatlari</w:t>
      </w:r>
    </w:p>
    <w:p w14:paraId="1426B9B9" w14:textId="77777777" w:rsidR="00000000" w:rsidRDefault="009A21E7">
      <w:pPr>
        <w:shd w:val="clear" w:color="auto" w:fill="FFFFFF"/>
        <w:ind w:firstLine="851"/>
        <w:jc w:val="both"/>
        <w:divId w:val="400756605"/>
        <w:rPr>
          <w:rFonts w:eastAsia="Times New Roman"/>
          <w:b/>
          <w:bCs/>
          <w:color w:val="000080"/>
        </w:rPr>
      </w:pPr>
      <w:r>
        <w:rPr>
          <w:rFonts w:eastAsia="Times New Roman"/>
          <w:b/>
          <w:bCs/>
          <w:color w:val="000080"/>
        </w:rPr>
        <w:t>327-modda. Bojxona toʻlovlarini toʻlash muddatlari</w:t>
      </w:r>
    </w:p>
    <w:p w14:paraId="2CAF9F1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 bojxona deklaratsiyasi qabul qilinguniga qadar yoki qabul qilinishi bilan bir </w:t>
      </w:r>
      <w:r>
        <w:rPr>
          <w:rFonts w:eastAsia="Times New Roman"/>
          <w:color w:val="000000"/>
        </w:rPr>
        <w:t xml:space="preserve">vaqtda toʻlanadi, bundan ushbu moddaning </w:t>
      </w:r>
      <w:hyperlink r:id="rId245" w:anchor="-2884876" w:history="1">
        <w:r>
          <w:rPr>
            <w:rFonts w:eastAsia="Times New Roman"/>
            <w:color w:val="008080"/>
          </w:rPr>
          <w:t xml:space="preserve">ikkinchi </w:t>
        </w:r>
      </w:hyperlink>
      <w:r>
        <w:rPr>
          <w:rFonts w:eastAsia="Times New Roman"/>
          <w:color w:val="000000"/>
        </w:rPr>
        <w:t xml:space="preserve">va </w:t>
      </w:r>
      <w:hyperlink r:id="rId246" w:anchor="-2884881" w:history="1">
        <w:r>
          <w:rPr>
            <w:rFonts w:eastAsia="Times New Roman"/>
            <w:color w:val="008080"/>
          </w:rPr>
          <w:t xml:space="preserve">uchinchi qismlarida </w:t>
        </w:r>
      </w:hyperlink>
      <w:r>
        <w:rPr>
          <w:rFonts w:eastAsia="Times New Roman"/>
          <w:color w:val="000000"/>
        </w:rPr>
        <w:t>nazarda tutilgan hollar mustasno.</w:t>
      </w:r>
    </w:p>
    <w:p w14:paraId="6875EC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ayrim toifalar</w:t>
      </w:r>
      <w:r>
        <w:rPr>
          <w:rFonts w:eastAsia="Times New Roman"/>
          <w:color w:val="000000"/>
        </w:rPr>
        <w:t>iga nisbatan bojxona toʻlovlarini toʻlash muddati quyidagicha belgilanadi:</w:t>
      </w:r>
    </w:p>
    <w:p w14:paraId="0F09381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quvur transportida yoki elektr uzatish liniyalari orqali olib oʻtiladigan tovarlar uchun — ushbu Kodeksning </w:t>
      </w:r>
      <w:hyperlink r:id="rId247" w:anchor="-2881394" w:history="1">
        <w:r>
          <w:rPr>
            <w:rFonts w:eastAsia="Times New Roman"/>
            <w:color w:val="008080"/>
          </w:rPr>
          <w:t>172-moddasig</w:t>
        </w:r>
        <w:r>
          <w:rPr>
            <w:rFonts w:eastAsia="Times New Roman"/>
            <w:color w:val="008080"/>
          </w:rPr>
          <w:t xml:space="preserve">a </w:t>
        </w:r>
      </w:hyperlink>
      <w:r>
        <w:rPr>
          <w:rFonts w:eastAsia="Times New Roman"/>
          <w:color w:val="000000"/>
        </w:rPr>
        <w:t>muvofiq;</w:t>
      </w:r>
    </w:p>
    <w:p w14:paraId="6FBA24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shartli chiqarib yuborilgan tovarlardan bojxona toʻlovlarini toʻlash boʻyicha imtiyozlar berilishidan koʻzlanganidan boshqa maqsadlarda foydalanilgan taqdirda — tovarlardan foydalanish va ularni tasarruf etish boʻyicha cheklovlarga rioya etilmagan birinchi</w:t>
      </w:r>
      <w:r>
        <w:rPr>
          <w:rFonts w:eastAsia="Times New Roman"/>
          <w:color w:val="000000"/>
        </w:rPr>
        <w:t xml:space="preserve"> kun;</w:t>
      </w:r>
    </w:p>
    <w:p w14:paraId="532745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chegarasi orqali noqonuniy olib oʻtilayotgan tovarlar uchun — bojxona chegarasi kesib oʻtilgan kun. Agar bu kunni aniqlashning imkoni boʻlmasa, tovarlarni bojxona chegarasidan noqonuniy olib oʻtish fakti bojxona organlari tomonidan aniqlangan</w:t>
      </w:r>
      <w:r>
        <w:rPr>
          <w:rFonts w:eastAsia="Times New Roman"/>
          <w:color w:val="000000"/>
        </w:rPr>
        <w:t xml:space="preserve"> kun bojxona toʻlovlarini toʻlash kuni hisoblanadi;</w:t>
      </w:r>
    </w:p>
    <w:p w14:paraId="24A802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hududiga vaqtincha olib kirilgan tovarlar uchun — ushbu Kodeksning </w:t>
      </w:r>
      <w:hyperlink r:id="rId248" w:anchor="-2877918" w:history="1">
        <w:r>
          <w:rPr>
            <w:rFonts w:eastAsia="Times New Roman"/>
            <w:color w:val="008080"/>
          </w:rPr>
          <w:t xml:space="preserve">66-moddasiga </w:t>
        </w:r>
      </w:hyperlink>
      <w:r>
        <w:rPr>
          <w:rFonts w:eastAsia="Times New Roman"/>
          <w:color w:val="000000"/>
        </w:rPr>
        <w:t xml:space="preserve">muvofiq. </w:t>
      </w:r>
    </w:p>
    <w:p w14:paraId="5C6CBCE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kechiktirib yoki boʻlib-</w:t>
      </w:r>
      <w:r>
        <w:rPr>
          <w:rFonts w:eastAsia="Times New Roman"/>
          <w:color w:val="000000"/>
        </w:rPr>
        <w:t>boʻlib toʻlash imkoniyati berilgan taqdirda, bojxona toʻlovlarini kechiktirib va boʻlib-boʻlib toʻlashga imkoniyat berilgan oxirgi toʻlash kuni bojxona toʻlovlarini toʻlash muddati hisoblanadi.</w:t>
      </w:r>
    </w:p>
    <w:p w14:paraId="5298CD7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Toʻlanishi bojxona rasmiylashtiruvi bilan bogʻliq boʻlmagan bo</w:t>
      </w:r>
      <w:r>
        <w:rPr>
          <w:rFonts w:eastAsia="Times New Roman"/>
          <w:color w:val="000000"/>
        </w:rPr>
        <w:t>jxona yigʻimlari bojxona organlari tomonidan tegishli harakatlar yoki tartib-taomillar bajarilguniga qadar yoki Oʻzbekiston Respublikasi Vazirlar Mahkamasi tomonidan belgilangan tartibga muvofiq bojxona hududida toʻlanadi.</w:t>
      </w:r>
    </w:p>
    <w:p w14:paraId="4B0EB08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mudd</w:t>
      </w:r>
      <w:r>
        <w:rPr>
          <w:rFonts w:eastAsia="Times New Roman"/>
          <w:color w:val="000000"/>
        </w:rPr>
        <w:t xml:space="preserve">atlari buzilgan taqdirda bojxona toʻlovlari oʻz vaqtida toʻlanmaganligi uchun ushbu Kodeksning </w:t>
      </w:r>
      <w:hyperlink r:id="rId249" w:anchor="-2885228" w:history="1">
        <w:r>
          <w:rPr>
            <w:rFonts w:eastAsia="Times New Roman"/>
            <w:color w:val="008080"/>
          </w:rPr>
          <w:t xml:space="preserve">349-moddasiga </w:t>
        </w:r>
      </w:hyperlink>
      <w:r>
        <w:rPr>
          <w:rFonts w:eastAsia="Times New Roman"/>
          <w:color w:val="000000"/>
        </w:rPr>
        <w:t>muvofiq penya hisoblanadi.</w:t>
      </w:r>
    </w:p>
    <w:p w14:paraId="0D983A7D" w14:textId="77777777" w:rsidR="00000000" w:rsidRDefault="009A21E7">
      <w:pPr>
        <w:shd w:val="clear" w:color="auto" w:fill="FFFFFF"/>
        <w:ind w:firstLine="851"/>
        <w:jc w:val="both"/>
        <w:divId w:val="1275792667"/>
        <w:rPr>
          <w:rFonts w:eastAsia="Times New Roman"/>
          <w:b/>
          <w:bCs/>
          <w:color w:val="000080"/>
        </w:rPr>
      </w:pPr>
      <w:r>
        <w:rPr>
          <w:rFonts w:eastAsia="Times New Roman"/>
          <w:b/>
          <w:bCs/>
          <w:color w:val="000080"/>
        </w:rPr>
        <w:t>328-modda. Bojxona toʻlovlarini toʻlash tartibi</w:t>
      </w:r>
    </w:p>
    <w:p w14:paraId="24088D6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w:t>
      </w:r>
      <w:r>
        <w:rPr>
          <w:rFonts w:eastAsia="Times New Roman"/>
          <w:color w:val="000000"/>
        </w:rPr>
        <w:t>lovlari bojxona organlarining qonunchilikka muvofiq shu maqsadlar uchun ochilgan shaxsiy gʻazna hisobvaraqlariga toʻlovchi tomonidan toʻlanadi.</w:t>
      </w:r>
    </w:p>
    <w:p w14:paraId="772560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Toʻlangan va undirilgan bojxona toʻlovlarining hisobi bojxona organlarining axborot tizimida yuritiladi.</w:t>
      </w:r>
    </w:p>
    <w:p w14:paraId="6FF569D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Toʻlang</w:t>
      </w:r>
      <w:r>
        <w:rPr>
          <w:rFonts w:eastAsia="Times New Roman"/>
          <w:color w:val="000000"/>
        </w:rPr>
        <w:t>an bojxona toʻlovlaridan olingan mablagʻlar tovarlar chiqarib yuborilgan kundan yoki toʻlanishi bojxona rasmiylashtiruviga bogʻliq boʻlmagan bojxona toʻlovlari uchun bojxona organi tomonidan harakatlar yoki tartib-taomillar bajarilgan kundan eʼtiboran besh</w:t>
      </w:r>
      <w:r>
        <w:rPr>
          <w:rFonts w:eastAsia="Times New Roman"/>
          <w:color w:val="000000"/>
        </w:rPr>
        <w:t xml:space="preserve"> ish kuni ichida bojxona organlari tomonidan Oʻzbekiston Respublikasining Davlat budjetiga oʻtkaziladi, bundan ushbu moddaning toʻrtinchi qismida nazarda tutilgan holat mustasno.</w:t>
      </w:r>
    </w:p>
    <w:p w14:paraId="34EA69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250" w:anchor="-2883464" w:history="1">
        <w:r>
          <w:rPr>
            <w:rFonts w:eastAsia="Times New Roman"/>
            <w:color w:val="008080"/>
          </w:rPr>
          <w:t>262</w:t>
        </w:r>
      </w:hyperlink>
      <w:r>
        <w:rPr>
          <w:rFonts w:eastAsia="Times New Roman"/>
          <w:color w:val="000000"/>
        </w:rPr>
        <w:t xml:space="preserve">, </w:t>
      </w:r>
      <w:hyperlink r:id="rId251" w:anchor="-2883501" w:history="1">
        <w:r>
          <w:rPr>
            <w:rFonts w:eastAsia="Times New Roman"/>
            <w:color w:val="008080"/>
          </w:rPr>
          <w:t>269</w:t>
        </w:r>
      </w:hyperlink>
      <w:r>
        <w:rPr>
          <w:rFonts w:eastAsia="Times New Roman"/>
          <w:color w:val="000000"/>
        </w:rPr>
        <w:t xml:space="preserve"> va </w:t>
      </w:r>
      <w:hyperlink r:id="rId252" w:anchor="-2883506" w:history="1">
        <w:r>
          <w:rPr>
            <w:rFonts w:eastAsia="Times New Roman"/>
            <w:color w:val="008080"/>
          </w:rPr>
          <w:t>270-moddalariga</w:t>
        </w:r>
      </w:hyperlink>
      <w:r>
        <w:rPr>
          <w:rFonts w:eastAsia="Times New Roman"/>
          <w:color w:val="000000"/>
        </w:rPr>
        <w:t xml:space="preserve"> muvofiq tovarlarni deklaratsiyalashda toʻlangan bojxona toʻlovlari lozim darajada toʻldirilgan bojxona yu</w:t>
      </w:r>
      <w:r>
        <w:rPr>
          <w:rFonts w:eastAsia="Times New Roman"/>
          <w:color w:val="000000"/>
        </w:rPr>
        <w:t>k deklaratsiyasi rasmiylashtirilishi yakunlangandan soʻng Oʻzbekiston Respublikasining Davlat budjetiga oʻtkaziladi.</w:t>
      </w:r>
    </w:p>
    <w:p w14:paraId="1FED5B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agar qonunchilikda boshqacha qoida nazarda tutilmagan boʻlsa, milliy valyutada toʻlanadi.</w:t>
      </w:r>
    </w:p>
    <w:p w14:paraId="6FE48067" w14:textId="77777777" w:rsidR="00000000" w:rsidRDefault="009A21E7">
      <w:pPr>
        <w:shd w:val="clear" w:color="auto" w:fill="FFFFFF"/>
        <w:ind w:firstLine="851"/>
        <w:jc w:val="both"/>
        <w:divId w:val="1169177534"/>
        <w:rPr>
          <w:rFonts w:eastAsia="Times New Roman"/>
          <w:b/>
          <w:bCs/>
          <w:color w:val="000080"/>
        </w:rPr>
      </w:pPr>
      <w:r>
        <w:rPr>
          <w:rFonts w:eastAsia="Times New Roman"/>
          <w:b/>
          <w:bCs/>
          <w:color w:val="000080"/>
        </w:rPr>
        <w:t>329-modda. Bojxona toʻlovlari</w:t>
      </w:r>
      <w:r>
        <w:rPr>
          <w:rFonts w:eastAsia="Times New Roman"/>
          <w:b/>
          <w:bCs/>
          <w:color w:val="000080"/>
        </w:rPr>
        <w:t>ni kechiktirib va boʻlib-boʻlib toʻlash imkoniyatini berish shartlari</w:t>
      </w:r>
    </w:p>
    <w:p w14:paraId="2C1ED2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organining qaroriga asosan toʻlovchiga bojxona toʻlovlarini kechiktirib yoki boʻlib-boʻlib toʻlash imkoniyati berilishi mumkin.</w:t>
      </w:r>
    </w:p>
    <w:p w14:paraId="356EEB7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muddatining qoʻshimch</w:t>
      </w:r>
      <w:r>
        <w:rPr>
          <w:rFonts w:eastAsia="Times New Roman"/>
          <w:color w:val="000000"/>
        </w:rPr>
        <w:t>a davrga uzaytirilishi bojxona toʻlovlarini kechiktirib toʻlashdir.</w:t>
      </w:r>
    </w:p>
    <w:p w14:paraId="7B4BFAA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muddatini qoʻshimcha davrga uzaytirib, toʻlanishi lozim boʻlgan bojxona toʻlovlari summasini shu davr ichida qismlarga boʻlib toʻlash bojxona toʻlovlarini boʻl</w:t>
      </w:r>
      <w:r>
        <w:rPr>
          <w:rFonts w:eastAsia="Times New Roman"/>
          <w:color w:val="000000"/>
        </w:rPr>
        <w:t>ib-boʻlib toʻlashdir.</w:t>
      </w:r>
    </w:p>
    <w:p w14:paraId="2CDC1B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toʻlovlarini kechiktirib yoki boʻlib-boʻlib toʻlash bojxona deklaratsiyasi qabul qilingan kundan eʼtiboran oltmish kalendar kundan oshmasligi, lekin oʻn toʻrt kalendar kundan kam boʻlmasligi kerak, bundan ushbu moddaning </w:t>
      </w:r>
      <w:hyperlink r:id="rId253" w:anchor="-5982677" w:history="1">
        <w:r>
          <w:rPr>
            <w:rFonts w:eastAsia="Times New Roman"/>
            <w:color w:val="008080"/>
          </w:rPr>
          <w:t>beshinchi</w:t>
        </w:r>
      </w:hyperlink>
      <w:r>
        <w:rPr>
          <w:rFonts w:eastAsia="Times New Roman"/>
          <w:color w:val="000000"/>
        </w:rPr>
        <w:t xml:space="preserve"> va </w:t>
      </w:r>
      <w:hyperlink r:id="rId254" w:anchor="-2884917" w:history="1">
        <w:r>
          <w:rPr>
            <w:rFonts w:eastAsia="Times New Roman"/>
            <w:color w:val="008080"/>
          </w:rPr>
          <w:t>oʻn birinchi qismlarida</w:t>
        </w:r>
      </w:hyperlink>
      <w:r>
        <w:rPr>
          <w:rFonts w:eastAsia="Times New Roman"/>
          <w:color w:val="000000"/>
        </w:rPr>
        <w:t xml:space="preserve"> nazarda tutilgan hollar mustasno.</w:t>
      </w:r>
    </w:p>
    <w:p w14:paraId="131FC16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deklaratsiyasi qabul qilingan kundan eʼtiboran bir yuz yigir</w:t>
      </w:r>
      <w:r>
        <w:rPr>
          <w:rFonts w:eastAsia="Times New Roman"/>
          <w:color w:val="000000"/>
        </w:rPr>
        <w:t>ma kalendar kun muddatga kechiktirib yoki boʻlib-boʻlib toʻlash imkoniyati quyidagilar boʻyicha beriladi:</w:t>
      </w:r>
    </w:p>
    <w:p w14:paraId="444B4D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ishlab chiqaruvchi korxonalarga mahsulotlarni ishlab chiqarish uchun foydalaniladigan, bojxona hududiga olib kiriladigan tovarlar uchun bojxona toʻlovlarini toʻlash boʻyicha;</w:t>
      </w:r>
    </w:p>
    <w:p w14:paraId="17E18E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moddiy ishlab chiqarish va xizmatlar koʻrsatish sohasidagi mikrofirmalar hamda ki</w:t>
      </w:r>
      <w:r>
        <w:rPr>
          <w:rFonts w:eastAsia="Times New Roman"/>
          <w:color w:val="000000"/>
        </w:rPr>
        <w:t>chik korxonalarga, fermer xoʻjaliklariga, shuningdek yuridik shaxs tashkil etgan holdagi dehqon xoʻjaliklariga oʻz ehtiyojlari uchun olib kirilayotgan tovarlar uchun bojxona bojini toʻlash boʻyicha.</w:t>
      </w:r>
    </w:p>
    <w:p w14:paraId="432CD31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toʻlovlarini kechiktirib yoki boʻlib-boʻlib toʻla</w:t>
      </w:r>
      <w:r>
        <w:rPr>
          <w:rFonts w:eastAsia="Times New Roman"/>
          <w:color w:val="000000"/>
        </w:rPr>
        <w:t>sh imkoniyati bojxona toʻlovlarining bitta yoki bir nechta turiga, shuningdek toʻlanishi lozim boʻlgan butun summaga yoki uning bir qismiga nisbatan berilishi mumkin.</w:t>
      </w:r>
    </w:p>
    <w:p w14:paraId="29AB77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kechiktirib yoki boʻlib-boʻlib toʻlash imkoniyatini berish toʻgʻrisi</w:t>
      </w:r>
      <w:r>
        <w:rPr>
          <w:rFonts w:eastAsia="Times New Roman"/>
          <w:color w:val="000000"/>
        </w:rPr>
        <w:t xml:space="preserve">dagi qaror ushbu Kodeksning </w:t>
      </w:r>
      <w:hyperlink r:id="rId255" w:anchor="-2884919" w:history="1">
        <w:r>
          <w:rPr>
            <w:rFonts w:eastAsia="Times New Roman"/>
            <w:color w:val="008080"/>
          </w:rPr>
          <w:t xml:space="preserve">330-moddasida </w:t>
        </w:r>
      </w:hyperlink>
      <w:r>
        <w:rPr>
          <w:rFonts w:eastAsia="Times New Roman"/>
          <w:color w:val="000000"/>
        </w:rPr>
        <w:t>nazarda tutilgan zarur hujjatlar taqdim etilgan kundan eʼtiboran besh ish kunidan ortiq boʻlmagan muddatda bojxona organi tomonidan qabul qilinadi.</w:t>
      </w:r>
    </w:p>
    <w:p w14:paraId="320F32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w:t>
      </w:r>
      <w:r>
        <w:rPr>
          <w:rFonts w:eastAsia="Times New Roman"/>
          <w:color w:val="000000"/>
        </w:rPr>
        <w:t>na organining qarorida bojxona toʻlovlarini kechiktirib yoki boʻlib-boʻlib toʻlash imkoniyati berilayotgan muddat, bunday imkoniyat berish rad etilgan taqdirda esa rad etish sabablari koʻrsatiladi.</w:t>
      </w:r>
    </w:p>
    <w:p w14:paraId="0C1910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kechiktirib yoki boʻlib-boʻlib toʻlas</w:t>
      </w:r>
      <w:r>
        <w:rPr>
          <w:rFonts w:eastAsia="Times New Roman"/>
          <w:color w:val="000000"/>
        </w:rPr>
        <w:t xml:space="preserve">h imkoniyati ushbu Kodeksning </w:t>
      </w:r>
      <w:hyperlink r:id="rId256" w:anchor="-2884953" w:history="1">
        <w:r>
          <w:rPr>
            <w:rFonts w:eastAsia="Times New Roman"/>
            <w:color w:val="008080"/>
          </w:rPr>
          <w:t xml:space="preserve">47-bobida </w:t>
        </w:r>
      </w:hyperlink>
      <w:r>
        <w:rPr>
          <w:rFonts w:eastAsia="Times New Roman"/>
          <w:color w:val="000000"/>
        </w:rPr>
        <w:t>nazarda tutilgan tartibda bojxona toʻlovlari toʻlanishini taʼminlash sharti bilan beriladi.</w:t>
      </w:r>
    </w:p>
    <w:p w14:paraId="3891B14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import qilish bilan uch yildan ortiq vaqtdan buyon s</w:t>
      </w:r>
      <w:r>
        <w:rPr>
          <w:rFonts w:eastAsia="Times New Roman"/>
          <w:color w:val="000000"/>
        </w:rPr>
        <w:t xml:space="preserve">hugʻullanayotgan, bojxona toʻlovlari boʻyicha majburiyatlarini yaxshi (yoki oʻz vaqtida) bajarib kelgan, lekin moliyaviy ahvoliga koʻra toʻlovlarni belgilangan muddatda toʻlash imkoniyatiga ega boʻlmagan tashqi iqtisodiy faoliyat ishtirokchilariga bojxona </w:t>
      </w:r>
      <w:r>
        <w:rPr>
          <w:rFonts w:eastAsia="Times New Roman"/>
          <w:color w:val="000000"/>
        </w:rPr>
        <w:t>toʻlovlarini boʻlib-boʻlib toʻlash huquqi beriladi. Bunda bojxona toʻlovlarini boʻlib-boʻlib toʻlash imkoniyati oxirgi uch yil davomida toʻlangan bojxona toʻlovlari summasining ellik foizidan oshmaydigan summa miqdorida, olti oy muddatga bojxona toʻlovlari</w:t>
      </w:r>
      <w:r>
        <w:rPr>
          <w:rFonts w:eastAsia="Times New Roman"/>
          <w:color w:val="000000"/>
        </w:rPr>
        <w:t>ni taʼminlash qoʻllanilmagan holda berilishi mumkin.</w:t>
      </w:r>
    </w:p>
    <w:p w14:paraId="4849FF6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kechiktirib yoki boʻlib-boʻlib toʻlash imkoniyati Oʻzbekiston Respublikasi Prezidentining yoxud Oʻzbekiston Respublikasi Vazirlar Mahkamasining qaroriga binoan uzoqroq muddatlarga va</w:t>
      </w:r>
      <w:r>
        <w:rPr>
          <w:rFonts w:eastAsia="Times New Roman"/>
          <w:color w:val="000000"/>
        </w:rPr>
        <w:t xml:space="preserve"> bojxona toʻlovlari toʻlanishi taʼminlanmagan holda berilishi mumkin.</w:t>
      </w:r>
    </w:p>
    <w:p w14:paraId="59D8D941" w14:textId="77777777" w:rsidR="00000000" w:rsidRDefault="009A21E7">
      <w:pPr>
        <w:shd w:val="clear" w:color="auto" w:fill="FFFFFF"/>
        <w:ind w:firstLine="851"/>
        <w:jc w:val="both"/>
        <w:divId w:val="137185707"/>
        <w:rPr>
          <w:rFonts w:eastAsia="Times New Roman"/>
          <w:b/>
          <w:bCs/>
          <w:color w:val="000080"/>
        </w:rPr>
      </w:pPr>
      <w:r>
        <w:rPr>
          <w:rFonts w:eastAsia="Times New Roman"/>
          <w:b/>
          <w:bCs/>
          <w:color w:val="000080"/>
        </w:rPr>
        <w:t>330-modda. Bojxona toʻlovlarini kechiktirib yoki boʻlib-boʻlib toʻlash imkoniyatini olish uchun taqdim etiladigan hujjatlar</w:t>
      </w:r>
    </w:p>
    <w:p w14:paraId="6F1378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kechiktirib yoki boʻlib-boʻlib toʻlash im</w:t>
      </w:r>
      <w:r>
        <w:rPr>
          <w:rFonts w:eastAsia="Times New Roman"/>
          <w:color w:val="000000"/>
        </w:rPr>
        <w:t>koniyatini olish uchun toʻlovchi bojxona organiga:</w:t>
      </w:r>
    </w:p>
    <w:p w14:paraId="59061AD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summalarini toʻlash boʻyicha yozma majburiyatni oʻz ichiga olgan arizani;</w:t>
      </w:r>
    </w:p>
    <w:p w14:paraId="5A415A3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257" w:anchor="-2884953" w:history="1">
        <w:r>
          <w:rPr>
            <w:rFonts w:eastAsia="Times New Roman"/>
            <w:color w:val="008080"/>
          </w:rPr>
          <w:t xml:space="preserve">47-bobiga </w:t>
        </w:r>
      </w:hyperlink>
      <w:r>
        <w:rPr>
          <w:rFonts w:eastAsia="Times New Roman"/>
          <w:color w:val="000000"/>
        </w:rPr>
        <w:t>muvofiq bojxona toʻlovla</w:t>
      </w:r>
      <w:r>
        <w:rPr>
          <w:rFonts w:eastAsia="Times New Roman"/>
          <w:color w:val="000000"/>
        </w:rPr>
        <w:t>ri toʻlanishi taʼminlanganligini tasdiqlovchi hujjatni taqdim etadi.</w:t>
      </w:r>
    </w:p>
    <w:p w14:paraId="182FBAB7" w14:textId="77777777" w:rsidR="00000000" w:rsidRDefault="009A21E7">
      <w:pPr>
        <w:shd w:val="clear" w:color="auto" w:fill="FFFFFF"/>
        <w:ind w:firstLine="851"/>
        <w:jc w:val="both"/>
        <w:divId w:val="1295985165"/>
        <w:rPr>
          <w:rFonts w:eastAsia="Times New Roman"/>
          <w:b/>
          <w:bCs/>
          <w:color w:val="000080"/>
        </w:rPr>
      </w:pPr>
      <w:r>
        <w:rPr>
          <w:rFonts w:eastAsia="Times New Roman"/>
          <w:b/>
          <w:bCs/>
          <w:color w:val="000080"/>
        </w:rPr>
        <w:t>331-modda. Bojxona toʻlovlarini kechiktirib yoki boʻlib-boʻlib toʻlash imkoniyatini berishni rad etish asosi</w:t>
      </w:r>
    </w:p>
    <w:p w14:paraId="7A1ACF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kechiktirib yoki boʻlib-boʻlib toʻlash imkoniyatini beris</w:t>
      </w:r>
      <w:r>
        <w:rPr>
          <w:rFonts w:eastAsia="Times New Roman"/>
          <w:color w:val="000000"/>
        </w:rPr>
        <w:t>hni rad etish uchun quyidagilar asos boʻladi:</w:t>
      </w:r>
    </w:p>
    <w:p w14:paraId="718AE3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258" w:anchor="-2884919" w:history="1">
        <w:r>
          <w:rPr>
            <w:rFonts w:eastAsia="Times New Roman"/>
            <w:color w:val="008080"/>
          </w:rPr>
          <w:t xml:space="preserve">330-moddasi </w:t>
        </w:r>
      </w:hyperlink>
      <w:r>
        <w:rPr>
          <w:rFonts w:eastAsia="Times New Roman"/>
          <w:color w:val="000000"/>
        </w:rPr>
        <w:t>talablariga rioya etilmaganligi;</w:t>
      </w:r>
    </w:p>
    <w:p w14:paraId="783C789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organlariga ariza taqdim etilgan paytda bojxona toʻlovlarini toʻlash boʻyicha q</w:t>
      </w:r>
      <w:r>
        <w:rPr>
          <w:rFonts w:eastAsia="Times New Roman"/>
          <w:color w:val="000000"/>
        </w:rPr>
        <w:t>arzdorlik mavjudligi;</w:t>
      </w:r>
    </w:p>
    <w:p w14:paraId="42EB4C8A" w14:textId="77777777" w:rsidR="00000000" w:rsidRDefault="009A21E7">
      <w:pPr>
        <w:shd w:val="clear" w:color="auto" w:fill="FFFFFF"/>
        <w:ind w:firstLine="851"/>
        <w:jc w:val="both"/>
        <w:divId w:val="1361978889"/>
        <w:rPr>
          <w:rFonts w:eastAsia="Times New Roman"/>
          <w:b/>
          <w:bCs/>
          <w:color w:val="000080"/>
        </w:rPr>
      </w:pPr>
      <w:r>
        <w:rPr>
          <w:rFonts w:eastAsia="Times New Roman"/>
          <w:b/>
          <w:bCs/>
          <w:color w:val="000080"/>
        </w:rPr>
        <w:t>332-modda. Bojxona toʻlovlarini kechiktirib yoki boʻlib-boʻlib toʻlash imkoniyati berilganligi uchun foizlar</w:t>
      </w:r>
    </w:p>
    <w:p w14:paraId="57E424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kechiktirib yoki boʻlib-boʻlib toʻlash imkoniyati berilgan har bir kun uchun toʻlanishi lozim boʻlgan bo</w:t>
      </w:r>
      <w:r>
        <w:rPr>
          <w:rFonts w:eastAsia="Times New Roman"/>
          <w:color w:val="000000"/>
        </w:rPr>
        <w:t>jxona toʻlovlari summasidan Oʻzbekiston Respublikasi Markaziy banki tomonidan belgilangan qayta moliyalashtirish stavkasining ellik foizi miqdorida, bir kun uchun qayta hisob-kitob qilingan hisoblab chiqariladigan foizlar undiriladi.</w:t>
      </w:r>
    </w:p>
    <w:p w14:paraId="665BD81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Foizlar kechiktirib yo</w:t>
      </w:r>
      <w:r>
        <w:rPr>
          <w:rFonts w:eastAsia="Times New Roman"/>
          <w:color w:val="000000"/>
        </w:rPr>
        <w:t>ki boʻlib-boʻlib toʻlash imkoniyati berilgan bojxona toʻlovlarining summasi toʻlanguniga qadar yoki toʻlash bilan bir vaqtda, lekin kechiktirib yoki boʻlib-boʻlib toʻlash muddati tugaydigan kundan keyingi kundan kechiktirmay toʻlanadi.</w:t>
      </w:r>
    </w:p>
    <w:p w14:paraId="6C7DEF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w:t>
      </w:r>
      <w:r>
        <w:rPr>
          <w:rFonts w:eastAsia="Times New Roman"/>
          <w:color w:val="000000"/>
        </w:rPr>
        <w:t xml:space="preserve"> vakolatli iqtisodiy operatorlarga kechiktirib yoki boʻlib-boʻlib toʻlash imkoniyati berilganda hamda ushbu Kodeks 329-moddasining </w:t>
      </w:r>
      <w:hyperlink r:id="rId259" w:anchor="-5982675" w:history="1">
        <w:r>
          <w:rPr>
            <w:rFonts w:eastAsia="Times New Roman"/>
            <w:color w:val="008080"/>
          </w:rPr>
          <w:t>beshinchi</w:t>
        </w:r>
      </w:hyperlink>
      <w:r>
        <w:rPr>
          <w:rFonts w:eastAsia="Times New Roman"/>
          <w:color w:val="000000"/>
        </w:rPr>
        <w:t xml:space="preserve"> va </w:t>
      </w:r>
      <w:hyperlink r:id="rId260" w:anchor="-2884917" w:history="1">
        <w:r>
          <w:rPr>
            <w:rFonts w:eastAsia="Times New Roman"/>
            <w:color w:val="008080"/>
          </w:rPr>
          <w:t>oʻn birinchi qismlarida</w:t>
        </w:r>
      </w:hyperlink>
      <w:r>
        <w:rPr>
          <w:rFonts w:eastAsia="Times New Roman"/>
          <w:color w:val="000000"/>
        </w:rPr>
        <w:t xml:space="preserve"> nazarda tutilgan hollarda, shuningdek kechiktirib yoki boʻlib-boʻlib toʻlash imkoniyati oʻn toʻrt kalendar kunga berilganda ushbu muddat uchun foizlar hisoblanmaydi va toʻlanmaydi.</w:t>
      </w:r>
    </w:p>
    <w:p w14:paraId="3659F91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toʻlovlari boʻyicha kechiktirib y</w:t>
      </w:r>
      <w:r>
        <w:rPr>
          <w:rFonts w:eastAsia="Times New Roman"/>
          <w:color w:val="000000"/>
        </w:rPr>
        <w:t xml:space="preserve">oki boʻlib-boʻlib toʻlash imkoniyati berilganligi uchun foizlarni toʻlash, undirish va qaytarish ushbu bobda, shuningdek ushbu Kodeksning </w:t>
      </w:r>
      <w:hyperlink r:id="rId261" w:anchor="-2885070" w:history="1">
        <w:r>
          <w:rPr>
            <w:rFonts w:eastAsia="Times New Roman"/>
            <w:color w:val="008080"/>
          </w:rPr>
          <w:t xml:space="preserve">48 </w:t>
        </w:r>
      </w:hyperlink>
      <w:r>
        <w:rPr>
          <w:rFonts w:eastAsia="Times New Roman"/>
          <w:color w:val="000000"/>
        </w:rPr>
        <w:t xml:space="preserve">va </w:t>
      </w:r>
      <w:hyperlink r:id="rId262" w:anchor="-2885252" w:history="1">
        <w:r>
          <w:rPr>
            <w:rFonts w:eastAsia="Times New Roman"/>
            <w:color w:val="008080"/>
          </w:rPr>
          <w:t xml:space="preserve">49-boblarida </w:t>
        </w:r>
      </w:hyperlink>
      <w:r>
        <w:rPr>
          <w:rFonts w:eastAsia="Times New Roman"/>
          <w:color w:val="000000"/>
        </w:rPr>
        <w:t>nazarda tutilgan tartibda amalga oshiriladi.</w:t>
      </w:r>
    </w:p>
    <w:p w14:paraId="34B596F0" w14:textId="77777777" w:rsidR="00000000" w:rsidRDefault="009A21E7">
      <w:pPr>
        <w:shd w:val="clear" w:color="auto" w:fill="FFFFFF"/>
        <w:ind w:firstLine="851"/>
        <w:jc w:val="both"/>
        <w:divId w:val="744449058"/>
        <w:rPr>
          <w:rFonts w:eastAsia="Times New Roman"/>
          <w:b/>
          <w:bCs/>
          <w:color w:val="000080"/>
        </w:rPr>
      </w:pPr>
      <w:r>
        <w:rPr>
          <w:rFonts w:eastAsia="Times New Roman"/>
          <w:b/>
          <w:bCs/>
          <w:color w:val="000080"/>
        </w:rPr>
        <w:t xml:space="preserve">333-modda. Bojxona toʻlovlarini kechiktirib yoki boʻlib-boʻlib toʻlash imkoniyati berilganda ularning summalarini toʻlash muddatlari </w:t>
      </w:r>
    </w:p>
    <w:p w14:paraId="356C35C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kechiktirib yoki boʻlib-boʻlib toʻlash imkoniyati berilganda toʻlovchi tomonidan ularning summalarini toʻlash:</w:t>
      </w:r>
    </w:p>
    <w:p w14:paraId="1357DCC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kechiktirib toʻlash imkoniyati berilganda — kechiktirib toʻlash muddati tugaydigan kundan kechiktirmay;</w:t>
      </w:r>
    </w:p>
    <w:p w14:paraId="2CBE5F3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boʻlib-boʻlib toʻlas</w:t>
      </w:r>
      <w:r>
        <w:rPr>
          <w:rFonts w:eastAsia="Times New Roman"/>
          <w:color w:val="000000"/>
        </w:rPr>
        <w:t>h imkoniyati berilganda — bojxona organi tomonidan toʻlovchi bilan birgalikda tasdiqlangan jadval boʻyicha boʻlib-boʻlib toʻlanadigan summalarni kiritishning kelishib olingan kunlaridan kechiktirmay amalga oshiriladi.</w:t>
      </w:r>
    </w:p>
    <w:p w14:paraId="1E57AA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Kechiktirib yoki boʻlib-boʻlib toʻlash</w:t>
      </w:r>
      <w:r>
        <w:rPr>
          <w:rFonts w:eastAsia="Times New Roman"/>
          <w:color w:val="000000"/>
        </w:rPr>
        <w:t xml:space="preserve"> imkoniyati berilgan bojxona toʻlovlarining summalari toʻlovchi tomonidan oʻz vaqtida toʻlanmagan taqdirda, bojxona organlari bojxona toʻlovlarini toʻlash boʻyicha qarzdorlikning butun summasini ushbu Kodeksning </w:t>
      </w:r>
      <w:hyperlink r:id="rId263" w:anchor="-2884953" w:history="1">
        <w:r>
          <w:rPr>
            <w:rFonts w:eastAsia="Times New Roman"/>
            <w:color w:val="008080"/>
          </w:rPr>
          <w:t xml:space="preserve">47 </w:t>
        </w:r>
      </w:hyperlink>
      <w:r>
        <w:rPr>
          <w:rFonts w:eastAsia="Times New Roman"/>
          <w:color w:val="000000"/>
        </w:rPr>
        <w:t xml:space="preserve">va </w:t>
      </w:r>
      <w:hyperlink r:id="rId264" w:anchor="-2885070" w:history="1">
        <w:r>
          <w:rPr>
            <w:rFonts w:eastAsia="Times New Roman"/>
            <w:color w:val="008080"/>
          </w:rPr>
          <w:t xml:space="preserve">48-boblarida </w:t>
        </w:r>
      </w:hyperlink>
      <w:r>
        <w:rPr>
          <w:rFonts w:eastAsia="Times New Roman"/>
          <w:color w:val="000000"/>
        </w:rPr>
        <w:t>nazarda tutilgan tartibda depozit, tovarlar garovi, bank kafolati, sugʻurta polisi yoki kafillik bilan taʼminlangan pul mablagʻlari hisobidan undirib olish cho</w:t>
      </w:r>
      <w:r>
        <w:rPr>
          <w:rFonts w:eastAsia="Times New Roman"/>
          <w:color w:val="000000"/>
        </w:rPr>
        <w:t>ralarini koʻradi.</w:t>
      </w:r>
    </w:p>
    <w:p w14:paraId="24312110" w14:textId="77777777" w:rsidR="00000000" w:rsidRDefault="009A21E7">
      <w:pPr>
        <w:shd w:val="clear" w:color="auto" w:fill="FFFFFF"/>
        <w:ind w:firstLine="851"/>
        <w:jc w:val="both"/>
        <w:divId w:val="597178331"/>
        <w:rPr>
          <w:rFonts w:eastAsia="Times New Roman"/>
          <w:b/>
          <w:bCs/>
          <w:color w:val="000080"/>
        </w:rPr>
      </w:pPr>
      <w:r>
        <w:rPr>
          <w:rFonts w:eastAsia="Times New Roman"/>
          <w:b/>
          <w:bCs/>
          <w:color w:val="000080"/>
        </w:rPr>
        <w:t>334-modda. Kelgusi bojxona toʻlovlarini toʻlash uchun pul mablagʻlari</w:t>
      </w:r>
    </w:p>
    <w:p w14:paraId="0BCE2F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bojxona deklaratsiyasi qabul qilinguniga qadar kelgusi bojxona toʻlovlarini toʻlash uchun pul mablagʻlarini dastlabki tarzda (bundan buyon matnda dastlabki pul mablagʻlari deb yuritiladi) bojxona organining shaxsiy gʻazna hisobvaragʻiga oʻtkazish</w:t>
      </w:r>
      <w:r>
        <w:rPr>
          <w:rFonts w:eastAsia="Times New Roman"/>
          <w:color w:val="000000"/>
        </w:rPr>
        <w:t xml:space="preserve">i mumkin. </w:t>
      </w:r>
    </w:p>
    <w:p w14:paraId="7FEE7BE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Toʻlovchining koʻrsatmasiga koʻra dastlabki pul mablagʻlaridan:</w:t>
      </w:r>
    </w:p>
    <w:p w14:paraId="7B132E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uchun;</w:t>
      </w:r>
    </w:p>
    <w:p w14:paraId="29FADE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penya, foizlar toʻlash majburiyatlarini bajarish hisobiga deb;</w:t>
      </w:r>
    </w:p>
    <w:p w14:paraId="1824C6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qarzdorlikni toʻlash uchun;</w:t>
      </w:r>
    </w:p>
    <w:p w14:paraId="55EC78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w:t>
      </w:r>
      <w:r>
        <w:rPr>
          <w:rFonts w:eastAsia="Times New Roman"/>
          <w:color w:val="000000"/>
        </w:rPr>
        <w:t>ri toʻlanishini taʼminlash uchun foydalanilishi mumkin.</w:t>
      </w:r>
    </w:p>
    <w:p w14:paraId="6BD3C2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bojxona organiga mazkur dastlabki pul mablagʻlariga bojxona toʻlovlari sifatida qarash haqida koʻrsatma bermaguniga qadar ushbu mablagʻlarga bojxona toʻlovlari sifatida qaralishi mumkin emas</w:t>
      </w:r>
      <w:r>
        <w:rPr>
          <w:rFonts w:eastAsia="Times New Roman"/>
          <w:color w:val="000000"/>
        </w:rPr>
        <w:t>. Toʻlovchining bojxona deklaratsiyasini topshirishi yoki dastlabki pul mablagʻlaridan penya, foizlar toʻlash majburiyatlarini bajarish hisobiga deb, bojxona toʻlovlari toʻlanishini taʼminlash yoxud bojxona toʻlovlarini toʻlash boʻyicha qarzdorlikni toʻlas</w:t>
      </w:r>
      <w:r>
        <w:rPr>
          <w:rFonts w:eastAsia="Times New Roman"/>
          <w:color w:val="000000"/>
        </w:rPr>
        <w:t>h uchun foydalanish haqidagi arizasini berish toʻlovchining koʻrsatmasi hisoblanadi.</w:t>
      </w:r>
    </w:p>
    <w:p w14:paraId="35DAE7AC" w14:textId="77777777" w:rsidR="00000000" w:rsidRDefault="009A21E7">
      <w:pPr>
        <w:shd w:val="clear" w:color="auto" w:fill="FFFFFF"/>
        <w:ind w:firstLine="851"/>
        <w:jc w:val="both"/>
        <w:divId w:val="1724476857"/>
        <w:rPr>
          <w:rFonts w:eastAsia="Times New Roman"/>
          <w:b/>
          <w:bCs/>
          <w:color w:val="000080"/>
        </w:rPr>
      </w:pPr>
      <w:r>
        <w:rPr>
          <w:rFonts w:eastAsia="Times New Roman"/>
          <w:b/>
          <w:bCs/>
          <w:color w:val="000080"/>
        </w:rPr>
        <w:t xml:space="preserve">335-modda. Dastlabki pul mablagʻlarini qaytarib berish tartibi </w:t>
      </w:r>
    </w:p>
    <w:p w14:paraId="29F68C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dastlabki pul mablagʻlari ushbu mablagʻlardan oxirgi foydalanilgan kunning ertasidan eʼtiboran uc</w:t>
      </w:r>
      <w:r>
        <w:rPr>
          <w:rFonts w:eastAsia="Times New Roman"/>
          <w:color w:val="000000"/>
        </w:rPr>
        <w:t xml:space="preserve">h yil ichida qaytarib berilishini talab qilishga haqli. </w:t>
      </w:r>
    </w:p>
    <w:p w14:paraId="7279BEC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Dastlabki pul mablagʻlarini qaytarib olish uchun toʻlovchi shaxsiy gʻazna hisobvaragʻiga koʻrsatilgan pul mablagʻlari oʻtkazib berilgan bojxona organiga dastlabki pul mablagʻlarini qaytarib berish to</w:t>
      </w:r>
      <w:r>
        <w:rPr>
          <w:rFonts w:eastAsia="Times New Roman"/>
          <w:color w:val="000000"/>
        </w:rPr>
        <w:t xml:space="preserve">ʻgʻrisida ariza taqdim etadi. Toʻlovchi bojxona organiga ariza bilan bir vaqtda toʻlovchi va bojxona organi oʻrtasidagi oʻzaro hisob-kitoblarni solishtirish dalolatnomasini taqdim etadi. </w:t>
      </w:r>
    </w:p>
    <w:p w14:paraId="4397D6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oʻn besh ish kunidan koʻp boʻlmagan muddatda oʻzaro h</w:t>
      </w:r>
      <w:r>
        <w:rPr>
          <w:rFonts w:eastAsia="Times New Roman"/>
          <w:color w:val="000000"/>
        </w:rPr>
        <w:t xml:space="preserve">isob-kitoblarni solishtirish dalolatnomasida koʻrsatilgan maʼlumotlarni solishtirib chiqadi. </w:t>
      </w:r>
    </w:p>
    <w:p w14:paraId="3304CF8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Oʻzaro hisob-kitoblarni solishtirish dalolatnomasi bojxona organining mansabdor shaxsi va toʻlovchi tomonidan imzolangan kunning ertasidan eʼtiboran uch ish kuni </w:t>
      </w:r>
      <w:r>
        <w:rPr>
          <w:rFonts w:eastAsia="Times New Roman"/>
          <w:color w:val="000000"/>
        </w:rPr>
        <w:t xml:space="preserve">ichida bojxona organi dastlabki pul mablagʻlari qaytarilishini amalga oshiradi. </w:t>
      </w:r>
    </w:p>
    <w:p w14:paraId="5A9AC8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Toʻlovchida bojxona toʻlovlarini, shuningdek penya yoki foizlarni toʻlash boʻyicha qarzdorlik boʻlgan taqdirda, dastlabki pul mablagʻlari toʻlovchining roziligi bilan ushbu qa</w:t>
      </w:r>
      <w:r>
        <w:rPr>
          <w:rFonts w:eastAsia="Times New Roman"/>
          <w:color w:val="000000"/>
        </w:rPr>
        <w:t xml:space="preserve">rzdorlik chegirib qolingan holda qaytarib beriladi. </w:t>
      </w:r>
    </w:p>
    <w:p w14:paraId="7F007D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dastlabki pul mablagʻlarini qaytarib berish haqidagi ariza ushbu moddaning </w:t>
      </w:r>
      <w:hyperlink r:id="rId265" w:anchor="-2884947" w:history="1">
        <w:r>
          <w:rPr>
            <w:rFonts w:eastAsia="Times New Roman"/>
            <w:color w:val="008080"/>
          </w:rPr>
          <w:t xml:space="preserve">birinchi qismida </w:t>
        </w:r>
      </w:hyperlink>
      <w:r>
        <w:rPr>
          <w:rFonts w:eastAsia="Times New Roman"/>
          <w:color w:val="000000"/>
        </w:rPr>
        <w:t>koʻrsatilgan muddat ichida taqdim etilmagan b</w:t>
      </w:r>
      <w:r>
        <w:rPr>
          <w:rFonts w:eastAsia="Times New Roman"/>
          <w:color w:val="000000"/>
        </w:rPr>
        <w:t xml:space="preserve">oʻlsa, ushbu pul mablagʻlari bojxona organi tomonidan Oʻzbekiston Respublikasining Davlat budjetiga oʻtkaziladi. </w:t>
      </w:r>
    </w:p>
    <w:p w14:paraId="50D16606" w14:textId="77777777" w:rsidR="00000000" w:rsidRDefault="009A21E7">
      <w:pPr>
        <w:shd w:val="clear" w:color="auto" w:fill="FFFFFF"/>
        <w:jc w:val="center"/>
        <w:divId w:val="1899854298"/>
        <w:rPr>
          <w:rFonts w:eastAsia="Times New Roman"/>
          <w:b/>
          <w:bCs/>
          <w:color w:val="000080"/>
        </w:rPr>
      </w:pPr>
      <w:r>
        <w:rPr>
          <w:rFonts w:eastAsia="Times New Roman"/>
          <w:b/>
          <w:bCs/>
          <w:color w:val="000080"/>
        </w:rPr>
        <w:lastRenderedPageBreak/>
        <w:t>47-bob. Bojxona toʻlovlari toʻlanishini taʼminlash</w:t>
      </w:r>
    </w:p>
    <w:p w14:paraId="0C43DE82" w14:textId="77777777" w:rsidR="00000000" w:rsidRDefault="009A21E7">
      <w:pPr>
        <w:shd w:val="clear" w:color="auto" w:fill="FFFFFF"/>
        <w:ind w:firstLine="851"/>
        <w:jc w:val="both"/>
        <w:divId w:val="1328903777"/>
        <w:rPr>
          <w:rFonts w:eastAsia="Times New Roman"/>
          <w:b/>
          <w:bCs/>
          <w:color w:val="000080"/>
        </w:rPr>
      </w:pPr>
      <w:r>
        <w:rPr>
          <w:rFonts w:eastAsia="Times New Roman"/>
          <w:b/>
          <w:bCs/>
          <w:color w:val="000080"/>
        </w:rPr>
        <w:t xml:space="preserve">336-modda. Bojxona toʻlovlari toʻlanishini taʼminlashning qoʻllanilishi </w:t>
      </w:r>
    </w:p>
    <w:p w14:paraId="22BBCB0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w:t>
      </w:r>
      <w:r>
        <w:rPr>
          <w:rFonts w:eastAsia="Times New Roman"/>
          <w:color w:val="000000"/>
        </w:rPr>
        <w:t xml:space="preserve"> toʻlanishini taʼminlash ushbu Kodeksning </w:t>
      </w:r>
      <w:hyperlink r:id="rId266" w:anchor="-2879417" w:history="1">
        <w:r>
          <w:rPr>
            <w:rFonts w:eastAsia="Times New Roman"/>
            <w:color w:val="008080"/>
          </w:rPr>
          <w:t>72</w:t>
        </w:r>
      </w:hyperlink>
      <w:r>
        <w:rPr>
          <w:rFonts w:eastAsia="Times New Roman"/>
          <w:color w:val="000000"/>
        </w:rPr>
        <w:t xml:space="preserve">, </w:t>
      </w:r>
      <w:hyperlink r:id="rId267" w:anchor="-2879546" w:history="1">
        <w:r>
          <w:rPr>
            <w:rFonts w:eastAsia="Times New Roman"/>
            <w:color w:val="008080"/>
          </w:rPr>
          <w:t>87</w:t>
        </w:r>
      </w:hyperlink>
      <w:r>
        <w:rPr>
          <w:rFonts w:eastAsia="Times New Roman"/>
          <w:color w:val="000000"/>
        </w:rPr>
        <w:t xml:space="preserve">, </w:t>
      </w:r>
      <w:hyperlink r:id="rId268" w:anchor="-2879698" w:history="1">
        <w:r>
          <w:rPr>
            <w:rFonts w:eastAsia="Times New Roman"/>
            <w:color w:val="008080"/>
          </w:rPr>
          <w:t>93</w:t>
        </w:r>
      </w:hyperlink>
      <w:r>
        <w:rPr>
          <w:rFonts w:eastAsia="Times New Roman"/>
          <w:color w:val="000000"/>
        </w:rPr>
        <w:t xml:space="preserve">, </w:t>
      </w:r>
      <w:hyperlink r:id="rId269" w:anchor="-2879724" w:history="1">
        <w:r>
          <w:rPr>
            <w:rFonts w:eastAsia="Times New Roman"/>
            <w:color w:val="008080"/>
          </w:rPr>
          <w:t>95</w:t>
        </w:r>
      </w:hyperlink>
      <w:r>
        <w:rPr>
          <w:rFonts w:eastAsia="Times New Roman"/>
          <w:color w:val="000000"/>
        </w:rPr>
        <w:t xml:space="preserve">, </w:t>
      </w:r>
      <w:hyperlink r:id="rId270" w:anchor="-2882043" w:history="1">
        <w:r>
          <w:rPr>
            <w:rFonts w:eastAsia="Times New Roman"/>
            <w:color w:val="008080"/>
          </w:rPr>
          <w:t>222</w:t>
        </w:r>
      </w:hyperlink>
      <w:r>
        <w:rPr>
          <w:rFonts w:eastAsia="Times New Roman"/>
          <w:color w:val="000000"/>
        </w:rPr>
        <w:t xml:space="preserve">, </w:t>
      </w:r>
      <w:hyperlink r:id="rId271" w:anchor="-2882054" w:history="1">
        <w:r>
          <w:rPr>
            <w:rFonts w:eastAsia="Times New Roman"/>
            <w:color w:val="008080"/>
          </w:rPr>
          <w:t>223</w:t>
        </w:r>
      </w:hyperlink>
      <w:r>
        <w:rPr>
          <w:rFonts w:eastAsia="Times New Roman"/>
          <w:color w:val="000000"/>
        </w:rPr>
        <w:t xml:space="preserve">, </w:t>
      </w:r>
      <w:hyperlink r:id="rId272" w:anchor="-2882561" w:history="1">
        <w:r>
          <w:rPr>
            <w:rFonts w:eastAsia="Times New Roman"/>
            <w:color w:val="008080"/>
          </w:rPr>
          <w:t>236</w:t>
        </w:r>
      </w:hyperlink>
      <w:r>
        <w:rPr>
          <w:rFonts w:eastAsia="Times New Roman"/>
          <w:color w:val="000000"/>
        </w:rPr>
        <w:t xml:space="preserve">, </w:t>
      </w:r>
      <w:hyperlink r:id="rId273" w:anchor="-2883516" w:history="1">
        <w:r>
          <w:rPr>
            <w:rFonts w:eastAsia="Times New Roman"/>
            <w:color w:val="008080"/>
          </w:rPr>
          <w:t>272</w:t>
        </w:r>
      </w:hyperlink>
      <w:r>
        <w:rPr>
          <w:rFonts w:eastAsia="Times New Roman"/>
          <w:color w:val="000000"/>
        </w:rPr>
        <w:t xml:space="preserve">, </w:t>
      </w:r>
      <w:hyperlink r:id="rId274" w:anchor="-2884819" w:history="1">
        <w:r>
          <w:rPr>
            <w:rFonts w:eastAsia="Times New Roman"/>
            <w:color w:val="008080"/>
          </w:rPr>
          <w:t xml:space="preserve">321 </w:t>
        </w:r>
      </w:hyperlink>
      <w:r>
        <w:rPr>
          <w:rFonts w:eastAsia="Times New Roman"/>
          <w:color w:val="000000"/>
        </w:rPr>
        <w:t xml:space="preserve">va </w:t>
      </w:r>
      <w:hyperlink r:id="rId275" w:anchor="-2884894" w:history="1">
        <w:r>
          <w:rPr>
            <w:rFonts w:eastAsia="Times New Roman"/>
            <w:color w:val="008080"/>
          </w:rPr>
          <w:t xml:space="preserve">329-moddalarida </w:t>
        </w:r>
      </w:hyperlink>
      <w:r>
        <w:rPr>
          <w:rFonts w:eastAsia="Times New Roman"/>
          <w:color w:val="000000"/>
        </w:rPr>
        <w:t>belgilangan hollarda qoʻllaniladi.</w:t>
      </w:r>
    </w:p>
    <w:p w14:paraId="1968FF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toʻ</w:t>
      </w:r>
      <w:r>
        <w:rPr>
          <w:rFonts w:eastAsia="Times New Roman"/>
          <w:color w:val="000000"/>
        </w:rPr>
        <w:t xml:space="preserve">lanishini taʼminlash bojxona organlariga tovarlar chiqarib yuborilguniga qadar yoxud shunday taʼminlashni nazarda tutuvchi harakatlar amalga oshirilguniga qadar taqdim etilishi kerak. </w:t>
      </w:r>
    </w:p>
    <w:p w14:paraId="6C28164E" w14:textId="77777777" w:rsidR="00000000" w:rsidRDefault="009A21E7">
      <w:pPr>
        <w:shd w:val="clear" w:color="auto" w:fill="FFFFFF"/>
        <w:ind w:firstLine="851"/>
        <w:jc w:val="both"/>
        <w:divId w:val="70087323"/>
        <w:rPr>
          <w:rFonts w:eastAsia="Times New Roman"/>
          <w:b/>
          <w:bCs/>
          <w:color w:val="000080"/>
        </w:rPr>
      </w:pPr>
      <w:r>
        <w:rPr>
          <w:rFonts w:eastAsia="Times New Roman"/>
          <w:b/>
          <w:bCs/>
          <w:color w:val="000080"/>
        </w:rPr>
        <w:t>337-modda. Bojxona nazorati ostida turgan tovarlarga nisbatan bojxona t</w:t>
      </w:r>
      <w:r>
        <w:rPr>
          <w:rFonts w:eastAsia="Times New Roman"/>
          <w:b/>
          <w:bCs/>
          <w:color w:val="000080"/>
        </w:rPr>
        <w:t>oʻlovlari toʻlanishini taʼminlashning miqdori</w:t>
      </w:r>
    </w:p>
    <w:p w14:paraId="58EC98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 tovarlarga nisbatan bojxona toʻlovlari toʻlanishini taʼminlashning miqdori erkin muomalaga chiqarish (import) bojxona rejimiga joylashtirish maʼlum qilinganda toʻlanishi lozim boʻlgan bojxona toʻlovlar</w:t>
      </w:r>
      <w:r>
        <w:rPr>
          <w:rFonts w:eastAsia="Times New Roman"/>
          <w:color w:val="000000"/>
        </w:rPr>
        <w:t>ining va foizlarning summasiga mos boʻlishi kerak:</w:t>
      </w:r>
    </w:p>
    <w:p w14:paraId="07B4DB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276" w:anchor="-2882043" w:history="1">
        <w:r>
          <w:rPr>
            <w:rFonts w:eastAsia="Times New Roman"/>
            <w:color w:val="008080"/>
          </w:rPr>
          <w:t xml:space="preserve">222 </w:t>
        </w:r>
      </w:hyperlink>
      <w:r>
        <w:rPr>
          <w:rFonts w:eastAsia="Times New Roman"/>
          <w:color w:val="000000"/>
        </w:rPr>
        <w:t xml:space="preserve">va </w:t>
      </w:r>
      <w:hyperlink r:id="rId277" w:anchor="-2882054" w:history="1">
        <w:r>
          <w:rPr>
            <w:rFonts w:eastAsia="Times New Roman"/>
            <w:color w:val="008080"/>
          </w:rPr>
          <w:t xml:space="preserve">223-moddalarida </w:t>
        </w:r>
      </w:hyperlink>
      <w:r>
        <w:rPr>
          <w:rFonts w:eastAsia="Times New Roman"/>
          <w:color w:val="000000"/>
        </w:rPr>
        <w:t xml:space="preserve">nazarda tutilgan, bojxona hududida bojxona </w:t>
      </w:r>
      <w:r>
        <w:rPr>
          <w:rFonts w:eastAsia="Times New Roman"/>
          <w:color w:val="000000"/>
        </w:rPr>
        <w:t>nazorati ostida olib oʻtiladigan tovarlarga;</w:t>
      </w:r>
    </w:p>
    <w:p w14:paraId="404738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ombori maqomiga ega boʻlmagan joylarda saqlanayotgan tovarlarga;</w:t>
      </w:r>
    </w:p>
    <w:p w14:paraId="0752A3C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shartli bojxona qiymati qoʻllanilgan holda chiqarib yuboriladigan tovarlarga;</w:t>
      </w:r>
    </w:p>
    <w:p w14:paraId="0862594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toʻlovlarini kechiktirib yoki boʻlib-boʻlib toʻlash </w:t>
      </w:r>
      <w:r>
        <w:rPr>
          <w:rFonts w:eastAsia="Times New Roman"/>
          <w:color w:val="000000"/>
        </w:rPr>
        <w:t>qoʻllanilgan holda chiqarib yuboriladigan tovarlarga;</w:t>
      </w:r>
    </w:p>
    <w:p w14:paraId="400875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yuk deklaratsiyasi topshirilguniga qadar chiqarib yuboriladigan tovarlarga.</w:t>
      </w:r>
    </w:p>
    <w:p w14:paraId="1F804A26" w14:textId="77777777" w:rsidR="00000000" w:rsidRDefault="009A21E7">
      <w:pPr>
        <w:shd w:val="clear" w:color="auto" w:fill="FFFFFF"/>
        <w:ind w:firstLine="851"/>
        <w:jc w:val="both"/>
        <w:divId w:val="1164708518"/>
        <w:rPr>
          <w:rFonts w:eastAsia="Times New Roman"/>
          <w:b/>
          <w:bCs/>
          <w:color w:val="000080"/>
        </w:rPr>
      </w:pPr>
      <w:r>
        <w:rPr>
          <w:rFonts w:eastAsia="Times New Roman"/>
          <w:b/>
          <w:bCs/>
          <w:color w:val="000080"/>
        </w:rPr>
        <w:t>338-modda. Nazorat qilinishi bojxona organlarining zimmasiga yuklatilgan faoliyatni amalga oshirishda bojxona toʻlovla</w:t>
      </w:r>
      <w:r>
        <w:rPr>
          <w:rFonts w:eastAsia="Times New Roman"/>
          <w:b/>
          <w:bCs/>
          <w:color w:val="000080"/>
        </w:rPr>
        <w:t>ri toʻlanishini taʼminlashning miqdori</w:t>
      </w:r>
    </w:p>
    <w:p w14:paraId="17A94B0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Nazorat qilinishi bojxona organlariga yuklatilgan faoliyatni amalga oshirish uchun bojxona toʻlovlari toʻlanishini taʼminlash quyidagi miqdorlarda taqdim etiladi:</w:t>
      </w:r>
    </w:p>
    <w:p w14:paraId="54B0205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ombori yoki erkin ombor sifatida ochiq maydoncha maʼlum qilinayotgan boʻlsa, bir</w:t>
      </w:r>
      <w:r>
        <w:rPr>
          <w:rFonts w:eastAsia="Times New Roman"/>
          <w:color w:val="000000"/>
        </w:rPr>
        <w:t xml:space="preserve"> kvadrat metr maydon uchun bazaviy hisoblash miqdorining oʻn besh baravari miqdorida yoki agar bojxona ombori yoxud erkin ombor sifatida bino maʼlum qilinayotgan boʻlsa, binoning bir kub metr hajmi uchun bazaviy hisoblash miqdorining uch baravari miqdorida</w:t>
      </w:r>
      <w:r>
        <w:rPr>
          <w:rFonts w:eastAsia="Times New Roman"/>
          <w:color w:val="000000"/>
        </w:rPr>
        <w:t>, lekin bazaviy hisoblash miqdorining olti ming baravaridan kam boʻlmagan summasi miqdorida — bojxona ombori yoki erkin ombor egalari uchun;</w:t>
      </w:r>
    </w:p>
    <w:p w14:paraId="03D65A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bazaviy hisoblash miqdorining oʻn ming baravari miqdorida — boj olinmaydigan savdo doʻkonlarining egalari uchun;</w:t>
      </w:r>
    </w:p>
    <w:p w14:paraId="516B8A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w:t>
      </w:r>
      <w:r>
        <w:rPr>
          <w:rFonts w:eastAsia="Times New Roman"/>
          <w:color w:val="000000"/>
        </w:rPr>
        <w:t>zaviy hisoblash miqdorining ikki ming baravari miqdorida — bojxona tashuvchisi uchun.</w:t>
      </w:r>
    </w:p>
    <w:p w14:paraId="259F88EE" w14:textId="77777777" w:rsidR="00000000" w:rsidRDefault="009A21E7">
      <w:pPr>
        <w:shd w:val="clear" w:color="auto" w:fill="FFFFFF"/>
        <w:ind w:firstLine="851"/>
        <w:jc w:val="both"/>
        <w:divId w:val="82457594"/>
        <w:rPr>
          <w:rFonts w:eastAsia="Times New Roman"/>
          <w:b/>
          <w:bCs/>
          <w:color w:val="000080"/>
        </w:rPr>
      </w:pPr>
      <w:r>
        <w:rPr>
          <w:rFonts w:eastAsia="Times New Roman"/>
          <w:b/>
          <w:bCs/>
          <w:color w:val="000080"/>
        </w:rPr>
        <w:t>339-modda. Bojxona toʻlovlari toʻlanishini taʼminlash usullari</w:t>
      </w:r>
    </w:p>
    <w:p w14:paraId="7454E3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toʻlanishini taʼminlash toʻlovchining tanloviga koʻra quyidagi istalgan usullar orqali a</w:t>
      </w:r>
      <w:r>
        <w:rPr>
          <w:rFonts w:eastAsia="Times New Roman"/>
          <w:color w:val="000000"/>
        </w:rPr>
        <w:t>malga oshiriladi:</w:t>
      </w:r>
    </w:p>
    <w:p w14:paraId="77BB05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pul mablagʻlarini bojxona organining shaxsiy gʻazna hisobvaragʻiga kiritish;</w:t>
      </w:r>
    </w:p>
    <w:p w14:paraId="5CE204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garovga qoʻyish;</w:t>
      </w:r>
    </w:p>
    <w:p w14:paraId="65D51A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bank kafolatini taqdim etish;</w:t>
      </w:r>
    </w:p>
    <w:p w14:paraId="3B681C5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toʻlovlarini toʻlash majburiyatini sugʻurtalash; </w:t>
      </w:r>
    </w:p>
    <w:p w14:paraId="2414FB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kafillik.</w:t>
      </w:r>
    </w:p>
    <w:p w14:paraId="540B8231" w14:textId="77777777" w:rsidR="00000000" w:rsidRDefault="009A21E7">
      <w:pPr>
        <w:shd w:val="clear" w:color="auto" w:fill="FFFFFF"/>
        <w:ind w:firstLine="851"/>
        <w:jc w:val="both"/>
        <w:divId w:val="671100874"/>
        <w:rPr>
          <w:rFonts w:eastAsia="Times New Roman"/>
          <w:b/>
          <w:bCs/>
          <w:color w:val="000080"/>
        </w:rPr>
      </w:pPr>
      <w:r>
        <w:rPr>
          <w:rFonts w:eastAsia="Times New Roman"/>
          <w:b/>
          <w:bCs/>
          <w:color w:val="000080"/>
        </w:rPr>
        <w:t>339</w:t>
      </w:r>
      <w:r>
        <w:rPr>
          <w:rFonts w:eastAsia="Times New Roman"/>
          <w:b/>
          <w:bCs/>
          <w:color w:val="000080"/>
          <w:vertAlign w:val="superscript"/>
        </w:rPr>
        <w:t>1</w:t>
      </w:r>
      <w:r>
        <w:rPr>
          <w:rFonts w:eastAsia="Times New Roman"/>
          <w:b/>
          <w:bCs/>
          <w:color w:val="000080"/>
        </w:rPr>
        <w:t>-modda. Bojxona toʻlovlarini to</w:t>
      </w:r>
      <w:r>
        <w:rPr>
          <w:rFonts w:eastAsia="Times New Roman"/>
          <w:b/>
          <w:bCs/>
          <w:color w:val="000080"/>
        </w:rPr>
        <w:t>ʻlashning bosh taʼminoti</w:t>
      </w:r>
    </w:p>
    <w:p w14:paraId="588E72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ayni bir shaxs tomonidan muayyan vaqt ichida bir necha bojxona operatsiyasi amalga oshirilsa, barcha bunday bojxona operatsiyalarini bajarish chogʻida yuzaga keladigan bojxona toʻlovlarini toʻlashni taʼminlash uchun ushbu Kode</w:t>
      </w:r>
      <w:r>
        <w:rPr>
          <w:rFonts w:eastAsia="Times New Roman"/>
          <w:color w:val="000000"/>
        </w:rPr>
        <w:t xml:space="preserve">ksning </w:t>
      </w:r>
      <w:hyperlink r:id="rId278" w:anchor="-2884978" w:history="1">
        <w:r>
          <w:rPr>
            <w:rFonts w:eastAsia="Times New Roman"/>
            <w:color w:val="008080"/>
          </w:rPr>
          <w:t>339-moddasida</w:t>
        </w:r>
      </w:hyperlink>
      <w:r>
        <w:rPr>
          <w:rFonts w:eastAsia="Times New Roman"/>
          <w:color w:val="000000"/>
        </w:rPr>
        <w:t xml:space="preserve"> belgilangan usullardan biri bilan bojxona toʻlovlarini toʻlashning bosh taʼminoti taqdim etilishi mumkin, bundan ushbu Kodeks 339-moddasining </w:t>
      </w:r>
      <w:hyperlink r:id="rId279" w:anchor="-2884980" w:history="1">
        <w:r>
          <w:rPr>
            <w:rFonts w:eastAsia="Times New Roman"/>
            <w:color w:val="008080"/>
          </w:rPr>
          <w:t xml:space="preserve">ikkinchi </w:t>
        </w:r>
      </w:hyperlink>
      <w:r>
        <w:rPr>
          <w:rFonts w:eastAsia="Times New Roman"/>
          <w:color w:val="000000"/>
        </w:rPr>
        <w:t xml:space="preserve">va </w:t>
      </w:r>
      <w:hyperlink r:id="rId280" w:anchor="-2884988" w:history="1">
        <w:r>
          <w:rPr>
            <w:rFonts w:eastAsia="Times New Roman"/>
            <w:color w:val="008080"/>
          </w:rPr>
          <w:t>oltinchi xatboshilarida</w:t>
        </w:r>
      </w:hyperlink>
      <w:r>
        <w:rPr>
          <w:rFonts w:eastAsia="Times New Roman"/>
          <w:color w:val="000000"/>
        </w:rPr>
        <w:t xml:space="preserve"> koʻrsatilgan usullar mustasno.</w:t>
      </w:r>
    </w:p>
    <w:p w14:paraId="6BCCB85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bojxona toʻlovlarini toʻlashning bosh taʼminotini, agar bojxona toʻlovlari bunday ta</w:t>
      </w:r>
      <w:r>
        <w:rPr>
          <w:rFonts w:eastAsia="Times New Roman"/>
          <w:color w:val="000000"/>
        </w:rPr>
        <w:t>ʼminot hisobidan ushbu bojxona organi tomonidan undirilishi mumkin boʻlsa, qabul qiladi.</w:t>
      </w:r>
    </w:p>
    <w:p w14:paraId="27C932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toʻlovlarini toʻlashning bosh taʼminoti tovarlarni chiqarib yuboruvchi bojxona organiga taqdim etiladi.</w:t>
      </w:r>
    </w:p>
    <w:p w14:paraId="6CA648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bojxona toʻlovlarini toʻlashning bosh taʼmino</w:t>
      </w:r>
      <w:r>
        <w:rPr>
          <w:rFonts w:eastAsia="Times New Roman"/>
          <w:color w:val="000000"/>
        </w:rPr>
        <w:t xml:space="preserve">tini ushbu Kodeksning </w:t>
      </w:r>
      <w:hyperlink r:id="rId281" w:anchor="-2884954" w:history="1">
        <w:r>
          <w:rPr>
            <w:rFonts w:eastAsia="Times New Roman"/>
            <w:color w:val="008080"/>
          </w:rPr>
          <w:t>336</w:t>
        </w:r>
      </w:hyperlink>
      <w:r>
        <w:rPr>
          <w:rFonts w:eastAsia="Times New Roman"/>
          <w:color w:val="000000"/>
        </w:rPr>
        <w:t xml:space="preserve">, </w:t>
      </w:r>
      <w:hyperlink r:id="rId282" w:anchor="-2884961" w:history="1">
        <w:r>
          <w:rPr>
            <w:rFonts w:eastAsia="Times New Roman"/>
            <w:color w:val="008080"/>
          </w:rPr>
          <w:t xml:space="preserve">337 </w:t>
        </w:r>
      </w:hyperlink>
      <w:r>
        <w:rPr>
          <w:rFonts w:eastAsia="Times New Roman"/>
          <w:color w:val="000000"/>
        </w:rPr>
        <w:t xml:space="preserve">va </w:t>
      </w:r>
      <w:hyperlink r:id="rId283" w:anchor="-2884968" w:history="1">
        <w:r>
          <w:rPr>
            <w:rFonts w:eastAsia="Times New Roman"/>
            <w:color w:val="008080"/>
          </w:rPr>
          <w:t>338-moddalarida</w:t>
        </w:r>
      </w:hyperlink>
      <w:r>
        <w:rPr>
          <w:rFonts w:eastAsia="Times New Roman"/>
          <w:color w:val="000000"/>
        </w:rPr>
        <w:t xml:space="preserve"> belgilangan hollarda yu</w:t>
      </w:r>
      <w:r>
        <w:rPr>
          <w:rFonts w:eastAsia="Times New Roman"/>
          <w:color w:val="000000"/>
        </w:rPr>
        <w:t>zaga keladigan bojxona toʻlovlarini toʻlashni taʼminlashga doir bir yoki bir necha majburiyat boʻyicha taqdim etadi.</w:t>
      </w:r>
    </w:p>
    <w:p w14:paraId="423971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toʻlashning bosh taʼminoti toʻlovchining arizasida koʻrsatilgan muddatga bojxona organlari tomonidan qabul qilinadi. B</w:t>
      </w:r>
      <w:r>
        <w:rPr>
          <w:rFonts w:eastAsia="Times New Roman"/>
          <w:color w:val="000000"/>
        </w:rPr>
        <w:t>unda bojxona toʻlovlarini toʻlash bosh taʼminotining amal qilish muddati toʻlovchining arizasida koʻrsatilgan muddat ichida yuzaga keladigan bojxona toʻlovlarini toʻlashni taʼminlashga doir majburiyatlarni toʻlovchi tomonidan bajarish muddatlaridan koʻp bo</w:t>
      </w:r>
      <w:r>
        <w:rPr>
          <w:rFonts w:eastAsia="Times New Roman"/>
          <w:color w:val="000000"/>
        </w:rPr>
        <w:t>ʻlishi kerak.</w:t>
      </w:r>
    </w:p>
    <w:p w14:paraId="30C081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toʻlashning bosh taʼminotini qoʻllash tartibi Oʻzbekiston Respublikasi Iqtisodiyot va moliya vazirligi huzuridagi Bojxona qoʻmitasi tomonidan belgilanadi.</w:t>
      </w:r>
    </w:p>
    <w:p w14:paraId="642629AC" w14:textId="77777777" w:rsidR="00000000" w:rsidRDefault="009A21E7">
      <w:pPr>
        <w:shd w:val="clear" w:color="auto" w:fill="FFFFFF"/>
        <w:ind w:firstLine="851"/>
        <w:jc w:val="both"/>
        <w:divId w:val="2023362623"/>
        <w:rPr>
          <w:rFonts w:eastAsia="Times New Roman"/>
          <w:b/>
          <w:bCs/>
          <w:color w:val="000080"/>
        </w:rPr>
      </w:pPr>
      <w:r>
        <w:rPr>
          <w:rFonts w:eastAsia="Times New Roman"/>
          <w:b/>
          <w:bCs/>
          <w:color w:val="000080"/>
        </w:rPr>
        <w:t>340-modda. Pul mablagʻlarini bojxona organining shaxsiy gʻazna his</w:t>
      </w:r>
      <w:r>
        <w:rPr>
          <w:rFonts w:eastAsia="Times New Roman"/>
          <w:b/>
          <w:bCs/>
          <w:color w:val="000080"/>
        </w:rPr>
        <w:t>obvaragʻiga kiritish va ularni qaytarish shartlari</w:t>
      </w:r>
    </w:p>
    <w:p w14:paraId="27199A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Toʻlovchi bojxona toʻlovlari toʻlanishini taʼminlash uchun bojxona organining shaxsiy gʻazna hisobvaragʻiga ushbu Kodeksning </w:t>
      </w:r>
      <w:hyperlink r:id="rId284" w:anchor="-2884961" w:history="1">
        <w:r>
          <w:rPr>
            <w:rFonts w:eastAsia="Times New Roman"/>
            <w:color w:val="008080"/>
          </w:rPr>
          <w:t xml:space="preserve">337 </w:t>
        </w:r>
      </w:hyperlink>
      <w:r>
        <w:rPr>
          <w:rFonts w:eastAsia="Times New Roman"/>
          <w:color w:val="000000"/>
        </w:rPr>
        <w:t xml:space="preserve">va </w:t>
      </w:r>
      <w:hyperlink r:id="rId285" w:anchor="-2884968" w:history="1">
        <w:r>
          <w:rPr>
            <w:rFonts w:eastAsia="Times New Roman"/>
            <w:color w:val="008080"/>
          </w:rPr>
          <w:t xml:space="preserve">338-moddalarida </w:t>
        </w:r>
      </w:hyperlink>
      <w:r>
        <w:rPr>
          <w:rFonts w:eastAsia="Times New Roman"/>
          <w:color w:val="000000"/>
        </w:rPr>
        <w:t>belgilangan miqdorda pul mablagʻlari summasini kiritadi.</w:t>
      </w:r>
    </w:p>
    <w:p w14:paraId="1C3BAEE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Pul mablagʻlari bojxona organining shaxsiy gʻazna hisobvaragʻiga (bundan buyon matnda depozit deb yuritiladi) Oʻzbekiston Respublikasi</w:t>
      </w:r>
      <w:r>
        <w:rPr>
          <w:rFonts w:eastAsia="Times New Roman"/>
          <w:color w:val="000000"/>
        </w:rPr>
        <w:t>ning milliy valyutasida, qonunchilikda nazarda tutilgan hollarda esa chet el valyutasida kiritiladi.</w:t>
      </w:r>
    </w:p>
    <w:p w14:paraId="38B07F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Saqlangan vaqt uchun depozit summasiga foizlar hisoblanmaydi.</w:t>
      </w:r>
    </w:p>
    <w:p w14:paraId="661DC6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Depozitni qaytarish toʻlovchining arizasi bojxona organi tomonidan olingan kundan eʼtiboran b</w:t>
      </w:r>
      <w:r>
        <w:rPr>
          <w:rFonts w:eastAsia="Times New Roman"/>
          <w:color w:val="000000"/>
        </w:rPr>
        <w:t xml:space="preserve">esh ish kunidan kechiktirmay mazkur arizaga koʻra amalga oshiriladi. </w:t>
      </w:r>
    </w:p>
    <w:p w14:paraId="1F586D0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Depozitni qaytarish toʻgʻrisidagi ariza toʻlovchi tomonidan bojxona organiga majburiyat bajarilganidan keyin, lekin majburiyat bajarilgan kunning ertasidan eʼtiboran uch yildan kechiktir</w:t>
      </w:r>
      <w:r>
        <w:rPr>
          <w:rFonts w:eastAsia="Times New Roman"/>
          <w:color w:val="000000"/>
        </w:rPr>
        <w:t>may beriladi. Agar depozitni qaytarish toʻgʻrisidagi ariza belgilangan muddatda berilmagan boʻlsa, depozit summasi bojxona organi tomonidan Oʻzbekiston Respublikasi Davlat budjetiga oʻtkaziladi.</w:t>
      </w:r>
    </w:p>
    <w:p w14:paraId="1E5BFE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tomonidan depozit bilan taʼminlangan majburiyat baj</w:t>
      </w:r>
      <w:r>
        <w:rPr>
          <w:rFonts w:eastAsia="Times New Roman"/>
          <w:color w:val="000000"/>
        </w:rPr>
        <w:t xml:space="preserve">arilmagan taqdirda, kiritilgan pul mablagʻlari bojxona toʻlovlarini toʻlash boʻyicha qarzdorlikni toʻlash hisobiga depozit summasidan olinadi. </w:t>
      </w:r>
    </w:p>
    <w:p w14:paraId="4A4C284A" w14:textId="77777777" w:rsidR="00000000" w:rsidRDefault="009A21E7">
      <w:pPr>
        <w:shd w:val="clear" w:color="auto" w:fill="FFFFFF"/>
        <w:ind w:firstLine="851"/>
        <w:jc w:val="both"/>
        <w:divId w:val="1188762146"/>
        <w:rPr>
          <w:rFonts w:eastAsia="Times New Roman"/>
          <w:b/>
          <w:bCs/>
          <w:color w:val="000080"/>
        </w:rPr>
      </w:pPr>
      <w:r>
        <w:rPr>
          <w:rFonts w:eastAsia="Times New Roman"/>
          <w:b/>
          <w:bCs/>
          <w:color w:val="000080"/>
        </w:rPr>
        <w:t>341-modda. Bojxona nazorati ostida tovarlar tashilayotganda majburiyat bajarilishini taʼminlash uchun kiritilgan</w:t>
      </w:r>
      <w:r>
        <w:rPr>
          <w:rFonts w:eastAsia="Times New Roman"/>
          <w:b/>
          <w:bCs/>
          <w:color w:val="000080"/>
        </w:rPr>
        <w:t xml:space="preserve"> depozitni qaytarish </w:t>
      </w:r>
    </w:p>
    <w:p w14:paraId="66B282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tovarlar tashilayotganda majburiyat bajarilishini taʼminlash uchun kiritilgan depozitni qaytarish toʻgʻrisidagi ariza depozit qaysi bojxona organining shaxsiy gʻazna hisobvaragʻiga tushgan boʻlsa, oʻsha bojxona</w:t>
      </w:r>
      <w:r>
        <w:rPr>
          <w:rFonts w:eastAsia="Times New Roman"/>
          <w:color w:val="000000"/>
        </w:rPr>
        <w:t xml:space="preserve"> organiga yoxud bojxona nazorati ostida tovarlarni tashish tugallanayotgan bojxona organiga beriladi. </w:t>
      </w:r>
    </w:p>
    <w:p w14:paraId="695231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tashish majburiyatlari bajarilganligi bojxona nazorati ostida tovarlarni tashish tugallanayotgan bojxona organi tomonidan tasdiqlanganidan keyin ikki ish kuni ichida bojxona organi bojxona nazorati ostida tovarlar tashilayotganda majburiyat baja</w:t>
      </w:r>
      <w:r>
        <w:rPr>
          <w:rFonts w:eastAsia="Times New Roman"/>
          <w:color w:val="000000"/>
        </w:rPr>
        <w:t>rilishini taʼminlash uchun kiritilgan depozit qaytarilishini amalga oshiradi.</w:t>
      </w:r>
    </w:p>
    <w:p w14:paraId="113EC2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nazorati ostida tovarlar tashilayotganda majburiyat bajarilishini taʼminlash uchun kiritilgan depozitni qaytarish toʻlov qaysi valyutada kiritilgan boʻlsa, oʻsha valyutad</w:t>
      </w:r>
      <w:r>
        <w:rPr>
          <w:rFonts w:eastAsia="Times New Roman"/>
          <w:color w:val="000000"/>
        </w:rPr>
        <w:t xml:space="preserve">a bojxona organi tomonidan amalga oshiriladi. </w:t>
      </w:r>
    </w:p>
    <w:p w14:paraId="2FB36A97" w14:textId="77777777" w:rsidR="00000000" w:rsidRDefault="009A21E7">
      <w:pPr>
        <w:shd w:val="clear" w:color="auto" w:fill="FFFFFF"/>
        <w:ind w:firstLine="851"/>
        <w:jc w:val="both"/>
        <w:divId w:val="747966339"/>
        <w:rPr>
          <w:rFonts w:eastAsia="Times New Roman"/>
          <w:b/>
          <w:bCs/>
          <w:color w:val="000080"/>
        </w:rPr>
      </w:pPr>
      <w:r>
        <w:rPr>
          <w:rFonts w:eastAsia="Times New Roman"/>
          <w:b/>
          <w:bCs/>
          <w:color w:val="000080"/>
        </w:rPr>
        <w:t xml:space="preserve">342-modda. Bojxona toʻlovlari toʻlanishini taʼminlash sifatida tovarlar garovini qoʻllash </w:t>
      </w:r>
    </w:p>
    <w:p w14:paraId="110CDF8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toʻlanishini taʼminlash sifatida garov toʻgʻrisidagi shartnoma asosida tovarlar garovi qoʻllanilish</w:t>
      </w:r>
      <w:r>
        <w:rPr>
          <w:rFonts w:eastAsia="Times New Roman"/>
          <w:color w:val="000000"/>
        </w:rPr>
        <w:t xml:space="preserve">i mumkin. </w:t>
      </w:r>
    </w:p>
    <w:p w14:paraId="35E8DCA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Har qanday tovar garov narsasi boʻlishi mumkin, bundan quyidagilar mustasno:</w:t>
      </w:r>
    </w:p>
    <w:p w14:paraId="416577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elektr, issiqlik energiyasi va energiyaning boshqa turlari;</w:t>
      </w:r>
    </w:p>
    <w:p w14:paraId="6C995C3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korxonalar, binolar, qurilmalar, inshootlar, yer uchastkalari, fazoviy obyektlar;</w:t>
      </w:r>
    </w:p>
    <w:p w14:paraId="5272F77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boshqa majburiyatlarni taʼ</w:t>
      </w:r>
      <w:r>
        <w:rPr>
          <w:rFonts w:eastAsia="Times New Roman"/>
          <w:color w:val="000000"/>
        </w:rPr>
        <w:t>minlash uchun garovga qoʻyib boʻlingan tovarlar;</w:t>
      </w:r>
    </w:p>
    <w:p w14:paraId="1F8CF35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w:t>
      </w:r>
    </w:p>
    <w:p w14:paraId="7D60194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kirilishi taqiqlangan tovarlar;</w:t>
      </w:r>
    </w:p>
    <w:p w14:paraId="6AB6E6B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tez buziladigan tovarlar; </w:t>
      </w:r>
    </w:p>
    <w:p w14:paraId="05BD51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jonivorlar;</w:t>
      </w:r>
    </w:p>
    <w:p w14:paraId="4AEC41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hududidan tashqarida boʻlgan tovarlar;</w:t>
      </w:r>
    </w:p>
    <w:p w14:paraId="649096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realizatsiya qilish </w:t>
      </w:r>
      <w:r>
        <w:rPr>
          <w:rFonts w:eastAsia="Times New Roman"/>
          <w:color w:val="000000"/>
        </w:rPr>
        <w:t>imkoniyati cheklangan tovarlar;</w:t>
      </w:r>
    </w:p>
    <w:p w14:paraId="19DD6F2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joylashgan yeri va foydalanilishi ustidan bojxona organi doimiy nazoratni taʼminlay olmaydigan tovarlar;</w:t>
      </w:r>
    </w:p>
    <w:p w14:paraId="5EFEC1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qonunchilikka muvofiq erkin realizatsiya qilinishi taqiqlangan ishlab chiqarish mahsulotlari va chiqindilari.</w:t>
      </w:r>
    </w:p>
    <w:p w14:paraId="6E4D6A4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w:t>
      </w:r>
      <w:r>
        <w:rPr>
          <w:rFonts w:eastAsia="Times New Roman"/>
          <w:color w:val="000000"/>
        </w:rPr>
        <w:t>hegarasi orqali olib oʻtiladigan va sertifikatlanishi yoki davlatning boshqa organlari nazoratida boʻlishi lozim boʻlgan tovarlar sertifikatlar, ruxsatnomalar va tovarlar chiqarib yuborilayotganda zarur boʻlgan boshqa hujjatlar boʻlgan taqdirdagina garov n</w:t>
      </w:r>
      <w:r>
        <w:rPr>
          <w:rFonts w:eastAsia="Times New Roman"/>
          <w:color w:val="000000"/>
        </w:rPr>
        <w:t>arsasi boʻlishi mumkin.</w:t>
      </w:r>
    </w:p>
    <w:p w14:paraId="2AF2D69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Garov narsasining bozor qiymatini aniqlash uchun uning baholanishi garovga qoʻyuvchi hisobidan baholash faoliyati toʻgʻrisidagi qonunchilik talablariga muvofiq amalga oshiriladi.</w:t>
      </w:r>
    </w:p>
    <w:p w14:paraId="411E827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Garov narsasining bozor qiymati toʻlanishi garov nars</w:t>
      </w:r>
      <w:r>
        <w:rPr>
          <w:rFonts w:eastAsia="Times New Roman"/>
          <w:color w:val="000000"/>
        </w:rPr>
        <w:t>asi bilan taʼminlanadigan bojxona toʻlovlariga doir majburiyatlar, shu jumladan tovarlarning ularni saqlash va realizatsiya qilish boʻyicha zarur xarajatlarning oʻrnini qoplash uchun bozor qiymatidan oʻn besh foizi qoʻshib hisoblangandagi majburiyatlar miq</w:t>
      </w:r>
      <w:r>
        <w:rPr>
          <w:rFonts w:eastAsia="Times New Roman"/>
          <w:color w:val="000000"/>
        </w:rPr>
        <w:t>doridan kam boʻlmasligi kerak.</w:t>
      </w:r>
    </w:p>
    <w:p w14:paraId="4A8010D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286" w:anchor="-2879698" w:history="1">
        <w:r>
          <w:rPr>
            <w:rFonts w:eastAsia="Times New Roman"/>
            <w:color w:val="008080"/>
          </w:rPr>
          <w:t xml:space="preserve">93 </w:t>
        </w:r>
      </w:hyperlink>
      <w:r>
        <w:rPr>
          <w:rFonts w:eastAsia="Times New Roman"/>
          <w:color w:val="000000"/>
        </w:rPr>
        <w:t xml:space="preserve">va </w:t>
      </w:r>
      <w:hyperlink r:id="rId287" w:anchor="-2882561" w:history="1">
        <w:r>
          <w:rPr>
            <w:rFonts w:eastAsia="Times New Roman"/>
            <w:color w:val="008080"/>
          </w:rPr>
          <w:t xml:space="preserve">236-moddalarida </w:t>
        </w:r>
      </w:hyperlink>
      <w:r>
        <w:rPr>
          <w:rFonts w:eastAsia="Times New Roman"/>
          <w:color w:val="000000"/>
        </w:rPr>
        <w:t>nazarda tutilgan hollarda, shuningdek bojxona ombori, boj olinma</w:t>
      </w:r>
      <w:r>
        <w:rPr>
          <w:rFonts w:eastAsia="Times New Roman"/>
          <w:color w:val="000000"/>
        </w:rPr>
        <w:t xml:space="preserve">ydigan savdo doʻkoni va erkin ombor faoliyatini litsenziyalashda bojxona toʻlovlari toʻlanishini taʼminlash sifatida tovarlarni garovga qoʻyish qoʻllanilmaydi. </w:t>
      </w:r>
    </w:p>
    <w:p w14:paraId="2E13848A" w14:textId="77777777" w:rsidR="00000000" w:rsidRDefault="009A21E7">
      <w:pPr>
        <w:shd w:val="clear" w:color="auto" w:fill="FFFFFF"/>
        <w:ind w:firstLine="851"/>
        <w:jc w:val="both"/>
        <w:divId w:val="872689134"/>
        <w:rPr>
          <w:rFonts w:eastAsia="Times New Roman"/>
          <w:b/>
          <w:bCs/>
          <w:color w:val="000080"/>
        </w:rPr>
      </w:pPr>
      <w:r>
        <w:rPr>
          <w:rFonts w:eastAsia="Times New Roman"/>
          <w:b/>
          <w:bCs/>
          <w:color w:val="000080"/>
        </w:rPr>
        <w:t>343-modda. Bojxona toʻlovlari toʻlanishini taʼminlash sifatida tovarlarni garovga qoʻyishga doi</w:t>
      </w:r>
      <w:r>
        <w:rPr>
          <w:rFonts w:eastAsia="Times New Roman"/>
          <w:b/>
          <w:bCs/>
          <w:color w:val="000080"/>
        </w:rPr>
        <w:t>r talablar</w:t>
      </w:r>
    </w:p>
    <w:p w14:paraId="3DD079F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garovga qoʻyish bojxona organi va kafolat shartnomasi boʻyicha toʻlovchi yoki boshqa shaxs boʻlishi mumkin boʻlgan garovga qoʻyuvchi oʻrtasidagi garov toʻgʻrisidagi shartnoma bilan rasmiylashtiriladi.</w:t>
      </w:r>
    </w:p>
    <w:p w14:paraId="01E334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Garov toʻgʻrisidagi shartnoma yoz</w:t>
      </w:r>
      <w:r>
        <w:rPr>
          <w:rFonts w:eastAsia="Times New Roman"/>
          <w:color w:val="000000"/>
        </w:rPr>
        <w:t>ma shaklda tuzilgan va notarial tartibda tasdiqlangan boʻlishi kerak.</w:t>
      </w:r>
    </w:p>
    <w:p w14:paraId="04668D5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Garovga qoʻyuvchi garov toʻgʻrisidagi shartnomaga muvofiq garov narsasini tasarruf etishga haqli. </w:t>
      </w:r>
    </w:p>
    <w:p w14:paraId="6D48B9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Garov toʻgʻrisidagi shartnoma qonunchilikda belgilangan tartibda tuziladi.</w:t>
      </w:r>
    </w:p>
    <w:p w14:paraId="1A141404" w14:textId="77777777" w:rsidR="00000000" w:rsidRDefault="009A21E7">
      <w:pPr>
        <w:shd w:val="clear" w:color="auto" w:fill="FFFFFF"/>
        <w:ind w:firstLine="851"/>
        <w:jc w:val="both"/>
        <w:divId w:val="694766604"/>
        <w:rPr>
          <w:rFonts w:eastAsia="Times New Roman"/>
          <w:b/>
          <w:bCs/>
          <w:color w:val="000080"/>
        </w:rPr>
      </w:pPr>
      <w:r>
        <w:rPr>
          <w:rFonts w:eastAsia="Times New Roman"/>
          <w:b/>
          <w:bCs/>
          <w:color w:val="000080"/>
        </w:rPr>
        <w:t>344-modda. B</w:t>
      </w:r>
      <w:r>
        <w:rPr>
          <w:rFonts w:eastAsia="Times New Roman"/>
          <w:b/>
          <w:bCs/>
          <w:color w:val="000080"/>
        </w:rPr>
        <w:t xml:space="preserve">ojxona toʻlovlari toʻlanishini taʼminlash sifatida bank kafolatini qoʻllash </w:t>
      </w:r>
    </w:p>
    <w:p w14:paraId="0F50A46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toʻlanishini taʼminlash sifatida Oʻzbekiston Respublikasida bank operatsiyalarini oʻtkazish huquqiga ega boʻlgan bankning kafolati qoʻllanilishi mumkin.</w:t>
      </w:r>
    </w:p>
    <w:p w14:paraId="23C02A8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Bank kafolatida koʻrsatilgan bojxona toʻlovlari toʻlanishini taʼminlash summasining miqdori toʻlanishi lozim boʻlgan bojxona toʻlovlarining va foizlarning summasidan kam boʻlmasligi kerak.</w:t>
      </w:r>
    </w:p>
    <w:p w14:paraId="1E2B99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tomonidan bank kafolati bilan taʼminlangan majburiyat baj</w:t>
      </w:r>
      <w:r>
        <w:rPr>
          <w:rFonts w:eastAsia="Times New Roman"/>
          <w:color w:val="000000"/>
        </w:rPr>
        <w:t>arilmagan taqdirda, toʻlanishi lozim boʻlgan bojxona toʻlovlarining summasi va foizlar qonunchilikka muvofiq soʻzsiz tartibda kafolat bergan bankdan bojxona organi tomonidan undirib olinadi.</w:t>
      </w:r>
    </w:p>
    <w:p w14:paraId="09A574F9" w14:textId="77777777" w:rsidR="00000000" w:rsidRDefault="009A21E7">
      <w:pPr>
        <w:shd w:val="clear" w:color="auto" w:fill="FFFFFF"/>
        <w:ind w:firstLine="851"/>
        <w:jc w:val="both"/>
        <w:divId w:val="2122726761"/>
        <w:rPr>
          <w:rFonts w:eastAsia="Times New Roman"/>
          <w:b/>
          <w:bCs/>
          <w:color w:val="000080"/>
        </w:rPr>
      </w:pPr>
      <w:r>
        <w:rPr>
          <w:rFonts w:eastAsia="Times New Roman"/>
          <w:b/>
          <w:bCs/>
          <w:color w:val="000080"/>
        </w:rPr>
        <w:t>345-modda. Bojxona toʻlovlari toʻlanishini taʼminlash sifatida su</w:t>
      </w:r>
      <w:r>
        <w:rPr>
          <w:rFonts w:eastAsia="Times New Roman"/>
          <w:b/>
          <w:bCs/>
          <w:color w:val="000080"/>
        </w:rPr>
        <w:t>gʻurta majburiyatini qoʻllash</w:t>
      </w:r>
    </w:p>
    <w:p w14:paraId="2B851E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toʻlanishini taʼminlash sifatida toʻlovchining fuqarolik javobgarligini sugʻurtalash shartnomasiga koʻra sugʻurtalovchining majburiyatlari kuchga kirganligini tasdiqlovchi sugʻurta polisi qoʻllanilishi mumki</w:t>
      </w:r>
      <w:r>
        <w:rPr>
          <w:rFonts w:eastAsia="Times New Roman"/>
          <w:color w:val="000000"/>
        </w:rPr>
        <w:t xml:space="preserve">n. </w:t>
      </w:r>
    </w:p>
    <w:p w14:paraId="2D00DD0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Sugʻurta polisi bilan tasdiqlanadigan bojxona toʻlovlari toʻlanishini taʼminlash summasining miqdori toʻlanishi lozim boʻlgan bojxona toʻlovlarining va foizlarning summasidan kam boʻlmasligi kerak.</w:t>
      </w:r>
    </w:p>
    <w:p w14:paraId="152BB7A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Sugʻurta polisi bilan taʼminlangan majburiyat toʻlovch</w:t>
      </w:r>
      <w:r>
        <w:rPr>
          <w:rFonts w:eastAsia="Times New Roman"/>
          <w:color w:val="000000"/>
        </w:rPr>
        <w:t>i tomonidan bajarilmagan taqdirda bojxona toʻlovlarining summasi va foizlar sugʻurta polisini bergan sugʻurtalovchidan bojxona organi tomonidan soʻzsiz tartibda qonunchilikka muvofiq undirib olinadi.</w:t>
      </w:r>
    </w:p>
    <w:p w14:paraId="493122F0" w14:textId="77777777" w:rsidR="00000000" w:rsidRDefault="009A21E7">
      <w:pPr>
        <w:shd w:val="clear" w:color="auto" w:fill="FFFFFF"/>
        <w:ind w:firstLine="851"/>
        <w:jc w:val="both"/>
        <w:divId w:val="2059357791"/>
        <w:rPr>
          <w:rFonts w:eastAsia="Times New Roman"/>
          <w:b/>
          <w:bCs/>
          <w:color w:val="000080"/>
        </w:rPr>
      </w:pPr>
      <w:r>
        <w:rPr>
          <w:rFonts w:eastAsia="Times New Roman"/>
          <w:b/>
          <w:bCs/>
          <w:color w:val="000080"/>
        </w:rPr>
        <w:t>346-modda. Bojxona toʻlovlari toʻlanishini taʼminlash si</w:t>
      </w:r>
      <w:r>
        <w:rPr>
          <w:rFonts w:eastAsia="Times New Roman"/>
          <w:b/>
          <w:bCs/>
          <w:color w:val="000080"/>
        </w:rPr>
        <w:t>fatida kafillikning qoʻllanilishi</w:t>
      </w:r>
    </w:p>
    <w:p w14:paraId="7D161D8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Kafilning bojxona toʻlovlari toʻlanishi uchun masʼul boʻlgan shaxs oʻrniga bojxona toʻlovlari va foizlarning toʻlanishini taʼminlash niyati toʻgʻrisidagi yozma majburiyati bojxona toʻlovlari toʻlanishini taʼminlash sifatid</w:t>
      </w:r>
      <w:r>
        <w:rPr>
          <w:rFonts w:eastAsia="Times New Roman"/>
          <w:color w:val="000000"/>
        </w:rPr>
        <w:t xml:space="preserve">a qoʻllanilishi mumkin. </w:t>
      </w:r>
    </w:p>
    <w:p w14:paraId="5478147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Kafil sifatida har qanday yuridik yoki jismoniy shaxs ish yuritishi mumkin. </w:t>
      </w:r>
    </w:p>
    <w:p w14:paraId="1DB70C3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Kafil ushbu Kodeksning </w:t>
      </w:r>
      <w:hyperlink r:id="rId288" w:anchor="-2884991" w:history="1">
        <w:r>
          <w:rPr>
            <w:rFonts w:eastAsia="Times New Roman"/>
            <w:color w:val="008080"/>
          </w:rPr>
          <w:t xml:space="preserve">340-moddasiga </w:t>
        </w:r>
      </w:hyperlink>
      <w:r>
        <w:rPr>
          <w:rFonts w:eastAsia="Times New Roman"/>
          <w:color w:val="000000"/>
        </w:rPr>
        <w:t>muvofiq bojxona organining shaxsiy gʻazna hisobvaragʻiga</w:t>
      </w:r>
      <w:r>
        <w:rPr>
          <w:rFonts w:eastAsia="Times New Roman"/>
          <w:color w:val="000000"/>
        </w:rPr>
        <w:t xml:space="preserve"> taʼminlash summalarini kiritish orqali bojxona toʻlovlari toʻlanishini taʼminlashni amalga oshiradi. </w:t>
      </w:r>
    </w:p>
    <w:p w14:paraId="125BE5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Kafillik bilan taʼminlanadigan majburiyat bajarilmaganligi uchun kafil va toʻlovchi bojxona organi oldida solidar javobgar boʻladi. </w:t>
      </w:r>
    </w:p>
    <w:p w14:paraId="6A92A5C6" w14:textId="77777777" w:rsidR="00000000" w:rsidRDefault="009A21E7">
      <w:pPr>
        <w:shd w:val="clear" w:color="auto" w:fill="FFFFFF"/>
        <w:jc w:val="center"/>
        <w:divId w:val="1028146705"/>
        <w:rPr>
          <w:rFonts w:eastAsia="Times New Roman"/>
          <w:b/>
          <w:bCs/>
          <w:color w:val="000080"/>
        </w:rPr>
      </w:pPr>
      <w:r>
        <w:rPr>
          <w:rFonts w:eastAsia="Times New Roman"/>
          <w:b/>
          <w:bCs/>
          <w:color w:val="000080"/>
        </w:rPr>
        <w:t>48-bob. Bojxona toʻl</w:t>
      </w:r>
      <w:r>
        <w:rPr>
          <w:rFonts w:eastAsia="Times New Roman"/>
          <w:b/>
          <w:bCs/>
          <w:color w:val="000080"/>
        </w:rPr>
        <w:t>ovlarini toʻlash boʻyicha qarzdorlik</w:t>
      </w:r>
    </w:p>
    <w:p w14:paraId="16EE83BC" w14:textId="77777777" w:rsidR="00000000" w:rsidRDefault="009A21E7">
      <w:pPr>
        <w:shd w:val="clear" w:color="auto" w:fill="FFFFFF"/>
        <w:ind w:firstLine="851"/>
        <w:jc w:val="both"/>
        <w:divId w:val="481312936"/>
        <w:rPr>
          <w:rFonts w:eastAsia="Times New Roman"/>
          <w:b/>
          <w:bCs/>
          <w:color w:val="000080"/>
        </w:rPr>
      </w:pPr>
      <w:r>
        <w:rPr>
          <w:rFonts w:eastAsia="Times New Roman"/>
          <w:b/>
          <w:bCs/>
          <w:color w:val="000080"/>
        </w:rPr>
        <w:t xml:space="preserve">347-modda. Bojxona toʻlovlarini toʻlash boʻyicha qarzdorlikning yuzaga kelishi </w:t>
      </w:r>
    </w:p>
    <w:p w14:paraId="57407E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toʻlovlarini toʻlash boʻyicha qarzdorlik ushbu Kodeksning </w:t>
      </w:r>
      <w:hyperlink r:id="rId289" w:anchor="-2884872" w:history="1">
        <w:r>
          <w:rPr>
            <w:rFonts w:eastAsia="Times New Roman"/>
            <w:color w:val="008080"/>
          </w:rPr>
          <w:t>327-moddasid</w:t>
        </w:r>
        <w:r>
          <w:rPr>
            <w:rFonts w:eastAsia="Times New Roman"/>
            <w:color w:val="008080"/>
          </w:rPr>
          <w:t xml:space="preserve">a </w:t>
        </w:r>
      </w:hyperlink>
      <w:r>
        <w:rPr>
          <w:rFonts w:eastAsia="Times New Roman"/>
          <w:color w:val="000000"/>
        </w:rPr>
        <w:t>belgilangan muddatlarda toʻlanmagan bojxona toʻlovlari summasidan, shuningdek uni toʻlashni kechiktirish yoki boʻlib-boʻlib toʻlash imkoniyati berilganligi uchun toʻlanishi lozim boʻlgan foizlardan iborat.</w:t>
      </w:r>
    </w:p>
    <w:p w14:paraId="604FCDA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qarzdorlik quyidagi hollarda yuzaga keladi:</w:t>
      </w:r>
    </w:p>
    <w:p w14:paraId="7090A8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ularni kechiktirish yoki boʻlib-boʻlib toʻlash muddati tugaganidan keyin toʻlanmaganda. Kechiktirish yoki boʻlib-boʻlib toʻlash muddati tugagan kunning ert</w:t>
      </w:r>
      <w:r>
        <w:rPr>
          <w:rFonts w:eastAsia="Times New Roman"/>
          <w:color w:val="000000"/>
        </w:rPr>
        <w:t>asidan qarzdorlik yuzaga kelgan kun deb hisoblanadi;</w:t>
      </w:r>
    </w:p>
    <w:p w14:paraId="789E135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chiqarib yuborilganidan keyin bojxona nazoratini oʻtkazish natijasida bojxona toʻlovlari qoʻshib hisoblanganda. Agar toʻlovchining bojxona toʻlovlari qoʻshib hisoblanishiga eʼtirozlari boʻlmasa,</w:t>
      </w:r>
      <w:r>
        <w:rPr>
          <w:rFonts w:eastAsia="Times New Roman"/>
          <w:color w:val="000000"/>
        </w:rPr>
        <w:t xml:space="preserve"> bojxona toʻlovlari boʻyicha qarzdorlikni toʻlash toʻgʻrisidagi talabnoma taqdim etilgan kun, toʻlovchi eʼtiroz bildirgan taqdirda esa, sudning bojxona toʻlovlari boʻyicha qarzdorlikni undirish toʻgʻrisidagi qarori qonuniy kuchga kirgan sana qarzdorlik yuz</w:t>
      </w:r>
      <w:r>
        <w:rPr>
          <w:rFonts w:eastAsia="Times New Roman"/>
          <w:color w:val="000000"/>
        </w:rPr>
        <w:t>aga kelgan kun deb hisoblanadi;</w:t>
      </w:r>
    </w:p>
    <w:p w14:paraId="6359CC3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toʻlovchining tashabbusi bilan bojxona toʻlovlari qoʻshib hisoblanganda. Tovarning bojxona qiymatiga va (yoki) bojxona toʻlovlariga tuzatishlar kiritilgan kun qarzdorlik yuzaga kelgan kun deb hisoblanadi;</w:t>
      </w:r>
    </w:p>
    <w:p w14:paraId="06FB8C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Kodeks 327-mo</w:t>
      </w:r>
      <w:r>
        <w:rPr>
          <w:rFonts w:eastAsia="Times New Roman"/>
          <w:color w:val="000000"/>
        </w:rPr>
        <w:t xml:space="preserve">ddasining </w:t>
      </w:r>
      <w:hyperlink r:id="rId290" w:anchor="-2884875" w:history="1">
        <w:r>
          <w:rPr>
            <w:rFonts w:eastAsia="Times New Roman"/>
            <w:color w:val="008080"/>
          </w:rPr>
          <w:t xml:space="preserve">birinchi </w:t>
        </w:r>
      </w:hyperlink>
      <w:r>
        <w:rPr>
          <w:rFonts w:eastAsia="Times New Roman"/>
          <w:color w:val="000000"/>
        </w:rPr>
        <w:t xml:space="preserve">va </w:t>
      </w:r>
      <w:hyperlink r:id="rId291" w:anchor="-2884876" w:history="1">
        <w:r>
          <w:rPr>
            <w:rFonts w:eastAsia="Times New Roman"/>
            <w:color w:val="008080"/>
          </w:rPr>
          <w:t xml:space="preserve">ikkinchi qismlarida </w:t>
        </w:r>
      </w:hyperlink>
      <w:r>
        <w:rPr>
          <w:rFonts w:eastAsia="Times New Roman"/>
          <w:color w:val="000000"/>
        </w:rPr>
        <w:t>belgilangan muddatlarda bojxona toʻlovlari toʻlanmaganda. Bojxona toʻlovlarini toʻlash mudda</w:t>
      </w:r>
      <w:r>
        <w:rPr>
          <w:rFonts w:eastAsia="Times New Roman"/>
          <w:color w:val="000000"/>
        </w:rPr>
        <w:t>ti tugagan kundan keyingi kun qarzdorlik yuzaga kelgan kun deb hisoblanadi.</w:t>
      </w:r>
    </w:p>
    <w:p w14:paraId="7B4172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toʻlovlarini toʻlash boʻyicha qarzdorlik bazaviy hisoblash miqdorining yigirma foizidan oshmasa, u shakllanmaydi.</w:t>
      </w:r>
    </w:p>
    <w:p w14:paraId="18C4633D" w14:textId="77777777" w:rsidR="00000000" w:rsidRDefault="009A21E7">
      <w:pPr>
        <w:shd w:val="clear" w:color="auto" w:fill="FFFFFF"/>
        <w:ind w:firstLine="851"/>
        <w:jc w:val="both"/>
        <w:divId w:val="172232524"/>
        <w:rPr>
          <w:rFonts w:eastAsia="Times New Roman"/>
          <w:b/>
          <w:bCs/>
          <w:color w:val="000080"/>
        </w:rPr>
      </w:pPr>
      <w:r>
        <w:rPr>
          <w:rFonts w:eastAsia="Times New Roman"/>
          <w:b/>
          <w:bCs/>
          <w:color w:val="000080"/>
        </w:rPr>
        <w:t>348-modda. Bojxona toʻlovlarini toʻlash boʻyicha qarz</w:t>
      </w:r>
      <w:r>
        <w:rPr>
          <w:rFonts w:eastAsia="Times New Roman"/>
          <w:b/>
          <w:bCs/>
          <w:color w:val="000080"/>
        </w:rPr>
        <w:t xml:space="preserve">dorlikni toʻlash toʻgʻrisidagi talabnoma </w:t>
      </w:r>
    </w:p>
    <w:p w14:paraId="411FC9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qarzdorlikni toʻlash toʻgʻrisidagi talabnoma bojxona organi tomonidan toʻlovchiga mazkur qarzdorlikni majburiy tartibda undirish choralari koʻrilguniga qadar yozma ravishda qoʻ</w:t>
      </w:r>
      <w:r>
        <w:rPr>
          <w:rFonts w:eastAsia="Times New Roman"/>
          <w:color w:val="000000"/>
        </w:rPr>
        <w:t xml:space="preserve">yiladi. </w:t>
      </w:r>
    </w:p>
    <w:p w14:paraId="7B7DDD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qarzdorlikni toʻlash toʻgʻrisidagi talabnomada quyidagilar koʻrsatilishi kerak:</w:t>
      </w:r>
    </w:p>
    <w:p w14:paraId="26B82D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talabnoma qoʻyilishi asoslari;</w:t>
      </w:r>
    </w:p>
    <w:p w14:paraId="02B6AEA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qarzdorlikning talabnoma qoʻyilgan paytdagi summasi;</w:t>
      </w:r>
    </w:p>
    <w:p w14:paraId="355792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talabno</w:t>
      </w:r>
      <w:r>
        <w:rPr>
          <w:rFonts w:eastAsia="Times New Roman"/>
          <w:color w:val="000000"/>
        </w:rPr>
        <w:t>mani bajarish uchun belgilangan muddat;</w:t>
      </w:r>
    </w:p>
    <w:p w14:paraId="7BA8145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tomonidan talabnoma bajarilmagan taqdirda, bojxona toʻlovlarini toʻlash boʻyicha qarzdorlikni sud tartibida undirish toʻgʻrisidagi ogohlantirish.</w:t>
      </w:r>
    </w:p>
    <w:p w14:paraId="7A2182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toʻlovlarini toʻlash boʻyicha qarzdorlikni toʻlash toʻgʻrisidagi talabnoma bunday qarzdorlik</w:t>
      </w:r>
      <w:r>
        <w:rPr>
          <w:rFonts w:eastAsia="Times New Roman"/>
          <w:color w:val="000000"/>
        </w:rPr>
        <w:t xml:space="preserve"> yuzaga kelganligi fakti aniqlangan kundan eʼtiboran oʻn ish kunidan kechiktirmay, toʻlovchi tomonidan ushbu talabnoma olinganligi faktini va olish sanasini tasdiqlash imkonini beradigan har qanday usulda toʻlovchiga yuborilishi kerak.</w:t>
      </w:r>
    </w:p>
    <w:p w14:paraId="729A74E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w:t>
      </w:r>
      <w:r>
        <w:rPr>
          <w:rFonts w:eastAsia="Times New Roman"/>
          <w:color w:val="000000"/>
        </w:rPr>
        <w:t xml:space="preserve"> toʻlash boʻyicha qarzdorlikni toʻlash toʻgʻrisidagi talabnomani bajarish muddati talabnoma toʻlovchiga topshirilgan yoki u toʻlovchi tomonidan olingan kunning ertasidan eʼtiboran oʻn ish kunini tashkil etadi. </w:t>
      </w:r>
    </w:p>
    <w:p w14:paraId="2A838A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tomonidan bojxona toʻlovlarini toʻl</w:t>
      </w:r>
      <w:r>
        <w:rPr>
          <w:rFonts w:eastAsia="Times New Roman"/>
          <w:color w:val="000000"/>
        </w:rPr>
        <w:t xml:space="preserve">ash boʻyicha qarzi ushbu moddaning </w:t>
      </w:r>
      <w:hyperlink r:id="rId292" w:anchor="-2885226" w:history="1">
        <w:r>
          <w:rPr>
            <w:rFonts w:eastAsia="Times New Roman"/>
            <w:color w:val="008080"/>
          </w:rPr>
          <w:t xml:space="preserve">toʻrtinchi qismida </w:t>
        </w:r>
      </w:hyperlink>
      <w:r>
        <w:rPr>
          <w:rFonts w:eastAsia="Times New Roman"/>
          <w:color w:val="000000"/>
        </w:rPr>
        <w:t>koʻrsatilgan muddat ichida toʻlanmagan taqdirda, bojxona organi undiruv qarzdorning mol-mulkiga qaratiladigan miqdordagi bojxona toʻlovlari b</w:t>
      </w:r>
      <w:r>
        <w:rPr>
          <w:rFonts w:eastAsia="Times New Roman"/>
          <w:color w:val="000000"/>
        </w:rPr>
        <w:t>oʻyicha qarzning summasini koʻrsatgan holda garov reyestriga yozuv kiritadi. Yozuv bojxona toʻlovlari boʻyicha qarz toʻliq qoplanganidan yoki hisobdan chiqarilganidan keyin garov reyestridan oʻchiriladi.</w:t>
      </w:r>
    </w:p>
    <w:p w14:paraId="1360513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ularni toʻlashni kechiktirish yok</w:t>
      </w:r>
      <w:r>
        <w:rPr>
          <w:rFonts w:eastAsia="Times New Roman"/>
          <w:color w:val="000000"/>
        </w:rPr>
        <w:t xml:space="preserve">i boʻlib-boʻlib toʻlash muddati tugaganidan keyin toʻlanmagan taqdirda bojxona organlari bojxona toʻlovlarini toʻlash boʻyicha qarzdorlikning soʻzsiz tartibda undirilishini bojxona toʻlovlarini toʻlash boʻyicha qarzdorlikni toʻlash toʻgʻrisida toʻlovchiga </w:t>
      </w:r>
      <w:r>
        <w:rPr>
          <w:rFonts w:eastAsia="Times New Roman"/>
          <w:color w:val="000000"/>
        </w:rPr>
        <w:t>talabnoma yubormagan holda amalga oshiradi.</w:t>
      </w:r>
    </w:p>
    <w:p w14:paraId="7118FB6E" w14:textId="77777777" w:rsidR="00000000" w:rsidRDefault="009A21E7">
      <w:pPr>
        <w:shd w:val="clear" w:color="auto" w:fill="FFFFFF"/>
        <w:ind w:firstLine="851"/>
        <w:jc w:val="both"/>
        <w:divId w:val="1438601232"/>
        <w:rPr>
          <w:rFonts w:eastAsia="Times New Roman"/>
          <w:b/>
          <w:bCs/>
          <w:color w:val="000080"/>
        </w:rPr>
      </w:pPr>
      <w:r>
        <w:rPr>
          <w:rFonts w:eastAsia="Times New Roman"/>
          <w:b/>
          <w:bCs/>
          <w:color w:val="000080"/>
        </w:rPr>
        <w:t>349-modda. Bojxona toʻlovlarini toʻlash boʻyicha qarzdorlik oʻz vaqtida toʻlanmaganligi uchun penya</w:t>
      </w:r>
    </w:p>
    <w:p w14:paraId="6672913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qarzdorlik oʻz vaqtida toʻlanmaganligi uchun toʻlovchi tomonidan penya toʻ</w:t>
      </w:r>
      <w:r>
        <w:rPr>
          <w:rFonts w:eastAsia="Times New Roman"/>
          <w:color w:val="000000"/>
        </w:rPr>
        <w:t>lanadi. Penya, bojxona toʻlovlarini toʻlash boʻyicha qarzdorlik summasini istisno etganda, uni undirish boʻyicha majburiy choralar, shuningdek bojxona toʻgʻrisidagi qonunchilikni buzganlik uchun boshqa javobgarlik choralari qoʻllanilishidan qatʼi nazar, to</w:t>
      </w:r>
      <w:r>
        <w:rPr>
          <w:rFonts w:eastAsia="Times New Roman"/>
          <w:color w:val="000000"/>
        </w:rPr>
        <w:t>ʻlanadi.</w:t>
      </w:r>
    </w:p>
    <w:p w14:paraId="543AA8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Toʻlovchining penyani toʻlash boʻyicha majburiyati bojxona toʻlovlarini toʻlash boʻyicha qarzdorlik yuzaga kelgan kundan eʼtiboran paydo boʻladi hamda bojxona toʻlovlari va penyani toʻlash boʻyicha qarzdorlik amalda toʻlangan kunda tugatiladi.</w:t>
      </w:r>
    </w:p>
    <w:p w14:paraId="6968B48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Pen</w:t>
      </w:r>
      <w:r>
        <w:rPr>
          <w:rFonts w:eastAsia="Times New Roman"/>
          <w:color w:val="000000"/>
        </w:rPr>
        <w:t>yaning foiz stavkasi uni toʻlash boʻyicha majburiyat bajarilmagan har bir kalendar kun uchun bojxona toʻlovlarini toʻlash boʻyicha qarzdorlik summasining shu paytda amalda boʻlgan Oʻzbekiston Respublikasi Markaziy bankining qayta moliyalash stavkasining uc</w:t>
      </w:r>
      <w:r>
        <w:rPr>
          <w:rFonts w:eastAsia="Times New Roman"/>
          <w:color w:val="000000"/>
        </w:rPr>
        <w:t>h yuzdan biriga teng miqdorida hisoblanadi.</w:t>
      </w:r>
    </w:p>
    <w:p w14:paraId="70E3672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Penyaning umumiy summasi bojxona toʻlovlarini toʻlash boʻyicha qarzdorlikning miqdoridan oshmasligi kerak.</w:t>
      </w:r>
    </w:p>
    <w:p w14:paraId="5EF92C8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Penyani toʻlash, undirish va qaytarish ushbu Kodeksning </w:t>
      </w:r>
      <w:hyperlink r:id="rId293" w:anchor="-2884871" w:history="1">
        <w:r>
          <w:rPr>
            <w:rFonts w:eastAsia="Times New Roman"/>
            <w:color w:val="008080"/>
          </w:rPr>
          <w:t>46</w:t>
        </w:r>
      </w:hyperlink>
      <w:r>
        <w:rPr>
          <w:rFonts w:eastAsia="Times New Roman"/>
          <w:color w:val="000000"/>
        </w:rPr>
        <w:t xml:space="preserve">, </w:t>
      </w:r>
      <w:hyperlink r:id="rId294" w:anchor="-2885070" w:history="1">
        <w:r>
          <w:rPr>
            <w:rFonts w:eastAsia="Times New Roman"/>
            <w:color w:val="008080"/>
          </w:rPr>
          <w:t xml:space="preserve">48 </w:t>
        </w:r>
      </w:hyperlink>
      <w:r>
        <w:rPr>
          <w:rFonts w:eastAsia="Times New Roman"/>
          <w:color w:val="000000"/>
        </w:rPr>
        <w:t xml:space="preserve">va </w:t>
      </w:r>
      <w:hyperlink r:id="rId295" w:anchor="-2885252" w:history="1">
        <w:r>
          <w:rPr>
            <w:rFonts w:eastAsia="Times New Roman"/>
            <w:color w:val="008080"/>
          </w:rPr>
          <w:t xml:space="preserve">49-boblarida </w:t>
        </w:r>
      </w:hyperlink>
      <w:r>
        <w:rPr>
          <w:rFonts w:eastAsia="Times New Roman"/>
          <w:color w:val="000000"/>
        </w:rPr>
        <w:t xml:space="preserve">bojxona toʻlovlarini toʻlash va qaytarish hamda bojxona toʻlovlarini toʻlash boʻyicha qarzdorlikni </w:t>
      </w:r>
      <w:r>
        <w:rPr>
          <w:rFonts w:eastAsia="Times New Roman"/>
          <w:color w:val="000000"/>
        </w:rPr>
        <w:t>undirishga nisbatan nazarda tutilgan tartibda amalga oshiriladi.</w:t>
      </w:r>
    </w:p>
    <w:p w14:paraId="182DACC8" w14:textId="77777777" w:rsidR="00000000" w:rsidRDefault="009A21E7">
      <w:pPr>
        <w:shd w:val="clear" w:color="auto" w:fill="FFFFFF"/>
        <w:ind w:firstLine="851"/>
        <w:jc w:val="both"/>
        <w:divId w:val="255748584"/>
        <w:rPr>
          <w:rFonts w:eastAsia="Times New Roman"/>
          <w:b/>
          <w:bCs/>
          <w:color w:val="000080"/>
        </w:rPr>
      </w:pPr>
      <w:r>
        <w:rPr>
          <w:rFonts w:eastAsia="Times New Roman"/>
          <w:b/>
          <w:bCs/>
          <w:color w:val="000080"/>
        </w:rPr>
        <w:t>350-modda. Bojxona toʻlovlarini toʻlash boʻyicha qarzdorlikni undirish</w:t>
      </w:r>
    </w:p>
    <w:p w14:paraId="2B4A2C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tomonidan eʼtiroz mavjud boʻlgan, qoʻshib hisoblangan bojxona toʻlovlarini undirish sudning bojxona toʻlovlari</w:t>
      </w:r>
      <w:r>
        <w:rPr>
          <w:rFonts w:eastAsia="Times New Roman"/>
          <w:color w:val="000000"/>
        </w:rPr>
        <w:t>ni toʻlash boʻyicha qarzdorlikni undirish toʻgʻrisidagi qonuniy kuchga kirgan qarori asosida amalga oshiriladi.</w:t>
      </w:r>
    </w:p>
    <w:p w14:paraId="579C0A6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shaxslardan bojxona toʻlovlarini toʻlash boʻyicha qarzdorlikni undirish sud tartibida amalga oshiriladi, bundan yakka tartibdagi tadbir</w:t>
      </w:r>
      <w:r>
        <w:rPr>
          <w:rFonts w:eastAsia="Times New Roman"/>
          <w:color w:val="000000"/>
        </w:rPr>
        <w:t xml:space="preserve">korlar mustasno. </w:t>
      </w:r>
    </w:p>
    <w:p w14:paraId="184791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bojxona toʻlovlarini toʻlash boʻyicha qarzdorlikni toʻlashni bojxona organiga yozma yoki elektron shaklda xabar yuborib, quyidagi hollarda olti oy davomida teng ulushlarda amalga oshirishga haqli:</w:t>
      </w:r>
    </w:p>
    <w:p w14:paraId="0C97103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 qoʻshib hiso</w:t>
      </w:r>
      <w:r>
        <w:rPr>
          <w:rFonts w:eastAsia="Times New Roman"/>
          <w:color w:val="000000"/>
        </w:rPr>
        <w:t>blanganda, agar toʻlovchi bojxona organining qaroriga rozi boʻlsa — bojxona toʻlovlarini toʻlash boʻyicha qarzdorlikni toʻlash toʻgʻrisidagi talabnoma olingan kundan eʼtiboran;</w:t>
      </w:r>
    </w:p>
    <w:p w14:paraId="1A56633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toʻlovchining tashabbusi bilan bojxona toʻlovlari qoʻshib hisoblanganda — tovar</w:t>
      </w:r>
      <w:r>
        <w:rPr>
          <w:rFonts w:eastAsia="Times New Roman"/>
          <w:color w:val="000000"/>
        </w:rPr>
        <w:t xml:space="preserve">ning bojxona qiymatiga va (yoki) bojxona toʻlovlariga tuzatishlar kiritish shakli rasmiylashtirilgan kundan eʼtiboran. </w:t>
      </w:r>
    </w:p>
    <w:p w14:paraId="7F297F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Ushbu Kodeksda nazarda tutilgan hollarda, bojxona toʻlovlari toʻlanmagan tovarlarga nisbatan undiruvni qaratish bojxona toʻlovlarini toʻ</w:t>
      </w:r>
      <w:r>
        <w:rPr>
          <w:rFonts w:eastAsia="Times New Roman"/>
          <w:color w:val="000000"/>
        </w:rPr>
        <w:t>lash toʻgʻrisidagi talabnomani yubormasdan yoki bunday yuborishga qadar amalga oshirilishi mumkin.</w:t>
      </w:r>
    </w:p>
    <w:p w14:paraId="761EDC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toʻlovlarini toʻlash boʻyicha qarzdorlikni, shuningdek penyani toʻlash toʻlovchi tomonidan bojxona organining shaxsiy gʻazna hisobvaraqlarida turgan </w:t>
      </w:r>
      <w:r>
        <w:rPr>
          <w:rFonts w:eastAsia="Times New Roman"/>
          <w:color w:val="000000"/>
        </w:rPr>
        <w:t>dastlabki pul mablagʻlari yoxud ortiqcha toʻlangan yoki undirilgan bojxona toʻlovlari hisobidan amalga oshirilishi mumkin.</w:t>
      </w:r>
    </w:p>
    <w:p w14:paraId="1904D0A9" w14:textId="77777777" w:rsidR="00000000" w:rsidRDefault="009A21E7">
      <w:pPr>
        <w:shd w:val="clear" w:color="auto" w:fill="FFFFFF"/>
        <w:ind w:firstLine="851"/>
        <w:jc w:val="both"/>
        <w:divId w:val="472405472"/>
        <w:rPr>
          <w:rFonts w:eastAsia="Times New Roman"/>
          <w:b/>
          <w:bCs/>
          <w:color w:val="000080"/>
        </w:rPr>
      </w:pPr>
      <w:r>
        <w:rPr>
          <w:rFonts w:eastAsia="Times New Roman"/>
          <w:b/>
          <w:bCs/>
          <w:color w:val="000080"/>
        </w:rPr>
        <w:t>351-modda. Bojxona toʻlovlarini toʻlash boʻyicha qarzdorlikni toʻlovchining bank hisobvaraqlarida turgan pul mablagʻlari hisobidan un</w:t>
      </w:r>
      <w:r>
        <w:rPr>
          <w:rFonts w:eastAsia="Times New Roman"/>
          <w:b/>
          <w:bCs/>
          <w:color w:val="000080"/>
        </w:rPr>
        <w:t>dirish</w:t>
      </w:r>
    </w:p>
    <w:p w14:paraId="68C5A7F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qarzdorlikni toʻlovchining bank hisobvaraqlarida turgan pul mablagʻlari hisobidan undirish bojxona organi tomonidan bankka pul mablagʻlarining soʻzsiz tartibda undirilishi toʻgʻrisidagi inkasso topshiriqnomasini</w:t>
      </w:r>
      <w:r>
        <w:rPr>
          <w:rFonts w:eastAsia="Times New Roman"/>
          <w:color w:val="000000"/>
        </w:rPr>
        <w:t xml:space="preserve"> yuborish orqali amalga oshiriladi.</w:t>
      </w:r>
    </w:p>
    <w:p w14:paraId="01C91D3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qarzdorlikning summasini oʻtkazish toʻgʻrisidagi inkasso topshiriqnomasi quyidagilar toʻlanmagan taqdirda bojxona organi tomonidan besh ish kunidan kechiktirmay qoʻyiladi:</w:t>
      </w:r>
    </w:p>
    <w:p w14:paraId="1B71F40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w:t>
      </w:r>
      <w:r>
        <w:rPr>
          <w:rFonts w:eastAsia="Times New Roman"/>
          <w:color w:val="000000"/>
        </w:rPr>
        <w:t>ʻlovlarini toʻlashni kechiktirish yoki boʻlib-boʻlib toʻlash muddati tugagach, bojxona toʻlovlari toʻlanmaganda;</w:t>
      </w:r>
    </w:p>
    <w:p w14:paraId="7DABD42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 350-moddasining </w:t>
      </w:r>
      <w:hyperlink r:id="rId296" w:anchor="-2885237" w:history="1">
        <w:r>
          <w:rPr>
            <w:rFonts w:eastAsia="Times New Roman"/>
            <w:color w:val="008080"/>
          </w:rPr>
          <w:t xml:space="preserve">uchinchi qismida </w:t>
        </w:r>
      </w:hyperlink>
      <w:r>
        <w:rPr>
          <w:rFonts w:eastAsia="Times New Roman"/>
          <w:color w:val="000000"/>
        </w:rPr>
        <w:t>nazarda tutilgan muddatlarda toʻlovc</w:t>
      </w:r>
      <w:r>
        <w:rPr>
          <w:rFonts w:eastAsia="Times New Roman"/>
          <w:color w:val="000000"/>
        </w:rPr>
        <w:t>hida eʼtiroz mavjud boʻlmagan qoʻshib hisoblangan bojxona toʻlovlari toʻlanmaganda;</w:t>
      </w:r>
    </w:p>
    <w:p w14:paraId="43F81A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bojxona nazorati ostida boʻlishiga doir talablar buzilgan holda yoʻqotilgan yoxud foydalanilgan yoki berib yuborilgan tovarlar boʻyicha hisoblangan bojxona toʻ</w:t>
      </w:r>
      <w:r>
        <w:rPr>
          <w:rFonts w:eastAsia="Times New Roman"/>
          <w:color w:val="000000"/>
        </w:rPr>
        <w:t>lovlari toʻlanmaganda;</w:t>
      </w:r>
    </w:p>
    <w:p w14:paraId="202C749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297" w:anchor="-2877918" w:history="1">
        <w:r>
          <w:rPr>
            <w:rFonts w:eastAsia="Times New Roman"/>
            <w:color w:val="008080"/>
          </w:rPr>
          <w:t xml:space="preserve">66-moddasida </w:t>
        </w:r>
      </w:hyperlink>
      <w:r>
        <w:rPr>
          <w:rFonts w:eastAsia="Times New Roman"/>
          <w:color w:val="000000"/>
        </w:rPr>
        <w:t>nazarda tutilgan muddatlarda davriy bojxona toʻlovlari toʻlanmaganda.</w:t>
      </w:r>
    </w:p>
    <w:p w14:paraId="6480D36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Toʻlovchining hisobvaraqlariga xizmat koʻrsatayotgan bank bojxona organi</w:t>
      </w:r>
      <w:r>
        <w:rPr>
          <w:rFonts w:eastAsia="Times New Roman"/>
          <w:color w:val="000000"/>
        </w:rPr>
        <w:t>ning bojxona toʻlovlarini undirish toʻgʻrisidagi inkasso topshiriqnomasini qonunchilikda belgilangan navbat tartibida bajaradi.</w:t>
      </w:r>
    </w:p>
    <w:p w14:paraId="3D3B6333" w14:textId="77777777" w:rsidR="00000000" w:rsidRDefault="009A21E7">
      <w:pPr>
        <w:shd w:val="clear" w:color="auto" w:fill="FFFFFF"/>
        <w:ind w:firstLine="851"/>
        <w:jc w:val="both"/>
        <w:divId w:val="408236372"/>
        <w:rPr>
          <w:rFonts w:eastAsia="Times New Roman"/>
          <w:b/>
          <w:bCs/>
          <w:color w:val="000080"/>
        </w:rPr>
      </w:pPr>
      <w:r>
        <w:rPr>
          <w:rFonts w:eastAsia="Times New Roman"/>
          <w:b/>
          <w:bCs/>
          <w:color w:val="000080"/>
        </w:rPr>
        <w:t>352-modda. Bojxona toʻlovlarini toʻlash boʻyicha qarzdorlikni toʻlovchining mol-mulkini realizatsiya qilishdan tushgan pul mablagʻlari hisobidan undirish</w:t>
      </w:r>
    </w:p>
    <w:p w14:paraId="2A595F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qarzdorlikni toʻlovchining mol-mulkini realizatsiya qilishdan tu</w:t>
      </w:r>
      <w:r>
        <w:rPr>
          <w:rFonts w:eastAsia="Times New Roman"/>
          <w:color w:val="000000"/>
        </w:rPr>
        <w:t>shgan pul mablagʻlari hisobidan undirish uning hisobvaraqlarida bojxona organining inkasso topshiriqnomasi qoʻyilgan paytdan eʼtiboran olti oydan koʻproq muddatda pul mablagʻlari boʻlmagan taqdirda qoʻllaniladi.</w:t>
      </w:r>
    </w:p>
    <w:p w14:paraId="41A86E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toʻlash boʻyicha qarzdo</w:t>
      </w:r>
      <w:r>
        <w:rPr>
          <w:rFonts w:eastAsia="Times New Roman"/>
          <w:color w:val="000000"/>
        </w:rPr>
        <w:t>rlikni toʻlash hisobiga undiruvni mol-mulkka qaratish bojxona organining daʼvo arizasiga asosan sud tartibida amalga oshiriladi, bundan undiruvni bojxona organiga garov narsasi sifatida berilgan mol-mulkka qaratish bojxona organi va garovga qoʻyuvchi oʻrta</w:t>
      </w:r>
      <w:r>
        <w:rPr>
          <w:rFonts w:eastAsia="Times New Roman"/>
          <w:color w:val="000000"/>
        </w:rPr>
        <w:t>sidagi shartnoma shartlariga qarab amalga oshiriladigan hollar mustasno.</w:t>
      </w:r>
    </w:p>
    <w:p w14:paraId="75B613EE" w14:textId="77777777" w:rsidR="00000000" w:rsidRDefault="009A21E7">
      <w:pPr>
        <w:shd w:val="clear" w:color="auto" w:fill="FFFFFF"/>
        <w:ind w:firstLine="851"/>
        <w:jc w:val="both"/>
        <w:divId w:val="60449489"/>
        <w:rPr>
          <w:rFonts w:eastAsia="Times New Roman"/>
          <w:b/>
          <w:bCs/>
          <w:color w:val="000080"/>
        </w:rPr>
      </w:pPr>
      <w:r>
        <w:rPr>
          <w:rFonts w:eastAsia="Times New Roman"/>
          <w:b/>
          <w:bCs/>
          <w:color w:val="000080"/>
        </w:rPr>
        <w:t>352</w:t>
      </w:r>
      <w:r>
        <w:rPr>
          <w:rFonts w:eastAsia="Times New Roman"/>
          <w:b/>
          <w:bCs/>
          <w:color w:val="000080"/>
          <w:vertAlign w:val="superscript"/>
        </w:rPr>
        <w:t>1</w:t>
      </w:r>
      <w:r>
        <w:rPr>
          <w:rFonts w:eastAsia="Times New Roman"/>
          <w:b/>
          <w:bCs/>
          <w:color w:val="000080"/>
        </w:rPr>
        <w:t>-modda. Bojxona toʻlovlarini toʻlash boʻyicha qarzdorlikni umidsiz deb eʼtirof etish</w:t>
      </w:r>
    </w:p>
    <w:p w14:paraId="65278A9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Majburiyatning sud qaroriga koʻra tugatilganligi oqibatida yoxud qarzdor toʻlovga qobiliyatsiz</w:t>
      </w:r>
      <w:r>
        <w:rPr>
          <w:rFonts w:eastAsia="Times New Roman"/>
          <w:color w:val="000000"/>
        </w:rPr>
        <w:t xml:space="preserve"> boʻlganligi, tugatilganligi yoki vafot etganligi oqibatida toʻlanishi mumkin boʻlmagan bojxona toʻlovlari boʻyicha qarzdorlik umidsiz qarz deb hisoblanadi.</w:t>
      </w:r>
    </w:p>
    <w:p w14:paraId="38FDC4A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qaroriga koʻra bojxona toʻlovlarini toʻlash boʻyicha qarzdorlik quyidagi holl</w:t>
      </w:r>
      <w:r>
        <w:rPr>
          <w:rFonts w:eastAsia="Times New Roman"/>
          <w:color w:val="000000"/>
        </w:rPr>
        <w:t>arda umidsiz qarz deb eʼtirof etiladi:</w:t>
      </w:r>
    </w:p>
    <w:p w14:paraId="7A6E6B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 yuridik shaxs tugatilganda — uning bojxona toʻlovlarini toʻlash boʻyicha qarzining oʻz mol-mulki yetarli emasligi va (yoki) qarzdorlikni qonunchilikda belgilangan doirada va tartibda ushbu yuridik shaxs muassislari</w:t>
      </w:r>
      <w:r>
        <w:rPr>
          <w:rFonts w:eastAsia="Times New Roman"/>
          <w:color w:val="000000"/>
        </w:rPr>
        <w:t xml:space="preserve"> (ishtirokchilari) tomonidan uzish mumkin boʻlmaganligi sababli uzilmay qolgan qismi boʻyicha;</w:t>
      </w:r>
    </w:p>
    <w:p w14:paraId="791EDA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yakka tartibdagi tadbirkor bankrot deb eʼtirof etilganda — bojxona toʻlovlarini toʻlash boʻyicha qarzning qarzdorning mol-mulki yetarli emasligi sababli uzilm</w:t>
      </w:r>
      <w:r>
        <w:rPr>
          <w:rFonts w:eastAsia="Times New Roman"/>
          <w:color w:val="000000"/>
        </w:rPr>
        <w:t>ay qolgan qismi boʻyicha;</w:t>
      </w:r>
    </w:p>
    <w:p w14:paraId="2FBADC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3) jismoniy shaxs vafot etganda yoki jismoniy shaxs vafot etgan deb eʼlon qilinganda yoxud jismoniy shaxs bankrot deb topilganda — uning bojxona toʻlovlarini toʻlash boʻyicha qarzining oʻz mol-mulki yetarli emasligi sababli, shu j</w:t>
      </w:r>
      <w:r>
        <w:rPr>
          <w:rFonts w:eastAsia="Times New Roman"/>
          <w:color w:val="000000"/>
        </w:rPr>
        <w:t>umladan meros davlat mulkiga oʻtgan taqdirda uzilmay qolgan qismi boʻyicha;</w:t>
      </w:r>
    </w:p>
    <w:p w14:paraId="2E99CD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4) chet el yuridik shaxsi soliq organidan hisobdan chiqarilganda — uning bojxona toʻlovlari boʻyicha qarzdorligining doimiy muassasaning mol-mulki yetarli emasligi hamda Oʻzbekisto</w:t>
      </w:r>
      <w:r>
        <w:rPr>
          <w:rFonts w:eastAsia="Times New Roman"/>
          <w:color w:val="000000"/>
        </w:rPr>
        <w:t>n Respublikasining norezidenti boʻlgan yuridik shaxs tomonidan qarzdorlikni qonunchilikda belgilangan doirada va tartibda uzish mumkin boʻlmaganligi sababli uzilmay qolgan qismi boʻyicha. Undirilishi umidsiz deb eʼtirof etilgan mazkur qarzdorlik ushbu chet</w:t>
      </w:r>
      <w:r>
        <w:rPr>
          <w:rFonts w:eastAsia="Times New Roman"/>
          <w:color w:val="000000"/>
        </w:rPr>
        <w:t xml:space="preserve"> el yuridik shaxsi soliq organida qaytadan hisobga qoʻyilganda tiklanishi lozim.</w:t>
      </w:r>
    </w:p>
    <w:p w14:paraId="5D6D5F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Undirilishi umidsiz deb eʼtirof etilgan bojxona toʻlovlarini toʻlash boʻyicha qarzdorlikni hisobdan chiqarish tartibi va ushbu moddaning ikkinchi qismida nazarda tutilgan hola</w:t>
      </w:r>
      <w:r>
        <w:rPr>
          <w:rFonts w:eastAsia="Times New Roman"/>
          <w:color w:val="000000"/>
        </w:rPr>
        <w:t>tlarni tasdiqlovchi hujjatlar roʻyxati Oʻzbekiston Respublikasi Davlat bojxona qoʻmitasi tomonidan tasdiqlanadi.</w:t>
      </w:r>
    </w:p>
    <w:p w14:paraId="480891D4" w14:textId="77777777" w:rsidR="00000000" w:rsidRDefault="009A21E7">
      <w:pPr>
        <w:shd w:val="clear" w:color="auto" w:fill="FFFFFF"/>
        <w:jc w:val="center"/>
        <w:divId w:val="283266780"/>
        <w:rPr>
          <w:rFonts w:eastAsia="Times New Roman"/>
          <w:b/>
          <w:bCs/>
          <w:color w:val="000080"/>
        </w:rPr>
      </w:pPr>
      <w:r>
        <w:rPr>
          <w:rFonts w:eastAsia="Times New Roman"/>
          <w:b/>
          <w:bCs/>
          <w:color w:val="000080"/>
        </w:rPr>
        <w:t>49-bob. Bojxona toʻlovlari summalarini qaytarish</w:t>
      </w:r>
    </w:p>
    <w:p w14:paraId="0BCF43D7" w14:textId="77777777" w:rsidR="00000000" w:rsidRDefault="009A21E7">
      <w:pPr>
        <w:shd w:val="clear" w:color="auto" w:fill="FFFFFF"/>
        <w:ind w:firstLine="851"/>
        <w:jc w:val="both"/>
        <w:divId w:val="1588616025"/>
        <w:rPr>
          <w:rFonts w:eastAsia="Times New Roman"/>
          <w:b/>
          <w:bCs/>
          <w:color w:val="000080"/>
        </w:rPr>
      </w:pPr>
      <w:r>
        <w:rPr>
          <w:rFonts w:eastAsia="Times New Roman"/>
          <w:b/>
          <w:bCs/>
          <w:color w:val="000080"/>
        </w:rPr>
        <w:t>353-modda. Ortiqcha toʻlangan yoki undirilgan bojxona toʻlovlarining summalarini qaytarish</w:t>
      </w:r>
    </w:p>
    <w:p w14:paraId="296A501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w:t>
      </w:r>
      <w:r>
        <w:rPr>
          <w:rFonts w:eastAsia="Times New Roman"/>
          <w:color w:val="000000"/>
        </w:rPr>
        <w:t>xona toʻgʻrisidagi qonunchilikka muvofiq toʻlanishi lozim boʻlgan summadan oshadigan miqdorda bojxona toʻlovlari sifatida toʻlangan yoki undirilgan pul mablagʻlarining summalari ortiqcha toʻlangan yoki undirilgan bojxona toʻlovlari summalari hisoblanadi.</w:t>
      </w:r>
    </w:p>
    <w:p w14:paraId="6E8E888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w:t>
      </w:r>
      <w:r>
        <w:rPr>
          <w:rFonts w:eastAsia="Times New Roman"/>
          <w:color w:val="000000"/>
        </w:rPr>
        <w:t xml:space="preserve">rtiqcha toʻlangan yoki undirilgan bojxona toʻlovlarining summalari shunday toʻlovlar toʻlangan yoxud undirilgan paytdan eʼtiboran uch yil ichida qaytarilishi yoki dastlabki pul mablagʻlari hisobiga oʻtkazilishi lozim, bundan ushbu moddaning </w:t>
      </w:r>
      <w:hyperlink r:id="rId298" w:anchor="-2885256" w:history="1">
        <w:r>
          <w:rPr>
            <w:rFonts w:eastAsia="Times New Roman"/>
            <w:color w:val="008080"/>
          </w:rPr>
          <w:t xml:space="preserve">uchinchi </w:t>
        </w:r>
      </w:hyperlink>
      <w:r>
        <w:rPr>
          <w:rFonts w:eastAsia="Times New Roman"/>
          <w:color w:val="000000"/>
        </w:rPr>
        <w:t xml:space="preserve">va </w:t>
      </w:r>
      <w:hyperlink r:id="rId299" w:anchor="-2885257" w:history="1">
        <w:r>
          <w:rPr>
            <w:rFonts w:eastAsia="Times New Roman"/>
            <w:color w:val="008080"/>
          </w:rPr>
          <w:t xml:space="preserve">toʻrtinchi qismlarida </w:t>
        </w:r>
      </w:hyperlink>
      <w:r>
        <w:rPr>
          <w:rFonts w:eastAsia="Times New Roman"/>
          <w:color w:val="000000"/>
        </w:rPr>
        <w:t>koʻrsatilgan hollar mustasno.</w:t>
      </w:r>
    </w:p>
    <w:p w14:paraId="6D1849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Eng koʻp qulaylik berish rejimi yoki erkin savdo rejimi qoʻllanilgan (tiklangan) taqd</w:t>
      </w:r>
      <w:r>
        <w:rPr>
          <w:rFonts w:eastAsia="Times New Roman"/>
          <w:color w:val="000000"/>
        </w:rPr>
        <w:t>irda, ortiqcha toʻlangan yoki undirilgan bojxona toʻlovlarining summalari ushbu toʻlovlar toʻlangan yoki undirilgan paytdan eʼtiboran bir yil ichida, bojxona organiga lozim darajada rasmiylashtirilgan tovarning kelib chiqishi toʻgʻrisidagi sertifikatni taq</w:t>
      </w:r>
      <w:r>
        <w:rPr>
          <w:rFonts w:eastAsia="Times New Roman"/>
          <w:color w:val="000000"/>
        </w:rPr>
        <w:t>dim etish sharti bilan qaytarilishi yoxud dastlabki pul mablagʻlari hisobiga oʻtkazilishi kerak.</w:t>
      </w:r>
    </w:p>
    <w:p w14:paraId="57BC55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Qaytarilishi reeksport va reimport bojxona rejimlariga muvofiq amalga oshirilishi kerak boʻlgan ortiqcha toʻlangan yoki undirilgan bojxona toʻlovlarining summa</w:t>
      </w:r>
      <w:r>
        <w:rPr>
          <w:rFonts w:eastAsia="Times New Roman"/>
          <w:color w:val="000000"/>
        </w:rPr>
        <w:t xml:space="preserve">sini qaytarish ushbu Kodeksning </w:t>
      </w:r>
      <w:hyperlink r:id="rId300" w:anchor="-2877672" w:history="1">
        <w:r>
          <w:rPr>
            <w:rFonts w:eastAsia="Times New Roman"/>
            <w:color w:val="008080"/>
          </w:rPr>
          <w:t xml:space="preserve">35 </w:t>
        </w:r>
      </w:hyperlink>
      <w:r>
        <w:rPr>
          <w:rFonts w:eastAsia="Times New Roman"/>
          <w:color w:val="000000"/>
        </w:rPr>
        <w:t xml:space="preserve">va </w:t>
      </w:r>
      <w:hyperlink r:id="rId301" w:anchor="-2877860" w:history="1">
        <w:r>
          <w:rPr>
            <w:rFonts w:eastAsia="Times New Roman"/>
            <w:color w:val="008080"/>
          </w:rPr>
          <w:t xml:space="preserve">59-moddalarida </w:t>
        </w:r>
      </w:hyperlink>
      <w:r>
        <w:rPr>
          <w:rFonts w:eastAsia="Times New Roman"/>
          <w:color w:val="000000"/>
        </w:rPr>
        <w:t>belgilangan muddatlarda amalga oshirilishi lozim.</w:t>
      </w:r>
    </w:p>
    <w:p w14:paraId="6F18EBB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bojxona toʻlovlari t</w:t>
      </w:r>
      <w:r>
        <w:rPr>
          <w:rFonts w:eastAsia="Times New Roman"/>
          <w:color w:val="000000"/>
        </w:rPr>
        <w:t xml:space="preserve">oʻlanishini nazarda tutuvchi bojxona rejimiga joylashtirish sanasi ortiqcha toʻlangan yoki undirilgan bojxona toʻlovlari summalarining toʻlanish yoki undirilish paytidir. </w:t>
      </w:r>
    </w:p>
    <w:p w14:paraId="2A1759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bojxona toʻlovlarining summalarini qaytarish quyi</w:t>
      </w:r>
      <w:r>
        <w:rPr>
          <w:rFonts w:eastAsia="Times New Roman"/>
          <w:color w:val="000000"/>
        </w:rPr>
        <w:t>dagi hollarda amalga oshiriladi:</w:t>
      </w:r>
    </w:p>
    <w:p w14:paraId="5CDF6EB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 tomonidan ortiqcha toʻlangan yoki undirilgan bojxona toʻlovlari summalarini qaytarish toʻgʻrisida ariza berilganda;</w:t>
      </w:r>
    </w:p>
    <w:p w14:paraId="02A65C5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toʻlovlari summalarining ortiqcha toʻlanganligi yoki undirilganligi fakti aniqlanganda. </w:t>
      </w:r>
    </w:p>
    <w:p w14:paraId="43320A0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bojxona toʻlovlarining summasi bojxona organlari tomonidan quyidagi hollarda qaytarilmaydi, agar:</w:t>
      </w:r>
    </w:p>
    <w:p w14:paraId="71B7181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uni qaytarish toʻgʻrisidagi ariza ushbu moddaning </w:t>
      </w:r>
      <w:hyperlink r:id="rId302" w:anchor="-2885255" w:history="1">
        <w:r>
          <w:rPr>
            <w:rFonts w:eastAsia="Times New Roman"/>
            <w:color w:val="008080"/>
          </w:rPr>
          <w:t>ikkinchi — t</w:t>
        </w:r>
        <w:r>
          <w:rPr>
            <w:rFonts w:eastAsia="Times New Roman"/>
            <w:color w:val="008080"/>
          </w:rPr>
          <w:t>oʻrtinchi qismlarida</w:t>
        </w:r>
      </w:hyperlink>
      <w:r>
        <w:rPr>
          <w:rFonts w:eastAsia="Times New Roman"/>
          <w:color w:val="000000"/>
        </w:rPr>
        <w:t xml:space="preserve"> belgilangan tegishli muddatlar tugaganidan keyin berilgan boʻlsa;</w:t>
      </w:r>
    </w:p>
    <w:p w14:paraId="1823222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uning miqdori bazaviy hisoblash miqdorining yigirma foizidan oshmasa.</w:t>
      </w:r>
    </w:p>
    <w:p w14:paraId="16E16A2A" w14:textId="77777777" w:rsidR="00000000" w:rsidRDefault="009A21E7">
      <w:pPr>
        <w:shd w:val="clear" w:color="auto" w:fill="FFFFFF"/>
        <w:ind w:firstLine="851"/>
        <w:jc w:val="both"/>
        <w:divId w:val="2014142215"/>
        <w:rPr>
          <w:rFonts w:eastAsia="Times New Roman"/>
          <w:b/>
          <w:bCs/>
          <w:color w:val="000080"/>
        </w:rPr>
      </w:pPr>
      <w:r>
        <w:rPr>
          <w:rFonts w:eastAsia="Times New Roman"/>
          <w:b/>
          <w:bCs/>
          <w:color w:val="000080"/>
        </w:rPr>
        <w:t>354-modda. Ortiqcha toʻlangan yoki undirilgan bojxona toʻlovlarining summalarini qaytarish shartlari</w:t>
      </w:r>
    </w:p>
    <w:p w14:paraId="60B291B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shu jumladan Oʻzbekiston Respublikasi Davlat budjetiga oʻtkazilgan bojxona toʻlovlarining summalari quyidagi hollarda d</w:t>
      </w:r>
      <w:r>
        <w:rPr>
          <w:rFonts w:eastAsia="Times New Roman"/>
          <w:color w:val="000000"/>
        </w:rPr>
        <w:t>astlabki pul mablagʻlari hisobiga oʻtkaziladi yoki bojxona organlari tomonidan toʻlovchiga qaytarib beriladi:</w:t>
      </w:r>
    </w:p>
    <w:p w14:paraId="3D8E009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tovarning bojxona qiymatiga va (yoki) bojxona toʻlovlariga tuzatishlar kiritilishi munosabati bilan bojxona toʻlovlari summalari qayta hisoblanganda;</w:t>
      </w:r>
    </w:p>
    <w:p w14:paraId="0BBA51A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rejimi shartlarida ilgari toʻlangan bojxona toʻlovlari summalarini qaytarish nazarda tutilgan</w:t>
      </w:r>
      <w:r>
        <w:rPr>
          <w:rFonts w:eastAsia="Times New Roman"/>
          <w:color w:val="000000"/>
        </w:rPr>
        <w:t xml:space="preserve"> boʻlsa;</w:t>
      </w:r>
    </w:p>
    <w:p w14:paraId="05DBBD4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tovarning bojxona toʻlovlarini toʻlash ularni hisoblab chiqarishning belgilangan tartibini buzgan holda amalga oshirilgan boʻlsa;</w:t>
      </w:r>
    </w:p>
    <w:p w14:paraId="59FA04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toʻlovlarining stavkalari oʻzgargan boʻlsa;</w:t>
      </w:r>
    </w:p>
    <w:p w14:paraId="679C86D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kirilgan tovarga nisbatan bojxona toʻl</w:t>
      </w:r>
      <w:r>
        <w:rPr>
          <w:rFonts w:eastAsia="Times New Roman"/>
          <w:color w:val="000000"/>
        </w:rPr>
        <w:t>ovlarini toʻlash boʻyicha imtiyoz tiklangan boʻlsa;</w:t>
      </w:r>
    </w:p>
    <w:p w14:paraId="7AECBDA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bojxona toʻlovlari toʻlangan tovarlar bojxona nazorati ostida yoʻq qilinishi lozim boʻlsa;</w:t>
      </w:r>
    </w:p>
    <w:p w14:paraId="673516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egasi bojxona organi boʻlgan bojxona ombori tugatilishi munosabati bilan tovarlar berilayotganda saqlash uch</w:t>
      </w:r>
      <w:r>
        <w:rPr>
          <w:rFonts w:eastAsia="Times New Roman"/>
          <w:color w:val="000000"/>
        </w:rPr>
        <w:t>un toʻlangan bojxona yigʻimlari summalarining bir qismi qaytarilganda;</w:t>
      </w:r>
    </w:p>
    <w:p w14:paraId="7AA81E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toʻlovlarini hisoblashda ortiqcha toʻlovga olib kelgan texnik xatoliklar aniqlanganda.</w:t>
      </w:r>
    </w:p>
    <w:p w14:paraId="1EB400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Ortiqcha toʻlangan yoki undirilgan bojxona toʻlovlarining summalari qonunchilikka muvofiq </w:t>
      </w:r>
      <w:r>
        <w:rPr>
          <w:rFonts w:eastAsia="Times New Roman"/>
          <w:color w:val="000000"/>
        </w:rPr>
        <w:t>boshqa hollarda ham qaytarib berilishi mumkin.</w:t>
      </w:r>
    </w:p>
    <w:p w14:paraId="7A7AE2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organining xatosi tufayli ortiqcha toʻlangan yoki undirilgan bojxona toʻlovlari summalarini qaytarish ustuvor tartibda amalga oshiriladi.</w:t>
      </w:r>
    </w:p>
    <w:p w14:paraId="574B8D7C" w14:textId="77777777" w:rsidR="00000000" w:rsidRDefault="009A21E7">
      <w:pPr>
        <w:shd w:val="clear" w:color="auto" w:fill="FFFFFF"/>
        <w:ind w:firstLine="851"/>
        <w:jc w:val="both"/>
        <w:divId w:val="1091008272"/>
        <w:rPr>
          <w:rFonts w:eastAsia="Times New Roman"/>
          <w:b/>
          <w:bCs/>
          <w:color w:val="000080"/>
        </w:rPr>
      </w:pPr>
      <w:r>
        <w:rPr>
          <w:rFonts w:eastAsia="Times New Roman"/>
          <w:b/>
          <w:bCs/>
          <w:color w:val="000080"/>
        </w:rPr>
        <w:t>355-modda. Ortiqcha toʻlangan yoki undirilgan bojxona toʻlovlar</w:t>
      </w:r>
      <w:r>
        <w:rPr>
          <w:rFonts w:eastAsia="Times New Roman"/>
          <w:b/>
          <w:bCs/>
          <w:color w:val="000080"/>
        </w:rPr>
        <w:t>ining summalarini qaytarish toʻgʻrisidagi ariza</w:t>
      </w:r>
    </w:p>
    <w:p w14:paraId="087FBD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bojxona toʻlovlarining summalarini qaytarish toʻgʻrisidagi ariza shaxsiy gʻazna hisobvaragʻiga ortiqcha toʻlangan yoki undirilgan bojxona toʻlovlari kiritilgan bojxona organ</w:t>
      </w:r>
      <w:r>
        <w:rPr>
          <w:rFonts w:eastAsia="Times New Roman"/>
          <w:color w:val="000000"/>
        </w:rPr>
        <w:t>iga topshiriladi. Toʻlovchi bojxona organiga ariza bilan birga ortiqcha toʻlangan yoki undirilgan bojxona toʻlovlarining summalarini qaytarish huquqini yuzaga keltiruvchi holatlarni tasdiqlovchi hujjatlarni taqdim etadi.</w:t>
      </w:r>
    </w:p>
    <w:p w14:paraId="279FDB60" w14:textId="77777777" w:rsidR="00000000" w:rsidRDefault="009A21E7">
      <w:pPr>
        <w:shd w:val="clear" w:color="auto" w:fill="FFFFFF"/>
        <w:ind w:firstLine="851"/>
        <w:jc w:val="both"/>
        <w:divId w:val="1294600577"/>
        <w:rPr>
          <w:rFonts w:eastAsia="Times New Roman"/>
          <w:b/>
          <w:bCs/>
          <w:color w:val="000080"/>
        </w:rPr>
      </w:pPr>
      <w:r>
        <w:rPr>
          <w:rFonts w:eastAsia="Times New Roman"/>
          <w:b/>
          <w:bCs/>
          <w:color w:val="000080"/>
        </w:rPr>
        <w:t>356-modda. Bojxona organining ortiq</w:t>
      </w:r>
      <w:r>
        <w:rPr>
          <w:rFonts w:eastAsia="Times New Roman"/>
          <w:b/>
          <w:bCs/>
          <w:color w:val="000080"/>
        </w:rPr>
        <w:t>cha toʻlangan yoki undirilgan bojxona toʻlovlarining summalarini qaytarish toʻgʻrisidagi qarori</w:t>
      </w:r>
    </w:p>
    <w:p w14:paraId="3AAFBD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ariza kelib tushgan va zarur hujjatlar taqdim etilgan kunning ertasidan eʼtiboran oʻn ish kuni ichida toʻlovchining ortiqcha toʻlangan yoki undir</w:t>
      </w:r>
      <w:r>
        <w:rPr>
          <w:rFonts w:eastAsia="Times New Roman"/>
          <w:color w:val="000000"/>
        </w:rPr>
        <w:t>ilgan bojxona toʻlovlarining summalarini qaytarish toʻgʻrisidagi arizasiga koʻra qaror qabul qiladi.</w:t>
      </w:r>
    </w:p>
    <w:p w14:paraId="02F9563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bojxona toʻlovlarining summalarini qaytarish toʻgʻrisidagi arizada va taqdim etilgan hujjatlarda koʻrsatilgan maʼlumotla</w:t>
      </w:r>
      <w:r>
        <w:rPr>
          <w:rFonts w:eastAsia="Times New Roman"/>
          <w:color w:val="000000"/>
        </w:rPr>
        <w:t>rning bojxona organi tomonidan qoʻshimcha tekshiruvini amalga oshirish zarurati tugʻilganda, arizani koʻrib chiqish oʻn ish kunidan oshmaydigan muddatga uzaytiriladi.</w:t>
      </w:r>
    </w:p>
    <w:p w14:paraId="326E5B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bojxona toʻlovlarining summalarini qaytarish toʻgʻrisi</w:t>
      </w:r>
      <w:r>
        <w:rPr>
          <w:rFonts w:eastAsia="Times New Roman"/>
          <w:color w:val="000000"/>
        </w:rPr>
        <w:t>da qaror qabul qilingan taqdirda bojxona organi arizachini yozma shaklda xabardor qiladi. Yozma xabardan keyin arizachi bojxona organi bilan birga oʻzaro hisob-kitoblarni taqqoslash dalolatnomasini tuzadi.</w:t>
      </w:r>
    </w:p>
    <w:p w14:paraId="4EC366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 ortiqcha toʻlangan yoki undirilgan </w:t>
      </w:r>
      <w:r>
        <w:rPr>
          <w:rFonts w:eastAsia="Times New Roman"/>
          <w:color w:val="000000"/>
        </w:rPr>
        <w:t>bojxona toʻlovlarining summalarini qaytarishni rad etish toʻgʻrisida qaror qabul qilgan taqdirda arizachini qabul qilingan qaror haqida rad etishning asoslantirilgan sabablarini koʻrsatgan holda yozma shaklda xabardor qiladi.</w:t>
      </w:r>
    </w:p>
    <w:p w14:paraId="394D2185" w14:textId="77777777" w:rsidR="00000000" w:rsidRDefault="009A21E7">
      <w:pPr>
        <w:shd w:val="clear" w:color="auto" w:fill="FFFFFF"/>
        <w:ind w:firstLine="851"/>
        <w:jc w:val="both"/>
        <w:divId w:val="586233808"/>
        <w:rPr>
          <w:rFonts w:eastAsia="Times New Roman"/>
          <w:b/>
          <w:bCs/>
          <w:color w:val="000080"/>
        </w:rPr>
      </w:pPr>
      <w:r>
        <w:rPr>
          <w:rFonts w:eastAsia="Times New Roman"/>
          <w:b/>
          <w:bCs/>
          <w:color w:val="000080"/>
        </w:rPr>
        <w:t xml:space="preserve">357-modda. Ortiqcha toʻlangan </w:t>
      </w:r>
      <w:r>
        <w:rPr>
          <w:rFonts w:eastAsia="Times New Roman"/>
          <w:b/>
          <w:bCs/>
          <w:color w:val="000080"/>
        </w:rPr>
        <w:t>yoki undirilgan bojxona toʻlovlarining summalarini qaytarish tartib-taomili</w:t>
      </w:r>
    </w:p>
    <w:p w14:paraId="5F0BB5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bojxona toʻlovlarining summalarini qaytarish bojxona qiymatiga va (yoki) bojxona rasmiylashtiruvida avval hisoblangan bojxona toʻlovlariga tuzati</w:t>
      </w:r>
      <w:r>
        <w:rPr>
          <w:rFonts w:eastAsia="Times New Roman"/>
          <w:color w:val="000000"/>
        </w:rPr>
        <w:t>shlar kiritish yoʻli bilan amalga oshiriladi.</w:t>
      </w:r>
    </w:p>
    <w:p w14:paraId="5F4CFB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bojxona toʻlovlarining summalarini qaytarish mazkur summalarni quyidagi tartibda oʻtkazish yoʻli bilan amalga oshiriladi:</w:t>
      </w:r>
    </w:p>
    <w:p w14:paraId="275C7F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toʻlovchining arizada koʻrsatilgan hisobvaragʻiga; </w:t>
      </w:r>
    </w:p>
    <w:p w14:paraId="22976C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u</w:t>
      </w:r>
      <w:r>
        <w:rPr>
          <w:rFonts w:eastAsia="Times New Roman"/>
          <w:color w:val="000000"/>
        </w:rPr>
        <w:t xml:space="preserve">shbu moddaning </w:t>
      </w:r>
      <w:hyperlink r:id="rId303" w:anchor="-2885289" w:history="1">
        <w:r>
          <w:rPr>
            <w:rFonts w:eastAsia="Times New Roman"/>
            <w:color w:val="008080"/>
          </w:rPr>
          <w:t xml:space="preserve">uchinchi qismida </w:t>
        </w:r>
      </w:hyperlink>
      <w:r>
        <w:rPr>
          <w:rFonts w:eastAsia="Times New Roman"/>
          <w:color w:val="000000"/>
        </w:rPr>
        <w:t xml:space="preserve">nazarda tutilgan hollarda, bojxona organining shaxsiy gʻazna hisobvaragʻiga; </w:t>
      </w:r>
    </w:p>
    <w:p w14:paraId="2617BD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toʻlov amalga oshirilgan valyutada; </w:t>
      </w:r>
    </w:p>
    <w:p w14:paraId="77BD8A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dastlabki pul mablagʻlari hisobiga; </w:t>
      </w:r>
    </w:p>
    <w:p w14:paraId="3D68A9A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w:t>
      </w:r>
      <w:r>
        <w:rPr>
          <w:rFonts w:eastAsia="Times New Roman"/>
          <w:color w:val="000000"/>
        </w:rPr>
        <w:t>anlari oldidagi boshqa majburiyat boʻyicha bojxona toʻlovlari toʻlanishini taʼminlash uchun.</w:t>
      </w:r>
    </w:p>
    <w:p w14:paraId="7340E57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Toʻlovchida bojxona toʻlovlarini, shuningdek penyani yoki foizlarni toʻlash boʻyicha qarzdorlik boʻlgan taqdirda, bojxona organi qarzdorlikni toʻlovchining rozilig</w:t>
      </w:r>
      <w:r>
        <w:rPr>
          <w:rFonts w:eastAsia="Times New Roman"/>
          <w:color w:val="000000"/>
        </w:rPr>
        <w:t>i bilan ortiqcha toʻlangan yoki undirilgan bojxona toʻlovlari summasi hisobidan toʻlanishini amalga oshiradi. Bunda ortiqcha toʻlangan yoki undirilgan bojxona toʻlovlarining summasi toʻlovchiga ushbu qarzdorlik miqdoridagi bojxona toʻlovlarini, penyani yok</w:t>
      </w:r>
      <w:r>
        <w:rPr>
          <w:rFonts w:eastAsia="Times New Roman"/>
          <w:color w:val="000000"/>
        </w:rPr>
        <w:t>i foizlarni toʻlash boʻyicha qarzdorlik chegirib tashlangan holda qaytariladi.</w:t>
      </w:r>
    </w:p>
    <w:p w14:paraId="1BAF43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bojxona toʻlovlarining summalari qaytarilayotganda ular uchun foizlar toʻlanmaydi va qaytarilayotgan toʻlov summasi indeksatsiyalanmaydi.</w:t>
      </w:r>
    </w:p>
    <w:p w14:paraId="2DC4D2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Ortiqcha toʻlangan yoki undirilgan bojxona toʻlovlarining summalarini qaytarish bojxona toʻlovlari turi boʻyicha bojxona organining shaxsiy gʻazna hisobvaragʻidan, tovarlari bojxona jihatidan rasmiylashtirilgan boshqa toʻlovchilarning mablagʻlaridan va Oʻz</w:t>
      </w:r>
      <w:r>
        <w:rPr>
          <w:rFonts w:eastAsia="Times New Roman"/>
          <w:color w:val="000000"/>
        </w:rPr>
        <w:t>bekiston Respublikasi Davlat budjetiga oʻtkazilishi lozim boʻlgan mablagʻlardan amalga oshiriladi.</w:t>
      </w:r>
    </w:p>
    <w:p w14:paraId="72BD8331" w14:textId="77777777" w:rsidR="00000000" w:rsidRDefault="009A21E7">
      <w:pPr>
        <w:shd w:val="clear" w:color="auto" w:fill="FFFFFF"/>
        <w:jc w:val="center"/>
        <w:divId w:val="855076059"/>
        <w:rPr>
          <w:rFonts w:eastAsia="Times New Roman"/>
          <w:b/>
          <w:bCs/>
          <w:color w:val="000080"/>
        </w:rPr>
      </w:pPr>
      <w:r>
        <w:rPr>
          <w:rFonts w:eastAsia="Times New Roman"/>
          <w:b/>
          <w:bCs/>
          <w:color w:val="000080"/>
        </w:rPr>
        <w:t>50-bob. Tovar ishlab chiqarilgan mamlakatni aniqlash</w:t>
      </w:r>
    </w:p>
    <w:p w14:paraId="6B5ED4C7" w14:textId="77777777" w:rsidR="00000000" w:rsidRDefault="009A21E7">
      <w:pPr>
        <w:shd w:val="clear" w:color="auto" w:fill="FFFFFF"/>
        <w:ind w:firstLine="851"/>
        <w:jc w:val="both"/>
        <w:divId w:val="1065645708"/>
        <w:rPr>
          <w:rFonts w:eastAsia="Times New Roman"/>
          <w:b/>
          <w:bCs/>
          <w:color w:val="000080"/>
        </w:rPr>
      </w:pPr>
      <w:r>
        <w:rPr>
          <w:rFonts w:eastAsia="Times New Roman"/>
          <w:b/>
          <w:bCs/>
          <w:color w:val="000080"/>
        </w:rPr>
        <w:t>358-modda. Tovar ishlab chiqarilgan mamlakat</w:t>
      </w:r>
    </w:p>
    <w:p w14:paraId="3015B86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toʻliq ishlab chiqarilgan yoki ushbu bobda belgilanga</w:t>
      </w:r>
      <w:r>
        <w:rPr>
          <w:rFonts w:eastAsia="Times New Roman"/>
          <w:color w:val="000000"/>
        </w:rPr>
        <w:t>n talablarga muvofiq yetarli darajada qayta ishlangan mamlakat tovar ishlab chiqarilgan mamlakat hisoblanadi. Bir guruh mamlakatlar, mamlakatlarning bojxona ittifoqlari, mintaqa va (yoki), tovar ishlab chiqarilgan joyni aniqlash maqsadi ajratib koʻrsatishn</w:t>
      </w:r>
      <w:r>
        <w:rPr>
          <w:rFonts w:eastAsia="Times New Roman"/>
          <w:color w:val="000000"/>
        </w:rPr>
        <w:t xml:space="preserve">i taqozo etsa, biror mamlakatning muayyan qismi tovar ishlab chiqarilgan mamlakat deb hisoblanishi mumkin. </w:t>
      </w:r>
    </w:p>
    <w:p w14:paraId="4C4F0BDF" w14:textId="77777777" w:rsidR="00000000" w:rsidRDefault="009A21E7">
      <w:pPr>
        <w:shd w:val="clear" w:color="auto" w:fill="FFFFFF"/>
        <w:ind w:firstLine="851"/>
        <w:jc w:val="both"/>
        <w:divId w:val="1987932168"/>
        <w:rPr>
          <w:rFonts w:eastAsia="Times New Roman"/>
          <w:b/>
          <w:bCs/>
          <w:color w:val="000080"/>
        </w:rPr>
      </w:pPr>
      <w:r>
        <w:rPr>
          <w:rFonts w:eastAsia="Times New Roman"/>
          <w:b/>
          <w:bCs/>
          <w:color w:val="000080"/>
        </w:rPr>
        <w:t>359-modda. Muayyan mamlakatda toʻliq ishlab chiqarilgan tovarlar</w:t>
      </w:r>
    </w:p>
    <w:p w14:paraId="0F8751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 tovarlar muayyan mamlakatda toʻliq ishlab chiqarilgan deb hisoblanadi:</w:t>
      </w:r>
    </w:p>
    <w:p w14:paraId="554B1C7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 </w:t>
      </w:r>
      <w:r>
        <w:rPr>
          <w:rFonts w:eastAsia="Times New Roman"/>
          <w:color w:val="000000"/>
        </w:rPr>
        <w:t xml:space="preserve">uning hududidan, hududiy suvlaridan, qitʼa shelfidan yoki dengiz tubidan qazib olingan foydali qazilmalar, agar mamlakat ushbu yer qaʼri boyliklarini qidirish va qazib olish uchun mutlaq huquqqa ega boʻlsa; </w:t>
      </w:r>
    </w:p>
    <w:p w14:paraId="3D8FA34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2) mamlakat hududida yetishtirilgan yoki yigʻib </w:t>
      </w:r>
      <w:r>
        <w:rPr>
          <w:rFonts w:eastAsia="Times New Roman"/>
          <w:color w:val="000000"/>
        </w:rPr>
        <w:t xml:space="preserve">olingan oʻsimlik mahsulotlari; </w:t>
      </w:r>
    </w:p>
    <w:p w14:paraId="4A76938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3) mamlakatda tugʻilgan va parvarish qilingan tirik hayvonlar; </w:t>
      </w:r>
    </w:p>
    <w:p w14:paraId="4207AF7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4) mamlakatda yetishtirilgan oʻsimlik mahsulotlaridan va hayvonlardan olingan mahsulot; </w:t>
      </w:r>
    </w:p>
    <w:p w14:paraId="3BE32B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5) mamlakatda tayyorlangan ovchilik, baliqchilik va dengiz ovi mahsulot</w:t>
      </w:r>
      <w:r>
        <w:rPr>
          <w:rFonts w:eastAsia="Times New Roman"/>
          <w:color w:val="000000"/>
        </w:rPr>
        <w:t xml:space="preserve">i; </w:t>
      </w:r>
    </w:p>
    <w:p w14:paraId="1517A4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6) mamlakat kemalarida yoki ijaraga olgan (fraxt qilgan) kemalarida jahon okeanida ovlangan va (yoki) tayyorlangan dengiz ovi mahsuloti; </w:t>
      </w:r>
    </w:p>
    <w:p w14:paraId="470E47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7) mamlakatda amalga oshiriladigan ishlab chiqarish yoki boshqa operatsiyalarning mahsuli boʻlgan ikkilamchi xom a</w:t>
      </w:r>
      <w:r>
        <w:rPr>
          <w:rFonts w:eastAsia="Times New Roman"/>
          <w:color w:val="000000"/>
        </w:rPr>
        <w:t xml:space="preserve">shyo va chiqindilar; </w:t>
      </w:r>
    </w:p>
    <w:p w14:paraId="09D4D9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8) mamlakatga tegishli boʻlgan yoki u ijaraga olgan kosmik kemalarda ochiq koinotdan olingan yuqori texnologiyalar mahsuloti; </w:t>
      </w:r>
    </w:p>
    <w:p w14:paraId="45B9782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9) mamlakatda ushbu moddada koʻrsatilgan mahsulotdangina ishlab chiqarilgan tovarlar. </w:t>
      </w:r>
    </w:p>
    <w:p w14:paraId="7743FB5C" w14:textId="77777777" w:rsidR="00000000" w:rsidRDefault="009A21E7">
      <w:pPr>
        <w:shd w:val="clear" w:color="auto" w:fill="FFFFFF"/>
        <w:ind w:firstLine="851"/>
        <w:jc w:val="both"/>
        <w:divId w:val="224032459"/>
        <w:rPr>
          <w:rFonts w:eastAsia="Times New Roman"/>
          <w:b/>
          <w:bCs/>
          <w:color w:val="000080"/>
        </w:rPr>
      </w:pPr>
      <w:r>
        <w:rPr>
          <w:rFonts w:eastAsia="Times New Roman"/>
          <w:b/>
          <w:bCs/>
          <w:color w:val="000080"/>
        </w:rPr>
        <w:t>360-modda. Tovarni y</w:t>
      </w:r>
      <w:r>
        <w:rPr>
          <w:rFonts w:eastAsia="Times New Roman"/>
          <w:b/>
          <w:bCs/>
          <w:color w:val="000080"/>
        </w:rPr>
        <w:t>etarli darajada qayta ishlash mezonlari</w:t>
      </w:r>
    </w:p>
    <w:p w14:paraId="060EEE4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tovarni ishlab chiqarishda ikki yoki undan ortiq mamlakat ishtirok etayotgan boʻlsa, tovarning ishlab chiqarilgan joyi yetarli darajada qayta ishlash mezonlariga muvofiq aniqlanadi.</w:t>
      </w:r>
    </w:p>
    <w:p w14:paraId="05D835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ishlab chiqarilgan maml</w:t>
      </w:r>
      <w:r>
        <w:rPr>
          <w:rFonts w:eastAsia="Times New Roman"/>
          <w:color w:val="000000"/>
        </w:rPr>
        <w:t>akatni aniqlash uchun tovarni yetarli darajada qayta ishlashning quyidagi mezonlaridan biri qoʻllaniladi:</w:t>
      </w:r>
    </w:p>
    <w:p w14:paraId="5291AD7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muayyan mamlakatda qayta ishlash yoki tayyorlash boʻyicha operatsiyalarni amalga oshirish natijasida uning Oʻzbekiston Respublikasi Tashqi iqt</w:t>
      </w:r>
      <w:r>
        <w:rPr>
          <w:rFonts w:eastAsia="Times New Roman"/>
          <w:color w:val="000000"/>
        </w:rPr>
        <w:t>isodiy faoliyatining tovar nomenklaturasidagi oʻrni dastlabki toʻrtta belgisining istalgan biri darajasida oʻzgarishi;</w:t>
      </w:r>
    </w:p>
    <w:p w14:paraId="39B844A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advalor ulush qoidasi — foydalanilgan materiallarning va (yoki) qoʻshilgan qiymatning foizli ulushi yakuniy mahsulotning narxida qayd eti</w:t>
      </w:r>
      <w:r>
        <w:rPr>
          <w:rFonts w:eastAsia="Times New Roman"/>
          <w:color w:val="000000"/>
        </w:rPr>
        <w:t>lgan belgilangan ulushiga yetganda tovar qiymatining oʻzgarishi.</w:t>
      </w:r>
    </w:p>
    <w:p w14:paraId="6D2DE09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Quyidagilar tovarning yetarli darajada qayta ishlanganligi mezonlariga javob bermaydi:</w:t>
      </w:r>
    </w:p>
    <w:p w14:paraId="140E676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saqlash yoki tashish vaqtida tovarlarning but saqlanishini taʼminlash boʻyicha operatsiyalar;</w:t>
      </w:r>
    </w:p>
    <w:p w14:paraId="07A1FD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w:t>
      </w:r>
      <w:r>
        <w:rPr>
          <w:rFonts w:eastAsia="Times New Roman"/>
          <w:color w:val="000000"/>
        </w:rPr>
        <w:t xml:space="preserve"> sotishga va tashishga tayyorlash operatsiyalari (tovar turkumini maydalash, tovarlarni joʻnatishni tashkil etish, saralash, qaytadan oʻrash va boshqalar);</w:t>
      </w:r>
    </w:p>
    <w:p w14:paraId="6C885B2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oddiy yigʻuv operatsiyalari;</w:t>
      </w:r>
    </w:p>
    <w:p w14:paraId="461E57C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 (tarkibiy qismlarni) aralashtirib hosil qilingan mahsulotga </w:t>
      </w:r>
      <w:r>
        <w:rPr>
          <w:rFonts w:eastAsia="Times New Roman"/>
          <w:color w:val="000000"/>
        </w:rPr>
        <w:t>unga dastlabki tarkibidan jiddiy farqlantiradigan xususiyatlarni bermaslik;</w:t>
      </w:r>
    </w:p>
    <w:p w14:paraId="1519B74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qismning </w:t>
      </w:r>
      <w:hyperlink r:id="rId304" w:anchor="-2885312" w:history="1">
        <w:r>
          <w:rPr>
            <w:rFonts w:eastAsia="Times New Roman"/>
            <w:color w:val="008080"/>
          </w:rPr>
          <w:t xml:space="preserve">ikkinchi — beshinchi xatboshilarida </w:t>
        </w:r>
      </w:hyperlink>
      <w:r>
        <w:rPr>
          <w:rFonts w:eastAsia="Times New Roman"/>
          <w:color w:val="000000"/>
        </w:rPr>
        <w:t>koʻrsatilgan operatsiyalarning ikkitasini yoki undan ortigʻini bir v</w:t>
      </w:r>
      <w:r>
        <w:rPr>
          <w:rFonts w:eastAsia="Times New Roman"/>
          <w:color w:val="000000"/>
        </w:rPr>
        <w:t>aqtda amalga oshirish;</w:t>
      </w:r>
    </w:p>
    <w:p w14:paraId="1698AD5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chorva mollarini soʻyish.</w:t>
      </w:r>
    </w:p>
    <w:p w14:paraId="7A3E527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305" w:anchor="-2885308" w:history="1">
        <w:r>
          <w:rPr>
            <w:rFonts w:eastAsia="Times New Roman"/>
            <w:color w:val="008080"/>
          </w:rPr>
          <w:t xml:space="preserve">ikkinchi qismida </w:t>
        </w:r>
      </w:hyperlink>
      <w:r>
        <w:rPr>
          <w:rFonts w:eastAsia="Times New Roman"/>
          <w:color w:val="000000"/>
        </w:rPr>
        <w:t>koʻrsatilgan tovarning yetarli darajada qayta ishlanganligi mezonlarining qoʻllanilish xususiyatlari qonunchilikda belgilanadi.</w:t>
      </w:r>
    </w:p>
    <w:p w14:paraId="43EFA9F4" w14:textId="77777777" w:rsidR="00000000" w:rsidRDefault="009A21E7">
      <w:pPr>
        <w:shd w:val="clear" w:color="auto" w:fill="FFFFFF"/>
        <w:ind w:firstLine="851"/>
        <w:jc w:val="both"/>
        <w:divId w:val="28726748"/>
        <w:rPr>
          <w:rFonts w:eastAsia="Times New Roman"/>
          <w:b/>
          <w:bCs/>
          <w:color w:val="000080"/>
        </w:rPr>
      </w:pPr>
      <w:r>
        <w:rPr>
          <w:rFonts w:eastAsia="Times New Roman"/>
          <w:b/>
          <w:bCs/>
          <w:color w:val="000080"/>
        </w:rPr>
        <w:t>361-modda. Tovarlarni turkumlab yetkazishda ular ishlab chiqarilgan mamlakatni aniqlash</w:t>
      </w:r>
    </w:p>
    <w:p w14:paraId="5C57CAF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Ishlab chiqarish yoki transport sharoitl</w:t>
      </w:r>
      <w:r>
        <w:rPr>
          <w:rFonts w:eastAsia="Times New Roman"/>
          <w:color w:val="000000"/>
        </w:rPr>
        <w:t xml:space="preserve">ariga koʻra tovarlarni bitta turkum qilib joʻnatishning imkoni boʻlmaganligi sababli ular boʻlib-boʻlib yoki yigʻilmagan holda bir necha turkumda yetkazib berilsa, shuningdek bir turkum tovar notoʻgʻri taqsimlanishi natijasida bir necha turkumga boʻlingan </w:t>
      </w:r>
      <w:r>
        <w:rPr>
          <w:rFonts w:eastAsia="Times New Roman"/>
          <w:color w:val="000000"/>
        </w:rPr>
        <w:t>boʻlsa, tovar ishlab chiqarilgan mamlakatni aniqlashda bunday tovarlar deklarantning xohishiga koʻra yagona tovar deb qaralishi kerak. Ushbu qoidaning qoʻllanilish sharti quyidagilardan iborat:</w:t>
      </w:r>
    </w:p>
    <w:p w14:paraId="2F12FB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boʻlaklarga boʻlingan yoki yigʻilmagan tovarning bir necha tur</w:t>
      </w:r>
      <w:r>
        <w:rPr>
          <w:rFonts w:eastAsia="Times New Roman"/>
          <w:color w:val="000000"/>
        </w:rPr>
        <w:t>kumga taqsimlanganligini bunday taqsimlash sabablarini, Oʻzbekiston Respublikasi Tashqi iqtisodiy faoliyatining tovar nomenklaturasi boʻyicha tovarlarning kodlarini, har bir turkumga kiradigan tovarlar qiymati va tovar ishlab chiqarilgan mamlakatni koʻrsat</w:t>
      </w:r>
      <w:r>
        <w:rPr>
          <w:rFonts w:eastAsia="Times New Roman"/>
          <w:color w:val="000000"/>
        </w:rPr>
        <w:t>gan holda har bir turkumning batafsil tasnifini bojxona organiga oldindan yozma ravishda maʼlum qilish;</w:t>
      </w:r>
    </w:p>
    <w:p w14:paraId="063872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bir necha turkumga notoʻgʻri taqsimlanganligining hujjatlar bilan tasdiqlanganligi;</w:t>
      </w:r>
    </w:p>
    <w:p w14:paraId="3E7A94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barcha turkumdagi tovarlarning bitta mamlakatdan bitta yetkazi</w:t>
      </w:r>
      <w:r>
        <w:rPr>
          <w:rFonts w:eastAsia="Times New Roman"/>
          <w:color w:val="000000"/>
        </w:rPr>
        <w:t>b beruvchi orqali yetkazib berilganligi;</w:t>
      </w:r>
    </w:p>
    <w:p w14:paraId="7FACB4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barcha turkumlari bitta bojxona organi orqali olib kirilganligi;</w:t>
      </w:r>
    </w:p>
    <w:p w14:paraId="1FA7AF7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barcha turkumdagi tovarlarning kontraktda (shartnomada, bitimda) koʻrsatilgan muddat ichida yetkazib berilganligi.</w:t>
      </w:r>
    </w:p>
    <w:p w14:paraId="7F043223" w14:textId="77777777" w:rsidR="00000000" w:rsidRDefault="009A21E7">
      <w:pPr>
        <w:shd w:val="clear" w:color="auto" w:fill="FFFFFF"/>
        <w:ind w:firstLine="851"/>
        <w:jc w:val="both"/>
        <w:divId w:val="1852454098"/>
        <w:rPr>
          <w:rFonts w:eastAsia="Times New Roman"/>
          <w:b/>
          <w:bCs/>
          <w:color w:val="000080"/>
        </w:rPr>
      </w:pPr>
      <w:r>
        <w:rPr>
          <w:rFonts w:eastAsia="Times New Roman"/>
          <w:b/>
          <w:bCs/>
          <w:color w:val="000080"/>
        </w:rPr>
        <w:t>362-modda. Tovar ishla</w:t>
      </w:r>
      <w:r>
        <w:rPr>
          <w:rFonts w:eastAsia="Times New Roman"/>
          <w:b/>
          <w:bCs/>
          <w:color w:val="000080"/>
        </w:rPr>
        <w:t>b chiqarilgan mamlakatni aniqlashdagi oʻziga xos xususiyatlar</w:t>
      </w:r>
    </w:p>
    <w:p w14:paraId="5F045FD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 ishlab chiqarilgan mamlakatni aniqlashda ularni ishlab chiqarish yoki qayta ishlash uchun foydalaniladigan energiya, mashinalar, uskunalar va asboblarning qayerda ishlab chiqarilganligi hi</w:t>
      </w:r>
      <w:r>
        <w:rPr>
          <w:rFonts w:eastAsia="Times New Roman"/>
          <w:color w:val="000000"/>
        </w:rPr>
        <w:t>sobga olinmaydi.</w:t>
      </w:r>
    </w:p>
    <w:p w14:paraId="45DE00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Mashinalar, uskunalar, apparatlarda yoki transport vositalarida foydalanish uchun moʻljallangan buyumlar, ehtiyot qismlar hamda asboblar, basharti ushbu buyumlar, ehtiyot qismlar hamda asboblar kuzatuv hujjati sifatida ilova qilingan texni</w:t>
      </w:r>
      <w:r>
        <w:rPr>
          <w:rFonts w:eastAsia="Times New Roman"/>
          <w:color w:val="000000"/>
        </w:rPr>
        <w:t>k pasportda, texnik formulyarda va boshqa texnik hujjatlarda koʻrsatilgan toʻplamga hamda miqdorga muvofiq holda oʻsha mashinalar, uskunalar, apparatlar yoki transport vositalari bilan bir toʻplamda olib kirilsa va sotilsa, mazkur mashinalar, uskunalar, ap</w:t>
      </w:r>
      <w:r>
        <w:rPr>
          <w:rFonts w:eastAsia="Times New Roman"/>
          <w:color w:val="000000"/>
        </w:rPr>
        <w:t>paratlar yoki transport vositalari ishlab chiqarilgan mamlakatda ishlab chiqarilgan deb hisoblanadi.</w:t>
      </w:r>
    </w:p>
    <w:p w14:paraId="70D31F5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uchinchi mamlakatlardan, shuningdek Oʻzbekiston Respublikasi hududida joylashgan erkin bojxona zonalari va erkin omborlar hududlaridan oli</w:t>
      </w:r>
      <w:r>
        <w:rPr>
          <w:rFonts w:eastAsia="Times New Roman"/>
          <w:color w:val="000000"/>
        </w:rPr>
        <w:t>b kiriladigan tovar ishlab chiqarilgan mamlakatni aniqlashning oʻziga xos xususiyatlari qonunchilikda belgilanadi.</w:t>
      </w:r>
    </w:p>
    <w:p w14:paraId="6E66CB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kiriladigan tovarning oʻrovi tovarning oʻzi kabi oʻsha mamlakatda ishlab chiqarilgan deb hisoblanadi, bundan oʻrovi tov</w:t>
      </w:r>
      <w:r>
        <w:rPr>
          <w:rFonts w:eastAsia="Times New Roman"/>
          <w:color w:val="000000"/>
        </w:rPr>
        <w:t>ardan alohida deklaratsiyalanishi lozim boʻlgan hollar mustasno. Bunday hollarda oʻrov ishlab chiqarilgan mamlakat tovar ishlab chiqarilgan mamlakatdan alohida aniqlanadi.</w:t>
      </w:r>
    </w:p>
    <w:p w14:paraId="78975862" w14:textId="77777777" w:rsidR="00000000" w:rsidRDefault="009A21E7">
      <w:pPr>
        <w:shd w:val="clear" w:color="auto" w:fill="FFFFFF"/>
        <w:ind w:firstLine="851"/>
        <w:jc w:val="both"/>
        <w:divId w:val="1669333214"/>
        <w:rPr>
          <w:rFonts w:eastAsia="Times New Roman"/>
          <w:b/>
          <w:bCs/>
          <w:color w:val="000080"/>
        </w:rPr>
      </w:pPr>
      <w:r>
        <w:rPr>
          <w:rFonts w:eastAsia="Times New Roman"/>
          <w:b/>
          <w:bCs/>
          <w:color w:val="000080"/>
        </w:rPr>
        <w:lastRenderedPageBreak/>
        <w:t>363-modda. Tovarning kelib chiqishi toʻgʻrisidagi sertifikat</w:t>
      </w:r>
    </w:p>
    <w:p w14:paraId="6126999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muayyan mamla</w:t>
      </w:r>
      <w:r>
        <w:rPr>
          <w:rFonts w:eastAsia="Times New Roman"/>
          <w:color w:val="000000"/>
        </w:rPr>
        <w:t>katda ishlab chiqarilganligi tovarning kelib chiqishi toʻgʻrisidagi sertifikat bilan tasdiqlanadi.</w:t>
      </w:r>
    </w:p>
    <w:p w14:paraId="20DE34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kelib chiqishi toʻgʻrisidagi sertifikat tovarning muayyan mamlakatda ishlab chiqarilganligini tasdiqlaydigan, eksport yoki reeksport qiluvchi mamla</w:t>
      </w:r>
      <w:r>
        <w:rPr>
          <w:rFonts w:eastAsia="Times New Roman"/>
          <w:color w:val="000000"/>
        </w:rPr>
        <w:t>katda belgilangan tartib va shaklga muvofiq vakolatli organ tomonidan berilgan, shu jumladan elektron shaklda berilgan hujjatdir.</w:t>
      </w:r>
    </w:p>
    <w:p w14:paraId="0783AC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bojxona hududidan olib chiqishda tovarning kelib chiqishi toʻgʻrisidagi sertifikat, agar mazkur sertifikat kontrakt</w:t>
      </w:r>
      <w:r>
        <w:rPr>
          <w:rFonts w:eastAsia="Times New Roman"/>
          <w:color w:val="000000"/>
        </w:rPr>
        <w:t xml:space="preserve"> (shartnoma, bitim) shartlariga, tovar olib kiriladigan mamlakatning milliy qoidalariga koʻra zarur boʻlsa yoki koʻrsatilgan sertifikatning mavjudligi Oʻzbekiston Respublikasining xalqaro shartnomalarida nazarda tutilgan boʻlsa, shuningdek eksport qiluvchi</w:t>
      </w:r>
      <w:r>
        <w:rPr>
          <w:rFonts w:eastAsia="Times New Roman"/>
          <w:color w:val="000000"/>
        </w:rPr>
        <w:t>ning talabiga koʻra zarur boʻlsa, qonunchilikka muvofiq sertifikat berishga vakolatli boʻlgan organ tomonidan beriladi.</w:t>
      </w:r>
    </w:p>
    <w:p w14:paraId="617455FD" w14:textId="77777777" w:rsidR="00000000" w:rsidRDefault="009A21E7">
      <w:pPr>
        <w:shd w:val="clear" w:color="auto" w:fill="FFFFFF"/>
        <w:ind w:firstLine="851"/>
        <w:jc w:val="both"/>
        <w:divId w:val="1315600900"/>
        <w:rPr>
          <w:rFonts w:eastAsia="Times New Roman"/>
          <w:b/>
          <w:bCs/>
          <w:color w:val="000080"/>
        </w:rPr>
      </w:pPr>
      <w:r>
        <w:rPr>
          <w:rFonts w:eastAsia="Times New Roman"/>
          <w:b/>
          <w:bCs/>
          <w:color w:val="000080"/>
        </w:rPr>
        <w:t>364-modda. Tovarning kelib chiqishi toʻgʻrisidagi sertifikatni taqdim etish</w:t>
      </w:r>
    </w:p>
    <w:p w14:paraId="4713A7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kelib chiqishi toʻgʻrisidagi sertifikat bojxona ra</w:t>
      </w:r>
      <w:r>
        <w:rPr>
          <w:rFonts w:eastAsia="Times New Roman"/>
          <w:color w:val="000000"/>
        </w:rPr>
        <w:t>smiylashtiruvi uchun zarur boʻlgan bojxona deklaratsiyasi va boshqa hujjatlar bilan bir vaqtda taqdim etiladi. Sertifikat yoʻqolgan taqdirda uni bergan organ tomonidan rasmiy ravishda tasdiqlangan dublikati qabul qilinadi.</w:t>
      </w:r>
    </w:p>
    <w:p w14:paraId="581FC5D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 bojxona hududiga olib kir</w:t>
      </w:r>
      <w:r>
        <w:rPr>
          <w:rFonts w:eastAsia="Times New Roman"/>
          <w:color w:val="000000"/>
        </w:rPr>
        <w:t>ishda tovarning kelib chiqishi toʻgʻrisidagi sertifikat quyidagi hollarda majburiy tartibda taqdim etiladi:</w:t>
      </w:r>
    </w:p>
    <w:p w14:paraId="55F670E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tarif preferensiyalari beradigan mamlakatlarda ishlab chiqarilgan tovarlarga;</w:t>
      </w:r>
    </w:p>
    <w:p w14:paraId="6A56EC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muayyan mamlakatdan olib kirilishi miqdoriy c</w:t>
      </w:r>
      <w:r>
        <w:rPr>
          <w:rFonts w:eastAsia="Times New Roman"/>
          <w:color w:val="000000"/>
        </w:rPr>
        <w:t>heklovlar (kvotalar) yoki tashqi iqtisodiy faoliyatni tartibga solishning boshqa choralari orqali boshqarib turiladigan tovarlarga;</w:t>
      </w:r>
    </w:p>
    <w:p w14:paraId="23AB3C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 uchun taqdim etiladigan hujjatlarda tovarning kelib chiqishi toʻgʻrisidagi maʼlumotlar mavjud boʻlm</w:t>
      </w:r>
      <w:r>
        <w:rPr>
          <w:rFonts w:eastAsia="Times New Roman"/>
          <w:color w:val="000000"/>
        </w:rPr>
        <w:t>aganda yoxud tovarlarning kelib chiqishi toʻgʻrisida notoʻgʻri maʼlumotlar deklaratsiya qilinayotganligiga bojxona organida asoslar mavjud boʻlganda;</w:t>
      </w:r>
    </w:p>
    <w:p w14:paraId="7B35B7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bu talab Oʻzbekiston Respublikasining qonunchiligi va xalqaro shartnomalarida nazarda tutilgan boʻlsa</w:t>
      </w:r>
      <w:r>
        <w:rPr>
          <w:rFonts w:eastAsia="Times New Roman"/>
          <w:color w:val="000000"/>
        </w:rPr>
        <w:t>.</w:t>
      </w:r>
    </w:p>
    <w:p w14:paraId="56D665A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kelib chiqishi toʻgʻrisidagi sertifikat yoki undagi maʼlumotlarning, shu jumladan tovar ishlab chiqarilgan mamlakat haqidagi maʼlumotlarning toʻgʻriligiga shubha tugʻilsa, bojxona organi qoʻshimcha yoki aniqlik kiritadigan maʼlumot berishni soʻ</w:t>
      </w:r>
      <w:r>
        <w:rPr>
          <w:rFonts w:eastAsia="Times New Roman"/>
          <w:color w:val="000000"/>
        </w:rPr>
        <w:t>rab ushbu sertifikatni bergan organlarga yoki sertifikatda tovar ishlab chiqarilgan mamlakat sifatida koʻrsatilgan mamlakatning vakolatli tashkilotlariga murojaat qilishi mumkin.</w:t>
      </w:r>
    </w:p>
    <w:p w14:paraId="7A05FCD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306" w:anchor="-2885337" w:history="1">
        <w:r>
          <w:rPr>
            <w:rFonts w:eastAsia="Times New Roman"/>
            <w:color w:val="008080"/>
          </w:rPr>
          <w:t xml:space="preserve">ikkinchi </w:t>
        </w:r>
      </w:hyperlink>
      <w:r>
        <w:rPr>
          <w:rFonts w:eastAsia="Times New Roman"/>
          <w:color w:val="000000"/>
        </w:rPr>
        <w:t xml:space="preserve">va </w:t>
      </w:r>
      <w:hyperlink r:id="rId307" w:anchor="-2885342" w:history="1">
        <w:r>
          <w:rPr>
            <w:rFonts w:eastAsia="Times New Roman"/>
            <w:color w:val="008080"/>
          </w:rPr>
          <w:t xml:space="preserve">uchinchi qismlarida </w:t>
        </w:r>
      </w:hyperlink>
      <w:r>
        <w:rPr>
          <w:rFonts w:eastAsia="Times New Roman"/>
          <w:color w:val="000000"/>
        </w:rPr>
        <w:t>belgilangan hollarda, lozim darajada rasmiylashtirilgan tovarning kelib chiqishi toʻgʻrisidagi sertifikat yoki soʻralgan maʼlumotlar taqdim etilmaguniga qadar tova</w:t>
      </w:r>
      <w:r>
        <w:rPr>
          <w:rFonts w:eastAsia="Times New Roman"/>
          <w:color w:val="000000"/>
        </w:rPr>
        <w:t>r muayyan mamlakatda ishlab chiqarilgan deb hisoblanmaydi.</w:t>
      </w:r>
    </w:p>
    <w:p w14:paraId="52C1FA7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organlarida tovarning kelib chiqishi toʻgʻrisidagi sertifikat blanklari namunalari, tovarning kelib chiqishi toʻgʻrisidagi sertifikatni tasdiqlash va berishga vakolatli boʻlgan organlar muhrlarining izlari va shaxslarning imzolari mavjudligi Oʻzbek</w:t>
      </w:r>
      <w:r>
        <w:rPr>
          <w:rFonts w:eastAsia="Times New Roman"/>
          <w:color w:val="000000"/>
        </w:rPr>
        <w:t>iston Respublikasi bilan erkin savdo zonasini tashkil etuvchi yoki Oʻzbekiston Respublikasi tomonidan erkin savdo rejimi oʻrnatilgan davlatlarda ishlab chiqarilgan tovarning kelib chiqishi toʻgʻrisidagi sertifikatni bojxona organlari tomonidan qabul qilish</w:t>
      </w:r>
      <w:r>
        <w:rPr>
          <w:rFonts w:eastAsia="Times New Roman"/>
          <w:color w:val="000000"/>
        </w:rPr>
        <w:t xml:space="preserve"> shartidir.</w:t>
      </w:r>
    </w:p>
    <w:p w14:paraId="76B31F04" w14:textId="77777777" w:rsidR="00000000" w:rsidRDefault="009A21E7">
      <w:pPr>
        <w:shd w:val="clear" w:color="auto" w:fill="FFFFFF"/>
        <w:ind w:firstLine="851"/>
        <w:jc w:val="both"/>
        <w:divId w:val="535047669"/>
        <w:rPr>
          <w:rFonts w:eastAsia="Times New Roman"/>
          <w:b/>
          <w:bCs/>
          <w:color w:val="000080"/>
        </w:rPr>
      </w:pPr>
      <w:r>
        <w:rPr>
          <w:rFonts w:eastAsia="Times New Roman"/>
          <w:b/>
          <w:bCs/>
          <w:color w:val="000080"/>
        </w:rPr>
        <w:t xml:space="preserve">365-modda. Tovarni bojxona hududiga olib kirishni uning kelib chiqishi asosida rad etish </w:t>
      </w:r>
    </w:p>
    <w:p w14:paraId="50B9D0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Oʻzbekiston Respublikasining qonunchiligi va xalqaro shartnomalariga muvofiq tovarlari bojxona hududiga olib kirilishi mumkin boʻlmagan mamlakatda ishlab </w:t>
      </w:r>
      <w:r>
        <w:rPr>
          <w:rFonts w:eastAsia="Times New Roman"/>
          <w:color w:val="000000"/>
        </w:rPr>
        <w:t>chiqarilganligiga asoslar mavjud boʻlgan taqdirda bojxona organi tovarni bojxona hududiga olib kirishni rad etishi mumkin.</w:t>
      </w:r>
    </w:p>
    <w:p w14:paraId="03841FAE" w14:textId="77777777" w:rsidR="00000000" w:rsidRDefault="009A21E7">
      <w:pPr>
        <w:shd w:val="clear" w:color="auto" w:fill="FFFFFF"/>
        <w:ind w:firstLine="851"/>
        <w:jc w:val="both"/>
        <w:divId w:val="449521334"/>
        <w:rPr>
          <w:rFonts w:eastAsia="Times New Roman"/>
          <w:b/>
          <w:bCs/>
          <w:color w:val="000080"/>
        </w:rPr>
      </w:pPr>
      <w:r>
        <w:rPr>
          <w:rFonts w:eastAsia="Times New Roman"/>
          <w:b/>
          <w:bCs/>
          <w:color w:val="000080"/>
        </w:rPr>
        <w:t>366-modda. Tovarni kelib chiqishi toʻgʻrisidagi sertifikat mavjud boʻlmagan taqdirda chiqarib yuborish</w:t>
      </w:r>
    </w:p>
    <w:p w14:paraId="7EBFFC1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Tovarning kelib chiqishi toʻgʻ</w:t>
      </w:r>
      <w:r>
        <w:rPr>
          <w:rFonts w:eastAsia="Times New Roman"/>
          <w:color w:val="000000"/>
        </w:rPr>
        <w:t>risidagi sertifikatning taqdim etilmaganligi tovarni chiqarib yuborishni rad etish uchun asos boʻlmaydi.</w:t>
      </w:r>
    </w:p>
    <w:p w14:paraId="26382E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Tovarning kelib chiqishi toʻgʻrisidagi sertifikat mavjud boʻlmaganda yoki ushbu sertifikatning va (yoki) unda koʻrsatilgan maʼlumotlarning toʻgʻriligig</w:t>
      </w:r>
      <w:r>
        <w:rPr>
          <w:rFonts w:eastAsia="Times New Roman"/>
          <w:color w:val="000000"/>
        </w:rPr>
        <w:t xml:space="preserve">a shubha tugʻilganda tovarga nisbatan bojxona bojining ikki baravar oshirilgan stavkasi qoʻllaniladi, bundan ushbu Kodeksning </w:t>
      </w:r>
      <w:hyperlink r:id="rId308" w:anchor="-2885345" w:history="1">
        <w:r>
          <w:rPr>
            <w:rFonts w:eastAsia="Times New Roman"/>
            <w:color w:val="008080"/>
          </w:rPr>
          <w:t xml:space="preserve">365-moddasida </w:t>
        </w:r>
      </w:hyperlink>
      <w:r>
        <w:rPr>
          <w:rFonts w:eastAsia="Times New Roman"/>
          <w:color w:val="000000"/>
        </w:rPr>
        <w:t>nazarda tutilgan hol mustasno.</w:t>
      </w:r>
    </w:p>
    <w:p w14:paraId="544A39E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 bojxona toʻlovl</w:t>
      </w:r>
      <w:r>
        <w:rPr>
          <w:rFonts w:eastAsia="Times New Roman"/>
          <w:color w:val="000000"/>
        </w:rPr>
        <w:t>ari toʻlanishini nazarda tutuvchi bojxona rejimiga joylashtirilgan sanadan eʼtiboran bir yildan kechiktirmay bojxona organiga lozim darajada rasmiylashtirilgan kelib chiqish toʻgʻrisidagi sertifikat taqdim etilgan taqdirda tovarlarga eng koʻp qulaylik beri</w:t>
      </w:r>
      <w:r>
        <w:rPr>
          <w:rFonts w:eastAsia="Times New Roman"/>
          <w:color w:val="000000"/>
        </w:rPr>
        <w:t xml:space="preserve">sh rejimi yoki erkin savdo rejimi qoʻllanilishi yoki qayta tiklanishi mumkin. Bunday holda bojxona toʻlovlarining toʻlangan summalarini qaytarish ushbu Kodeksning </w:t>
      </w:r>
      <w:hyperlink r:id="rId309" w:anchor="-2885252" w:history="1">
        <w:r>
          <w:rPr>
            <w:rFonts w:eastAsia="Times New Roman"/>
            <w:color w:val="008080"/>
          </w:rPr>
          <w:t xml:space="preserve">49-bobiga </w:t>
        </w:r>
      </w:hyperlink>
      <w:r>
        <w:rPr>
          <w:rFonts w:eastAsia="Times New Roman"/>
          <w:color w:val="000000"/>
        </w:rPr>
        <w:t>muvofiq amalga oshiril</w:t>
      </w:r>
      <w:r>
        <w:rPr>
          <w:rFonts w:eastAsia="Times New Roman"/>
          <w:color w:val="000000"/>
        </w:rPr>
        <w:t>adi.</w:t>
      </w:r>
    </w:p>
    <w:p w14:paraId="3E9D1735" w14:textId="77777777" w:rsidR="00000000" w:rsidRDefault="009A21E7">
      <w:pPr>
        <w:shd w:val="clear" w:color="auto" w:fill="FFFFFF"/>
        <w:jc w:val="center"/>
        <w:divId w:val="463547595"/>
        <w:rPr>
          <w:rFonts w:eastAsia="Times New Roman"/>
          <w:b/>
          <w:bCs/>
          <w:color w:val="000080"/>
        </w:rPr>
      </w:pPr>
      <w:r>
        <w:rPr>
          <w:rFonts w:eastAsia="Times New Roman"/>
          <w:b/>
          <w:bCs/>
          <w:color w:val="000080"/>
        </w:rPr>
        <w:t>51-bob. Oʻzbekiston Respublikasi Tashqi iqtisodiy faoliyatining tovar nomenklaturasi</w:t>
      </w:r>
    </w:p>
    <w:p w14:paraId="2B902B7D" w14:textId="77777777" w:rsidR="00000000" w:rsidRDefault="009A21E7">
      <w:pPr>
        <w:shd w:val="clear" w:color="auto" w:fill="FFFFFF"/>
        <w:ind w:firstLine="851"/>
        <w:jc w:val="both"/>
        <w:divId w:val="2114157922"/>
        <w:rPr>
          <w:rFonts w:eastAsia="Times New Roman"/>
          <w:b/>
          <w:bCs/>
          <w:color w:val="000080"/>
        </w:rPr>
      </w:pPr>
      <w:r>
        <w:rPr>
          <w:rFonts w:eastAsia="Times New Roman"/>
          <w:b/>
          <w:bCs/>
          <w:color w:val="000080"/>
        </w:rPr>
        <w:t>367-modda. Oʻzbekiston Respublikasi Tashqi iqtisodiy faoliyati tovar nomenklaturasining asosiy qoidalari</w:t>
      </w:r>
    </w:p>
    <w:p w14:paraId="54E12F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faoliyatining tovar</w:t>
      </w:r>
      <w:r>
        <w:rPr>
          <w:rFonts w:eastAsia="Times New Roman"/>
          <w:color w:val="000000"/>
        </w:rPr>
        <w:t xml:space="preserve"> nomenklaturasi tovarlarning tizimlashtirilgan roʻyxati boʻlib, undan tashqi iqtisodiy faoliyatni davlat tomonidan tartibga solish maqsadida foydalaniladi va u tovarning raqamli kodli belgilanishini, uning nomini, oʻlchov birliklarini hamda izohlarni oʻz i</w:t>
      </w:r>
      <w:r>
        <w:rPr>
          <w:rFonts w:eastAsia="Times New Roman"/>
          <w:color w:val="000000"/>
        </w:rPr>
        <w:t xml:space="preserve">chiga oladi. </w:t>
      </w:r>
    </w:p>
    <w:p w14:paraId="5DD7F5D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faoliyatining tovar nomenklaturasi Umumjahon bojxona tashkilotining Tovarlarni tavsiflash va kodlashtirishning uygʻunlashtirilgan tizimiga asoslanadi.</w:t>
      </w:r>
    </w:p>
    <w:p w14:paraId="40FF48A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w:t>
      </w:r>
      <w:r>
        <w:rPr>
          <w:rFonts w:eastAsia="Times New Roman"/>
          <w:color w:val="000000"/>
        </w:rPr>
        <w:t>tining tovar nomenklaturasi belgilangan tartibda joriy etiladi.</w:t>
      </w:r>
    </w:p>
    <w:p w14:paraId="1C93A2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faoliyatining tovar nomenklaturasi tashqi savdoni hamda tashqi iqtisodiy faoliyatning boshqa turlarini tarif va notarif tartibga solish choralarini am</w:t>
      </w:r>
      <w:r>
        <w:rPr>
          <w:rFonts w:eastAsia="Times New Roman"/>
          <w:color w:val="000000"/>
        </w:rPr>
        <w:t>alga oshirish, Oʻzbekiston Respublikasining tashqi savdo bojxona statistikasini yuritish uchun qoʻllaniladi.</w:t>
      </w:r>
    </w:p>
    <w:p w14:paraId="66DBAA7C" w14:textId="77777777" w:rsidR="00000000" w:rsidRDefault="009A21E7">
      <w:pPr>
        <w:shd w:val="clear" w:color="auto" w:fill="FFFFFF"/>
        <w:ind w:firstLine="851"/>
        <w:jc w:val="both"/>
        <w:divId w:val="1012344547"/>
        <w:rPr>
          <w:rFonts w:eastAsia="Times New Roman"/>
          <w:b/>
          <w:bCs/>
          <w:color w:val="000080"/>
        </w:rPr>
      </w:pPr>
      <w:r>
        <w:rPr>
          <w:rFonts w:eastAsia="Times New Roman"/>
          <w:b/>
          <w:bCs/>
          <w:color w:val="000080"/>
        </w:rPr>
        <w:t>368-modda. Oʻzbekiston Respublikasi Tashqi iqtisodiy faoliyatining tovar nomenklaturasini yuritish</w:t>
      </w:r>
    </w:p>
    <w:p w14:paraId="14284B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w:t>
      </w:r>
      <w:r>
        <w:rPr>
          <w:rFonts w:eastAsia="Times New Roman"/>
          <w:color w:val="000000"/>
        </w:rPr>
        <w:t>atining tovar nomenklaturasini yuritish quyidagilarni oʻz ichiga oladi:</w:t>
      </w:r>
    </w:p>
    <w:p w14:paraId="68ED57D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 Oʻzbekiston Respublikasi Tashqi iqtisodiy faoliyati tovar nomenklaturasining andaza nusxasini hamda unga doir sharhlarni ishlab chiqish va saqlab turish; </w:t>
      </w:r>
    </w:p>
    <w:p w14:paraId="744F9A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Oʻzbekiston Respublikas</w:t>
      </w:r>
      <w:r>
        <w:rPr>
          <w:rFonts w:eastAsia="Times New Roman"/>
          <w:color w:val="000000"/>
        </w:rPr>
        <w:t xml:space="preserve">i Tashqi iqtisodiy faoliyati tovar nomenklaturasining, Oʻzbekiston Respublikasi Tashqi iqtisodiy faoliyati tovar nomenklaturasiga doir sharhlarning va uni talqin etish boʻyicha tasnifiy yechimlarning nashr etilishini taʼminlash; </w:t>
      </w:r>
    </w:p>
    <w:p w14:paraId="2CF8B0A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3) Oʻzbekiston Respublikas</w:t>
      </w:r>
      <w:r>
        <w:rPr>
          <w:rFonts w:eastAsia="Times New Roman"/>
          <w:color w:val="000000"/>
        </w:rPr>
        <w:t xml:space="preserve">i Tashqi iqtisodiy faoliyati tovar nomenklaturasining xalqaro asosiga doir oʻzgartish va qoʻshimchalarni, mazkur asosni talqin etishga doir xalqaro tushuntirishlarni hamda qarorlarni kuzatib borish; </w:t>
      </w:r>
    </w:p>
    <w:p w14:paraId="5B9CBB4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4) Oʻzbekiston Respublikasi Tashqi iqtisodiy faoliyatini</w:t>
      </w:r>
      <w:r>
        <w:rPr>
          <w:rFonts w:eastAsia="Times New Roman"/>
          <w:color w:val="000000"/>
        </w:rPr>
        <w:t xml:space="preserve">ng tovar nomenklaturasiga oʻzgartish va qoʻshimchalarni ishlab chiqish, kiritish, shu jumladan bu oʻzgartish va qoʻshimchalarni mazkur nomenklaturaning xalqaro asosiga muvofiq ishlab chiqish, kiritish toʻgʻrisida takliflar tayyorlash; </w:t>
      </w:r>
    </w:p>
    <w:p w14:paraId="26C93B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5) tovarlarning kodl</w:t>
      </w:r>
      <w:r>
        <w:rPr>
          <w:rFonts w:eastAsia="Times New Roman"/>
          <w:color w:val="000000"/>
        </w:rPr>
        <w:t xml:space="preserve">arini kichik subpozitsiyalar darajasida aniqlashtirish; </w:t>
      </w:r>
    </w:p>
    <w:p w14:paraId="10F8C97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6) ayrim tovarlarni tasniflash boʻyicha bajarilishi majburiy boʻlgan qarorlarni ishlab chiqish, tasdiqlash va eʼlon qilish. </w:t>
      </w:r>
    </w:p>
    <w:p w14:paraId="3356AF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faoliyatining tovar nomenklatura</w:t>
      </w:r>
      <w:r>
        <w:rPr>
          <w:rFonts w:eastAsia="Times New Roman"/>
          <w:color w:val="000000"/>
        </w:rPr>
        <w:t>sini yuritish Oʻzbekiston Respublikasi Investitsiyalar va tashqi savdo vazirligi tomonidan Oʻzbekiston Respublikasi Davlat bojxona qoʻmitasi bilan birgalikda amalga oshiriladi.</w:t>
      </w:r>
    </w:p>
    <w:p w14:paraId="1FA7158D" w14:textId="77777777" w:rsidR="00000000" w:rsidRDefault="009A21E7">
      <w:pPr>
        <w:shd w:val="clear" w:color="auto" w:fill="FFFFFF"/>
        <w:ind w:firstLine="851"/>
        <w:jc w:val="both"/>
        <w:divId w:val="1393116167"/>
        <w:rPr>
          <w:rFonts w:eastAsia="Times New Roman"/>
          <w:b/>
          <w:bCs/>
          <w:color w:val="000080"/>
        </w:rPr>
      </w:pPr>
      <w:r>
        <w:rPr>
          <w:rFonts w:eastAsia="Times New Roman"/>
          <w:b/>
          <w:bCs/>
          <w:color w:val="000080"/>
        </w:rPr>
        <w:t>369-modda. Tovarlarni tasniflash</w:t>
      </w:r>
    </w:p>
    <w:p w14:paraId="67F2738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Tovarlarni tasniflash:</w:t>
      </w:r>
    </w:p>
    <w:p w14:paraId="5B46C97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w:t>
      </w:r>
      <w:r>
        <w:rPr>
          <w:rFonts w:eastAsia="Times New Roman"/>
          <w:color w:val="000000"/>
        </w:rPr>
        <w:t>i Tashqi iqtisodiy faoliyatining tovar nomenklaturasini talqin etishning asosiy qoidalariga;</w:t>
      </w:r>
    </w:p>
    <w:p w14:paraId="45AB1E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tasniflashning har qanday darajasidagi kichik subpozitsiyalarga doir izohlarga muvofiq amalga oshiriladi.</w:t>
      </w:r>
    </w:p>
    <w:p w14:paraId="50C14A3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tasniflashda Umumjahon bojxona tashkilotining Tovarlarni tavsiflash va kodlashtirishning uygʻunlashtirilgan tizimiga, Mustaqil Davlatlar Hamdoʻstligi Tashqi iqtisodiy faoliyatining tovar nomenklaturasiga va Oʻzbekiston Respublikasi Tashqi iqtiso</w:t>
      </w:r>
      <w:r>
        <w:rPr>
          <w:rFonts w:eastAsia="Times New Roman"/>
          <w:color w:val="000000"/>
        </w:rPr>
        <w:t>diy faoliyatining tovar nomenklaturasiga doir tushuntirishlar tovar kodini uning xususiyatlari boʻyicha aniqlashtirish imkonini beradigan qoʻshimcha material sifatida qoʻllaniladi.</w:t>
      </w:r>
    </w:p>
    <w:p w14:paraId="2249052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 tovar nomenklaturasinin</w:t>
      </w:r>
      <w:r>
        <w:rPr>
          <w:rFonts w:eastAsia="Times New Roman"/>
          <w:color w:val="000000"/>
        </w:rPr>
        <w:t>g bir xil talqin etilishini taʼminlash maqsadida bojxona organi ayrim turdagi tovarlarni tasniflash boʻyicha qarorni chop etadi.</w:t>
      </w:r>
    </w:p>
    <w:p w14:paraId="6656CB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rasmiylashtiruvida tovarlar notoʻgʻri tasniflanganligi aniqlangan taqdirda bojxona organi tovarlarni tasniflashni musta</w:t>
      </w:r>
      <w:r>
        <w:rPr>
          <w:rFonts w:eastAsia="Times New Roman"/>
          <w:color w:val="000000"/>
        </w:rPr>
        <w:t>qil amalga oshiradi va ularning tasnifi boʻyicha qaror qabul qiladi.</w:t>
      </w:r>
    </w:p>
    <w:p w14:paraId="2AC7324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organlarining tovarlarni bojxona maqsadlarida tasniflash boʻyicha qarorlari majburiydir. </w:t>
      </w:r>
    </w:p>
    <w:p w14:paraId="36DF7B5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qarorlari, ular mansabdor shaxslarining harakatlari (harakatsizligi</w:t>
      </w:r>
      <w:r>
        <w:rPr>
          <w:rFonts w:eastAsia="Times New Roman"/>
          <w:color w:val="000000"/>
        </w:rPr>
        <w:t xml:space="preserve">) ustidan belgilangan tartibda shikoyat qilinishi mumkin. </w:t>
      </w:r>
    </w:p>
    <w:p w14:paraId="368AC9DD" w14:textId="77777777" w:rsidR="00000000" w:rsidRDefault="009A21E7">
      <w:pPr>
        <w:shd w:val="clear" w:color="auto" w:fill="FFFFFF"/>
        <w:jc w:val="center"/>
        <w:divId w:val="1651598745"/>
        <w:rPr>
          <w:rFonts w:eastAsia="Times New Roman"/>
          <w:b/>
          <w:bCs/>
          <w:color w:val="000080"/>
        </w:rPr>
      </w:pPr>
      <w:r>
        <w:rPr>
          <w:rFonts w:eastAsia="Times New Roman"/>
          <w:b/>
          <w:bCs/>
          <w:color w:val="000080"/>
        </w:rPr>
        <w:t>52-bob. Dastlabki qarorlar</w:t>
      </w:r>
    </w:p>
    <w:p w14:paraId="056EEB4C" w14:textId="77777777" w:rsidR="00000000" w:rsidRDefault="009A21E7">
      <w:pPr>
        <w:shd w:val="clear" w:color="auto" w:fill="FFFFFF"/>
        <w:ind w:firstLine="851"/>
        <w:jc w:val="both"/>
        <w:divId w:val="1366716800"/>
        <w:rPr>
          <w:rFonts w:eastAsia="Times New Roman"/>
          <w:b/>
          <w:bCs/>
          <w:color w:val="000080"/>
        </w:rPr>
      </w:pPr>
      <w:r>
        <w:rPr>
          <w:rFonts w:eastAsia="Times New Roman"/>
          <w:b/>
          <w:bCs/>
          <w:color w:val="000080"/>
        </w:rPr>
        <w:t>370-modda. Tovarlarning tasniflanishi boʻyicha dastlabki qarorni qabul qilish</w:t>
      </w:r>
    </w:p>
    <w:p w14:paraId="0B45651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tovarlarning tasniflanishiga nisbatan Oʻzbekiston Respublikasi Tashqi iqti</w:t>
      </w:r>
      <w:r>
        <w:rPr>
          <w:rFonts w:eastAsia="Times New Roman"/>
          <w:color w:val="000000"/>
        </w:rPr>
        <w:t>sodiy faoliyatining tovar nomenklaturasiga muvofiq dastlabki qaror qabul qilishi mumkin.</w:t>
      </w:r>
    </w:p>
    <w:p w14:paraId="0043790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tovarlarning kelib chiqish mamlakatini va tovarlar uchun toʻlanishi lozim boʻlgan bojxona toʻlovlari miqdorini aniqlashga doir dastlabki qarorni qonu</w:t>
      </w:r>
      <w:r>
        <w:rPr>
          <w:rFonts w:eastAsia="Times New Roman"/>
          <w:color w:val="000000"/>
        </w:rPr>
        <w:t>nchilikda belgilangan tartibda qabul qilish huquqiga ega.</w:t>
      </w:r>
    </w:p>
    <w:p w14:paraId="37869CF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Dastlabki qaror bojxona organlari uchun majburiydir.</w:t>
      </w:r>
    </w:p>
    <w:p w14:paraId="42409C0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Dastlabki qarorning shakli Oʻzbekiston Respublikasi Iqtisodiyot va moliya vazirligi huzuridagi Bojxona qoʻmitasi tomonidan belgilanadi.</w:t>
      </w:r>
    </w:p>
    <w:p w14:paraId="43ADA648" w14:textId="77777777" w:rsidR="00000000" w:rsidRDefault="009A21E7">
      <w:pPr>
        <w:shd w:val="clear" w:color="auto" w:fill="FFFFFF"/>
        <w:ind w:firstLine="851"/>
        <w:jc w:val="both"/>
        <w:divId w:val="1954508307"/>
        <w:rPr>
          <w:rFonts w:eastAsia="Times New Roman"/>
          <w:b/>
          <w:bCs/>
          <w:color w:val="000080"/>
        </w:rPr>
      </w:pPr>
      <w:r>
        <w:rPr>
          <w:rFonts w:eastAsia="Times New Roman"/>
          <w:b/>
          <w:bCs/>
          <w:color w:val="000080"/>
        </w:rPr>
        <w:t>371-modda</w:t>
      </w:r>
      <w:r>
        <w:rPr>
          <w:rFonts w:eastAsia="Times New Roman"/>
          <w:b/>
          <w:bCs/>
          <w:color w:val="000080"/>
        </w:rPr>
        <w:t xml:space="preserve">. Tovarlarni tasniflash boʻyicha dastlabki qaror qabul qilish toʻgʻrisida soʻrov </w:t>
      </w:r>
    </w:p>
    <w:p w14:paraId="77D102C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 boʻyicha dastlabki qaror qabul qilish toʻgʻrisidagi soʻrovda (bundan buyon matnda soʻrov deb yuritiladi) tovarlarning toʻliq tijorat nomi, firma nomi, a</w:t>
      </w:r>
      <w:r>
        <w:rPr>
          <w:rFonts w:eastAsia="Times New Roman"/>
          <w:color w:val="000000"/>
        </w:rPr>
        <w:t>sosiy texnik, tijorat tavsiflari va tovarni bir maʼnoda tasniflash imkonini beruvchi boshqa maʼlumotlar koʻrsatilgan boʻlishi kerak. Zarur hollarda, mahsulotning fotosuratlari, rasmlari, chizmalari, pasportlari hamda ushbu dastlabki qarorni qabul qilish uc</w:t>
      </w:r>
      <w:r>
        <w:rPr>
          <w:rFonts w:eastAsia="Times New Roman"/>
          <w:color w:val="000000"/>
        </w:rPr>
        <w:t>hun zarur boʻlgan boshqa maʼlumotlar va hujjatlar taqdim etiladi.</w:t>
      </w:r>
    </w:p>
    <w:p w14:paraId="2864785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Yuridik shaxsdan kelib tushadigan soʻrov tashkilot rahbari tomonidan familiyasi, ismi, otasining ismi va lavozimi koʻrsatilgan holda imzolangan hamda tashkilot joylashgan yer toʻgʻrisidagi m</w:t>
      </w:r>
      <w:r>
        <w:rPr>
          <w:rFonts w:eastAsia="Times New Roman"/>
          <w:color w:val="000000"/>
        </w:rPr>
        <w:t>aʼlumotlarni oʻz ichiga olgan boʻlishi kerak.</w:t>
      </w:r>
    </w:p>
    <w:p w14:paraId="316978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Jismoniy shaxsdan kelib tushadigan soʻrov ushbu shaxs tomonidan imzolangan va uning yashash manzili haqidagi maʼlumotlarni oʻz ichiga olgan boʻlishi kerak.</w:t>
      </w:r>
    </w:p>
    <w:p w14:paraId="364A1AB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Soʻrov bojxona organiga kelib tushgan kundan eʼtiboran</w:t>
      </w:r>
      <w:r>
        <w:rPr>
          <w:rFonts w:eastAsia="Times New Roman"/>
          <w:color w:val="000000"/>
        </w:rPr>
        <w:t xml:space="preserve"> yigirma kun ichida koʻrib chiqiladi.</w:t>
      </w:r>
    </w:p>
    <w:p w14:paraId="53F0BF5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Arizachi tomonidan maʼlumotlar, hujjatlar va materiallar tovarlarni tasniflash boʻyicha dastlabki qaror qabul qilish uchun toʻliq boʻlmagan hajmda taqdim etilgan taqdirda, bojxona organi dastlabki qarorni qabul qilish </w:t>
      </w:r>
      <w:r>
        <w:rPr>
          <w:rFonts w:eastAsia="Times New Roman"/>
          <w:color w:val="000000"/>
        </w:rPr>
        <w:t>toʻgʻrisida bojxona organiga ariza berilgan kundan eʼtiboran yigirma kalendar kun ichida qoʻshimcha maʼlumotlarni, hujjatlarni va materiallarni berish zarurligi toʻgʻrisida arizachini xabardor qiladi. Bunda aynan qanday qoʻshimcha maʼlumotlar, hujjatlar va</w:t>
      </w:r>
      <w:r>
        <w:rPr>
          <w:rFonts w:eastAsia="Times New Roman"/>
          <w:color w:val="000000"/>
        </w:rPr>
        <w:t xml:space="preserve"> materiallarni taqdim etish zarurligi koʻrsatilishi shart.</w:t>
      </w:r>
    </w:p>
    <w:p w14:paraId="55E86D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Qoʻshimcha maʼlumotlar, hujjatlar va materiallar arizachi xabardor qilingan kundan eʼtiboran oltmish kalendar kun ichida taqdim etilishi lozim. Agar maʼlumotlar, hujjatlar va materiallar </w:t>
      </w:r>
      <w:r>
        <w:rPr>
          <w:rFonts w:eastAsia="Times New Roman"/>
          <w:color w:val="000000"/>
        </w:rPr>
        <w:lastRenderedPageBreak/>
        <w:t>belgilanga</w:t>
      </w:r>
      <w:r>
        <w:rPr>
          <w:rFonts w:eastAsia="Times New Roman"/>
          <w:color w:val="000000"/>
        </w:rPr>
        <w:t>n muddatda taqdim etilmagan boʻlsa, tovarlarni tasniflash boʻyicha dastlabki qaror qabul qilish toʻgʻrisidagi ariza koʻrib chiqmasdan qoldiriladi.</w:t>
      </w:r>
    </w:p>
    <w:p w14:paraId="50BEAB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faoliyatining tovar nomenklaturasi boʻyicha tovarning kodini aniqla</w:t>
      </w:r>
      <w:r>
        <w:rPr>
          <w:rFonts w:eastAsia="Times New Roman"/>
          <w:color w:val="000000"/>
        </w:rPr>
        <w:t>sh borasida nizoli vaziyatlar yuzaga kelgan hollarda va ularni hal etish qiyin boʻlganda, bojxona organi tovarlarning namunalarini yoki nusxalarini hamda tegishli hujjatlarni Umumjahon bojxona tashkilotiga tegishli tekshirishlar yoki sinovlar oʻtkazish uch</w:t>
      </w:r>
      <w:r>
        <w:rPr>
          <w:rFonts w:eastAsia="Times New Roman"/>
          <w:color w:val="000000"/>
        </w:rPr>
        <w:t>un yuborishi mumkin. Bunda tovarlarni tasniflash boʻyicha dastlabki qaror bojxona organi tomonidan oʻz soʻroviga javob olinganidan keyin qabul qilinadi.</w:t>
      </w:r>
    </w:p>
    <w:p w14:paraId="3DC58CE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tegishli qaror qabul qilingan kundan eʼtiboran uch ish kuni ichida arizachini tovarlarni</w:t>
      </w:r>
      <w:r>
        <w:rPr>
          <w:rFonts w:eastAsia="Times New Roman"/>
          <w:color w:val="000000"/>
        </w:rPr>
        <w:t xml:space="preserve"> tasniflash boʻyicha dastlabki qaror qabul qilinganligi toʻgʻrisida xabardor qilishi kerak.</w:t>
      </w:r>
    </w:p>
    <w:p w14:paraId="5EBBB0D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Soʻrovning rad etilishi uni rad etish uchun asos boʻlib xizmat qilgan sabablar bartaraf etilgan taqdirda arizachining dastlabki qarorni qabul qilish toʻgʻrisida qay</w:t>
      </w:r>
      <w:r>
        <w:rPr>
          <w:rFonts w:eastAsia="Times New Roman"/>
          <w:color w:val="000000"/>
        </w:rPr>
        <w:t>ta murojaat etishiga toʻsqinlik qilmaydi.</w:t>
      </w:r>
    </w:p>
    <w:p w14:paraId="617B2A86" w14:textId="77777777" w:rsidR="00000000" w:rsidRDefault="009A21E7">
      <w:pPr>
        <w:shd w:val="clear" w:color="auto" w:fill="FFFFFF"/>
        <w:ind w:firstLine="851"/>
        <w:jc w:val="both"/>
        <w:divId w:val="2104955130"/>
        <w:rPr>
          <w:rFonts w:eastAsia="Times New Roman"/>
          <w:b/>
          <w:bCs/>
          <w:color w:val="000080"/>
        </w:rPr>
      </w:pPr>
      <w:r>
        <w:rPr>
          <w:rFonts w:eastAsia="Times New Roman"/>
          <w:b/>
          <w:bCs/>
          <w:color w:val="000080"/>
        </w:rPr>
        <w:t>372-modda. Tovarlarni tasniflash boʻyicha dastlabki qarorning amal qilish muddati</w:t>
      </w:r>
    </w:p>
    <w:p w14:paraId="4D1B46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 boʻyicha dastlabki qaror, agar u oʻzgartirilgan, qaytarib olingan yoki bekor qilingan boʻlmasa, qabul qilingan</w:t>
      </w:r>
      <w:r>
        <w:rPr>
          <w:rFonts w:eastAsia="Times New Roman"/>
          <w:color w:val="000000"/>
        </w:rPr>
        <w:t xml:space="preserve"> kunidan eʼtiboran bir yil ichida amal qiladi. Ushbu muddat tugagach, dastlabki qaror oʻz kuchini yoʻqotadi, bu manfaatdor shaxsning yangi dastlabki qaror berish toʻgʻrisidagi soʻrov bilan murojaat etishiga toʻsqinlik qilmaydi.</w:t>
      </w:r>
    </w:p>
    <w:p w14:paraId="2A688A3A" w14:textId="77777777" w:rsidR="00000000" w:rsidRDefault="009A21E7">
      <w:pPr>
        <w:shd w:val="clear" w:color="auto" w:fill="FFFFFF"/>
        <w:ind w:firstLine="851"/>
        <w:jc w:val="both"/>
        <w:divId w:val="1166281945"/>
        <w:rPr>
          <w:rFonts w:eastAsia="Times New Roman"/>
          <w:b/>
          <w:bCs/>
          <w:color w:val="000080"/>
        </w:rPr>
      </w:pPr>
      <w:r>
        <w:rPr>
          <w:rFonts w:eastAsia="Times New Roman"/>
          <w:b/>
          <w:bCs/>
          <w:color w:val="000080"/>
        </w:rPr>
        <w:t>373-modda. Tovarlarni tasnif</w:t>
      </w:r>
      <w:r>
        <w:rPr>
          <w:rFonts w:eastAsia="Times New Roman"/>
          <w:b/>
          <w:bCs/>
          <w:color w:val="000080"/>
        </w:rPr>
        <w:t>lash boʻyicha dastlabki qarorni oʻzgartirish, qaytarib olish yoki bekor qilish</w:t>
      </w:r>
    </w:p>
    <w:p w14:paraId="078B9E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tovarlarni tasniflash boʻyicha dastlabki qarorni oʻzgartirish, qaytarib olish yoki bekor qilish toʻgʻrisida qaror qabul qilishi mumkin.</w:t>
      </w:r>
    </w:p>
    <w:p w14:paraId="124791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 b</w:t>
      </w:r>
      <w:r>
        <w:rPr>
          <w:rFonts w:eastAsia="Times New Roman"/>
          <w:color w:val="000000"/>
        </w:rPr>
        <w:t>oʻyicha dastlabki qarorni oʻzgartirish quyidagi hollarda amalga oshiriladi:</w:t>
      </w:r>
    </w:p>
    <w:p w14:paraId="5EA2160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faoliyatining tovar nomenklaturasi oʻzgartirilganda;</w:t>
      </w:r>
    </w:p>
    <w:p w14:paraId="0B33DCD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dastlabki qarorni qabul qilishda yoʻl qoʻyilgan kamchiliklar va xatolar aniqlanganda.</w:t>
      </w:r>
    </w:p>
    <w:p w14:paraId="5FAB025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 boʻyicha dastlabki qarorning oʻzgarishi shu qarorda k</w:t>
      </w:r>
      <w:r>
        <w:rPr>
          <w:rFonts w:eastAsia="Times New Roman"/>
          <w:color w:val="000000"/>
        </w:rPr>
        <w:t>oʻrsatilgan muddatda kuchga kiradi.</w:t>
      </w:r>
    </w:p>
    <w:p w14:paraId="3E8570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 boʻyicha dastlabki qarorning shartlariga amal qilinmagan taqdirda u qaytarib olinadi.</w:t>
      </w:r>
    </w:p>
    <w:p w14:paraId="20479D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 boʻyicha dastlabki qarorni qaytarib olish toʻgʻrisidagi qaror tovarlarni tasniflash boʻyic</w:t>
      </w:r>
      <w:r>
        <w:rPr>
          <w:rFonts w:eastAsia="Times New Roman"/>
          <w:color w:val="000000"/>
        </w:rPr>
        <w:t>ha dastlabki qarorning oʻzgarishi eʼlon qilinganidan keyin uch ish kunidan kechiktirmay qabul qilinishi kerak va bir vaqtda kuchga kiradi.</w:t>
      </w:r>
    </w:p>
    <w:p w14:paraId="766038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tovarlarni tasniflash boʻyicha dastlabki qaror arizachi tomonidan taqdim etilgan toʻliq boʻlmagan yoki notoʻgʻri</w:t>
      </w:r>
      <w:r>
        <w:rPr>
          <w:rFonts w:eastAsia="Times New Roman"/>
          <w:color w:val="000000"/>
        </w:rPr>
        <w:t xml:space="preserve"> maʼlumotlar asosida qabul qilingan boʻlsa, bunday qaror bekor qilinadi.</w:t>
      </w:r>
    </w:p>
    <w:p w14:paraId="6461F6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 boʻyicha dastlabki qarorni bekor qilish toʻgʻrisidagi qaror dastlabki qaror qabul qilingan kundan eʼtiboran kuchga kiradi.</w:t>
      </w:r>
    </w:p>
    <w:p w14:paraId="1D2E264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 boʻyicha dastlab</w:t>
      </w:r>
      <w:r>
        <w:rPr>
          <w:rFonts w:eastAsia="Times New Roman"/>
          <w:color w:val="000000"/>
        </w:rPr>
        <w:t>ki qarorni oʻzgartirish, qaytarib olish yoki bekor qilish toʻgʻrisidagi qaror dastlabki qaror berilgan shaxsga qaror qabul qilingan kundan keyingi ish kunidan kechiktirmay yozma shaklda yuboriladi.</w:t>
      </w:r>
    </w:p>
    <w:p w14:paraId="0E7FCE16" w14:textId="77777777" w:rsidR="00000000" w:rsidRDefault="009A21E7">
      <w:pPr>
        <w:shd w:val="clear" w:color="auto" w:fill="FFFFFF"/>
        <w:ind w:firstLine="851"/>
        <w:jc w:val="both"/>
        <w:divId w:val="2075199149"/>
        <w:rPr>
          <w:rFonts w:eastAsia="Times New Roman"/>
          <w:b/>
          <w:bCs/>
          <w:color w:val="000080"/>
        </w:rPr>
      </w:pPr>
      <w:r>
        <w:rPr>
          <w:rFonts w:eastAsia="Times New Roman"/>
          <w:b/>
          <w:bCs/>
          <w:color w:val="000080"/>
        </w:rPr>
        <w:t xml:space="preserve">374-modda. Dastlabki qarorlarning oshkoraligi. Tovarlarni </w:t>
      </w:r>
      <w:r>
        <w:rPr>
          <w:rFonts w:eastAsia="Times New Roman"/>
          <w:b/>
          <w:bCs/>
          <w:color w:val="000080"/>
        </w:rPr>
        <w:t>tasniflash boʻyicha berilgan dastlabki qarorlarning reyestrini yuritish</w:t>
      </w:r>
    </w:p>
    <w:p w14:paraId="5811D6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tasniflash boʻyicha dastlabki qarorlar ochiq axborot boʻlib, barcha yuridik va jismoniy shaxslarga ularning yozma soʻrovlariga koʻra hech bir cheklovlarsiz taqdim etilishi k</w:t>
      </w:r>
      <w:r>
        <w:rPr>
          <w:rFonts w:eastAsia="Times New Roman"/>
          <w:color w:val="000000"/>
        </w:rPr>
        <w:t>erak, bundan tijorat siri yoki qonun bilan qoʻriqlanadigan boshqa sir boʻlgan axborot mustasno.</w:t>
      </w:r>
    </w:p>
    <w:p w14:paraId="3F59AC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Tovarlarni tasniflash boʻyicha berilgan dastlabki qarorlarning reyestrini yuritadi va uning davriy ravishda eʼ</w:t>
      </w:r>
      <w:r>
        <w:rPr>
          <w:rFonts w:eastAsia="Times New Roman"/>
          <w:color w:val="000000"/>
        </w:rPr>
        <w:t>lon qilinishini taʼminlaydi.</w:t>
      </w:r>
    </w:p>
    <w:p w14:paraId="6E43B6C7" w14:textId="77777777" w:rsidR="00000000" w:rsidRDefault="009A21E7">
      <w:pPr>
        <w:shd w:val="clear" w:color="auto" w:fill="FFFFFF"/>
        <w:jc w:val="center"/>
        <w:divId w:val="899442253"/>
        <w:rPr>
          <w:rFonts w:eastAsia="Times New Roman"/>
          <w:b/>
          <w:bCs/>
          <w:color w:val="000080"/>
        </w:rPr>
      </w:pPr>
      <w:r>
        <w:rPr>
          <w:rFonts w:eastAsia="Times New Roman"/>
          <w:b/>
          <w:bCs/>
          <w:color w:val="000080"/>
        </w:rPr>
        <w:t>IX boʻlim. Bojxona statistikasi. Bojxona ishida axborot-kommunikatsiya texnologiyalari. Intellektual mulk obyektlariga boʻlgan huquqlarni himoya qilish</w:t>
      </w:r>
    </w:p>
    <w:p w14:paraId="36C7E961" w14:textId="77777777" w:rsidR="00000000" w:rsidRDefault="009A21E7">
      <w:pPr>
        <w:shd w:val="clear" w:color="auto" w:fill="FFFFFF"/>
        <w:jc w:val="center"/>
        <w:divId w:val="1155800558"/>
        <w:rPr>
          <w:rFonts w:eastAsia="Times New Roman"/>
          <w:b/>
          <w:bCs/>
          <w:color w:val="000080"/>
        </w:rPr>
      </w:pPr>
      <w:r>
        <w:rPr>
          <w:rFonts w:eastAsia="Times New Roman"/>
          <w:b/>
          <w:bCs/>
          <w:color w:val="000080"/>
        </w:rPr>
        <w:lastRenderedPageBreak/>
        <w:t>53-bob. Bojxona organlari tomonidan bojxona statistikasini yuritish</w:t>
      </w:r>
    </w:p>
    <w:p w14:paraId="2E50F619" w14:textId="77777777" w:rsidR="00000000" w:rsidRDefault="009A21E7">
      <w:pPr>
        <w:shd w:val="clear" w:color="auto" w:fill="FFFFFF"/>
        <w:ind w:firstLine="851"/>
        <w:jc w:val="both"/>
        <w:divId w:val="1341851266"/>
        <w:rPr>
          <w:rFonts w:eastAsia="Times New Roman"/>
          <w:b/>
          <w:bCs/>
          <w:color w:val="000080"/>
        </w:rPr>
      </w:pPr>
      <w:r>
        <w:rPr>
          <w:rFonts w:eastAsia="Times New Roman"/>
          <w:b/>
          <w:bCs/>
          <w:color w:val="000080"/>
        </w:rPr>
        <w:t>375-mod</w:t>
      </w:r>
      <w:r>
        <w:rPr>
          <w:rFonts w:eastAsia="Times New Roman"/>
          <w:b/>
          <w:bCs/>
          <w:color w:val="000080"/>
        </w:rPr>
        <w:t>da. Bojxona statistikasi</w:t>
      </w:r>
    </w:p>
    <w:p w14:paraId="72FDD7F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Oʻzbekiston Respublikasi Davlat bojxona qoʻmitasi tomonidan belgilanadigan uslubiyot va tartibga muvofiq bojxona statistikasini yuritadi va shakllantiradi.</w:t>
      </w:r>
    </w:p>
    <w:p w14:paraId="0F5362D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statistikasi maʼlumotlaridan bojxona organlari to</w:t>
      </w:r>
      <w:r>
        <w:rPr>
          <w:rFonts w:eastAsia="Times New Roman"/>
          <w:color w:val="000000"/>
        </w:rPr>
        <w:t>monidan bojxona maqsadlari va bojxona organlarining zimmasiga yuklatilgan boshqa vazifalarni bajarish uchun foydalaniladi.</w:t>
      </w:r>
    </w:p>
    <w:p w14:paraId="0D02D36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statistikasini yuritish uchun shaxslar tomonidan ushbu Kodeksga va boshqa qonunchilik hujjatlariga muvofiq bojxona organlarig</w:t>
      </w:r>
      <w:r>
        <w:rPr>
          <w:rFonts w:eastAsia="Times New Roman"/>
          <w:color w:val="000000"/>
        </w:rPr>
        <w:t>a taqdim etiladigan hujjatlar hamda maʼlumotlardan, shuningdek bojxona organlari ixtiyoridagi hujjatlar va maʼlumotlardan foydalaniladi.</w:t>
      </w:r>
    </w:p>
    <w:p w14:paraId="4074EA5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davlat, tijorat, bank sirini yoki qonun bilan qoʻriqlanadigan boshqa sirni oʻz ichiga olgan bojxona s</w:t>
      </w:r>
      <w:r>
        <w:rPr>
          <w:rFonts w:eastAsia="Times New Roman"/>
          <w:color w:val="000000"/>
        </w:rPr>
        <w:t>tatistikasi maʼlumotlarini oshkor etmasligi shart, bundan qonunchilikda nazarda tutilgan hollar mustasno.</w:t>
      </w:r>
    </w:p>
    <w:p w14:paraId="604ECF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statistikasi tashqi savdo bojxona statistikasi va maxsus bojxona statistikasiga boʻlinadi.</w:t>
      </w:r>
    </w:p>
    <w:p w14:paraId="4A893D55" w14:textId="77777777" w:rsidR="00000000" w:rsidRDefault="009A21E7">
      <w:pPr>
        <w:shd w:val="clear" w:color="auto" w:fill="FFFFFF"/>
        <w:ind w:firstLine="851"/>
        <w:jc w:val="both"/>
        <w:divId w:val="1088577325"/>
        <w:rPr>
          <w:rFonts w:eastAsia="Times New Roman"/>
          <w:b/>
          <w:bCs/>
          <w:color w:val="000080"/>
        </w:rPr>
      </w:pPr>
      <w:r>
        <w:rPr>
          <w:rFonts w:eastAsia="Times New Roman"/>
          <w:b/>
          <w:bCs/>
          <w:color w:val="000080"/>
        </w:rPr>
        <w:t>376-modda. Tashqi savdo bojxona statistikasi</w:t>
      </w:r>
    </w:p>
    <w:p w14:paraId="0E02BCE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Tashqi</w:t>
      </w:r>
      <w:r>
        <w:rPr>
          <w:rFonts w:eastAsia="Times New Roman"/>
          <w:color w:val="000000"/>
        </w:rPr>
        <w:t xml:space="preserve"> savdo bojxona statistikasi Oʻzbekiston Respublikasining tashqi savdo tovar aylanmasi boʻyicha uning miqdori va qiymati ifodalangan, tizimlashtirilgan maʼlumotlar yigʻindisidan iboratdir.</w:t>
      </w:r>
    </w:p>
    <w:p w14:paraId="1A148C6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Tashqi savdo bojxona statistikasining asosiy vazifalari davlat organ</w:t>
      </w:r>
      <w:r>
        <w:rPr>
          <w:rFonts w:eastAsia="Times New Roman"/>
          <w:color w:val="000000"/>
        </w:rPr>
        <w:t>larini Oʻzbekiston Respublikasi tashqi savdo tovar aylanmasining holati toʻgʻrisidagi axborot bilan taʼminlash, Oʻzbekiston Respublikasi Davlat budjetiga bojxona toʻlovlarining tushishini nazorat qilish, valyuta nazoratini va Oʻzbekiston Respublikasi bojxo</w:t>
      </w:r>
      <w:r>
        <w:rPr>
          <w:rFonts w:eastAsia="Times New Roman"/>
          <w:color w:val="000000"/>
        </w:rPr>
        <w:t>na organlari zimmasiga yuklatilgan boshqa vazifalar amalga oshirilishini taʼminlashdan iborat.</w:t>
      </w:r>
    </w:p>
    <w:p w14:paraId="215C3480" w14:textId="77777777" w:rsidR="00000000" w:rsidRDefault="009A21E7">
      <w:pPr>
        <w:shd w:val="clear" w:color="auto" w:fill="FFFFFF"/>
        <w:ind w:firstLine="851"/>
        <w:jc w:val="both"/>
        <w:divId w:val="1577208389"/>
        <w:rPr>
          <w:rFonts w:eastAsia="Times New Roman"/>
          <w:b/>
          <w:bCs/>
          <w:color w:val="000080"/>
        </w:rPr>
      </w:pPr>
      <w:r>
        <w:rPr>
          <w:rFonts w:eastAsia="Times New Roman"/>
          <w:b/>
          <w:bCs/>
          <w:color w:val="000080"/>
        </w:rPr>
        <w:t>377-modda. Maxsus bojxona statistikasi</w:t>
      </w:r>
    </w:p>
    <w:p w14:paraId="6956D2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Maxsus bojxona statistikasi bojxona organlari faoliyatining turli yoʻnalishlari boʻyicha tizimlashtirilgan, tashqi savdo b</w:t>
      </w:r>
      <w:r>
        <w:rPr>
          <w:rFonts w:eastAsia="Times New Roman"/>
          <w:color w:val="000000"/>
        </w:rPr>
        <w:t>ojxona statistikasini yuritish bilan bogʻliq boʻlmagan maʼlumotlar yigʻindisidan iboratdir.</w:t>
      </w:r>
    </w:p>
    <w:p w14:paraId="42D5E3E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Maxsus bojxona statistikasi bojxona organlarining faoliyatini oʻrganish, boshqaruvini tashkil etish va ushbu faoliyatni takomillashtirishning asosiy yoʻnalishlarini</w:t>
      </w:r>
      <w:r>
        <w:rPr>
          <w:rFonts w:eastAsia="Times New Roman"/>
          <w:color w:val="000000"/>
        </w:rPr>
        <w:t xml:space="preserve"> belgilash uchun yuritiladi.</w:t>
      </w:r>
    </w:p>
    <w:p w14:paraId="2294A3E8" w14:textId="77777777" w:rsidR="00000000" w:rsidRDefault="009A21E7">
      <w:pPr>
        <w:shd w:val="clear" w:color="auto" w:fill="FFFFFF"/>
        <w:jc w:val="center"/>
        <w:divId w:val="1270428657"/>
        <w:rPr>
          <w:rFonts w:eastAsia="Times New Roman"/>
          <w:b/>
          <w:bCs/>
          <w:color w:val="000080"/>
        </w:rPr>
      </w:pPr>
      <w:r>
        <w:rPr>
          <w:rFonts w:eastAsia="Times New Roman"/>
          <w:b/>
          <w:bCs/>
          <w:color w:val="000080"/>
        </w:rPr>
        <w:t>54-bob. Bojxona ishida axborot-kommunikatsiya texnologiyalari</w:t>
      </w:r>
    </w:p>
    <w:p w14:paraId="3B60BB58" w14:textId="77777777" w:rsidR="00000000" w:rsidRDefault="009A21E7">
      <w:pPr>
        <w:shd w:val="clear" w:color="auto" w:fill="FFFFFF"/>
        <w:ind w:firstLine="851"/>
        <w:jc w:val="both"/>
        <w:divId w:val="1103233947"/>
        <w:rPr>
          <w:rFonts w:eastAsia="Times New Roman"/>
          <w:b/>
          <w:bCs/>
          <w:color w:val="000080"/>
        </w:rPr>
      </w:pPr>
      <w:r>
        <w:rPr>
          <w:rFonts w:eastAsia="Times New Roman"/>
          <w:b/>
          <w:bCs/>
          <w:color w:val="000080"/>
        </w:rPr>
        <w:t>378-modda. Bojxona ishida axborot-kommunikatsiya texnologiyalaridan foydalanish</w:t>
      </w:r>
    </w:p>
    <w:p w14:paraId="0900046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ishi, qoida tariqasida, axborot-kommunikatsiya texnologiyalari asosida amalga oshiriladi.</w:t>
      </w:r>
    </w:p>
    <w:p w14:paraId="60B67A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Yuridik yoki jismoniy shaxslar, shu jumladan chet ellik shaxslar bojxona ishida boshqa davlat organlarining axborot tizimlari bilan oʻzaro hamkorlik qiluvchi </w:t>
      </w:r>
      <w:r>
        <w:rPr>
          <w:rFonts w:eastAsia="Times New Roman"/>
          <w:color w:val="000000"/>
        </w:rPr>
        <w:t>bojxona organlarining axborot tizimlaridan foydalanishi mumkin.</w:t>
      </w:r>
    </w:p>
    <w:p w14:paraId="5392D77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ishida axborot-kommunikatsiya texnologiyalaridan foydalanish axborot xavfsizligi talablariga rioya etilgan holda amalga oshiriladi.</w:t>
      </w:r>
    </w:p>
    <w:p w14:paraId="43605F12" w14:textId="77777777" w:rsidR="00000000" w:rsidRDefault="009A21E7">
      <w:pPr>
        <w:shd w:val="clear" w:color="auto" w:fill="FFFFFF"/>
        <w:ind w:firstLine="851"/>
        <w:jc w:val="both"/>
        <w:divId w:val="1686319397"/>
        <w:rPr>
          <w:rFonts w:eastAsia="Times New Roman"/>
          <w:b/>
          <w:bCs/>
          <w:color w:val="000080"/>
        </w:rPr>
      </w:pPr>
      <w:r>
        <w:rPr>
          <w:rFonts w:eastAsia="Times New Roman"/>
          <w:b/>
          <w:bCs/>
          <w:color w:val="000080"/>
        </w:rPr>
        <w:t>379-modda. Bojxona ishida foydalaniladigan axborot r</w:t>
      </w:r>
      <w:r>
        <w:rPr>
          <w:rFonts w:eastAsia="Times New Roman"/>
          <w:b/>
          <w:bCs/>
          <w:color w:val="000080"/>
        </w:rPr>
        <w:t>esurslari</w:t>
      </w:r>
    </w:p>
    <w:p w14:paraId="632C1EE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ishida foydalaniladigan axborot resurslari bojxona organlarining axborot tizimlarida yaratiladigan, ishlov beriladigan va toʻplab boriladigan maʼlumotlar bazasini oʻz ichiga olgan hujjatlashtirilgan axborotning tashkil etilgan majmuidir.</w:t>
      </w:r>
    </w:p>
    <w:p w14:paraId="2EA9D32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ixtiyorida boʻlgan axborot resurslari ochiqdir va ulardan hamma erkin foydalanishi mumkin, bundan ulardagi axborotdan foydalanish qonunchilikka muvofiq cheklangan hollar mustasno.</w:t>
      </w:r>
    </w:p>
    <w:p w14:paraId="4415DC67" w14:textId="77777777" w:rsidR="00000000" w:rsidRDefault="009A21E7">
      <w:pPr>
        <w:shd w:val="clear" w:color="auto" w:fill="FFFFFF"/>
        <w:jc w:val="center"/>
        <w:divId w:val="1889341403"/>
        <w:rPr>
          <w:rFonts w:eastAsia="Times New Roman"/>
          <w:b/>
          <w:bCs/>
          <w:color w:val="000080"/>
        </w:rPr>
      </w:pPr>
      <w:r>
        <w:rPr>
          <w:rFonts w:eastAsia="Times New Roman"/>
          <w:b/>
          <w:bCs/>
          <w:color w:val="000080"/>
        </w:rPr>
        <w:t>55-bob. Axborot va maslahat berish</w:t>
      </w:r>
    </w:p>
    <w:p w14:paraId="15B52A78" w14:textId="77777777" w:rsidR="00000000" w:rsidRDefault="009A21E7">
      <w:pPr>
        <w:shd w:val="clear" w:color="auto" w:fill="FFFFFF"/>
        <w:ind w:firstLine="851"/>
        <w:jc w:val="both"/>
        <w:divId w:val="1534730936"/>
        <w:rPr>
          <w:rFonts w:eastAsia="Times New Roman"/>
          <w:b/>
          <w:bCs/>
          <w:color w:val="000080"/>
        </w:rPr>
      </w:pPr>
      <w:r>
        <w:rPr>
          <w:rFonts w:eastAsia="Times New Roman"/>
          <w:b/>
          <w:bCs/>
          <w:color w:val="000080"/>
        </w:rPr>
        <w:lastRenderedPageBreak/>
        <w:t>380-modda. Bojxona</w:t>
      </w:r>
      <w:r>
        <w:rPr>
          <w:rFonts w:eastAsia="Times New Roman"/>
          <w:b/>
          <w:bCs/>
          <w:color w:val="000080"/>
        </w:rPr>
        <w:t xml:space="preserve"> toʻgʻrisidagi qonunchilik toʻgʻrisida axborot berish</w:t>
      </w:r>
    </w:p>
    <w:p w14:paraId="622B094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umumjahon Internet tarmogʻidagi oʻz rasmiy veb-saytlarida joylashtirilgan bojxona toʻgʻrisidagi qonunchilikka doir axborotdan shaxslarning moneliksiz foydalanishini taʼminlaydi.</w:t>
      </w:r>
    </w:p>
    <w:p w14:paraId="280F877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w:t>
      </w:r>
      <w:r>
        <w:rPr>
          <w:rFonts w:eastAsia="Times New Roman"/>
          <w:color w:val="000000"/>
        </w:rPr>
        <w:t>a toʻgʻrisidagi qonunchilik haqida axborot berish boshqa usul orqali ham amalga oshirilishi mumkin.</w:t>
      </w:r>
    </w:p>
    <w:p w14:paraId="76CBB8B0" w14:textId="77777777" w:rsidR="00000000" w:rsidRDefault="009A21E7">
      <w:pPr>
        <w:shd w:val="clear" w:color="auto" w:fill="FFFFFF"/>
        <w:ind w:firstLine="851"/>
        <w:jc w:val="both"/>
        <w:divId w:val="158624117"/>
        <w:rPr>
          <w:rFonts w:eastAsia="Times New Roman"/>
          <w:b/>
          <w:bCs/>
          <w:color w:val="000080"/>
        </w:rPr>
      </w:pPr>
      <w:r>
        <w:rPr>
          <w:rFonts w:eastAsia="Times New Roman"/>
          <w:b/>
          <w:bCs/>
          <w:color w:val="000080"/>
        </w:rPr>
        <w:t>381-modda. Bojxona organlarining vakolatlariga kiruvchi masalalar boʻyicha maslahat berish</w:t>
      </w:r>
    </w:p>
    <w:p w14:paraId="0079327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mansabdor shaxslari manfaatdor shaxslarga b</w:t>
      </w:r>
      <w:r>
        <w:rPr>
          <w:rFonts w:eastAsia="Times New Roman"/>
          <w:color w:val="000000"/>
        </w:rPr>
        <w:t>ojxona ishi masalalari va bojxona organlarining vakolatlariga kiradigan boshqa masalalar yuzasidan maslahat beradi.</w:t>
      </w:r>
    </w:p>
    <w:p w14:paraId="449118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mansabdor shaxslari tomonidan maslahat berish bojxona organlari joylashgan yerda va ularning ish vaqtida amalga oshiri</w:t>
      </w:r>
      <w:r>
        <w:rPr>
          <w:rFonts w:eastAsia="Times New Roman"/>
          <w:color w:val="000000"/>
        </w:rPr>
        <w:t>ladi.</w:t>
      </w:r>
    </w:p>
    <w:p w14:paraId="0D6BA5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organlari tomonidan maslahat berish ogʻzaki, elektron yoxud yozma shaklda bepul amalga oshiriladi. </w:t>
      </w:r>
    </w:p>
    <w:p w14:paraId="75B21A3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Maslahat berishda manfaatdor shaxslarga taqdim etilgan axborot tovarlar va transport vositalariga nisbatan bojxona operatsiyalari amalga oshir</w:t>
      </w:r>
      <w:r>
        <w:rPr>
          <w:rFonts w:eastAsia="Times New Roman"/>
          <w:color w:val="000000"/>
        </w:rPr>
        <w:t>ilayotganda bojxona organlari tomonidan qaror qabul qilish yoki harakatni bajarish uchun asos boʻlmaydi.</w:t>
      </w:r>
    </w:p>
    <w:p w14:paraId="4CA5CC76" w14:textId="77777777" w:rsidR="00000000" w:rsidRDefault="009A21E7">
      <w:pPr>
        <w:shd w:val="clear" w:color="auto" w:fill="FFFFFF"/>
        <w:jc w:val="center"/>
        <w:divId w:val="1490170793"/>
        <w:rPr>
          <w:rFonts w:eastAsia="Times New Roman"/>
          <w:b/>
          <w:bCs/>
          <w:color w:val="000080"/>
        </w:rPr>
      </w:pPr>
      <w:r>
        <w:rPr>
          <w:rFonts w:eastAsia="Times New Roman"/>
          <w:b/>
          <w:bCs/>
          <w:color w:val="000080"/>
        </w:rPr>
        <w:t>56-bob. Intellektual mulk obyektlariga boʻlgan huquqlarni himoya qilish</w:t>
      </w:r>
    </w:p>
    <w:p w14:paraId="0FA1A229" w14:textId="77777777" w:rsidR="00000000" w:rsidRDefault="009A21E7">
      <w:pPr>
        <w:shd w:val="clear" w:color="auto" w:fill="FFFFFF"/>
        <w:ind w:firstLine="851"/>
        <w:jc w:val="both"/>
        <w:divId w:val="1812282076"/>
        <w:rPr>
          <w:rFonts w:eastAsia="Times New Roman"/>
          <w:b/>
          <w:bCs/>
          <w:color w:val="000080"/>
        </w:rPr>
      </w:pPr>
      <w:r>
        <w:rPr>
          <w:rFonts w:eastAsia="Times New Roman"/>
          <w:b/>
          <w:bCs/>
          <w:color w:val="000080"/>
        </w:rPr>
        <w:t>382-modda. Intellektual mulk obyektlariga boʻlgan huquqlarni himoya qilish bora</w:t>
      </w:r>
      <w:r>
        <w:rPr>
          <w:rFonts w:eastAsia="Times New Roman"/>
          <w:b/>
          <w:bCs/>
          <w:color w:val="000080"/>
        </w:rPr>
        <w:t xml:space="preserve">sida bojxona organlari tomonidan koʻriladigan choralar </w:t>
      </w:r>
    </w:p>
    <w:p w14:paraId="46D6C9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organlari oʻz vakolatlari doirasida intellektual mulk obyektlariga boʻlgan huquqlarni himoya qilish choralarini koʻradi. </w:t>
      </w:r>
    </w:p>
    <w:p w14:paraId="39096F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hududiga olib kiriladigan va ushbu hududdan olib chiqiladigan,</w:t>
      </w:r>
      <w:r>
        <w:rPr>
          <w:rFonts w:eastAsia="Times New Roman"/>
          <w:color w:val="000000"/>
        </w:rPr>
        <w:t xml:space="preserve"> shuningdek bojxona nazorati ostida turgan intellektual mulk obyektlariga boʻlgan huquqlarning himoya qilinishini taʼminlash uchun bojxona organlari:</w:t>
      </w:r>
    </w:p>
    <w:p w14:paraId="3A0F343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obyektlariga boʻlgan huquqlarning buzilganlik belgilari mavjud boʻlgan tovarlarni chiqar</w:t>
      </w:r>
      <w:r>
        <w:rPr>
          <w:rFonts w:eastAsia="Times New Roman"/>
          <w:color w:val="000000"/>
        </w:rPr>
        <w:t>ib yuborishni toʻxtatib turishi;</w:t>
      </w:r>
    </w:p>
    <w:p w14:paraId="7453FE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obyektlarini oʻz ichiga olgan tovarlarni chiqarib yuborishni toʻxtatib turish toʻgʻrisidagi qarorni bekor qilishi mumkin.</w:t>
      </w:r>
    </w:p>
    <w:p w14:paraId="556779C0" w14:textId="77777777" w:rsidR="00000000" w:rsidRDefault="009A21E7">
      <w:pPr>
        <w:shd w:val="clear" w:color="auto" w:fill="FFFFFF"/>
        <w:ind w:firstLine="851"/>
        <w:jc w:val="both"/>
        <w:divId w:val="343747107"/>
        <w:rPr>
          <w:rFonts w:eastAsia="Times New Roman"/>
          <w:b/>
          <w:bCs/>
          <w:color w:val="000080"/>
        </w:rPr>
      </w:pPr>
      <w:r>
        <w:rPr>
          <w:rFonts w:eastAsia="Times New Roman"/>
          <w:b/>
          <w:bCs/>
          <w:color w:val="000080"/>
        </w:rPr>
        <w:t>382</w:t>
      </w:r>
      <w:r>
        <w:rPr>
          <w:rFonts w:eastAsia="Times New Roman"/>
          <w:b/>
          <w:bCs/>
          <w:color w:val="000080"/>
          <w:vertAlign w:val="superscript"/>
        </w:rPr>
        <w:t>1</w:t>
      </w:r>
      <w:r>
        <w:rPr>
          <w:rFonts w:eastAsia="Times New Roman"/>
          <w:b/>
          <w:bCs/>
          <w:color w:val="000080"/>
        </w:rPr>
        <w:t>-modda. Intellektual mulk obyektlarining bojxona reyestriga kiritilgan intellek</w:t>
      </w:r>
      <w:r>
        <w:rPr>
          <w:rFonts w:eastAsia="Times New Roman"/>
          <w:b/>
          <w:bCs/>
          <w:color w:val="000080"/>
        </w:rPr>
        <w:t>tual mulk obyektlariga boʻlgan huquqlarni himoya qilish boʻyicha bojxona organlarining harakatlari</w:t>
      </w:r>
    </w:p>
    <w:p w14:paraId="7DB6A8A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olib kirilayotgan yoki olib chiqilayotgan tovarlarning bojxona nazorati va rasmiylashtiruvi jarayonida Intellektual mulk obyektlarining boj</w:t>
      </w:r>
      <w:r>
        <w:rPr>
          <w:rFonts w:eastAsia="Times New Roman"/>
          <w:color w:val="000000"/>
        </w:rPr>
        <w:t>xona reyestriga kiritilgan intellektual mulk obyektlariga boʻlgan huquqlar buzilganligi belgilarini aniqlagan taqdirda:</w:t>
      </w:r>
    </w:p>
    <w:p w14:paraId="637193D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egasini bu haqda bir ish kuni ichida xabardor qiladi;</w:t>
      </w:r>
    </w:p>
    <w:p w14:paraId="17428D4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xabardor qilingan sanadan eʼtiboran bir ish kuni ichida huquq egasidan ariza</w:t>
      </w:r>
      <w:r>
        <w:rPr>
          <w:rFonts w:eastAsia="Times New Roman"/>
          <w:color w:val="000000"/>
        </w:rPr>
        <w:t xml:space="preserve"> kelib tushgan taqdirda — ularning huquqlarini himoya qilish boʻyicha ushbu Kodeksning </w:t>
      </w:r>
      <w:hyperlink r:id="rId310" w:anchor="-2885779" w:history="1">
        <w:r>
          <w:rPr>
            <w:rFonts w:eastAsia="Times New Roman"/>
            <w:color w:val="008080"/>
          </w:rPr>
          <w:t>382-moddasiga</w:t>
        </w:r>
      </w:hyperlink>
      <w:r>
        <w:rPr>
          <w:rFonts w:eastAsia="Times New Roman"/>
          <w:color w:val="000000"/>
        </w:rPr>
        <w:t xml:space="preserve"> muvofiq choralar koʻradi;</w:t>
      </w:r>
    </w:p>
    <w:p w14:paraId="6F32D0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egalaridan ariza bojxona organlariga kelib tushmagan taqdirda — tovarni ushbu Kodeksga muvofiq chiqarib yuborishni amalga oshiradi.</w:t>
      </w:r>
    </w:p>
    <w:p w14:paraId="0B7AA9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obyektlarining bojxona reyestriga kiritilgan intellektual mulk obyektlariga boʻlgan huquqlarning buz</w:t>
      </w:r>
      <w:r>
        <w:rPr>
          <w:rFonts w:eastAsia="Times New Roman"/>
          <w:color w:val="000000"/>
        </w:rPr>
        <w:t>ilganligi belgilari tovarlarning bojxona nazorati shakllari qoʻllanilgan holdagi bojxona rasmiylashtiruvi chogʻidagi xavfni boshqarish tizimi natijalariga koʻra aniqlanadi.</w:t>
      </w:r>
    </w:p>
    <w:p w14:paraId="7BCB1433" w14:textId="77777777" w:rsidR="00000000" w:rsidRDefault="009A21E7">
      <w:pPr>
        <w:shd w:val="clear" w:color="auto" w:fill="FFFFFF"/>
        <w:ind w:firstLine="851"/>
        <w:jc w:val="both"/>
        <w:divId w:val="535167246"/>
        <w:rPr>
          <w:rFonts w:eastAsia="Times New Roman"/>
          <w:b/>
          <w:bCs/>
          <w:color w:val="000080"/>
        </w:rPr>
      </w:pPr>
      <w:r>
        <w:rPr>
          <w:rFonts w:eastAsia="Times New Roman"/>
          <w:b/>
          <w:bCs/>
          <w:color w:val="000080"/>
        </w:rPr>
        <w:t>382</w:t>
      </w:r>
      <w:r>
        <w:rPr>
          <w:rFonts w:eastAsia="Times New Roman"/>
          <w:b/>
          <w:bCs/>
          <w:color w:val="000080"/>
          <w:vertAlign w:val="superscript"/>
        </w:rPr>
        <w:t>2</w:t>
      </w:r>
      <w:r>
        <w:rPr>
          <w:rFonts w:eastAsia="Times New Roman"/>
          <w:b/>
          <w:bCs/>
          <w:color w:val="000080"/>
        </w:rPr>
        <w:t>-modda. Bojxona organlarining intellektual mulk obyektlarini oʻz ichiga olgan t</w:t>
      </w:r>
      <w:r>
        <w:rPr>
          <w:rFonts w:eastAsia="Times New Roman"/>
          <w:b/>
          <w:bCs/>
          <w:color w:val="000080"/>
        </w:rPr>
        <w:t>ovarlarning bojxona nazoratini amalga oshirishdagi qoʻshimcha huquqlari</w:t>
      </w:r>
    </w:p>
    <w:p w14:paraId="38D2F2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obyektlariga boʻlgan huquqlarning buzilganligi belgilari mavjud boʻlgan tovarlar aniqlanganda bojxona organlari Intellektual mulk obyektlarining bojxona reyestriga ki</w:t>
      </w:r>
      <w:r>
        <w:rPr>
          <w:rFonts w:eastAsia="Times New Roman"/>
          <w:color w:val="000000"/>
        </w:rPr>
        <w:t xml:space="preserve">ritilmagan intellektual mulk obyektlarini oʻz ichiga olgan tovarlarni chiqarib yuborishni ushbu </w:t>
      </w:r>
      <w:r>
        <w:rPr>
          <w:rFonts w:eastAsia="Times New Roman"/>
          <w:color w:val="000000"/>
        </w:rPr>
        <w:lastRenderedPageBreak/>
        <w:t>moddada nazarda tutilgan tartibda, huquq egasining intellektual mulk obyektlariga boʻlgan huquqlarni himoya qilish boʻyicha choralar koʻrish toʻgʻrisidagi ariza</w:t>
      </w:r>
      <w:r>
        <w:rPr>
          <w:rFonts w:eastAsia="Times New Roman"/>
          <w:color w:val="000000"/>
        </w:rPr>
        <w:t>sisiz toʻxtatib turishga haqli.</w:t>
      </w:r>
    </w:p>
    <w:p w14:paraId="0FC0EDE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chiqarib yuborishni toʻxtatib turish va bekor qilish ushbu moddaga muvofiq bojxona organi rahbarining yoki uning oʻrnini bosuvchi shaxsning koʻrsatmasiga asosan amalga oshiriladi.</w:t>
      </w:r>
    </w:p>
    <w:p w14:paraId="777301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qoʻshimcha huqu</w:t>
      </w:r>
      <w:r>
        <w:rPr>
          <w:rFonts w:eastAsia="Times New Roman"/>
          <w:color w:val="000000"/>
        </w:rPr>
        <w:t>qlarni amalga oshirishda Oʻzbekiston Respublikasida intellektual mulk obyektlariga boʻlgan huquqlarni himoya qilish sohasidagi vakolatli davlat organining davlat reyestridagi Oʻzbekiston Respublikasida muhofaza qilinadigan tovar belgilari roʻyxatdan oʻtkaz</w:t>
      </w:r>
      <w:r>
        <w:rPr>
          <w:rFonts w:eastAsia="Times New Roman"/>
          <w:color w:val="000000"/>
        </w:rPr>
        <w:t>ilganligi toʻgʻrisidagi maʼlumotlardan foydalanadi.</w:t>
      </w:r>
    </w:p>
    <w:p w14:paraId="1215CB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Tovarlarni chiqarib yuborish ushbu moddaning </w:t>
      </w:r>
      <w:hyperlink r:id="rId311" w:anchor="-6823884" w:history="1">
        <w:r>
          <w:rPr>
            <w:rFonts w:eastAsia="Times New Roman"/>
            <w:color w:val="008080"/>
          </w:rPr>
          <w:t>birinchi qismiga</w:t>
        </w:r>
      </w:hyperlink>
      <w:r>
        <w:rPr>
          <w:rFonts w:eastAsia="Times New Roman"/>
          <w:color w:val="000000"/>
        </w:rPr>
        <w:t xml:space="preserve"> muvofiq toʻxtatib turilgan taqdirda, bojxona organlari tomonidan intellektual mul</w:t>
      </w:r>
      <w:r>
        <w:rPr>
          <w:rFonts w:eastAsia="Times New Roman"/>
          <w:color w:val="000000"/>
        </w:rPr>
        <w:t>k obyektlariga boʻlgan huquqlarning buzilganligi belgilari mavjud boʻlgan tovarlar aniqlanganda huquq egasini yoki uning vakolatli vakilini va deklarantni xabardor qilish yuzasidan barcha zarur choralar koʻriladi.</w:t>
      </w:r>
    </w:p>
    <w:p w14:paraId="691ACD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intellektual mulk obyekt</w:t>
      </w:r>
      <w:r>
        <w:rPr>
          <w:rFonts w:eastAsia="Times New Roman"/>
          <w:color w:val="000000"/>
        </w:rPr>
        <w:t>lariga boʻlgan huquqlarni himoya qilish maqsadida tovar belgisining huquq egasi toʻgʻrisidagi maʼlumotlarni (nomi, manzili, telefon raqami, pochta manzili) aniqlashtirish uchun Oʻzbekiston Respublikasida intellektual mulk obyektlariga boʻlgan huquqlarni hi</w:t>
      </w:r>
      <w:r>
        <w:rPr>
          <w:rFonts w:eastAsia="Times New Roman"/>
          <w:color w:val="000000"/>
        </w:rPr>
        <w:t>moya qilish sohasidagi vakolatli davlat organiga soʻrov yuboradi.</w:t>
      </w:r>
    </w:p>
    <w:p w14:paraId="445D6C2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Soʻrovda himoya qilish choralari tatbiq etilayotgan tovarlar toʻgʻrisidagi axborot koʻrsatiladi.</w:t>
      </w:r>
    </w:p>
    <w:p w14:paraId="4F0BF18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va Oʻzbekiston Respublikasida intellektual mulk obyektlariga boʻlgan huquql</w:t>
      </w:r>
      <w:r>
        <w:rPr>
          <w:rFonts w:eastAsia="Times New Roman"/>
          <w:color w:val="000000"/>
        </w:rPr>
        <w:t>arni himoya qilish sohasidagi vakolatli davlat organi huquq egasining yoki uning vakolatli vakilining manzilini aniqlash va uni xabardor qilish uchun yigirma toʻrt soat ichida barcha zarur choralarni koʻradi.</w:t>
      </w:r>
    </w:p>
    <w:p w14:paraId="183ED4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organlari tomonidan yigirma toʻrt soat </w:t>
      </w:r>
      <w:r>
        <w:rPr>
          <w:rFonts w:eastAsia="Times New Roman"/>
          <w:color w:val="000000"/>
        </w:rPr>
        <w:t>ichida huquq egasi yoki uning vakolatli vakili toʻgʻrisidagi maʼlumotlarni olish imkoni boʻlmagan taqdirda, tovarlarni chiqarib yuborishni toʻxtatib turish bekor qilinadi va tovarlarni chiqarib yuborish ushbu Kodeksga muvofiq amalga oshiriladi.</w:t>
      </w:r>
    </w:p>
    <w:p w14:paraId="3D67BBB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w:t>
      </w:r>
      <w:r>
        <w:rPr>
          <w:rFonts w:eastAsia="Times New Roman"/>
          <w:color w:val="000000"/>
        </w:rPr>
        <w:t>l mulk obyektining Oʻzbekiston Respublikasidagi huquq egasi yoki uning vakolatli vakili toʻgʻrisidagi maʼlumotlar aniqlangan taqdirda ularga xabar yuboriladi, shuningdek tovarlarni chiqarib yuborish uch ish kuniga toʻxtatib turiladi.</w:t>
      </w:r>
    </w:p>
    <w:p w14:paraId="4F98B00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mazkur muddat ich</w:t>
      </w:r>
      <w:r>
        <w:rPr>
          <w:rFonts w:eastAsia="Times New Roman"/>
          <w:color w:val="000000"/>
        </w:rPr>
        <w:t>ida huquq egasi yoki uning vakolatli vakili bojxona organiga:</w:t>
      </w:r>
    </w:p>
    <w:p w14:paraId="2FA5A28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chiqarib yuborishni toʻxtatib turish muddatini oʻn ish kunigacha uzaytirish toʻgʻrisida ariza bermaganda;</w:t>
      </w:r>
    </w:p>
    <w:p w14:paraId="005918C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tovarlarning chiqarib yuborilishini toʻxtatib turishni bekor qilish haqida ar</w:t>
      </w:r>
      <w:r>
        <w:rPr>
          <w:rFonts w:eastAsia="Times New Roman"/>
          <w:color w:val="000000"/>
        </w:rPr>
        <w:t>iza berganda, bojxona organlari ushbu Kodeksga muvofiq tovarlarni chiqarib yuborishni amalga oshiradi.</w:t>
      </w:r>
    </w:p>
    <w:p w14:paraId="7517FD7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Agar ushbu moddaning </w:t>
      </w:r>
      <w:hyperlink r:id="rId312" w:anchor="-6823891" w:history="1">
        <w:r>
          <w:rPr>
            <w:rFonts w:eastAsia="Times New Roman"/>
            <w:color w:val="008080"/>
          </w:rPr>
          <w:t>sakkizinchi qismida</w:t>
        </w:r>
      </w:hyperlink>
      <w:r>
        <w:rPr>
          <w:rFonts w:eastAsia="Times New Roman"/>
          <w:color w:val="000000"/>
        </w:rPr>
        <w:t xml:space="preserve"> koʻrsatilgan muddatda bojxona organlariga huquq ega</w:t>
      </w:r>
      <w:r>
        <w:rPr>
          <w:rFonts w:eastAsia="Times New Roman"/>
          <w:color w:val="000000"/>
        </w:rPr>
        <w:t>sining yoki uning vakolatli vakilining tovarlarni chiqarib yuborishni toʻxtatib turish muddatini uzaytirish toʻgʻrisidagi arizasi kelib tushgan boʻlsa, ularni chiqarib yuborish dastlabki tarzda toʻxtatib turilgan sanadan eʼtiboran oʻn ish kuniga qadar toʻx</w:t>
      </w:r>
      <w:r>
        <w:rPr>
          <w:rFonts w:eastAsia="Times New Roman"/>
          <w:color w:val="000000"/>
        </w:rPr>
        <w:t>tatib turiladi. Bunda huquq egasi yoki uning vakolatli vakili oʻn ish kuni ichida quyidagilarni bojxona organiga taqdim etishi kerak:</w:t>
      </w:r>
    </w:p>
    <w:p w14:paraId="34642F3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 intellektual mulk obyektiga boʻlgan huquqlar buzilganligi haqidagi ish boʻyicha sudning ishni sudda koʻrish tayinlangan</w:t>
      </w:r>
      <w:r>
        <w:rPr>
          <w:rFonts w:eastAsia="Times New Roman"/>
          <w:color w:val="000000"/>
        </w:rPr>
        <w:t>ligi toʻgʻrisidagi ajrimi;</w:t>
      </w:r>
    </w:p>
    <w:p w14:paraId="0273A5C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tovarga nisbatan intellektual mulk obyektiga boʻlgan huquqlar buzilganligi holati mavjud emasligi toʻgʻrisida sud tomonidan qaror qabul qilingan taqdirda, deklarantga va boshqa shaxslarga yetkazilgan mulkiy zararning, shuningd</w:t>
      </w:r>
      <w:r>
        <w:rPr>
          <w:rFonts w:eastAsia="Times New Roman"/>
          <w:color w:val="000000"/>
        </w:rPr>
        <w:t>ek bojxona organlari tomonidan amalga oshirilgan xarajatlarning oʻrnini qoplash boʻyicha majburiyat. Bunda mulkiy zararning oʻrnini qoplash toʻgʻrisidagi majburiyatda har bir intellektual mulk obyekti boʻyicha bazaviy hisoblash miqdorining yuz baravari miq</w:t>
      </w:r>
      <w:r>
        <w:rPr>
          <w:rFonts w:eastAsia="Times New Roman"/>
          <w:color w:val="000000"/>
        </w:rPr>
        <w:t>doridagi pul mablagʻlari tegishli bojxona organining shaxsiy gʻazna hisobvaragʻiga oʻtkazilganligi haqidagi maʼlumotlar koʻrsatiladi;</w:t>
      </w:r>
    </w:p>
    <w:p w14:paraId="29AA71A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3) ushbu Kodeksning </w:t>
      </w:r>
      <w:hyperlink r:id="rId313" w:anchor="-2885802" w:history="1">
        <w:r>
          <w:rPr>
            <w:rFonts w:eastAsia="Times New Roman"/>
            <w:color w:val="008080"/>
          </w:rPr>
          <w:t>385-moddasida</w:t>
        </w:r>
      </w:hyperlink>
      <w:r>
        <w:rPr>
          <w:rFonts w:eastAsia="Times New Roman"/>
          <w:color w:val="000000"/>
        </w:rPr>
        <w:t xml:space="preserve"> belgilangan tartibda intell</w:t>
      </w:r>
      <w:r>
        <w:rPr>
          <w:rFonts w:eastAsia="Times New Roman"/>
          <w:color w:val="000000"/>
        </w:rPr>
        <w:t>ektual mulk obyektlarini Intellektual mulk obyektlarining bojxona reyestriga kiritish uchun zarur boʻlgan hujjatlar va maʼlumotlar.</w:t>
      </w:r>
    </w:p>
    <w:p w14:paraId="0AD697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 xml:space="preserve">Huquq egasi yoki uning vakolatli vakili intellektual mulk obyektiga boʻlgan huquqlar buzilganligi toʻgʻrisidagi ishni sudda </w:t>
      </w:r>
      <w:r>
        <w:rPr>
          <w:rFonts w:eastAsia="Times New Roman"/>
          <w:color w:val="000000"/>
        </w:rPr>
        <w:t>koʻrish tayinlanganligi haqidagi sud qarorini bojxona organlariga tovarlarni chiqarib yuborish dastlabki tarzda toʻxtatib turilgan kundan eʼtiboran oʻn ish kuni ichida taqdim etgan taqdirda, mazkur muddat huquq egasining yoki uning vakolatli vakilining ilt</w:t>
      </w:r>
      <w:r>
        <w:rPr>
          <w:rFonts w:eastAsia="Times New Roman"/>
          <w:color w:val="000000"/>
        </w:rPr>
        <w:t>imosnomasiga koʻra uzaytirilishi, lekin koʻpi bilan oʻn ish kuniga uzaytirilishi mumkin, bundan sudning qarorida koʻrsatilgan boshqa muddatlar mustasno.</w:t>
      </w:r>
    </w:p>
    <w:p w14:paraId="658FD0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moddada belgilangan talablar tovarlarni chiqarib yuborish dastlabki tarzda toʻxtatib turilgan kun</w:t>
      </w:r>
      <w:r>
        <w:rPr>
          <w:rFonts w:eastAsia="Times New Roman"/>
          <w:color w:val="000000"/>
        </w:rPr>
        <w:t>dan eʼtiboran huquq egasi yoki uning vakolatli vakili tomonidan bajarilmagan taqdirda, tovarlarni chiqarib yuborishni toʻxtatib turish bekor qilinadi hamda ularni chiqarib yuborish ushbu Kodeksga muvofiq tiklanadi. Bunda deklarantning va bojxona organlarin</w:t>
      </w:r>
      <w:r>
        <w:rPr>
          <w:rFonts w:eastAsia="Times New Roman"/>
          <w:color w:val="000000"/>
        </w:rPr>
        <w:t>ing tovarlarni chiqarib yuborishni oʻn ish kuniga toʻxtatib turish boʻyicha xarajatlarining oʻrnini huquq egasi yoki uning vakolatli vakili qoplaydi.</w:t>
      </w:r>
    </w:p>
    <w:p w14:paraId="59421B1A" w14:textId="77777777" w:rsidR="00000000" w:rsidRDefault="009A21E7">
      <w:pPr>
        <w:shd w:val="clear" w:color="auto" w:fill="FFFFFF"/>
        <w:ind w:firstLine="851"/>
        <w:jc w:val="both"/>
        <w:divId w:val="162014022"/>
        <w:rPr>
          <w:rFonts w:eastAsia="Times New Roman"/>
          <w:b/>
          <w:bCs/>
          <w:color w:val="000080"/>
        </w:rPr>
      </w:pPr>
      <w:r>
        <w:rPr>
          <w:rFonts w:eastAsia="Times New Roman"/>
          <w:b/>
          <w:bCs/>
          <w:color w:val="000080"/>
        </w:rPr>
        <w:t>383-modda. Bojxona organlari tomonidan intellektual mulk obyektlariga boʻlgan huquqlarni himoya qilish boʻ</w:t>
      </w:r>
      <w:r>
        <w:rPr>
          <w:rFonts w:eastAsia="Times New Roman"/>
          <w:b/>
          <w:bCs/>
          <w:color w:val="000080"/>
        </w:rPr>
        <w:t>yicha choralar koʻrilmaydigan tovarlar</w:t>
      </w:r>
    </w:p>
    <w:p w14:paraId="5816A40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organlari: </w:t>
      </w:r>
    </w:p>
    <w:p w14:paraId="779EF2A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1) jismoniy shaxslar tomonidan notijorat maqsadlar uchun, shu jumladan ularning manziliga xalqaro pochta va kuryerlik joʻnatmalarida yuboriladigan; </w:t>
      </w:r>
    </w:p>
    <w:p w14:paraId="27D11D7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2) bojxona tranziti bojxona rejimiga muvofiq; </w:t>
      </w:r>
    </w:p>
    <w:p w14:paraId="1C64E5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3</w:t>
      </w:r>
      <w:r>
        <w:rPr>
          <w:rFonts w:eastAsia="Times New Roman"/>
          <w:color w:val="000000"/>
        </w:rPr>
        <w:t xml:space="preserve">) diplomatik vakolatxonalar, konsullik muassasalari, xorijiy davlatlarning boshqa rasmiy vakolatxonalari, xalqaro tashkilotlar, ushbu vakolatxonalar, muassasalar va tashkilotlarning xodimlari tomonidan rasmiy va shaxsiy foydalanish uchun; </w:t>
      </w:r>
    </w:p>
    <w:p w14:paraId="65D4B02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4) insonparvarli</w:t>
      </w:r>
      <w:r>
        <w:rPr>
          <w:rFonts w:eastAsia="Times New Roman"/>
          <w:color w:val="000000"/>
        </w:rPr>
        <w:t xml:space="preserve">k yordami va texnik koʻmak sifatida bojxona chegarasi orqali olib oʻtiladigan tovarlarga nisbatan intellektual mulk obyektlariga boʻlgan huquqlarni himoya qilish boʻyicha choralar koʻrmaydi. </w:t>
      </w:r>
    </w:p>
    <w:p w14:paraId="2B777F59" w14:textId="77777777" w:rsidR="00000000" w:rsidRDefault="009A21E7">
      <w:pPr>
        <w:shd w:val="clear" w:color="auto" w:fill="FFFFFF"/>
        <w:ind w:firstLine="851"/>
        <w:jc w:val="both"/>
        <w:divId w:val="1266188088"/>
        <w:rPr>
          <w:rFonts w:eastAsia="Times New Roman"/>
          <w:b/>
          <w:bCs/>
          <w:color w:val="000080"/>
        </w:rPr>
      </w:pPr>
      <w:r>
        <w:rPr>
          <w:rFonts w:eastAsia="Times New Roman"/>
          <w:b/>
          <w:bCs/>
          <w:color w:val="000080"/>
        </w:rPr>
        <w:t>384-modda. Intellektual mulk obyektiga boʻlgan mutlaq huquqlar egasi</w:t>
      </w:r>
    </w:p>
    <w:p w14:paraId="225D3A5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obyektiga boʻlgan mutlaq huquqlarga ega shaxs yoki uning vakolatli vakili intellektual mulk obyektiga boʻlgan mutlaq huquq egasi (huquq egasi) boʻladi.</w:t>
      </w:r>
    </w:p>
    <w:p w14:paraId="6D951B76" w14:textId="77777777" w:rsidR="00000000" w:rsidRDefault="009A21E7">
      <w:pPr>
        <w:shd w:val="clear" w:color="auto" w:fill="FFFFFF"/>
        <w:ind w:firstLine="851"/>
        <w:jc w:val="both"/>
        <w:divId w:val="835801226"/>
        <w:rPr>
          <w:rFonts w:eastAsia="Times New Roman"/>
          <w:b/>
          <w:bCs/>
          <w:color w:val="000080"/>
        </w:rPr>
      </w:pPr>
      <w:r>
        <w:rPr>
          <w:rFonts w:eastAsia="Times New Roman"/>
          <w:b/>
          <w:bCs/>
          <w:color w:val="000080"/>
        </w:rPr>
        <w:t>385-modda. Intell</w:t>
      </w:r>
      <w:r>
        <w:rPr>
          <w:rFonts w:eastAsia="Times New Roman"/>
          <w:b/>
          <w:bCs/>
          <w:color w:val="000080"/>
        </w:rPr>
        <w:t>ektual mulk obyektlarining bojxona reyestriga kiritish uchun ariza</w:t>
      </w:r>
    </w:p>
    <w:p w14:paraId="0C4B6C9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obyektlarining bojxona reyestriga kiritish toʻgʻrisidagi ariza huquq egasi yoki uning vakolatli vakili tomonidan elektron shaklda bojxona organlarining axborot tizimi orqa</w:t>
      </w:r>
      <w:r>
        <w:rPr>
          <w:rFonts w:eastAsia="Times New Roman"/>
          <w:color w:val="000000"/>
        </w:rPr>
        <w:t>li bojxona organiga beriladi.</w:t>
      </w:r>
    </w:p>
    <w:p w14:paraId="4492887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Intellektual mulk obyektlarining bojxona reyestriga kiritish toʻgʻrisidagi arizada quyidagi maʼlumotlar koʻrsatilishi kerak: </w:t>
      </w:r>
    </w:p>
    <w:p w14:paraId="448B323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 yoki uning vakolatli vakili toʻgʻrisidagi, uning nomini, rekvizitlarini, shuningdek, aga</w:t>
      </w:r>
      <w:r>
        <w:rPr>
          <w:rFonts w:eastAsia="Times New Roman"/>
          <w:color w:val="000000"/>
        </w:rPr>
        <w:t>r mavjud boʻlsa, elektron pochta manzilini koʻrsatgan holda;</w:t>
      </w:r>
    </w:p>
    <w:p w14:paraId="2B12967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 yoki uning vakolatli vakili himoya qilish toʻgʻrisida murojaat etayotgan intellektual mulk obyektining tavsifi;</w:t>
      </w:r>
    </w:p>
    <w:p w14:paraId="032414D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vakolatli organ tomonidan berilgan intellektual mulk obyektiga boʻlgan </w:t>
      </w:r>
      <w:r>
        <w:rPr>
          <w:rFonts w:eastAsia="Times New Roman"/>
          <w:color w:val="000000"/>
        </w:rPr>
        <w:t>huquqlarning amal qilish muddati haqidagi;</w:t>
      </w:r>
    </w:p>
    <w:p w14:paraId="1A3FAD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Tashqi iqtisodiy faoliyatning tovar nomenklaturasi kodi va intellektual mulk obyektini oʻz ichiga olgan tovarning nomi toʻgʻrisidagi;</w:t>
      </w:r>
    </w:p>
    <w:p w14:paraId="17E499D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obyektini ishlab chiqaruvchi haqidag</w:t>
      </w:r>
      <w:r>
        <w:rPr>
          <w:rFonts w:eastAsia="Times New Roman"/>
          <w:color w:val="000000"/>
        </w:rPr>
        <w:t>i (nomi, manzili, telefon raqami, pochta manzili);</w:t>
      </w:r>
    </w:p>
    <w:p w14:paraId="37EE471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egasining yoki uning vakolatli vakilining vakolatlarini tasdiqlovchi hujjatlar toʻgʻrisidagi;</w:t>
      </w:r>
    </w:p>
    <w:p w14:paraId="4B2AE8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obyekti Intellektual mulk obyektlarining bojxona reyestriga qaysi muddatga kiritilayotg</w:t>
      </w:r>
      <w:r>
        <w:rPr>
          <w:rFonts w:eastAsia="Times New Roman"/>
          <w:color w:val="000000"/>
        </w:rPr>
        <w:t>an boʻlsa, oʻsha muddat haqidagi, lekin bu muddat intellektual mulk obyekti ushbu reyestrga kiritilgan kundan eʼtiboran uch yildan koʻp boʻlmasligi kerak;</w:t>
      </w:r>
    </w:p>
    <w:p w14:paraId="483940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himoya qilinishi uchun ariza berilayotgan intellektual mulk obyektlari mavjud boʻlgan tovarlarning ta</w:t>
      </w:r>
      <w:r>
        <w:rPr>
          <w:rFonts w:eastAsia="Times New Roman"/>
          <w:color w:val="000000"/>
        </w:rPr>
        <w:t>vsifi (fotosuratlar, rasmlar, chizmalar, mahsulotlarning pasportlari va boshqa maʼlumotlar).</w:t>
      </w:r>
    </w:p>
    <w:p w14:paraId="5774DAF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Intellektual mulk obyektlarining bojxona reyestriga kiritish toʻgʻrisidagi ariza vakil tomonidan berilsa, ushbu arizaga vakilning vakolatlarini tasdiqlovchi h</w:t>
      </w:r>
      <w:r>
        <w:rPr>
          <w:rFonts w:eastAsia="Times New Roman"/>
          <w:color w:val="000000"/>
        </w:rPr>
        <w:t>ujjat ham ilova qilinadi.</w:t>
      </w:r>
    </w:p>
    <w:p w14:paraId="3901F7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obyektlarining bojxona reyestriga kiritish toʻgʻrisidagi arizaga intellektual mulk obyektiga boʻlgan huquqlarning mavjudligi va mansubligini tasdiqlovchi mavjud hujjatlarning (patentning, guvohnomaning, litsenziy</w:t>
      </w:r>
      <w:r>
        <w:rPr>
          <w:rFonts w:eastAsia="Times New Roman"/>
          <w:color w:val="000000"/>
        </w:rPr>
        <w:t xml:space="preserve">a shartnomasining yoki boshqa hujjatlarning) huquq egasi tomonidan tasdiqlangan koʻchirma nusxalari ilova qilinadi. </w:t>
      </w:r>
    </w:p>
    <w:p w14:paraId="1B79F5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 yoki uning vakolatli vakili Intellektual mulk obyektlarining bojxona reyestriga kiritilganidan keyin intellektual mulk obyektla</w:t>
      </w:r>
      <w:r>
        <w:rPr>
          <w:rFonts w:eastAsia="Times New Roman"/>
          <w:color w:val="000000"/>
        </w:rPr>
        <w:t>riga boʻlgan huquqlarning himoya qilinishini taʼminlash uchun intellektual mulk obyektlariga boʻlgan huquqlarini himoya qilib bojxona organlariga bojxona nazorati ostida turgan tovarlarni chiqarib yuborishni toʻxtatib turish boʻyicha choralar koʻrilishi uc</w:t>
      </w:r>
      <w:r>
        <w:rPr>
          <w:rFonts w:eastAsia="Times New Roman"/>
          <w:color w:val="000000"/>
        </w:rPr>
        <w:t>hun murojaat qilishi mumkin.</w:t>
      </w:r>
    </w:p>
    <w:p w14:paraId="30D3F054" w14:textId="77777777" w:rsidR="00000000" w:rsidRDefault="009A21E7">
      <w:pPr>
        <w:shd w:val="clear" w:color="auto" w:fill="FFFFFF"/>
        <w:ind w:firstLine="851"/>
        <w:jc w:val="both"/>
        <w:divId w:val="1652782854"/>
        <w:rPr>
          <w:rFonts w:eastAsia="Times New Roman"/>
          <w:b/>
          <w:bCs/>
          <w:color w:val="000080"/>
        </w:rPr>
      </w:pPr>
      <w:r>
        <w:rPr>
          <w:rFonts w:eastAsia="Times New Roman"/>
          <w:b/>
          <w:bCs/>
          <w:color w:val="000080"/>
        </w:rPr>
        <w:t>386-modda. Intellektual mulk obyektlarining bojxona reyestriga kiritish uchun arizani koʻrib chiqish</w:t>
      </w:r>
    </w:p>
    <w:p w14:paraId="4DB79C9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Intellektual mulk obyektlarining bojxona reyestriga kiritish uchun arizani u</w:t>
      </w:r>
      <w:r>
        <w:rPr>
          <w:rFonts w:eastAsia="Times New Roman"/>
          <w:color w:val="000000"/>
        </w:rPr>
        <w:t xml:space="preserve"> kelib tushgan kundan eʼtiboran oʻn kundan koʻp boʻlmagan muddatda koʻrib chiqadi va mazkur reyestrga kiritish toʻgʻrisida yoki kiritishni rad etish haqida qaror qabul qiladi. </w:t>
      </w:r>
    </w:p>
    <w:p w14:paraId="17FFDB3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 yoki uning vakolatli vakili tomonidan taqdim etilgan maʼlumotlarnin</w:t>
      </w:r>
      <w:r>
        <w:rPr>
          <w:rFonts w:eastAsia="Times New Roman"/>
          <w:color w:val="000000"/>
        </w:rPr>
        <w:t xml:space="preserve">g toʻgʻriligini tekshirish maqsadida Oʻzbekiston Respublikasi Davlat bojxona qoʻmitasi vakolatli organlardan taqdim etilgan maʼlumotlarni tasdiqlovchi qoʻshimcha axborot va hujjatlarni soʻrab olishga haqli. </w:t>
      </w:r>
    </w:p>
    <w:p w14:paraId="4D88F4C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w:t>
      </w:r>
      <w:r>
        <w:rPr>
          <w:rFonts w:eastAsia="Times New Roman"/>
          <w:color w:val="000000"/>
        </w:rPr>
        <w:t>i huquq egasiga yoki uning vakolatli vakiliga Intellektual mulk obyektlarining bojxona reyestriga kiritilganligi toʻgʻrisida yoki kiritish rad etilganligi haqida, rad etilishi sabablarini asoslantirgan holda xabar yuboradi.</w:t>
      </w:r>
    </w:p>
    <w:p w14:paraId="1A23CB3E" w14:textId="77777777" w:rsidR="00000000" w:rsidRDefault="009A21E7">
      <w:pPr>
        <w:shd w:val="clear" w:color="auto" w:fill="FFFFFF"/>
        <w:ind w:firstLine="851"/>
        <w:jc w:val="both"/>
        <w:divId w:val="1077510123"/>
        <w:rPr>
          <w:rFonts w:eastAsia="Times New Roman"/>
          <w:b/>
          <w:bCs/>
          <w:color w:val="000080"/>
        </w:rPr>
      </w:pPr>
      <w:r>
        <w:rPr>
          <w:rFonts w:eastAsia="Times New Roman"/>
          <w:b/>
          <w:bCs/>
          <w:color w:val="000080"/>
        </w:rPr>
        <w:t>387-modda. Intellektual mulk oby</w:t>
      </w:r>
      <w:r>
        <w:rPr>
          <w:rFonts w:eastAsia="Times New Roman"/>
          <w:b/>
          <w:bCs/>
          <w:color w:val="000080"/>
        </w:rPr>
        <w:t>ektlarining bojxona reyestrini yuritish</w:t>
      </w:r>
    </w:p>
    <w:p w14:paraId="6A38C58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obyektlariga boʻlgan huquqlarni himoya qilish boʻyicha choralar qoʻllanilishi toʻgʻrisida qaror qabul qilingan intellektual mulk obyektlari Oʻzbekiston Respublikasi Davlat bojxona qoʻmitasi tomonida</w:t>
      </w:r>
      <w:r>
        <w:rPr>
          <w:rFonts w:eastAsia="Times New Roman"/>
          <w:color w:val="000000"/>
        </w:rPr>
        <w:t xml:space="preserve">n Intellektual mulk obyektlarining bojxona reyestriga kiritiladi. </w:t>
      </w:r>
    </w:p>
    <w:p w14:paraId="1EFF2BE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Intellektual mulk obyektlarining bojxona reyestrini yuritadi va keyinchalik uni doimiy ravishda yangilab borgan holda oʻz rasmiy veb-saytid</w:t>
      </w:r>
      <w:r>
        <w:rPr>
          <w:rFonts w:eastAsia="Times New Roman"/>
          <w:color w:val="000000"/>
        </w:rPr>
        <w:t>a vaqti-vaqti bilan eʼlon qiladi.</w:t>
      </w:r>
    </w:p>
    <w:p w14:paraId="3E45196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 quyidagi hollarda Intellektual mulk obyektlarining bojxona reyestridan chiqarilishi kerak:</w:t>
      </w:r>
    </w:p>
    <w:p w14:paraId="7BECA3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egasining yoki uning vakolatli vakilining reyestrdan chiqarilish toʻgʻrisidagi murojaatiga koʻra</w:t>
      </w:r>
      <w:r>
        <w:rPr>
          <w:rFonts w:eastAsia="Times New Roman"/>
          <w:color w:val="000000"/>
        </w:rPr>
        <w:t>;</w:t>
      </w:r>
    </w:p>
    <w:p w14:paraId="405183C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Kodeksning </w:t>
      </w:r>
      <w:hyperlink r:id="rId314" w:anchor="-2885802" w:history="1">
        <w:r>
          <w:rPr>
            <w:rFonts w:eastAsia="Times New Roman"/>
            <w:color w:val="008080"/>
          </w:rPr>
          <w:t xml:space="preserve">385-moddasida </w:t>
        </w:r>
      </w:hyperlink>
      <w:r>
        <w:rPr>
          <w:rFonts w:eastAsia="Times New Roman"/>
          <w:color w:val="000000"/>
        </w:rPr>
        <w:t>koʻrsatilgan hujjatlardagi notoʻgʻri maʼlumotlar bojxona organi tomonidan aniqlanganda;</w:t>
      </w:r>
    </w:p>
    <w:p w14:paraId="1238B96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obyektining huquqiy muhofazasi belgilangan tartibda tuga</w:t>
      </w:r>
      <w:r>
        <w:rPr>
          <w:rFonts w:eastAsia="Times New Roman"/>
          <w:color w:val="000000"/>
        </w:rPr>
        <w:t>tilganda;</w:t>
      </w:r>
    </w:p>
    <w:p w14:paraId="252DEE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obyekti Intellektual mulk obyektlarining bojxona reyestriga kiritilgan kundan eʼtiboran uch yil oʻtgach;</w:t>
      </w:r>
    </w:p>
    <w:p w14:paraId="6E2C198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Adliya vazirligi Apellyatsiya kengashining qarori asosida.</w:t>
      </w:r>
    </w:p>
    <w:p w14:paraId="2CDC469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 Davlat bojxona qoʻmitasi huquq egasini yoki uning vakolatli vakilini intellektual mulk obyektlari Intellektual mulk obyektlarining bojxona reyestri</w:t>
      </w:r>
      <w:r>
        <w:rPr>
          <w:rFonts w:eastAsia="Times New Roman"/>
          <w:color w:val="000000"/>
        </w:rPr>
        <w:t>dan chiqarilganligi toʻgʻrisida uch ish kuni ichida yozma shaklda xabardor qiladi.</w:t>
      </w:r>
    </w:p>
    <w:p w14:paraId="198C836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obyektlarining bojxona reyestrini yuritish tartibi va shakli Oʻzbekiston Respublikasi Davlat bojxona qoʻmitasi tomonidan belgilanadi.</w:t>
      </w:r>
    </w:p>
    <w:p w14:paraId="3E99752F" w14:textId="77777777" w:rsidR="00000000" w:rsidRDefault="009A21E7">
      <w:pPr>
        <w:shd w:val="clear" w:color="auto" w:fill="FFFFFF"/>
        <w:ind w:firstLine="851"/>
        <w:jc w:val="both"/>
        <w:divId w:val="365448772"/>
        <w:rPr>
          <w:rFonts w:eastAsia="Times New Roman"/>
          <w:b/>
          <w:bCs/>
          <w:color w:val="000080"/>
        </w:rPr>
      </w:pPr>
      <w:r>
        <w:rPr>
          <w:rFonts w:eastAsia="Times New Roman"/>
          <w:b/>
          <w:bCs/>
          <w:color w:val="000080"/>
        </w:rPr>
        <w:t>388-modda. Intellektu</w:t>
      </w:r>
      <w:r>
        <w:rPr>
          <w:rFonts w:eastAsia="Times New Roman"/>
          <w:b/>
          <w:bCs/>
          <w:color w:val="000080"/>
        </w:rPr>
        <w:t>al mulk obyektlariga boʻlgan huquqlarni himoya qilish boʻyicha choralar koʻrish toʻgʻrisidagi ariza</w:t>
      </w:r>
    </w:p>
    <w:p w14:paraId="20316E7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Intellektual mulk obyektlariga boʻlgan huquqlarni himoya qilish boʻyicha choralar koʻrish toʻgʻrisidagi ariza huquq egasi yoki uning vakolatli vakili tomoni</w:t>
      </w:r>
      <w:r>
        <w:rPr>
          <w:rFonts w:eastAsia="Times New Roman"/>
          <w:color w:val="000000"/>
        </w:rPr>
        <w:t>dan bojxona organlariga beriladi.</w:t>
      </w:r>
    </w:p>
    <w:p w14:paraId="236744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obyektlariga boʻlgan huquqlarni himoya qilish boʻyicha choralar koʻrish toʻgʻrisidagi arizada quyidagi maʼlumotlar boʻlishi kerak:</w:t>
      </w:r>
    </w:p>
    <w:p w14:paraId="4BCC7B2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himoya qilinishi uchun ariza berilayotgan, intellektual mulk obyektlarini</w:t>
      </w:r>
      <w:r>
        <w:rPr>
          <w:rFonts w:eastAsia="Times New Roman"/>
          <w:color w:val="000000"/>
        </w:rPr>
        <w:t xml:space="preserve"> oʻz ichiga olgan tovarlarning tavsifi;</w:t>
      </w:r>
    </w:p>
    <w:p w14:paraId="7E9CC04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egasining fikricha, uning intellektual mulk obyektiga boʻlgan huquqlarini buzayotgan tovarlarning, bojxona organlari bunday tovarlarni aniqlay olishi uchun yetarlicha batafsil tavsifi, agar huquq egasi yoki uni</w:t>
      </w:r>
      <w:r>
        <w:rPr>
          <w:rFonts w:eastAsia="Times New Roman"/>
          <w:color w:val="000000"/>
        </w:rPr>
        <w:t>ng vakolatli vakili shunday maʼlumotlarga ega boʻlsa;</w:t>
      </w:r>
    </w:p>
    <w:p w14:paraId="5E8990C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taxmin qilinayotgan huquqbuzarlikni aniqlashga koʻmaklashadigan har qanday boshqa axborot (eksport qiluvchi, import qiluvchi yoki yukni qabul qiluvchi toʻgʻrisidagi maʼlumotlar).</w:t>
      </w:r>
    </w:p>
    <w:p w14:paraId="5E84F2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w:t>
      </w:r>
      <w:r>
        <w:rPr>
          <w:rFonts w:eastAsia="Times New Roman"/>
          <w:color w:val="000000"/>
        </w:rPr>
        <w:t>tlariga boʻlgan huquqlarni himoya qilish boʻyicha choralar koʻrish toʻgʻrisidagi arizaga huquq egasining yoki uning vakolatli vakilining tovarni chiqarib yuborishni toʻxtatib turish tufayli deklarantga yetkazilishi mumkin boʻlgan mulkiy zararning oʻrnini q</w:t>
      </w:r>
      <w:r>
        <w:rPr>
          <w:rFonts w:eastAsia="Times New Roman"/>
          <w:color w:val="000000"/>
        </w:rPr>
        <w:t>oplash toʻgʻrisidagi yozma shakldagi majburiyati ilova qilinadi.</w:t>
      </w:r>
    </w:p>
    <w:p w14:paraId="2D468D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Mulkiy zararning oʻrnini qoplash toʻgʻrisidagi majburiyatda har bir intellektual mulk obyekti uchun bazaviy hisoblash miqdorining yuz baravari miqdoridagi mablagʻlar tegishli bojxona organini</w:t>
      </w:r>
      <w:r>
        <w:rPr>
          <w:rFonts w:eastAsia="Times New Roman"/>
          <w:color w:val="000000"/>
        </w:rPr>
        <w:t>ng shaxsiy gʻazna hisobvaragʻiga oʻtkazilganligi haqidagi maʼlumotlar koʻrsatiladi.</w:t>
      </w:r>
    </w:p>
    <w:p w14:paraId="06B22ABB" w14:textId="77777777" w:rsidR="00000000" w:rsidRDefault="009A21E7">
      <w:pPr>
        <w:shd w:val="clear" w:color="auto" w:fill="FFFFFF"/>
        <w:ind w:firstLine="851"/>
        <w:jc w:val="both"/>
        <w:divId w:val="851603676"/>
        <w:rPr>
          <w:rFonts w:eastAsia="Times New Roman"/>
          <w:b/>
          <w:bCs/>
          <w:color w:val="000080"/>
        </w:rPr>
      </w:pPr>
      <w:r>
        <w:rPr>
          <w:rFonts w:eastAsia="Times New Roman"/>
          <w:b/>
          <w:bCs/>
          <w:color w:val="000080"/>
        </w:rPr>
        <w:t>389-modda. Intellektual mulk obyektlariga boʻlgan huquqlarni himoya qilish boʻyicha choralar koʻrish toʻgʻrisidagi arizani koʻrib chiqish</w:t>
      </w:r>
    </w:p>
    <w:p w14:paraId="7C1DF1B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intellektual mulk o</w:t>
      </w:r>
      <w:r>
        <w:rPr>
          <w:rFonts w:eastAsia="Times New Roman"/>
          <w:color w:val="000000"/>
        </w:rPr>
        <w:t>byektlariga boʻlgan huquqlarni himoya qilish boʻyicha choralar koʻrish toʻgʻrisidagi arizani koʻrib chiqadi va tovarlarni chiqarib yuborishni toʻxtatib turish toʻgʻrisida yoki asoslantirilgan sabablarni koʻrsatgan holda uni rad etish haqida uch ish kuni ic</w:t>
      </w:r>
      <w:r>
        <w:rPr>
          <w:rFonts w:eastAsia="Times New Roman"/>
          <w:color w:val="000000"/>
        </w:rPr>
        <w:t>hida qaror qabul qiladi, bu haqda huquq egasini yoki uning vakolatli vakilini xabardor qiladi.</w:t>
      </w:r>
    </w:p>
    <w:p w14:paraId="23CFED8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obyektlariga boʻlgan huquqlarni himoya qilish boʻyicha choralar koʻrishni rad etish toʻgʻrisidagi qaror ushbu bobga muvofiq huquq egasi yoki un</w:t>
      </w:r>
      <w:r>
        <w:rPr>
          <w:rFonts w:eastAsia="Times New Roman"/>
          <w:color w:val="000000"/>
        </w:rPr>
        <w:t xml:space="preserve">ing vakolatli vakili tomonidan notoʻgʻri maʼlumotlar taqdim qilingan, shuningdek ushbu Kodeksning </w:t>
      </w:r>
      <w:hyperlink r:id="rId315" w:anchor="-2885843" w:history="1">
        <w:r>
          <w:rPr>
            <w:rFonts w:eastAsia="Times New Roman"/>
            <w:color w:val="008080"/>
          </w:rPr>
          <w:t xml:space="preserve">388-moddasida </w:t>
        </w:r>
      </w:hyperlink>
      <w:r>
        <w:rPr>
          <w:rFonts w:eastAsia="Times New Roman"/>
          <w:color w:val="000000"/>
        </w:rPr>
        <w:t>belgilangan talablarga rioya etilmagan taqdirda qabul qilinadi.</w:t>
      </w:r>
    </w:p>
    <w:p w14:paraId="7AD71B7E" w14:textId="77777777" w:rsidR="00000000" w:rsidRDefault="009A21E7">
      <w:pPr>
        <w:shd w:val="clear" w:color="auto" w:fill="FFFFFF"/>
        <w:ind w:firstLine="851"/>
        <w:jc w:val="both"/>
        <w:divId w:val="1664502173"/>
        <w:rPr>
          <w:rFonts w:eastAsia="Times New Roman"/>
          <w:b/>
          <w:bCs/>
          <w:color w:val="000080"/>
        </w:rPr>
      </w:pPr>
      <w:r>
        <w:rPr>
          <w:rFonts w:eastAsia="Times New Roman"/>
          <w:b/>
          <w:bCs/>
          <w:color w:val="000080"/>
        </w:rPr>
        <w:t>390-modda. Intellek</w:t>
      </w:r>
      <w:r>
        <w:rPr>
          <w:rFonts w:eastAsia="Times New Roman"/>
          <w:b/>
          <w:bCs/>
          <w:color w:val="000080"/>
        </w:rPr>
        <w:t>tual mulk obyektlariga boʻlgan huquqlar buzilganligining belgilari boʻlgan tovarlarni chiqarib yuborishni toʻxtatib turish</w:t>
      </w:r>
    </w:p>
    <w:p w14:paraId="2946A25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obyektlariga boʻlgan huquqlar buzilganligining belgilari boʻlgan tovarlarni chiqarib yuborishni toʻxtatib turish us</w:t>
      </w:r>
      <w:r>
        <w:rPr>
          <w:rFonts w:eastAsia="Times New Roman"/>
          <w:color w:val="000000"/>
        </w:rPr>
        <w:t xml:space="preserve">hbu Kodeksning </w:t>
      </w:r>
      <w:hyperlink r:id="rId316" w:anchor="-2885802" w:history="1">
        <w:r>
          <w:rPr>
            <w:rFonts w:eastAsia="Times New Roman"/>
            <w:color w:val="008080"/>
          </w:rPr>
          <w:t xml:space="preserve">385 </w:t>
        </w:r>
      </w:hyperlink>
      <w:r>
        <w:rPr>
          <w:rFonts w:eastAsia="Times New Roman"/>
          <w:color w:val="000000"/>
        </w:rPr>
        <w:t xml:space="preserve">va </w:t>
      </w:r>
      <w:hyperlink r:id="rId317" w:anchor="-2885843" w:history="1">
        <w:r>
          <w:rPr>
            <w:rFonts w:eastAsia="Times New Roman"/>
            <w:color w:val="008080"/>
          </w:rPr>
          <w:t xml:space="preserve">388-moddalarida </w:t>
        </w:r>
      </w:hyperlink>
      <w:r>
        <w:rPr>
          <w:rFonts w:eastAsia="Times New Roman"/>
          <w:color w:val="000000"/>
        </w:rPr>
        <w:t>nazarda tutilgan shartlarga rioya etgan holda bojxona organlari tomonidan amalga oshiriladi. Int</w:t>
      </w:r>
      <w:r>
        <w:rPr>
          <w:rFonts w:eastAsia="Times New Roman"/>
          <w:color w:val="000000"/>
        </w:rPr>
        <w:t xml:space="preserve">ellektual mulk obyektlariga boʻlgan huquqlar buzilganligining belgilari boʻlgan tovarlarni chiqarib yuborishni toʻxtatib turish huquq egasining yoki uning vakolatli vakilining sud organlariga murojaat qilishi va sudning ishni sudda koʻrish tayinlanganligi </w:t>
      </w:r>
      <w:r>
        <w:rPr>
          <w:rFonts w:eastAsia="Times New Roman"/>
          <w:color w:val="000000"/>
        </w:rPr>
        <w:t>toʻgʻrisidagi ajrimini bojxona organlariga taqdim etish maqsadida amalga oshiriladi.</w:t>
      </w:r>
    </w:p>
    <w:p w14:paraId="15CFB1B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organi deklarantni va huquq egasini yoki uning vakolatli vakilini tovarlarni chiqarib yuborishni toʻxtatib turish sabablari va muddatlari toʻgʻrisida zudlik bilan </w:t>
      </w:r>
      <w:r>
        <w:rPr>
          <w:rFonts w:eastAsia="Times New Roman"/>
          <w:color w:val="000000"/>
        </w:rPr>
        <w:t>xabardor qiladi.</w:t>
      </w:r>
    </w:p>
    <w:p w14:paraId="5BE16A7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 yoki uning vakolatli vakili tovarlarni chiqarib yuborishni toʻxtatib turish natijasida deklarantga yetkazilgan zarar uchun, agar sud intellektual mulk obyektlariga boʻlgan huquq buzilganligi toʻgʻrisida qaror chiqarmasa, belgil</w:t>
      </w:r>
      <w:r>
        <w:rPr>
          <w:rFonts w:eastAsia="Times New Roman"/>
          <w:color w:val="000000"/>
        </w:rPr>
        <w:t xml:space="preserve">angan tartibda javobgar boʻladi. </w:t>
      </w:r>
    </w:p>
    <w:p w14:paraId="71BEE8F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obyektlariga boʻlgan huquqlarning buzilganligi belgilari mavjud boʻlgan tovarlarni chiqarib yuborish oʻn ish kuniga qadar toʻxtatib turilgan taqdirda, bojxona organining shaxsiy gʻazna hisobvaragʻiga kiri</w:t>
      </w:r>
      <w:r>
        <w:rPr>
          <w:rFonts w:eastAsia="Times New Roman"/>
          <w:color w:val="000000"/>
        </w:rPr>
        <w:t>tilgan pul mablagʻlarining oʻttiz foizi Oʻzbekiston Respublikasi Iqtisodiyot va moliya vazirligi huzuridagi Bojxona qoʻmitasining maxsus jamgʻarmasiga oʻtkaziladi.</w:t>
      </w:r>
    </w:p>
    <w:p w14:paraId="43FB53D8" w14:textId="77777777" w:rsidR="00000000" w:rsidRDefault="009A21E7">
      <w:pPr>
        <w:shd w:val="clear" w:color="auto" w:fill="FFFFFF"/>
        <w:ind w:firstLine="851"/>
        <w:jc w:val="both"/>
        <w:divId w:val="598609549"/>
        <w:rPr>
          <w:rFonts w:eastAsia="Times New Roman"/>
          <w:b/>
          <w:bCs/>
          <w:color w:val="000080"/>
        </w:rPr>
      </w:pPr>
      <w:r>
        <w:rPr>
          <w:rFonts w:eastAsia="Times New Roman"/>
          <w:b/>
          <w:bCs/>
          <w:color w:val="000080"/>
        </w:rPr>
        <w:t>391-modda. Intellektual mulk obyektlarini oʻz ichiga olgan tovarlarning namunalari va nusxal</w:t>
      </w:r>
      <w:r>
        <w:rPr>
          <w:rFonts w:eastAsia="Times New Roman"/>
          <w:b/>
          <w:bCs/>
          <w:color w:val="000080"/>
        </w:rPr>
        <w:t>arini tanlab olish</w:t>
      </w:r>
    </w:p>
    <w:p w14:paraId="1BCC6DB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Huquq egasi, uning vakolatli vakili yoki deklarant intellektual mulk obyektlarini oʻz ichiga olgan qaysi tovarlarga nisbatan chiqarib yuborilishini toʻxtatib turish toʻgʻrisida qaror qabul qilingan </w:t>
      </w:r>
      <w:r>
        <w:rPr>
          <w:rFonts w:eastAsia="Times New Roman"/>
          <w:color w:val="000000"/>
        </w:rPr>
        <w:lastRenderedPageBreak/>
        <w:t>boʻlsa, oʻsha tovarlarning namunalari v</w:t>
      </w:r>
      <w:r>
        <w:rPr>
          <w:rFonts w:eastAsia="Times New Roman"/>
          <w:color w:val="000000"/>
        </w:rPr>
        <w:t>a nusxalarini bojxona nazorati ostida tanlab olishi, ularni tekshirishni amalga oshirishi, shuningdek koʻzdan kechirishi, fotosuratga olishi yoki shunday tovarlarni boshqacha tarzda qayd etishi mumkin.</w:t>
      </w:r>
    </w:p>
    <w:p w14:paraId="0C99128B" w14:textId="77777777" w:rsidR="00000000" w:rsidRDefault="009A21E7">
      <w:pPr>
        <w:shd w:val="clear" w:color="auto" w:fill="FFFFFF"/>
        <w:ind w:firstLine="851"/>
        <w:jc w:val="both"/>
        <w:divId w:val="1346904716"/>
        <w:rPr>
          <w:rFonts w:eastAsia="Times New Roman"/>
          <w:b/>
          <w:bCs/>
          <w:color w:val="000080"/>
        </w:rPr>
      </w:pPr>
      <w:r>
        <w:rPr>
          <w:rFonts w:eastAsia="Times New Roman"/>
          <w:b/>
          <w:bCs/>
          <w:color w:val="000080"/>
        </w:rPr>
        <w:t>392-modda. Intellektual mulk obyektlarini oʻz ichiga o</w:t>
      </w:r>
      <w:r>
        <w:rPr>
          <w:rFonts w:eastAsia="Times New Roman"/>
          <w:b/>
          <w:bCs/>
          <w:color w:val="000080"/>
        </w:rPr>
        <w:t>lgan tovarlarni chiqarib yuborishni toʻxtatib turish muddati</w:t>
      </w:r>
    </w:p>
    <w:p w14:paraId="67691FE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Huquq egasining yoki uning vakolatli vakilining arizasiga koʻra, bojxona organlari intellektual mulk obyektlarini oʻz ichiga olgan tovarlarni chiqarib yuborishni toʻxtatib turishni ularni chiqari</w:t>
      </w:r>
      <w:r>
        <w:rPr>
          <w:rFonts w:eastAsia="Times New Roman"/>
          <w:color w:val="000000"/>
        </w:rPr>
        <w:t>b yuborishni toʻxtatib turish toʻgʻrisida qaror qabul qilingan kundan eʼtiboran oʻn ish kunidan koʻp boʻlmagan muddatga amalga oshiradi.</w:t>
      </w:r>
    </w:p>
    <w:p w14:paraId="46F9F71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Agar huquq egasi yoki uning vakolatli vakili sudning ishni sudda koʻrish tayinlanganligi toʻgʻrisidagi ajrimini bojxona</w:t>
      </w:r>
      <w:r>
        <w:rPr>
          <w:rFonts w:eastAsia="Times New Roman"/>
          <w:color w:val="000000"/>
        </w:rPr>
        <w:t xml:space="preserve"> organlariga taqdim etgan boʻlsa, ushbu moddaning </w:t>
      </w:r>
      <w:hyperlink r:id="rId318" w:anchor="-2885869" w:history="1">
        <w:r>
          <w:rPr>
            <w:rFonts w:eastAsia="Times New Roman"/>
            <w:color w:val="008080"/>
          </w:rPr>
          <w:t xml:space="preserve">birinchi qismida </w:t>
        </w:r>
      </w:hyperlink>
      <w:r>
        <w:rPr>
          <w:rFonts w:eastAsia="Times New Roman"/>
          <w:color w:val="000000"/>
        </w:rPr>
        <w:t>koʻrsatilgan muddat huquq egasining yoki uning vakolatli vakilining soʻroviga koʻra uzaytirilishi, lekin koʻpi bilan oʻn ish kun</w:t>
      </w:r>
      <w:r>
        <w:rPr>
          <w:rFonts w:eastAsia="Times New Roman"/>
          <w:color w:val="000000"/>
        </w:rPr>
        <w:t>iga uzaytirilishi mumkin.</w:t>
      </w:r>
    </w:p>
    <w:p w14:paraId="7E886E0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Sudning tovarlarni olib qoʻyish, xatlash yoxud daʼvoni taʼminlashning boshqa choralarini qoʻllash toʻgʻrisidagi ajrimi (qarori) ushbu moddaning </w:t>
      </w:r>
      <w:hyperlink r:id="rId319" w:anchor="-2885870" w:history="1">
        <w:r>
          <w:rPr>
            <w:rFonts w:eastAsia="Times New Roman"/>
            <w:color w:val="008080"/>
          </w:rPr>
          <w:t xml:space="preserve">ikkinchi qismida </w:t>
        </w:r>
      </w:hyperlink>
      <w:r>
        <w:rPr>
          <w:rFonts w:eastAsia="Times New Roman"/>
          <w:color w:val="000000"/>
        </w:rPr>
        <w:t>belgilangan muddatda huquq egasi yoki uning vakolatli vakili tomonidan taqdim etilgan taqdirda, tovarlarni chiqarib yuborishni toʻxtatib turish sudning ajrimiga (qaroriga) muvofiq amalga oshiriladi.</w:t>
      </w:r>
    </w:p>
    <w:p w14:paraId="52F2632D" w14:textId="77777777" w:rsidR="00000000" w:rsidRDefault="009A21E7">
      <w:pPr>
        <w:shd w:val="clear" w:color="auto" w:fill="FFFFFF"/>
        <w:ind w:firstLine="851"/>
        <w:jc w:val="both"/>
        <w:divId w:val="1688022879"/>
        <w:rPr>
          <w:rFonts w:eastAsia="Times New Roman"/>
          <w:b/>
          <w:bCs/>
          <w:color w:val="000080"/>
        </w:rPr>
      </w:pPr>
      <w:r>
        <w:rPr>
          <w:rFonts w:eastAsia="Times New Roman"/>
          <w:b/>
          <w:bCs/>
          <w:color w:val="000080"/>
        </w:rPr>
        <w:t>393-modda. Intellektual mulk obyektlarin</w:t>
      </w:r>
      <w:r>
        <w:rPr>
          <w:rFonts w:eastAsia="Times New Roman"/>
          <w:b/>
          <w:bCs/>
          <w:color w:val="000080"/>
        </w:rPr>
        <w:t>i oʻz ichiga olgan tovarlarni chiqarib yuborishni toʻxtatib turish toʻgʻrisidagi qarorni bekor qilish</w:t>
      </w:r>
    </w:p>
    <w:p w14:paraId="37D3A4C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Intellektual mulk obyektlarini oʻz ichiga olgan tovarlarni chiqarib yuborishni toʻxtatib turish toʻgʻrisidagi qaror quyidagi hollarda bekor qilinadi:</w:t>
      </w:r>
    </w:p>
    <w:p w14:paraId="4D64D0D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amal qilish muddati tugagach;</w:t>
      </w:r>
    </w:p>
    <w:p w14:paraId="2FAD8A1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organiga huquq egasidan yoki uning vakolatli vakilidan tovarlarni ch</w:t>
      </w:r>
      <w:r>
        <w:rPr>
          <w:rFonts w:eastAsia="Times New Roman"/>
          <w:color w:val="000000"/>
        </w:rPr>
        <w:t>iqarib yuborishni toʻxtatib turish toʻgʻrisidagi qarorni bekor qilish haqida ariza kelib tushganda;</w:t>
      </w:r>
    </w:p>
    <w:p w14:paraId="2F96C1F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intellektual mulk obyekti ushbu Kodeks 387-moddasining </w:t>
      </w:r>
      <w:hyperlink r:id="rId320" w:anchor="-2885831" w:history="1">
        <w:r>
          <w:rPr>
            <w:rFonts w:eastAsia="Times New Roman"/>
            <w:color w:val="008080"/>
          </w:rPr>
          <w:t xml:space="preserve">uchinchi qismiga </w:t>
        </w:r>
      </w:hyperlink>
      <w:r>
        <w:rPr>
          <w:rFonts w:eastAsia="Times New Roman"/>
          <w:color w:val="000000"/>
        </w:rPr>
        <w:t>muvofiq Intellektual mu</w:t>
      </w:r>
      <w:r>
        <w:rPr>
          <w:rFonts w:eastAsia="Times New Roman"/>
          <w:color w:val="000000"/>
        </w:rPr>
        <w:t>lk obyektlarining bojxona reyestridan chiqarilganda;</w:t>
      </w:r>
    </w:p>
    <w:p w14:paraId="459ACF2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sudning tovarlarni olib qoʻyish, xatlash yoxud daʼvoni taʼminlashning boshqa choralarini qoʻllash toʻgʻrisidagi ajrimi (qarori) ushbu Kodeks 392-moddasining </w:t>
      </w:r>
      <w:hyperlink r:id="rId321" w:anchor="-2885870" w:history="1">
        <w:r>
          <w:rPr>
            <w:rFonts w:eastAsia="Times New Roman"/>
            <w:color w:val="008080"/>
          </w:rPr>
          <w:t xml:space="preserve">ikkinchi qismida </w:t>
        </w:r>
      </w:hyperlink>
      <w:r>
        <w:rPr>
          <w:rFonts w:eastAsia="Times New Roman"/>
          <w:color w:val="000000"/>
        </w:rPr>
        <w:t>belgilangan muddatda huquq egasi yoki uning vakolatli vakili tomonidan taqdim etilmaganda.</w:t>
      </w:r>
    </w:p>
    <w:p w14:paraId="5F0A097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Tovarlarni chiqarib yuborishni toʻxtatib turish toʻgʻrisidagi qaror bekor qilingan taqdirda tovarlarni chiqarib yuborish ushbu Kodeks</w:t>
      </w:r>
      <w:r>
        <w:rPr>
          <w:rFonts w:eastAsia="Times New Roman"/>
          <w:color w:val="000000"/>
        </w:rPr>
        <w:t>ga muvofiq tiklanadi.</w:t>
      </w:r>
    </w:p>
    <w:p w14:paraId="1F1B306B" w14:textId="77777777" w:rsidR="00000000" w:rsidRDefault="009A21E7">
      <w:pPr>
        <w:shd w:val="clear" w:color="auto" w:fill="FFFFFF"/>
        <w:jc w:val="center"/>
        <w:divId w:val="1941598405"/>
        <w:rPr>
          <w:rFonts w:eastAsia="Times New Roman"/>
          <w:b/>
          <w:bCs/>
          <w:color w:val="000080"/>
        </w:rPr>
      </w:pPr>
      <w:r>
        <w:rPr>
          <w:rFonts w:eastAsia="Times New Roman"/>
          <w:b/>
          <w:bCs/>
          <w:color w:val="000080"/>
        </w:rPr>
        <w:t>X boʻlim. Chet ellik shaxslarning ayrim toifalari uchun bojxona imtiyozlari</w:t>
      </w:r>
    </w:p>
    <w:p w14:paraId="711D4632" w14:textId="77777777" w:rsidR="00000000" w:rsidRDefault="009A21E7">
      <w:pPr>
        <w:shd w:val="clear" w:color="auto" w:fill="FFFFFF"/>
        <w:jc w:val="center"/>
        <w:divId w:val="1791122571"/>
        <w:rPr>
          <w:rFonts w:eastAsia="Times New Roman"/>
          <w:b/>
          <w:bCs/>
          <w:color w:val="000080"/>
        </w:rPr>
      </w:pPr>
      <w:r>
        <w:rPr>
          <w:rFonts w:eastAsia="Times New Roman"/>
          <w:b/>
          <w:bCs/>
          <w:color w:val="000080"/>
        </w:rPr>
        <w:t>57-bob. Chet davlatlarning vakolatxonalari va ularning xodimlari uchun bojxona imtiyozlari</w:t>
      </w:r>
    </w:p>
    <w:p w14:paraId="0B1AD764" w14:textId="77777777" w:rsidR="00000000" w:rsidRDefault="009A21E7">
      <w:pPr>
        <w:shd w:val="clear" w:color="auto" w:fill="FFFFFF"/>
        <w:ind w:firstLine="851"/>
        <w:jc w:val="both"/>
        <w:divId w:val="1682048729"/>
        <w:rPr>
          <w:rFonts w:eastAsia="Times New Roman"/>
          <w:b/>
          <w:bCs/>
          <w:color w:val="000080"/>
        </w:rPr>
      </w:pPr>
      <w:r>
        <w:rPr>
          <w:rFonts w:eastAsia="Times New Roman"/>
          <w:b/>
          <w:bCs/>
          <w:color w:val="000080"/>
        </w:rPr>
        <w:t>394-modda. Chet davlatlarning diplomatik vakolatxonalari uchun bojx</w:t>
      </w:r>
      <w:r>
        <w:rPr>
          <w:rFonts w:eastAsia="Times New Roman"/>
          <w:b/>
          <w:bCs/>
          <w:color w:val="000080"/>
        </w:rPr>
        <w:t xml:space="preserve">ona imtiyozlari </w:t>
      </w:r>
    </w:p>
    <w:p w14:paraId="1FC5C81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Chet davlatlarning Oʻzbekiston Respublikasi hududidagi diplomatik vakolatxonalari bojxona chegarasidan olib oʻtishning belgilangan tartibiga rioya etgan taqdirda vakolatxonalar va muassasalarning rasmiy foydalanishi uchun moʻljallangan tov</w:t>
      </w:r>
      <w:r>
        <w:rPr>
          <w:rFonts w:eastAsia="Times New Roman"/>
          <w:color w:val="000000"/>
        </w:rPr>
        <w:t>arlarni bojxona toʻlovlaridan ozod etilgan holda bojxona hududiga olib kirishlari va ushbu hududdan olib chiqishlari mumkin, bundan saqlaganlik, belgilangan joylardan tashqarida yoki bojxona organlarining belgilangan ish vaqtidan tashqari vaqtda bojxona ra</w:t>
      </w:r>
      <w:r>
        <w:rPr>
          <w:rFonts w:eastAsia="Times New Roman"/>
          <w:color w:val="000000"/>
        </w:rPr>
        <w:t xml:space="preserve">smiylashtiruvidan oʻtkazganlik uchun bojxona yigʻimlari mustasno. </w:t>
      </w:r>
    </w:p>
    <w:p w14:paraId="019A972B" w14:textId="77777777" w:rsidR="00000000" w:rsidRDefault="009A21E7">
      <w:pPr>
        <w:shd w:val="clear" w:color="auto" w:fill="FFFFFF"/>
        <w:ind w:firstLine="851"/>
        <w:jc w:val="both"/>
        <w:divId w:val="944266025"/>
        <w:rPr>
          <w:rFonts w:eastAsia="Times New Roman"/>
          <w:b/>
          <w:bCs/>
          <w:color w:val="000080"/>
        </w:rPr>
      </w:pPr>
      <w:r>
        <w:rPr>
          <w:rFonts w:eastAsia="Times New Roman"/>
          <w:b/>
          <w:bCs/>
          <w:color w:val="000080"/>
        </w:rPr>
        <w:t>395-modda. Chet davlat diplomatik vakolatxonasining diplomatik agenti uchun bojxona imtiyozlari</w:t>
      </w:r>
    </w:p>
    <w:p w14:paraId="22A5FA8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Diplomatik vakolatxonaning diplomatik agentlari (diplomatik vakolatxonaning boshligʻi va aʼzo</w:t>
      </w:r>
      <w:r>
        <w:rPr>
          <w:rFonts w:eastAsia="Times New Roman"/>
          <w:color w:val="000000"/>
        </w:rPr>
        <w:t>lari), shuningdek ular bilan birga yashaydigan va Oʻzbekiston Respublikasining fuqarosi boʻlmagan oila aʼzolari oʻzlarining shaxsiy foydalanishi uchun moʻljallangan tovarlarni, shu jumladan roʻzgʻorni dastlab taʼminlash uchun kerakli boʻlgan tovarlarni boj</w:t>
      </w:r>
      <w:r>
        <w:rPr>
          <w:rFonts w:eastAsia="Times New Roman"/>
          <w:color w:val="000000"/>
        </w:rPr>
        <w:t xml:space="preserve">xona chegarasidan bojxona toʻlovlaridan ozod etilgan va olib oʻtishning belgilangan tartibiga rioya qilgan holda, bojxona hududiga olib kirishlari va ushbu hududdan olib chiqishlari mumkin, bundan tovarlarni saqlaganlik, </w:t>
      </w:r>
      <w:r>
        <w:rPr>
          <w:rFonts w:eastAsia="Times New Roman"/>
          <w:color w:val="000000"/>
        </w:rPr>
        <w:lastRenderedPageBreak/>
        <w:t>belgilangan joylardan tashqarida yo</w:t>
      </w:r>
      <w:r>
        <w:rPr>
          <w:rFonts w:eastAsia="Times New Roman"/>
          <w:color w:val="000000"/>
        </w:rPr>
        <w:t>ki bojxona organlarining belgilangan ish vaqtidan tashqari vaqtda bojxona rasmiylashtiruvini oʻtkazganlik uchun bojxona yigʻimlari mustasno.</w:t>
      </w:r>
    </w:p>
    <w:p w14:paraId="5489DA5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322" w:anchor="-2885885" w:history="1">
        <w:r>
          <w:rPr>
            <w:rFonts w:eastAsia="Times New Roman"/>
            <w:color w:val="008080"/>
          </w:rPr>
          <w:t xml:space="preserve">birinchi qismida </w:t>
        </w:r>
      </w:hyperlink>
      <w:r>
        <w:rPr>
          <w:rFonts w:eastAsia="Times New Roman"/>
          <w:color w:val="000000"/>
        </w:rPr>
        <w:t>koʻrsatilgan shaxslar</w:t>
      </w:r>
      <w:r>
        <w:rPr>
          <w:rFonts w:eastAsia="Times New Roman"/>
          <w:color w:val="000000"/>
        </w:rPr>
        <w:t>ning shaxsiy bagaji unda shaxsiy foydalanish uchun moʻljallanmagan tovarlar yoki bojxona hududiga olib kirilishi yoxud bu hududdan olib chiqilishi Oʻzbekiston Respublikasining qonunchiligida yoki xalqaro shartnomalarida taqiqlangan yoxud karantin qoidalari</w:t>
      </w:r>
      <w:r>
        <w:rPr>
          <w:rFonts w:eastAsia="Times New Roman"/>
          <w:color w:val="000000"/>
        </w:rPr>
        <w:t xml:space="preserve"> va boshqa maxsus qoidalar bilan tartibga solinadigan tovarlar bor deb taxmin qilish uchun yetarli asoslar mavjud boʻlgan taqdirda bojxona koʻrigidan ozod etilmaydi. Bojxona koʻrigi diplomatik agent yoki uning vakolatli vakili ishtirokida oʻtkaziladi.</w:t>
      </w:r>
    </w:p>
    <w:p w14:paraId="47898518" w14:textId="77777777" w:rsidR="00000000" w:rsidRDefault="009A21E7">
      <w:pPr>
        <w:shd w:val="clear" w:color="auto" w:fill="FFFFFF"/>
        <w:ind w:firstLine="851"/>
        <w:jc w:val="both"/>
        <w:divId w:val="1256474877"/>
        <w:rPr>
          <w:rFonts w:eastAsia="Times New Roman"/>
          <w:b/>
          <w:bCs/>
          <w:color w:val="000080"/>
        </w:rPr>
      </w:pPr>
      <w:r>
        <w:rPr>
          <w:rFonts w:eastAsia="Times New Roman"/>
          <w:b/>
          <w:bCs/>
          <w:color w:val="000080"/>
        </w:rPr>
        <w:t>396-</w:t>
      </w:r>
      <w:r>
        <w:rPr>
          <w:rFonts w:eastAsia="Times New Roman"/>
          <w:b/>
          <w:bCs/>
          <w:color w:val="000080"/>
        </w:rPr>
        <w:t>modda. Chet davlat diplomatik vakolatxonasining maʼmuriy-texnik xodimlari uchun bojxona imtiyozlari</w:t>
      </w:r>
    </w:p>
    <w:p w14:paraId="01C3D14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Chet davlat diplomatik vakolatxonasining maʼmuriy-texnik xodimlari va ularning oʻzlari bilan birga yashaydigan oila aʼzolari, agar ular Oʻzbekiston Respubli</w:t>
      </w:r>
      <w:r>
        <w:rPr>
          <w:rFonts w:eastAsia="Times New Roman"/>
          <w:color w:val="000000"/>
        </w:rPr>
        <w:t>kasi fuqarosi boʻlmasa yoki Oʻzbekiston Respublikasida doimiy yashamasa, roʻzgʻorni dastlab taʼminlash uchun kerakli boʻlgan tovarlarni bojxona toʻlovlari toʻlanishidan ozod qilingan holda bojxona hududiga olib kirishi mumkin, bundan tovarlarni saqlaganlik</w:t>
      </w:r>
      <w:r>
        <w:rPr>
          <w:rFonts w:eastAsia="Times New Roman"/>
          <w:color w:val="000000"/>
        </w:rPr>
        <w:t xml:space="preserve">, belgilangan joylardan tashqarida yoki bojxona organlarining belgilangan ish vaqtidan tashqari vaqtda bojxona rasmiylashtiruvini oʻtkazganlik uchun bojxona yigʻimlari mustasno. </w:t>
      </w:r>
    </w:p>
    <w:p w14:paraId="50401EF4" w14:textId="77777777" w:rsidR="00000000" w:rsidRDefault="009A21E7">
      <w:pPr>
        <w:shd w:val="clear" w:color="auto" w:fill="FFFFFF"/>
        <w:ind w:firstLine="851"/>
        <w:jc w:val="both"/>
        <w:divId w:val="967516238"/>
        <w:rPr>
          <w:rFonts w:eastAsia="Times New Roman"/>
          <w:b/>
          <w:bCs/>
          <w:color w:val="000080"/>
        </w:rPr>
      </w:pPr>
      <w:r>
        <w:rPr>
          <w:rFonts w:eastAsia="Times New Roman"/>
          <w:b/>
          <w:bCs/>
          <w:color w:val="000080"/>
        </w:rPr>
        <w:t>397-modda. Diplomatik agentlarga beriladigan bojxona imtiyozlarining chet dav</w:t>
      </w:r>
      <w:r>
        <w:rPr>
          <w:rFonts w:eastAsia="Times New Roman"/>
          <w:b/>
          <w:bCs/>
          <w:color w:val="000080"/>
        </w:rPr>
        <w:t>lat diplomatik vakolatxonasining maʼmuriy-texnik va xizmat koʻrsatuvchi xodimlariga tatbiq etilishi</w:t>
      </w:r>
    </w:p>
    <w:p w14:paraId="46F05D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Chet davlat diplomatik vakolatxonasining maʼmuriy-texnik va xizmat koʻrsatuvchi xodimlariga, shuningdek ularning Oʻzbekiston Respublikasi fuqarosi boʻlmagan</w:t>
      </w:r>
      <w:r>
        <w:rPr>
          <w:rFonts w:eastAsia="Times New Roman"/>
          <w:color w:val="000000"/>
        </w:rPr>
        <w:t xml:space="preserve"> va Oʻzbekiston Respublikasida doimiy yashamaydigan oila aʼzolariga har bir chet davlat bilan tuzilgan maxsus kelishuv asosida va shu davlat bilan munosabatlardagi oʻzaro hamjihatlik prinsipidan kelib chiqqan holda, ushbu Kodeksning </w:t>
      </w:r>
      <w:hyperlink r:id="rId323" w:anchor="-2885884" w:history="1">
        <w:r>
          <w:rPr>
            <w:rFonts w:eastAsia="Times New Roman"/>
            <w:color w:val="008080"/>
          </w:rPr>
          <w:t xml:space="preserve">395-moddasiga </w:t>
        </w:r>
      </w:hyperlink>
      <w:r>
        <w:rPr>
          <w:rFonts w:eastAsia="Times New Roman"/>
          <w:color w:val="000000"/>
        </w:rPr>
        <w:t xml:space="preserve">muvofiq diplomatik agentlarga beriladigan bojxona imtiyozlari tatbiq etilishi mumkin. </w:t>
      </w:r>
    </w:p>
    <w:p w14:paraId="0E323181" w14:textId="77777777" w:rsidR="00000000" w:rsidRDefault="009A21E7">
      <w:pPr>
        <w:shd w:val="clear" w:color="auto" w:fill="FFFFFF"/>
        <w:ind w:firstLine="851"/>
        <w:jc w:val="both"/>
        <w:divId w:val="1904289793"/>
        <w:rPr>
          <w:rFonts w:eastAsia="Times New Roman"/>
          <w:b/>
          <w:bCs/>
          <w:color w:val="000080"/>
        </w:rPr>
      </w:pPr>
      <w:r>
        <w:rPr>
          <w:rFonts w:eastAsia="Times New Roman"/>
          <w:b/>
          <w:bCs/>
          <w:color w:val="000080"/>
        </w:rPr>
        <w:t>398-modda. Chet davlatlarning konsullik muassasalari va ularning xodimlari uchun bojxona imtiyozlari</w:t>
      </w:r>
    </w:p>
    <w:p w14:paraId="36A1EC4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Chet davlatning </w:t>
      </w:r>
      <w:r>
        <w:rPr>
          <w:rFonts w:eastAsia="Times New Roman"/>
          <w:color w:val="000000"/>
        </w:rPr>
        <w:t>konsullik muassasalariga va konsullik muassasalarining mansabdor shaxslariga, shuningdek ularning oila aʼzolariga chet davlatning diplomatik vakolatxonalari hamda diplomatik vakolatxonalarining diplomatik agentlari uchun ushbu bobda nazarda tutilgan bojxon</w:t>
      </w:r>
      <w:r>
        <w:rPr>
          <w:rFonts w:eastAsia="Times New Roman"/>
          <w:color w:val="000000"/>
        </w:rPr>
        <w:t>a imtiyozlari beriladi. Chet davlat konsullik muassasasining boshqa xodimlariga (konsullik xizmatchilariga, xizmat koʻrsatuvchi xodimlarga), shuningdek ularning Oʻzbekiston Respublikasida doimiy yashamaydigan oila aʼzolariga nisbatan har bir chet davlat bi</w:t>
      </w:r>
      <w:r>
        <w:rPr>
          <w:rFonts w:eastAsia="Times New Roman"/>
          <w:color w:val="000000"/>
        </w:rPr>
        <w:t xml:space="preserve">lan tuzilgan maxsus kelishuv asosida va shu davlat bilan munosabatlardagi oʻzaro hamjihatlik prinsipidan kelib chiqqan holda chet davlat diplomatik vakolatxonasining tegishli xodimlariga (maʼmuriy-texnik xodimlari va xizmat koʻrsatuvchi xodimlariga) ushbu </w:t>
      </w:r>
      <w:r>
        <w:rPr>
          <w:rFonts w:eastAsia="Times New Roman"/>
          <w:color w:val="000000"/>
        </w:rPr>
        <w:t xml:space="preserve">bobda beriladigan bojxona imtiyozlari tatbiq etilishi mumkin. </w:t>
      </w:r>
    </w:p>
    <w:p w14:paraId="7CF1D4B3" w14:textId="77777777" w:rsidR="00000000" w:rsidRDefault="009A21E7">
      <w:pPr>
        <w:shd w:val="clear" w:color="auto" w:fill="FFFFFF"/>
        <w:ind w:firstLine="851"/>
        <w:jc w:val="both"/>
        <w:divId w:val="1161232630"/>
        <w:rPr>
          <w:rFonts w:eastAsia="Times New Roman"/>
          <w:b/>
          <w:bCs/>
          <w:color w:val="000080"/>
        </w:rPr>
      </w:pPr>
      <w:r>
        <w:rPr>
          <w:rFonts w:eastAsia="Times New Roman"/>
          <w:b/>
          <w:bCs/>
          <w:color w:val="000080"/>
        </w:rPr>
        <w:t>399-modda. Chet davlatlarning diplomatik pochtasini va konsullik pochta qoplarini bojxona chegarasi orqali olib oʻtish</w:t>
      </w:r>
    </w:p>
    <w:p w14:paraId="6479DBB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Diplomatik pochtani va konsullik pochta qoplarini oʻz ichiga olgan joylar </w:t>
      </w:r>
      <w:r>
        <w:rPr>
          <w:rFonts w:eastAsia="Times New Roman"/>
          <w:color w:val="000000"/>
        </w:rPr>
        <w:t xml:space="preserve">ushbu joylarning xususiyatini koʻrsatadigan koʻzga tashlanuvchi tashqi belgilarga ega boʻlishi kerak. </w:t>
      </w:r>
    </w:p>
    <w:p w14:paraId="31EF3C6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oʻtiladigan chet davlatlarning diplomatik pochta va konsullik pochta qoplari ochilishi ham, ushlab turilishi ham mumkin ema</w:t>
      </w:r>
      <w:r>
        <w:rPr>
          <w:rFonts w:eastAsia="Times New Roman"/>
          <w:color w:val="000000"/>
        </w:rPr>
        <w:t xml:space="preserve">s. Konsullik pochta qopida ushbu moddaning </w:t>
      </w:r>
      <w:hyperlink r:id="rId324" w:anchor="-2885896" w:history="1">
        <w:r>
          <w:rPr>
            <w:rFonts w:eastAsia="Times New Roman"/>
            <w:color w:val="008080"/>
          </w:rPr>
          <w:t xml:space="preserve">uchinchi qismida </w:t>
        </w:r>
      </w:hyperlink>
      <w:r>
        <w:rPr>
          <w:rFonts w:eastAsia="Times New Roman"/>
          <w:color w:val="000000"/>
        </w:rPr>
        <w:t xml:space="preserve">koʻrsatilmagan narsalar bor deb gumon qilish uchun jiddiy asoslar mavjud boʻlgan taqdirda, bojxona organi bojxona organining mansabdor </w:t>
      </w:r>
      <w:r>
        <w:rPr>
          <w:rFonts w:eastAsia="Times New Roman"/>
          <w:color w:val="000000"/>
        </w:rPr>
        <w:t>shaxslari ishtirokida tegishli chet davlatning vakolatli shaxslari tomonidan konsullik pochta qopi ochilishini talab qilishga haqli. Pochta qopini ochishdan bosh tortilgan taqdirda konsullik pochta qopi joʻnatilgan joyiga qaytarib yuboriladi.</w:t>
      </w:r>
    </w:p>
    <w:p w14:paraId="41EDCA8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Diplomatik po</w:t>
      </w:r>
      <w:r>
        <w:rPr>
          <w:rFonts w:eastAsia="Times New Roman"/>
          <w:color w:val="000000"/>
        </w:rPr>
        <w:t xml:space="preserve">chtada faqat diplomatik hujjatlar va rasmiy foydalanish uchun moʻljallangan tovarlar, konsullik pochta qopida esa, faqat rasmiy xat-xabarlar va faqat rasmiy foydalanish uchun moʻljallangan hujjatlar yoki tovarlar boʻlishi kerak. </w:t>
      </w:r>
    </w:p>
    <w:p w14:paraId="5A7EBDCF" w14:textId="77777777" w:rsidR="00000000" w:rsidRDefault="009A21E7">
      <w:pPr>
        <w:shd w:val="clear" w:color="auto" w:fill="FFFFFF"/>
        <w:jc w:val="center"/>
        <w:divId w:val="1876195177"/>
        <w:rPr>
          <w:rFonts w:eastAsia="Times New Roman"/>
          <w:b/>
          <w:bCs/>
          <w:color w:val="000080"/>
        </w:rPr>
      </w:pPr>
      <w:r>
        <w:rPr>
          <w:rFonts w:eastAsia="Times New Roman"/>
          <w:b/>
          <w:bCs/>
          <w:color w:val="000080"/>
        </w:rPr>
        <w:t xml:space="preserve">58-bob. Chet ellik boshqa </w:t>
      </w:r>
      <w:r>
        <w:rPr>
          <w:rFonts w:eastAsia="Times New Roman"/>
          <w:b/>
          <w:bCs/>
          <w:color w:val="000080"/>
        </w:rPr>
        <w:t>shaxslar uchun bojxona imtiyozlari</w:t>
      </w:r>
    </w:p>
    <w:p w14:paraId="4B448D35" w14:textId="77777777" w:rsidR="00000000" w:rsidRDefault="009A21E7">
      <w:pPr>
        <w:shd w:val="clear" w:color="auto" w:fill="FFFFFF"/>
        <w:ind w:firstLine="851"/>
        <w:jc w:val="both"/>
        <w:divId w:val="628127585"/>
        <w:rPr>
          <w:rFonts w:eastAsia="Times New Roman"/>
          <w:b/>
          <w:bCs/>
          <w:color w:val="000080"/>
        </w:rPr>
      </w:pPr>
      <w:r>
        <w:rPr>
          <w:rFonts w:eastAsia="Times New Roman"/>
          <w:b/>
          <w:bCs/>
          <w:color w:val="000080"/>
        </w:rPr>
        <w:t>400-modda. Chet davlatlarning diplomatik va konsullik kuryerlari uchun bojxona imtiyozlari</w:t>
      </w:r>
    </w:p>
    <w:p w14:paraId="1FEA106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Chet davlatlarning diplomatik va konsullik kuryerlari oʻz shaxsiy foydalanishi uchun moʻljallangan tovarlarni oʻzaro kelishuv asos</w:t>
      </w:r>
      <w:r>
        <w:rPr>
          <w:rFonts w:eastAsia="Times New Roman"/>
          <w:color w:val="000000"/>
        </w:rPr>
        <w:t>ida bojxona koʻrigidan oʻtkazishdan va bojxona toʻlovlari toʻlanishidan ozod etilgan holda bojxona hududiga olib kirishi va ushbu hududdan olib chiqishi mumkin, bundan tovarlarni saqlaganlik, belgilangan joylardan tashqarida yoki bojxona organlarining belg</w:t>
      </w:r>
      <w:r>
        <w:rPr>
          <w:rFonts w:eastAsia="Times New Roman"/>
          <w:color w:val="000000"/>
        </w:rPr>
        <w:t xml:space="preserve">ilangan ish vaqtidan tashqari vaqtda tovarlarning bojxona rasmiylashtiruvini oʻtkazganlik uchun bojxona yigʻimlari mustasno. </w:t>
      </w:r>
    </w:p>
    <w:p w14:paraId="7183492E" w14:textId="77777777" w:rsidR="00000000" w:rsidRDefault="009A21E7">
      <w:pPr>
        <w:shd w:val="clear" w:color="auto" w:fill="FFFFFF"/>
        <w:ind w:firstLine="851"/>
        <w:jc w:val="both"/>
        <w:divId w:val="2114549711"/>
        <w:rPr>
          <w:rFonts w:eastAsia="Times New Roman"/>
          <w:b/>
          <w:bCs/>
          <w:color w:val="000080"/>
        </w:rPr>
      </w:pPr>
      <w:r>
        <w:rPr>
          <w:rFonts w:eastAsia="Times New Roman"/>
          <w:b/>
          <w:bCs/>
          <w:color w:val="000080"/>
        </w:rPr>
        <w:t>401-modda. Chet davlatlarning vakillari va delegatsiyalari aʼzolari uchun bojxona imtiyozlari</w:t>
      </w:r>
    </w:p>
    <w:p w14:paraId="549B51C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Davlatlararo muzokaralarda, xalqaro konferensiyalar va kengashlarda qatnashish uchun yoki boshqa rasmiy topshiriqlar bilan Oʻzbekiston Respublikasiga kelayotgan c</w:t>
      </w:r>
      <w:r>
        <w:rPr>
          <w:rFonts w:eastAsia="Times New Roman"/>
          <w:color w:val="000000"/>
        </w:rPr>
        <w:t>het davlat vakillariga, parlament va hukumat delegatsiyalari aʼzolariga, shuningdek oʻzaro kelishuv asosida chet davlat delegatsiyalarining aʼzolariga chet davlat diplomatik vakolatxonasining diplomatik agentlari uchun ushbu boʻlimda nazarda tutilgan bojxo</w:t>
      </w:r>
      <w:r>
        <w:rPr>
          <w:rFonts w:eastAsia="Times New Roman"/>
          <w:color w:val="000000"/>
        </w:rPr>
        <w:t>na imtiyozlari beriladi. Xuddi shunday imtiyozlar mazkur shaxslarga hamroh boʻlib kelgan oila aʼzolariga ham beriladi.</w:t>
      </w:r>
    </w:p>
    <w:p w14:paraId="659D7165" w14:textId="77777777" w:rsidR="00000000" w:rsidRDefault="009A21E7">
      <w:pPr>
        <w:shd w:val="clear" w:color="auto" w:fill="FFFFFF"/>
        <w:ind w:firstLine="851"/>
        <w:jc w:val="both"/>
        <w:divId w:val="1957446152"/>
        <w:rPr>
          <w:rFonts w:eastAsia="Times New Roman"/>
          <w:b/>
          <w:bCs/>
          <w:color w:val="000080"/>
        </w:rPr>
      </w:pPr>
      <w:r>
        <w:rPr>
          <w:rFonts w:eastAsia="Times New Roman"/>
          <w:b/>
          <w:bCs/>
          <w:color w:val="000080"/>
        </w:rPr>
        <w:t>402-modda. Bojxona hududi orqali tranzit tarzida oʻtadigan diplomatik agentlar, konsullik mansabdor shaxslari, chet davlatlarning vakilla</w:t>
      </w:r>
      <w:r>
        <w:rPr>
          <w:rFonts w:eastAsia="Times New Roman"/>
          <w:b/>
          <w:bCs/>
          <w:color w:val="000080"/>
        </w:rPr>
        <w:t>ri va delegatsiya aʼzolari uchun bojxona imtiyozlari</w:t>
      </w:r>
    </w:p>
    <w:p w14:paraId="641426A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Chet davlatning diplomatik agentlariga va konsullik mansabdor shaxslariga, ularning oila aʼzolariga, shuningdek ushbu Kodeksning </w:t>
      </w:r>
      <w:hyperlink r:id="rId325" w:anchor="-2885900" w:history="1">
        <w:r>
          <w:rPr>
            <w:rFonts w:eastAsia="Times New Roman"/>
            <w:color w:val="008080"/>
          </w:rPr>
          <w:t>401-moddasida</w:t>
        </w:r>
        <w:r>
          <w:rPr>
            <w:rFonts w:eastAsia="Times New Roman"/>
            <w:color w:val="008080"/>
          </w:rPr>
          <w:t xml:space="preserve"> </w:t>
        </w:r>
      </w:hyperlink>
      <w:r>
        <w:rPr>
          <w:rFonts w:eastAsia="Times New Roman"/>
          <w:color w:val="000000"/>
        </w:rPr>
        <w:t>koʻrsatilgan shaxslarga bojxona hududidan tranzit tarzida oʻtayotganda chet davlatlar diplomatik vakolatxonalarining diplomatik agentlari uchun nazarda tutilgan bojxona imtiyozlari beriladi.</w:t>
      </w:r>
    </w:p>
    <w:p w14:paraId="741CA5C4" w14:textId="77777777" w:rsidR="00000000" w:rsidRDefault="009A21E7">
      <w:pPr>
        <w:shd w:val="clear" w:color="auto" w:fill="FFFFFF"/>
        <w:ind w:firstLine="851"/>
        <w:jc w:val="both"/>
        <w:divId w:val="958757324"/>
        <w:rPr>
          <w:rFonts w:eastAsia="Times New Roman"/>
          <w:b/>
          <w:bCs/>
          <w:color w:val="000080"/>
        </w:rPr>
      </w:pPr>
      <w:r>
        <w:rPr>
          <w:rFonts w:eastAsia="Times New Roman"/>
          <w:b/>
          <w:bCs/>
          <w:color w:val="000080"/>
        </w:rPr>
        <w:t>403-modda. Xalqaro hukumatlararo va hukumatga qarashli boʻlmagan</w:t>
      </w:r>
      <w:r>
        <w:rPr>
          <w:rFonts w:eastAsia="Times New Roman"/>
          <w:b/>
          <w:bCs/>
          <w:color w:val="000080"/>
        </w:rPr>
        <w:t xml:space="preserve"> tashkilotlar, ular huzuridagi chet davlatlar vakolatxonalari, shuningdek ularning xodimlari uchun bojxona imtiyozlari</w:t>
      </w:r>
    </w:p>
    <w:p w14:paraId="0A10582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Xalqaro hukumatlararo va hukumatga qarashli boʻlmagan tashkilotlar, ular huzuridagi chet davlatlar vakolatxonalari, shuningdek ushbu tash</w:t>
      </w:r>
      <w:r>
        <w:rPr>
          <w:rFonts w:eastAsia="Times New Roman"/>
          <w:color w:val="000000"/>
        </w:rPr>
        <w:t xml:space="preserve">kilotlar hamda vakolatxonalarning xodimlari va ularning oila aʼzolari uchun bojxona imtiyozlari Oʻzbekiston Respublikasining xalqaro shartnomalarida belgilanadi. </w:t>
      </w:r>
    </w:p>
    <w:p w14:paraId="30118A49" w14:textId="77777777" w:rsidR="00000000" w:rsidRDefault="009A21E7">
      <w:pPr>
        <w:shd w:val="clear" w:color="auto" w:fill="FFFFFF"/>
        <w:jc w:val="center"/>
        <w:divId w:val="1038746563"/>
        <w:rPr>
          <w:rFonts w:eastAsia="Times New Roman"/>
          <w:b/>
          <w:bCs/>
          <w:color w:val="000080"/>
        </w:rPr>
      </w:pPr>
      <w:r>
        <w:rPr>
          <w:rFonts w:eastAsia="Times New Roman"/>
          <w:b/>
          <w:bCs/>
          <w:color w:val="000080"/>
        </w:rPr>
        <w:t>59-bob. Oʻzbekiston Respublikasining chet davlatlardagi diplomatik vakolatxonalari va konsull</w:t>
      </w:r>
      <w:r>
        <w:rPr>
          <w:rFonts w:eastAsia="Times New Roman"/>
          <w:b/>
          <w:bCs/>
          <w:color w:val="000080"/>
        </w:rPr>
        <w:t>ik muassasalari hamda ularning xodimlari uchun bojxona imtiyozlari</w:t>
      </w:r>
    </w:p>
    <w:p w14:paraId="2BF2D103" w14:textId="77777777" w:rsidR="00000000" w:rsidRDefault="009A21E7">
      <w:pPr>
        <w:shd w:val="clear" w:color="auto" w:fill="FFFFFF"/>
        <w:ind w:firstLine="851"/>
        <w:jc w:val="both"/>
        <w:divId w:val="1513492319"/>
        <w:rPr>
          <w:rFonts w:eastAsia="Times New Roman"/>
          <w:b/>
          <w:bCs/>
          <w:color w:val="000080"/>
        </w:rPr>
      </w:pPr>
      <w:r>
        <w:rPr>
          <w:rFonts w:eastAsia="Times New Roman"/>
          <w:b/>
          <w:bCs/>
          <w:color w:val="000080"/>
        </w:rPr>
        <w:t>404-modda. Oʻzbekiston Respublikasining chet davlatlardagi diplomatik vakolatxonalari va konsullik muassasalari uchun bojxona imtiyozlari</w:t>
      </w:r>
    </w:p>
    <w:p w14:paraId="1D49264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chet davlatlardagi dip</w:t>
      </w:r>
      <w:r>
        <w:rPr>
          <w:rFonts w:eastAsia="Times New Roman"/>
          <w:color w:val="000000"/>
        </w:rPr>
        <w:t>lomatik vakolatxonalari va konsullik muassasalari bunday vakolatxonalar va muassasalar tomonidan rasmiy foydalanish uchun moʻljallangan tovarlarni (avtotransport vositalari bundan mustasno) bojxona chegarasi orqali olib oʻtishning belgilangan tartibiga rio</w:t>
      </w:r>
      <w:r>
        <w:rPr>
          <w:rFonts w:eastAsia="Times New Roman"/>
          <w:color w:val="000000"/>
        </w:rPr>
        <w:t>ya qilgan, bojxona toʻlovlari toʻlanishidan ozod etilgan holda Oʻzbekiston Respublikasiga olib kiradi va Oʻzbekiston Respublikasidan olib chiqadi, bundan tovarlarni saqlaganlik, belgilangan joylardan tashqarida yoki bojxona organlarining belgilangan ish va</w:t>
      </w:r>
      <w:r>
        <w:rPr>
          <w:rFonts w:eastAsia="Times New Roman"/>
          <w:color w:val="000000"/>
        </w:rPr>
        <w:t xml:space="preserve">qtidan tashqari vaqtda bojxona rasmiylashtiruvini oʻtkazganlik uchun bojxona yigʻimlari mustasno. </w:t>
      </w:r>
    </w:p>
    <w:p w14:paraId="1A4F1305" w14:textId="77777777" w:rsidR="00000000" w:rsidRDefault="009A21E7">
      <w:pPr>
        <w:shd w:val="clear" w:color="auto" w:fill="FFFFFF"/>
        <w:ind w:firstLine="851"/>
        <w:jc w:val="both"/>
        <w:divId w:val="1293755123"/>
        <w:rPr>
          <w:rFonts w:eastAsia="Times New Roman"/>
          <w:b/>
          <w:bCs/>
          <w:color w:val="000080"/>
        </w:rPr>
      </w:pPr>
      <w:r>
        <w:rPr>
          <w:rFonts w:eastAsia="Times New Roman"/>
          <w:b/>
          <w:bCs/>
          <w:color w:val="000080"/>
        </w:rPr>
        <w:t>405-modda. Oʻzbekiston Respublikasining chet davlatlardagi diplomatik vakolatxonasining diplomatik agentlari va konsullik muassasalarining konsullik mansabdo</w:t>
      </w:r>
      <w:r>
        <w:rPr>
          <w:rFonts w:eastAsia="Times New Roman"/>
          <w:b/>
          <w:bCs/>
          <w:color w:val="000080"/>
        </w:rPr>
        <w:t>r shaxslari uchun bojxona imtiyozlari</w:t>
      </w:r>
    </w:p>
    <w:p w14:paraId="66995F6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Oʻzbekiston Respublikasining chet davlatlardagi diplomatik vakolatxonasining diplomatik agentlari va konsullik muassasalarining konsullik mansabdor shaxslari (diplomatik vakolatxonaning boshligʻi va aʼzolari), shuningd</w:t>
      </w:r>
      <w:r>
        <w:rPr>
          <w:rFonts w:eastAsia="Times New Roman"/>
          <w:color w:val="000000"/>
        </w:rPr>
        <w:t>ek ular bilan birga yashaydigan oila aʼzolari oʻz shaxsiy foydalanishi uchun moʻljallangan tovarlarni, shu jumladan roʻzgʻorni dastlabki taʼminlash uchun kerakli boʻlgan tovarlarni bojxona chegarasi orqali olib oʻtishning belgilangan tartibiga rioya qilgan</w:t>
      </w:r>
      <w:r>
        <w:rPr>
          <w:rFonts w:eastAsia="Times New Roman"/>
          <w:color w:val="000000"/>
        </w:rPr>
        <w:t>, bojxona toʻlovlari toʻlanishidan ozod etilgan holda olib chiqadi va xizmat safari yakunlanganidan keyin shaxsiy foydalanish uchun moʻljallangan tovarlarni (avtotransport vositalari bundan mustasno) Oʻzbekiston Respublikasiga olib kiradi, bundan tovarlarn</w:t>
      </w:r>
      <w:r>
        <w:rPr>
          <w:rFonts w:eastAsia="Times New Roman"/>
          <w:color w:val="000000"/>
        </w:rPr>
        <w:t>i saqlaganlik, belgilangan joylardan tashqarida yoki bojxona organlarining belgilangan ish vaqtidan tashqari vaqtda bojxona rasmiylashtiruvini oʻtkazganlik uchun bojxona yigʻimlari mustasno.</w:t>
      </w:r>
    </w:p>
    <w:p w14:paraId="24ED382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Ushbu moddaning</w:t>
      </w:r>
      <w:hyperlink r:id="rId326" w:anchor="-2885914" w:history="1">
        <w:r>
          <w:rPr>
            <w:rFonts w:eastAsia="Times New Roman"/>
            <w:color w:val="008080"/>
          </w:rPr>
          <w:t xml:space="preserve"> birinchi qismida </w:t>
        </w:r>
      </w:hyperlink>
      <w:r>
        <w:rPr>
          <w:rFonts w:eastAsia="Times New Roman"/>
          <w:color w:val="000000"/>
        </w:rPr>
        <w:t>koʻrsatilgan shaxslarning shaxsiy bagaji unda shaxsiy foydalanish uchun moʻljallanmagan tovarlar yoki olib kirilishi va olib chiqilishi qonunchilikda taqiqlangan yoxud karantin qoidalari va boshqa maxsus qoidalar bilan tartibga</w:t>
      </w:r>
      <w:r>
        <w:rPr>
          <w:rFonts w:eastAsia="Times New Roman"/>
          <w:color w:val="000000"/>
        </w:rPr>
        <w:t xml:space="preserve"> solinadigan tovarlar bor deb taxmin qilish uchun yetarli asoslar mavjud boʻlgan taqdirda bojxona koʻrigidan oʻtkazilishi mumkin.</w:t>
      </w:r>
    </w:p>
    <w:p w14:paraId="3B8EF154" w14:textId="77777777" w:rsidR="00000000" w:rsidRDefault="009A21E7">
      <w:pPr>
        <w:shd w:val="clear" w:color="auto" w:fill="FFFFFF"/>
        <w:ind w:firstLine="851"/>
        <w:jc w:val="both"/>
        <w:divId w:val="1739008985"/>
        <w:rPr>
          <w:rFonts w:eastAsia="Times New Roman"/>
          <w:b/>
          <w:bCs/>
          <w:color w:val="000080"/>
        </w:rPr>
      </w:pPr>
      <w:r>
        <w:rPr>
          <w:rFonts w:eastAsia="Times New Roman"/>
          <w:b/>
          <w:bCs/>
          <w:color w:val="000080"/>
        </w:rPr>
        <w:t>406-modda. Oʻzbekiston Respublikasining chet davlatlardagi diplomatik vakolatxonasining va konsullik muassasasining maʼmuriy-t</w:t>
      </w:r>
      <w:r>
        <w:rPr>
          <w:rFonts w:eastAsia="Times New Roman"/>
          <w:b/>
          <w:bCs/>
          <w:color w:val="000080"/>
        </w:rPr>
        <w:t>exnik xodimlari uchun bojxona imtiyozlari</w:t>
      </w:r>
    </w:p>
    <w:p w14:paraId="75CCE4D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chet davlatlardagi diplomatik vakolatxonasining va konsullik muassasasining maʼmuriy-texnik xodimlari hamda ularning oʻzlari bilan birga yashaydigan oila aʼzolari oʻz shaxsiy foydalanis</w:t>
      </w:r>
      <w:r>
        <w:rPr>
          <w:rFonts w:eastAsia="Times New Roman"/>
          <w:color w:val="000000"/>
        </w:rPr>
        <w:t>hi uchun moʻljallangan tovarlarni, shu jumladan roʻzgʻorni dastlabki taʼminlash uchun kerakli boʻlgan tovarlarni bojxona chegarasi orqali olib oʻtishning belgilangan tartibiga rioya qilgan, bojxona toʻlovlarini toʻlashdan ozod etilgan holda olib chiqadi va</w:t>
      </w:r>
      <w:r>
        <w:rPr>
          <w:rFonts w:eastAsia="Times New Roman"/>
          <w:color w:val="000000"/>
        </w:rPr>
        <w:t xml:space="preserve"> xizmat safari yakunlanganidan keyin shaxsiy foydalanish uchun moʻljallangan tovarlarni (avtotransport vositalari bundan mustasno) Oʻzbekiston Respublikasiga olib kiradi, bundan tovarlarni saqlaganlik, belgilangan joylardan tashqarida yoki bojxona organlar</w:t>
      </w:r>
      <w:r>
        <w:rPr>
          <w:rFonts w:eastAsia="Times New Roman"/>
          <w:color w:val="000000"/>
        </w:rPr>
        <w:t>ining belgilangan ish vaqtidan tashqari vaqtda bojxona rasmiylashtiruvini oʻtkazganlik uchun bojxona yigʻimlari mustasno.</w:t>
      </w:r>
    </w:p>
    <w:p w14:paraId="50746805" w14:textId="77777777" w:rsidR="00000000" w:rsidRDefault="009A21E7">
      <w:pPr>
        <w:shd w:val="clear" w:color="auto" w:fill="FFFFFF"/>
        <w:jc w:val="center"/>
        <w:divId w:val="1049381079"/>
        <w:rPr>
          <w:rFonts w:eastAsia="Times New Roman"/>
          <w:b/>
          <w:bCs/>
          <w:color w:val="000080"/>
        </w:rPr>
      </w:pPr>
      <w:r>
        <w:rPr>
          <w:rFonts w:eastAsia="Times New Roman"/>
          <w:b/>
          <w:bCs/>
          <w:color w:val="000080"/>
        </w:rPr>
        <w:t>XI boʻlim. Nazorat ostida yetkazib berish</w:t>
      </w:r>
    </w:p>
    <w:p w14:paraId="1CC76627" w14:textId="77777777" w:rsidR="00000000" w:rsidRDefault="009A21E7">
      <w:pPr>
        <w:shd w:val="clear" w:color="auto" w:fill="FFFFFF"/>
        <w:ind w:firstLine="851"/>
        <w:jc w:val="both"/>
        <w:divId w:val="1842237167"/>
        <w:rPr>
          <w:rFonts w:eastAsia="Times New Roman"/>
          <w:b/>
          <w:bCs/>
          <w:color w:val="000080"/>
        </w:rPr>
      </w:pPr>
      <w:r>
        <w:rPr>
          <w:rFonts w:eastAsia="Times New Roman"/>
          <w:b/>
          <w:bCs/>
          <w:color w:val="000080"/>
        </w:rPr>
        <w:t>407-modda. Bojxona chegarasi orqali olib oʻtiladigan giyohvandlik vositalarini, psixotrop mo</w:t>
      </w:r>
      <w:r>
        <w:rPr>
          <w:rFonts w:eastAsia="Times New Roman"/>
          <w:b/>
          <w:bCs/>
          <w:color w:val="000080"/>
        </w:rPr>
        <w:t>ddalarni, prekursorlarni va boshqa ashyolarni nazorat ostida yetkazib berish</w:t>
      </w:r>
    </w:p>
    <w:p w14:paraId="28A6B3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Giyohvandlik vositalarini, ularning analoglarini, psixotrop moddalarni, prekursorlarni va boshqa ashyolarni bojxona chegarasi orqali nazorat ostida yetkazib berish tezkor-qidiruv </w:t>
      </w:r>
      <w:r>
        <w:rPr>
          <w:rFonts w:eastAsia="Times New Roman"/>
          <w:color w:val="000000"/>
        </w:rPr>
        <w:t>faoliyatini amalga oshiruvchi organlarning ijozati hamda nazorati ostida bojxona hududiga ularni olib kirish, ushbu hududdan olib chiqish yoki olib kirilgan ashyolarni undan olib oʻtishga yoʻl qoʻyiladigan tezkor-qidiruv tadbiridir.</w:t>
      </w:r>
    </w:p>
    <w:p w14:paraId="1E52133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Giyohvandlik vositalari</w:t>
      </w:r>
      <w:r>
        <w:rPr>
          <w:rFonts w:eastAsia="Times New Roman"/>
          <w:color w:val="000000"/>
        </w:rPr>
        <w:t xml:space="preserve">, ularning analoglari, psixotrop moddalar, prekursorlar va boshqa ashyolar xalqaro qonunga xilof muomalada boʻlishining oldini olish, shuningdek bunday muomalada ishtirok etayotgan shaxslarni aniqlash maqsadida tezkor-qidiruv faoliyatini amalga oshiruvchi </w:t>
      </w:r>
      <w:r>
        <w:rPr>
          <w:rFonts w:eastAsia="Times New Roman"/>
          <w:color w:val="000000"/>
        </w:rPr>
        <w:t>organlar har bir alohida holda chet davlatlarning vakolatli organlari bilan kelishuvlarga koʻra yoki Oʻzbekiston Respublikasining xalqaro shartnomalari asosida nazorat ostida yetkazib berish usulidan foydalanadi, yaʼni qonunga xilof ravishda muomalaga kiri</w:t>
      </w:r>
      <w:r>
        <w:rPr>
          <w:rFonts w:eastAsia="Times New Roman"/>
          <w:color w:val="000000"/>
        </w:rPr>
        <w:t>tilgan giyohvandlik vositalari, ularning analoglari, psixotrop moddalar va prekursorlarning, shuningdek boshqa ashyolarning oʻz nazorati ostida bojxona hududiga olib kirilishiga, bu hududdan olib chiqilishiga yoki tranzit tarzida olib oʻtilishiga yoʻl qoʻy</w:t>
      </w:r>
      <w:r>
        <w:rPr>
          <w:rFonts w:eastAsia="Times New Roman"/>
          <w:color w:val="000000"/>
        </w:rPr>
        <w:t>adi.</w:t>
      </w:r>
    </w:p>
    <w:p w14:paraId="4DB830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Nazorat ostida yetkazib berish usuli jinoyat sodir etish quroli yoki vositasi boʻlgan boshqa ashyolarga yoxud jinoiy yoʻl bilan topilgan ashyolarga nisbatan oʻzi bilan gʻayriqonuniy xatti-harakatlar sodir etish kontrabanda deb hisoblanuvchi ashyolarga</w:t>
      </w:r>
      <w:r>
        <w:rPr>
          <w:rFonts w:eastAsia="Times New Roman"/>
          <w:color w:val="000000"/>
        </w:rPr>
        <w:t xml:space="preserve"> nisbatan ham qoʻllanilishi mumkin.</w:t>
      </w:r>
    </w:p>
    <w:p w14:paraId="2E181AF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Nazorat ostida yetkazib berish usulidan foydalanish toʻgʻrisidagi qaror qonunchilikda belgilangan tartibda har bir alohida holda tezkor-qidiruv faoliyatini amalga oshiruvchi organ tomonidan qabul qilinadi.</w:t>
      </w:r>
    </w:p>
    <w:p w14:paraId="6DD06B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Tezkor-qidiruv</w:t>
      </w:r>
      <w:r>
        <w:rPr>
          <w:rFonts w:eastAsia="Times New Roman"/>
          <w:color w:val="000000"/>
        </w:rPr>
        <w:t xml:space="preserve"> faoliyatini amalga oshiruvchi organlar bojxona organlari bilan kelishilgan holda tovarlarni nazorat ostida yetkazib berishni amalga oshiradi.</w:t>
      </w:r>
    </w:p>
    <w:p w14:paraId="6FC91AE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oʻtiladigan giyohvandlik vositalari, ularning analoglarini, psixotrop moddalarni, p</w:t>
      </w:r>
      <w:r>
        <w:rPr>
          <w:rFonts w:eastAsia="Times New Roman"/>
          <w:color w:val="000000"/>
        </w:rPr>
        <w:t>rekursorlarni va boshqa ashyolarni nazorat ostida yetkazib berish toʻgʻrisida qaror qabul qilingan taqdirda Oʻzbekiston Respublikasida jinoyat ishi qoʻzgʻatilmaydi.</w:t>
      </w:r>
    </w:p>
    <w:p w14:paraId="111A8FA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Nazorat ostida yetkazib berishni amalga oshiruvchi organ rahbari qabul qilingan qaror haqid</w:t>
      </w:r>
      <w:r>
        <w:rPr>
          <w:rFonts w:eastAsia="Times New Roman"/>
          <w:color w:val="000000"/>
        </w:rPr>
        <w:t>a Oʻzbekiston Respublikasi Bosh prokurorini darhol xabardor qiladi.</w:t>
      </w:r>
    </w:p>
    <w:p w14:paraId="4305AAE5" w14:textId="77777777" w:rsidR="00000000" w:rsidRDefault="009A21E7">
      <w:pPr>
        <w:shd w:val="clear" w:color="auto" w:fill="FFFFFF"/>
        <w:ind w:firstLine="851"/>
        <w:jc w:val="both"/>
        <w:divId w:val="936787317"/>
        <w:rPr>
          <w:rFonts w:eastAsia="Times New Roman"/>
          <w:b/>
          <w:bCs/>
          <w:color w:val="000080"/>
        </w:rPr>
      </w:pPr>
      <w:r>
        <w:rPr>
          <w:rFonts w:eastAsia="Times New Roman"/>
          <w:b/>
          <w:bCs/>
          <w:color w:val="000080"/>
        </w:rPr>
        <w:t>408-modda. Nazorat ostida yetkazib berish amalga oshirilayotganda bojxona chegarasi orqali olib oʻtilayotgan giyohvandlik vositalarini, ularning analoglarini, psixotrop moddalarni, prekurs</w:t>
      </w:r>
      <w:r>
        <w:rPr>
          <w:rFonts w:eastAsia="Times New Roman"/>
          <w:b/>
          <w:bCs/>
          <w:color w:val="000080"/>
        </w:rPr>
        <w:t>orlarni va boshqa ashyolarni olib qoʻyish yoki almashtirish</w:t>
      </w:r>
    </w:p>
    <w:p w14:paraId="4B79F9F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chegarasi orqali olib oʻtilayotgan, erkin realizatsiya qilish taqiqlangan yoki muomalasiga qonunchilikka muvofiq litsenziya yoki ruxsatnoma asosida yoʻl qoʻyiladigan giyohvandlik vositalar</w:t>
      </w:r>
      <w:r>
        <w:rPr>
          <w:rFonts w:eastAsia="Times New Roman"/>
          <w:color w:val="000000"/>
        </w:rPr>
        <w:t>ini, ularning analoglarini, psixotrop moddalar, prekursorlar va boshqa ashyolar nazorat ostida yetkazib berilayotganda bu tovarlar Oʻzbekiston Respublikasi Vazirlar Mahkamasi tomonidan belgilangan tartibda toʻliq yoki qisman olib qoʻyilishi yoki almashtiri</w:t>
      </w:r>
      <w:r>
        <w:rPr>
          <w:rFonts w:eastAsia="Times New Roman"/>
          <w:color w:val="000000"/>
        </w:rPr>
        <w:t>lishi mumkin.</w:t>
      </w:r>
    </w:p>
    <w:p w14:paraId="2178673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Odamlarning sogʻligʻi, atrof muhit uchun katta xavf tugʻdiradigan yoxud ommaviy qirgʻin quroli tayyorlash uchun asos boʻlib xizmat qiladigan ashyolar Oʻzbekiston Respublikasi Vazirlar Mahkamasi tomonidan belgilangan tartibda almashtirilishi k</w:t>
      </w:r>
      <w:r>
        <w:rPr>
          <w:rFonts w:eastAsia="Times New Roman"/>
          <w:color w:val="000000"/>
        </w:rPr>
        <w:t>erak.</w:t>
      </w:r>
    </w:p>
    <w:p w14:paraId="231C1F3E" w14:textId="77777777" w:rsidR="00000000" w:rsidRDefault="009A21E7">
      <w:pPr>
        <w:shd w:val="clear" w:color="auto" w:fill="FFFFFF"/>
        <w:ind w:firstLine="851"/>
        <w:jc w:val="both"/>
        <w:divId w:val="1571424238"/>
        <w:rPr>
          <w:rFonts w:eastAsia="Times New Roman"/>
          <w:b/>
          <w:bCs/>
          <w:color w:val="000080"/>
        </w:rPr>
      </w:pPr>
      <w:r>
        <w:rPr>
          <w:rFonts w:eastAsia="Times New Roman"/>
          <w:b/>
          <w:bCs/>
          <w:color w:val="000080"/>
        </w:rPr>
        <w:t>409-modda. Nazorat ostida tovar yetkazib berish usuli qoʻllanilganda musodara qilingan pul mablagʻlari va boshqa mol-mulkni tasarruf etish</w:t>
      </w:r>
    </w:p>
    <w:p w14:paraId="08E74FD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Oʻzbekiston Respublikasining va chet davlatlarning sudlari tomonidan ochish va chek qoʻyish paytida nazorat ostida to</w:t>
      </w:r>
      <w:r>
        <w:rPr>
          <w:rFonts w:eastAsia="Times New Roman"/>
          <w:color w:val="000000"/>
        </w:rPr>
        <w:t>var yetkazib berish usuli qoʻllanilgan jinoyatlar toʻgʻrisidagi ishlar boʻyicha musodara qilingan pul mablagʻlari, shuningdek bunda musodara qilingan mol-mulkni sotishdan tushgan pul mablagʻlari bojxona organlari va boshqa vakolatli organlari mazkur usulni</w:t>
      </w:r>
      <w:r>
        <w:rPr>
          <w:rFonts w:eastAsia="Times New Roman"/>
          <w:color w:val="000000"/>
        </w:rPr>
        <w:t xml:space="preserve"> qoʻllashda ishtirok etgan davlatlar oʻrtasida Oʻzbekiston Respublikasi Davlat bojxona qoʻmitasi va chet davlatlarning vakolatli organlari oʻrtasidagi kelishuvga muvofiq taqsimlanadi. </w:t>
      </w:r>
    </w:p>
    <w:p w14:paraId="2CEE9511" w14:textId="77777777" w:rsidR="00000000" w:rsidRDefault="009A21E7">
      <w:pPr>
        <w:shd w:val="clear" w:color="auto" w:fill="FFFFFF"/>
        <w:jc w:val="center"/>
        <w:divId w:val="1098677578"/>
        <w:rPr>
          <w:rFonts w:eastAsia="Times New Roman"/>
          <w:b/>
          <w:bCs/>
          <w:color w:val="000080"/>
        </w:rPr>
      </w:pPr>
      <w:r>
        <w:rPr>
          <w:rFonts w:eastAsia="Times New Roman"/>
          <w:b/>
          <w:bCs/>
          <w:color w:val="000080"/>
        </w:rPr>
        <w:t>XI</w:t>
      </w:r>
      <w:r>
        <w:rPr>
          <w:rFonts w:eastAsia="Times New Roman"/>
          <w:b/>
          <w:bCs/>
          <w:color w:val="000080"/>
          <w:vertAlign w:val="superscript"/>
        </w:rPr>
        <w:t>1</w:t>
      </w:r>
      <w:r>
        <w:rPr>
          <w:rFonts w:eastAsia="Times New Roman"/>
          <w:b/>
          <w:bCs/>
          <w:color w:val="000080"/>
        </w:rPr>
        <w:t xml:space="preserve"> boʻlim. Bojxona organlarining qarorlari va ular mansabdor shaxslari</w:t>
      </w:r>
      <w:r>
        <w:rPr>
          <w:rFonts w:eastAsia="Times New Roman"/>
          <w:b/>
          <w:bCs/>
          <w:color w:val="000080"/>
        </w:rPr>
        <w:t>ning harakatlari (harakatsizligi) ustidan shikoyat qilish</w:t>
      </w:r>
    </w:p>
    <w:p w14:paraId="57D97C39" w14:textId="77777777" w:rsidR="00000000" w:rsidRDefault="009A21E7">
      <w:pPr>
        <w:shd w:val="clear" w:color="auto" w:fill="FFFFFF"/>
        <w:ind w:firstLine="851"/>
        <w:jc w:val="both"/>
        <w:divId w:val="997996740"/>
        <w:rPr>
          <w:rFonts w:eastAsia="Times New Roman"/>
          <w:b/>
          <w:bCs/>
          <w:color w:val="000080"/>
        </w:rPr>
      </w:pPr>
      <w:r>
        <w:rPr>
          <w:rFonts w:eastAsia="Times New Roman"/>
          <w:b/>
          <w:bCs/>
          <w:color w:val="000080"/>
        </w:rPr>
        <w:t>409</w:t>
      </w:r>
      <w:r>
        <w:rPr>
          <w:rFonts w:eastAsia="Times New Roman"/>
          <w:b/>
          <w:bCs/>
          <w:color w:val="000080"/>
          <w:vertAlign w:val="superscript"/>
        </w:rPr>
        <w:t>1</w:t>
      </w:r>
      <w:r>
        <w:rPr>
          <w:rFonts w:eastAsia="Times New Roman"/>
          <w:b/>
          <w:bCs/>
          <w:color w:val="000080"/>
        </w:rPr>
        <w:t>-modda. Shikoyat qilish huquqi</w:t>
      </w:r>
    </w:p>
    <w:p w14:paraId="4D7F88B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Vakolatli shaxslar bojxona organlarining qarorlari va ular mansabdor shaxslarining harakatlari (harakatsizligi) ustidan ushbu Kodeksda hamda boshqa qonunchilik huj</w:t>
      </w:r>
      <w:r>
        <w:rPr>
          <w:rFonts w:eastAsia="Times New Roman"/>
          <w:color w:val="000000"/>
        </w:rPr>
        <w:t>jatlarida belgilangan tartibda shikoyat qilishga haqli.</w:t>
      </w:r>
    </w:p>
    <w:p w14:paraId="30ADF2C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toʻgʻrisidagi qonunchilikka yoki boshqa qonunchilik hujjatlariga muvofiq tuzilgan, bojxona organlarining bir yoki bir nechta jismoniy yoki yuridik shaxsga qaratilgan, yuridik ahamiyatga molik </w:t>
      </w:r>
      <w:r>
        <w:rPr>
          <w:rFonts w:eastAsia="Times New Roman"/>
          <w:color w:val="000000"/>
        </w:rPr>
        <w:t>muayyan harakatlarni sodir etishga doir koʻrsatmasi mavjud boʻlgan hujjat bojxona organining normativ xususiyatga ega boʻlmagan qarori deb eʼtirof etiladi.</w:t>
      </w:r>
    </w:p>
    <w:p w14:paraId="1C46E17B" w14:textId="77777777" w:rsidR="00000000" w:rsidRDefault="009A21E7">
      <w:pPr>
        <w:shd w:val="clear" w:color="auto" w:fill="FFFFFF"/>
        <w:ind w:firstLine="851"/>
        <w:jc w:val="both"/>
        <w:divId w:val="1373112254"/>
        <w:rPr>
          <w:rFonts w:eastAsia="Times New Roman"/>
          <w:b/>
          <w:bCs/>
          <w:color w:val="000080"/>
        </w:rPr>
      </w:pPr>
      <w:r>
        <w:rPr>
          <w:rFonts w:eastAsia="Times New Roman"/>
          <w:b/>
          <w:bCs/>
          <w:color w:val="000080"/>
        </w:rPr>
        <w:t>409</w:t>
      </w:r>
      <w:r>
        <w:rPr>
          <w:rFonts w:eastAsia="Times New Roman"/>
          <w:b/>
          <w:bCs/>
          <w:color w:val="000080"/>
          <w:vertAlign w:val="superscript"/>
        </w:rPr>
        <w:t>2</w:t>
      </w:r>
      <w:r>
        <w:rPr>
          <w:rFonts w:eastAsia="Times New Roman"/>
          <w:b/>
          <w:bCs/>
          <w:color w:val="000080"/>
        </w:rPr>
        <w:t>-modda. Shikoyat berish tartibi va muddatlari</w:t>
      </w:r>
    </w:p>
    <w:p w14:paraId="6644FFD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organlarining qarorlari va ular mansabdor </w:t>
      </w:r>
      <w:r>
        <w:rPr>
          <w:rFonts w:eastAsia="Times New Roman"/>
          <w:color w:val="000000"/>
        </w:rPr>
        <w:t>shaxslarining harakatlari (harakatsizligi) ustidan yuqori turuvchi bojxona organiga shikoyat qilish bojxona toʻgʻrisidagi qonunchilikda belgilangan tartibda amalga oshiriladi.</w:t>
      </w:r>
    </w:p>
    <w:p w14:paraId="0017412F"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Bojxona organlarining tekshiruvlar va bojxona auditi natijalari yuzasidan qabul </w:t>
      </w:r>
      <w:r>
        <w:rPr>
          <w:rFonts w:eastAsia="Times New Roman"/>
          <w:color w:val="000000"/>
        </w:rPr>
        <w:t>qilingan qarorlari ustidan yuqori turuvchi bojxona organiga shikoyat shaxs oʻz huquqlari buzilganligi toʻgʻrisida bilgan yoki bilishi lozim boʻlgan paytdan eʼtiboran oʻttiz kundan kechiktirmay berilishi mumkin.</w:t>
      </w:r>
    </w:p>
    <w:p w14:paraId="172C616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moddaning </w:t>
      </w:r>
      <w:hyperlink r:id="rId327" w:anchor="-5983792" w:history="1">
        <w:r>
          <w:rPr>
            <w:rFonts w:eastAsia="Times New Roman"/>
            <w:color w:val="008080"/>
          </w:rPr>
          <w:t>ikkinchi qismida</w:t>
        </w:r>
      </w:hyperlink>
      <w:r>
        <w:rPr>
          <w:rFonts w:eastAsia="Times New Roman"/>
          <w:color w:val="000000"/>
        </w:rPr>
        <w:t xml:space="preserve"> belgilangan muddat </w:t>
      </w:r>
      <w:r>
        <w:rPr>
          <w:rFonts w:eastAsia="Times New Roman"/>
          <w:color w:val="000000"/>
        </w:rPr>
        <w:t>uzrli sababga koʻra oʻtkazib yuborilgan taqdirda, ushbu muddat shikoyat berayotgan shaxsning iltimosnomasi boʻyicha yuqori turuvchi bojxona organi tomonidan tiklanishi mumkin.</w:t>
      </w:r>
    </w:p>
    <w:p w14:paraId="1CA137D0" w14:textId="77777777" w:rsidR="00000000" w:rsidRDefault="009A21E7">
      <w:pPr>
        <w:shd w:val="clear" w:color="auto" w:fill="FFFFFF"/>
        <w:ind w:firstLine="851"/>
        <w:jc w:val="both"/>
        <w:divId w:val="342829002"/>
        <w:rPr>
          <w:rFonts w:eastAsia="Times New Roman"/>
          <w:b/>
          <w:bCs/>
          <w:color w:val="000080"/>
        </w:rPr>
      </w:pPr>
      <w:r>
        <w:rPr>
          <w:rFonts w:eastAsia="Times New Roman"/>
          <w:b/>
          <w:bCs/>
          <w:color w:val="000080"/>
        </w:rPr>
        <w:t>409</w:t>
      </w:r>
      <w:r>
        <w:rPr>
          <w:rFonts w:eastAsia="Times New Roman"/>
          <w:b/>
          <w:bCs/>
          <w:color w:val="000080"/>
          <w:vertAlign w:val="superscript"/>
        </w:rPr>
        <w:t>3</w:t>
      </w:r>
      <w:r>
        <w:rPr>
          <w:rFonts w:eastAsia="Times New Roman"/>
          <w:b/>
          <w:bCs/>
          <w:color w:val="000080"/>
        </w:rPr>
        <w:t>-modda. Shikoyatning shakli va mazmuni</w:t>
      </w:r>
    </w:p>
    <w:p w14:paraId="6FE6D8B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 va unga ilova qilinadigan hu</w:t>
      </w:r>
      <w:r>
        <w:rPr>
          <w:rFonts w:eastAsia="Times New Roman"/>
          <w:color w:val="000000"/>
        </w:rPr>
        <w:t>jjatlar yozma yoki elektron tarzda yuborilishi mumkin.</w:t>
      </w:r>
    </w:p>
    <w:p w14:paraId="06147D9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Shikoyatda quyidagilar koʻrsatiladi:</w:t>
      </w:r>
    </w:p>
    <w:p w14:paraId="5B22914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1) shikoyat berilayotgan bojxona organining nomi;</w:t>
      </w:r>
    </w:p>
    <w:p w14:paraId="582C039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2) shikoyat berayotgan jismoniy shaxsning (uning vakilining) familiyasi, ismi, otasining ismi va yashash joyi yoki</w:t>
      </w:r>
      <w:r>
        <w:rPr>
          <w:rFonts w:eastAsia="Times New Roman"/>
          <w:color w:val="000000"/>
        </w:rPr>
        <w:t xml:space="preserve"> yuridik shaxsning nomi va manzili;</w:t>
      </w:r>
    </w:p>
    <w:p w14:paraId="2B92BDE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3) shikoyatdagi eʼtirozlarni asoslantiruvchi holatlar;</w:t>
      </w:r>
    </w:p>
    <w:p w14:paraId="378C1F0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4) ilova qilingan hujjatlar roʻyxati (mavjud boʻlgan taqdirda);</w:t>
      </w:r>
    </w:p>
    <w:p w14:paraId="158F672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5) shikoyat berayotgan shaxsning talablari;</w:t>
      </w:r>
    </w:p>
    <w:p w14:paraId="3973FBB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6) shikoyat berilgan sana.</w:t>
      </w:r>
    </w:p>
    <w:p w14:paraId="318C3AB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Shikoyatda telefon raqamlari, </w:t>
      </w:r>
      <w:r>
        <w:rPr>
          <w:rFonts w:eastAsia="Times New Roman"/>
          <w:color w:val="000000"/>
        </w:rPr>
        <w:t>elektron pochta manzillari va shikoyatni oʻz vaqtida koʻrib chiqish uchun zarur boʻlgan boshqa maʼlumotlar koʻrsatilishi mumkin.</w:t>
      </w:r>
    </w:p>
    <w:p w14:paraId="6BB5C19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 uni bergan shaxs yoki uning vakili tomonidan imzolanadi.</w:t>
      </w:r>
    </w:p>
    <w:p w14:paraId="36D0BDC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 shaxsning vakolatli vakili tomonidan berilgan taqdir</w:t>
      </w:r>
      <w:r>
        <w:rPr>
          <w:rFonts w:eastAsia="Times New Roman"/>
          <w:color w:val="000000"/>
        </w:rPr>
        <w:t>da, shikoyatga ushbu vakilning vakolatlarini tasdiqlovchi hujjatlar ilova qilinadi.</w:t>
      </w:r>
    </w:p>
    <w:p w14:paraId="010C97B8" w14:textId="77777777" w:rsidR="00000000" w:rsidRDefault="009A21E7">
      <w:pPr>
        <w:shd w:val="clear" w:color="auto" w:fill="FFFFFF"/>
        <w:ind w:firstLine="851"/>
        <w:jc w:val="both"/>
        <w:divId w:val="2095273195"/>
        <w:rPr>
          <w:rFonts w:eastAsia="Times New Roman"/>
          <w:b/>
          <w:bCs/>
          <w:color w:val="000080"/>
        </w:rPr>
      </w:pPr>
      <w:r>
        <w:rPr>
          <w:rFonts w:eastAsia="Times New Roman"/>
          <w:b/>
          <w:bCs/>
          <w:color w:val="000080"/>
        </w:rPr>
        <w:t>409</w:t>
      </w:r>
      <w:r>
        <w:rPr>
          <w:rFonts w:eastAsia="Times New Roman"/>
          <w:b/>
          <w:bCs/>
          <w:color w:val="000080"/>
          <w:vertAlign w:val="superscript"/>
        </w:rPr>
        <w:t>4</w:t>
      </w:r>
      <w:r>
        <w:rPr>
          <w:rFonts w:eastAsia="Times New Roman"/>
          <w:b/>
          <w:bCs/>
          <w:color w:val="000080"/>
        </w:rPr>
        <w:t>-modda. Shikoyatni koʻrib chiqishni rad etish</w:t>
      </w:r>
    </w:p>
    <w:p w14:paraId="5B2511F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quyidagi hollarda shikoyatni koʻrib chiqishni rad etadi:</w:t>
      </w:r>
    </w:p>
    <w:p w14:paraId="382ED2FA"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 ushbu Kodeksda belgilangan shikoyat beris</w:t>
      </w:r>
      <w:r>
        <w:rPr>
          <w:rFonts w:eastAsia="Times New Roman"/>
          <w:color w:val="000000"/>
        </w:rPr>
        <w:t>h muddati tugaganidan keyin berilganda va uni tiklash toʻgʻrisidagi iltimosnoma mavjud boʻlmaganda;</w:t>
      </w:r>
    </w:p>
    <w:p w14:paraId="7760802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shikoyat ushbu Kodeksning </w:t>
      </w:r>
      <w:hyperlink r:id="rId328" w:anchor="-5983815" w:history="1">
        <w:r>
          <w:rPr>
            <w:rFonts w:eastAsia="Times New Roman"/>
            <w:color w:val="008080"/>
          </w:rPr>
          <w:t>409</w:t>
        </w:r>
        <w:r>
          <w:rPr>
            <w:rFonts w:eastAsia="Times New Roman"/>
            <w:color w:val="008080"/>
            <w:vertAlign w:val="superscript"/>
          </w:rPr>
          <w:t>3</w:t>
        </w:r>
        <w:r>
          <w:rPr>
            <w:rFonts w:eastAsia="Times New Roman"/>
            <w:color w:val="008080"/>
          </w:rPr>
          <w:t>-moddasida</w:t>
        </w:r>
      </w:hyperlink>
      <w:r>
        <w:rPr>
          <w:rFonts w:eastAsia="Times New Roman"/>
          <w:color w:val="000000"/>
        </w:rPr>
        <w:t xml:space="preserve"> belgilangan talablarga mos boʻlmaganda;</w:t>
      </w:r>
    </w:p>
    <w:p w14:paraId="4C2084D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 bergan shaxsdan shikoyatni toʻliq yoki qisman chaqirib olish toʻgʻrisidagi ariza shikoyat boʻyicha qaror qabul qilinguniga qadar kelib tushganda;</w:t>
      </w:r>
    </w:p>
    <w:p w14:paraId="16955346"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 bunga vakolatli boʻlmagan shaxs tomonidan berilganda;</w:t>
      </w:r>
    </w:p>
    <w:p w14:paraId="79A8611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ilgari aynan oʻsha asoslar boʻyicha sh</w:t>
      </w:r>
      <w:r>
        <w:rPr>
          <w:rFonts w:eastAsia="Times New Roman"/>
          <w:color w:val="000000"/>
        </w:rPr>
        <w:t>ikoyat berilganda;</w:t>
      </w:r>
    </w:p>
    <w:p w14:paraId="4BA2C1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 qoʻzgʻatilgan jinoyat ishi doirasida yoki sudga berilganda.</w:t>
      </w:r>
    </w:p>
    <w:p w14:paraId="3DD4BAA8"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Shikoyatni koʻrib chiqayotgan bojxona organi shikoyat olingan yoxud shikoyatni toʻliq yoki qisman chaqirib olish toʻgʻrisidagi ariza olingan kundan eʼtiboran besh kun i</w:t>
      </w:r>
      <w:r>
        <w:rPr>
          <w:rFonts w:eastAsia="Times New Roman"/>
          <w:color w:val="000000"/>
        </w:rPr>
        <w:t>chida shikoyatni toʻliq yoki qisman koʻrmasdan qoldirish haqida qaror qabul qiladi.</w:t>
      </w:r>
    </w:p>
    <w:p w14:paraId="25099BF2"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Qabul qilingan qaror toʻgʻrisida shikoyat bergan shaxsga qaror qabul qilingan kundan eʼtiboran uch kun ichida yozma shaklda xabar qilinadi.</w:t>
      </w:r>
    </w:p>
    <w:p w14:paraId="7CB04F6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Ushbu modda birinchi qismining </w:t>
      </w:r>
      <w:hyperlink r:id="rId329" w:anchor="-5983841" w:history="1">
        <w:r>
          <w:rPr>
            <w:rFonts w:eastAsia="Times New Roman"/>
            <w:color w:val="008080"/>
          </w:rPr>
          <w:t xml:space="preserve">ikkinchi </w:t>
        </w:r>
      </w:hyperlink>
      <w:r>
        <w:rPr>
          <w:rFonts w:eastAsia="Times New Roman"/>
          <w:color w:val="000000"/>
        </w:rPr>
        <w:t xml:space="preserve">va </w:t>
      </w:r>
      <w:hyperlink r:id="rId330" w:anchor="-5983842" w:history="1">
        <w:r>
          <w:rPr>
            <w:rFonts w:eastAsia="Times New Roman"/>
            <w:color w:val="008080"/>
          </w:rPr>
          <w:t>uchinchi xatboshilarida</w:t>
        </w:r>
      </w:hyperlink>
      <w:r>
        <w:rPr>
          <w:rFonts w:eastAsia="Times New Roman"/>
          <w:color w:val="000000"/>
        </w:rPr>
        <w:t xml:space="preserve"> nazarda tutilgan hollarda, bojxona organining shikoyatni koʻrib chiqishni rad etishi shaxsning ushb</w:t>
      </w:r>
      <w:r>
        <w:rPr>
          <w:rFonts w:eastAsia="Times New Roman"/>
          <w:color w:val="000000"/>
        </w:rPr>
        <w:t xml:space="preserve">u Kodeksning </w:t>
      </w:r>
      <w:hyperlink r:id="rId331" w:anchor="-5983789" w:history="1">
        <w:r>
          <w:rPr>
            <w:rFonts w:eastAsia="Times New Roman"/>
            <w:color w:val="008080"/>
          </w:rPr>
          <w:t>409</w:t>
        </w:r>
        <w:r>
          <w:rPr>
            <w:rFonts w:eastAsia="Times New Roman"/>
            <w:color w:val="008080"/>
            <w:vertAlign w:val="superscript"/>
          </w:rPr>
          <w:t>2</w:t>
        </w:r>
        <w:r>
          <w:rPr>
            <w:rFonts w:eastAsia="Times New Roman"/>
            <w:color w:val="008080"/>
          </w:rPr>
          <w:t xml:space="preserve">-moddasida </w:t>
        </w:r>
      </w:hyperlink>
      <w:r>
        <w:rPr>
          <w:rFonts w:eastAsia="Times New Roman"/>
          <w:color w:val="000000"/>
        </w:rPr>
        <w:t>belgilangan muddat doirasida takroran shikoyat berish yoki sudga murojaat qilish huquqini istisno etmaydi.</w:t>
      </w:r>
    </w:p>
    <w:p w14:paraId="12E22C7C" w14:textId="77777777" w:rsidR="00000000" w:rsidRDefault="009A21E7">
      <w:pPr>
        <w:shd w:val="clear" w:color="auto" w:fill="FFFFFF"/>
        <w:ind w:firstLine="851"/>
        <w:jc w:val="both"/>
        <w:divId w:val="1598948268"/>
        <w:rPr>
          <w:rFonts w:eastAsia="Times New Roman"/>
          <w:b/>
          <w:bCs/>
          <w:color w:val="000080"/>
        </w:rPr>
      </w:pPr>
      <w:r>
        <w:rPr>
          <w:rFonts w:eastAsia="Times New Roman"/>
          <w:b/>
          <w:bCs/>
          <w:color w:val="000080"/>
        </w:rPr>
        <w:t>409</w:t>
      </w:r>
      <w:r>
        <w:rPr>
          <w:rFonts w:eastAsia="Times New Roman"/>
          <w:b/>
          <w:bCs/>
          <w:color w:val="000080"/>
          <w:vertAlign w:val="superscript"/>
        </w:rPr>
        <w:t>5</w:t>
      </w:r>
      <w:r>
        <w:rPr>
          <w:rFonts w:eastAsia="Times New Roman"/>
          <w:b/>
          <w:bCs/>
          <w:color w:val="000080"/>
        </w:rPr>
        <w:t>-modda. Shikoyatni koʻrib chiqish tartibi</w:t>
      </w:r>
    </w:p>
    <w:p w14:paraId="09D1486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 berga</w:t>
      </w:r>
      <w:r>
        <w:rPr>
          <w:rFonts w:eastAsia="Times New Roman"/>
          <w:color w:val="000000"/>
        </w:rPr>
        <w:t>n shaxs oʻz dalillarini tasdiqlovchi qoʻshimcha hujjatlarni shikoyatni koʻrib chiqish jarayonida shikoyat boʻyicha qaror qabul qilinguniga qadar taqdim etishga haqli.</w:t>
      </w:r>
    </w:p>
    <w:p w14:paraId="3CD413A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Shikoyatni koʻrib chiqayotgan bojxona organi oʻz tashabbusiga koʻra yoki murojaat qiluvch</w:t>
      </w:r>
      <w:r>
        <w:rPr>
          <w:rFonts w:eastAsia="Times New Roman"/>
          <w:color w:val="000000"/>
        </w:rPr>
        <w:t>i shaxsning iltimosnomasiga koʻra shikoyatni eshitishni tashkil etishi mumkin.</w:t>
      </w:r>
    </w:p>
    <w:p w14:paraId="2F01CA67"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shikoyatni koʻrib chiqish natijalari boʻyicha shikoyat roʻyxatdan oʻtkazilgan sanadan eʼtiboran oʻn besh kalendar kuni ichida, qoʻshimcha oʻrganish va (yoki) teks</w:t>
      </w:r>
      <w:r>
        <w:rPr>
          <w:rFonts w:eastAsia="Times New Roman"/>
          <w:color w:val="000000"/>
        </w:rPr>
        <w:t>hiruv oʻtkazish, qoʻshimcha hujjatlarni talab qilib olish zarur boʻlgan taqdirda esa bir oyga qadar boʻlgan muddatda asoslantirilgan qaror chiqaradi.</w:t>
      </w:r>
    </w:p>
    <w:p w14:paraId="72BE8CC2" w14:textId="77777777" w:rsidR="00000000" w:rsidRDefault="009A21E7">
      <w:pPr>
        <w:shd w:val="clear" w:color="auto" w:fill="FFFFFF"/>
        <w:ind w:firstLine="851"/>
        <w:jc w:val="both"/>
        <w:divId w:val="1894853831"/>
        <w:rPr>
          <w:rFonts w:eastAsia="Times New Roman"/>
          <w:b/>
          <w:bCs/>
          <w:color w:val="000080"/>
        </w:rPr>
      </w:pPr>
      <w:r>
        <w:rPr>
          <w:rFonts w:eastAsia="Times New Roman"/>
          <w:b/>
          <w:bCs/>
          <w:color w:val="000080"/>
        </w:rPr>
        <w:t>409</w:t>
      </w:r>
      <w:r>
        <w:rPr>
          <w:rFonts w:eastAsia="Times New Roman"/>
          <w:b/>
          <w:bCs/>
          <w:color w:val="000080"/>
          <w:vertAlign w:val="superscript"/>
        </w:rPr>
        <w:t>6</w:t>
      </w:r>
      <w:r>
        <w:rPr>
          <w:rFonts w:eastAsia="Times New Roman"/>
          <w:b/>
          <w:bCs/>
          <w:color w:val="000080"/>
        </w:rPr>
        <w:t>-modda. Shikoyatni koʻrib chiqish natijalari boʻyicha qaror chiqarish</w:t>
      </w:r>
    </w:p>
    <w:p w14:paraId="132AE949"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organi shikoyatlarni koʻ</w:t>
      </w:r>
      <w:r>
        <w:rPr>
          <w:rFonts w:eastAsia="Times New Roman"/>
          <w:color w:val="000000"/>
        </w:rPr>
        <w:t>rib chiqish uchun apellyatsiya komissiyasini tashkil etadi.</w:t>
      </w:r>
    </w:p>
    <w:p w14:paraId="7044644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Apellyatsiya komissiyasining tarkibi va shikoyatni koʻrib chiqish tartibi Oʻzbekiston Respublikasi Davlat bojxona qoʻmitasi tomonidan belgilanadi.</w:t>
      </w:r>
    </w:p>
    <w:p w14:paraId="0AC7813D"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Apellyatsiya komissiyasi shikoyatni koʻrib chiqis</w:t>
      </w:r>
      <w:r>
        <w:rPr>
          <w:rFonts w:eastAsia="Times New Roman"/>
          <w:color w:val="000000"/>
        </w:rPr>
        <w:t>h natijalari boʻyicha quyidagi qarorlardan birini qabul qiladi:</w:t>
      </w:r>
    </w:p>
    <w:p w14:paraId="22B5B07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shikoyatni qanoatlantirmasdan qoldirish toʻgʻrisida;</w:t>
      </w:r>
    </w:p>
    <w:p w14:paraId="2F3EAA2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ustidan shikoyat qilingan qarorga oʻzgartirishlar kiritish haqida;</w:t>
      </w:r>
    </w:p>
    <w:p w14:paraId="12118DFB"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qarorni bekor qilish va, zarur hollarda, yangi qaror qabul qilish toʻgʻr</w:t>
      </w:r>
      <w:r>
        <w:rPr>
          <w:rFonts w:eastAsia="Times New Roman"/>
          <w:color w:val="000000"/>
        </w:rPr>
        <w:t>isida;</w:t>
      </w:r>
    </w:p>
    <w:p w14:paraId="46808F6E"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lastRenderedPageBreak/>
        <w:t>bojxona organlari mansabdor shaxslarining harakatlarini (harakatsizligini) qonunga xilof deb eʼtirof etish va ishning mohiyati boʻyicha qaror chiqarish haqida.</w:t>
      </w:r>
    </w:p>
    <w:p w14:paraId="4D0B401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 xml:space="preserve">Apellyatsiya komissiyasining qarori shikoyat bergan shaxsga uch kun ichida yozma shaklda </w:t>
      </w:r>
      <w:r>
        <w:rPr>
          <w:rFonts w:eastAsia="Times New Roman"/>
          <w:color w:val="000000"/>
        </w:rPr>
        <w:t>yuboriladi yoki topshiriladi, koʻchirma nusxasi esa tegishli bojxona organiga yuboriladi.</w:t>
      </w:r>
    </w:p>
    <w:p w14:paraId="43A7412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Apellyatsiya komissiyasining ushbu Kodeksda belgilangan asosda va tartibda chiqarilgan qarori bojxona organlari tomonidan ijro etilishi shart.</w:t>
      </w:r>
    </w:p>
    <w:p w14:paraId="027B1385" w14:textId="77777777" w:rsidR="00000000" w:rsidRDefault="009A21E7">
      <w:pPr>
        <w:shd w:val="clear" w:color="auto" w:fill="FFFFFF"/>
        <w:ind w:firstLine="851"/>
        <w:jc w:val="both"/>
        <w:divId w:val="1851291974"/>
        <w:rPr>
          <w:rFonts w:eastAsia="Times New Roman"/>
          <w:b/>
          <w:bCs/>
          <w:color w:val="000080"/>
        </w:rPr>
      </w:pPr>
      <w:r>
        <w:rPr>
          <w:rFonts w:eastAsia="Times New Roman"/>
          <w:b/>
          <w:bCs/>
          <w:color w:val="000080"/>
        </w:rPr>
        <w:t>409</w:t>
      </w:r>
      <w:r>
        <w:rPr>
          <w:rFonts w:eastAsia="Times New Roman"/>
          <w:b/>
          <w:bCs/>
          <w:color w:val="000080"/>
          <w:vertAlign w:val="superscript"/>
        </w:rPr>
        <w:t>7</w:t>
      </w:r>
      <w:r>
        <w:rPr>
          <w:rFonts w:eastAsia="Times New Roman"/>
          <w:b/>
          <w:bCs/>
          <w:color w:val="000080"/>
        </w:rPr>
        <w:t>-modda. Bojxona org</w:t>
      </w:r>
      <w:r>
        <w:rPr>
          <w:rFonts w:eastAsia="Times New Roman"/>
          <w:b/>
          <w:bCs/>
          <w:color w:val="000080"/>
        </w:rPr>
        <w:t>aniga yoki sudga shikoyat berish oqibatlari</w:t>
      </w:r>
    </w:p>
    <w:p w14:paraId="46A87815"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organlarining qarorlari, ushbu organlar mansabdor shaxslarining harakatlari (harakatsizligi) ustidan sudga berilgan shikoyatlar qonunchilikda belgilangan tartibda koʻrib chiqiladi va hal etiladi.</w:t>
      </w:r>
    </w:p>
    <w:p w14:paraId="4813A243"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Ariza su</w:t>
      </w:r>
      <w:r>
        <w:rPr>
          <w:rFonts w:eastAsia="Times New Roman"/>
          <w:color w:val="000000"/>
        </w:rPr>
        <w:t>dga berilgan taqdirda, bojxona organi qarorining shikoyat qilinayotgan qismini ijro etish ariza sud tomonidan ish yurituvga qabul qilingan kundan eʼtiboran va sudning qarori qonuniy kuchga kirguniga qadar toʻxtatib turiladi.</w:t>
      </w:r>
    </w:p>
    <w:p w14:paraId="3444ACA6" w14:textId="77777777" w:rsidR="00000000" w:rsidRDefault="009A21E7">
      <w:pPr>
        <w:shd w:val="clear" w:color="auto" w:fill="FFFFFF"/>
        <w:jc w:val="center"/>
        <w:divId w:val="746074313"/>
        <w:rPr>
          <w:rFonts w:eastAsia="Times New Roman"/>
          <w:b/>
          <w:bCs/>
          <w:color w:val="000080"/>
        </w:rPr>
      </w:pPr>
      <w:r>
        <w:rPr>
          <w:rFonts w:eastAsia="Times New Roman"/>
          <w:b/>
          <w:bCs/>
          <w:color w:val="000080"/>
        </w:rPr>
        <w:t>XII boʻlim. Yakunlovchi qoidala</w:t>
      </w:r>
      <w:r>
        <w:rPr>
          <w:rFonts w:eastAsia="Times New Roman"/>
          <w:b/>
          <w:bCs/>
          <w:color w:val="000080"/>
        </w:rPr>
        <w:t>r</w:t>
      </w:r>
    </w:p>
    <w:p w14:paraId="49A01AA5" w14:textId="77777777" w:rsidR="00000000" w:rsidRDefault="009A21E7">
      <w:pPr>
        <w:shd w:val="clear" w:color="auto" w:fill="FFFFFF"/>
        <w:ind w:firstLine="851"/>
        <w:jc w:val="both"/>
        <w:divId w:val="343020385"/>
        <w:rPr>
          <w:rFonts w:eastAsia="Times New Roman"/>
          <w:b/>
          <w:bCs/>
          <w:color w:val="000080"/>
        </w:rPr>
      </w:pPr>
      <w:r>
        <w:rPr>
          <w:rFonts w:eastAsia="Times New Roman"/>
          <w:b/>
          <w:bCs/>
          <w:color w:val="000080"/>
        </w:rPr>
        <w:t>410-modda. Bojxona organlarining bayrogʻi va farqlash belgisi</w:t>
      </w:r>
    </w:p>
    <w:p w14:paraId="1E2B0A94"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organlari va ular ixtiyoridagi daryo kemalari oʻz bayrogʻiga ega boʻladi. Bojxona organlarining avtotransport vositalari hamda havo kemalari farqlash belgisiga ega boʻladi.</w:t>
      </w:r>
    </w:p>
    <w:p w14:paraId="7441930C"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Bayroq va farqlash belgisi toʻgʻrisidagi nizom Oʻzbekiston Respublikasi Vaz</w:t>
      </w:r>
      <w:r>
        <w:rPr>
          <w:rFonts w:eastAsia="Times New Roman"/>
          <w:color w:val="000000"/>
        </w:rPr>
        <w:t>irlar Mahkamasi tomonidan tasdiqlanadi.</w:t>
      </w:r>
    </w:p>
    <w:p w14:paraId="12B337E9" w14:textId="77777777" w:rsidR="00000000" w:rsidRDefault="009A21E7">
      <w:pPr>
        <w:shd w:val="clear" w:color="auto" w:fill="FFFFFF"/>
        <w:ind w:firstLine="851"/>
        <w:jc w:val="both"/>
        <w:divId w:val="161748618"/>
        <w:rPr>
          <w:rFonts w:eastAsia="Times New Roman"/>
          <w:b/>
          <w:bCs/>
          <w:color w:val="000080"/>
        </w:rPr>
      </w:pPr>
      <w:r>
        <w:rPr>
          <w:rFonts w:eastAsia="Times New Roman"/>
          <w:b/>
          <w:bCs/>
          <w:color w:val="000080"/>
        </w:rPr>
        <w:t>411-modda. Nizolarni hal etish</w:t>
      </w:r>
    </w:p>
    <w:p w14:paraId="0074A590"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ishi sohasidagi nizolar qonunchilikda belgilangan tartibda hal etiladi.</w:t>
      </w:r>
    </w:p>
    <w:p w14:paraId="16003678" w14:textId="77777777" w:rsidR="00000000" w:rsidRDefault="009A21E7">
      <w:pPr>
        <w:shd w:val="clear" w:color="auto" w:fill="FFFFFF"/>
        <w:ind w:firstLine="851"/>
        <w:jc w:val="both"/>
        <w:divId w:val="1057320499"/>
        <w:rPr>
          <w:rFonts w:eastAsia="Times New Roman"/>
          <w:b/>
          <w:bCs/>
          <w:color w:val="000080"/>
        </w:rPr>
      </w:pPr>
      <w:r>
        <w:rPr>
          <w:rFonts w:eastAsia="Times New Roman"/>
          <w:b/>
          <w:bCs/>
          <w:color w:val="000080"/>
        </w:rPr>
        <w:t>412-modda. Bojxona toʻgʻrisidagi qonunchilikni buzganlik uchun javobgarlik</w:t>
      </w:r>
    </w:p>
    <w:p w14:paraId="21365311" w14:textId="77777777" w:rsidR="00000000" w:rsidRDefault="009A21E7">
      <w:pPr>
        <w:shd w:val="clear" w:color="auto" w:fill="FFFFFF"/>
        <w:ind w:firstLine="851"/>
        <w:jc w:val="both"/>
        <w:divId w:val="2139755304"/>
        <w:rPr>
          <w:rFonts w:eastAsia="Times New Roman"/>
          <w:color w:val="000000"/>
        </w:rPr>
      </w:pPr>
      <w:r>
        <w:rPr>
          <w:rFonts w:eastAsia="Times New Roman"/>
          <w:color w:val="000000"/>
        </w:rPr>
        <w:t>Bojxona toʻgʻrisidagi qonunchi</w:t>
      </w:r>
      <w:r>
        <w:rPr>
          <w:rFonts w:eastAsia="Times New Roman"/>
          <w:color w:val="000000"/>
        </w:rPr>
        <w:t>likni buzganlikda aybdor shaxslar belgilangan tartibda javobgar boʻladi.</w:t>
      </w:r>
    </w:p>
    <w:p w14:paraId="3C1D7E5E" w14:textId="77777777" w:rsidR="00000000" w:rsidRDefault="009A21E7">
      <w:pPr>
        <w:shd w:val="clear" w:color="auto" w:fill="FFFFFF"/>
        <w:divId w:val="2139755304"/>
        <w:rPr>
          <w:rFonts w:eastAsia="Times New Roman"/>
        </w:rPr>
      </w:pPr>
    </w:p>
    <w:p w14:paraId="5285AD68" w14:textId="77777777" w:rsidR="009A21E7" w:rsidRDefault="009A21E7">
      <w:pPr>
        <w:shd w:val="clear" w:color="auto" w:fill="FFFFFF"/>
        <w:jc w:val="center"/>
        <w:divId w:val="830372849"/>
        <w:rPr>
          <w:rFonts w:eastAsia="Times New Roman"/>
          <w:i/>
          <w:iCs/>
          <w:color w:val="800000"/>
          <w:sz w:val="22"/>
          <w:szCs w:val="22"/>
        </w:rPr>
      </w:pPr>
      <w:r>
        <w:rPr>
          <w:rFonts w:eastAsia="Times New Roman"/>
          <w:i/>
          <w:iCs/>
          <w:color w:val="800000"/>
          <w:sz w:val="22"/>
          <w:szCs w:val="22"/>
        </w:rPr>
        <w:t>(Oʻzbekiston Respublikasi qonun hujjatlari toʻplami, 2016-y., 3(I)-son, 31-modda; 2017-y., 37-son, 978-modda; Qonun hujjatlari maʼlumotlari milliy bazasi, 19.04.2018-y., 03/18/476/1</w:t>
      </w:r>
      <w:r>
        <w:rPr>
          <w:rFonts w:eastAsia="Times New Roman"/>
          <w:i/>
          <w:iCs/>
          <w:color w:val="800000"/>
          <w:sz w:val="22"/>
          <w:szCs w:val="22"/>
        </w:rPr>
        <w:t>087-son, 27.07.2018-y., 03/18/488/1579-son, 04.10.2018-y., 03/18/494/1992-son, 16.01.2019-y., 03/19/516/2484-son; Oʻzbekiston Respublikasi Oliy Majlisi palatalarining Axborotnomasi, 2019-y., 2-son, 47-modda; Qonun hujjatlari maʼlumotlari milliy bazasi, 24.</w:t>
      </w:r>
      <w:r>
        <w:rPr>
          <w:rFonts w:eastAsia="Times New Roman"/>
          <w:i/>
          <w:iCs/>
          <w:color w:val="800000"/>
          <w:sz w:val="22"/>
          <w:szCs w:val="22"/>
        </w:rPr>
        <w:t>05.2019-y., 03/19/542/3177-son, 05.09.2019-y., 03/19/564/3690-son, 23.10.2019-y., 03/19/572/3943-son, 04.12.2019-y., 03/19/586/4106-son; 05.10.2020-y., 03/20/640/1348-son; Qonunchilik maʼlumotlari milliy bazasi, 21.04.2021-y., 03/21/683/0375-son, 15.10.202</w:t>
      </w:r>
      <w:r>
        <w:rPr>
          <w:rFonts w:eastAsia="Times New Roman"/>
          <w:i/>
          <w:iCs/>
          <w:color w:val="800000"/>
          <w:sz w:val="22"/>
          <w:szCs w:val="22"/>
        </w:rPr>
        <w:t>1-y., 03/21/722/0960-son; 02.02.2022-y., 03/22/748/0086-son; 27.07.2022-y., 03/22/785/0679-son; 31.12.2022-y., 03/22/812/1145-son; 28.12.2023-y., 03/23/890/0981-son; 29.12.2023-y., 03/23/891/0989-son; 16.01.2024-y., 03/24/896/0037-son; 22.02.2024-y., 03/24</w:t>
      </w:r>
      <w:r>
        <w:rPr>
          <w:rFonts w:eastAsia="Times New Roman"/>
          <w:i/>
          <w:iCs/>
          <w:color w:val="800000"/>
          <w:sz w:val="22"/>
          <w:szCs w:val="22"/>
        </w:rPr>
        <w:t>/911/0142-son; 27.02.2024-y., 03/24/913/0158-son; 10.10.2024-y., 03/24/974/0804-son; 06.11.2024-y., 03/24/992/0895-son; 27.11.2025-y., 03/25/1097/1099-son; 28.11.2025-y., 03/25/1099/1104-son)</w:t>
      </w:r>
    </w:p>
    <w:sectPr w:rsidR="009A21E7">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6FEA"/>
    <w:rsid w:val="002C6FEA"/>
    <w:rsid w:val="009A2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724CF9"/>
  <w15:chartTrackingRefBased/>
  <w15:docId w15:val="{A4FCADC2-4E49-4BF9-AA59-5AFEC22BB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755304">
      <w:marLeft w:val="0"/>
      <w:marRight w:val="0"/>
      <w:marTop w:val="100"/>
      <w:marBottom w:val="100"/>
      <w:divBdr>
        <w:top w:val="none" w:sz="0" w:space="0" w:color="auto"/>
        <w:left w:val="none" w:sz="0" w:space="0" w:color="auto"/>
        <w:bottom w:val="none" w:sz="0" w:space="0" w:color="auto"/>
        <w:right w:val="none" w:sz="0" w:space="0" w:color="auto"/>
      </w:divBdr>
      <w:divsChild>
        <w:div w:id="1537542063">
          <w:marLeft w:val="0"/>
          <w:marRight w:val="0"/>
          <w:marTop w:val="240"/>
          <w:marBottom w:val="120"/>
          <w:divBdr>
            <w:top w:val="none" w:sz="0" w:space="0" w:color="auto"/>
            <w:left w:val="none" w:sz="0" w:space="0" w:color="auto"/>
            <w:bottom w:val="none" w:sz="0" w:space="0" w:color="auto"/>
            <w:right w:val="none" w:sz="0" w:space="0" w:color="auto"/>
          </w:divBdr>
        </w:div>
        <w:div w:id="1470586954">
          <w:marLeft w:val="0"/>
          <w:marRight w:val="0"/>
          <w:marTop w:val="120"/>
          <w:marBottom w:val="60"/>
          <w:divBdr>
            <w:top w:val="none" w:sz="0" w:space="0" w:color="auto"/>
            <w:left w:val="none" w:sz="0" w:space="0" w:color="auto"/>
            <w:bottom w:val="none" w:sz="0" w:space="0" w:color="auto"/>
            <w:right w:val="none" w:sz="0" w:space="0" w:color="auto"/>
          </w:divBdr>
        </w:div>
        <w:div w:id="473984032">
          <w:marLeft w:val="0"/>
          <w:marRight w:val="0"/>
          <w:marTop w:val="120"/>
          <w:marBottom w:val="60"/>
          <w:divBdr>
            <w:top w:val="none" w:sz="0" w:space="0" w:color="auto"/>
            <w:left w:val="none" w:sz="0" w:space="0" w:color="auto"/>
            <w:bottom w:val="none" w:sz="0" w:space="0" w:color="auto"/>
            <w:right w:val="none" w:sz="0" w:space="0" w:color="auto"/>
          </w:divBdr>
        </w:div>
        <w:div w:id="509217924">
          <w:marLeft w:val="0"/>
          <w:marRight w:val="0"/>
          <w:marTop w:val="120"/>
          <w:marBottom w:val="60"/>
          <w:divBdr>
            <w:top w:val="none" w:sz="0" w:space="0" w:color="auto"/>
            <w:left w:val="none" w:sz="0" w:space="0" w:color="auto"/>
            <w:bottom w:val="none" w:sz="0" w:space="0" w:color="auto"/>
            <w:right w:val="none" w:sz="0" w:space="0" w:color="auto"/>
          </w:divBdr>
        </w:div>
        <w:div w:id="815994327">
          <w:marLeft w:val="0"/>
          <w:marRight w:val="0"/>
          <w:marTop w:val="120"/>
          <w:marBottom w:val="60"/>
          <w:divBdr>
            <w:top w:val="none" w:sz="0" w:space="0" w:color="auto"/>
            <w:left w:val="none" w:sz="0" w:space="0" w:color="auto"/>
            <w:bottom w:val="none" w:sz="0" w:space="0" w:color="auto"/>
            <w:right w:val="none" w:sz="0" w:space="0" w:color="auto"/>
          </w:divBdr>
        </w:div>
        <w:div w:id="1702971319">
          <w:marLeft w:val="0"/>
          <w:marRight w:val="0"/>
          <w:marTop w:val="120"/>
          <w:marBottom w:val="60"/>
          <w:divBdr>
            <w:top w:val="none" w:sz="0" w:space="0" w:color="auto"/>
            <w:left w:val="none" w:sz="0" w:space="0" w:color="auto"/>
            <w:bottom w:val="none" w:sz="0" w:space="0" w:color="auto"/>
            <w:right w:val="none" w:sz="0" w:space="0" w:color="auto"/>
          </w:divBdr>
        </w:div>
        <w:div w:id="1352804121">
          <w:marLeft w:val="0"/>
          <w:marRight w:val="0"/>
          <w:marTop w:val="120"/>
          <w:marBottom w:val="60"/>
          <w:divBdr>
            <w:top w:val="none" w:sz="0" w:space="0" w:color="auto"/>
            <w:left w:val="none" w:sz="0" w:space="0" w:color="auto"/>
            <w:bottom w:val="none" w:sz="0" w:space="0" w:color="auto"/>
            <w:right w:val="none" w:sz="0" w:space="0" w:color="auto"/>
          </w:divBdr>
        </w:div>
        <w:div w:id="2026515158">
          <w:marLeft w:val="0"/>
          <w:marRight w:val="0"/>
          <w:marTop w:val="120"/>
          <w:marBottom w:val="60"/>
          <w:divBdr>
            <w:top w:val="none" w:sz="0" w:space="0" w:color="auto"/>
            <w:left w:val="none" w:sz="0" w:space="0" w:color="auto"/>
            <w:bottom w:val="none" w:sz="0" w:space="0" w:color="auto"/>
            <w:right w:val="none" w:sz="0" w:space="0" w:color="auto"/>
          </w:divBdr>
        </w:div>
        <w:div w:id="1772159052">
          <w:marLeft w:val="0"/>
          <w:marRight w:val="0"/>
          <w:marTop w:val="120"/>
          <w:marBottom w:val="60"/>
          <w:divBdr>
            <w:top w:val="none" w:sz="0" w:space="0" w:color="auto"/>
            <w:left w:val="none" w:sz="0" w:space="0" w:color="auto"/>
            <w:bottom w:val="none" w:sz="0" w:space="0" w:color="auto"/>
            <w:right w:val="none" w:sz="0" w:space="0" w:color="auto"/>
          </w:divBdr>
        </w:div>
        <w:div w:id="2092726537">
          <w:marLeft w:val="0"/>
          <w:marRight w:val="0"/>
          <w:marTop w:val="120"/>
          <w:marBottom w:val="60"/>
          <w:divBdr>
            <w:top w:val="none" w:sz="0" w:space="0" w:color="auto"/>
            <w:left w:val="none" w:sz="0" w:space="0" w:color="auto"/>
            <w:bottom w:val="none" w:sz="0" w:space="0" w:color="auto"/>
            <w:right w:val="none" w:sz="0" w:space="0" w:color="auto"/>
          </w:divBdr>
        </w:div>
        <w:div w:id="2142071201">
          <w:marLeft w:val="0"/>
          <w:marRight w:val="0"/>
          <w:marTop w:val="120"/>
          <w:marBottom w:val="60"/>
          <w:divBdr>
            <w:top w:val="none" w:sz="0" w:space="0" w:color="auto"/>
            <w:left w:val="none" w:sz="0" w:space="0" w:color="auto"/>
            <w:bottom w:val="none" w:sz="0" w:space="0" w:color="auto"/>
            <w:right w:val="none" w:sz="0" w:space="0" w:color="auto"/>
          </w:divBdr>
        </w:div>
        <w:div w:id="1889680706">
          <w:marLeft w:val="0"/>
          <w:marRight w:val="0"/>
          <w:marTop w:val="120"/>
          <w:marBottom w:val="60"/>
          <w:divBdr>
            <w:top w:val="none" w:sz="0" w:space="0" w:color="auto"/>
            <w:left w:val="none" w:sz="0" w:space="0" w:color="auto"/>
            <w:bottom w:val="none" w:sz="0" w:space="0" w:color="auto"/>
            <w:right w:val="none" w:sz="0" w:space="0" w:color="auto"/>
          </w:divBdr>
        </w:div>
        <w:div w:id="711152153">
          <w:marLeft w:val="0"/>
          <w:marRight w:val="0"/>
          <w:marTop w:val="120"/>
          <w:marBottom w:val="60"/>
          <w:divBdr>
            <w:top w:val="none" w:sz="0" w:space="0" w:color="auto"/>
            <w:left w:val="none" w:sz="0" w:space="0" w:color="auto"/>
            <w:bottom w:val="none" w:sz="0" w:space="0" w:color="auto"/>
            <w:right w:val="none" w:sz="0" w:space="0" w:color="auto"/>
          </w:divBdr>
        </w:div>
        <w:div w:id="421686861">
          <w:marLeft w:val="0"/>
          <w:marRight w:val="0"/>
          <w:marTop w:val="120"/>
          <w:marBottom w:val="60"/>
          <w:divBdr>
            <w:top w:val="none" w:sz="0" w:space="0" w:color="auto"/>
            <w:left w:val="none" w:sz="0" w:space="0" w:color="auto"/>
            <w:bottom w:val="none" w:sz="0" w:space="0" w:color="auto"/>
            <w:right w:val="none" w:sz="0" w:space="0" w:color="auto"/>
          </w:divBdr>
        </w:div>
        <w:div w:id="492373248">
          <w:marLeft w:val="0"/>
          <w:marRight w:val="0"/>
          <w:marTop w:val="120"/>
          <w:marBottom w:val="60"/>
          <w:divBdr>
            <w:top w:val="none" w:sz="0" w:space="0" w:color="auto"/>
            <w:left w:val="none" w:sz="0" w:space="0" w:color="auto"/>
            <w:bottom w:val="none" w:sz="0" w:space="0" w:color="auto"/>
            <w:right w:val="none" w:sz="0" w:space="0" w:color="auto"/>
          </w:divBdr>
        </w:div>
        <w:div w:id="1599287778">
          <w:marLeft w:val="0"/>
          <w:marRight w:val="0"/>
          <w:marTop w:val="120"/>
          <w:marBottom w:val="60"/>
          <w:divBdr>
            <w:top w:val="none" w:sz="0" w:space="0" w:color="auto"/>
            <w:left w:val="none" w:sz="0" w:space="0" w:color="auto"/>
            <w:bottom w:val="none" w:sz="0" w:space="0" w:color="auto"/>
            <w:right w:val="none" w:sz="0" w:space="0" w:color="auto"/>
          </w:divBdr>
        </w:div>
        <w:div w:id="1128862347">
          <w:marLeft w:val="0"/>
          <w:marRight w:val="0"/>
          <w:marTop w:val="120"/>
          <w:marBottom w:val="60"/>
          <w:divBdr>
            <w:top w:val="none" w:sz="0" w:space="0" w:color="auto"/>
            <w:left w:val="none" w:sz="0" w:space="0" w:color="auto"/>
            <w:bottom w:val="none" w:sz="0" w:space="0" w:color="auto"/>
            <w:right w:val="none" w:sz="0" w:space="0" w:color="auto"/>
          </w:divBdr>
        </w:div>
        <w:div w:id="1852571686">
          <w:marLeft w:val="0"/>
          <w:marRight w:val="0"/>
          <w:marTop w:val="120"/>
          <w:marBottom w:val="60"/>
          <w:divBdr>
            <w:top w:val="none" w:sz="0" w:space="0" w:color="auto"/>
            <w:left w:val="none" w:sz="0" w:space="0" w:color="auto"/>
            <w:bottom w:val="none" w:sz="0" w:space="0" w:color="auto"/>
            <w:right w:val="none" w:sz="0" w:space="0" w:color="auto"/>
          </w:divBdr>
        </w:div>
        <w:div w:id="967131352">
          <w:marLeft w:val="0"/>
          <w:marRight w:val="0"/>
          <w:marTop w:val="120"/>
          <w:marBottom w:val="60"/>
          <w:divBdr>
            <w:top w:val="none" w:sz="0" w:space="0" w:color="auto"/>
            <w:left w:val="none" w:sz="0" w:space="0" w:color="auto"/>
            <w:bottom w:val="none" w:sz="0" w:space="0" w:color="auto"/>
            <w:right w:val="none" w:sz="0" w:space="0" w:color="auto"/>
          </w:divBdr>
        </w:div>
        <w:div w:id="1183784590">
          <w:marLeft w:val="0"/>
          <w:marRight w:val="0"/>
          <w:marTop w:val="120"/>
          <w:marBottom w:val="60"/>
          <w:divBdr>
            <w:top w:val="none" w:sz="0" w:space="0" w:color="auto"/>
            <w:left w:val="none" w:sz="0" w:space="0" w:color="auto"/>
            <w:bottom w:val="none" w:sz="0" w:space="0" w:color="auto"/>
            <w:right w:val="none" w:sz="0" w:space="0" w:color="auto"/>
          </w:divBdr>
        </w:div>
        <w:div w:id="1193423672">
          <w:marLeft w:val="0"/>
          <w:marRight w:val="0"/>
          <w:marTop w:val="120"/>
          <w:marBottom w:val="60"/>
          <w:divBdr>
            <w:top w:val="none" w:sz="0" w:space="0" w:color="auto"/>
            <w:left w:val="none" w:sz="0" w:space="0" w:color="auto"/>
            <w:bottom w:val="none" w:sz="0" w:space="0" w:color="auto"/>
            <w:right w:val="none" w:sz="0" w:space="0" w:color="auto"/>
          </w:divBdr>
        </w:div>
        <w:div w:id="103961412">
          <w:marLeft w:val="0"/>
          <w:marRight w:val="0"/>
          <w:marTop w:val="120"/>
          <w:marBottom w:val="60"/>
          <w:divBdr>
            <w:top w:val="none" w:sz="0" w:space="0" w:color="auto"/>
            <w:left w:val="none" w:sz="0" w:space="0" w:color="auto"/>
            <w:bottom w:val="none" w:sz="0" w:space="0" w:color="auto"/>
            <w:right w:val="none" w:sz="0" w:space="0" w:color="auto"/>
          </w:divBdr>
        </w:div>
        <w:div w:id="1987275164">
          <w:marLeft w:val="0"/>
          <w:marRight w:val="0"/>
          <w:marTop w:val="120"/>
          <w:marBottom w:val="60"/>
          <w:divBdr>
            <w:top w:val="none" w:sz="0" w:space="0" w:color="auto"/>
            <w:left w:val="none" w:sz="0" w:space="0" w:color="auto"/>
            <w:bottom w:val="none" w:sz="0" w:space="0" w:color="auto"/>
            <w:right w:val="none" w:sz="0" w:space="0" w:color="auto"/>
          </w:divBdr>
        </w:div>
        <w:div w:id="675500991">
          <w:marLeft w:val="0"/>
          <w:marRight w:val="0"/>
          <w:marTop w:val="120"/>
          <w:marBottom w:val="60"/>
          <w:divBdr>
            <w:top w:val="none" w:sz="0" w:space="0" w:color="auto"/>
            <w:left w:val="none" w:sz="0" w:space="0" w:color="auto"/>
            <w:bottom w:val="none" w:sz="0" w:space="0" w:color="auto"/>
            <w:right w:val="none" w:sz="0" w:space="0" w:color="auto"/>
          </w:divBdr>
        </w:div>
        <w:div w:id="1773823312">
          <w:marLeft w:val="0"/>
          <w:marRight w:val="0"/>
          <w:marTop w:val="120"/>
          <w:marBottom w:val="60"/>
          <w:divBdr>
            <w:top w:val="none" w:sz="0" w:space="0" w:color="auto"/>
            <w:left w:val="none" w:sz="0" w:space="0" w:color="auto"/>
            <w:bottom w:val="none" w:sz="0" w:space="0" w:color="auto"/>
            <w:right w:val="none" w:sz="0" w:space="0" w:color="auto"/>
          </w:divBdr>
        </w:div>
        <w:div w:id="1333021649">
          <w:marLeft w:val="0"/>
          <w:marRight w:val="0"/>
          <w:marTop w:val="120"/>
          <w:marBottom w:val="60"/>
          <w:divBdr>
            <w:top w:val="none" w:sz="0" w:space="0" w:color="auto"/>
            <w:left w:val="none" w:sz="0" w:space="0" w:color="auto"/>
            <w:bottom w:val="none" w:sz="0" w:space="0" w:color="auto"/>
            <w:right w:val="none" w:sz="0" w:space="0" w:color="auto"/>
          </w:divBdr>
        </w:div>
        <w:div w:id="789011366">
          <w:marLeft w:val="0"/>
          <w:marRight w:val="0"/>
          <w:marTop w:val="120"/>
          <w:marBottom w:val="60"/>
          <w:divBdr>
            <w:top w:val="none" w:sz="0" w:space="0" w:color="auto"/>
            <w:left w:val="none" w:sz="0" w:space="0" w:color="auto"/>
            <w:bottom w:val="none" w:sz="0" w:space="0" w:color="auto"/>
            <w:right w:val="none" w:sz="0" w:space="0" w:color="auto"/>
          </w:divBdr>
        </w:div>
        <w:div w:id="92214319">
          <w:marLeft w:val="0"/>
          <w:marRight w:val="0"/>
          <w:marTop w:val="120"/>
          <w:marBottom w:val="60"/>
          <w:divBdr>
            <w:top w:val="none" w:sz="0" w:space="0" w:color="auto"/>
            <w:left w:val="none" w:sz="0" w:space="0" w:color="auto"/>
            <w:bottom w:val="none" w:sz="0" w:space="0" w:color="auto"/>
            <w:right w:val="none" w:sz="0" w:space="0" w:color="auto"/>
          </w:divBdr>
        </w:div>
        <w:div w:id="1659115251">
          <w:marLeft w:val="0"/>
          <w:marRight w:val="0"/>
          <w:marTop w:val="120"/>
          <w:marBottom w:val="60"/>
          <w:divBdr>
            <w:top w:val="none" w:sz="0" w:space="0" w:color="auto"/>
            <w:left w:val="none" w:sz="0" w:space="0" w:color="auto"/>
            <w:bottom w:val="none" w:sz="0" w:space="0" w:color="auto"/>
            <w:right w:val="none" w:sz="0" w:space="0" w:color="auto"/>
          </w:divBdr>
        </w:div>
        <w:div w:id="9841113">
          <w:marLeft w:val="0"/>
          <w:marRight w:val="0"/>
          <w:marTop w:val="120"/>
          <w:marBottom w:val="60"/>
          <w:divBdr>
            <w:top w:val="none" w:sz="0" w:space="0" w:color="auto"/>
            <w:left w:val="none" w:sz="0" w:space="0" w:color="auto"/>
            <w:bottom w:val="none" w:sz="0" w:space="0" w:color="auto"/>
            <w:right w:val="none" w:sz="0" w:space="0" w:color="auto"/>
          </w:divBdr>
        </w:div>
        <w:div w:id="1809785843">
          <w:marLeft w:val="0"/>
          <w:marRight w:val="0"/>
          <w:marTop w:val="120"/>
          <w:marBottom w:val="60"/>
          <w:divBdr>
            <w:top w:val="none" w:sz="0" w:space="0" w:color="auto"/>
            <w:left w:val="none" w:sz="0" w:space="0" w:color="auto"/>
            <w:bottom w:val="none" w:sz="0" w:space="0" w:color="auto"/>
            <w:right w:val="none" w:sz="0" w:space="0" w:color="auto"/>
          </w:divBdr>
        </w:div>
        <w:div w:id="1093478309">
          <w:marLeft w:val="0"/>
          <w:marRight w:val="0"/>
          <w:marTop w:val="120"/>
          <w:marBottom w:val="60"/>
          <w:divBdr>
            <w:top w:val="none" w:sz="0" w:space="0" w:color="auto"/>
            <w:left w:val="none" w:sz="0" w:space="0" w:color="auto"/>
            <w:bottom w:val="none" w:sz="0" w:space="0" w:color="auto"/>
            <w:right w:val="none" w:sz="0" w:space="0" w:color="auto"/>
          </w:divBdr>
        </w:div>
        <w:div w:id="1785035929">
          <w:marLeft w:val="0"/>
          <w:marRight w:val="0"/>
          <w:marTop w:val="120"/>
          <w:marBottom w:val="60"/>
          <w:divBdr>
            <w:top w:val="none" w:sz="0" w:space="0" w:color="auto"/>
            <w:left w:val="none" w:sz="0" w:space="0" w:color="auto"/>
            <w:bottom w:val="none" w:sz="0" w:space="0" w:color="auto"/>
            <w:right w:val="none" w:sz="0" w:space="0" w:color="auto"/>
          </w:divBdr>
        </w:div>
        <w:div w:id="766385538">
          <w:marLeft w:val="0"/>
          <w:marRight w:val="0"/>
          <w:marTop w:val="120"/>
          <w:marBottom w:val="60"/>
          <w:divBdr>
            <w:top w:val="none" w:sz="0" w:space="0" w:color="auto"/>
            <w:left w:val="none" w:sz="0" w:space="0" w:color="auto"/>
            <w:bottom w:val="none" w:sz="0" w:space="0" w:color="auto"/>
            <w:right w:val="none" w:sz="0" w:space="0" w:color="auto"/>
          </w:divBdr>
        </w:div>
        <w:div w:id="544221891">
          <w:marLeft w:val="0"/>
          <w:marRight w:val="0"/>
          <w:marTop w:val="120"/>
          <w:marBottom w:val="60"/>
          <w:divBdr>
            <w:top w:val="none" w:sz="0" w:space="0" w:color="auto"/>
            <w:left w:val="none" w:sz="0" w:space="0" w:color="auto"/>
            <w:bottom w:val="none" w:sz="0" w:space="0" w:color="auto"/>
            <w:right w:val="none" w:sz="0" w:space="0" w:color="auto"/>
          </w:divBdr>
        </w:div>
        <w:div w:id="278150060">
          <w:marLeft w:val="0"/>
          <w:marRight w:val="0"/>
          <w:marTop w:val="120"/>
          <w:marBottom w:val="60"/>
          <w:divBdr>
            <w:top w:val="none" w:sz="0" w:space="0" w:color="auto"/>
            <w:left w:val="none" w:sz="0" w:space="0" w:color="auto"/>
            <w:bottom w:val="none" w:sz="0" w:space="0" w:color="auto"/>
            <w:right w:val="none" w:sz="0" w:space="0" w:color="auto"/>
          </w:divBdr>
        </w:div>
        <w:div w:id="1205219158">
          <w:marLeft w:val="0"/>
          <w:marRight w:val="0"/>
          <w:marTop w:val="120"/>
          <w:marBottom w:val="60"/>
          <w:divBdr>
            <w:top w:val="none" w:sz="0" w:space="0" w:color="auto"/>
            <w:left w:val="none" w:sz="0" w:space="0" w:color="auto"/>
            <w:bottom w:val="none" w:sz="0" w:space="0" w:color="auto"/>
            <w:right w:val="none" w:sz="0" w:space="0" w:color="auto"/>
          </w:divBdr>
        </w:div>
        <w:div w:id="309753288">
          <w:marLeft w:val="0"/>
          <w:marRight w:val="0"/>
          <w:marTop w:val="120"/>
          <w:marBottom w:val="60"/>
          <w:divBdr>
            <w:top w:val="none" w:sz="0" w:space="0" w:color="auto"/>
            <w:left w:val="none" w:sz="0" w:space="0" w:color="auto"/>
            <w:bottom w:val="none" w:sz="0" w:space="0" w:color="auto"/>
            <w:right w:val="none" w:sz="0" w:space="0" w:color="auto"/>
          </w:divBdr>
        </w:div>
        <w:div w:id="921187285">
          <w:marLeft w:val="0"/>
          <w:marRight w:val="0"/>
          <w:marTop w:val="120"/>
          <w:marBottom w:val="60"/>
          <w:divBdr>
            <w:top w:val="none" w:sz="0" w:space="0" w:color="auto"/>
            <w:left w:val="none" w:sz="0" w:space="0" w:color="auto"/>
            <w:bottom w:val="none" w:sz="0" w:space="0" w:color="auto"/>
            <w:right w:val="none" w:sz="0" w:space="0" w:color="auto"/>
          </w:divBdr>
        </w:div>
        <w:div w:id="30616509">
          <w:marLeft w:val="0"/>
          <w:marRight w:val="0"/>
          <w:marTop w:val="120"/>
          <w:marBottom w:val="60"/>
          <w:divBdr>
            <w:top w:val="none" w:sz="0" w:space="0" w:color="auto"/>
            <w:left w:val="none" w:sz="0" w:space="0" w:color="auto"/>
            <w:bottom w:val="none" w:sz="0" w:space="0" w:color="auto"/>
            <w:right w:val="none" w:sz="0" w:space="0" w:color="auto"/>
          </w:divBdr>
        </w:div>
        <w:div w:id="35324331">
          <w:marLeft w:val="0"/>
          <w:marRight w:val="0"/>
          <w:marTop w:val="120"/>
          <w:marBottom w:val="60"/>
          <w:divBdr>
            <w:top w:val="none" w:sz="0" w:space="0" w:color="auto"/>
            <w:left w:val="none" w:sz="0" w:space="0" w:color="auto"/>
            <w:bottom w:val="none" w:sz="0" w:space="0" w:color="auto"/>
            <w:right w:val="none" w:sz="0" w:space="0" w:color="auto"/>
          </w:divBdr>
        </w:div>
        <w:div w:id="2024621832">
          <w:marLeft w:val="0"/>
          <w:marRight w:val="0"/>
          <w:marTop w:val="120"/>
          <w:marBottom w:val="60"/>
          <w:divBdr>
            <w:top w:val="none" w:sz="0" w:space="0" w:color="auto"/>
            <w:left w:val="none" w:sz="0" w:space="0" w:color="auto"/>
            <w:bottom w:val="none" w:sz="0" w:space="0" w:color="auto"/>
            <w:right w:val="none" w:sz="0" w:space="0" w:color="auto"/>
          </w:divBdr>
        </w:div>
        <w:div w:id="671179748">
          <w:marLeft w:val="0"/>
          <w:marRight w:val="0"/>
          <w:marTop w:val="120"/>
          <w:marBottom w:val="60"/>
          <w:divBdr>
            <w:top w:val="none" w:sz="0" w:space="0" w:color="auto"/>
            <w:left w:val="none" w:sz="0" w:space="0" w:color="auto"/>
            <w:bottom w:val="none" w:sz="0" w:space="0" w:color="auto"/>
            <w:right w:val="none" w:sz="0" w:space="0" w:color="auto"/>
          </w:divBdr>
        </w:div>
        <w:div w:id="1270819394">
          <w:marLeft w:val="0"/>
          <w:marRight w:val="0"/>
          <w:marTop w:val="120"/>
          <w:marBottom w:val="60"/>
          <w:divBdr>
            <w:top w:val="none" w:sz="0" w:space="0" w:color="auto"/>
            <w:left w:val="none" w:sz="0" w:space="0" w:color="auto"/>
            <w:bottom w:val="none" w:sz="0" w:space="0" w:color="auto"/>
            <w:right w:val="none" w:sz="0" w:space="0" w:color="auto"/>
          </w:divBdr>
        </w:div>
        <w:div w:id="787356335">
          <w:marLeft w:val="0"/>
          <w:marRight w:val="0"/>
          <w:marTop w:val="120"/>
          <w:marBottom w:val="60"/>
          <w:divBdr>
            <w:top w:val="none" w:sz="0" w:space="0" w:color="auto"/>
            <w:left w:val="none" w:sz="0" w:space="0" w:color="auto"/>
            <w:bottom w:val="none" w:sz="0" w:space="0" w:color="auto"/>
            <w:right w:val="none" w:sz="0" w:space="0" w:color="auto"/>
          </w:divBdr>
        </w:div>
        <w:div w:id="1021860507">
          <w:marLeft w:val="0"/>
          <w:marRight w:val="0"/>
          <w:marTop w:val="120"/>
          <w:marBottom w:val="60"/>
          <w:divBdr>
            <w:top w:val="none" w:sz="0" w:space="0" w:color="auto"/>
            <w:left w:val="none" w:sz="0" w:space="0" w:color="auto"/>
            <w:bottom w:val="none" w:sz="0" w:space="0" w:color="auto"/>
            <w:right w:val="none" w:sz="0" w:space="0" w:color="auto"/>
          </w:divBdr>
        </w:div>
        <w:div w:id="453140812">
          <w:marLeft w:val="0"/>
          <w:marRight w:val="0"/>
          <w:marTop w:val="120"/>
          <w:marBottom w:val="60"/>
          <w:divBdr>
            <w:top w:val="none" w:sz="0" w:space="0" w:color="auto"/>
            <w:left w:val="none" w:sz="0" w:space="0" w:color="auto"/>
            <w:bottom w:val="none" w:sz="0" w:space="0" w:color="auto"/>
            <w:right w:val="none" w:sz="0" w:space="0" w:color="auto"/>
          </w:divBdr>
        </w:div>
        <w:div w:id="1286236896">
          <w:marLeft w:val="0"/>
          <w:marRight w:val="0"/>
          <w:marTop w:val="120"/>
          <w:marBottom w:val="60"/>
          <w:divBdr>
            <w:top w:val="none" w:sz="0" w:space="0" w:color="auto"/>
            <w:left w:val="none" w:sz="0" w:space="0" w:color="auto"/>
            <w:bottom w:val="none" w:sz="0" w:space="0" w:color="auto"/>
            <w:right w:val="none" w:sz="0" w:space="0" w:color="auto"/>
          </w:divBdr>
        </w:div>
        <w:div w:id="774248730">
          <w:marLeft w:val="0"/>
          <w:marRight w:val="0"/>
          <w:marTop w:val="120"/>
          <w:marBottom w:val="60"/>
          <w:divBdr>
            <w:top w:val="none" w:sz="0" w:space="0" w:color="auto"/>
            <w:left w:val="none" w:sz="0" w:space="0" w:color="auto"/>
            <w:bottom w:val="none" w:sz="0" w:space="0" w:color="auto"/>
            <w:right w:val="none" w:sz="0" w:space="0" w:color="auto"/>
          </w:divBdr>
        </w:div>
        <w:div w:id="462306567">
          <w:marLeft w:val="0"/>
          <w:marRight w:val="0"/>
          <w:marTop w:val="120"/>
          <w:marBottom w:val="60"/>
          <w:divBdr>
            <w:top w:val="none" w:sz="0" w:space="0" w:color="auto"/>
            <w:left w:val="none" w:sz="0" w:space="0" w:color="auto"/>
            <w:bottom w:val="none" w:sz="0" w:space="0" w:color="auto"/>
            <w:right w:val="none" w:sz="0" w:space="0" w:color="auto"/>
          </w:divBdr>
        </w:div>
        <w:div w:id="1485051059">
          <w:marLeft w:val="0"/>
          <w:marRight w:val="0"/>
          <w:marTop w:val="120"/>
          <w:marBottom w:val="60"/>
          <w:divBdr>
            <w:top w:val="none" w:sz="0" w:space="0" w:color="auto"/>
            <w:left w:val="none" w:sz="0" w:space="0" w:color="auto"/>
            <w:bottom w:val="none" w:sz="0" w:space="0" w:color="auto"/>
            <w:right w:val="none" w:sz="0" w:space="0" w:color="auto"/>
          </w:divBdr>
        </w:div>
        <w:div w:id="565796997">
          <w:marLeft w:val="0"/>
          <w:marRight w:val="0"/>
          <w:marTop w:val="120"/>
          <w:marBottom w:val="60"/>
          <w:divBdr>
            <w:top w:val="none" w:sz="0" w:space="0" w:color="auto"/>
            <w:left w:val="none" w:sz="0" w:space="0" w:color="auto"/>
            <w:bottom w:val="none" w:sz="0" w:space="0" w:color="auto"/>
            <w:right w:val="none" w:sz="0" w:space="0" w:color="auto"/>
          </w:divBdr>
        </w:div>
        <w:div w:id="1956671128">
          <w:marLeft w:val="0"/>
          <w:marRight w:val="0"/>
          <w:marTop w:val="120"/>
          <w:marBottom w:val="60"/>
          <w:divBdr>
            <w:top w:val="none" w:sz="0" w:space="0" w:color="auto"/>
            <w:left w:val="none" w:sz="0" w:space="0" w:color="auto"/>
            <w:bottom w:val="none" w:sz="0" w:space="0" w:color="auto"/>
            <w:right w:val="none" w:sz="0" w:space="0" w:color="auto"/>
          </w:divBdr>
        </w:div>
        <w:div w:id="1652060323">
          <w:marLeft w:val="0"/>
          <w:marRight w:val="0"/>
          <w:marTop w:val="120"/>
          <w:marBottom w:val="60"/>
          <w:divBdr>
            <w:top w:val="none" w:sz="0" w:space="0" w:color="auto"/>
            <w:left w:val="none" w:sz="0" w:space="0" w:color="auto"/>
            <w:bottom w:val="none" w:sz="0" w:space="0" w:color="auto"/>
            <w:right w:val="none" w:sz="0" w:space="0" w:color="auto"/>
          </w:divBdr>
        </w:div>
        <w:div w:id="1047140824">
          <w:marLeft w:val="0"/>
          <w:marRight w:val="0"/>
          <w:marTop w:val="120"/>
          <w:marBottom w:val="60"/>
          <w:divBdr>
            <w:top w:val="none" w:sz="0" w:space="0" w:color="auto"/>
            <w:left w:val="none" w:sz="0" w:space="0" w:color="auto"/>
            <w:bottom w:val="none" w:sz="0" w:space="0" w:color="auto"/>
            <w:right w:val="none" w:sz="0" w:space="0" w:color="auto"/>
          </w:divBdr>
        </w:div>
        <w:div w:id="255945075">
          <w:marLeft w:val="0"/>
          <w:marRight w:val="0"/>
          <w:marTop w:val="120"/>
          <w:marBottom w:val="60"/>
          <w:divBdr>
            <w:top w:val="none" w:sz="0" w:space="0" w:color="auto"/>
            <w:left w:val="none" w:sz="0" w:space="0" w:color="auto"/>
            <w:bottom w:val="none" w:sz="0" w:space="0" w:color="auto"/>
            <w:right w:val="none" w:sz="0" w:space="0" w:color="auto"/>
          </w:divBdr>
        </w:div>
        <w:div w:id="194276319">
          <w:marLeft w:val="0"/>
          <w:marRight w:val="0"/>
          <w:marTop w:val="120"/>
          <w:marBottom w:val="60"/>
          <w:divBdr>
            <w:top w:val="none" w:sz="0" w:space="0" w:color="auto"/>
            <w:left w:val="none" w:sz="0" w:space="0" w:color="auto"/>
            <w:bottom w:val="none" w:sz="0" w:space="0" w:color="auto"/>
            <w:right w:val="none" w:sz="0" w:space="0" w:color="auto"/>
          </w:divBdr>
        </w:div>
        <w:div w:id="1793741074">
          <w:marLeft w:val="0"/>
          <w:marRight w:val="0"/>
          <w:marTop w:val="120"/>
          <w:marBottom w:val="60"/>
          <w:divBdr>
            <w:top w:val="none" w:sz="0" w:space="0" w:color="auto"/>
            <w:left w:val="none" w:sz="0" w:space="0" w:color="auto"/>
            <w:bottom w:val="none" w:sz="0" w:space="0" w:color="auto"/>
            <w:right w:val="none" w:sz="0" w:space="0" w:color="auto"/>
          </w:divBdr>
        </w:div>
        <w:div w:id="1383366287">
          <w:marLeft w:val="0"/>
          <w:marRight w:val="0"/>
          <w:marTop w:val="120"/>
          <w:marBottom w:val="60"/>
          <w:divBdr>
            <w:top w:val="none" w:sz="0" w:space="0" w:color="auto"/>
            <w:left w:val="none" w:sz="0" w:space="0" w:color="auto"/>
            <w:bottom w:val="none" w:sz="0" w:space="0" w:color="auto"/>
            <w:right w:val="none" w:sz="0" w:space="0" w:color="auto"/>
          </w:divBdr>
        </w:div>
        <w:div w:id="1657688280">
          <w:marLeft w:val="0"/>
          <w:marRight w:val="0"/>
          <w:marTop w:val="120"/>
          <w:marBottom w:val="60"/>
          <w:divBdr>
            <w:top w:val="none" w:sz="0" w:space="0" w:color="auto"/>
            <w:left w:val="none" w:sz="0" w:space="0" w:color="auto"/>
            <w:bottom w:val="none" w:sz="0" w:space="0" w:color="auto"/>
            <w:right w:val="none" w:sz="0" w:space="0" w:color="auto"/>
          </w:divBdr>
        </w:div>
        <w:div w:id="368456245">
          <w:marLeft w:val="0"/>
          <w:marRight w:val="0"/>
          <w:marTop w:val="120"/>
          <w:marBottom w:val="60"/>
          <w:divBdr>
            <w:top w:val="none" w:sz="0" w:space="0" w:color="auto"/>
            <w:left w:val="none" w:sz="0" w:space="0" w:color="auto"/>
            <w:bottom w:val="none" w:sz="0" w:space="0" w:color="auto"/>
            <w:right w:val="none" w:sz="0" w:space="0" w:color="auto"/>
          </w:divBdr>
        </w:div>
        <w:div w:id="639189518">
          <w:marLeft w:val="0"/>
          <w:marRight w:val="0"/>
          <w:marTop w:val="120"/>
          <w:marBottom w:val="60"/>
          <w:divBdr>
            <w:top w:val="none" w:sz="0" w:space="0" w:color="auto"/>
            <w:left w:val="none" w:sz="0" w:space="0" w:color="auto"/>
            <w:bottom w:val="none" w:sz="0" w:space="0" w:color="auto"/>
            <w:right w:val="none" w:sz="0" w:space="0" w:color="auto"/>
          </w:divBdr>
        </w:div>
        <w:div w:id="597831959">
          <w:marLeft w:val="0"/>
          <w:marRight w:val="0"/>
          <w:marTop w:val="120"/>
          <w:marBottom w:val="60"/>
          <w:divBdr>
            <w:top w:val="none" w:sz="0" w:space="0" w:color="auto"/>
            <w:left w:val="none" w:sz="0" w:space="0" w:color="auto"/>
            <w:bottom w:val="none" w:sz="0" w:space="0" w:color="auto"/>
            <w:right w:val="none" w:sz="0" w:space="0" w:color="auto"/>
          </w:divBdr>
        </w:div>
        <w:div w:id="1260020606">
          <w:marLeft w:val="0"/>
          <w:marRight w:val="0"/>
          <w:marTop w:val="120"/>
          <w:marBottom w:val="60"/>
          <w:divBdr>
            <w:top w:val="none" w:sz="0" w:space="0" w:color="auto"/>
            <w:left w:val="none" w:sz="0" w:space="0" w:color="auto"/>
            <w:bottom w:val="none" w:sz="0" w:space="0" w:color="auto"/>
            <w:right w:val="none" w:sz="0" w:space="0" w:color="auto"/>
          </w:divBdr>
        </w:div>
        <w:div w:id="1986929407">
          <w:marLeft w:val="0"/>
          <w:marRight w:val="0"/>
          <w:marTop w:val="120"/>
          <w:marBottom w:val="60"/>
          <w:divBdr>
            <w:top w:val="none" w:sz="0" w:space="0" w:color="auto"/>
            <w:left w:val="none" w:sz="0" w:space="0" w:color="auto"/>
            <w:bottom w:val="none" w:sz="0" w:space="0" w:color="auto"/>
            <w:right w:val="none" w:sz="0" w:space="0" w:color="auto"/>
          </w:divBdr>
        </w:div>
        <w:div w:id="527134834">
          <w:marLeft w:val="0"/>
          <w:marRight w:val="0"/>
          <w:marTop w:val="120"/>
          <w:marBottom w:val="60"/>
          <w:divBdr>
            <w:top w:val="none" w:sz="0" w:space="0" w:color="auto"/>
            <w:left w:val="none" w:sz="0" w:space="0" w:color="auto"/>
            <w:bottom w:val="none" w:sz="0" w:space="0" w:color="auto"/>
            <w:right w:val="none" w:sz="0" w:space="0" w:color="auto"/>
          </w:divBdr>
        </w:div>
        <w:div w:id="1963072528">
          <w:marLeft w:val="0"/>
          <w:marRight w:val="0"/>
          <w:marTop w:val="120"/>
          <w:marBottom w:val="60"/>
          <w:divBdr>
            <w:top w:val="none" w:sz="0" w:space="0" w:color="auto"/>
            <w:left w:val="none" w:sz="0" w:space="0" w:color="auto"/>
            <w:bottom w:val="none" w:sz="0" w:space="0" w:color="auto"/>
            <w:right w:val="none" w:sz="0" w:space="0" w:color="auto"/>
          </w:divBdr>
        </w:div>
        <w:div w:id="782504525">
          <w:marLeft w:val="0"/>
          <w:marRight w:val="0"/>
          <w:marTop w:val="120"/>
          <w:marBottom w:val="60"/>
          <w:divBdr>
            <w:top w:val="none" w:sz="0" w:space="0" w:color="auto"/>
            <w:left w:val="none" w:sz="0" w:space="0" w:color="auto"/>
            <w:bottom w:val="none" w:sz="0" w:space="0" w:color="auto"/>
            <w:right w:val="none" w:sz="0" w:space="0" w:color="auto"/>
          </w:divBdr>
        </w:div>
        <w:div w:id="776172969">
          <w:marLeft w:val="0"/>
          <w:marRight w:val="0"/>
          <w:marTop w:val="120"/>
          <w:marBottom w:val="60"/>
          <w:divBdr>
            <w:top w:val="none" w:sz="0" w:space="0" w:color="auto"/>
            <w:left w:val="none" w:sz="0" w:space="0" w:color="auto"/>
            <w:bottom w:val="none" w:sz="0" w:space="0" w:color="auto"/>
            <w:right w:val="none" w:sz="0" w:space="0" w:color="auto"/>
          </w:divBdr>
        </w:div>
        <w:div w:id="44065925">
          <w:marLeft w:val="0"/>
          <w:marRight w:val="0"/>
          <w:marTop w:val="120"/>
          <w:marBottom w:val="60"/>
          <w:divBdr>
            <w:top w:val="none" w:sz="0" w:space="0" w:color="auto"/>
            <w:left w:val="none" w:sz="0" w:space="0" w:color="auto"/>
            <w:bottom w:val="none" w:sz="0" w:space="0" w:color="auto"/>
            <w:right w:val="none" w:sz="0" w:space="0" w:color="auto"/>
          </w:divBdr>
        </w:div>
        <w:div w:id="1737507646">
          <w:marLeft w:val="0"/>
          <w:marRight w:val="0"/>
          <w:marTop w:val="120"/>
          <w:marBottom w:val="60"/>
          <w:divBdr>
            <w:top w:val="none" w:sz="0" w:space="0" w:color="auto"/>
            <w:left w:val="none" w:sz="0" w:space="0" w:color="auto"/>
            <w:bottom w:val="none" w:sz="0" w:space="0" w:color="auto"/>
            <w:right w:val="none" w:sz="0" w:space="0" w:color="auto"/>
          </w:divBdr>
        </w:div>
        <w:div w:id="1267663465">
          <w:marLeft w:val="0"/>
          <w:marRight w:val="0"/>
          <w:marTop w:val="120"/>
          <w:marBottom w:val="60"/>
          <w:divBdr>
            <w:top w:val="none" w:sz="0" w:space="0" w:color="auto"/>
            <w:left w:val="none" w:sz="0" w:space="0" w:color="auto"/>
            <w:bottom w:val="none" w:sz="0" w:space="0" w:color="auto"/>
            <w:right w:val="none" w:sz="0" w:space="0" w:color="auto"/>
          </w:divBdr>
        </w:div>
        <w:div w:id="1996302916">
          <w:marLeft w:val="0"/>
          <w:marRight w:val="0"/>
          <w:marTop w:val="120"/>
          <w:marBottom w:val="60"/>
          <w:divBdr>
            <w:top w:val="none" w:sz="0" w:space="0" w:color="auto"/>
            <w:left w:val="none" w:sz="0" w:space="0" w:color="auto"/>
            <w:bottom w:val="none" w:sz="0" w:space="0" w:color="auto"/>
            <w:right w:val="none" w:sz="0" w:space="0" w:color="auto"/>
          </w:divBdr>
        </w:div>
        <w:div w:id="299848366">
          <w:marLeft w:val="0"/>
          <w:marRight w:val="0"/>
          <w:marTop w:val="120"/>
          <w:marBottom w:val="60"/>
          <w:divBdr>
            <w:top w:val="none" w:sz="0" w:space="0" w:color="auto"/>
            <w:left w:val="none" w:sz="0" w:space="0" w:color="auto"/>
            <w:bottom w:val="none" w:sz="0" w:space="0" w:color="auto"/>
            <w:right w:val="none" w:sz="0" w:space="0" w:color="auto"/>
          </w:divBdr>
        </w:div>
        <w:div w:id="25452851">
          <w:marLeft w:val="0"/>
          <w:marRight w:val="0"/>
          <w:marTop w:val="120"/>
          <w:marBottom w:val="60"/>
          <w:divBdr>
            <w:top w:val="none" w:sz="0" w:space="0" w:color="auto"/>
            <w:left w:val="none" w:sz="0" w:space="0" w:color="auto"/>
            <w:bottom w:val="none" w:sz="0" w:space="0" w:color="auto"/>
            <w:right w:val="none" w:sz="0" w:space="0" w:color="auto"/>
          </w:divBdr>
        </w:div>
        <w:div w:id="94787761">
          <w:marLeft w:val="0"/>
          <w:marRight w:val="0"/>
          <w:marTop w:val="120"/>
          <w:marBottom w:val="60"/>
          <w:divBdr>
            <w:top w:val="none" w:sz="0" w:space="0" w:color="auto"/>
            <w:left w:val="none" w:sz="0" w:space="0" w:color="auto"/>
            <w:bottom w:val="none" w:sz="0" w:space="0" w:color="auto"/>
            <w:right w:val="none" w:sz="0" w:space="0" w:color="auto"/>
          </w:divBdr>
        </w:div>
        <w:div w:id="484206025">
          <w:marLeft w:val="0"/>
          <w:marRight w:val="0"/>
          <w:marTop w:val="120"/>
          <w:marBottom w:val="60"/>
          <w:divBdr>
            <w:top w:val="none" w:sz="0" w:space="0" w:color="auto"/>
            <w:left w:val="none" w:sz="0" w:space="0" w:color="auto"/>
            <w:bottom w:val="none" w:sz="0" w:space="0" w:color="auto"/>
            <w:right w:val="none" w:sz="0" w:space="0" w:color="auto"/>
          </w:divBdr>
        </w:div>
        <w:div w:id="1666205591">
          <w:marLeft w:val="0"/>
          <w:marRight w:val="0"/>
          <w:marTop w:val="120"/>
          <w:marBottom w:val="60"/>
          <w:divBdr>
            <w:top w:val="none" w:sz="0" w:space="0" w:color="auto"/>
            <w:left w:val="none" w:sz="0" w:space="0" w:color="auto"/>
            <w:bottom w:val="none" w:sz="0" w:space="0" w:color="auto"/>
            <w:right w:val="none" w:sz="0" w:space="0" w:color="auto"/>
          </w:divBdr>
        </w:div>
        <w:div w:id="452795917">
          <w:marLeft w:val="0"/>
          <w:marRight w:val="0"/>
          <w:marTop w:val="120"/>
          <w:marBottom w:val="60"/>
          <w:divBdr>
            <w:top w:val="none" w:sz="0" w:space="0" w:color="auto"/>
            <w:left w:val="none" w:sz="0" w:space="0" w:color="auto"/>
            <w:bottom w:val="none" w:sz="0" w:space="0" w:color="auto"/>
            <w:right w:val="none" w:sz="0" w:space="0" w:color="auto"/>
          </w:divBdr>
        </w:div>
        <w:div w:id="1869755462">
          <w:marLeft w:val="0"/>
          <w:marRight w:val="0"/>
          <w:marTop w:val="120"/>
          <w:marBottom w:val="60"/>
          <w:divBdr>
            <w:top w:val="none" w:sz="0" w:space="0" w:color="auto"/>
            <w:left w:val="none" w:sz="0" w:space="0" w:color="auto"/>
            <w:bottom w:val="none" w:sz="0" w:space="0" w:color="auto"/>
            <w:right w:val="none" w:sz="0" w:space="0" w:color="auto"/>
          </w:divBdr>
        </w:div>
        <w:div w:id="2052804427">
          <w:marLeft w:val="0"/>
          <w:marRight w:val="0"/>
          <w:marTop w:val="120"/>
          <w:marBottom w:val="60"/>
          <w:divBdr>
            <w:top w:val="none" w:sz="0" w:space="0" w:color="auto"/>
            <w:left w:val="none" w:sz="0" w:space="0" w:color="auto"/>
            <w:bottom w:val="none" w:sz="0" w:space="0" w:color="auto"/>
            <w:right w:val="none" w:sz="0" w:space="0" w:color="auto"/>
          </w:divBdr>
        </w:div>
        <w:div w:id="486560445">
          <w:marLeft w:val="0"/>
          <w:marRight w:val="0"/>
          <w:marTop w:val="120"/>
          <w:marBottom w:val="60"/>
          <w:divBdr>
            <w:top w:val="none" w:sz="0" w:space="0" w:color="auto"/>
            <w:left w:val="none" w:sz="0" w:space="0" w:color="auto"/>
            <w:bottom w:val="none" w:sz="0" w:space="0" w:color="auto"/>
            <w:right w:val="none" w:sz="0" w:space="0" w:color="auto"/>
          </w:divBdr>
        </w:div>
        <w:div w:id="806973412">
          <w:marLeft w:val="0"/>
          <w:marRight w:val="0"/>
          <w:marTop w:val="120"/>
          <w:marBottom w:val="60"/>
          <w:divBdr>
            <w:top w:val="none" w:sz="0" w:space="0" w:color="auto"/>
            <w:left w:val="none" w:sz="0" w:space="0" w:color="auto"/>
            <w:bottom w:val="none" w:sz="0" w:space="0" w:color="auto"/>
            <w:right w:val="none" w:sz="0" w:space="0" w:color="auto"/>
          </w:divBdr>
        </w:div>
        <w:div w:id="500392239">
          <w:marLeft w:val="0"/>
          <w:marRight w:val="0"/>
          <w:marTop w:val="120"/>
          <w:marBottom w:val="60"/>
          <w:divBdr>
            <w:top w:val="none" w:sz="0" w:space="0" w:color="auto"/>
            <w:left w:val="none" w:sz="0" w:space="0" w:color="auto"/>
            <w:bottom w:val="none" w:sz="0" w:space="0" w:color="auto"/>
            <w:right w:val="none" w:sz="0" w:space="0" w:color="auto"/>
          </w:divBdr>
        </w:div>
        <w:div w:id="1747797405">
          <w:marLeft w:val="0"/>
          <w:marRight w:val="0"/>
          <w:marTop w:val="120"/>
          <w:marBottom w:val="60"/>
          <w:divBdr>
            <w:top w:val="none" w:sz="0" w:space="0" w:color="auto"/>
            <w:left w:val="none" w:sz="0" w:space="0" w:color="auto"/>
            <w:bottom w:val="none" w:sz="0" w:space="0" w:color="auto"/>
            <w:right w:val="none" w:sz="0" w:space="0" w:color="auto"/>
          </w:divBdr>
        </w:div>
        <w:div w:id="1112214251">
          <w:marLeft w:val="0"/>
          <w:marRight w:val="0"/>
          <w:marTop w:val="120"/>
          <w:marBottom w:val="60"/>
          <w:divBdr>
            <w:top w:val="none" w:sz="0" w:space="0" w:color="auto"/>
            <w:left w:val="none" w:sz="0" w:space="0" w:color="auto"/>
            <w:bottom w:val="none" w:sz="0" w:space="0" w:color="auto"/>
            <w:right w:val="none" w:sz="0" w:space="0" w:color="auto"/>
          </w:divBdr>
        </w:div>
        <w:div w:id="1721973242">
          <w:marLeft w:val="0"/>
          <w:marRight w:val="0"/>
          <w:marTop w:val="120"/>
          <w:marBottom w:val="60"/>
          <w:divBdr>
            <w:top w:val="none" w:sz="0" w:space="0" w:color="auto"/>
            <w:left w:val="none" w:sz="0" w:space="0" w:color="auto"/>
            <w:bottom w:val="none" w:sz="0" w:space="0" w:color="auto"/>
            <w:right w:val="none" w:sz="0" w:space="0" w:color="auto"/>
          </w:divBdr>
        </w:div>
        <w:div w:id="975795177">
          <w:marLeft w:val="0"/>
          <w:marRight w:val="0"/>
          <w:marTop w:val="120"/>
          <w:marBottom w:val="60"/>
          <w:divBdr>
            <w:top w:val="none" w:sz="0" w:space="0" w:color="auto"/>
            <w:left w:val="none" w:sz="0" w:space="0" w:color="auto"/>
            <w:bottom w:val="none" w:sz="0" w:space="0" w:color="auto"/>
            <w:right w:val="none" w:sz="0" w:space="0" w:color="auto"/>
          </w:divBdr>
        </w:div>
        <w:div w:id="1832715047">
          <w:marLeft w:val="0"/>
          <w:marRight w:val="0"/>
          <w:marTop w:val="120"/>
          <w:marBottom w:val="60"/>
          <w:divBdr>
            <w:top w:val="none" w:sz="0" w:space="0" w:color="auto"/>
            <w:left w:val="none" w:sz="0" w:space="0" w:color="auto"/>
            <w:bottom w:val="none" w:sz="0" w:space="0" w:color="auto"/>
            <w:right w:val="none" w:sz="0" w:space="0" w:color="auto"/>
          </w:divBdr>
        </w:div>
        <w:div w:id="2022510440">
          <w:marLeft w:val="0"/>
          <w:marRight w:val="0"/>
          <w:marTop w:val="120"/>
          <w:marBottom w:val="60"/>
          <w:divBdr>
            <w:top w:val="none" w:sz="0" w:space="0" w:color="auto"/>
            <w:left w:val="none" w:sz="0" w:space="0" w:color="auto"/>
            <w:bottom w:val="none" w:sz="0" w:space="0" w:color="auto"/>
            <w:right w:val="none" w:sz="0" w:space="0" w:color="auto"/>
          </w:divBdr>
        </w:div>
        <w:div w:id="40861585">
          <w:marLeft w:val="0"/>
          <w:marRight w:val="0"/>
          <w:marTop w:val="120"/>
          <w:marBottom w:val="60"/>
          <w:divBdr>
            <w:top w:val="none" w:sz="0" w:space="0" w:color="auto"/>
            <w:left w:val="none" w:sz="0" w:space="0" w:color="auto"/>
            <w:bottom w:val="none" w:sz="0" w:space="0" w:color="auto"/>
            <w:right w:val="none" w:sz="0" w:space="0" w:color="auto"/>
          </w:divBdr>
        </w:div>
        <w:div w:id="41634044">
          <w:marLeft w:val="0"/>
          <w:marRight w:val="0"/>
          <w:marTop w:val="120"/>
          <w:marBottom w:val="60"/>
          <w:divBdr>
            <w:top w:val="none" w:sz="0" w:space="0" w:color="auto"/>
            <w:left w:val="none" w:sz="0" w:space="0" w:color="auto"/>
            <w:bottom w:val="none" w:sz="0" w:space="0" w:color="auto"/>
            <w:right w:val="none" w:sz="0" w:space="0" w:color="auto"/>
          </w:divBdr>
        </w:div>
        <w:div w:id="211232140">
          <w:marLeft w:val="0"/>
          <w:marRight w:val="0"/>
          <w:marTop w:val="120"/>
          <w:marBottom w:val="60"/>
          <w:divBdr>
            <w:top w:val="none" w:sz="0" w:space="0" w:color="auto"/>
            <w:left w:val="none" w:sz="0" w:space="0" w:color="auto"/>
            <w:bottom w:val="none" w:sz="0" w:space="0" w:color="auto"/>
            <w:right w:val="none" w:sz="0" w:space="0" w:color="auto"/>
          </w:divBdr>
        </w:div>
        <w:div w:id="2126390296">
          <w:marLeft w:val="0"/>
          <w:marRight w:val="0"/>
          <w:marTop w:val="120"/>
          <w:marBottom w:val="60"/>
          <w:divBdr>
            <w:top w:val="none" w:sz="0" w:space="0" w:color="auto"/>
            <w:left w:val="none" w:sz="0" w:space="0" w:color="auto"/>
            <w:bottom w:val="none" w:sz="0" w:space="0" w:color="auto"/>
            <w:right w:val="none" w:sz="0" w:space="0" w:color="auto"/>
          </w:divBdr>
        </w:div>
        <w:div w:id="939491077">
          <w:marLeft w:val="0"/>
          <w:marRight w:val="0"/>
          <w:marTop w:val="120"/>
          <w:marBottom w:val="60"/>
          <w:divBdr>
            <w:top w:val="none" w:sz="0" w:space="0" w:color="auto"/>
            <w:left w:val="none" w:sz="0" w:space="0" w:color="auto"/>
            <w:bottom w:val="none" w:sz="0" w:space="0" w:color="auto"/>
            <w:right w:val="none" w:sz="0" w:space="0" w:color="auto"/>
          </w:divBdr>
        </w:div>
        <w:div w:id="554590044">
          <w:marLeft w:val="0"/>
          <w:marRight w:val="0"/>
          <w:marTop w:val="120"/>
          <w:marBottom w:val="60"/>
          <w:divBdr>
            <w:top w:val="none" w:sz="0" w:space="0" w:color="auto"/>
            <w:left w:val="none" w:sz="0" w:space="0" w:color="auto"/>
            <w:bottom w:val="none" w:sz="0" w:space="0" w:color="auto"/>
            <w:right w:val="none" w:sz="0" w:space="0" w:color="auto"/>
          </w:divBdr>
        </w:div>
        <w:div w:id="2069106986">
          <w:marLeft w:val="0"/>
          <w:marRight w:val="0"/>
          <w:marTop w:val="120"/>
          <w:marBottom w:val="60"/>
          <w:divBdr>
            <w:top w:val="none" w:sz="0" w:space="0" w:color="auto"/>
            <w:left w:val="none" w:sz="0" w:space="0" w:color="auto"/>
            <w:bottom w:val="none" w:sz="0" w:space="0" w:color="auto"/>
            <w:right w:val="none" w:sz="0" w:space="0" w:color="auto"/>
          </w:divBdr>
        </w:div>
        <w:div w:id="367218548">
          <w:marLeft w:val="0"/>
          <w:marRight w:val="0"/>
          <w:marTop w:val="120"/>
          <w:marBottom w:val="60"/>
          <w:divBdr>
            <w:top w:val="none" w:sz="0" w:space="0" w:color="auto"/>
            <w:left w:val="none" w:sz="0" w:space="0" w:color="auto"/>
            <w:bottom w:val="none" w:sz="0" w:space="0" w:color="auto"/>
            <w:right w:val="none" w:sz="0" w:space="0" w:color="auto"/>
          </w:divBdr>
        </w:div>
        <w:div w:id="991179081">
          <w:marLeft w:val="0"/>
          <w:marRight w:val="0"/>
          <w:marTop w:val="120"/>
          <w:marBottom w:val="60"/>
          <w:divBdr>
            <w:top w:val="none" w:sz="0" w:space="0" w:color="auto"/>
            <w:left w:val="none" w:sz="0" w:space="0" w:color="auto"/>
            <w:bottom w:val="none" w:sz="0" w:space="0" w:color="auto"/>
            <w:right w:val="none" w:sz="0" w:space="0" w:color="auto"/>
          </w:divBdr>
        </w:div>
        <w:div w:id="1302930589">
          <w:marLeft w:val="0"/>
          <w:marRight w:val="0"/>
          <w:marTop w:val="120"/>
          <w:marBottom w:val="60"/>
          <w:divBdr>
            <w:top w:val="none" w:sz="0" w:space="0" w:color="auto"/>
            <w:left w:val="none" w:sz="0" w:space="0" w:color="auto"/>
            <w:bottom w:val="none" w:sz="0" w:space="0" w:color="auto"/>
            <w:right w:val="none" w:sz="0" w:space="0" w:color="auto"/>
          </w:divBdr>
        </w:div>
        <w:div w:id="627974156">
          <w:marLeft w:val="0"/>
          <w:marRight w:val="0"/>
          <w:marTop w:val="120"/>
          <w:marBottom w:val="60"/>
          <w:divBdr>
            <w:top w:val="none" w:sz="0" w:space="0" w:color="auto"/>
            <w:left w:val="none" w:sz="0" w:space="0" w:color="auto"/>
            <w:bottom w:val="none" w:sz="0" w:space="0" w:color="auto"/>
            <w:right w:val="none" w:sz="0" w:space="0" w:color="auto"/>
          </w:divBdr>
        </w:div>
        <w:div w:id="76437815">
          <w:marLeft w:val="0"/>
          <w:marRight w:val="0"/>
          <w:marTop w:val="120"/>
          <w:marBottom w:val="60"/>
          <w:divBdr>
            <w:top w:val="none" w:sz="0" w:space="0" w:color="auto"/>
            <w:left w:val="none" w:sz="0" w:space="0" w:color="auto"/>
            <w:bottom w:val="none" w:sz="0" w:space="0" w:color="auto"/>
            <w:right w:val="none" w:sz="0" w:space="0" w:color="auto"/>
          </w:divBdr>
        </w:div>
        <w:div w:id="578833852">
          <w:marLeft w:val="0"/>
          <w:marRight w:val="0"/>
          <w:marTop w:val="120"/>
          <w:marBottom w:val="60"/>
          <w:divBdr>
            <w:top w:val="none" w:sz="0" w:space="0" w:color="auto"/>
            <w:left w:val="none" w:sz="0" w:space="0" w:color="auto"/>
            <w:bottom w:val="none" w:sz="0" w:space="0" w:color="auto"/>
            <w:right w:val="none" w:sz="0" w:space="0" w:color="auto"/>
          </w:divBdr>
        </w:div>
        <w:div w:id="1145899616">
          <w:marLeft w:val="0"/>
          <w:marRight w:val="0"/>
          <w:marTop w:val="120"/>
          <w:marBottom w:val="60"/>
          <w:divBdr>
            <w:top w:val="none" w:sz="0" w:space="0" w:color="auto"/>
            <w:left w:val="none" w:sz="0" w:space="0" w:color="auto"/>
            <w:bottom w:val="none" w:sz="0" w:space="0" w:color="auto"/>
            <w:right w:val="none" w:sz="0" w:space="0" w:color="auto"/>
          </w:divBdr>
        </w:div>
        <w:div w:id="333070997">
          <w:marLeft w:val="0"/>
          <w:marRight w:val="0"/>
          <w:marTop w:val="120"/>
          <w:marBottom w:val="60"/>
          <w:divBdr>
            <w:top w:val="none" w:sz="0" w:space="0" w:color="auto"/>
            <w:left w:val="none" w:sz="0" w:space="0" w:color="auto"/>
            <w:bottom w:val="none" w:sz="0" w:space="0" w:color="auto"/>
            <w:right w:val="none" w:sz="0" w:space="0" w:color="auto"/>
          </w:divBdr>
        </w:div>
        <w:div w:id="2057006354">
          <w:marLeft w:val="0"/>
          <w:marRight w:val="0"/>
          <w:marTop w:val="120"/>
          <w:marBottom w:val="60"/>
          <w:divBdr>
            <w:top w:val="none" w:sz="0" w:space="0" w:color="auto"/>
            <w:left w:val="none" w:sz="0" w:space="0" w:color="auto"/>
            <w:bottom w:val="none" w:sz="0" w:space="0" w:color="auto"/>
            <w:right w:val="none" w:sz="0" w:space="0" w:color="auto"/>
          </w:divBdr>
        </w:div>
        <w:div w:id="1921519673">
          <w:marLeft w:val="0"/>
          <w:marRight w:val="0"/>
          <w:marTop w:val="120"/>
          <w:marBottom w:val="60"/>
          <w:divBdr>
            <w:top w:val="none" w:sz="0" w:space="0" w:color="auto"/>
            <w:left w:val="none" w:sz="0" w:space="0" w:color="auto"/>
            <w:bottom w:val="none" w:sz="0" w:space="0" w:color="auto"/>
            <w:right w:val="none" w:sz="0" w:space="0" w:color="auto"/>
          </w:divBdr>
        </w:div>
        <w:div w:id="1567909724">
          <w:marLeft w:val="0"/>
          <w:marRight w:val="0"/>
          <w:marTop w:val="120"/>
          <w:marBottom w:val="60"/>
          <w:divBdr>
            <w:top w:val="none" w:sz="0" w:space="0" w:color="auto"/>
            <w:left w:val="none" w:sz="0" w:space="0" w:color="auto"/>
            <w:bottom w:val="none" w:sz="0" w:space="0" w:color="auto"/>
            <w:right w:val="none" w:sz="0" w:space="0" w:color="auto"/>
          </w:divBdr>
        </w:div>
        <w:div w:id="1502817155">
          <w:marLeft w:val="0"/>
          <w:marRight w:val="0"/>
          <w:marTop w:val="120"/>
          <w:marBottom w:val="60"/>
          <w:divBdr>
            <w:top w:val="none" w:sz="0" w:space="0" w:color="auto"/>
            <w:left w:val="none" w:sz="0" w:space="0" w:color="auto"/>
            <w:bottom w:val="none" w:sz="0" w:space="0" w:color="auto"/>
            <w:right w:val="none" w:sz="0" w:space="0" w:color="auto"/>
          </w:divBdr>
        </w:div>
        <w:div w:id="1277952665">
          <w:marLeft w:val="0"/>
          <w:marRight w:val="0"/>
          <w:marTop w:val="120"/>
          <w:marBottom w:val="60"/>
          <w:divBdr>
            <w:top w:val="none" w:sz="0" w:space="0" w:color="auto"/>
            <w:left w:val="none" w:sz="0" w:space="0" w:color="auto"/>
            <w:bottom w:val="none" w:sz="0" w:space="0" w:color="auto"/>
            <w:right w:val="none" w:sz="0" w:space="0" w:color="auto"/>
          </w:divBdr>
        </w:div>
        <w:div w:id="947007757">
          <w:marLeft w:val="0"/>
          <w:marRight w:val="0"/>
          <w:marTop w:val="120"/>
          <w:marBottom w:val="60"/>
          <w:divBdr>
            <w:top w:val="none" w:sz="0" w:space="0" w:color="auto"/>
            <w:left w:val="none" w:sz="0" w:space="0" w:color="auto"/>
            <w:bottom w:val="none" w:sz="0" w:space="0" w:color="auto"/>
            <w:right w:val="none" w:sz="0" w:space="0" w:color="auto"/>
          </w:divBdr>
        </w:div>
        <w:div w:id="1157771519">
          <w:marLeft w:val="0"/>
          <w:marRight w:val="0"/>
          <w:marTop w:val="120"/>
          <w:marBottom w:val="60"/>
          <w:divBdr>
            <w:top w:val="none" w:sz="0" w:space="0" w:color="auto"/>
            <w:left w:val="none" w:sz="0" w:space="0" w:color="auto"/>
            <w:bottom w:val="none" w:sz="0" w:space="0" w:color="auto"/>
            <w:right w:val="none" w:sz="0" w:space="0" w:color="auto"/>
          </w:divBdr>
        </w:div>
        <w:div w:id="1072699498">
          <w:marLeft w:val="0"/>
          <w:marRight w:val="0"/>
          <w:marTop w:val="120"/>
          <w:marBottom w:val="60"/>
          <w:divBdr>
            <w:top w:val="none" w:sz="0" w:space="0" w:color="auto"/>
            <w:left w:val="none" w:sz="0" w:space="0" w:color="auto"/>
            <w:bottom w:val="none" w:sz="0" w:space="0" w:color="auto"/>
            <w:right w:val="none" w:sz="0" w:space="0" w:color="auto"/>
          </w:divBdr>
        </w:div>
        <w:div w:id="674040994">
          <w:marLeft w:val="0"/>
          <w:marRight w:val="0"/>
          <w:marTop w:val="120"/>
          <w:marBottom w:val="60"/>
          <w:divBdr>
            <w:top w:val="none" w:sz="0" w:space="0" w:color="auto"/>
            <w:left w:val="none" w:sz="0" w:space="0" w:color="auto"/>
            <w:bottom w:val="none" w:sz="0" w:space="0" w:color="auto"/>
            <w:right w:val="none" w:sz="0" w:space="0" w:color="auto"/>
          </w:divBdr>
        </w:div>
        <w:div w:id="1072393541">
          <w:marLeft w:val="0"/>
          <w:marRight w:val="0"/>
          <w:marTop w:val="120"/>
          <w:marBottom w:val="60"/>
          <w:divBdr>
            <w:top w:val="none" w:sz="0" w:space="0" w:color="auto"/>
            <w:left w:val="none" w:sz="0" w:space="0" w:color="auto"/>
            <w:bottom w:val="none" w:sz="0" w:space="0" w:color="auto"/>
            <w:right w:val="none" w:sz="0" w:space="0" w:color="auto"/>
          </w:divBdr>
        </w:div>
        <w:div w:id="419253657">
          <w:marLeft w:val="0"/>
          <w:marRight w:val="0"/>
          <w:marTop w:val="120"/>
          <w:marBottom w:val="60"/>
          <w:divBdr>
            <w:top w:val="none" w:sz="0" w:space="0" w:color="auto"/>
            <w:left w:val="none" w:sz="0" w:space="0" w:color="auto"/>
            <w:bottom w:val="none" w:sz="0" w:space="0" w:color="auto"/>
            <w:right w:val="none" w:sz="0" w:space="0" w:color="auto"/>
          </w:divBdr>
        </w:div>
        <w:div w:id="336688528">
          <w:marLeft w:val="0"/>
          <w:marRight w:val="0"/>
          <w:marTop w:val="120"/>
          <w:marBottom w:val="60"/>
          <w:divBdr>
            <w:top w:val="none" w:sz="0" w:space="0" w:color="auto"/>
            <w:left w:val="none" w:sz="0" w:space="0" w:color="auto"/>
            <w:bottom w:val="none" w:sz="0" w:space="0" w:color="auto"/>
            <w:right w:val="none" w:sz="0" w:space="0" w:color="auto"/>
          </w:divBdr>
        </w:div>
        <w:div w:id="1005018147">
          <w:marLeft w:val="0"/>
          <w:marRight w:val="0"/>
          <w:marTop w:val="120"/>
          <w:marBottom w:val="60"/>
          <w:divBdr>
            <w:top w:val="none" w:sz="0" w:space="0" w:color="auto"/>
            <w:left w:val="none" w:sz="0" w:space="0" w:color="auto"/>
            <w:bottom w:val="none" w:sz="0" w:space="0" w:color="auto"/>
            <w:right w:val="none" w:sz="0" w:space="0" w:color="auto"/>
          </w:divBdr>
        </w:div>
        <w:div w:id="1524781397">
          <w:marLeft w:val="0"/>
          <w:marRight w:val="0"/>
          <w:marTop w:val="120"/>
          <w:marBottom w:val="60"/>
          <w:divBdr>
            <w:top w:val="none" w:sz="0" w:space="0" w:color="auto"/>
            <w:left w:val="none" w:sz="0" w:space="0" w:color="auto"/>
            <w:bottom w:val="none" w:sz="0" w:space="0" w:color="auto"/>
            <w:right w:val="none" w:sz="0" w:space="0" w:color="auto"/>
          </w:divBdr>
        </w:div>
        <w:div w:id="1020932807">
          <w:marLeft w:val="0"/>
          <w:marRight w:val="0"/>
          <w:marTop w:val="120"/>
          <w:marBottom w:val="60"/>
          <w:divBdr>
            <w:top w:val="none" w:sz="0" w:space="0" w:color="auto"/>
            <w:left w:val="none" w:sz="0" w:space="0" w:color="auto"/>
            <w:bottom w:val="none" w:sz="0" w:space="0" w:color="auto"/>
            <w:right w:val="none" w:sz="0" w:space="0" w:color="auto"/>
          </w:divBdr>
        </w:div>
        <w:div w:id="316106200">
          <w:marLeft w:val="0"/>
          <w:marRight w:val="0"/>
          <w:marTop w:val="120"/>
          <w:marBottom w:val="60"/>
          <w:divBdr>
            <w:top w:val="none" w:sz="0" w:space="0" w:color="auto"/>
            <w:left w:val="none" w:sz="0" w:space="0" w:color="auto"/>
            <w:bottom w:val="none" w:sz="0" w:space="0" w:color="auto"/>
            <w:right w:val="none" w:sz="0" w:space="0" w:color="auto"/>
          </w:divBdr>
        </w:div>
        <w:div w:id="983386171">
          <w:marLeft w:val="0"/>
          <w:marRight w:val="0"/>
          <w:marTop w:val="120"/>
          <w:marBottom w:val="60"/>
          <w:divBdr>
            <w:top w:val="none" w:sz="0" w:space="0" w:color="auto"/>
            <w:left w:val="none" w:sz="0" w:space="0" w:color="auto"/>
            <w:bottom w:val="none" w:sz="0" w:space="0" w:color="auto"/>
            <w:right w:val="none" w:sz="0" w:space="0" w:color="auto"/>
          </w:divBdr>
        </w:div>
        <w:div w:id="753744590">
          <w:marLeft w:val="0"/>
          <w:marRight w:val="0"/>
          <w:marTop w:val="120"/>
          <w:marBottom w:val="60"/>
          <w:divBdr>
            <w:top w:val="none" w:sz="0" w:space="0" w:color="auto"/>
            <w:left w:val="none" w:sz="0" w:space="0" w:color="auto"/>
            <w:bottom w:val="none" w:sz="0" w:space="0" w:color="auto"/>
            <w:right w:val="none" w:sz="0" w:space="0" w:color="auto"/>
          </w:divBdr>
        </w:div>
        <w:div w:id="450242405">
          <w:marLeft w:val="0"/>
          <w:marRight w:val="0"/>
          <w:marTop w:val="120"/>
          <w:marBottom w:val="60"/>
          <w:divBdr>
            <w:top w:val="none" w:sz="0" w:space="0" w:color="auto"/>
            <w:left w:val="none" w:sz="0" w:space="0" w:color="auto"/>
            <w:bottom w:val="none" w:sz="0" w:space="0" w:color="auto"/>
            <w:right w:val="none" w:sz="0" w:space="0" w:color="auto"/>
          </w:divBdr>
        </w:div>
        <w:div w:id="1896770361">
          <w:marLeft w:val="0"/>
          <w:marRight w:val="0"/>
          <w:marTop w:val="120"/>
          <w:marBottom w:val="60"/>
          <w:divBdr>
            <w:top w:val="none" w:sz="0" w:space="0" w:color="auto"/>
            <w:left w:val="none" w:sz="0" w:space="0" w:color="auto"/>
            <w:bottom w:val="none" w:sz="0" w:space="0" w:color="auto"/>
            <w:right w:val="none" w:sz="0" w:space="0" w:color="auto"/>
          </w:divBdr>
        </w:div>
        <w:div w:id="32460122">
          <w:marLeft w:val="0"/>
          <w:marRight w:val="0"/>
          <w:marTop w:val="120"/>
          <w:marBottom w:val="60"/>
          <w:divBdr>
            <w:top w:val="none" w:sz="0" w:space="0" w:color="auto"/>
            <w:left w:val="none" w:sz="0" w:space="0" w:color="auto"/>
            <w:bottom w:val="none" w:sz="0" w:space="0" w:color="auto"/>
            <w:right w:val="none" w:sz="0" w:space="0" w:color="auto"/>
          </w:divBdr>
        </w:div>
        <w:div w:id="317196048">
          <w:marLeft w:val="0"/>
          <w:marRight w:val="0"/>
          <w:marTop w:val="120"/>
          <w:marBottom w:val="60"/>
          <w:divBdr>
            <w:top w:val="none" w:sz="0" w:space="0" w:color="auto"/>
            <w:left w:val="none" w:sz="0" w:space="0" w:color="auto"/>
            <w:bottom w:val="none" w:sz="0" w:space="0" w:color="auto"/>
            <w:right w:val="none" w:sz="0" w:space="0" w:color="auto"/>
          </w:divBdr>
        </w:div>
        <w:div w:id="47648959">
          <w:marLeft w:val="0"/>
          <w:marRight w:val="0"/>
          <w:marTop w:val="120"/>
          <w:marBottom w:val="60"/>
          <w:divBdr>
            <w:top w:val="none" w:sz="0" w:space="0" w:color="auto"/>
            <w:left w:val="none" w:sz="0" w:space="0" w:color="auto"/>
            <w:bottom w:val="none" w:sz="0" w:space="0" w:color="auto"/>
            <w:right w:val="none" w:sz="0" w:space="0" w:color="auto"/>
          </w:divBdr>
        </w:div>
        <w:div w:id="1840266717">
          <w:marLeft w:val="0"/>
          <w:marRight w:val="0"/>
          <w:marTop w:val="120"/>
          <w:marBottom w:val="60"/>
          <w:divBdr>
            <w:top w:val="none" w:sz="0" w:space="0" w:color="auto"/>
            <w:left w:val="none" w:sz="0" w:space="0" w:color="auto"/>
            <w:bottom w:val="none" w:sz="0" w:space="0" w:color="auto"/>
            <w:right w:val="none" w:sz="0" w:space="0" w:color="auto"/>
          </w:divBdr>
        </w:div>
        <w:div w:id="1420833059">
          <w:marLeft w:val="0"/>
          <w:marRight w:val="0"/>
          <w:marTop w:val="120"/>
          <w:marBottom w:val="60"/>
          <w:divBdr>
            <w:top w:val="none" w:sz="0" w:space="0" w:color="auto"/>
            <w:left w:val="none" w:sz="0" w:space="0" w:color="auto"/>
            <w:bottom w:val="none" w:sz="0" w:space="0" w:color="auto"/>
            <w:right w:val="none" w:sz="0" w:space="0" w:color="auto"/>
          </w:divBdr>
        </w:div>
        <w:div w:id="801116363">
          <w:marLeft w:val="0"/>
          <w:marRight w:val="0"/>
          <w:marTop w:val="120"/>
          <w:marBottom w:val="60"/>
          <w:divBdr>
            <w:top w:val="none" w:sz="0" w:space="0" w:color="auto"/>
            <w:left w:val="none" w:sz="0" w:space="0" w:color="auto"/>
            <w:bottom w:val="none" w:sz="0" w:space="0" w:color="auto"/>
            <w:right w:val="none" w:sz="0" w:space="0" w:color="auto"/>
          </w:divBdr>
        </w:div>
        <w:div w:id="1146818080">
          <w:marLeft w:val="0"/>
          <w:marRight w:val="0"/>
          <w:marTop w:val="120"/>
          <w:marBottom w:val="60"/>
          <w:divBdr>
            <w:top w:val="none" w:sz="0" w:space="0" w:color="auto"/>
            <w:left w:val="none" w:sz="0" w:space="0" w:color="auto"/>
            <w:bottom w:val="none" w:sz="0" w:space="0" w:color="auto"/>
            <w:right w:val="none" w:sz="0" w:space="0" w:color="auto"/>
          </w:divBdr>
        </w:div>
        <w:div w:id="1786844930">
          <w:marLeft w:val="0"/>
          <w:marRight w:val="0"/>
          <w:marTop w:val="120"/>
          <w:marBottom w:val="60"/>
          <w:divBdr>
            <w:top w:val="none" w:sz="0" w:space="0" w:color="auto"/>
            <w:left w:val="none" w:sz="0" w:space="0" w:color="auto"/>
            <w:bottom w:val="none" w:sz="0" w:space="0" w:color="auto"/>
            <w:right w:val="none" w:sz="0" w:space="0" w:color="auto"/>
          </w:divBdr>
        </w:div>
        <w:div w:id="974991069">
          <w:marLeft w:val="0"/>
          <w:marRight w:val="0"/>
          <w:marTop w:val="120"/>
          <w:marBottom w:val="60"/>
          <w:divBdr>
            <w:top w:val="none" w:sz="0" w:space="0" w:color="auto"/>
            <w:left w:val="none" w:sz="0" w:space="0" w:color="auto"/>
            <w:bottom w:val="none" w:sz="0" w:space="0" w:color="auto"/>
            <w:right w:val="none" w:sz="0" w:space="0" w:color="auto"/>
          </w:divBdr>
        </w:div>
        <w:div w:id="2037344678">
          <w:marLeft w:val="0"/>
          <w:marRight w:val="0"/>
          <w:marTop w:val="120"/>
          <w:marBottom w:val="60"/>
          <w:divBdr>
            <w:top w:val="none" w:sz="0" w:space="0" w:color="auto"/>
            <w:left w:val="none" w:sz="0" w:space="0" w:color="auto"/>
            <w:bottom w:val="none" w:sz="0" w:space="0" w:color="auto"/>
            <w:right w:val="none" w:sz="0" w:space="0" w:color="auto"/>
          </w:divBdr>
        </w:div>
        <w:div w:id="818378466">
          <w:marLeft w:val="0"/>
          <w:marRight w:val="0"/>
          <w:marTop w:val="120"/>
          <w:marBottom w:val="60"/>
          <w:divBdr>
            <w:top w:val="none" w:sz="0" w:space="0" w:color="auto"/>
            <w:left w:val="none" w:sz="0" w:space="0" w:color="auto"/>
            <w:bottom w:val="none" w:sz="0" w:space="0" w:color="auto"/>
            <w:right w:val="none" w:sz="0" w:space="0" w:color="auto"/>
          </w:divBdr>
        </w:div>
        <w:div w:id="2028097776">
          <w:marLeft w:val="0"/>
          <w:marRight w:val="0"/>
          <w:marTop w:val="120"/>
          <w:marBottom w:val="60"/>
          <w:divBdr>
            <w:top w:val="none" w:sz="0" w:space="0" w:color="auto"/>
            <w:left w:val="none" w:sz="0" w:space="0" w:color="auto"/>
            <w:bottom w:val="none" w:sz="0" w:space="0" w:color="auto"/>
            <w:right w:val="none" w:sz="0" w:space="0" w:color="auto"/>
          </w:divBdr>
        </w:div>
        <w:div w:id="589774619">
          <w:marLeft w:val="0"/>
          <w:marRight w:val="0"/>
          <w:marTop w:val="120"/>
          <w:marBottom w:val="60"/>
          <w:divBdr>
            <w:top w:val="none" w:sz="0" w:space="0" w:color="auto"/>
            <w:left w:val="none" w:sz="0" w:space="0" w:color="auto"/>
            <w:bottom w:val="none" w:sz="0" w:space="0" w:color="auto"/>
            <w:right w:val="none" w:sz="0" w:space="0" w:color="auto"/>
          </w:divBdr>
        </w:div>
        <w:div w:id="191307129">
          <w:marLeft w:val="0"/>
          <w:marRight w:val="0"/>
          <w:marTop w:val="120"/>
          <w:marBottom w:val="60"/>
          <w:divBdr>
            <w:top w:val="none" w:sz="0" w:space="0" w:color="auto"/>
            <w:left w:val="none" w:sz="0" w:space="0" w:color="auto"/>
            <w:bottom w:val="none" w:sz="0" w:space="0" w:color="auto"/>
            <w:right w:val="none" w:sz="0" w:space="0" w:color="auto"/>
          </w:divBdr>
        </w:div>
        <w:div w:id="1138887201">
          <w:marLeft w:val="0"/>
          <w:marRight w:val="0"/>
          <w:marTop w:val="120"/>
          <w:marBottom w:val="60"/>
          <w:divBdr>
            <w:top w:val="none" w:sz="0" w:space="0" w:color="auto"/>
            <w:left w:val="none" w:sz="0" w:space="0" w:color="auto"/>
            <w:bottom w:val="none" w:sz="0" w:space="0" w:color="auto"/>
            <w:right w:val="none" w:sz="0" w:space="0" w:color="auto"/>
          </w:divBdr>
        </w:div>
        <w:div w:id="593510414">
          <w:marLeft w:val="0"/>
          <w:marRight w:val="0"/>
          <w:marTop w:val="120"/>
          <w:marBottom w:val="60"/>
          <w:divBdr>
            <w:top w:val="none" w:sz="0" w:space="0" w:color="auto"/>
            <w:left w:val="none" w:sz="0" w:space="0" w:color="auto"/>
            <w:bottom w:val="none" w:sz="0" w:space="0" w:color="auto"/>
            <w:right w:val="none" w:sz="0" w:space="0" w:color="auto"/>
          </w:divBdr>
        </w:div>
        <w:div w:id="80374918">
          <w:marLeft w:val="0"/>
          <w:marRight w:val="0"/>
          <w:marTop w:val="120"/>
          <w:marBottom w:val="60"/>
          <w:divBdr>
            <w:top w:val="none" w:sz="0" w:space="0" w:color="auto"/>
            <w:left w:val="none" w:sz="0" w:space="0" w:color="auto"/>
            <w:bottom w:val="none" w:sz="0" w:space="0" w:color="auto"/>
            <w:right w:val="none" w:sz="0" w:space="0" w:color="auto"/>
          </w:divBdr>
        </w:div>
        <w:div w:id="1717896665">
          <w:marLeft w:val="0"/>
          <w:marRight w:val="0"/>
          <w:marTop w:val="120"/>
          <w:marBottom w:val="60"/>
          <w:divBdr>
            <w:top w:val="none" w:sz="0" w:space="0" w:color="auto"/>
            <w:left w:val="none" w:sz="0" w:space="0" w:color="auto"/>
            <w:bottom w:val="none" w:sz="0" w:space="0" w:color="auto"/>
            <w:right w:val="none" w:sz="0" w:space="0" w:color="auto"/>
          </w:divBdr>
        </w:div>
        <w:div w:id="1706251814">
          <w:marLeft w:val="0"/>
          <w:marRight w:val="0"/>
          <w:marTop w:val="120"/>
          <w:marBottom w:val="60"/>
          <w:divBdr>
            <w:top w:val="none" w:sz="0" w:space="0" w:color="auto"/>
            <w:left w:val="none" w:sz="0" w:space="0" w:color="auto"/>
            <w:bottom w:val="none" w:sz="0" w:space="0" w:color="auto"/>
            <w:right w:val="none" w:sz="0" w:space="0" w:color="auto"/>
          </w:divBdr>
        </w:div>
        <w:div w:id="43675350">
          <w:marLeft w:val="0"/>
          <w:marRight w:val="0"/>
          <w:marTop w:val="120"/>
          <w:marBottom w:val="60"/>
          <w:divBdr>
            <w:top w:val="none" w:sz="0" w:space="0" w:color="auto"/>
            <w:left w:val="none" w:sz="0" w:space="0" w:color="auto"/>
            <w:bottom w:val="none" w:sz="0" w:space="0" w:color="auto"/>
            <w:right w:val="none" w:sz="0" w:space="0" w:color="auto"/>
          </w:divBdr>
        </w:div>
        <w:div w:id="746654490">
          <w:marLeft w:val="0"/>
          <w:marRight w:val="0"/>
          <w:marTop w:val="120"/>
          <w:marBottom w:val="60"/>
          <w:divBdr>
            <w:top w:val="none" w:sz="0" w:space="0" w:color="auto"/>
            <w:left w:val="none" w:sz="0" w:space="0" w:color="auto"/>
            <w:bottom w:val="none" w:sz="0" w:space="0" w:color="auto"/>
            <w:right w:val="none" w:sz="0" w:space="0" w:color="auto"/>
          </w:divBdr>
        </w:div>
        <w:div w:id="1560166480">
          <w:marLeft w:val="0"/>
          <w:marRight w:val="0"/>
          <w:marTop w:val="120"/>
          <w:marBottom w:val="60"/>
          <w:divBdr>
            <w:top w:val="none" w:sz="0" w:space="0" w:color="auto"/>
            <w:left w:val="none" w:sz="0" w:space="0" w:color="auto"/>
            <w:bottom w:val="none" w:sz="0" w:space="0" w:color="auto"/>
            <w:right w:val="none" w:sz="0" w:space="0" w:color="auto"/>
          </w:divBdr>
        </w:div>
        <w:div w:id="1710180332">
          <w:marLeft w:val="0"/>
          <w:marRight w:val="0"/>
          <w:marTop w:val="120"/>
          <w:marBottom w:val="60"/>
          <w:divBdr>
            <w:top w:val="none" w:sz="0" w:space="0" w:color="auto"/>
            <w:left w:val="none" w:sz="0" w:space="0" w:color="auto"/>
            <w:bottom w:val="none" w:sz="0" w:space="0" w:color="auto"/>
            <w:right w:val="none" w:sz="0" w:space="0" w:color="auto"/>
          </w:divBdr>
        </w:div>
        <w:div w:id="963274436">
          <w:marLeft w:val="0"/>
          <w:marRight w:val="0"/>
          <w:marTop w:val="120"/>
          <w:marBottom w:val="60"/>
          <w:divBdr>
            <w:top w:val="none" w:sz="0" w:space="0" w:color="auto"/>
            <w:left w:val="none" w:sz="0" w:space="0" w:color="auto"/>
            <w:bottom w:val="none" w:sz="0" w:space="0" w:color="auto"/>
            <w:right w:val="none" w:sz="0" w:space="0" w:color="auto"/>
          </w:divBdr>
        </w:div>
        <w:div w:id="239220771">
          <w:marLeft w:val="0"/>
          <w:marRight w:val="0"/>
          <w:marTop w:val="120"/>
          <w:marBottom w:val="60"/>
          <w:divBdr>
            <w:top w:val="none" w:sz="0" w:space="0" w:color="auto"/>
            <w:left w:val="none" w:sz="0" w:space="0" w:color="auto"/>
            <w:bottom w:val="none" w:sz="0" w:space="0" w:color="auto"/>
            <w:right w:val="none" w:sz="0" w:space="0" w:color="auto"/>
          </w:divBdr>
        </w:div>
        <w:div w:id="1030184297">
          <w:marLeft w:val="0"/>
          <w:marRight w:val="0"/>
          <w:marTop w:val="120"/>
          <w:marBottom w:val="60"/>
          <w:divBdr>
            <w:top w:val="none" w:sz="0" w:space="0" w:color="auto"/>
            <w:left w:val="none" w:sz="0" w:space="0" w:color="auto"/>
            <w:bottom w:val="none" w:sz="0" w:space="0" w:color="auto"/>
            <w:right w:val="none" w:sz="0" w:space="0" w:color="auto"/>
          </w:divBdr>
        </w:div>
        <w:div w:id="450592482">
          <w:marLeft w:val="0"/>
          <w:marRight w:val="0"/>
          <w:marTop w:val="120"/>
          <w:marBottom w:val="60"/>
          <w:divBdr>
            <w:top w:val="none" w:sz="0" w:space="0" w:color="auto"/>
            <w:left w:val="none" w:sz="0" w:space="0" w:color="auto"/>
            <w:bottom w:val="none" w:sz="0" w:space="0" w:color="auto"/>
            <w:right w:val="none" w:sz="0" w:space="0" w:color="auto"/>
          </w:divBdr>
        </w:div>
        <w:div w:id="1202011895">
          <w:marLeft w:val="0"/>
          <w:marRight w:val="0"/>
          <w:marTop w:val="120"/>
          <w:marBottom w:val="60"/>
          <w:divBdr>
            <w:top w:val="none" w:sz="0" w:space="0" w:color="auto"/>
            <w:left w:val="none" w:sz="0" w:space="0" w:color="auto"/>
            <w:bottom w:val="none" w:sz="0" w:space="0" w:color="auto"/>
            <w:right w:val="none" w:sz="0" w:space="0" w:color="auto"/>
          </w:divBdr>
        </w:div>
        <w:div w:id="797575853">
          <w:marLeft w:val="0"/>
          <w:marRight w:val="0"/>
          <w:marTop w:val="120"/>
          <w:marBottom w:val="60"/>
          <w:divBdr>
            <w:top w:val="none" w:sz="0" w:space="0" w:color="auto"/>
            <w:left w:val="none" w:sz="0" w:space="0" w:color="auto"/>
            <w:bottom w:val="none" w:sz="0" w:space="0" w:color="auto"/>
            <w:right w:val="none" w:sz="0" w:space="0" w:color="auto"/>
          </w:divBdr>
        </w:div>
        <w:div w:id="223564214">
          <w:marLeft w:val="0"/>
          <w:marRight w:val="0"/>
          <w:marTop w:val="120"/>
          <w:marBottom w:val="60"/>
          <w:divBdr>
            <w:top w:val="none" w:sz="0" w:space="0" w:color="auto"/>
            <w:left w:val="none" w:sz="0" w:space="0" w:color="auto"/>
            <w:bottom w:val="none" w:sz="0" w:space="0" w:color="auto"/>
            <w:right w:val="none" w:sz="0" w:space="0" w:color="auto"/>
          </w:divBdr>
        </w:div>
        <w:div w:id="1656255945">
          <w:marLeft w:val="0"/>
          <w:marRight w:val="0"/>
          <w:marTop w:val="120"/>
          <w:marBottom w:val="60"/>
          <w:divBdr>
            <w:top w:val="none" w:sz="0" w:space="0" w:color="auto"/>
            <w:left w:val="none" w:sz="0" w:space="0" w:color="auto"/>
            <w:bottom w:val="none" w:sz="0" w:space="0" w:color="auto"/>
            <w:right w:val="none" w:sz="0" w:space="0" w:color="auto"/>
          </w:divBdr>
        </w:div>
        <w:div w:id="1449083226">
          <w:marLeft w:val="0"/>
          <w:marRight w:val="0"/>
          <w:marTop w:val="120"/>
          <w:marBottom w:val="60"/>
          <w:divBdr>
            <w:top w:val="none" w:sz="0" w:space="0" w:color="auto"/>
            <w:left w:val="none" w:sz="0" w:space="0" w:color="auto"/>
            <w:bottom w:val="none" w:sz="0" w:space="0" w:color="auto"/>
            <w:right w:val="none" w:sz="0" w:space="0" w:color="auto"/>
          </w:divBdr>
        </w:div>
        <w:div w:id="908418338">
          <w:marLeft w:val="0"/>
          <w:marRight w:val="0"/>
          <w:marTop w:val="120"/>
          <w:marBottom w:val="60"/>
          <w:divBdr>
            <w:top w:val="none" w:sz="0" w:space="0" w:color="auto"/>
            <w:left w:val="none" w:sz="0" w:space="0" w:color="auto"/>
            <w:bottom w:val="none" w:sz="0" w:space="0" w:color="auto"/>
            <w:right w:val="none" w:sz="0" w:space="0" w:color="auto"/>
          </w:divBdr>
        </w:div>
        <w:div w:id="404843728">
          <w:marLeft w:val="0"/>
          <w:marRight w:val="0"/>
          <w:marTop w:val="120"/>
          <w:marBottom w:val="60"/>
          <w:divBdr>
            <w:top w:val="none" w:sz="0" w:space="0" w:color="auto"/>
            <w:left w:val="none" w:sz="0" w:space="0" w:color="auto"/>
            <w:bottom w:val="none" w:sz="0" w:space="0" w:color="auto"/>
            <w:right w:val="none" w:sz="0" w:space="0" w:color="auto"/>
          </w:divBdr>
        </w:div>
        <w:div w:id="419447821">
          <w:marLeft w:val="0"/>
          <w:marRight w:val="0"/>
          <w:marTop w:val="120"/>
          <w:marBottom w:val="60"/>
          <w:divBdr>
            <w:top w:val="none" w:sz="0" w:space="0" w:color="auto"/>
            <w:left w:val="none" w:sz="0" w:space="0" w:color="auto"/>
            <w:bottom w:val="none" w:sz="0" w:space="0" w:color="auto"/>
            <w:right w:val="none" w:sz="0" w:space="0" w:color="auto"/>
          </w:divBdr>
        </w:div>
        <w:div w:id="884366427">
          <w:marLeft w:val="0"/>
          <w:marRight w:val="0"/>
          <w:marTop w:val="120"/>
          <w:marBottom w:val="60"/>
          <w:divBdr>
            <w:top w:val="none" w:sz="0" w:space="0" w:color="auto"/>
            <w:left w:val="none" w:sz="0" w:space="0" w:color="auto"/>
            <w:bottom w:val="none" w:sz="0" w:space="0" w:color="auto"/>
            <w:right w:val="none" w:sz="0" w:space="0" w:color="auto"/>
          </w:divBdr>
        </w:div>
        <w:div w:id="978649574">
          <w:marLeft w:val="0"/>
          <w:marRight w:val="0"/>
          <w:marTop w:val="120"/>
          <w:marBottom w:val="60"/>
          <w:divBdr>
            <w:top w:val="none" w:sz="0" w:space="0" w:color="auto"/>
            <w:left w:val="none" w:sz="0" w:space="0" w:color="auto"/>
            <w:bottom w:val="none" w:sz="0" w:space="0" w:color="auto"/>
            <w:right w:val="none" w:sz="0" w:space="0" w:color="auto"/>
          </w:divBdr>
        </w:div>
        <w:div w:id="1454710823">
          <w:marLeft w:val="0"/>
          <w:marRight w:val="0"/>
          <w:marTop w:val="120"/>
          <w:marBottom w:val="60"/>
          <w:divBdr>
            <w:top w:val="none" w:sz="0" w:space="0" w:color="auto"/>
            <w:left w:val="none" w:sz="0" w:space="0" w:color="auto"/>
            <w:bottom w:val="none" w:sz="0" w:space="0" w:color="auto"/>
            <w:right w:val="none" w:sz="0" w:space="0" w:color="auto"/>
          </w:divBdr>
        </w:div>
        <w:div w:id="297804695">
          <w:marLeft w:val="0"/>
          <w:marRight w:val="0"/>
          <w:marTop w:val="120"/>
          <w:marBottom w:val="60"/>
          <w:divBdr>
            <w:top w:val="none" w:sz="0" w:space="0" w:color="auto"/>
            <w:left w:val="none" w:sz="0" w:space="0" w:color="auto"/>
            <w:bottom w:val="none" w:sz="0" w:space="0" w:color="auto"/>
            <w:right w:val="none" w:sz="0" w:space="0" w:color="auto"/>
          </w:divBdr>
        </w:div>
        <w:div w:id="1674722501">
          <w:marLeft w:val="0"/>
          <w:marRight w:val="0"/>
          <w:marTop w:val="120"/>
          <w:marBottom w:val="60"/>
          <w:divBdr>
            <w:top w:val="none" w:sz="0" w:space="0" w:color="auto"/>
            <w:left w:val="none" w:sz="0" w:space="0" w:color="auto"/>
            <w:bottom w:val="none" w:sz="0" w:space="0" w:color="auto"/>
            <w:right w:val="none" w:sz="0" w:space="0" w:color="auto"/>
          </w:divBdr>
        </w:div>
        <w:div w:id="1750080716">
          <w:marLeft w:val="0"/>
          <w:marRight w:val="0"/>
          <w:marTop w:val="120"/>
          <w:marBottom w:val="60"/>
          <w:divBdr>
            <w:top w:val="none" w:sz="0" w:space="0" w:color="auto"/>
            <w:left w:val="none" w:sz="0" w:space="0" w:color="auto"/>
            <w:bottom w:val="none" w:sz="0" w:space="0" w:color="auto"/>
            <w:right w:val="none" w:sz="0" w:space="0" w:color="auto"/>
          </w:divBdr>
        </w:div>
        <w:div w:id="1128670366">
          <w:marLeft w:val="0"/>
          <w:marRight w:val="0"/>
          <w:marTop w:val="120"/>
          <w:marBottom w:val="60"/>
          <w:divBdr>
            <w:top w:val="none" w:sz="0" w:space="0" w:color="auto"/>
            <w:left w:val="none" w:sz="0" w:space="0" w:color="auto"/>
            <w:bottom w:val="none" w:sz="0" w:space="0" w:color="auto"/>
            <w:right w:val="none" w:sz="0" w:space="0" w:color="auto"/>
          </w:divBdr>
        </w:div>
        <w:div w:id="1695111816">
          <w:marLeft w:val="0"/>
          <w:marRight w:val="0"/>
          <w:marTop w:val="120"/>
          <w:marBottom w:val="60"/>
          <w:divBdr>
            <w:top w:val="none" w:sz="0" w:space="0" w:color="auto"/>
            <w:left w:val="none" w:sz="0" w:space="0" w:color="auto"/>
            <w:bottom w:val="none" w:sz="0" w:space="0" w:color="auto"/>
            <w:right w:val="none" w:sz="0" w:space="0" w:color="auto"/>
          </w:divBdr>
        </w:div>
        <w:div w:id="1089038386">
          <w:marLeft w:val="0"/>
          <w:marRight w:val="0"/>
          <w:marTop w:val="120"/>
          <w:marBottom w:val="60"/>
          <w:divBdr>
            <w:top w:val="none" w:sz="0" w:space="0" w:color="auto"/>
            <w:left w:val="none" w:sz="0" w:space="0" w:color="auto"/>
            <w:bottom w:val="none" w:sz="0" w:space="0" w:color="auto"/>
            <w:right w:val="none" w:sz="0" w:space="0" w:color="auto"/>
          </w:divBdr>
        </w:div>
        <w:div w:id="1765303088">
          <w:marLeft w:val="0"/>
          <w:marRight w:val="0"/>
          <w:marTop w:val="120"/>
          <w:marBottom w:val="60"/>
          <w:divBdr>
            <w:top w:val="none" w:sz="0" w:space="0" w:color="auto"/>
            <w:left w:val="none" w:sz="0" w:space="0" w:color="auto"/>
            <w:bottom w:val="none" w:sz="0" w:space="0" w:color="auto"/>
            <w:right w:val="none" w:sz="0" w:space="0" w:color="auto"/>
          </w:divBdr>
        </w:div>
        <w:div w:id="1597710401">
          <w:marLeft w:val="0"/>
          <w:marRight w:val="0"/>
          <w:marTop w:val="120"/>
          <w:marBottom w:val="60"/>
          <w:divBdr>
            <w:top w:val="none" w:sz="0" w:space="0" w:color="auto"/>
            <w:left w:val="none" w:sz="0" w:space="0" w:color="auto"/>
            <w:bottom w:val="none" w:sz="0" w:space="0" w:color="auto"/>
            <w:right w:val="none" w:sz="0" w:space="0" w:color="auto"/>
          </w:divBdr>
        </w:div>
        <w:div w:id="1972787172">
          <w:marLeft w:val="0"/>
          <w:marRight w:val="0"/>
          <w:marTop w:val="120"/>
          <w:marBottom w:val="60"/>
          <w:divBdr>
            <w:top w:val="none" w:sz="0" w:space="0" w:color="auto"/>
            <w:left w:val="none" w:sz="0" w:space="0" w:color="auto"/>
            <w:bottom w:val="none" w:sz="0" w:space="0" w:color="auto"/>
            <w:right w:val="none" w:sz="0" w:space="0" w:color="auto"/>
          </w:divBdr>
        </w:div>
        <w:div w:id="1469013210">
          <w:marLeft w:val="0"/>
          <w:marRight w:val="0"/>
          <w:marTop w:val="120"/>
          <w:marBottom w:val="60"/>
          <w:divBdr>
            <w:top w:val="none" w:sz="0" w:space="0" w:color="auto"/>
            <w:left w:val="none" w:sz="0" w:space="0" w:color="auto"/>
            <w:bottom w:val="none" w:sz="0" w:space="0" w:color="auto"/>
            <w:right w:val="none" w:sz="0" w:space="0" w:color="auto"/>
          </w:divBdr>
        </w:div>
        <w:div w:id="701324849">
          <w:marLeft w:val="0"/>
          <w:marRight w:val="0"/>
          <w:marTop w:val="120"/>
          <w:marBottom w:val="60"/>
          <w:divBdr>
            <w:top w:val="none" w:sz="0" w:space="0" w:color="auto"/>
            <w:left w:val="none" w:sz="0" w:space="0" w:color="auto"/>
            <w:bottom w:val="none" w:sz="0" w:space="0" w:color="auto"/>
            <w:right w:val="none" w:sz="0" w:space="0" w:color="auto"/>
          </w:divBdr>
        </w:div>
        <w:div w:id="268902976">
          <w:marLeft w:val="0"/>
          <w:marRight w:val="0"/>
          <w:marTop w:val="120"/>
          <w:marBottom w:val="60"/>
          <w:divBdr>
            <w:top w:val="none" w:sz="0" w:space="0" w:color="auto"/>
            <w:left w:val="none" w:sz="0" w:space="0" w:color="auto"/>
            <w:bottom w:val="none" w:sz="0" w:space="0" w:color="auto"/>
            <w:right w:val="none" w:sz="0" w:space="0" w:color="auto"/>
          </w:divBdr>
        </w:div>
        <w:div w:id="24335542">
          <w:marLeft w:val="0"/>
          <w:marRight w:val="0"/>
          <w:marTop w:val="120"/>
          <w:marBottom w:val="60"/>
          <w:divBdr>
            <w:top w:val="none" w:sz="0" w:space="0" w:color="auto"/>
            <w:left w:val="none" w:sz="0" w:space="0" w:color="auto"/>
            <w:bottom w:val="none" w:sz="0" w:space="0" w:color="auto"/>
            <w:right w:val="none" w:sz="0" w:space="0" w:color="auto"/>
          </w:divBdr>
        </w:div>
        <w:div w:id="1503201038">
          <w:marLeft w:val="0"/>
          <w:marRight w:val="0"/>
          <w:marTop w:val="120"/>
          <w:marBottom w:val="60"/>
          <w:divBdr>
            <w:top w:val="none" w:sz="0" w:space="0" w:color="auto"/>
            <w:left w:val="none" w:sz="0" w:space="0" w:color="auto"/>
            <w:bottom w:val="none" w:sz="0" w:space="0" w:color="auto"/>
            <w:right w:val="none" w:sz="0" w:space="0" w:color="auto"/>
          </w:divBdr>
        </w:div>
        <w:div w:id="861164295">
          <w:marLeft w:val="0"/>
          <w:marRight w:val="0"/>
          <w:marTop w:val="120"/>
          <w:marBottom w:val="60"/>
          <w:divBdr>
            <w:top w:val="none" w:sz="0" w:space="0" w:color="auto"/>
            <w:left w:val="none" w:sz="0" w:space="0" w:color="auto"/>
            <w:bottom w:val="none" w:sz="0" w:space="0" w:color="auto"/>
            <w:right w:val="none" w:sz="0" w:space="0" w:color="auto"/>
          </w:divBdr>
        </w:div>
        <w:div w:id="1145584910">
          <w:marLeft w:val="0"/>
          <w:marRight w:val="0"/>
          <w:marTop w:val="120"/>
          <w:marBottom w:val="60"/>
          <w:divBdr>
            <w:top w:val="none" w:sz="0" w:space="0" w:color="auto"/>
            <w:left w:val="none" w:sz="0" w:space="0" w:color="auto"/>
            <w:bottom w:val="none" w:sz="0" w:space="0" w:color="auto"/>
            <w:right w:val="none" w:sz="0" w:space="0" w:color="auto"/>
          </w:divBdr>
        </w:div>
        <w:div w:id="1564221726">
          <w:marLeft w:val="0"/>
          <w:marRight w:val="0"/>
          <w:marTop w:val="120"/>
          <w:marBottom w:val="60"/>
          <w:divBdr>
            <w:top w:val="none" w:sz="0" w:space="0" w:color="auto"/>
            <w:left w:val="none" w:sz="0" w:space="0" w:color="auto"/>
            <w:bottom w:val="none" w:sz="0" w:space="0" w:color="auto"/>
            <w:right w:val="none" w:sz="0" w:space="0" w:color="auto"/>
          </w:divBdr>
        </w:div>
        <w:div w:id="218633442">
          <w:marLeft w:val="0"/>
          <w:marRight w:val="0"/>
          <w:marTop w:val="120"/>
          <w:marBottom w:val="60"/>
          <w:divBdr>
            <w:top w:val="none" w:sz="0" w:space="0" w:color="auto"/>
            <w:left w:val="none" w:sz="0" w:space="0" w:color="auto"/>
            <w:bottom w:val="none" w:sz="0" w:space="0" w:color="auto"/>
            <w:right w:val="none" w:sz="0" w:space="0" w:color="auto"/>
          </w:divBdr>
        </w:div>
        <w:div w:id="487599039">
          <w:marLeft w:val="0"/>
          <w:marRight w:val="0"/>
          <w:marTop w:val="120"/>
          <w:marBottom w:val="60"/>
          <w:divBdr>
            <w:top w:val="none" w:sz="0" w:space="0" w:color="auto"/>
            <w:left w:val="none" w:sz="0" w:space="0" w:color="auto"/>
            <w:bottom w:val="none" w:sz="0" w:space="0" w:color="auto"/>
            <w:right w:val="none" w:sz="0" w:space="0" w:color="auto"/>
          </w:divBdr>
        </w:div>
        <w:div w:id="1349217508">
          <w:marLeft w:val="0"/>
          <w:marRight w:val="0"/>
          <w:marTop w:val="120"/>
          <w:marBottom w:val="60"/>
          <w:divBdr>
            <w:top w:val="none" w:sz="0" w:space="0" w:color="auto"/>
            <w:left w:val="none" w:sz="0" w:space="0" w:color="auto"/>
            <w:bottom w:val="none" w:sz="0" w:space="0" w:color="auto"/>
            <w:right w:val="none" w:sz="0" w:space="0" w:color="auto"/>
          </w:divBdr>
        </w:div>
        <w:div w:id="512843391">
          <w:marLeft w:val="0"/>
          <w:marRight w:val="0"/>
          <w:marTop w:val="120"/>
          <w:marBottom w:val="60"/>
          <w:divBdr>
            <w:top w:val="none" w:sz="0" w:space="0" w:color="auto"/>
            <w:left w:val="none" w:sz="0" w:space="0" w:color="auto"/>
            <w:bottom w:val="none" w:sz="0" w:space="0" w:color="auto"/>
            <w:right w:val="none" w:sz="0" w:space="0" w:color="auto"/>
          </w:divBdr>
        </w:div>
        <w:div w:id="1526819916">
          <w:marLeft w:val="0"/>
          <w:marRight w:val="0"/>
          <w:marTop w:val="120"/>
          <w:marBottom w:val="60"/>
          <w:divBdr>
            <w:top w:val="none" w:sz="0" w:space="0" w:color="auto"/>
            <w:left w:val="none" w:sz="0" w:space="0" w:color="auto"/>
            <w:bottom w:val="none" w:sz="0" w:space="0" w:color="auto"/>
            <w:right w:val="none" w:sz="0" w:space="0" w:color="auto"/>
          </w:divBdr>
        </w:div>
        <w:div w:id="1446653761">
          <w:marLeft w:val="0"/>
          <w:marRight w:val="0"/>
          <w:marTop w:val="120"/>
          <w:marBottom w:val="60"/>
          <w:divBdr>
            <w:top w:val="none" w:sz="0" w:space="0" w:color="auto"/>
            <w:left w:val="none" w:sz="0" w:space="0" w:color="auto"/>
            <w:bottom w:val="none" w:sz="0" w:space="0" w:color="auto"/>
            <w:right w:val="none" w:sz="0" w:space="0" w:color="auto"/>
          </w:divBdr>
        </w:div>
        <w:div w:id="1785877327">
          <w:marLeft w:val="0"/>
          <w:marRight w:val="0"/>
          <w:marTop w:val="120"/>
          <w:marBottom w:val="60"/>
          <w:divBdr>
            <w:top w:val="none" w:sz="0" w:space="0" w:color="auto"/>
            <w:left w:val="none" w:sz="0" w:space="0" w:color="auto"/>
            <w:bottom w:val="none" w:sz="0" w:space="0" w:color="auto"/>
            <w:right w:val="none" w:sz="0" w:space="0" w:color="auto"/>
          </w:divBdr>
        </w:div>
        <w:div w:id="267667584">
          <w:marLeft w:val="0"/>
          <w:marRight w:val="0"/>
          <w:marTop w:val="120"/>
          <w:marBottom w:val="60"/>
          <w:divBdr>
            <w:top w:val="none" w:sz="0" w:space="0" w:color="auto"/>
            <w:left w:val="none" w:sz="0" w:space="0" w:color="auto"/>
            <w:bottom w:val="none" w:sz="0" w:space="0" w:color="auto"/>
            <w:right w:val="none" w:sz="0" w:space="0" w:color="auto"/>
          </w:divBdr>
        </w:div>
        <w:div w:id="110438957">
          <w:marLeft w:val="0"/>
          <w:marRight w:val="0"/>
          <w:marTop w:val="120"/>
          <w:marBottom w:val="60"/>
          <w:divBdr>
            <w:top w:val="none" w:sz="0" w:space="0" w:color="auto"/>
            <w:left w:val="none" w:sz="0" w:space="0" w:color="auto"/>
            <w:bottom w:val="none" w:sz="0" w:space="0" w:color="auto"/>
            <w:right w:val="none" w:sz="0" w:space="0" w:color="auto"/>
          </w:divBdr>
        </w:div>
        <w:div w:id="391664248">
          <w:marLeft w:val="0"/>
          <w:marRight w:val="0"/>
          <w:marTop w:val="120"/>
          <w:marBottom w:val="60"/>
          <w:divBdr>
            <w:top w:val="none" w:sz="0" w:space="0" w:color="auto"/>
            <w:left w:val="none" w:sz="0" w:space="0" w:color="auto"/>
            <w:bottom w:val="none" w:sz="0" w:space="0" w:color="auto"/>
            <w:right w:val="none" w:sz="0" w:space="0" w:color="auto"/>
          </w:divBdr>
        </w:div>
        <w:div w:id="1988968871">
          <w:marLeft w:val="0"/>
          <w:marRight w:val="0"/>
          <w:marTop w:val="120"/>
          <w:marBottom w:val="60"/>
          <w:divBdr>
            <w:top w:val="none" w:sz="0" w:space="0" w:color="auto"/>
            <w:left w:val="none" w:sz="0" w:space="0" w:color="auto"/>
            <w:bottom w:val="none" w:sz="0" w:space="0" w:color="auto"/>
            <w:right w:val="none" w:sz="0" w:space="0" w:color="auto"/>
          </w:divBdr>
        </w:div>
        <w:div w:id="784810716">
          <w:marLeft w:val="0"/>
          <w:marRight w:val="0"/>
          <w:marTop w:val="120"/>
          <w:marBottom w:val="60"/>
          <w:divBdr>
            <w:top w:val="none" w:sz="0" w:space="0" w:color="auto"/>
            <w:left w:val="none" w:sz="0" w:space="0" w:color="auto"/>
            <w:bottom w:val="none" w:sz="0" w:space="0" w:color="auto"/>
            <w:right w:val="none" w:sz="0" w:space="0" w:color="auto"/>
          </w:divBdr>
        </w:div>
        <w:div w:id="45103516">
          <w:marLeft w:val="0"/>
          <w:marRight w:val="0"/>
          <w:marTop w:val="120"/>
          <w:marBottom w:val="60"/>
          <w:divBdr>
            <w:top w:val="none" w:sz="0" w:space="0" w:color="auto"/>
            <w:left w:val="none" w:sz="0" w:space="0" w:color="auto"/>
            <w:bottom w:val="none" w:sz="0" w:space="0" w:color="auto"/>
            <w:right w:val="none" w:sz="0" w:space="0" w:color="auto"/>
          </w:divBdr>
        </w:div>
        <w:div w:id="463891028">
          <w:marLeft w:val="0"/>
          <w:marRight w:val="0"/>
          <w:marTop w:val="120"/>
          <w:marBottom w:val="60"/>
          <w:divBdr>
            <w:top w:val="none" w:sz="0" w:space="0" w:color="auto"/>
            <w:left w:val="none" w:sz="0" w:space="0" w:color="auto"/>
            <w:bottom w:val="none" w:sz="0" w:space="0" w:color="auto"/>
            <w:right w:val="none" w:sz="0" w:space="0" w:color="auto"/>
          </w:divBdr>
        </w:div>
        <w:div w:id="1031733677">
          <w:marLeft w:val="0"/>
          <w:marRight w:val="0"/>
          <w:marTop w:val="120"/>
          <w:marBottom w:val="60"/>
          <w:divBdr>
            <w:top w:val="none" w:sz="0" w:space="0" w:color="auto"/>
            <w:left w:val="none" w:sz="0" w:space="0" w:color="auto"/>
            <w:bottom w:val="none" w:sz="0" w:space="0" w:color="auto"/>
            <w:right w:val="none" w:sz="0" w:space="0" w:color="auto"/>
          </w:divBdr>
        </w:div>
        <w:div w:id="1597054652">
          <w:marLeft w:val="0"/>
          <w:marRight w:val="0"/>
          <w:marTop w:val="120"/>
          <w:marBottom w:val="60"/>
          <w:divBdr>
            <w:top w:val="none" w:sz="0" w:space="0" w:color="auto"/>
            <w:left w:val="none" w:sz="0" w:space="0" w:color="auto"/>
            <w:bottom w:val="none" w:sz="0" w:space="0" w:color="auto"/>
            <w:right w:val="none" w:sz="0" w:space="0" w:color="auto"/>
          </w:divBdr>
        </w:div>
        <w:div w:id="328140509">
          <w:marLeft w:val="0"/>
          <w:marRight w:val="0"/>
          <w:marTop w:val="120"/>
          <w:marBottom w:val="60"/>
          <w:divBdr>
            <w:top w:val="none" w:sz="0" w:space="0" w:color="auto"/>
            <w:left w:val="none" w:sz="0" w:space="0" w:color="auto"/>
            <w:bottom w:val="none" w:sz="0" w:space="0" w:color="auto"/>
            <w:right w:val="none" w:sz="0" w:space="0" w:color="auto"/>
          </w:divBdr>
        </w:div>
        <w:div w:id="1640499649">
          <w:marLeft w:val="0"/>
          <w:marRight w:val="0"/>
          <w:marTop w:val="120"/>
          <w:marBottom w:val="60"/>
          <w:divBdr>
            <w:top w:val="none" w:sz="0" w:space="0" w:color="auto"/>
            <w:left w:val="none" w:sz="0" w:space="0" w:color="auto"/>
            <w:bottom w:val="none" w:sz="0" w:space="0" w:color="auto"/>
            <w:right w:val="none" w:sz="0" w:space="0" w:color="auto"/>
          </w:divBdr>
        </w:div>
        <w:div w:id="899170979">
          <w:marLeft w:val="0"/>
          <w:marRight w:val="0"/>
          <w:marTop w:val="120"/>
          <w:marBottom w:val="60"/>
          <w:divBdr>
            <w:top w:val="none" w:sz="0" w:space="0" w:color="auto"/>
            <w:left w:val="none" w:sz="0" w:space="0" w:color="auto"/>
            <w:bottom w:val="none" w:sz="0" w:space="0" w:color="auto"/>
            <w:right w:val="none" w:sz="0" w:space="0" w:color="auto"/>
          </w:divBdr>
        </w:div>
        <w:div w:id="2026207431">
          <w:marLeft w:val="0"/>
          <w:marRight w:val="0"/>
          <w:marTop w:val="120"/>
          <w:marBottom w:val="60"/>
          <w:divBdr>
            <w:top w:val="none" w:sz="0" w:space="0" w:color="auto"/>
            <w:left w:val="none" w:sz="0" w:space="0" w:color="auto"/>
            <w:bottom w:val="none" w:sz="0" w:space="0" w:color="auto"/>
            <w:right w:val="none" w:sz="0" w:space="0" w:color="auto"/>
          </w:divBdr>
        </w:div>
        <w:div w:id="167411561">
          <w:marLeft w:val="0"/>
          <w:marRight w:val="0"/>
          <w:marTop w:val="120"/>
          <w:marBottom w:val="60"/>
          <w:divBdr>
            <w:top w:val="none" w:sz="0" w:space="0" w:color="auto"/>
            <w:left w:val="none" w:sz="0" w:space="0" w:color="auto"/>
            <w:bottom w:val="none" w:sz="0" w:space="0" w:color="auto"/>
            <w:right w:val="none" w:sz="0" w:space="0" w:color="auto"/>
          </w:divBdr>
        </w:div>
        <w:div w:id="390926410">
          <w:marLeft w:val="0"/>
          <w:marRight w:val="0"/>
          <w:marTop w:val="120"/>
          <w:marBottom w:val="60"/>
          <w:divBdr>
            <w:top w:val="none" w:sz="0" w:space="0" w:color="auto"/>
            <w:left w:val="none" w:sz="0" w:space="0" w:color="auto"/>
            <w:bottom w:val="none" w:sz="0" w:space="0" w:color="auto"/>
            <w:right w:val="none" w:sz="0" w:space="0" w:color="auto"/>
          </w:divBdr>
        </w:div>
        <w:div w:id="1932467298">
          <w:marLeft w:val="0"/>
          <w:marRight w:val="0"/>
          <w:marTop w:val="120"/>
          <w:marBottom w:val="60"/>
          <w:divBdr>
            <w:top w:val="none" w:sz="0" w:space="0" w:color="auto"/>
            <w:left w:val="none" w:sz="0" w:space="0" w:color="auto"/>
            <w:bottom w:val="none" w:sz="0" w:space="0" w:color="auto"/>
            <w:right w:val="none" w:sz="0" w:space="0" w:color="auto"/>
          </w:divBdr>
        </w:div>
        <w:div w:id="1649552475">
          <w:marLeft w:val="0"/>
          <w:marRight w:val="0"/>
          <w:marTop w:val="120"/>
          <w:marBottom w:val="60"/>
          <w:divBdr>
            <w:top w:val="none" w:sz="0" w:space="0" w:color="auto"/>
            <w:left w:val="none" w:sz="0" w:space="0" w:color="auto"/>
            <w:bottom w:val="none" w:sz="0" w:space="0" w:color="auto"/>
            <w:right w:val="none" w:sz="0" w:space="0" w:color="auto"/>
          </w:divBdr>
        </w:div>
        <w:div w:id="730810474">
          <w:marLeft w:val="0"/>
          <w:marRight w:val="0"/>
          <w:marTop w:val="120"/>
          <w:marBottom w:val="60"/>
          <w:divBdr>
            <w:top w:val="none" w:sz="0" w:space="0" w:color="auto"/>
            <w:left w:val="none" w:sz="0" w:space="0" w:color="auto"/>
            <w:bottom w:val="none" w:sz="0" w:space="0" w:color="auto"/>
            <w:right w:val="none" w:sz="0" w:space="0" w:color="auto"/>
          </w:divBdr>
        </w:div>
        <w:div w:id="943538421">
          <w:marLeft w:val="0"/>
          <w:marRight w:val="0"/>
          <w:marTop w:val="120"/>
          <w:marBottom w:val="60"/>
          <w:divBdr>
            <w:top w:val="none" w:sz="0" w:space="0" w:color="auto"/>
            <w:left w:val="none" w:sz="0" w:space="0" w:color="auto"/>
            <w:bottom w:val="none" w:sz="0" w:space="0" w:color="auto"/>
            <w:right w:val="none" w:sz="0" w:space="0" w:color="auto"/>
          </w:divBdr>
        </w:div>
        <w:div w:id="158158624">
          <w:marLeft w:val="0"/>
          <w:marRight w:val="0"/>
          <w:marTop w:val="120"/>
          <w:marBottom w:val="60"/>
          <w:divBdr>
            <w:top w:val="none" w:sz="0" w:space="0" w:color="auto"/>
            <w:left w:val="none" w:sz="0" w:space="0" w:color="auto"/>
            <w:bottom w:val="none" w:sz="0" w:space="0" w:color="auto"/>
            <w:right w:val="none" w:sz="0" w:space="0" w:color="auto"/>
          </w:divBdr>
        </w:div>
        <w:div w:id="231502554">
          <w:marLeft w:val="0"/>
          <w:marRight w:val="0"/>
          <w:marTop w:val="120"/>
          <w:marBottom w:val="60"/>
          <w:divBdr>
            <w:top w:val="none" w:sz="0" w:space="0" w:color="auto"/>
            <w:left w:val="none" w:sz="0" w:space="0" w:color="auto"/>
            <w:bottom w:val="none" w:sz="0" w:space="0" w:color="auto"/>
            <w:right w:val="none" w:sz="0" w:space="0" w:color="auto"/>
          </w:divBdr>
        </w:div>
        <w:div w:id="837499009">
          <w:marLeft w:val="0"/>
          <w:marRight w:val="0"/>
          <w:marTop w:val="120"/>
          <w:marBottom w:val="60"/>
          <w:divBdr>
            <w:top w:val="none" w:sz="0" w:space="0" w:color="auto"/>
            <w:left w:val="none" w:sz="0" w:space="0" w:color="auto"/>
            <w:bottom w:val="none" w:sz="0" w:space="0" w:color="auto"/>
            <w:right w:val="none" w:sz="0" w:space="0" w:color="auto"/>
          </w:divBdr>
        </w:div>
        <w:div w:id="1051226398">
          <w:marLeft w:val="0"/>
          <w:marRight w:val="0"/>
          <w:marTop w:val="120"/>
          <w:marBottom w:val="60"/>
          <w:divBdr>
            <w:top w:val="none" w:sz="0" w:space="0" w:color="auto"/>
            <w:left w:val="none" w:sz="0" w:space="0" w:color="auto"/>
            <w:bottom w:val="none" w:sz="0" w:space="0" w:color="auto"/>
            <w:right w:val="none" w:sz="0" w:space="0" w:color="auto"/>
          </w:divBdr>
        </w:div>
        <w:div w:id="1149249288">
          <w:marLeft w:val="0"/>
          <w:marRight w:val="0"/>
          <w:marTop w:val="120"/>
          <w:marBottom w:val="60"/>
          <w:divBdr>
            <w:top w:val="none" w:sz="0" w:space="0" w:color="auto"/>
            <w:left w:val="none" w:sz="0" w:space="0" w:color="auto"/>
            <w:bottom w:val="none" w:sz="0" w:space="0" w:color="auto"/>
            <w:right w:val="none" w:sz="0" w:space="0" w:color="auto"/>
          </w:divBdr>
        </w:div>
        <w:div w:id="1686322746">
          <w:marLeft w:val="0"/>
          <w:marRight w:val="0"/>
          <w:marTop w:val="120"/>
          <w:marBottom w:val="60"/>
          <w:divBdr>
            <w:top w:val="none" w:sz="0" w:space="0" w:color="auto"/>
            <w:left w:val="none" w:sz="0" w:space="0" w:color="auto"/>
            <w:bottom w:val="none" w:sz="0" w:space="0" w:color="auto"/>
            <w:right w:val="none" w:sz="0" w:space="0" w:color="auto"/>
          </w:divBdr>
        </w:div>
        <w:div w:id="1407605965">
          <w:marLeft w:val="0"/>
          <w:marRight w:val="0"/>
          <w:marTop w:val="120"/>
          <w:marBottom w:val="60"/>
          <w:divBdr>
            <w:top w:val="none" w:sz="0" w:space="0" w:color="auto"/>
            <w:left w:val="none" w:sz="0" w:space="0" w:color="auto"/>
            <w:bottom w:val="none" w:sz="0" w:space="0" w:color="auto"/>
            <w:right w:val="none" w:sz="0" w:space="0" w:color="auto"/>
          </w:divBdr>
        </w:div>
        <w:div w:id="1114979027">
          <w:marLeft w:val="0"/>
          <w:marRight w:val="0"/>
          <w:marTop w:val="120"/>
          <w:marBottom w:val="60"/>
          <w:divBdr>
            <w:top w:val="none" w:sz="0" w:space="0" w:color="auto"/>
            <w:left w:val="none" w:sz="0" w:space="0" w:color="auto"/>
            <w:bottom w:val="none" w:sz="0" w:space="0" w:color="auto"/>
            <w:right w:val="none" w:sz="0" w:space="0" w:color="auto"/>
          </w:divBdr>
        </w:div>
        <w:div w:id="1397784045">
          <w:marLeft w:val="0"/>
          <w:marRight w:val="0"/>
          <w:marTop w:val="120"/>
          <w:marBottom w:val="60"/>
          <w:divBdr>
            <w:top w:val="none" w:sz="0" w:space="0" w:color="auto"/>
            <w:left w:val="none" w:sz="0" w:space="0" w:color="auto"/>
            <w:bottom w:val="none" w:sz="0" w:space="0" w:color="auto"/>
            <w:right w:val="none" w:sz="0" w:space="0" w:color="auto"/>
          </w:divBdr>
        </w:div>
        <w:div w:id="408891713">
          <w:marLeft w:val="0"/>
          <w:marRight w:val="0"/>
          <w:marTop w:val="120"/>
          <w:marBottom w:val="60"/>
          <w:divBdr>
            <w:top w:val="none" w:sz="0" w:space="0" w:color="auto"/>
            <w:left w:val="none" w:sz="0" w:space="0" w:color="auto"/>
            <w:bottom w:val="none" w:sz="0" w:space="0" w:color="auto"/>
            <w:right w:val="none" w:sz="0" w:space="0" w:color="auto"/>
          </w:divBdr>
        </w:div>
        <w:div w:id="415714061">
          <w:marLeft w:val="0"/>
          <w:marRight w:val="0"/>
          <w:marTop w:val="120"/>
          <w:marBottom w:val="60"/>
          <w:divBdr>
            <w:top w:val="none" w:sz="0" w:space="0" w:color="auto"/>
            <w:left w:val="none" w:sz="0" w:space="0" w:color="auto"/>
            <w:bottom w:val="none" w:sz="0" w:space="0" w:color="auto"/>
            <w:right w:val="none" w:sz="0" w:space="0" w:color="auto"/>
          </w:divBdr>
        </w:div>
        <w:div w:id="1352367766">
          <w:marLeft w:val="0"/>
          <w:marRight w:val="0"/>
          <w:marTop w:val="120"/>
          <w:marBottom w:val="60"/>
          <w:divBdr>
            <w:top w:val="none" w:sz="0" w:space="0" w:color="auto"/>
            <w:left w:val="none" w:sz="0" w:space="0" w:color="auto"/>
            <w:bottom w:val="none" w:sz="0" w:space="0" w:color="auto"/>
            <w:right w:val="none" w:sz="0" w:space="0" w:color="auto"/>
          </w:divBdr>
        </w:div>
        <w:div w:id="1633318467">
          <w:marLeft w:val="0"/>
          <w:marRight w:val="0"/>
          <w:marTop w:val="120"/>
          <w:marBottom w:val="60"/>
          <w:divBdr>
            <w:top w:val="none" w:sz="0" w:space="0" w:color="auto"/>
            <w:left w:val="none" w:sz="0" w:space="0" w:color="auto"/>
            <w:bottom w:val="none" w:sz="0" w:space="0" w:color="auto"/>
            <w:right w:val="none" w:sz="0" w:space="0" w:color="auto"/>
          </w:divBdr>
        </w:div>
        <w:div w:id="169836507">
          <w:marLeft w:val="0"/>
          <w:marRight w:val="0"/>
          <w:marTop w:val="120"/>
          <w:marBottom w:val="60"/>
          <w:divBdr>
            <w:top w:val="none" w:sz="0" w:space="0" w:color="auto"/>
            <w:left w:val="none" w:sz="0" w:space="0" w:color="auto"/>
            <w:bottom w:val="none" w:sz="0" w:space="0" w:color="auto"/>
            <w:right w:val="none" w:sz="0" w:space="0" w:color="auto"/>
          </w:divBdr>
        </w:div>
        <w:div w:id="596063231">
          <w:marLeft w:val="0"/>
          <w:marRight w:val="0"/>
          <w:marTop w:val="120"/>
          <w:marBottom w:val="60"/>
          <w:divBdr>
            <w:top w:val="none" w:sz="0" w:space="0" w:color="auto"/>
            <w:left w:val="none" w:sz="0" w:space="0" w:color="auto"/>
            <w:bottom w:val="none" w:sz="0" w:space="0" w:color="auto"/>
            <w:right w:val="none" w:sz="0" w:space="0" w:color="auto"/>
          </w:divBdr>
        </w:div>
        <w:div w:id="1254977789">
          <w:marLeft w:val="0"/>
          <w:marRight w:val="0"/>
          <w:marTop w:val="120"/>
          <w:marBottom w:val="60"/>
          <w:divBdr>
            <w:top w:val="none" w:sz="0" w:space="0" w:color="auto"/>
            <w:left w:val="none" w:sz="0" w:space="0" w:color="auto"/>
            <w:bottom w:val="none" w:sz="0" w:space="0" w:color="auto"/>
            <w:right w:val="none" w:sz="0" w:space="0" w:color="auto"/>
          </w:divBdr>
        </w:div>
        <w:div w:id="872962894">
          <w:marLeft w:val="0"/>
          <w:marRight w:val="0"/>
          <w:marTop w:val="120"/>
          <w:marBottom w:val="60"/>
          <w:divBdr>
            <w:top w:val="none" w:sz="0" w:space="0" w:color="auto"/>
            <w:left w:val="none" w:sz="0" w:space="0" w:color="auto"/>
            <w:bottom w:val="none" w:sz="0" w:space="0" w:color="auto"/>
            <w:right w:val="none" w:sz="0" w:space="0" w:color="auto"/>
          </w:divBdr>
        </w:div>
        <w:div w:id="1783109291">
          <w:marLeft w:val="0"/>
          <w:marRight w:val="0"/>
          <w:marTop w:val="120"/>
          <w:marBottom w:val="60"/>
          <w:divBdr>
            <w:top w:val="none" w:sz="0" w:space="0" w:color="auto"/>
            <w:left w:val="none" w:sz="0" w:space="0" w:color="auto"/>
            <w:bottom w:val="none" w:sz="0" w:space="0" w:color="auto"/>
            <w:right w:val="none" w:sz="0" w:space="0" w:color="auto"/>
          </w:divBdr>
        </w:div>
        <w:div w:id="976950937">
          <w:marLeft w:val="0"/>
          <w:marRight w:val="0"/>
          <w:marTop w:val="120"/>
          <w:marBottom w:val="60"/>
          <w:divBdr>
            <w:top w:val="none" w:sz="0" w:space="0" w:color="auto"/>
            <w:left w:val="none" w:sz="0" w:space="0" w:color="auto"/>
            <w:bottom w:val="none" w:sz="0" w:space="0" w:color="auto"/>
            <w:right w:val="none" w:sz="0" w:space="0" w:color="auto"/>
          </w:divBdr>
        </w:div>
        <w:div w:id="1890727775">
          <w:marLeft w:val="0"/>
          <w:marRight w:val="0"/>
          <w:marTop w:val="120"/>
          <w:marBottom w:val="60"/>
          <w:divBdr>
            <w:top w:val="none" w:sz="0" w:space="0" w:color="auto"/>
            <w:left w:val="none" w:sz="0" w:space="0" w:color="auto"/>
            <w:bottom w:val="none" w:sz="0" w:space="0" w:color="auto"/>
            <w:right w:val="none" w:sz="0" w:space="0" w:color="auto"/>
          </w:divBdr>
        </w:div>
        <w:div w:id="1426071519">
          <w:marLeft w:val="0"/>
          <w:marRight w:val="0"/>
          <w:marTop w:val="120"/>
          <w:marBottom w:val="60"/>
          <w:divBdr>
            <w:top w:val="none" w:sz="0" w:space="0" w:color="auto"/>
            <w:left w:val="none" w:sz="0" w:space="0" w:color="auto"/>
            <w:bottom w:val="none" w:sz="0" w:space="0" w:color="auto"/>
            <w:right w:val="none" w:sz="0" w:space="0" w:color="auto"/>
          </w:divBdr>
        </w:div>
        <w:div w:id="1052119159">
          <w:marLeft w:val="0"/>
          <w:marRight w:val="0"/>
          <w:marTop w:val="120"/>
          <w:marBottom w:val="60"/>
          <w:divBdr>
            <w:top w:val="none" w:sz="0" w:space="0" w:color="auto"/>
            <w:left w:val="none" w:sz="0" w:space="0" w:color="auto"/>
            <w:bottom w:val="none" w:sz="0" w:space="0" w:color="auto"/>
            <w:right w:val="none" w:sz="0" w:space="0" w:color="auto"/>
          </w:divBdr>
        </w:div>
        <w:div w:id="526604850">
          <w:marLeft w:val="0"/>
          <w:marRight w:val="0"/>
          <w:marTop w:val="120"/>
          <w:marBottom w:val="60"/>
          <w:divBdr>
            <w:top w:val="none" w:sz="0" w:space="0" w:color="auto"/>
            <w:left w:val="none" w:sz="0" w:space="0" w:color="auto"/>
            <w:bottom w:val="none" w:sz="0" w:space="0" w:color="auto"/>
            <w:right w:val="none" w:sz="0" w:space="0" w:color="auto"/>
          </w:divBdr>
        </w:div>
        <w:div w:id="1102069713">
          <w:marLeft w:val="0"/>
          <w:marRight w:val="0"/>
          <w:marTop w:val="120"/>
          <w:marBottom w:val="60"/>
          <w:divBdr>
            <w:top w:val="none" w:sz="0" w:space="0" w:color="auto"/>
            <w:left w:val="none" w:sz="0" w:space="0" w:color="auto"/>
            <w:bottom w:val="none" w:sz="0" w:space="0" w:color="auto"/>
            <w:right w:val="none" w:sz="0" w:space="0" w:color="auto"/>
          </w:divBdr>
        </w:div>
        <w:div w:id="1035155001">
          <w:marLeft w:val="0"/>
          <w:marRight w:val="0"/>
          <w:marTop w:val="120"/>
          <w:marBottom w:val="60"/>
          <w:divBdr>
            <w:top w:val="none" w:sz="0" w:space="0" w:color="auto"/>
            <w:left w:val="none" w:sz="0" w:space="0" w:color="auto"/>
            <w:bottom w:val="none" w:sz="0" w:space="0" w:color="auto"/>
            <w:right w:val="none" w:sz="0" w:space="0" w:color="auto"/>
          </w:divBdr>
        </w:div>
        <w:div w:id="1068380252">
          <w:marLeft w:val="0"/>
          <w:marRight w:val="0"/>
          <w:marTop w:val="120"/>
          <w:marBottom w:val="60"/>
          <w:divBdr>
            <w:top w:val="none" w:sz="0" w:space="0" w:color="auto"/>
            <w:left w:val="none" w:sz="0" w:space="0" w:color="auto"/>
            <w:bottom w:val="none" w:sz="0" w:space="0" w:color="auto"/>
            <w:right w:val="none" w:sz="0" w:space="0" w:color="auto"/>
          </w:divBdr>
        </w:div>
        <w:div w:id="1193836283">
          <w:marLeft w:val="0"/>
          <w:marRight w:val="0"/>
          <w:marTop w:val="120"/>
          <w:marBottom w:val="60"/>
          <w:divBdr>
            <w:top w:val="none" w:sz="0" w:space="0" w:color="auto"/>
            <w:left w:val="none" w:sz="0" w:space="0" w:color="auto"/>
            <w:bottom w:val="none" w:sz="0" w:space="0" w:color="auto"/>
            <w:right w:val="none" w:sz="0" w:space="0" w:color="auto"/>
          </w:divBdr>
        </w:div>
        <w:div w:id="352145450">
          <w:marLeft w:val="0"/>
          <w:marRight w:val="0"/>
          <w:marTop w:val="120"/>
          <w:marBottom w:val="60"/>
          <w:divBdr>
            <w:top w:val="none" w:sz="0" w:space="0" w:color="auto"/>
            <w:left w:val="none" w:sz="0" w:space="0" w:color="auto"/>
            <w:bottom w:val="none" w:sz="0" w:space="0" w:color="auto"/>
            <w:right w:val="none" w:sz="0" w:space="0" w:color="auto"/>
          </w:divBdr>
        </w:div>
        <w:div w:id="73168144">
          <w:marLeft w:val="0"/>
          <w:marRight w:val="0"/>
          <w:marTop w:val="120"/>
          <w:marBottom w:val="60"/>
          <w:divBdr>
            <w:top w:val="none" w:sz="0" w:space="0" w:color="auto"/>
            <w:left w:val="none" w:sz="0" w:space="0" w:color="auto"/>
            <w:bottom w:val="none" w:sz="0" w:space="0" w:color="auto"/>
            <w:right w:val="none" w:sz="0" w:space="0" w:color="auto"/>
          </w:divBdr>
        </w:div>
        <w:div w:id="61174924">
          <w:marLeft w:val="0"/>
          <w:marRight w:val="0"/>
          <w:marTop w:val="120"/>
          <w:marBottom w:val="60"/>
          <w:divBdr>
            <w:top w:val="none" w:sz="0" w:space="0" w:color="auto"/>
            <w:left w:val="none" w:sz="0" w:space="0" w:color="auto"/>
            <w:bottom w:val="none" w:sz="0" w:space="0" w:color="auto"/>
            <w:right w:val="none" w:sz="0" w:space="0" w:color="auto"/>
          </w:divBdr>
        </w:div>
        <w:div w:id="1003162817">
          <w:marLeft w:val="0"/>
          <w:marRight w:val="0"/>
          <w:marTop w:val="120"/>
          <w:marBottom w:val="60"/>
          <w:divBdr>
            <w:top w:val="none" w:sz="0" w:space="0" w:color="auto"/>
            <w:left w:val="none" w:sz="0" w:space="0" w:color="auto"/>
            <w:bottom w:val="none" w:sz="0" w:space="0" w:color="auto"/>
            <w:right w:val="none" w:sz="0" w:space="0" w:color="auto"/>
          </w:divBdr>
        </w:div>
        <w:div w:id="1197692521">
          <w:marLeft w:val="0"/>
          <w:marRight w:val="0"/>
          <w:marTop w:val="120"/>
          <w:marBottom w:val="60"/>
          <w:divBdr>
            <w:top w:val="none" w:sz="0" w:space="0" w:color="auto"/>
            <w:left w:val="none" w:sz="0" w:space="0" w:color="auto"/>
            <w:bottom w:val="none" w:sz="0" w:space="0" w:color="auto"/>
            <w:right w:val="none" w:sz="0" w:space="0" w:color="auto"/>
          </w:divBdr>
        </w:div>
        <w:div w:id="421881605">
          <w:marLeft w:val="0"/>
          <w:marRight w:val="0"/>
          <w:marTop w:val="120"/>
          <w:marBottom w:val="60"/>
          <w:divBdr>
            <w:top w:val="none" w:sz="0" w:space="0" w:color="auto"/>
            <w:left w:val="none" w:sz="0" w:space="0" w:color="auto"/>
            <w:bottom w:val="none" w:sz="0" w:space="0" w:color="auto"/>
            <w:right w:val="none" w:sz="0" w:space="0" w:color="auto"/>
          </w:divBdr>
        </w:div>
        <w:div w:id="1524973774">
          <w:marLeft w:val="0"/>
          <w:marRight w:val="0"/>
          <w:marTop w:val="120"/>
          <w:marBottom w:val="60"/>
          <w:divBdr>
            <w:top w:val="none" w:sz="0" w:space="0" w:color="auto"/>
            <w:left w:val="none" w:sz="0" w:space="0" w:color="auto"/>
            <w:bottom w:val="none" w:sz="0" w:space="0" w:color="auto"/>
            <w:right w:val="none" w:sz="0" w:space="0" w:color="auto"/>
          </w:divBdr>
        </w:div>
        <w:div w:id="746027544">
          <w:marLeft w:val="0"/>
          <w:marRight w:val="0"/>
          <w:marTop w:val="120"/>
          <w:marBottom w:val="60"/>
          <w:divBdr>
            <w:top w:val="none" w:sz="0" w:space="0" w:color="auto"/>
            <w:left w:val="none" w:sz="0" w:space="0" w:color="auto"/>
            <w:bottom w:val="none" w:sz="0" w:space="0" w:color="auto"/>
            <w:right w:val="none" w:sz="0" w:space="0" w:color="auto"/>
          </w:divBdr>
        </w:div>
        <w:div w:id="667170573">
          <w:marLeft w:val="0"/>
          <w:marRight w:val="0"/>
          <w:marTop w:val="120"/>
          <w:marBottom w:val="60"/>
          <w:divBdr>
            <w:top w:val="none" w:sz="0" w:space="0" w:color="auto"/>
            <w:left w:val="none" w:sz="0" w:space="0" w:color="auto"/>
            <w:bottom w:val="none" w:sz="0" w:space="0" w:color="auto"/>
            <w:right w:val="none" w:sz="0" w:space="0" w:color="auto"/>
          </w:divBdr>
        </w:div>
        <w:div w:id="2037540208">
          <w:marLeft w:val="0"/>
          <w:marRight w:val="0"/>
          <w:marTop w:val="120"/>
          <w:marBottom w:val="60"/>
          <w:divBdr>
            <w:top w:val="none" w:sz="0" w:space="0" w:color="auto"/>
            <w:left w:val="none" w:sz="0" w:space="0" w:color="auto"/>
            <w:bottom w:val="none" w:sz="0" w:space="0" w:color="auto"/>
            <w:right w:val="none" w:sz="0" w:space="0" w:color="auto"/>
          </w:divBdr>
        </w:div>
        <w:div w:id="454326957">
          <w:marLeft w:val="0"/>
          <w:marRight w:val="0"/>
          <w:marTop w:val="120"/>
          <w:marBottom w:val="60"/>
          <w:divBdr>
            <w:top w:val="none" w:sz="0" w:space="0" w:color="auto"/>
            <w:left w:val="none" w:sz="0" w:space="0" w:color="auto"/>
            <w:bottom w:val="none" w:sz="0" w:space="0" w:color="auto"/>
            <w:right w:val="none" w:sz="0" w:space="0" w:color="auto"/>
          </w:divBdr>
        </w:div>
        <w:div w:id="2017464144">
          <w:marLeft w:val="0"/>
          <w:marRight w:val="0"/>
          <w:marTop w:val="120"/>
          <w:marBottom w:val="60"/>
          <w:divBdr>
            <w:top w:val="none" w:sz="0" w:space="0" w:color="auto"/>
            <w:left w:val="none" w:sz="0" w:space="0" w:color="auto"/>
            <w:bottom w:val="none" w:sz="0" w:space="0" w:color="auto"/>
            <w:right w:val="none" w:sz="0" w:space="0" w:color="auto"/>
          </w:divBdr>
        </w:div>
        <w:div w:id="2027948158">
          <w:marLeft w:val="0"/>
          <w:marRight w:val="0"/>
          <w:marTop w:val="120"/>
          <w:marBottom w:val="60"/>
          <w:divBdr>
            <w:top w:val="none" w:sz="0" w:space="0" w:color="auto"/>
            <w:left w:val="none" w:sz="0" w:space="0" w:color="auto"/>
            <w:bottom w:val="none" w:sz="0" w:space="0" w:color="auto"/>
            <w:right w:val="none" w:sz="0" w:space="0" w:color="auto"/>
          </w:divBdr>
        </w:div>
        <w:div w:id="1191261967">
          <w:marLeft w:val="0"/>
          <w:marRight w:val="0"/>
          <w:marTop w:val="120"/>
          <w:marBottom w:val="60"/>
          <w:divBdr>
            <w:top w:val="none" w:sz="0" w:space="0" w:color="auto"/>
            <w:left w:val="none" w:sz="0" w:space="0" w:color="auto"/>
            <w:bottom w:val="none" w:sz="0" w:space="0" w:color="auto"/>
            <w:right w:val="none" w:sz="0" w:space="0" w:color="auto"/>
          </w:divBdr>
        </w:div>
        <w:div w:id="1075665484">
          <w:marLeft w:val="0"/>
          <w:marRight w:val="0"/>
          <w:marTop w:val="120"/>
          <w:marBottom w:val="60"/>
          <w:divBdr>
            <w:top w:val="none" w:sz="0" w:space="0" w:color="auto"/>
            <w:left w:val="none" w:sz="0" w:space="0" w:color="auto"/>
            <w:bottom w:val="none" w:sz="0" w:space="0" w:color="auto"/>
            <w:right w:val="none" w:sz="0" w:space="0" w:color="auto"/>
          </w:divBdr>
        </w:div>
        <w:div w:id="781342523">
          <w:marLeft w:val="0"/>
          <w:marRight w:val="0"/>
          <w:marTop w:val="120"/>
          <w:marBottom w:val="60"/>
          <w:divBdr>
            <w:top w:val="none" w:sz="0" w:space="0" w:color="auto"/>
            <w:left w:val="none" w:sz="0" w:space="0" w:color="auto"/>
            <w:bottom w:val="none" w:sz="0" w:space="0" w:color="auto"/>
            <w:right w:val="none" w:sz="0" w:space="0" w:color="auto"/>
          </w:divBdr>
        </w:div>
        <w:div w:id="451021974">
          <w:marLeft w:val="0"/>
          <w:marRight w:val="0"/>
          <w:marTop w:val="120"/>
          <w:marBottom w:val="60"/>
          <w:divBdr>
            <w:top w:val="none" w:sz="0" w:space="0" w:color="auto"/>
            <w:left w:val="none" w:sz="0" w:space="0" w:color="auto"/>
            <w:bottom w:val="none" w:sz="0" w:space="0" w:color="auto"/>
            <w:right w:val="none" w:sz="0" w:space="0" w:color="auto"/>
          </w:divBdr>
        </w:div>
        <w:div w:id="1708413716">
          <w:marLeft w:val="0"/>
          <w:marRight w:val="0"/>
          <w:marTop w:val="120"/>
          <w:marBottom w:val="60"/>
          <w:divBdr>
            <w:top w:val="none" w:sz="0" w:space="0" w:color="auto"/>
            <w:left w:val="none" w:sz="0" w:space="0" w:color="auto"/>
            <w:bottom w:val="none" w:sz="0" w:space="0" w:color="auto"/>
            <w:right w:val="none" w:sz="0" w:space="0" w:color="auto"/>
          </w:divBdr>
        </w:div>
        <w:div w:id="1355039179">
          <w:marLeft w:val="0"/>
          <w:marRight w:val="0"/>
          <w:marTop w:val="120"/>
          <w:marBottom w:val="60"/>
          <w:divBdr>
            <w:top w:val="none" w:sz="0" w:space="0" w:color="auto"/>
            <w:left w:val="none" w:sz="0" w:space="0" w:color="auto"/>
            <w:bottom w:val="none" w:sz="0" w:space="0" w:color="auto"/>
            <w:right w:val="none" w:sz="0" w:space="0" w:color="auto"/>
          </w:divBdr>
        </w:div>
        <w:div w:id="634414459">
          <w:marLeft w:val="0"/>
          <w:marRight w:val="0"/>
          <w:marTop w:val="120"/>
          <w:marBottom w:val="60"/>
          <w:divBdr>
            <w:top w:val="none" w:sz="0" w:space="0" w:color="auto"/>
            <w:left w:val="none" w:sz="0" w:space="0" w:color="auto"/>
            <w:bottom w:val="none" w:sz="0" w:space="0" w:color="auto"/>
            <w:right w:val="none" w:sz="0" w:space="0" w:color="auto"/>
          </w:divBdr>
        </w:div>
        <w:div w:id="943996688">
          <w:marLeft w:val="0"/>
          <w:marRight w:val="0"/>
          <w:marTop w:val="120"/>
          <w:marBottom w:val="60"/>
          <w:divBdr>
            <w:top w:val="none" w:sz="0" w:space="0" w:color="auto"/>
            <w:left w:val="none" w:sz="0" w:space="0" w:color="auto"/>
            <w:bottom w:val="none" w:sz="0" w:space="0" w:color="auto"/>
            <w:right w:val="none" w:sz="0" w:space="0" w:color="auto"/>
          </w:divBdr>
        </w:div>
        <w:div w:id="1651715814">
          <w:marLeft w:val="0"/>
          <w:marRight w:val="0"/>
          <w:marTop w:val="120"/>
          <w:marBottom w:val="60"/>
          <w:divBdr>
            <w:top w:val="none" w:sz="0" w:space="0" w:color="auto"/>
            <w:left w:val="none" w:sz="0" w:space="0" w:color="auto"/>
            <w:bottom w:val="none" w:sz="0" w:space="0" w:color="auto"/>
            <w:right w:val="none" w:sz="0" w:space="0" w:color="auto"/>
          </w:divBdr>
        </w:div>
        <w:div w:id="1302080572">
          <w:marLeft w:val="0"/>
          <w:marRight w:val="0"/>
          <w:marTop w:val="120"/>
          <w:marBottom w:val="60"/>
          <w:divBdr>
            <w:top w:val="none" w:sz="0" w:space="0" w:color="auto"/>
            <w:left w:val="none" w:sz="0" w:space="0" w:color="auto"/>
            <w:bottom w:val="none" w:sz="0" w:space="0" w:color="auto"/>
            <w:right w:val="none" w:sz="0" w:space="0" w:color="auto"/>
          </w:divBdr>
        </w:div>
        <w:div w:id="2088766900">
          <w:marLeft w:val="0"/>
          <w:marRight w:val="0"/>
          <w:marTop w:val="120"/>
          <w:marBottom w:val="60"/>
          <w:divBdr>
            <w:top w:val="none" w:sz="0" w:space="0" w:color="auto"/>
            <w:left w:val="none" w:sz="0" w:space="0" w:color="auto"/>
            <w:bottom w:val="none" w:sz="0" w:space="0" w:color="auto"/>
            <w:right w:val="none" w:sz="0" w:space="0" w:color="auto"/>
          </w:divBdr>
        </w:div>
        <w:div w:id="794324414">
          <w:marLeft w:val="0"/>
          <w:marRight w:val="0"/>
          <w:marTop w:val="120"/>
          <w:marBottom w:val="60"/>
          <w:divBdr>
            <w:top w:val="none" w:sz="0" w:space="0" w:color="auto"/>
            <w:left w:val="none" w:sz="0" w:space="0" w:color="auto"/>
            <w:bottom w:val="none" w:sz="0" w:space="0" w:color="auto"/>
            <w:right w:val="none" w:sz="0" w:space="0" w:color="auto"/>
          </w:divBdr>
        </w:div>
        <w:div w:id="884490837">
          <w:marLeft w:val="0"/>
          <w:marRight w:val="0"/>
          <w:marTop w:val="120"/>
          <w:marBottom w:val="60"/>
          <w:divBdr>
            <w:top w:val="none" w:sz="0" w:space="0" w:color="auto"/>
            <w:left w:val="none" w:sz="0" w:space="0" w:color="auto"/>
            <w:bottom w:val="none" w:sz="0" w:space="0" w:color="auto"/>
            <w:right w:val="none" w:sz="0" w:space="0" w:color="auto"/>
          </w:divBdr>
        </w:div>
        <w:div w:id="1317299726">
          <w:marLeft w:val="0"/>
          <w:marRight w:val="0"/>
          <w:marTop w:val="120"/>
          <w:marBottom w:val="60"/>
          <w:divBdr>
            <w:top w:val="none" w:sz="0" w:space="0" w:color="auto"/>
            <w:left w:val="none" w:sz="0" w:space="0" w:color="auto"/>
            <w:bottom w:val="none" w:sz="0" w:space="0" w:color="auto"/>
            <w:right w:val="none" w:sz="0" w:space="0" w:color="auto"/>
          </w:divBdr>
        </w:div>
        <w:div w:id="1418985912">
          <w:marLeft w:val="0"/>
          <w:marRight w:val="0"/>
          <w:marTop w:val="120"/>
          <w:marBottom w:val="60"/>
          <w:divBdr>
            <w:top w:val="none" w:sz="0" w:space="0" w:color="auto"/>
            <w:left w:val="none" w:sz="0" w:space="0" w:color="auto"/>
            <w:bottom w:val="none" w:sz="0" w:space="0" w:color="auto"/>
            <w:right w:val="none" w:sz="0" w:space="0" w:color="auto"/>
          </w:divBdr>
        </w:div>
        <w:div w:id="140199337">
          <w:marLeft w:val="0"/>
          <w:marRight w:val="0"/>
          <w:marTop w:val="120"/>
          <w:marBottom w:val="60"/>
          <w:divBdr>
            <w:top w:val="none" w:sz="0" w:space="0" w:color="auto"/>
            <w:left w:val="none" w:sz="0" w:space="0" w:color="auto"/>
            <w:bottom w:val="none" w:sz="0" w:space="0" w:color="auto"/>
            <w:right w:val="none" w:sz="0" w:space="0" w:color="auto"/>
          </w:divBdr>
        </w:div>
        <w:div w:id="2115787788">
          <w:marLeft w:val="0"/>
          <w:marRight w:val="0"/>
          <w:marTop w:val="120"/>
          <w:marBottom w:val="60"/>
          <w:divBdr>
            <w:top w:val="none" w:sz="0" w:space="0" w:color="auto"/>
            <w:left w:val="none" w:sz="0" w:space="0" w:color="auto"/>
            <w:bottom w:val="none" w:sz="0" w:space="0" w:color="auto"/>
            <w:right w:val="none" w:sz="0" w:space="0" w:color="auto"/>
          </w:divBdr>
        </w:div>
        <w:div w:id="1732268452">
          <w:marLeft w:val="0"/>
          <w:marRight w:val="0"/>
          <w:marTop w:val="120"/>
          <w:marBottom w:val="60"/>
          <w:divBdr>
            <w:top w:val="none" w:sz="0" w:space="0" w:color="auto"/>
            <w:left w:val="none" w:sz="0" w:space="0" w:color="auto"/>
            <w:bottom w:val="none" w:sz="0" w:space="0" w:color="auto"/>
            <w:right w:val="none" w:sz="0" w:space="0" w:color="auto"/>
          </w:divBdr>
        </w:div>
        <w:div w:id="738862484">
          <w:marLeft w:val="0"/>
          <w:marRight w:val="0"/>
          <w:marTop w:val="120"/>
          <w:marBottom w:val="60"/>
          <w:divBdr>
            <w:top w:val="none" w:sz="0" w:space="0" w:color="auto"/>
            <w:left w:val="none" w:sz="0" w:space="0" w:color="auto"/>
            <w:bottom w:val="none" w:sz="0" w:space="0" w:color="auto"/>
            <w:right w:val="none" w:sz="0" w:space="0" w:color="auto"/>
          </w:divBdr>
        </w:div>
        <w:div w:id="1154295090">
          <w:marLeft w:val="0"/>
          <w:marRight w:val="0"/>
          <w:marTop w:val="120"/>
          <w:marBottom w:val="60"/>
          <w:divBdr>
            <w:top w:val="none" w:sz="0" w:space="0" w:color="auto"/>
            <w:left w:val="none" w:sz="0" w:space="0" w:color="auto"/>
            <w:bottom w:val="none" w:sz="0" w:space="0" w:color="auto"/>
            <w:right w:val="none" w:sz="0" w:space="0" w:color="auto"/>
          </w:divBdr>
        </w:div>
        <w:div w:id="29192061">
          <w:marLeft w:val="0"/>
          <w:marRight w:val="0"/>
          <w:marTop w:val="120"/>
          <w:marBottom w:val="60"/>
          <w:divBdr>
            <w:top w:val="none" w:sz="0" w:space="0" w:color="auto"/>
            <w:left w:val="none" w:sz="0" w:space="0" w:color="auto"/>
            <w:bottom w:val="none" w:sz="0" w:space="0" w:color="auto"/>
            <w:right w:val="none" w:sz="0" w:space="0" w:color="auto"/>
          </w:divBdr>
        </w:div>
        <w:div w:id="771584667">
          <w:marLeft w:val="0"/>
          <w:marRight w:val="0"/>
          <w:marTop w:val="120"/>
          <w:marBottom w:val="60"/>
          <w:divBdr>
            <w:top w:val="none" w:sz="0" w:space="0" w:color="auto"/>
            <w:left w:val="none" w:sz="0" w:space="0" w:color="auto"/>
            <w:bottom w:val="none" w:sz="0" w:space="0" w:color="auto"/>
            <w:right w:val="none" w:sz="0" w:space="0" w:color="auto"/>
          </w:divBdr>
        </w:div>
        <w:div w:id="1606958538">
          <w:marLeft w:val="0"/>
          <w:marRight w:val="0"/>
          <w:marTop w:val="120"/>
          <w:marBottom w:val="60"/>
          <w:divBdr>
            <w:top w:val="none" w:sz="0" w:space="0" w:color="auto"/>
            <w:left w:val="none" w:sz="0" w:space="0" w:color="auto"/>
            <w:bottom w:val="none" w:sz="0" w:space="0" w:color="auto"/>
            <w:right w:val="none" w:sz="0" w:space="0" w:color="auto"/>
          </w:divBdr>
        </w:div>
        <w:div w:id="459689672">
          <w:marLeft w:val="0"/>
          <w:marRight w:val="0"/>
          <w:marTop w:val="120"/>
          <w:marBottom w:val="60"/>
          <w:divBdr>
            <w:top w:val="none" w:sz="0" w:space="0" w:color="auto"/>
            <w:left w:val="none" w:sz="0" w:space="0" w:color="auto"/>
            <w:bottom w:val="none" w:sz="0" w:space="0" w:color="auto"/>
            <w:right w:val="none" w:sz="0" w:space="0" w:color="auto"/>
          </w:divBdr>
        </w:div>
        <w:div w:id="1541934409">
          <w:marLeft w:val="0"/>
          <w:marRight w:val="0"/>
          <w:marTop w:val="120"/>
          <w:marBottom w:val="60"/>
          <w:divBdr>
            <w:top w:val="none" w:sz="0" w:space="0" w:color="auto"/>
            <w:left w:val="none" w:sz="0" w:space="0" w:color="auto"/>
            <w:bottom w:val="none" w:sz="0" w:space="0" w:color="auto"/>
            <w:right w:val="none" w:sz="0" w:space="0" w:color="auto"/>
          </w:divBdr>
        </w:div>
        <w:div w:id="1174028321">
          <w:marLeft w:val="0"/>
          <w:marRight w:val="0"/>
          <w:marTop w:val="120"/>
          <w:marBottom w:val="60"/>
          <w:divBdr>
            <w:top w:val="none" w:sz="0" w:space="0" w:color="auto"/>
            <w:left w:val="none" w:sz="0" w:space="0" w:color="auto"/>
            <w:bottom w:val="none" w:sz="0" w:space="0" w:color="auto"/>
            <w:right w:val="none" w:sz="0" w:space="0" w:color="auto"/>
          </w:divBdr>
        </w:div>
        <w:div w:id="1011378013">
          <w:marLeft w:val="0"/>
          <w:marRight w:val="0"/>
          <w:marTop w:val="120"/>
          <w:marBottom w:val="60"/>
          <w:divBdr>
            <w:top w:val="none" w:sz="0" w:space="0" w:color="auto"/>
            <w:left w:val="none" w:sz="0" w:space="0" w:color="auto"/>
            <w:bottom w:val="none" w:sz="0" w:space="0" w:color="auto"/>
            <w:right w:val="none" w:sz="0" w:space="0" w:color="auto"/>
          </w:divBdr>
        </w:div>
        <w:div w:id="2022706193">
          <w:marLeft w:val="0"/>
          <w:marRight w:val="0"/>
          <w:marTop w:val="120"/>
          <w:marBottom w:val="60"/>
          <w:divBdr>
            <w:top w:val="none" w:sz="0" w:space="0" w:color="auto"/>
            <w:left w:val="none" w:sz="0" w:space="0" w:color="auto"/>
            <w:bottom w:val="none" w:sz="0" w:space="0" w:color="auto"/>
            <w:right w:val="none" w:sz="0" w:space="0" w:color="auto"/>
          </w:divBdr>
        </w:div>
        <w:div w:id="2138597553">
          <w:marLeft w:val="0"/>
          <w:marRight w:val="0"/>
          <w:marTop w:val="120"/>
          <w:marBottom w:val="60"/>
          <w:divBdr>
            <w:top w:val="none" w:sz="0" w:space="0" w:color="auto"/>
            <w:left w:val="none" w:sz="0" w:space="0" w:color="auto"/>
            <w:bottom w:val="none" w:sz="0" w:space="0" w:color="auto"/>
            <w:right w:val="none" w:sz="0" w:space="0" w:color="auto"/>
          </w:divBdr>
        </w:div>
        <w:div w:id="40642965">
          <w:marLeft w:val="0"/>
          <w:marRight w:val="0"/>
          <w:marTop w:val="120"/>
          <w:marBottom w:val="60"/>
          <w:divBdr>
            <w:top w:val="none" w:sz="0" w:space="0" w:color="auto"/>
            <w:left w:val="none" w:sz="0" w:space="0" w:color="auto"/>
            <w:bottom w:val="none" w:sz="0" w:space="0" w:color="auto"/>
            <w:right w:val="none" w:sz="0" w:space="0" w:color="auto"/>
          </w:divBdr>
        </w:div>
        <w:div w:id="1410269839">
          <w:marLeft w:val="0"/>
          <w:marRight w:val="0"/>
          <w:marTop w:val="120"/>
          <w:marBottom w:val="60"/>
          <w:divBdr>
            <w:top w:val="none" w:sz="0" w:space="0" w:color="auto"/>
            <w:left w:val="none" w:sz="0" w:space="0" w:color="auto"/>
            <w:bottom w:val="none" w:sz="0" w:space="0" w:color="auto"/>
            <w:right w:val="none" w:sz="0" w:space="0" w:color="auto"/>
          </w:divBdr>
        </w:div>
        <w:div w:id="1018697216">
          <w:marLeft w:val="0"/>
          <w:marRight w:val="0"/>
          <w:marTop w:val="120"/>
          <w:marBottom w:val="60"/>
          <w:divBdr>
            <w:top w:val="none" w:sz="0" w:space="0" w:color="auto"/>
            <w:left w:val="none" w:sz="0" w:space="0" w:color="auto"/>
            <w:bottom w:val="none" w:sz="0" w:space="0" w:color="auto"/>
            <w:right w:val="none" w:sz="0" w:space="0" w:color="auto"/>
          </w:divBdr>
        </w:div>
        <w:div w:id="339087103">
          <w:marLeft w:val="0"/>
          <w:marRight w:val="0"/>
          <w:marTop w:val="120"/>
          <w:marBottom w:val="60"/>
          <w:divBdr>
            <w:top w:val="none" w:sz="0" w:space="0" w:color="auto"/>
            <w:left w:val="none" w:sz="0" w:space="0" w:color="auto"/>
            <w:bottom w:val="none" w:sz="0" w:space="0" w:color="auto"/>
            <w:right w:val="none" w:sz="0" w:space="0" w:color="auto"/>
          </w:divBdr>
        </w:div>
        <w:div w:id="1434859839">
          <w:marLeft w:val="0"/>
          <w:marRight w:val="0"/>
          <w:marTop w:val="120"/>
          <w:marBottom w:val="60"/>
          <w:divBdr>
            <w:top w:val="none" w:sz="0" w:space="0" w:color="auto"/>
            <w:left w:val="none" w:sz="0" w:space="0" w:color="auto"/>
            <w:bottom w:val="none" w:sz="0" w:space="0" w:color="auto"/>
            <w:right w:val="none" w:sz="0" w:space="0" w:color="auto"/>
          </w:divBdr>
        </w:div>
        <w:div w:id="1036850113">
          <w:marLeft w:val="0"/>
          <w:marRight w:val="0"/>
          <w:marTop w:val="120"/>
          <w:marBottom w:val="60"/>
          <w:divBdr>
            <w:top w:val="none" w:sz="0" w:space="0" w:color="auto"/>
            <w:left w:val="none" w:sz="0" w:space="0" w:color="auto"/>
            <w:bottom w:val="none" w:sz="0" w:space="0" w:color="auto"/>
            <w:right w:val="none" w:sz="0" w:space="0" w:color="auto"/>
          </w:divBdr>
        </w:div>
        <w:div w:id="1553425091">
          <w:marLeft w:val="0"/>
          <w:marRight w:val="0"/>
          <w:marTop w:val="120"/>
          <w:marBottom w:val="60"/>
          <w:divBdr>
            <w:top w:val="none" w:sz="0" w:space="0" w:color="auto"/>
            <w:left w:val="none" w:sz="0" w:space="0" w:color="auto"/>
            <w:bottom w:val="none" w:sz="0" w:space="0" w:color="auto"/>
            <w:right w:val="none" w:sz="0" w:space="0" w:color="auto"/>
          </w:divBdr>
        </w:div>
        <w:div w:id="1822889520">
          <w:marLeft w:val="0"/>
          <w:marRight w:val="0"/>
          <w:marTop w:val="120"/>
          <w:marBottom w:val="60"/>
          <w:divBdr>
            <w:top w:val="none" w:sz="0" w:space="0" w:color="auto"/>
            <w:left w:val="none" w:sz="0" w:space="0" w:color="auto"/>
            <w:bottom w:val="none" w:sz="0" w:space="0" w:color="auto"/>
            <w:right w:val="none" w:sz="0" w:space="0" w:color="auto"/>
          </w:divBdr>
        </w:div>
        <w:div w:id="1064839536">
          <w:marLeft w:val="0"/>
          <w:marRight w:val="0"/>
          <w:marTop w:val="120"/>
          <w:marBottom w:val="60"/>
          <w:divBdr>
            <w:top w:val="none" w:sz="0" w:space="0" w:color="auto"/>
            <w:left w:val="none" w:sz="0" w:space="0" w:color="auto"/>
            <w:bottom w:val="none" w:sz="0" w:space="0" w:color="auto"/>
            <w:right w:val="none" w:sz="0" w:space="0" w:color="auto"/>
          </w:divBdr>
        </w:div>
        <w:div w:id="895623419">
          <w:marLeft w:val="0"/>
          <w:marRight w:val="0"/>
          <w:marTop w:val="120"/>
          <w:marBottom w:val="60"/>
          <w:divBdr>
            <w:top w:val="none" w:sz="0" w:space="0" w:color="auto"/>
            <w:left w:val="none" w:sz="0" w:space="0" w:color="auto"/>
            <w:bottom w:val="none" w:sz="0" w:space="0" w:color="auto"/>
            <w:right w:val="none" w:sz="0" w:space="0" w:color="auto"/>
          </w:divBdr>
        </w:div>
        <w:div w:id="1293681109">
          <w:marLeft w:val="0"/>
          <w:marRight w:val="0"/>
          <w:marTop w:val="120"/>
          <w:marBottom w:val="60"/>
          <w:divBdr>
            <w:top w:val="none" w:sz="0" w:space="0" w:color="auto"/>
            <w:left w:val="none" w:sz="0" w:space="0" w:color="auto"/>
            <w:bottom w:val="none" w:sz="0" w:space="0" w:color="auto"/>
            <w:right w:val="none" w:sz="0" w:space="0" w:color="auto"/>
          </w:divBdr>
        </w:div>
        <w:div w:id="1066874955">
          <w:marLeft w:val="0"/>
          <w:marRight w:val="0"/>
          <w:marTop w:val="120"/>
          <w:marBottom w:val="60"/>
          <w:divBdr>
            <w:top w:val="none" w:sz="0" w:space="0" w:color="auto"/>
            <w:left w:val="none" w:sz="0" w:space="0" w:color="auto"/>
            <w:bottom w:val="none" w:sz="0" w:space="0" w:color="auto"/>
            <w:right w:val="none" w:sz="0" w:space="0" w:color="auto"/>
          </w:divBdr>
        </w:div>
        <w:div w:id="635065879">
          <w:marLeft w:val="0"/>
          <w:marRight w:val="0"/>
          <w:marTop w:val="120"/>
          <w:marBottom w:val="60"/>
          <w:divBdr>
            <w:top w:val="none" w:sz="0" w:space="0" w:color="auto"/>
            <w:left w:val="none" w:sz="0" w:space="0" w:color="auto"/>
            <w:bottom w:val="none" w:sz="0" w:space="0" w:color="auto"/>
            <w:right w:val="none" w:sz="0" w:space="0" w:color="auto"/>
          </w:divBdr>
        </w:div>
        <w:div w:id="1369070165">
          <w:marLeft w:val="0"/>
          <w:marRight w:val="0"/>
          <w:marTop w:val="120"/>
          <w:marBottom w:val="60"/>
          <w:divBdr>
            <w:top w:val="none" w:sz="0" w:space="0" w:color="auto"/>
            <w:left w:val="none" w:sz="0" w:space="0" w:color="auto"/>
            <w:bottom w:val="none" w:sz="0" w:space="0" w:color="auto"/>
            <w:right w:val="none" w:sz="0" w:space="0" w:color="auto"/>
          </w:divBdr>
        </w:div>
        <w:div w:id="8795053">
          <w:marLeft w:val="0"/>
          <w:marRight w:val="0"/>
          <w:marTop w:val="120"/>
          <w:marBottom w:val="60"/>
          <w:divBdr>
            <w:top w:val="none" w:sz="0" w:space="0" w:color="auto"/>
            <w:left w:val="none" w:sz="0" w:space="0" w:color="auto"/>
            <w:bottom w:val="none" w:sz="0" w:space="0" w:color="auto"/>
            <w:right w:val="none" w:sz="0" w:space="0" w:color="auto"/>
          </w:divBdr>
        </w:div>
        <w:div w:id="93602101">
          <w:marLeft w:val="0"/>
          <w:marRight w:val="0"/>
          <w:marTop w:val="120"/>
          <w:marBottom w:val="60"/>
          <w:divBdr>
            <w:top w:val="none" w:sz="0" w:space="0" w:color="auto"/>
            <w:left w:val="none" w:sz="0" w:space="0" w:color="auto"/>
            <w:bottom w:val="none" w:sz="0" w:space="0" w:color="auto"/>
            <w:right w:val="none" w:sz="0" w:space="0" w:color="auto"/>
          </w:divBdr>
        </w:div>
        <w:div w:id="683557623">
          <w:marLeft w:val="0"/>
          <w:marRight w:val="0"/>
          <w:marTop w:val="120"/>
          <w:marBottom w:val="60"/>
          <w:divBdr>
            <w:top w:val="none" w:sz="0" w:space="0" w:color="auto"/>
            <w:left w:val="none" w:sz="0" w:space="0" w:color="auto"/>
            <w:bottom w:val="none" w:sz="0" w:space="0" w:color="auto"/>
            <w:right w:val="none" w:sz="0" w:space="0" w:color="auto"/>
          </w:divBdr>
        </w:div>
        <w:div w:id="476145158">
          <w:marLeft w:val="0"/>
          <w:marRight w:val="0"/>
          <w:marTop w:val="120"/>
          <w:marBottom w:val="60"/>
          <w:divBdr>
            <w:top w:val="none" w:sz="0" w:space="0" w:color="auto"/>
            <w:left w:val="none" w:sz="0" w:space="0" w:color="auto"/>
            <w:bottom w:val="none" w:sz="0" w:space="0" w:color="auto"/>
            <w:right w:val="none" w:sz="0" w:space="0" w:color="auto"/>
          </w:divBdr>
        </w:div>
        <w:div w:id="412123016">
          <w:marLeft w:val="0"/>
          <w:marRight w:val="0"/>
          <w:marTop w:val="120"/>
          <w:marBottom w:val="60"/>
          <w:divBdr>
            <w:top w:val="none" w:sz="0" w:space="0" w:color="auto"/>
            <w:left w:val="none" w:sz="0" w:space="0" w:color="auto"/>
            <w:bottom w:val="none" w:sz="0" w:space="0" w:color="auto"/>
            <w:right w:val="none" w:sz="0" w:space="0" w:color="auto"/>
          </w:divBdr>
        </w:div>
        <w:div w:id="606733709">
          <w:marLeft w:val="0"/>
          <w:marRight w:val="0"/>
          <w:marTop w:val="120"/>
          <w:marBottom w:val="60"/>
          <w:divBdr>
            <w:top w:val="none" w:sz="0" w:space="0" w:color="auto"/>
            <w:left w:val="none" w:sz="0" w:space="0" w:color="auto"/>
            <w:bottom w:val="none" w:sz="0" w:space="0" w:color="auto"/>
            <w:right w:val="none" w:sz="0" w:space="0" w:color="auto"/>
          </w:divBdr>
        </w:div>
        <w:div w:id="243953202">
          <w:marLeft w:val="0"/>
          <w:marRight w:val="0"/>
          <w:marTop w:val="120"/>
          <w:marBottom w:val="60"/>
          <w:divBdr>
            <w:top w:val="none" w:sz="0" w:space="0" w:color="auto"/>
            <w:left w:val="none" w:sz="0" w:space="0" w:color="auto"/>
            <w:bottom w:val="none" w:sz="0" w:space="0" w:color="auto"/>
            <w:right w:val="none" w:sz="0" w:space="0" w:color="auto"/>
          </w:divBdr>
        </w:div>
        <w:div w:id="634913110">
          <w:marLeft w:val="0"/>
          <w:marRight w:val="0"/>
          <w:marTop w:val="120"/>
          <w:marBottom w:val="60"/>
          <w:divBdr>
            <w:top w:val="none" w:sz="0" w:space="0" w:color="auto"/>
            <w:left w:val="none" w:sz="0" w:space="0" w:color="auto"/>
            <w:bottom w:val="none" w:sz="0" w:space="0" w:color="auto"/>
            <w:right w:val="none" w:sz="0" w:space="0" w:color="auto"/>
          </w:divBdr>
        </w:div>
        <w:div w:id="1223372841">
          <w:marLeft w:val="0"/>
          <w:marRight w:val="0"/>
          <w:marTop w:val="120"/>
          <w:marBottom w:val="60"/>
          <w:divBdr>
            <w:top w:val="none" w:sz="0" w:space="0" w:color="auto"/>
            <w:left w:val="none" w:sz="0" w:space="0" w:color="auto"/>
            <w:bottom w:val="none" w:sz="0" w:space="0" w:color="auto"/>
            <w:right w:val="none" w:sz="0" w:space="0" w:color="auto"/>
          </w:divBdr>
        </w:div>
        <w:div w:id="419640147">
          <w:marLeft w:val="0"/>
          <w:marRight w:val="0"/>
          <w:marTop w:val="120"/>
          <w:marBottom w:val="60"/>
          <w:divBdr>
            <w:top w:val="none" w:sz="0" w:space="0" w:color="auto"/>
            <w:left w:val="none" w:sz="0" w:space="0" w:color="auto"/>
            <w:bottom w:val="none" w:sz="0" w:space="0" w:color="auto"/>
            <w:right w:val="none" w:sz="0" w:space="0" w:color="auto"/>
          </w:divBdr>
        </w:div>
        <w:div w:id="275329421">
          <w:marLeft w:val="0"/>
          <w:marRight w:val="0"/>
          <w:marTop w:val="120"/>
          <w:marBottom w:val="60"/>
          <w:divBdr>
            <w:top w:val="none" w:sz="0" w:space="0" w:color="auto"/>
            <w:left w:val="none" w:sz="0" w:space="0" w:color="auto"/>
            <w:bottom w:val="none" w:sz="0" w:space="0" w:color="auto"/>
            <w:right w:val="none" w:sz="0" w:space="0" w:color="auto"/>
          </w:divBdr>
        </w:div>
        <w:div w:id="77600248">
          <w:marLeft w:val="0"/>
          <w:marRight w:val="0"/>
          <w:marTop w:val="120"/>
          <w:marBottom w:val="60"/>
          <w:divBdr>
            <w:top w:val="none" w:sz="0" w:space="0" w:color="auto"/>
            <w:left w:val="none" w:sz="0" w:space="0" w:color="auto"/>
            <w:bottom w:val="none" w:sz="0" w:space="0" w:color="auto"/>
            <w:right w:val="none" w:sz="0" w:space="0" w:color="auto"/>
          </w:divBdr>
        </w:div>
        <w:div w:id="1212811220">
          <w:marLeft w:val="0"/>
          <w:marRight w:val="0"/>
          <w:marTop w:val="120"/>
          <w:marBottom w:val="60"/>
          <w:divBdr>
            <w:top w:val="none" w:sz="0" w:space="0" w:color="auto"/>
            <w:left w:val="none" w:sz="0" w:space="0" w:color="auto"/>
            <w:bottom w:val="none" w:sz="0" w:space="0" w:color="auto"/>
            <w:right w:val="none" w:sz="0" w:space="0" w:color="auto"/>
          </w:divBdr>
        </w:div>
        <w:div w:id="1365247184">
          <w:marLeft w:val="0"/>
          <w:marRight w:val="0"/>
          <w:marTop w:val="120"/>
          <w:marBottom w:val="60"/>
          <w:divBdr>
            <w:top w:val="none" w:sz="0" w:space="0" w:color="auto"/>
            <w:left w:val="none" w:sz="0" w:space="0" w:color="auto"/>
            <w:bottom w:val="none" w:sz="0" w:space="0" w:color="auto"/>
            <w:right w:val="none" w:sz="0" w:space="0" w:color="auto"/>
          </w:divBdr>
        </w:div>
        <w:div w:id="384524452">
          <w:marLeft w:val="0"/>
          <w:marRight w:val="0"/>
          <w:marTop w:val="120"/>
          <w:marBottom w:val="60"/>
          <w:divBdr>
            <w:top w:val="none" w:sz="0" w:space="0" w:color="auto"/>
            <w:left w:val="none" w:sz="0" w:space="0" w:color="auto"/>
            <w:bottom w:val="none" w:sz="0" w:space="0" w:color="auto"/>
            <w:right w:val="none" w:sz="0" w:space="0" w:color="auto"/>
          </w:divBdr>
        </w:div>
        <w:div w:id="585455916">
          <w:marLeft w:val="0"/>
          <w:marRight w:val="0"/>
          <w:marTop w:val="120"/>
          <w:marBottom w:val="60"/>
          <w:divBdr>
            <w:top w:val="none" w:sz="0" w:space="0" w:color="auto"/>
            <w:left w:val="none" w:sz="0" w:space="0" w:color="auto"/>
            <w:bottom w:val="none" w:sz="0" w:space="0" w:color="auto"/>
            <w:right w:val="none" w:sz="0" w:space="0" w:color="auto"/>
          </w:divBdr>
        </w:div>
        <w:div w:id="487132033">
          <w:marLeft w:val="0"/>
          <w:marRight w:val="0"/>
          <w:marTop w:val="120"/>
          <w:marBottom w:val="60"/>
          <w:divBdr>
            <w:top w:val="none" w:sz="0" w:space="0" w:color="auto"/>
            <w:left w:val="none" w:sz="0" w:space="0" w:color="auto"/>
            <w:bottom w:val="none" w:sz="0" w:space="0" w:color="auto"/>
            <w:right w:val="none" w:sz="0" w:space="0" w:color="auto"/>
          </w:divBdr>
        </w:div>
        <w:div w:id="1876188558">
          <w:marLeft w:val="0"/>
          <w:marRight w:val="0"/>
          <w:marTop w:val="120"/>
          <w:marBottom w:val="60"/>
          <w:divBdr>
            <w:top w:val="none" w:sz="0" w:space="0" w:color="auto"/>
            <w:left w:val="none" w:sz="0" w:space="0" w:color="auto"/>
            <w:bottom w:val="none" w:sz="0" w:space="0" w:color="auto"/>
            <w:right w:val="none" w:sz="0" w:space="0" w:color="auto"/>
          </w:divBdr>
        </w:div>
        <w:div w:id="1097797221">
          <w:marLeft w:val="0"/>
          <w:marRight w:val="0"/>
          <w:marTop w:val="120"/>
          <w:marBottom w:val="60"/>
          <w:divBdr>
            <w:top w:val="none" w:sz="0" w:space="0" w:color="auto"/>
            <w:left w:val="none" w:sz="0" w:space="0" w:color="auto"/>
            <w:bottom w:val="none" w:sz="0" w:space="0" w:color="auto"/>
            <w:right w:val="none" w:sz="0" w:space="0" w:color="auto"/>
          </w:divBdr>
        </w:div>
        <w:div w:id="1223832281">
          <w:marLeft w:val="0"/>
          <w:marRight w:val="0"/>
          <w:marTop w:val="120"/>
          <w:marBottom w:val="60"/>
          <w:divBdr>
            <w:top w:val="none" w:sz="0" w:space="0" w:color="auto"/>
            <w:left w:val="none" w:sz="0" w:space="0" w:color="auto"/>
            <w:bottom w:val="none" w:sz="0" w:space="0" w:color="auto"/>
            <w:right w:val="none" w:sz="0" w:space="0" w:color="auto"/>
          </w:divBdr>
        </w:div>
        <w:div w:id="943263503">
          <w:marLeft w:val="0"/>
          <w:marRight w:val="0"/>
          <w:marTop w:val="120"/>
          <w:marBottom w:val="60"/>
          <w:divBdr>
            <w:top w:val="none" w:sz="0" w:space="0" w:color="auto"/>
            <w:left w:val="none" w:sz="0" w:space="0" w:color="auto"/>
            <w:bottom w:val="none" w:sz="0" w:space="0" w:color="auto"/>
            <w:right w:val="none" w:sz="0" w:space="0" w:color="auto"/>
          </w:divBdr>
        </w:div>
        <w:div w:id="1338381548">
          <w:marLeft w:val="0"/>
          <w:marRight w:val="0"/>
          <w:marTop w:val="120"/>
          <w:marBottom w:val="60"/>
          <w:divBdr>
            <w:top w:val="none" w:sz="0" w:space="0" w:color="auto"/>
            <w:left w:val="none" w:sz="0" w:space="0" w:color="auto"/>
            <w:bottom w:val="none" w:sz="0" w:space="0" w:color="auto"/>
            <w:right w:val="none" w:sz="0" w:space="0" w:color="auto"/>
          </w:divBdr>
        </w:div>
        <w:div w:id="776213266">
          <w:marLeft w:val="0"/>
          <w:marRight w:val="0"/>
          <w:marTop w:val="120"/>
          <w:marBottom w:val="60"/>
          <w:divBdr>
            <w:top w:val="none" w:sz="0" w:space="0" w:color="auto"/>
            <w:left w:val="none" w:sz="0" w:space="0" w:color="auto"/>
            <w:bottom w:val="none" w:sz="0" w:space="0" w:color="auto"/>
            <w:right w:val="none" w:sz="0" w:space="0" w:color="auto"/>
          </w:divBdr>
        </w:div>
        <w:div w:id="791168340">
          <w:marLeft w:val="0"/>
          <w:marRight w:val="0"/>
          <w:marTop w:val="120"/>
          <w:marBottom w:val="60"/>
          <w:divBdr>
            <w:top w:val="none" w:sz="0" w:space="0" w:color="auto"/>
            <w:left w:val="none" w:sz="0" w:space="0" w:color="auto"/>
            <w:bottom w:val="none" w:sz="0" w:space="0" w:color="auto"/>
            <w:right w:val="none" w:sz="0" w:space="0" w:color="auto"/>
          </w:divBdr>
        </w:div>
        <w:div w:id="865141353">
          <w:marLeft w:val="0"/>
          <w:marRight w:val="0"/>
          <w:marTop w:val="120"/>
          <w:marBottom w:val="60"/>
          <w:divBdr>
            <w:top w:val="none" w:sz="0" w:space="0" w:color="auto"/>
            <w:left w:val="none" w:sz="0" w:space="0" w:color="auto"/>
            <w:bottom w:val="none" w:sz="0" w:space="0" w:color="auto"/>
            <w:right w:val="none" w:sz="0" w:space="0" w:color="auto"/>
          </w:divBdr>
        </w:div>
        <w:div w:id="120811865">
          <w:marLeft w:val="0"/>
          <w:marRight w:val="0"/>
          <w:marTop w:val="120"/>
          <w:marBottom w:val="60"/>
          <w:divBdr>
            <w:top w:val="none" w:sz="0" w:space="0" w:color="auto"/>
            <w:left w:val="none" w:sz="0" w:space="0" w:color="auto"/>
            <w:bottom w:val="none" w:sz="0" w:space="0" w:color="auto"/>
            <w:right w:val="none" w:sz="0" w:space="0" w:color="auto"/>
          </w:divBdr>
        </w:div>
        <w:div w:id="256407405">
          <w:marLeft w:val="0"/>
          <w:marRight w:val="0"/>
          <w:marTop w:val="120"/>
          <w:marBottom w:val="60"/>
          <w:divBdr>
            <w:top w:val="none" w:sz="0" w:space="0" w:color="auto"/>
            <w:left w:val="none" w:sz="0" w:space="0" w:color="auto"/>
            <w:bottom w:val="none" w:sz="0" w:space="0" w:color="auto"/>
            <w:right w:val="none" w:sz="0" w:space="0" w:color="auto"/>
          </w:divBdr>
        </w:div>
        <w:div w:id="937300155">
          <w:marLeft w:val="0"/>
          <w:marRight w:val="0"/>
          <w:marTop w:val="120"/>
          <w:marBottom w:val="60"/>
          <w:divBdr>
            <w:top w:val="none" w:sz="0" w:space="0" w:color="auto"/>
            <w:left w:val="none" w:sz="0" w:space="0" w:color="auto"/>
            <w:bottom w:val="none" w:sz="0" w:space="0" w:color="auto"/>
            <w:right w:val="none" w:sz="0" w:space="0" w:color="auto"/>
          </w:divBdr>
        </w:div>
        <w:div w:id="1505634803">
          <w:marLeft w:val="0"/>
          <w:marRight w:val="0"/>
          <w:marTop w:val="120"/>
          <w:marBottom w:val="60"/>
          <w:divBdr>
            <w:top w:val="none" w:sz="0" w:space="0" w:color="auto"/>
            <w:left w:val="none" w:sz="0" w:space="0" w:color="auto"/>
            <w:bottom w:val="none" w:sz="0" w:space="0" w:color="auto"/>
            <w:right w:val="none" w:sz="0" w:space="0" w:color="auto"/>
          </w:divBdr>
        </w:div>
        <w:div w:id="1778209320">
          <w:marLeft w:val="0"/>
          <w:marRight w:val="0"/>
          <w:marTop w:val="120"/>
          <w:marBottom w:val="60"/>
          <w:divBdr>
            <w:top w:val="none" w:sz="0" w:space="0" w:color="auto"/>
            <w:left w:val="none" w:sz="0" w:space="0" w:color="auto"/>
            <w:bottom w:val="none" w:sz="0" w:space="0" w:color="auto"/>
            <w:right w:val="none" w:sz="0" w:space="0" w:color="auto"/>
          </w:divBdr>
        </w:div>
        <w:div w:id="1890141710">
          <w:marLeft w:val="0"/>
          <w:marRight w:val="0"/>
          <w:marTop w:val="120"/>
          <w:marBottom w:val="60"/>
          <w:divBdr>
            <w:top w:val="none" w:sz="0" w:space="0" w:color="auto"/>
            <w:left w:val="none" w:sz="0" w:space="0" w:color="auto"/>
            <w:bottom w:val="none" w:sz="0" w:space="0" w:color="auto"/>
            <w:right w:val="none" w:sz="0" w:space="0" w:color="auto"/>
          </w:divBdr>
        </w:div>
        <w:div w:id="780878048">
          <w:marLeft w:val="0"/>
          <w:marRight w:val="0"/>
          <w:marTop w:val="120"/>
          <w:marBottom w:val="60"/>
          <w:divBdr>
            <w:top w:val="none" w:sz="0" w:space="0" w:color="auto"/>
            <w:left w:val="none" w:sz="0" w:space="0" w:color="auto"/>
            <w:bottom w:val="none" w:sz="0" w:space="0" w:color="auto"/>
            <w:right w:val="none" w:sz="0" w:space="0" w:color="auto"/>
          </w:divBdr>
        </w:div>
        <w:div w:id="2058580293">
          <w:marLeft w:val="0"/>
          <w:marRight w:val="0"/>
          <w:marTop w:val="120"/>
          <w:marBottom w:val="60"/>
          <w:divBdr>
            <w:top w:val="none" w:sz="0" w:space="0" w:color="auto"/>
            <w:left w:val="none" w:sz="0" w:space="0" w:color="auto"/>
            <w:bottom w:val="none" w:sz="0" w:space="0" w:color="auto"/>
            <w:right w:val="none" w:sz="0" w:space="0" w:color="auto"/>
          </w:divBdr>
        </w:div>
        <w:div w:id="57821879">
          <w:marLeft w:val="0"/>
          <w:marRight w:val="0"/>
          <w:marTop w:val="120"/>
          <w:marBottom w:val="60"/>
          <w:divBdr>
            <w:top w:val="none" w:sz="0" w:space="0" w:color="auto"/>
            <w:left w:val="none" w:sz="0" w:space="0" w:color="auto"/>
            <w:bottom w:val="none" w:sz="0" w:space="0" w:color="auto"/>
            <w:right w:val="none" w:sz="0" w:space="0" w:color="auto"/>
          </w:divBdr>
        </w:div>
        <w:div w:id="1811745109">
          <w:marLeft w:val="0"/>
          <w:marRight w:val="0"/>
          <w:marTop w:val="120"/>
          <w:marBottom w:val="60"/>
          <w:divBdr>
            <w:top w:val="none" w:sz="0" w:space="0" w:color="auto"/>
            <w:left w:val="none" w:sz="0" w:space="0" w:color="auto"/>
            <w:bottom w:val="none" w:sz="0" w:space="0" w:color="auto"/>
            <w:right w:val="none" w:sz="0" w:space="0" w:color="auto"/>
          </w:divBdr>
        </w:div>
        <w:div w:id="102768608">
          <w:marLeft w:val="0"/>
          <w:marRight w:val="0"/>
          <w:marTop w:val="120"/>
          <w:marBottom w:val="60"/>
          <w:divBdr>
            <w:top w:val="none" w:sz="0" w:space="0" w:color="auto"/>
            <w:left w:val="none" w:sz="0" w:space="0" w:color="auto"/>
            <w:bottom w:val="none" w:sz="0" w:space="0" w:color="auto"/>
            <w:right w:val="none" w:sz="0" w:space="0" w:color="auto"/>
          </w:divBdr>
        </w:div>
        <w:div w:id="2010712105">
          <w:marLeft w:val="0"/>
          <w:marRight w:val="0"/>
          <w:marTop w:val="120"/>
          <w:marBottom w:val="60"/>
          <w:divBdr>
            <w:top w:val="none" w:sz="0" w:space="0" w:color="auto"/>
            <w:left w:val="none" w:sz="0" w:space="0" w:color="auto"/>
            <w:bottom w:val="none" w:sz="0" w:space="0" w:color="auto"/>
            <w:right w:val="none" w:sz="0" w:space="0" w:color="auto"/>
          </w:divBdr>
        </w:div>
        <w:div w:id="560678928">
          <w:marLeft w:val="0"/>
          <w:marRight w:val="0"/>
          <w:marTop w:val="120"/>
          <w:marBottom w:val="60"/>
          <w:divBdr>
            <w:top w:val="none" w:sz="0" w:space="0" w:color="auto"/>
            <w:left w:val="none" w:sz="0" w:space="0" w:color="auto"/>
            <w:bottom w:val="none" w:sz="0" w:space="0" w:color="auto"/>
            <w:right w:val="none" w:sz="0" w:space="0" w:color="auto"/>
          </w:divBdr>
        </w:div>
        <w:div w:id="679161787">
          <w:marLeft w:val="0"/>
          <w:marRight w:val="0"/>
          <w:marTop w:val="120"/>
          <w:marBottom w:val="60"/>
          <w:divBdr>
            <w:top w:val="none" w:sz="0" w:space="0" w:color="auto"/>
            <w:left w:val="none" w:sz="0" w:space="0" w:color="auto"/>
            <w:bottom w:val="none" w:sz="0" w:space="0" w:color="auto"/>
            <w:right w:val="none" w:sz="0" w:space="0" w:color="auto"/>
          </w:divBdr>
        </w:div>
        <w:div w:id="975643549">
          <w:marLeft w:val="0"/>
          <w:marRight w:val="0"/>
          <w:marTop w:val="120"/>
          <w:marBottom w:val="60"/>
          <w:divBdr>
            <w:top w:val="none" w:sz="0" w:space="0" w:color="auto"/>
            <w:left w:val="none" w:sz="0" w:space="0" w:color="auto"/>
            <w:bottom w:val="none" w:sz="0" w:space="0" w:color="auto"/>
            <w:right w:val="none" w:sz="0" w:space="0" w:color="auto"/>
          </w:divBdr>
        </w:div>
        <w:div w:id="1107696165">
          <w:marLeft w:val="0"/>
          <w:marRight w:val="0"/>
          <w:marTop w:val="120"/>
          <w:marBottom w:val="60"/>
          <w:divBdr>
            <w:top w:val="none" w:sz="0" w:space="0" w:color="auto"/>
            <w:left w:val="none" w:sz="0" w:space="0" w:color="auto"/>
            <w:bottom w:val="none" w:sz="0" w:space="0" w:color="auto"/>
            <w:right w:val="none" w:sz="0" w:space="0" w:color="auto"/>
          </w:divBdr>
        </w:div>
        <w:div w:id="249002064">
          <w:marLeft w:val="0"/>
          <w:marRight w:val="0"/>
          <w:marTop w:val="120"/>
          <w:marBottom w:val="60"/>
          <w:divBdr>
            <w:top w:val="none" w:sz="0" w:space="0" w:color="auto"/>
            <w:left w:val="none" w:sz="0" w:space="0" w:color="auto"/>
            <w:bottom w:val="none" w:sz="0" w:space="0" w:color="auto"/>
            <w:right w:val="none" w:sz="0" w:space="0" w:color="auto"/>
          </w:divBdr>
        </w:div>
        <w:div w:id="1364089407">
          <w:marLeft w:val="0"/>
          <w:marRight w:val="0"/>
          <w:marTop w:val="120"/>
          <w:marBottom w:val="60"/>
          <w:divBdr>
            <w:top w:val="none" w:sz="0" w:space="0" w:color="auto"/>
            <w:left w:val="none" w:sz="0" w:space="0" w:color="auto"/>
            <w:bottom w:val="none" w:sz="0" w:space="0" w:color="auto"/>
            <w:right w:val="none" w:sz="0" w:space="0" w:color="auto"/>
          </w:divBdr>
        </w:div>
        <w:div w:id="1076168337">
          <w:marLeft w:val="0"/>
          <w:marRight w:val="0"/>
          <w:marTop w:val="120"/>
          <w:marBottom w:val="60"/>
          <w:divBdr>
            <w:top w:val="none" w:sz="0" w:space="0" w:color="auto"/>
            <w:left w:val="none" w:sz="0" w:space="0" w:color="auto"/>
            <w:bottom w:val="none" w:sz="0" w:space="0" w:color="auto"/>
            <w:right w:val="none" w:sz="0" w:space="0" w:color="auto"/>
          </w:divBdr>
        </w:div>
        <w:div w:id="2118213712">
          <w:marLeft w:val="0"/>
          <w:marRight w:val="0"/>
          <w:marTop w:val="120"/>
          <w:marBottom w:val="60"/>
          <w:divBdr>
            <w:top w:val="none" w:sz="0" w:space="0" w:color="auto"/>
            <w:left w:val="none" w:sz="0" w:space="0" w:color="auto"/>
            <w:bottom w:val="none" w:sz="0" w:space="0" w:color="auto"/>
            <w:right w:val="none" w:sz="0" w:space="0" w:color="auto"/>
          </w:divBdr>
        </w:div>
        <w:div w:id="127478332">
          <w:marLeft w:val="0"/>
          <w:marRight w:val="0"/>
          <w:marTop w:val="120"/>
          <w:marBottom w:val="60"/>
          <w:divBdr>
            <w:top w:val="none" w:sz="0" w:space="0" w:color="auto"/>
            <w:left w:val="none" w:sz="0" w:space="0" w:color="auto"/>
            <w:bottom w:val="none" w:sz="0" w:space="0" w:color="auto"/>
            <w:right w:val="none" w:sz="0" w:space="0" w:color="auto"/>
          </w:divBdr>
        </w:div>
        <w:div w:id="1524511586">
          <w:marLeft w:val="0"/>
          <w:marRight w:val="0"/>
          <w:marTop w:val="120"/>
          <w:marBottom w:val="60"/>
          <w:divBdr>
            <w:top w:val="none" w:sz="0" w:space="0" w:color="auto"/>
            <w:left w:val="none" w:sz="0" w:space="0" w:color="auto"/>
            <w:bottom w:val="none" w:sz="0" w:space="0" w:color="auto"/>
            <w:right w:val="none" w:sz="0" w:space="0" w:color="auto"/>
          </w:divBdr>
        </w:div>
        <w:div w:id="1027174721">
          <w:marLeft w:val="0"/>
          <w:marRight w:val="0"/>
          <w:marTop w:val="120"/>
          <w:marBottom w:val="60"/>
          <w:divBdr>
            <w:top w:val="none" w:sz="0" w:space="0" w:color="auto"/>
            <w:left w:val="none" w:sz="0" w:space="0" w:color="auto"/>
            <w:bottom w:val="none" w:sz="0" w:space="0" w:color="auto"/>
            <w:right w:val="none" w:sz="0" w:space="0" w:color="auto"/>
          </w:divBdr>
        </w:div>
        <w:div w:id="51314912">
          <w:marLeft w:val="0"/>
          <w:marRight w:val="0"/>
          <w:marTop w:val="120"/>
          <w:marBottom w:val="60"/>
          <w:divBdr>
            <w:top w:val="none" w:sz="0" w:space="0" w:color="auto"/>
            <w:left w:val="none" w:sz="0" w:space="0" w:color="auto"/>
            <w:bottom w:val="none" w:sz="0" w:space="0" w:color="auto"/>
            <w:right w:val="none" w:sz="0" w:space="0" w:color="auto"/>
          </w:divBdr>
        </w:div>
        <w:div w:id="299187871">
          <w:marLeft w:val="0"/>
          <w:marRight w:val="0"/>
          <w:marTop w:val="120"/>
          <w:marBottom w:val="60"/>
          <w:divBdr>
            <w:top w:val="none" w:sz="0" w:space="0" w:color="auto"/>
            <w:left w:val="none" w:sz="0" w:space="0" w:color="auto"/>
            <w:bottom w:val="none" w:sz="0" w:space="0" w:color="auto"/>
            <w:right w:val="none" w:sz="0" w:space="0" w:color="auto"/>
          </w:divBdr>
        </w:div>
        <w:div w:id="69928026">
          <w:marLeft w:val="0"/>
          <w:marRight w:val="0"/>
          <w:marTop w:val="120"/>
          <w:marBottom w:val="60"/>
          <w:divBdr>
            <w:top w:val="none" w:sz="0" w:space="0" w:color="auto"/>
            <w:left w:val="none" w:sz="0" w:space="0" w:color="auto"/>
            <w:bottom w:val="none" w:sz="0" w:space="0" w:color="auto"/>
            <w:right w:val="none" w:sz="0" w:space="0" w:color="auto"/>
          </w:divBdr>
        </w:div>
        <w:div w:id="1840001608">
          <w:marLeft w:val="0"/>
          <w:marRight w:val="0"/>
          <w:marTop w:val="120"/>
          <w:marBottom w:val="60"/>
          <w:divBdr>
            <w:top w:val="none" w:sz="0" w:space="0" w:color="auto"/>
            <w:left w:val="none" w:sz="0" w:space="0" w:color="auto"/>
            <w:bottom w:val="none" w:sz="0" w:space="0" w:color="auto"/>
            <w:right w:val="none" w:sz="0" w:space="0" w:color="auto"/>
          </w:divBdr>
        </w:div>
        <w:div w:id="282619731">
          <w:marLeft w:val="0"/>
          <w:marRight w:val="0"/>
          <w:marTop w:val="120"/>
          <w:marBottom w:val="60"/>
          <w:divBdr>
            <w:top w:val="none" w:sz="0" w:space="0" w:color="auto"/>
            <w:left w:val="none" w:sz="0" w:space="0" w:color="auto"/>
            <w:bottom w:val="none" w:sz="0" w:space="0" w:color="auto"/>
            <w:right w:val="none" w:sz="0" w:space="0" w:color="auto"/>
          </w:divBdr>
        </w:div>
        <w:div w:id="2043674920">
          <w:marLeft w:val="0"/>
          <w:marRight w:val="0"/>
          <w:marTop w:val="120"/>
          <w:marBottom w:val="60"/>
          <w:divBdr>
            <w:top w:val="none" w:sz="0" w:space="0" w:color="auto"/>
            <w:left w:val="none" w:sz="0" w:space="0" w:color="auto"/>
            <w:bottom w:val="none" w:sz="0" w:space="0" w:color="auto"/>
            <w:right w:val="none" w:sz="0" w:space="0" w:color="auto"/>
          </w:divBdr>
        </w:div>
        <w:div w:id="1924753937">
          <w:marLeft w:val="0"/>
          <w:marRight w:val="0"/>
          <w:marTop w:val="120"/>
          <w:marBottom w:val="60"/>
          <w:divBdr>
            <w:top w:val="none" w:sz="0" w:space="0" w:color="auto"/>
            <w:left w:val="none" w:sz="0" w:space="0" w:color="auto"/>
            <w:bottom w:val="none" w:sz="0" w:space="0" w:color="auto"/>
            <w:right w:val="none" w:sz="0" w:space="0" w:color="auto"/>
          </w:divBdr>
        </w:div>
        <w:div w:id="1126194566">
          <w:marLeft w:val="0"/>
          <w:marRight w:val="0"/>
          <w:marTop w:val="120"/>
          <w:marBottom w:val="60"/>
          <w:divBdr>
            <w:top w:val="none" w:sz="0" w:space="0" w:color="auto"/>
            <w:left w:val="none" w:sz="0" w:space="0" w:color="auto"/>
            <w:bottom w:val="none" w:sz="0" w:space="0" w:color="auto"/>
            <w:right w:val="none" w:sz="0" w:space="0" w:color="auto"/>
          </w:divBdr>
        </w:div>
        <w:div w:id="2077625851">
          <w:marLeft w:val="0"/>
          <w:marRight w:val="0"/>
          <w:marTop w:val="120"/>
          <w:marBottom w:val="60"/>
          <w:divBdr>
            <w:top w:val="none" w:sz="0" w:space="0" w:color="auto"/>
            <w:left w:val="none" w:sz="0" w:space="0" w:color="auto"/>
            <w:bottom w:val="none" w:sz="0" w:space="0" w:color="auto"/>
            <w:right w:val="none" w:sz="0" w:space="0" w:color="auto"/>
          </w:divBdr>
        </w:div>
        <w:div w:id="1377582985">
          <w:marLeft w:val="0"/>
          <w:marRight w:val="0"/>
          <w:marTop w:val="120"/>
          <w:marBottom w:val="60"/>
          <w:divBdr>
            <w:top w:val="none" w:sz="0" w:space="0" w:color="auto"/>
            <w:left w:val="none" w:sz="0" w:space="0" w:color="auto"/>
            <w:bottom w:val="none" w:sz="0" w:space="0" w:color="auto"/>
            <w:right w:val="none" w:sz="0" w:space="0" w:color="auto"/>
          </w:divBdr>
        </w:div>
        <w:div w:id="116874416">
          <w:marLeft w:val="0"/>
          <w:marRight w:val="0"/>
          <w:marTop w:val="120"/>
          <w:marBottom w:val="60"/>
          <w:divBdr>
            <w:top w:val="none" w:sz="0" w:space="0" w:color="auto"/>
            <w:left w:val="none" w:sz="0" w:space="0" w:color="auto"/>
            <w:bottom w:val="none" w:sz="0" w:space="0" w:color="auto"/>
            <w:right w:val="none" w:sz="0" w:space="0" w:color="auto"/>
          </w:divBdr>
        </w:div>
        <w:div w:id="2004893128">
          <w:marLeft w:val="0"/>
          <w:marRight w:val="0"/>
          <w:marTop w:val="120"/>
          <w:marBottom w:val="60"/>
          <w:divBdr>
            <w:top w:val="none" w:sz="0" w:space="0" w:color="auto"/>
            <w:left w:val="none" w:sz="0" w:space="0" w:color="auto"/>
            <w:bottom w:val="none" w:sz="0" w:space="0" w:color="auto"/>
            <w:right w:val="none" w:sz="0" w:space="0" w:color="auto"/>
          </w:divBdr>
        </w:div>
        <w:div w:id="1183056015">
          <w:marLeft w:val="0"/>
          <w:marRight w:val="0"/>
          <w:marTop w:val="120"/>
          <w:marBottom w:val="60"/>
          <w:divBdr>
            <w:top w:val="none" w:sz="0" w:space="0" w:color="auto"/>
            <w:left w:val="none" w:sz="0" w:space="0" w:color="auto"/>
            <w:bottom w:val="none" w:sz="0" w:space="0" w:color="auto"/>
            <w:right w:val="none" w:sz="0" w:space="0" w:color="auto"/>
          </w:divBdr>
        </w:div>
        <w:div w:id="150411496">
          <w:marLeft w:val="0"/>
          <w:marRight w:val="0"/>
          <w:marTop w:val="120"/>
          <w:marBottom w:val="60"/>
          <w:divBdr>
            <w:top w:val="none" w:sz="0" w:space="0" w:color="auto"/>
            <w:left w:val="none" w:sz="0" w:space="0" w:color="auto"/>
            <w:bottom w:val="none" w:sz="0" w:space="0" w:color="auto"/>
            <w:right w:val="none" w:sz="0" w:space="0" w:color="auto"/>
          </w:divBdr>
        </w:div>
        <w:div w:id="122043370">
          <w:marLeft w:val="0"/>
          <w:marRight w:val="0"/>
          <w:marTop w:val="120"/>
          <w:marBottom w:val="60"/>
          <w:divBdr>
            <w:top w:val="none" w:sz="0" w:space="0" w:color="auto"/>
            <w:left w:val="none" w:sz="0" w:space="0" w:color="auto"/>
            <w:bottom w:val="none" w:sz="0" w:space="0" w:color="auto"/>
            <w:right w:val="none" w:sz="0" w:space="0" w:color="auto"/>
          </w:divBdr>
        </w:div>
        <w:div w:id="706755761">
          <w:marLeft w:val="0"/>
          <w:marRight w:val="0"/>
          <w:marTop w:val="120"/>
          <w:marBottom w:val="60"/>
          <w:divBdr>
            <w:top w:val="none" w:sz="0" w:space="0" w:color="auto"/>
            <w:left w:val="none" w:sz="0" w:space="0" w:color="auto"/>
            <w:bottom w:val="none" w:sz="0" w:space="0" w:color="auto"/>
            <w:right w:val="none" w:sz="0" w:space="0" w:color="auto"/>
          </w:divBdr>
        </w:div>
        <w:div w:id="1905993541">
          <w:marLeft w:val="0"/>
          <w:marRight w:val="0"/>
          <w:marTop w:val="120"/>
          <w:marBottom w:val="60"/>
          <w:divBdr>
            <w:top w:val="none" w:sz="0" w:space="0" w:color="auto"/>
            <w:left w:val="none" w:sz="0" w:space="0" w:color="auto"/>
            <w:bottom w:val="none" w:sz="0" w:space="0" w:color="auto"/>
            <w:right w:val="none" w:sz="0" w:space="0" w:color="auto"/>
          </w:divBdr>
        </w:div>
        <w:div w:id="104736294">
          <w:marLeft w:val="0"/>
          <w:marRight w:val="0"/>
          <w:marTop w:val="120"/>
          <w:marBottom w:val="60"/>
          <w:divBdr>
            <w:top w:val="none" w:sz="0" w:space="0" w:color="auto"/>
            <w:left w:val="none" w:sz="0" w:space="0" w:color="auto"/>
            <w:bottom w:val="none" w:sz="0" w:space="0" w:color="auto"/>
            <w:right w:val="none" w:sz="0" w:space="0" w:color="auto"/>
          </w:divBdr>
        </w:div>
        <w:div w:id="582955564">
          <w:marLeft w:val="0"/>
          <w:marRight w:val="0"/>
          <w:marTop w:val="120"/>
          <w:marBottom w:val="60"/>
          <w:divBdr>
            <w:top w:val="none" w:sz="0" w:space="0" w:color="auto"/>
            <w:left w:val="none" w:sz="0" w:space="0" w:color="auto"/>
            <w:bottom w:val="none" w:sz="0" w:space="0" w:color="auto"/>
            <w:right w:val="none" w:sz="0" w:space="0" w:color="auto"/>
          </w:divBdr>
        </w:div>
        <w:div w:id="1248425121">
          <w:marLeft w:val="0"/>
          <w:marRight w:val="0"/>
          <w:marTop w:val="120"/>
          <w:marBottom w:val="60"/>
          <w:divBdr>
            <w:top w:val="none" w:sz="0" w:space="0" w:color="auto"/>
            <w:left w:val="none" w:sz="0" w:space="0" w:color="auto"/>
            <w:bottom w:val="none" w:sz="0" w:space="0" w:color="auto"/>
            <w:right w:val="none" w:sz="0" w:space="0" w:color="auto"/>
          </w:divBdr>
        </w:div>
        <w:div w:id="1592926611">
          <w:marLeft w:val="0"/>
          <w:marRight w:val="0"/>
          <w:marTop w:val="120"/>
          <w:marBottom w:val="60"/>
          <w:divBdr>
            <w:top w:val="none" w:sz="0" w:space="0" w:color="auto"/>
            <w:left w:val="none" w:sz="0" w:space="0" w:color="auto"/>
            <w:bottom w:val="none" w:sz="0" w:space="0" w:color="auto"/>
            <w:right w:val="none" w:sz="0" w:space="0" w:color="auto"/>
          </w:divBdr>
        </w:div>
        <w:div w:id="480922692">
          <w:marLeft w:val="0"/>
          <w:marRight w:val="0"/>
          <w:marTop w:val="120"/>
          <w:marBottom w:val="60"/>
          <w:divBdr>
            <w:top w:val="none" w:sz="0" w:space="0" w:color="auto"/>
            <w:left w:val="none" w:sz="0" w:space="0" w:color="auto"/>
            <w:bottom w:val="none" w:sz="0" w:space="0" w:color="auto"/>
            <w:right w:val="none" w:sz="0" w:space="0" w:color="auto"/>
          </w:divBdr>
        </w:div>
        <w:div w:id="1633244907">
          <w:marLeft w:val="0"/>
          <w:marRight w:val="0"/>
          <w:marTop w:val="120"/>
          <w:marBottom w:val="60"/>
          <w:divBdr>
            <w:top w:val="none" w:sz="0" w:space="0" w:color="auto"/>
            <w:left w:val="none" w:sz="0" w:space="0" w:color="auto"/>
            <w:bottom w:val="none" w:sz="0" w:space="0" w:color="auto"/>
            <w:right w:val="none" w:sz="0" w:space="0" w:color="auto"/>
          </w:divBdr>
        </w:div>
        <w:div w:id="627131871">
          <w:marLeft w:val="0"/>
          <w:marRight w:val="0"/>
          <w:marTop w:val="120"/>
          <w:marBottom w:val="60"/>
          <w:divBdr>
            <w:top w:val="none" w:sz="0" w:space="0" w:color="auto"/>
            <w:left w:val="none" w:sz="0" w:space="0" w:color="auto"/>
            <w:bottom w:val="none" w:sz="0" w:space="0" w:color="auto"/>
            <w:right w:val="none" w:sz="0" w:space="0" w:color="auto"/>
          </w:divBdr>
        </w:div>
        <w:div w:id="603924587">
          <w:marLeft w:val="0"/>
          <w:marRight w:val="0"/>
          <w:marTop w:val="120"/>
          <w:marBottom w:val="60"/>
          <w:divBdr>
            <w:top w:val="none" w:sz="0" w:space="0" w:color="auto"/>
            <w:left w:val="none" w:sz="0" w:space="0" w:color="auto"/>
            <w:bottom w:val="none" w:sz="0" w:space="0" w:color="auto"/>
            <w:right w:val="none" w:sz="0" w:space="0" w:color="auto"/>
          </w:divBdr>
        </w:div>
        <w:div w:id="762458404">
          <w:marLeft w:val="0"/>
          <w:marRight w:val="0"/>
          <w:marTop w:val="120"/>
          <w:marBottom w:val="60"/>
          <w:divBdr>
            <w:top w:val="none" w:sz="0" w:space="0" w:color="auto"/>
            <w:left w:val="none" w:sz="0" w:space="0" w:color="auto"/>
            <w:bottom w:val="none" w:sz="0" w:space="0" w:color="auto"/>
            <w:right w:val="none" w:sz="0" w:space="0" w:color="auto"/>
          </w:divBdr>
        </w:div>
        <w:div w:id="1335570762">
          <w:marLeft w:val="0"/>
          <w:marRight w:val="0"/>
          <w:marTop w:val="120"/>
          <w:marBottom w:val="60"/>
          <w:divBdr>
            <w:top w:val="none" w:sz="0" w:space="0" w:color="auto"/>
            <w:left w:val="none" w:sz="0" w:space="0" w:color="auto"/>
            <w:bottom w:val="none" w:sz="0" w:space="0" w:color="auto"/>
            <w:right w:val="none" w:sz="0" w:space="0" w:color="auto"/>
          </w:divBdr>
        </w:div>
        <w:div w:id="1882014918">
          <w:marLeft w:val="0"/>
          <w:marRight w:val="0"/>
          <w:marTop w:val="120"/>
          <w:marBottom w:val="60"/>
          <w:divBdr>
            <w:top w:val="none" w:sz="0" w:space="0" w:color="auto"/>
            <w:left w:val="none" w:sz="0" w:space="0" w:color="auto"/>
            <w:bottom w:val="none" w:sz="0" w:space="0" w:color="auto"/>
            <w:right w:val="none" w:sz="0" w:space="0" w:color="auto"/>
          </w:divBdr>
        </w:div>
        <w:div w:id="1823112215">
          <w:marLeft w:val="0"/>
          <w:marRight w:val="0"/>
          <w:marTop w:val="120"/>
          <w:marBottom w:val="60"/>
          <w:divBdr>
            <w:top w:val="none" w:sz="0" w:space="0" w:color="auto"/>
            <w:left w:val="none" w:sz="0" w:space="0" w:color="auto"/>
            <w:bottom w:val="none" w:sz="0" w:space="0" w:color="auto"/>
            <w:right w:val="none" w:sz="0" w:space="0" w:color="auto"/>
          </w:divBdr>
        </w:div>
        <w:div w:id="1030108916">
          <w:marLeft w:val="0"/>
          <w:marRight w:val="0"/>
          <w:marTop w:val="120"/>
          <w:marBottom w:val="60"/>
          <w:divBdr>
            <w:top w:val="none" w:sz="0" w:space="0" w:color="auto"/>
            <w:left w:val="none" w:sz="0" w:space="0" w:color="auto"/>
            <w:bottom w:val="none" w:sz="0" w:space="0" w:color="auto"/>
            <w:right w:val="none" w:sz="0" w:space="0" w:color="auto"/>
          </w:divBdr>
        </w:div>
        <w:div w:id="1499879551">
          <w:marLeft w:val="0"/>
          <w:marRight w:val="0"/>
          <w:marTop w:val="120"/>
          <w:marBottom w:val="60"/>
          <w:divBdr>
            <w:top w:val="none" w:sz="0" w:space="0" w:color="auto"/>
            <w:left w:val="none" w:sz="0" w:space="0" w:color="auto"/>
            <w:bottom w:val="none" w:sz="0" w:space="0" w:color="auto"/>
            <w:right w:val="none" w:sz="0" w:space="0" w:color="auto"/>
          </w:divBdr>
        </w:div>
        <w:div w:id="519468347">
          <w:marLeft w:val="0"/>
          <w:marRight w:val="0"/>
          <w:marTop w:val="120"/>
          <w:marBottom w:val="60"/>
          <w:divBdr>
            <w:top w:val="none" w:sz="0" w:space="0" w:color="auto"/>
            <w:left w:val="none" w:sz="0" w:space="0" w:color="auto"/>
            <w:bottom w:val="none" w:sz="0" w:space="0" w:color="auto"/>
            <w:right w:val="none" w:sz="0" w:space="0" w:color="auto"/>
          </w:divBdr>
        </w:div>
        <w:div w:id="2033993978">
          <w:marLeft w:val="0"/>
          <w:marRight w:val="0"/>
          <w:marTop w:val="120"/>
          <w:marBottom w:val="60"/>
          <w:divBdr>
            <w:top w:val="none" w:sz="0" w:space="0" w:color="auto"/>
            <w:left w:val="none" w:sz="0" w:space="0" w:color="auto"/>
            <w:bottom w:val="none" w:sz="0" w:space="0" w:color="auto"/>
            <w:right w:val="none" w:sz="0" w:space="0" w:color="auto"/>
          </w:divBdr>
        </w:div>
        <w:div w:id="914973254">
          <w:marLeft w:val="0"/>
          <w:marRight w:val="0"/>
          <w:marTop w:val="120"/>
          <w:marBottom w:val="60"/>
          <w:divBdr>
            <w:top w:val="none" w:sz="0" w:space="0" w:color="auto"/>
            <w:left w:val="none" w:sz="0" w:space="0" w:color="auto"/>
            <w:bottom w:val="none" w:sz="0" w:space="0" w:color="auto"/>
            <w:right w:val="none" w:sz="0" w:space="0" w:color="auto"/>
          </w:divBdr>
        </w:div>
        <w:div w:id="916281389">
          <w:marLeft w:val="0"/>
          <w:marRight w:val="0"/>
          <w:marTop w:val="120"/>
          <w:marBottom w:val="60"/>
          <w:divBdr>
            <w:top w:val="none" w:sz="0" w:space="0" w:color="auto"/>
            <w:left w:val="none" w:sz="0" w:space="0" w:color="auto"/>
            <w:bottom w:val="none" w:sz="0" w:space="0" w:color="auto"/>
            <w:right w:val="none" w:sz="0" w:space="0" w:color="auto"/>
          </w:divBdr>
        </w:div>
        <w:div w:id="1478842093">
          <w:marLeft w:val="0"/>
          <w:marRight w:val="0"/>
          <w:marTop w:val="120"/>
          <w:marBottom w:val="60"/>
          <w:divBdr>
            <w:top w:val="none" w:sz="0" w:space="0" w:color="auto"/>
            <w:left w:val="none" w:sz="0" w:space="0" w:color="auto"/>
            <w:bottom w:val="none" w:sz="0" w:space="0" w:color="auto"/>
            <w:right w:val="none" w:sz="0" w:space="0" w:color="auto"/>
          </w:divBdr>
        </w:div>
        <w:div w:id="1421170751">
          <w:marLeft w:val="0"/>
          <w:marRight w:val="0"/>
          <w:marTop w:val="120"/>
          <w:marBottom w:val="60"/>
          <w:divBdr>
            <w:top w:val="none" w:sz="0" w:space="0" w:color="auto"/>
            <w:left w:val="none" w:sz="0" w:space="0" w:color="auto"/>
            <w:bottom w:val="none" w:sz="0" w:space="0" w:color="auto"/>
            <w:right w:val="none" w:sz="0" w:space="0" w:color="auto"/>
          </w:divBdr>
        </w:div>
        <w:div w:id="448360124">
          <w:marLeft w:val="0"/>
          <w:marRight w:val="0"/>
          <w:marTop w:val="120"/>
          <w:marBottom w:val="60"/>
          <w:divBdr>
            <w:top w:val="none" w:sz="0" w:space="0" w:color="auto"/>
            <w:left w:val="none" w:sz="0" w:space="0" w:color="auto"/>
            <w:bottom w:val="none" w:sz="0" w:space="0" w:color="auto"/>
            <w:right w:val="none" w:sz="0" w:space="0" w:color="auto"/>
          </w:divBdr>
        </w:div>
        <w:div w:id="1068503681">
          <w:marLeft w:val="0"/>
          <w:marRight w:val="0"/>
          <w:marTop w:val="120"/>
          <w:marBottom w:val="60"/>
          <w:divBdr>
            <w:top w:val="none" w:sz="0" w:space="0" w:color="auto"/>
            <w:left w:val="none" w:sz="0" w:space="0" w:color="auto"/>
            <w:bottom w:val="none" w:sz="0" w:space="0" w:color="auto"/>
            <w:right w:val="none" w:sz="0" w:space="0" w:color="auto"/>
          </w:divBdr>
        </w:div>
        <w:div w:id="2128501203">
          <w:marLeft w:val="0"/>
          <w:marRight w:val="0"/>
          <w:marTop w:val="120"/>
          <w:marBottom w:val="60"/>
          <w:divBdr>
            <w:top w:val="none" w:sz="0" w:space="0" w:color="auto"/>
            <w:left w:val="none" w:sz="0" w:space="0" w:color="auto"/>
            <w:bottom w:val="none" w:sz="0" w:space="0" w:color="auto"/>
            <w:right w:val="none" w:sz="0" w:space="0" w:color="auto"/>
          </w:divBdr>
        </w:div>
        <w:div w:id="620307244">
          <w:marLeft w:val="0"/>
          <w:marRight w:val="0"/>
          <w:marTop w:val="120"/>
          <w:marBottom w:val="60"/>
          <w:divBdr>
            <w:top w:val="none" w:sz="0" w:space="0" w:color="auto"/>
            <w:left w:val="none" w:sz="0" w:space="0" w:color="auto"/>
            <w:bottom w:val="none" w:sz="0" w:space="0" w:color="auto"/>
            <w:right w:val="none" w:sz="0" w:space="0" w:color="auto"/>
          </w:divBdr>
        </w:div>
        <w:div w:id="1527327891">
          <w:marLeft w:val="0"/>
          <w:marRight w:val="0"/>
          <w:marTop w:val="120"/>
          <w:marBottom w:val="60"/>
          <w:divBdr>
            <w:top w:val="none" w:sz="0" w:space="0" w:color="auto"/>
            <w:left w:val="none" w:sz="0" w:space="0" w:color="auto"/>
            <w:bottom w:val="none" w:sz="0" w:space="0" w:color="auto"/>
            <w:right w:val="none" w:sz="0" w:space="0" w:color="auto"/>
          </w:divBdr>
        </w:div>
        <w:div w:id="400756605">
          <w:marLeft w:val="0"/>
          <w:marRight w:val="0"/>
          <w:marTop w:val="120"/>
          <w:marBottom w:val="60"/>
          <w:divBdr>
            <w:top w:val="none" w:sz="0" w:space="0" w:color="auto"/>
            <w:left w:val="none" w:sz="0" w:space="0" w:color="auto"/>
            <w:bottom w:val="none" w:sz="0" w:space="0" w:color="auto"/>
            <w:right w:val="none" w:sz="0" w:space="0" w:color="auto"/>
          </w:divBdr>
        </w:div>
        <w:div w:id="1275792667">
          <w:marLeft w:val="0"/>
          <w:marRight w:val="0"/>
          <w:marTop w:val="120"/>
          <w:marBottom w:val="60"/>
          <w:divBdr>
            <w:top w:val="none" w:sz="0" w:space="0" w:color="auto"/>
            <w:left w:val="none" w:sz="0" w:space="0" w:color="auto"/>
            <w:bottom w:val="none" w:sz="0" w:space="0" w:color="auto"/>
            <w:right w:val="none" w:sz="0" w:space="0" w:color="auto"/>
          </w:divBdr>
        </w:div>
        <w:div w:id="1169177534">
          <w:marLeft w:val="0"/>
          <w:marRight w:val="0"/>
          <w:marTop w:val="120"/>
          <w:marBottom w:val="60"/>
          <w:divBdr>
            <w:top w:val="none" w:sz="0" w:space="0" w:color="auto"/>
            <w:left w:val="none" w:sz="0" w:space="0" w:color="auto"/>
            <w:bottom w:val="none" w:sz="0" w:space="0" w:color="auto"/>
            <w:right w:val="none" w:sz="0" w:space="0" w:color="auto"/>
          </w:divBdr>
        </w:div>
        <w:div w:id="137185707">
          <w:marLeft w:val="0"/>
          <w:marRight w:val="0"/>
          <w:marTop w:val="120"/>
          <w:marBottom w:val="60"/>
          <w:divBdr>
            <w:top w:val="none" w:sz="0" w:space="0" w:color="auto"/>
            <w:left w:val="none" w:sz="0" w:space="0" w:color="auto"/>
            <w:bottom w:val="none" w:sz="0" w:space="0" w:color="auto"/>
            <w:right w:val="none" w:sz="0" w:space="0" w:color="auto"/>
          </w:divBdr>
        </w:div>
        <w:div w:id="1295985165">
          <w:marLeft w:val="0"/>
          <w:marRight w:val="0"/>
          <w:marTop w:val="120"/>
          <w:marBottom w:val="60"/>
          <w:divBdr>
            <w:top w:val="none" w:sz="0" w:space="0" w:color="auto"/>
            <w:left w:val="none" w:sz="0" w:space="0" w:color="auto"/>
            <w:bottom w:val="none" w:sz="0" w:space="0" w:color="auto"/>
            <w:right w:val="none" w:sz="0" w:space="0" w:color="auto"/>
          </w:divBdr>
        </w:div>
        <w:div w:id="1361978889">
          <w:marLeft w:val="0"/>
          <w:marRight w:val="0"/>
          <w:marTop w:val="120"/>
          <w:marBottom w:val="60"/>
          <w:divBdr>
            <w:top w:val="none" w:sz="0" w:space="0" w:color="auto"/>
            <w:left w:val="none" w:sz="0" w:space="0" w:color="auto"/>
            <w:bottom w:val="none" w:sz="0" w:space="0" w:color="auto"/>
            <w:right w:val="none" w:sz="0" w:space="0" w:color="auto"/>
          </w:divBdr>
        </w:div>
        <w:div w:id="744449058">
          <w:marLeft w:val="0"/>
          <w:marRight w:val="0"/>
          <w:marTop w:val="120"/>
          <w:marBottom w:val="60"/>
          <w:divBdr>
            <w:top w:val="none" w:sz="0" w:space="0" w:color="auto"/>
            <w:left w:val="none" w:sz="0" w:space="0" w:color="auto"/>
            <w:bottom w:val="none" w:sz="0" w:space="0" w:color="auto"/>
            <w:right w:val="none" w:sz="0" w:space="0" w:color="auto"/>
          </w:divBdr>
        </w:div>
        <w:div w:id="597178331">
          <w:marLeft w:val="0"/>
          <w:marRight w:val="0"/>
          <w:marTop w:val="120"/>
          <w:marBottom w:val="60"/>
          <w:divBdr>
            <w:top w:val="none" w:sz="0" w:space="0" w:color="auto"/>
            <w:left w:val="none" w:sz="0" w:space="0" w:color="auto"/>
            <w:bottom w:val="none" w:sz="0" w:space="0" w:color="auto"/>
            <w:right w:val="none" w:sz="0" w:space="0" w:color="auto"/>
          </w:divBdr>
        </w:div>
        <w:div w:id="1724476857">
          <w:marLeft w:val="0"/>
          <w:marRight w:val="0"/>
          <w:marTop w:val="120"/>
          <w:marBottom w:val="60"/>
          <w:divBdr>
            <w:top w:val="none" w:sz="0" w:space="0" w:color="auto"/>
            <w:left w:val="none" w:sz="0" w:space="0" w:color="auto"/>
            <w:bottom w:val="none" w:sz="0" w:space="0" w:color="auto"/>
            <w:right w:val="none" w:sz="0" w:space="0" w:color="auto"/>
          </w:divBdr>
        </w:div>
        <w:div w:id="1899854298">
          <w:marLeft w:val="0"/>
          <w:marRight w:val="0"/>
          <w:marTop w:val="120"/>
          <w:marBottom w:val="60"/>
          <w:divBdr>
            <w:top w:val="none" w:sz="0" w:space="0" w:color="auto"/>
            <w:left w:val="none" w:sz="0" w:space="0" w:color="auto"/>
            <w:bottom w:val="none" w:sz="0" w:space="0" w:color="auto"/>
            <w:right w:val="none" w:sz="0" w:space="0" w:color="auto"/>
          </w:divBdr>
        </w:div>
        <w:div w:id="1328903777">
          <w:marLeft w:val="0"/>
          <w:marRight w:val="0"/>
          <w:marTop w:val="120"/>
          <w:marBottom w:val="60"/>
          <w:divBdr>
            <w:top w:val="none" w:sz="0" w:space="0" w:color="auto"/>
            <w:left w:val="none" w:sz="0" w:space="0" w:color="auto"/>
            <w:bottom w:val="none" w:sz="0" w:space="0" w:color="auto"/>
            <w:right w:val="none" w:sz="0" w:space="0" w:color="auto"/>
          </w:divBdr>
        </w:div>
        <w:div w:id="70087323">
          <w:marLeft w:val="0"/>
          <w:marRight w:val="0"/>
          <w:marTop w:val="120"/>
          <w:marBottom w:val="60"/>
          <w:divBdr>
            <w:top w:val="none" w:sz="0" w:space="0" w:color="auto"/>
            <w:left w:val="none" w:sz="0" w:space="0" w:color="auto"/>
            <w:bottom w:val="none" w:sz="0" w:space="0" w:color="auto"/>
            <w:right w:val="none" w:sz="0" w:space="0" w:color="auto"/>
          </w:divBdr>
        </w:div>
        <w:div w:id="1164708518">
          <w:marLeft w:val="0"/>
          <w:marRight w:val="0"/>
          <w:marTop w:val="120"/>
          <w:marBottom w:val="60"/>
          <w:divBdr>
            <w:top w:val="none" w:sz="0" w:space="0" w:color="auto"/>
            <w:left w:val="none" w:sz="0" w:space="0" w:color="auto"/>
            <w:bottom w:val="none" w:sz="0" w:space="0" w:color="auto"/>
            <w:right w:val="none" w:sz="0" w:space="0" w:color="auto"/>
          </w:divBdr>
        </w:div>
        <w:div w:id="82457594">
          <w:marLeft w:val="0"/>
          <w:marRight w:val="0"/>
          <w:marTop w:val="120"/>
          <w:marBottom w:val="60"/>
          <w:divBdr>
            <w:top w:val="none" w:sz="0" w:space="0" w:color="auto"/>
            <w:left w:val="none" w:sz="0" w:space="0" w:color="auto"/>
            <w:bottom w:val="none" w:sz="0" w:space="0" w:color="auto"/>
            <w:right w:val="none" w:sz="0" w:space="0" w:color="auto"/>
          </w:divBdr>
        </w:div>
        <w:div w:id="671100874">
          <w:marLeft w:val="0"/>
          <w:marRight w:val="0"/>
          <w:marTop w:val="120"/>
          <w:marBottom w:val="60"/>
          <w:divBdr>
            <w:top w:val="none" w:sz="0" w:space="0" w:color="auto"/>
            <w:left w:val="none" w:sz="0" w:space="0" w:color="auto"/>
            <w:bottom w:val="none" w:sz="0" w:space="0" w:color="auto"/>
            <w:right w:val="none" w:sz="0" w:space="0" w:color="auto"/>
          </w:divBdr>
        </w:div>
        <w:div w:id="2023362623">
          <w:marLeft w:val="0"/>
          <w:marRight w:val="0"/>
          <w:marTop w:val="120"/>
          <w:marBottom w:val="60"/>
          <w:divBdr>
            <w:top w:val="none" w:sz="0" w:space="0" w:color="auto"/>
            <w:left w:val="none" w:sz="0" w:space="0" w:color="auto"/>
            <w:bottom w:val="none" w:sz="0" w:space="0" w:color="auto"/>
            <w:right w:val="none" w:sz="0" w:space="0" w:color="auto"/>
          </w:divBdr>
        </w:div>
        <w:div w:id="1188762146">
          <w:marLeft w:val="0"/>
          <w:marRight w:val="0"/>
          <w:marTop w:val="120"/>
          <w:marBottom w:val="60"/>
          <w:divBdr>
            <w:top w:val="none" w:sz="0" w:space="0" w:color="auto"/>
            <w:left w:val="none" w:sz="0" w:space="0" w:color="auto"/>
            <w:bottom w:val="none" w:sz="0" w:space="0" w:color="auto"/>
            <w:right w:val="none" w:sz="0" w:space="0" w:color="auto"/>
          </w:divBdr>
        </w:div>
        <w:div w:id="747966339">
          <w:marLeft w:val="0"/>
          <w:marRight w:val="0"/>
          <w:marTop w:val="120"/>
          <w:marBottom w:val="60"/>
          <w:divBdr>
            <w:top w:val="none" w:sz="0" w:space="0" w:color="auto"/>
            <w:left w:val="none" w:sz="0" w:space="0" w:color="auto"/>
            <w:bottom w:val="none" w:sz="0" w:space="0" w:color="auto"/>
            <w:right w:val="none" w:sz="0" w:space="0" w:color="auto"/>
          </w:divBdr>
        </w:div>
        <w:div w:id="872689134">
          <w:marLeft w:val="0"/>
          <w:marRight w:val="0"/>
          <w:marTop w:val="120"/>
          <w:marBottom w:val="60"/>
          <w:divBdr>
            <w:top w:val="none" w:sz="0" w:space="0" w:color="auto"/>
            <w:left w:val="none" w:sz="0" w:space="0" w:color="auto"/>
            <w:bottom w:val="none" w:sz="0" w:space="0" w:color="auto"/>
            <w:right w:val="none" w:sz="0" w:space="0" w:color="auto"/>
          </w:divBdr>
        </w:div>
        <w:div w:id="694766604">
          <w:marLeft w:val="0"/>
          <w:marRight w:val="0"/>
          <w:marTop w:val="120"/>
          <w:marBottom w:val="60"/>
          <w:divBdr>
            <w:top w:val="none" w:sz="0" w:space="0" w:color="auto"/>
            <w:left w:val="none" w:sz="0" w:space="0" w:color="auto"/>
            <w:bottom w:val="none" w:sz="0" w:space="0" w:color="auto"/>
            <w:right w:val="none" w:sz="0" w:space="0" w:color="auto"/>
          </w:divBdr>
        </w:div>
        <w:div w:id="2122726761">
          <w:marLeft w:val="0"/>
          <w:marRight w:val="0"/>
          <w:marTop w:val="120"/>
          <w:marBottom w:val="60"/>
          <w:divBdr>
            <w:top w:val="none" w:sz="0" w:space="0" w:color="auto"/>
            <w:left w:val="none" w:sz="0" w:space="0" w:color="auto"/>
            <w:bottom w:val="none" w:sz="0" w:space="0" w:color="auto"/>
            <w:right w:val="none" w:sz="0" w:space="0" w:color="auto"/>
          </w:divBdr>
        </w:div>
        <w:div w:id="2059357791">
          <w:marLeft w:val="0"/>
          <w:marRight w:val="0"/>
          <w:marTop w:val="120"/>
          <w:marBottom w:val="60"/>
          <w:divBdr>
            <w:top w:val="none" w:sz="0" w:space="0" w:color="auto"/>
            <w:left w:val="none" w:sz="0" w:space="0" w:color="auto"/>
            <w:bottom w:val="none" w:sz="0" w:space="0" w:color="auto"/>
            <w:right w:val="none" w:sz="0" w:space="0" w:color="auto"/>
          </w:divBdr>
        </w:div>
        <w:div w:id="1028146705">
          <w:marLeft w:val="0"/>
          <w:marRight w:val="0"/>
          <w:marTop w:val="120"/>
          <w:marBottom w:val="60"/>
          <w:divBdr>
            <w:top w:val="none" w:sz="0" w:space="0" w:color="auto"/>
            <w:left w:val="none" w:sz="0" w:space="0" w:color="auto"/>
            <w:bottom w:val="none" w:sz="0" w:space="0" w:color="auto"/>
            <w:right w:val="none" w:sz="0" w:space="0" w:color="auto"/>
          </w:divBdr>
        </w:div>
        <w:div w:id="481312936">
          <w:marLeft w:val="0"/>
          <w:marRight w:val="0"/>
          <w:marTop w:val="120"/>
          <w:marBottom w:val="60"/>
          <w:divBdr>
            <w:top w:val="none" w:sz="0" w:space="0" w:color="auto"/>
            <w:left w:val="none" w:sz="0" w:space="0" w:color="auto"/>
            <w:bottom w:val="none" w:sz="0" w:space="0" w:color="auto"/>
            <w:right w:val="none" w:sz="0" w:space="0" w:color="auto"/>
          </w:divBdr>
        </w:div>
        <w:div w:id="172232524">
          <w:marLeft w:val="0"/>
          <w:marRight w:val="0"/>
          <w:marTop w:val="120"/>
          <w:marBottom w:val="60"/>
          <w:divBdr>
            <w:top w:val="none" w:sz="0" w:space="0" w:color="auto"/>
            <w:left w:val="none" w:sz="0" w:space="0" w:color="auto"/>
            <w:bottom w:val="none" w:sz="0" w:space="0" w:color="auto"/>
            <w:right w:val="none" w:sz="0" w:space="0" w:color="auto"/>
          </w:divBdr>
        </w:div>
        <w:div w:id="1438601232">
          <w:marLeft w:val="0"/>
          <w:marRight w:val="0"/>
          <w:marTop w:val="120"/>
          <w:marBottom w:val="60"/>
          <w:divBdr>
            <w:top w:val="none" w:sz="0" w:space="0" w:color="auto"/>
            <w:left w:val="none" w:sz="0" w:space="0" w:color="auto"/>
            <w:bottom w:val="none" w:sz="0" w:space="0" w:color="auto"/>
            <w:right w:val="none" w:sz="0" w:space="0" w:color="auto"/>
          </w:divBdr>
        </w:div>
        <w:div w:id="255748584">
          <w:marLeft w:val="0"/>
          <w:marRight w:val="0"/>
          <w:marTop w:val="120"/>
          <w:marBottom w:val="60"/>
          <w:divBdr>
            <w:top w:val="none" w:sz="0" w:space="0" w:color="auto"/>
            <w:left w:val="none" w:sz="0" w:space="0" w:color="auto"/>
            <w:bottom w:val="none" w:sz="0" w:space="0" w:color="auto"/>
            <w:right w:val="none" w:sz="0" w:space="0" w:color="auto"/>
          </w:divBdr>
        </w:div>
        <w:div w:id="472405472">
          <w:marLeft w:val="0"/>
          <w:marRight w:val="0"/>
          <w:marTop w:val="120"/>
          <w:marBottom w:val="60"/>
          <w:divBdr>
            <w:top w:val="none" w:sz="0" w:space="0" w:color="auto"/>
            <w:left w:val="none" w:sz="0" w:space="0" w:color="auto"/>
            <w:bottom w:val="none" w:sz="0" w:space="0" w:color="auto"/>
            <w:right w:val="none" w:sz="0" w:space="0" w:color="auto"/>
          </w:divBdr>
        </w:div>
        <w:div w:id="408236372">
          <w:marLeft w:val="0"/>
          <w:marRight w:val="0"/>
          <w:marTop w:val="120"/>
          <w:marBottom w:val="60"/>
          <w:divBdr>
            <w:top w:val="none" w:sz="0" w:space="0" w:color="auto"/>
            <w:left w:val="none" w:sz="0" w:space="0" w:color="auto"/>
            <w:bottom w:val="none" w:sz="0" w:space="0" w:color="auto"/>
            <w:right w:val="none" w:sz="0" w:space="0" w:color="auto"/>
          </w:divBdr>
        </w:div>
        <w:div w:id="60449489">
          <w:marLeft w:val="0"/>
          <w:marRight w:val="0"/>
          <w:marTop w:val="120"/>
          <w:marBottom w:val="60"/>
          <w:divBdr>
            <w:top w:val="none" w:sz="0" w:space="0" w:color="auto"/>
            <w:left w:val="none" w:sz="0" w:space="0" w:color="auto"/>
            <w:bottom w:val="none" w:sz="0" w:space="0" w:color="auto"/>
            <w:right w:val="none" w:sz="0" w:space="0" w:color="auto"/>
          </w:divBdr>
        </w:div>
        <w:div w:id="283266780">
          <w:marLeft w:val="0"/>
          <w:marRight w:val="0"/>
          <w:marTop w:val="120"/>
          <w:marBottom w:val="60"/>
          <w:divBdr>
            <w:top w:val="none" w:sz="0" w:space="0" w:color="auto"/>
            <w:left w:val="none" w:sz="0" w:space="0" w:color="auto"/>
            <w:bottom w:val="none" w:sz="0" w:space="0" w:color="auto"/>
            <w:right w:val="none" w:sz="0" w:space="0" w:color="auto"/>
          </w:divBdr>
        </w:div>
        <w:div w:id="1588616025">
          <w:marLeft w:val="0"/>
          <w:marRight w:val="0"/>
          <w:marTop w:val="120"/>
          <w:marBottom w:val="60"/>
          <w:divBdr>
            <w:top w:val="none" w:sz="0" w:space="0" w:color="auto"/>
            <w:left w:val="none" w:sz="0" w:space="0" w:color="auto"/>
            <w:bottom w:val="none" w:sz="0" w:space="0" w:color="auto"/>
            <w:right w:val="none" w:sz="0" w:space="0" w:color="auto"/>
          </w:divBdr>
        </w:div>
        <w:div w:id="2014142215">
          <w:marLeft w:val="0"/>
          <w:marRight w:val="0"/>
          <w:marTop w:val="120"/>
          <w:marBottom w:val="60"/>
          <w:divBdr>
            <w:top w:val="none" w:sz="0" w:space="0" w:color="auto"/>
            <w:left w:val="none" w:sz="0" w:space="0" w:color="auto"/>
            <w:bottom w:val="none" w:sz="0" w:space="0" w:color="auto"/>
            <w:right w:val="none" w:sz="0" w:space="0" w:color="auto"/>
          </w:divBdr>
        </w:div>
        <w:div w:id="1091008272">
          <w:marLeft w:val="0"/>
          <w:marRight w:val="0"/>
          <w:marTop w:val="120"/>
          <w:marBottom w:val="60"/>
          <w:divBdr>
            <w:top w:val="none" w:sz="0" w:space="0" w:color="auto"/>
            <w:left w:val="none" w:sz="0" w:space="0" w:color="auto"/>
            <w:bottom w:val="none" w:sz="0" w:space="0" w:color="auto"/>
            <w:right w:val="none" w:sz="0" w:space="0" w:color="auto"/>
          </w:divBdr>
        </w:div>
        <w:div w:id="1294600577">
          <w:marLeft w:val="0"/>
          <w:marRight w:val="0"/>
          <w:marTop w:val="120"/>
          <w:marBottom w:val="60"/>
          <w:divBdr>
            <w:top w:val="none" w:sz="0" w:space="0" w:color="auto"/>
            <w:left w:val="none" w:sz="0" w:space="0" w:color="auto"/>
            <w:bottom w:val="none" w:sz="0" w:space="0" w:color="auto"/>
            <w:right w:val="none" w:sz="0" w:space="0" w:color="auto"/>
          </w:divBdr>
        </w:div>
        <w:div w:id="586233808">
          <w:marLeft w:val="0"/>
          <w:marRight w:val="0"/>
          <w:marTop w:val="120"/>
          <w:marBottom w:val="60"/>
          <w:divBdr>
            <w:top w:val="none" w:sz="0" w:space="0" w:color="auto"/>
            <w:left w:val="none" w:sz="0" w:space="0" w:color="auto"/>
            <w:bottom w:val="none" w:sz="0" w:space="0" w:color="auto"/>
            <w:right w:val="none" w:sz="0" w:space="0" w:color="auto"/>
          </w:divBdr>
        </w:div>
        <w:div w:id="855076059">
          <w:marLeft w:val="0"/>
          <w:marRight w:val="0"/>
          <w:marTop w:val="120"/>
          <w:marBottom w:val="60"/>
          <w:divBdr>
            <w:top w:val="none" w:sz="0" w:space="0" w:color="auto"/>
            <w:left w:val="none" w:sz="0" w:space="0" w:color="auto"/>
            <w:bottom w:val="none" w:sz="0" w:space="0" w:color="auto"/>
            <w:right w:val="none" w:sz="0" w:space="0" w:color="auto"/>
          </w:divBdr>
        </w:div>
        <w:div w:id="1065645708">
          <w:marLeft w:val="0"/>
          <w:marRight w:val="0"/>
          <w:marTop w:val="120"/>
          <w:marBottom w:val="60"/>
          <w:divBdr>
            <w:top w:val="none" w:sz="0" w:space="0" w:color="auto"/>
            <w:left w:val="none" w:sz="0" w:space="0" w:color="auto"/>
            <w:bottom w:val="none" w:sz="0" w:space="0" w:color="auto"/>
            <w:right w:val="none" w:sz="0" w:space="0" w:color="auto"/>
          </w:divBdr>
        </w:div>
        <w:div w:id="1987932168">
          <w:marLeft w:val="0"/>
          <w:marRight w:val="0"/>
          <w:marTop w:val="120"/>
          <w:marBottom w:val="60"/>
          <w:divBdr>
            <w:top w:val="none" w:sz="0" w:space="0" w:color="auto"/>
            <w:left w:val="none" w:sz="0" w:space="0" w:color="auto"/>
            <w:bottom w:val="none" w:sz="0" w:space="0" w:color="auto"/>
            <w:right w:val="none" w:sz="0" w:space="0" w:color="auto"/>
          </w:divBdr>
        </w:div>
        <w:div w:id="224032459">
          <w:marLeft w:val="0"/>
          <w:marRight w:val="0"/>
          <w:marTop w:val="120"/>
          <w:marBottom w:val="60"/>
          <w:divBdr>
            <w:top w:val="none" w:sz="0" w:space="0" w:color="auto"/>
            <w:left w:val="none" w:sz="0" w:space="0" w:color="auto"/>
            <w:bottom w:val="none" w:sz="0" w:space="0" w:color="auto"/>
            <w:right w:val="none" w:sz="0" w:space="0" w:color="auto"/>
          </w:divBdr>
        </w:div>
        <w:div w:id="28726748">
          <w:marLeft w:val="0"/>
          <w:marRight w:val="0"/>
          <w:marTop w:val="120"/>
          <w:marBottom w:val="60"/>
          <w:divBdr>
            <w:top w:val="none" w:sz="0" w:space="0" w:color="auto"/>
            <w:left w:val="none" w:sz="0" w:space="0" w:color="auto"/>
            <w:bottom w:val="none" w:sz="0" w:space="0" w:color="auto"/>
            <w:right w:val="none" w:sz="0" w:space="0" w:color="auto"/>
          </w:divBdr>
        </w:div>
        <w:div w:id="1852454098">
          <w:marLeft w:val="0"/>
          <w:marRight w:val="0"/>
          <w:marTop w:val="120"/>
          <w:marBottom w:val="60"/>
          <w:divBdr>
            <w:top w:val="none" w:sz="0" w:space="0" w:color="auto"/>
            <w:left w:val="none" w:sz="0" w:space="0" w:color="auto"/>
            <w:bottom w:val="none" w:sz="0" w:space="0" w:color="auto"/>
            <w:right w:val="none" w:sz="0" w:space="0" w:color="auto"/>
          </w:divBdr>
        </w:div>
        <w:div w:id="1669333214">
          <w:marLeft w:val="0"/>
          <w:marRight w:val="0"/>
          <w:marTop w:val="120"/>
          <w:marBottom w:val="60"/>
          <w:divBdr>
            <w:top w:val="none" w:sz="0" w:space="0" w:color="auto"/>
            <w:left w:val="none" w:sz="0" w:space="0" w:color="auto"/>
            <w:bottom w:val="none" w:sz="0" w:space="0" w:color="auto"/>
            <w:right w:val="none" w:sz="0" w:space="0" w:color="auto"/>
          </w:divBdr>
        </w:div>
        <w:div w:id="1315600900">
          <w:marLeft w:val="0"/>
          <w:marRight w:val="0"/>
          <w:marTop w:val="120"/>
          <w:marBottom w:val="60"/>
          <w:divBdr>
            <w:top w:val="none" w:sz="0" w:space="0" w:color="auto"/>
            <w:left w:val="none" w:sz="0" w:space="0" w:color="auto"/>
            <w:bottom w:val="none" w:sz="0" w:space="0" w:color="auto"/>
            <w:right w:val="none" w:sz="0" w:space="0" w:color="auto"/>
          </w:divBdr>
        </w:div>
        <w:div w:id="535047669">
          <w:marLeft w:val="0"/>
          <w:marRight w:val="0"/>
          <w:marTop w:val="120"/>
          <w:marBottom w:val="60"/>
          <w:divBdr>
            <w:top w:val="none" w:sz="0" w:space="0" w:color="auto"/>
            <w:left w:val="none" w:sz="0" w:space="0" w:color="auto"/>
            <w:bottom w:val="none" w:sz="0" w:space="0" w:color="auto"/>
            <w:right w:val="none" w:sz="0" w:space="0" w:color="auto"/>
          </w:divBdr>
        </w:div>
        <w:div w:id="449521334">
          <w:marLeft w:val="0"/>
          <w:marRight w:val="0"/>
          <w:marTop w:val="120"/>
          <w:marBottom w:val="60"/>
          <w:divBdr>
            <w:top w:val="none" w:sz="0" w:space="0" w:color="auto"/>
            <w:left w:val="none" w:sz="0" w:space="0" w:color="auto"/>
            <w:bottom w:val="none" w:sz="0" w:space="0" w:color="auto"/>
            <w:right w:val="none" w:sz="0" w:space="0" w:color="auto"/>
          </w:divBdr>
        </w:div>
        <w:div w:id="463547595">
          <w:marLeft w:val="0"/>
          <w:marRight w:val="0"/>
          <w:marTop w:val="120"/>
          <w:marBottom w:val="60"/>
          <w:divBdr>
            <w:top w:val="none" w:sz="0" w:space="0" w:color="auto"/>
            <w:left w:val="none" w:sz="0" w:space="0" w:color="auto"/>
            <w:bottom w:val="none" w:sz="0" w:space="0" w:color="auto"/>
            <w:right w:val="none" w:sz="0" w:space="0" w:color="auto"/>
          </w:divBdr>
        </w:div>
        <w:div w:id="2114157922">
          <w:marLeft w:val="0"/>
          <w:marRight w:val="0"/>
          <w:marTop w:val="120"/>
          <w:marBottom w:val="60"/>
          <w:divBdr>
            <w:top w:val="none" w:sz="0" w:space="0" w:color="auto"/>
            <w:left w:val="none" w:sz="0" w:space="0" w:color="auto"/>
            <w:bottom w:val="none" w:sz="0" w:space="0" w:color="auto"/>
            <w:right w:val="none" w:sz="0" w:space="0" w:color="auto"/>
          </w:divBdr>
        </w:div>
        <w:div w:id="1012344547">
          <w:marLeft w:val="0"/>
          <w:marRight w:val="0"/>
          <w:marTop w:val="120"/>
          <w:marBottom w:val="60"/>
          <w:divBdr>
            <w:top w:val="none" w:sz="0" w:space="0" w:color="auto"/>
            <w:left w:val="none" w:sz="0" w:space="0" w:color="auto"/>
            <w:bottom w:val="none" w:sz="0" w:space="0" w:color="auto"/>
            <w:right w:val="none" w:sz="0" w:space="0" w:color="auto"/>
          </w:divBdr>
        </w:div>
        <w:div w:id="1393116167">
          <w:marLeft w:val="0"/>
          <w:marRight w:val="0"/>
          <w:marTop w:val="120"/>
          <w:marBottom w:val="60"/>
          <w:divBdr>
            <w:top w:val="none" w:sz="0" w:space="0" w:color="auto"/>
            <w:left w:val="none" w:sz="0" w:space="0" w:color="auto"/>
            <w:bottom w:val="none" w:sz="0" w:space="0" w:color="auto"/>
            <w:right w:val="none" w:sz="0" w:space="0" w:color="auto"/>
          </w:divBdr>
        </w:div>
        <w:div w:id="1651598745">
          <w:marLeft w:val="0"/>
          <w:marRight w:val="0"/>
          <w:marTop w:val="120"/>
          <w:marBottom w:val="60"/>
          <w:divBdr>
            <w:top w:val="none" w:sz="0" w:space="0" w:color="auto"/>
            <w:left w:val="none" w:sz="0" w:space="0" w:color="auto"/>
            <w:bottom w:val="none" w:sz="0" w:space="0" w:color="auto"/>
            <w:right w:val="none" w:sz="0" w:space="0" w:color="auto"/>
          </w:divBdr>
        </w:div>
        <w:div w:id="1366716800">
          <w:marLeft w:val="0"/>
          <w:marRight w:val="0"/>
          <w:marTop w:val="120"/>
          <w:marBottom w:val="60"/>
          <w:divBdr>
            <w:top w:val="none" w:sz="0" w:space="0" w:color="auto"/>
            <w:left w:val="none" w:sz="0" w:space="0" w:color="auto"/>
            <w:bottom w:val="none" w:sz="0" w:space="0" w:color="auto"/>
            <w:right w:val="none" w:sz="0" w:space="0" w:color="auto"/>
          </w:divBdr>
        </w:div>
        <w:div w:id="1954508307">
          <w:marLeft w:val="0"/>
          <w:marRight w:val="0"/>
          <w:marTop w:val="120"/>
          <w:marBottom w:val="60"/>
          <w:divBdr>
            <w:top w:val="none" w:sz="0" w:space="0" w:color="auto"/>
            <w:left w:val="none" w:sz="0" w:space="0" w:color="auto"/>
            <w:bottom w:val="none" w:sz="0" w:space="0" w:color="auto"/>
            <w:right w:val="none" w:sz="0" w:space="0" w:color="auto"/>
          </w:divBdr>
        </w:div>
        <w:div w:id="2104955130">
          <w:marLeft w:val="0"/>
          <w:marRight w:val="0"/>
          <w:marTop w:val="120"/>
          <w:marBottom w:val="60"/>
          <w:divBdr>
            <w:top w:val="none" w:sz="0" w:space="0" w:color="auto"/>
            <w:left w:val="none" w:sz="0" w:space="0" w:color="auto"/>
            <w:bottom w:val="none" w:sz="0" w:space="0" w:color="auto"/>
            <w:right w:val="none" w:sz="0" w:space="0" w:color="auto"/>
          </w:divBdr>
        </w:div>
        <w:div w:id="1166281945">
          <w:marLeft w:val="0"/>
          <w:marRight w:val="0"/>
          <w:marTop w:val="120"/>
          <w:marBottom w:val="60"/>
          <w:divBdr>
            <w:top w:val="none" w:sz="0" w:space="0" w:color="auto"/>
            <w:left w:val="none" w:sz="0" w:space="0" w:color="auto"/>
            <w:bottom w:val="none" w:sz="0" w:space="0" w:color="auto"/>
            <w:right w:val="none" w:sz="0" w:space="0" w:color="auto"/>
          </w:divBdr>
        </w:div>
        <w:div w:id="2075199149">
          <w:marLeft w:val="0"/>
          <w:marRight w:val="0"/>
          <w:marTop w:val="120"/>
          <w:marBottom w:val="60"/>
          <w:divBdr>
            <w:top w:val="none" w:sz="0" w:space="0" w:color="auto"/>
            <w:left w:val="none" w:sz="0" w:space="0" w:color="auto"/>
            <w:bottom w:val="none" w:sz="0" w:space="0" w:color="auto"/>
            <w:right w:val="none" w:sz="0" w:space="0" w:color="auto"/>
          </w:divBdr>
        </w:div>
        <w:div w:id="899442253">
          <w:marLeft w:val="0"/>
          <w:marRight w:val="0"/>
          <w:marTop w:val="120"/>
          <w:marBottom w:val="60"/>
          <w:divBdr>
            <w:top w:val="none" w:sz="0" w:space="0" w:color="auto"/>
            <w:left w:val="none" w:sz="0" w:space="0" w:color="auto"/>
            <w:bottom w:val="none" w:sz="0" w:space="0" w:color="auto"/>
            <w:right w:val="none" w:sz="0" w:space="0" w:color="auto"/>
          </w:divBdr>
        </w:div>
        <w:div w:id="1155800558">
          <w:marLeft w:val="0"/>
          <w:marRight w:val="0"/>
          <w:marTop w:val="120"/>
          <w:marBottom w:val="60"/>
          <w:divBdr>
            <w:top w:val="none" w:sz="0" w:space="0" w:color="auto"/>
            <w:left w:val="none" w:sz="0" w:space="0" w:color="auto"/>
            <w:bottom w:val="none" w:sz="0" w:space="0" w:color="auto"/>
            <w:right w:val="none" w:sz="0" w:space="0" w:color="auto"/>
          </w:divBdr>
        </w:div>
        <w:div w:id="1341851266">
          <w:marLeft w:val="0"/>
          <w:marRight w:val="0"/>
          <w:marTop w:val="120"/>
          <w:marBottom w:val="60"/>
          <w:divBdr>
            <w:top w:val="none" w:sz="0" w:space="0" w:color="auto"/>
            <w:left w:val="none" w:sz="0" w:space="0" w:color="auto"/>
            <w:bottom w:val="none" w:sz="0" w:space="0" w:color="auto"/>
            <w:right w:val="none" w:sz="0" w:space="0" w:color="auto"/>
          </w:divBdr>
        </w:div>
        <w:div w:id="1088577325">
          <w:marLeft w:val="0"/>
          <w:marRight w:val="0"/>
          <w:marTop w:val="120"/>
          <w:marBottom w:val="60"/>
          <w:divBdr>
            <w:top w:val="none" w:sz="0" w:space="0" w:color="auto"/>
            <w:left w:val="none" w:sz="0" w:space="0" w:color="auto"/>
            <w:bottom w:val="none" w:sz="0" w:space="0" w:color="auto"/>
            <w:right w:val="none" w:sz="0" w:space="0" w:color="auto"/>
          </w:divBdr>
        </w:div>
        <w:div w:id="1577208389">
          <w:marLeft w:val="0"/>
          <w:marRight w:val="0"/>
          <w:marTop w:val="120"/>
          <w:marBottom w:val="60"/>
          <w:divBdr>
            <w:top w:val="none" w:sz="0" w:space="0" w:color="auto"/>
            <w:left w:val="none" w:sz="0" w:space="0" w:color="auto"/>
            <w:bottom w:val="none" w:sz="0" w:space="0" w:color="auto"/>
            <w:right w:val="none" w:sz="0" w:space="0" w:color="auto"/>
          </w:divBdr>
        </w:div>
        <w:div w:id="1270428657">
          <w:marLeft w:val="0"/>
          <w:marRight w:val="0"/>
          <w:marTop w:val="120"/>
          <w:marBottom w:val="60"/>
          <w:divBdr>
            <w:top w:val="none" w:sz="0" w:space="0" w:color="auto"/>
            <w:left w:val="none" w:sz="0" w:space="0" w:color="auto"/>
            <w:bottom w:val="none" w:sz="0" w:space="0" w:color="auto"/>
            <w:right w:val="none" w:sz="0" w:space="0" w:color="auto"/>
          </w:divBdr>
        </w:div>
        <w:div w:id="1103233947">
          <w:marLeft w:val="0"/>
          <w:marRight w:val="0"/>
          <w:marTop w:val="120"/>
          <w:marBottom w:val="60"/>
          <w:divBdr>
            <w:top w:val="none" w:sz="0" w:space="0" w:color="auto"/>
            <w:left w:val="none" w:sz="0" w:space="0" w:color="auto"/>
            <w:bottom w:val="none" w:sz="0" w:space="0" w:color="auto"/>
            <w:right w:val="none" w:sz="0" w:space="0" w:color="auto"/>
          </w:divBdr>
        </w:div>
        <w:div w:id="1686319397">
          <w:marLeft w:val="0"/>
          <w:marRight w:val="0"/>
          <w:marTop w:val="120"/>
          <w:marBottom w:val="60"/>
          <w:divBdr>
            <w:top w:val="none" w:sz="0" w:space="0" w:color="auto"/>
            <w:left w:val="none" w:sz="0" w:space="0" w:color="auto"/>
            <w:bottom w:val="none" w:sz="0" w:space="0" w:color="auto"/>
            <w:right w:val="none" w:sz="0" w:space="0" w:color="auto"/>
          </w:divBdr>
        </w:div>
        <w:div w:id="1889341403">
          <w:marLeft w:val="0"/>
          <w:marRight w:val="0"/>
          <w:marTop w:val="120"/>
          <w:marBottom w:val="60"/>
          <w:divBdr>
            <w:top w:val="none" w:sz="0" w:space="0" w:color="auto"/>
            <w:left w:val="none" w:sz="0" w:space="0" w:color="auto"/>
            <w:bottom w:val="none" w:sz="0" w:space="0" w:color="auto"/>
            <w:right w:val="none" w:sz="0" w:space="0" w:color="auto"/>
          </w:divBdr>
        </w:div>
        <w:div w:id="1534730936">
          <w:marLeft w:val="0"/>
          <w:marRight w:val="0"/>
          <w:marTop w:val="120"/>
          <w:marBottom w:val="60"/>
          <w:divBdr>
            <w:top w:val="none" w:sz="0" w:space="0" w:color="auto"/>
            <w:left w:val="none" w:sz="0" w:space="0" w:color="auto"/>
            <w:bottom w:val="none" w:sz="0" w:space="0" w:color="auto"/>
            <w:right w:val="none" w:sz="0" w:space="0" w:color="auto"/>
          </w:divBdr>
        </w:div>
        <w:div w:id="158624117">
          <w:marLeft w:val="0"/>
          <w:marRight w:val="0"/>
          <w:marTop w:val="120"/>
          <w:marBottom w:val="60"/>
          <w:divBdr>
            <w:top w:val="none" w:sz="0" w:space="0" w:color="auto"/>
            <w:left w:val="none" w:sz="0" w:space="0" w:color="auto"/>
            <w:bottom w:val="none" w:sz="0" w:space="0" w:color="auto"/>
            <w:right w:val="none" w:sz="0" w:space="0" w:color="auto"/>
          </w:divBdr>
        </w:div>
        <w:div w:id="1490170793">
          <w:marLeft w:val="0"/>
          <w:marRight w:val="0"/>
          <w:marTop w:val="120"/>
          <w:marBottom w:val="60"/>
          <w:divBdr>
            <w:top w:val="none" w:sz="0" w:space="0" w:color="auto"/>
            <w:left w:val="none" w:sz="0" w:space="0" w:color="auto"/>
            <w:bottom w:val="none" w:sz="0" w:space="0" w:color="auto"/>
            <w:right w:val="none" w:sz="0" w:space="0" w:color="auto"/>
          </w:divBdr>
        </w:div>
        <w:div w:id="1812282076">
          <w:marLeft w:val="0"/>
          <w:marRight w:val="0"/>
          <w:marTop w:val="120"/>
          <w:marBottom w:val="60"/>
          <w:divBdr>
            <w:top w:val="none" w:sz="0" w:space="0" w:color="auto"/>
            <w:left w:val="none" w:sz="0" w:space="0" w:color="auto"/>
            <w:bottom w:val="none" w:sz="0" w:space="0" w:color="auto"/>
            <w:right w:val="none" w:sz="0" w:space="0" w:color="auto"/>
          </w:divBdr>
        </w:div>
        <w:div w:id="343747107">
          <w:marLeft w:val="0"/>
          <w:marRight w:val="0"/>
          <w:marTop w:val="120"/>
          <w:marBottom w:val="60"/>
          <w:divBdr>
            <w:top w:val="none" w:sz="0" w:space="0" w:color="auto"/>
            <w:left w:val="none" w:sz="0" w:space="0" w:color="auto"/>
            <w:bottom w:val="none" w:sz="0" w:space="0" w:color="auto"/>
            <w:right w:val="none" w:sz="0" w:space="0" w:color="auto"/>
          </w:divBdr>
        </w:div>
        <w:div w:id="535167246">
          <w:marLeft w:val="0"/>
          <w:marRight w:val="0"/>
          <w:marTop w:val="120"/>
          <w:marBottom w:val="60"/>
          <w:divBdr>
            <w:top w:val="none" w:sz="0" w:space="0" w:color="auto"/>
            <w:left w:val="none" w:sz="0" w:space="0" w:color="auto"/>
            <w:bottom w:val="none" w:sz="0" w:space="0" w:color="auto"/>
            <w:right w:val="none" w:sz="0" w:space="0" w:color="auto"/>
          </w:divBdr>
        </w:div>
        <w:div w:id="162014022">
          <w:marLeft w:val="0"/>
          <w:marRight w:val="0"/>
          <w:marTop w:val="120"/>
          <w:marBottom w:val="60"/>
          <w:divBdr>
            <w:top w:val="none" w:sz="0" w:space="0" w:color="auto"/>
            <w:left w:val="none" w:sz="0" w:space="0" w:color="auto"/>
            <w:bottom w:val="none" w:sz="0" w:space="0" w:color="auto"/>
            <w:right w:val="none" w:sz="0" w:space="0" w:color="auto"/>
          </w:divBdr>
        </w:div>
        <w:div w:id="1266188088">
          <w:marLeft w:val="0"/>
          <w:marRight w:val="0"/>
          <w:marTop w:val="120"/>
          <w:marBottom w:val="60"/>
          <w:divBdr>
            <w:top w:val="none" w:sz="0" w:space="0" w:color="auto"/>
            <w:left w:val="none" w:sz="0" w:space="0" w:color="auto"/>
            <w:bottom w:val="none" w:sz="0" w:space="0" w:color="auto"/>
            <w:right w:val="none" w:sz="0" w:space="0" w:color="auto"/>
          </w:divBdr>
        </w:div>
        <w:div w:id="835801226">
          <w:marLeft w:val="0"/>
          <w:marRight w:val="0"/>
          <w:marTop w:val="120"/>
          <w:marBottom w:val="60"/>
          <w:divBdr>
            <w:top w:val="none" w:sz="0" w:space="0" w:color="auto"/>
            <w:left w:val="none" w:sz="0" w:space="0" w:color="auto"/>
            <w:bottom w:val="none" w:sz="0" w:space="0" w:color="auto"/>
            <w:right w:val="none" w:sz="0" w:space="0" w:color="auto"/>
          </w:divBdr>
        </w:div>
        <w:div w:id="1652782854">
          <w:marLeft w:val="0"/>
          <w:marRight w:val="0"/>
          <w:marTop w:val="120"/>
          <w:marBottom w:val="60"/>
          <w:divBdr>
            <w:top w:val="none" w:sz="0" w:space="0" w:color="auto"/>
            <w:left w:val="none" w:sz="0" w:space="0" w:color="auto"/>
            <w:bottom w:val="none" w:sz="0" w:space="0" w:color="auto"/>
            <w:right w:val="none" w:sz="0" w:space="0" w:color="auto"/>
          </w:divBdr>
        </w:div>
        <w:div w:id="1077510123">
          <w:marLeft w:val="0"/>
          <w:marRight w:val="0"/>
          <w:marTop w:val="120"/>
          <w:marBottom w:val="60"/>
          <w:divBdr>
            <w:top w:val="none" w:sz="0" w:space="0" w:color="auto"/>
            <w:left w:val="none" w:sz="0" w:space="0" w:color="auto"/>
            <w:bottom w:val="none" w:sz="0" w:space="0" w:color="auto"/>
            <w:right w:val="none" w:sz="0" w:space="0" w:color="auto"/>
          </w:divBdr>
        </w:div>
        <w:div w:id="365448772">
          <w:marLeft w:val="0"/>
          <w:marRight w:val="0"/>
          <w:marTop w:val="120"/>
          <w:marBottom w:val="60"/>
          <w:divBdr>
            <w:top w:val="none" w:sz="0" w:space="0" w:color="auto"/>
            <w:left w:val="none" w:sz="0" w:space="0" w:color="auto"/>
            <w:bottom w:val="none" w:sz="0" w:space="0" w:color="auto"/>
            <w:right w:val="none" w:sz="0" w:space="0" w:color="auto"/>
          </w:divBdr>
        </w:div>
        <w:div w:id="851603676">
          <w:marLeft w:val="0"/>
          <w:marRight w:val="0"/>
          <w:marTop w:val="120"/>
          <w:marBottom w:val="60"/>
          <w:divBdr>
            <w:top w:val="none" w:sz="0" w:space="0" w:color="auto"/>
            <w:left w:val="none" w:sz="0" w:space="0" w:color="auto"/>
            <w:bottom w:val="none" w:sz="0" w:space="0" w:color="auto"/>
            <w:right w:val="none" w:sz="0" w:space="0" w:color="auto"/>
          </w:divBdr>
        </w:div>
        <w:div w:id="1664502173">
          <w:marLeft w:val="0"/>
          <w:marRight w:val="0"/>
          <w:marTop w:val="120"/>
          <w:marBottom w:val="60"/>
          <w:divBdr>
            <w:top w:val="none" w:sz="0" w:space="0" w:color="auto"/>
            <w:left w:val="none" w:sz="0" w:space="0" w:color="auto"/>
            <w:bottom w:val="none" w:sz="0" w:space="0" w:color="auto"/>
            <w:right w:val="none" w:sz="0" w:space="0" w:color="auto"/>
          </w:divBdr>
        </w:div>
        <w:div w:id="598609549">
          <w:marLeft w:val="0"/>
          <w:marRight w:val="0"/>
          <w:marTop w:val="120"/>
          <w:marBottom w:val="60"/>
          <w:divBdr>
            <w:top w:val="none" w:sz="0" w:space="0" w:color="auto"/>
            <w:left w:val="none" w:sz="0" w:space="0" w:color="auto"/>
            <w:bottom w:val="none" w:sz="0" w:space="0" w:color="auto"/>
            <w:right w:val="none" w:sz="0" w:space="0" w:color="auto"/>
          </w:divBdr>
        </w:div>
        <w:div w:id="1346904716">
          <w:marLeft w:val="0"/>
          <w:marRight w:val="0"/>
          <w:marTop w:val="120"/>
          <w:marBottom w:val="60"/>
          <w:divBdr>
            <w:top w:val="none" w:sz="0" w:space="0" w:color="auto"/>
            <w:left w:val="none" w:sz="0" w:space="0" w:color="auto"/>
            <w:bottom w:val="none" w:sz="0" w:space="0" w:color="auto"/>
            <w:right w:val="none" w:sz="0" w:space="0" w:color="auto"/>
          </w:divBdr>
        </w:div>
        <w:div w:id="1688022879">
          <w:marLeft w:val="0"/>
          <w:marRight w:val="0"/>
          <w:marTop w:val="120"/>
          <w:marBottom w:val="60"/>
          <w:divBdr>
            <w:top w:val="none" w:sz="0" w:space="0" w:color="auto"/>
            <w:left w:val="none" w:sz="0" w:space="0" w:color="auto"/>
            <w:bottom w:val="none" w:sz="0" w:space="0" w:color="auto"/>
            <w:right w:val="none" w:sz="0" w:space="0" w:color="auto"/>
          </w:divBdr>
        </w:div>
        <w:div w:id="1941598405">
          <w:marLeft w:val="0"/>
          <w:marRight w:val="0"/>
          <w:marTop w:val="120"/>
          <w:marBottom w:val="60"/>
          <w:divBdr>
            <w:top w:val="none" w:sz="0" w:space="0" w:color="auto"/>
            <w:left w:val="none" w:sz="0" w:space="0" w:color="auto"/>
            <w:bottom w:val="none" w:sz="0" w:space="0" w:color="auto"/>
            <w:right w:val="none" w:sz="0" w:space="0" w:color="auto"/>
          </w:divBdr>
        </w:div>
        <w:div w:id="1791122571">
          <w:marLeft w:val="0"/>
          <w:marRight w:val="0"/>
          <w:marTop w:val="120"/>
          <w:marBottom w:val="60"/>
          <w:divBdr>
            <w:top w:val="none" w:sz="0" w:space="0" w:color="auto"/>
            <w:left w:val="none" w:sz="0" w:space="0" w:color="auto"/>
            <w:bottom w:val="none" w:sz="0" w:space="0" w:color="auto"/>
            <w:right w:val="none" w:sz="0" w:space="0" w:color="auto"/>
          </w:divBdr>
        </w:div>
        <w:div w:id="1682048729">
          <w:marLeft w:val="0"/>
          <w:marRight w:val="0"/>
          <w:marTop w:val="120"/>
          <w:marBottom w:val="60"/>
          <w:divBdr>
            <w:top w:val="none" w:sz="0" w:space="0" w:color="auto"/>
            <w:left w:val="none" w:sz="0" w:space="0" w:color="auto"/>
            <w:bottom w:val="none" w:sz="0" w:space="0" w:color="auto"/>
            <w:right w:val="none" w:sz="0" w:space="0" w:color="auto"/>
          </w:divBdr>
        </w:div>
        <w:div w:id="944266025">
          <w:marLeft w:val="0"/>
          <w:marRight w:val="0"/>
          <w:marTop w:val="120"/>
          <w:marBottom w:val="60"/>
          <w:divBdr>
            <w:top w:val="none" w:sz="0" w:space="0" w:color="auto"/>
            <w:left w:val="none" w:sz="0" w:space="0" w:color="auto"/>
            <w:bottom w:val="none" w:sz="0" w:space="0" w:color="auto"/>
            <w:right w:val="none" w:sz="0" w:space="0" w:color="auto"/>
          </w:divBdr>
        </w:div>
        <w:div w:id="1256474877">
          <w:marLeft w:val="0"/>
          <w:marRight w:val="0"/>
          <w:marTop w:val="120"/>
          <w:marBottom w:val="60"/>
          <w:divBdr>
            <w:top w:val="none" w:sz="0" w:space="0" w:color="auto"/>
            <w:left w:val="none" w:sz="0" w:space="0" w:color="auto"/>
            <w:bottom w:val="none" w:sz="0" w:space="0" w:color="auto"/>
            <w:right w:val="none" w:sz="0" w:space="0" w:color="auto"/>
          </w:divBdr>
        </w:div>
        <w:div w:id="967516238">
          <w:marLeft w:val="0"/>
          <w:marRight w:val="0"/>
          <w:marTop w:val="120"/>
          <w:marBottom w:val="60"/>
          <w:divBdr>
            <w:top w:val="none" w:sz="0" w:space="0" w:color="auto"/>
            <w:left w:val="none" w:sz="0" w:space="0" w:color="auto"/>
            <w:bottom w:val="none" w:sz="0" w:space="0" w:color="auto"/>
            <w:right w:val="none" w:sz="0" w:space="0" w:color="auto"/>
          </w:divBdr>
        </w:div>
        <w:div w:id="1904289793">
          <w:marLeft w:val="0"/>
          <w:marRight w:val="0"/>
          <w:marTop w:val="120"/>
          <w:marBottom w:val="60"/>
          <w:divBdr>
            <w:top w:val="none" w:sz="0" w:space="0" w:color="auto"/>
            <w:left w:val="none" w:sz="0" w:space="0" w:color="auto"/>
            <w:bottom w:val="none" w:sz="0" w:space="0" w:color="auto"/>
            <w:right w:val="none" w:sz="0" w:space="0" w:color="auto"/>
          </w:divBdr>
        </w:div>
        <w:div w:id="1161232630">
          <w:marLeft w:val="0"/>
          <w:marRight w:val="0"/>
          <w:marTop w:val="120"/>
          <w:marBottom w:val="60"/>
          <w:divBdr>
            <w:top w:val="none" w:sz="0" w:space="0" w:color="auto"/>
            <w:left w:val="none" w:sz="0" w:space="0" w:color="auto"/>
            <w:bottom w:val="none" w:sz="0" w:space="0" w:color="auto"/>
            <w:right w:val="none" w:sz="0" w:space="0" w:color="auto"/>
          </w:divBdr>
        </w:div>
        <w:div w:id="1876195177">
          <w:marLeft w:val="0"/>
          <w:marRight w:val="0"/>
          <w:marTop w:val="120"/>
          <w:marBottom w:val="60"/>
          <w:divBdr>
            <w:top w:val="none" w:sz="0" w:space="0" w:color="auto"/>
            <w:left w:val="none" w:sz="0" w:space="0" w:color="auto"/>
            <w:bottom w:val="none" w:sz="0" w:space="0" w:color="auto"/>
            <w:right w:val="none" w:sz="0" w:space="0" w:color="auto"/>
          </w:divBdr>
        </w:div>
        <w:div w:id="628127585">
          <w:marLeft w:val="0"/>
          <w:marRight w:val="0"/>
          <w:marTop w:val="120"/>
          <w:marBottom w:val="60"/>
          <w:divBdr>
            <w:top w:val="none" w:sz="0" w:space="0" w:color="auto"/>
            <w:left w:val="none" w:sz="0" w:space="0" w:color="auto"/>
            <w:bottom w:val="none" w:sz="0" w:space="0" w:color="auto"/>
            <w:right w:val="none" w:sz="0" w:space="0" w:color="auto"/>
          </w:divBdr>
        </w:div>
        <w:div w:id="2114549711">
          <w:marLeft w:val="0"/>
          <w:marRight w:val="0"/>
          <w:marTop w:val="120"/>
          <w:marBottom w:val="60"/>
          <w:divBdr>
            <w:top w:val="none" w:sz="0" w:space="0" w:color="auto"/>
            <w:left w:val="none" w:sz="0" w:space="0" w:color="auto"/>
            <w:bottom w:val="none" w:sz="0" w:space="0" w:color="auto"/>
            <w:right w:val="none" w:sz="0" w:space="0" w:color="auto"/>
          </w:divBdr>
        </w:div>
        <w:div w:id="1957446152">
          <w:marLeft w:val="0"/>
          <w:marRight w:val="0"/>
          <w:marTop w:val="120"/>
          <w:marBottom w:val="60"/>
          <w:divBdr>
            <w:top w:val="none" w:sz="0" w:space="0" w:color="auto"/>
            <w:left w:val="none" w:sz="0" w:space="0" w:color="auto"/>
            <w:bottom w:val="none" w:sz="0" w:space="0" w:color="auto"/>
            <w:right w:val="none" w:sz="0" w:space="0" w:color="auto"/>
          </w:divBdr>
        </w:div>
        <w:div w:id="958757324">
          <w:marLeft w:val="0"/>
          <w:marRight w:val="0"/>
          <w:marTop w:val="120"/>
          <w:marBottom w:val="60"/>
          <w:divBdr>
            <w:top w:val="none" w:sz="0" w:space="0" w:color="auto"/>
            <w:left w:val="none" w:sz="0" w:space="0" w:color="auto"/>
            <w:bottom w:val="none" w:sz="0" w:space="0" w:color="auto"/>
            <w:right w:val="none" w:sz="0" w:space="0" w:color="auto"/>
          </w:divBdr>
        </w:div>
        <w:div w:id="1038746563">
          <w:marLeft w:val="0"/>
          <w:marRight w:val="0"/>
          <w:marTop w:val="120"/>
          <w:marBottom w:val="60"/>
          <w:divBdr>
            <w:top w:val="none" w:sz="0" w:space="0" w:color="auto"/>
            <w:left w:val="none" w:sz="0" w:space="0" w:color="auto"/>
            <w:bottom w:val="none" w:sz="0" w:space="0" w:color="auto"/>
            <w:right w:val="none" w:sz="0" w:space="0" w:color="auto"/>
          </w:divBdr>
        </w:div>
        <w:div w:id="1513492319">
          <w:marLeft w:val="0"/>
          <w:marRight w:val="0"/>
          <w:marTop w:val="120"/>
          <w:marBottom w:val="60"/>
          <w:divBdr>
            <w:top w:val="none" w:sz="0" w:space="0" w:color="auto"/>
            <w:left w:val="none" w:sz="0" w:space="0" w:color="auto"/>
            <w:bottom w:val="none" w:sz="0" w:space="0" w:color="auto"/>
            <w:right w:val="none" w:sz="0" w:space="0" w:color="auto"/>
          </w:divBdr>
        </w:div>
        <w:div w:id="1293755123">
          <w:marLeft w:val="0"/>
          <w:marRight w:val="0"/>
          <w:marTop w:val="120"/>
          <w:marBottom w:val="60"/>
          <w:divBdr>
            <w:top w:val="none" w:sz="0" w:space="0" w:color="auto"/>
            <w:left w:val="none" w:sz="0" w:space="0" w:color="auto"/>
            <w:bottom w:val="none" w:sz="0" w:space="0" w:color="auto"/>
            <w:right w:val="none" w:sz="0" w:space="0" w:color="auto"/>
          </w:divBdr>
        </w:div>
        <w:div w:id="1739008985">
          <w:marLeft w:val="0"/>
          <w:marRight w:val="0"/>
          <w:marTop w:val="120"/>
          <w:marBottom w:val="60"/>
          <w:divBdr>
            <w:top w:val="none" w:sz="0" w:space="0" w:color="auto"/>
            <w:left w:val="none" w:sz="0" w:space="0" w:color="auto"/>
            <w:bottom w:val="none" w:sz="0" w:space="0" w:color="auto"/>
            <w:right w:val="none" w:sz="0" w:space="0" w:color="auto"/>
          </w:divBdr>
        </w:div>
        <w:div w:id="1049381079">
          <w:marLeft w:val="0"/>
          <w:marRight w:val="0"/>
          <w:marTop w:val="120"/>
          <w:marBottom w:val="60"/>
          <w:divBdr>
            <w:top w:val="none" w:sz="0" w:space="0" w:color="auto"/>
            <w:left w:val="none" w:sz="0" w:space="0" w:color="auto"/>
            <w:bottom w:val="none" w:sz="0" w:space="0" w:color="auto"/>
            <w:right w:val="none" w:sz="0" w:space="0" w:color="auto"/>
          </w:divBdr>
        </w:div>
        <w:div w:id="1842237167">
          <w:marLeft w:val="0"/>
          <w:marRight w:val="0"/>
          <w:marTop w:val="120"/>
          <w:marBottom w:val="60"/>
          <w:divBdr>
            <w:top w:val="none" w:sz="0" w:space="0" w:color="auto"/>
            <w:left w:val="none" w:sz="0" w:space="0" w:color="auto"/>
            <w:bottom w:val="none" w:sz="0" w:space="0" w:color="auto"/>
            <w:right w:val="none" w:sz="0" w:space="0" w:color="auto"/>
          </w:divBdr>
        </w:div>
        <w:div w:id="936787317">
          <w:marLeft w:val="0"/>
          <w:marRight w:val="0"/>
          <w:marTop w:val="120"/>
          <w:marBottom w:val="60"/>
          <w:divBdr>
            <w:top w:val="none" w:sz="0" w:space="0" w:color="auto"/>
            <w:left w:val="none" w:sz="0" w:space="0" w:color="auto"/>
            <w:bottom w:val="none" w:sz="0" w:space="0" w:color="auto"/>
            <w:right w:val="none" w:sz="0" w:space="0" w:color="auto"/>
          </w:divBdr>
        </w:div>
        <w:div w:id="1571424238">
          <w:marLeft w:val="0"/>
          <w:marRight w:val="0"/>
          <w:marTop w:val="120"/>
          <w:marBottom w:val="60"/>
          <w:divBdr>
            <w:top w:val="none" w:sz="0" w:space="0" w:color="auto"/>
            <w:left w:val="none" w:sz="0" w:space="0" w:color="auto"/>
            <w:bottom w:val="none" w:sz="0" w:space="0" w:color="auto"/>
            <w:right w:val="none" w:sz="0" w:space="0" w:color="auto"/>
          </w:divBdr>
        </w:div>
        <w:div w:id="1098677578">
          <w:marLeft w:val="0"/>
          <w:marRight w:val="0"/>
          <w:marTop w:val="120"/>
          <w:marBottom w:val="60"/>
          <w:divBdr>
            <w:top w:val="none" w:sz="0" w:space="0" w:color="auto"/>
            <w:left w:val="none" w:sz="0" w:space="0" w:color="auto"/>
            <w:bottom w:val="none" w:sz="0" w:space="0" w:color="auto"/>
            <w:right w:val="none" w:sz="0" w:space="0" w:color="auto"/>
          </w:divBdr>
        </w:div>
        <w:div w:id="997996740">
          <w:marLeft w:val="0"/>
          <w:marRight w:val="0"/>
          <w:marTop w:val="120"/>
          <w:marBottom w:val="60"/>
          <w:divBdr>
            <w:top w:val="none" w:sz="0" w:space="0" w:color="auto"/>
            <w:left w:val="none" w:sz="0" w:space="0" w:color="auto"/>
            <w:bottom w:val="none" w:sz="0" w:space="0" w:color="auto"/>
            <w:right w:val="none" w:sz="0" w:space="0" w:color="auto"/>
          </w:divBdr>
        </w:div>
        <w:div w:id="1373112254">
          <w:marLeft w:val="0"/>
          <w:marRight w:val="0"/>
          <w:marTop w:val="120"/>
          <w:marBottom w:val="60"/>
          <w:divBdr>
            <w:top w:val="none" w:sz="0" w:space="0" w:color="auto"/>
            <w:left w:val="none" w:sz="0" w:space="0" w:color="auto"/>
            <w:bottom w:val="none" w:sz="0" w:space="0" w:color="auto"/>
            <w:right w:val="none" w:sz="0" w:space="0" w:color="auto"/>
          </w:divBdr>
        </w:div>
        <w:div w:id="342829002">
          <w:marLeft w:val="0"/>
          <w:marRight w:val="0"/>
          <w:marTop w:val="120"/>
          <w:marBottom w:val="60"/>
          <w:divBdr>
            <w:top w:val="none" w:sz="0" w:space="0" w:color="auto"/>
            <w:left w:val="none" w:sz="0" w:space="0" w:color="auto"/>
            <w:bottom w:val="none" w:sz="0" w:space="0" w:color="auto"/>
            <w:right w:val="none" w:sz="0" w:space="0" w:color="auto"/>
          </w:divBdr>
        </w:div>
        <w:div w:id="2095273195">
          <w:marLeft w:val="0"/>
          <w:marRight w:val="0"/>
          <w:marTop w:val="120"/>
          <w:marBottom w:val="60"/>
          <w:divBdr>
            <w:top w:val="none" w:sz="0" w:space="0" w:color="auto"/>
            <w:left w:val="none" w:sz="0" w:space="0" w:color="auto"/>
            <w:bottom w:val="none" w:sz="0" w:space="0" w:color="auto"/>
            <w:right w:val="none" w:sz="0" w:space="0" w:color="auto"/>
          </w:divBdr>
        </w:div>
        <w:div w:id="1598948268">
          <w:marLeft w:val="0"/>
          <w:marRight w:val="0"/>
          <w:marTop w:val="120"/>
          <w:marBottom w:val="60"/>
          <w:divBdr>
            <w:top w:val="none" w:sz="0" w:space="0" w:color="auto"/>
            <w:left w:val="none" w:sz="0" w:space="0" w:color="auto"/>
            <w:bottom w:val="none" w:sz="0" w:space="0" w:color="auto"/>
            <w:right w:val="none" w:sz="0" w:space="0" w:color="auto"/>
          </w:divBdr>
        </w:div>
        <w:div w:id="1894853831">
          <w:marLeft w:val="0"/>
          <w:marRight w:val="0"/>
          <w:marTop w:val="120"/>
          <w:marBottom w:val="60"/>
          <w:divBdr>
            <w:top w:val="none" w:sz="0" w:space="0" w:color="auto"/>
            <w:left w:val="none" w:sz="0" w:space="0" w:color="auto"/>
            <w:bottom w:val="none" w:sz="0" w:space="0" w:color="auto"/>
            <w:right w:val="none" w:sz="0" w:space="0" w:color="auto"/>
          </w:divBdr>
        </w:div>
        <w:div w:id="1851291974">
          <w:marLeft w:val="0"/>
          <w:marRight w:val="0"/>
          <w:marTop w:val="120"/>
          <w:marBottom w:val="60"/>
          <w:divBdr>
            <w:top w:val="none" w:sz="0" w:space="0" w:color="auto"/>
            <w:left w:val="none" w:sz="0" w:space="0" w:color="auto"/>
            <w:bottom w:val="none" w:sz="0" w:space="0" w:color="auto"/>
            <w:right w:val="none" w:sz="0" w:space="0" w:color="auto"/>
          </w:divBdr>
        </w:div>
        <w:div w:id="746074313">
          <w:marLeft w:val="0"/>
          <w:marRight w:val="0"/>
          <w:marTop w:val="120"/>
          <w:marBottom w:val="60"/>
          <w:divBdr>
            <w:top w:val="none" w:sz="0" w:space="0" w:color="auto"/>
            <w:left w:val="none" w:sz="0" w:space="0" w:color="auto"/>
            <w:bottom w:val="none" w:sz="0" w:space="0" w:color="auto"/>
            <w:right w:val="none" w:sz="0" w:space="0" w:color="auto"/>
          </w:divBdr>
        </w:div>
        <w:div w:id="343020385">
          <w:marLeft w:val="0"/>
          <w:marRight w:val="0"/>
          <w:marTop w:val="120"/>
          <w:marBottom w:val="60"/>
          <w:divBdr>
            <w:top w:val="none" w:sz="0" w:space="0" w:color="auto"/>
            <w:left w:val="none" w:sz="0" w:space="0" w:color="auto"/>
            <w:bottom w:val="none" w:sz="0" w:space="0" w:color="auto"/>
            <w:right w:val="none" w:sz="0" w:space="0" w:color="auto"/>
          </w:divBdr>
        </w:div>
        <w:div w:id="161748618">
          <w:marLeft w:val="0"/>
          <w:marRight w:val="0"/>
          <w:marTop w:val="120"/>
          <w:marBottom w:val="60"/>
          <w:divBdr>
            <w:top w:val="none" w:sz="0" w:space="0" w:color="auto"/>
            <w:left w:val="none" w:sz="0" w:space="0" w:color="auto"/>
            <w:bottom w:val="none" w:sz="0" w:space="0" w:color="auto"/>
            <w:right w:val="none" w:sz="0" w:space="0" w:color="auto"/>
          </w:divBdr>
        </w:div>
        <w:div w:id="1057320499">
          <w:marLeft w:val="0"/>
          <w:marRight w:val="0"/>
          <w:marTop w:val="120"/>
          <w:marBottom w:val="60"/>
          <w:divBdr>
            <w:top w:val="none" w:sz="0" w:space="0" w:color="auto"/>
            <w:left w:val="none" w:sz="0" w:space="0" w:color="auto"/>
            <w:bottom w:val="none" w:sz="0" w:space="0" w:color="auto"/>
            <w:right w:val="none" w:sz="0" w:space="0" w:color="auto"/>
          </w:divBdr>
        </w:div>
        <w:div w:id="830372849">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x.uz/uz/docs/-2876354" TargetMode="External"/><Relationship Id="rId299" Type="http://schemas.openxmlformats.org/officeDocument/2006/relationships/hyperlink" Target="http://lex.uz/uz/docs/-2876354" TargetMode="External"/><Relationship Id="rId21" Type="http://schemas.openxmlformats.org/officeDocument/2006/relationships/hyperlink" Target="http://lex.uz/uz/docs/-2876354" TargetMode="External"/><Relationship Id="rId63" Type="http://schemas.openxmlformats.org/officeDocument/2006/relationships/hyperlink" Target="http://lex.uz/uz/docs/-2876354" TargetMode="External"/><Relationship Id="rId159" Type="http://schemas.openxmlformats.org/officeDocument/2006/relationships/hyperlink" Target="http://lex.uz/uz/docs/-2876354" TargetMode="External"/><Relationship Id="rId324" Type="http://schemas.openxmlformats.org/officeDocument/2006/relationships/hyperlink" Target="http://lex.uz/uz/docs/-2876354" TargetMode="External"/><Relationship Id="rId170" Type="http://schemas.openxmlformats.org/officeDocument/2006/relationships/hyperlink" Target="http://lex.uz/uz/docs/-2876354" TargetMode="External"/><Relationship Id="rId226" Type="http://schemas.openxmlformats.org/officeDocument/2006/relationships/hyperlink" Target="http://lex.uz/uz/docs/-2876354" TargetMode="External"/><Relationship Id="rId268" Type="http://schemas.openxmlformats.org/officeDocument/2006/relationships/hyperlink" Target="http://lex.uz/uz/docs/-2876354" TargetMode="External"/><Relationship Id="rId32" Type="http://schemas.openxmlformats.org/officeDocument/2006/relationships/hyperlink" Target="http://lex.uz/uz/docs/-2876354" TargetMode="External"/><Relationship Id="rId74" Type="http://schemas.openxmlformats.org/officeDocument/2006/relationships/hyperlink" Target="http://lex.uz/uz/docs/-2876354" TargetMode="External"/><Relationship Id="rId128" Type="http://schemas.openxmlformats.org/officeDocument/2006/relationships/hyperlink" Target="http://lex.uz/uz/docs/-2876354" TargetMode="External"/><Relationship Id="rId5" Type="http://schemas.openxmlformats.org/officeDocument/2006/relationships/hyperlink" Target="http://lex.uz/uz/docs/-2876354" TargetMode="External"/><Relationship Id="rId181" Type="http://schemas.openxmlformats.org/officeDocument/2006/relationships/hyperlink" Target="http://lex.uz/uz/docs/-2876354" TargetMode="External"/><Relationship Id="rId237" Type="http://schemas.openxmlformats.org/officeDocument/2006/relationships/hyperlink" Target="http://lex.uz/uz/docs/-2876354" TargetMode="External"/><Relationship Id="rId279" Type="http://schemas.openxmlformats.org/officeDocument/2006/relationships/hyperlink" Target="http://lex.uz/uz/docs/-2876354" TargetMode="External"/><Relationship Id="rId43" Type="http://schemas.openxmlformats.org/officeDocument/2006/relationships/hyperlink" Target="http://lex.uz/uz/docs/-2876354" TargetMode="External"/><Relationship Id="rId139" Type="http://schemas.openxmlformats.org/officeDocument/2006/relationships/hyperlink" Target="http://lex.uz/uz/docs/-2876354" TargetMode="External"/><Relationship Id="rId290" Type="http://schemas.openxmlformats.org/officeDocument/2006/relationships/hyperlink" Target="http://lex.uz/uz/docs/-2876354" TargetMode="External"/><Relationship Id="rId304" Type="http://schemas.openxmlformats.org/officeDocument/2006/relationships/hyperlink" Target="http://lex.uz/uz/docs/-2876354" TargetMode="External"/><Relationship Id="rId85" Type="http://schemas.openxmlformats.org/officeDocument/2006/relationships/hyperlink" Target="http://lex.uz/uz/docs/-2876354" TargetMode="External"/><Relationship Id="rId150" Type="http://schemas.openxmlformats.org/officeDocument/2006/relationships/hyperlink" Target="http://lex.uz/uz/docs/-2876354" TargetMode="External"/><Relationship Id="rId192" Type="http://schemas.openxmlformats.org/officeDocument/2006/relationships/hyperlink" Target="http://lex.uz/uz/docs/-2876354" TargetMode="External"/><Relationship Id="rId206" Type="http://schemas.openxmlformats.org/officeDocument/2006/relationships/hyperlink" Target="http://lex.uz/uz/docs/-2876354" TargetMode="External"/><Relationship Id="rId248" Type="http://schemas.openxmlformats.org/officeDocument/2006/relationships/hyperlink" Target="http://lex.uz/uz/docs/-2876354" TargetMode="External"/><Relationship Id="rId12" Type="http://schemas.openxmlformats.org/officeDocument/2006/relationships/hyperlink" Target="http://lex.uz/uz/docs/-2747603" TargetMode="External"/><Relationship Id="rId108" Type="http://schemas.openxmlformats.org/officeDocument/2006/relationships/hyperlink" Target="http://lex.uz/uz/docs/-2876354" TargetMode="External"/><Relationship Id="rId315" Type="http://schemas.openxmlformats.org/officeDocument/2006/relationships/hyperlink" Target="http://lex.uz/uz/docs/-2876354" TargetMode="External"/><Relationship Id="rId54" Type="http://schemas.openxmlformats.org/officeDocument/2006/relationships/hyperlink" Target="http://lex.uz/uz/docs/-2876354" TargetMode="External"/><Relationship Id="rId96" Type="http://schemas.openxmlformats.org/officeDocument/2006/relationships/hyperlink" Target="http://lex.uz/uz/docs/-2876354" TargetMode="External"/><Relationship Id="rId161" Type="http://schemas.openxmlformats.org/officeDocument/2006/relationships/hyperlink" Target="http://lex.uz/uz/docs/-2876354" TargetMode="External"/><Relationship Id="rId217" Type="http://schemas.openxmlformats.org/officeDocument/2006/relationships/hyperlink" Target="http://lex.uz/uz/docs/-2876354" TargetMode="External"/><Relationship Id="rId259" Type="http://schemas.openxmlformats.org/officeDocument/2006/relationships/hyperlink" Target="http://lex.uz/uz/docs/-2876354" TargetMode="External"/><Relationship Id="rId23" Type="http://schemas.openxmlformats.org/officeDocument/2006/relationships/hyperlink" Target="http://lex.uz/uz/docs/-2876354" TargetMode="External"/><Relationship Id="rId119" Type="http://schemas.openxmlformats.org/officeDocument/2006/relationships/hyperlink" Target="http://lex.uz/uz/docs/-2876354" TargetMode="External"/><Relationship Id="rId270" Type="http://schemas.openxmlformats.org/officeDocument/2006/relationships/hyperlink" Target="http://lex.uz/uz/docs/-2876354" TargetMode="External"/><Relationship Id="rId326" Type="http://schemas.openxmlformats.org/officeDocument/2006/relationships/hyperlink" Target="http://lex.uz/uz/docs/-2876354" TargetMode="External"/><Relationship Id="rId65" Type="http://schemas.openxmlformats.org/officeDocument/2006/relationships/hyperlink" Target="http://lex.uz/uz/docs/-2876354" TargetMode="External"/><Relationship Id="rId130" Type="http://schemas.openxmlformats.org/officeDocument/2006/relationships/hyperlink" Target="http://lex.uz/uz/docs/-2876354" TargetMode="External"/><Relationship Id="rId172" Type="http://schemas.openxmlformats.org/officeDocument/2006/relationships/hyperlink" Target="http://lex.uz/uz/docs/-2876354" TargetMode="External"/><Relationship Id="rId228" Type="http://schemas.openxmlformats.org/officeDocument/2006/relationships/hyperlink" Target="http://lex.uz/uz/docs/-2876354" TargetMode="External"/><Relationship Id="rId281" Type="http://schemas.openxmlformats.org/officeDocument/2006/relationships/hyperlink" Target="http://lex.uz/uz/docs/-2876354" TargetMode="External"/><Relationship Id="rId34" Type="http://schemas.openxmlformats.org/officeDocument/2006/relationships/hyperlink" Target="http://lex.uz/uz/docs/-2876354" TargetMode="External"/><Relationship Id="rId76" Type="http://schemas.openxmlformats.org/officeDocument/2006/relationships/hyperlink" Target="http://lex.uz/uz/docs/-2876354" TargetMode="External"/><Relationship Id="rId141" Type="http://schemas.openxmlformats.org/officeDocument/2006/relationships/hyperlink" Target="http://lex.uz/uz/docs/-2876354" TargetMode="External"/><Relationship Id="rId7" Type="http://schemas.openxmlformats.org/officeDocument/2006/relationships/hyperlink" Target="http://lex.uz/uz/docs/-2876354" TargetMode="External"/><Relationship Id="rId183" Type="http://schemas.openxmlformats.org/officeDocument/2006/relationships/hyperlink" Target="http://lex.uz/uz/docs/-2876354" TargetMode="External"/><Relationship Id="rId239" Type="http://schemas.openxmlformats.org/officeDocument/2006/relationships/hyperlink" Target="http://lex.uz/uz/docs/-2876354" TargetMode="External"/><Relationship Id="rId250" Type="http://schemas.openxmlformats.org/officeDocument/2006/relationships/hyperlink" Target="http://lex.uz/uz/docs/-2876354" TargetMode="External"/><Relationship Id="rId292" Type="http://schemas.openxmlformats.org/officeDocument/2006/relationships/hyperlink" Target="http://lex.uz/uz/docs/-2876354" TargetMode="External"/><Relationship Id="rId306" Type="http://schemas.openxmlformats.org/officeDocument/2006/relationships/hyperlink" Target="http://lex.uz/uz/docs/-2876354" TargetMode="External"/><Relationship Id="rId24" Type="http://schemas.openxmlformats.org/officeDocument/2006/relationships/hyperlink" Target="http://lex.uz/uz/docs/-2876354" TargetMode="External"/><Relationship Id="rId45" Type="http://schemas.openxmlformats.org/officeDocument/2006/relationships/hyperlink" Target="http://lex.uz/uz/docs/-2876354" TargetMode="External"/><Relationship Id="rId66" Type="http://schemas.openxmlformats.org/officeDocument/2006/relationships/hyperlink" Target="http://lex.uz/uz/docs/-2876354" TargetMode="External"/><Relationship Id="rId87" Type="http://schemas.openxmlformats.org/officeDocument/2006/relationships/hyperlink" Target="http://lex.uz/uz/docs/-2876354" TargetMode="External"/><Relationship Id="rId110" Type="http://schemas.openxmlformats.org/officeDocument/2006/relationships/hyperlink" Target="http://lex.uz/uz/docs/-2876354" TargetMode="External"/><Relationship Id="rId131" Type="http://schemas.openxmlformats.org/officeDocument/2006/relationships/hyperlink" Target="http://lex.uz/uz/docs/-2876354" TargetMode="External"/><Relationship Id="rId327" Type="http://schemas.openxmlformats.org/officeDocument/2006/relationships/hyperlink" Target="http://lex.uz/uz/docs/-2876354" TargetMode="External"/><Relationship Id="rId152" Type="http://schemas.openxmlformats.org/officeDocument/2006/relationships/hyperlink" Target="http://lex.uz/uz/docs/-2876354" TargetMode="External"/><Relationship Id="rId173" Type="http://schemas.openxmlformats.org/officeDocument/2006/relationships/hyperlink" Target="http://lex.uz/uz/docs/-2876354" TargetMode="External"/><Relationship Id="rId194" Type="http://schemas.openxmlformats.org/officeDocument/2006/relationships/hyperlink" Target="http://lex.uz/uz/docs/-2876354" TargetMode="External"/><Relationship Id="rId208" Type="http://schemas.openxmlformats.org/officeDocument/2006/relationships/hyperlink" Target="http://lex.uz/uz/docs/-2876354" TargetMode="External"/><Relationship Id="rId229" Type="http://schemas.openxmlformats.org/officeDocument/2006/relationships/hyperlink" Target="http://lex.uz/uz/docs/-2876354" TargetMode="External"/><Relationship Id="rId240" Type="http://schemas.openxmlformats.org/officeDocument/2006/relationships/hyperlink" Target="http://lex.uz/uz/docs/-2876354" TargetMode="External"/><Relationship Id="rId261" Type="http://schemas.openxmlformats.org/officeDocument/2006/relationships/hyperlink" Target="http://lex.uz/uz/docs/-2876354" TargetMode="External"/><Relationship Id="rId14" Type="http://schemas.openxmlformats.org/officeDocument/2006/relationships/hyperlink" Target="http://lex.uz/uz/docs/-2747603" TargetMode="External"/><Relationship Id="rId35" Type="http://schemas.openxmlformats.org/officeDocument/2006/relationships/hyperlink" Target="http://lex.uz/uz/docs/-2876354" TargetMode="External"/><Relationship Id="rId56" Type="http://schemas.openxmlformats.org/officeDocument/2006/relationships/hyperlink" Target="http://lex.uz/uz/docs/-2876354" TargetMode="External"/><Relationship Id="rId77" Type="http://schemas.openxmlformats.org/officeDocument/2006/relationships/hyperlink" Target="http://lex.uz/uz/docs/-2876354" TargetMode="External"/><Relationship Id="rId100" Type="http://schemas.openxmlformats.org/officeDocument/2006/relationships/hyperlink" Target="http://lex.uz/uz/docs/-2876354" TargetMode="External"/><Relationship Id="rId282" Type="http://schemas.openxmlformats.org/officeDocument/2006/relationships/hyperlink" Target="http://lex.uz/uz/docs/-2876354" TargetMode="External"/><Relationship Id="rId317" Type="http://schemas.openxmlformats.org/officeDocument/2006/relationships/hyperlink" Target="http://lex.uz/uz/docs/-2876354" TargetMode="External"/><Relationship Id="rId8" Type="http://schemas.openxmlformats.org/officeDocument/2006/relationships/hyperlink" Target="http://lex.uz/uz/docs/-2876354" TargetMode="External"/><Relationship Id="rId98" Type="http://schemas.openxmlformats.org/officeDocument/2006/relationships/hyperlink" Target="http://lex.uz/uz/docs/-2876354" TargetMode="External"/><Relationship Id="rId121" Type="http://schemas.openxmlformats.org/officeDocument/2006/relationships/hyperlink" Target="http://lex.uz/uz/docs/-2876354" TargetMode="External"/><Relationship Id="rId142" Type="http://schemas.openxmlformats.org/officeDocument/2006/relationships/hyperlink" Target="http://lex.uz/uz/docs/-2876354" TargetMode="External"/><Relationship Id="rId163" Type="http://schemas.openxmlformats.org/officeDocument/2006/relationships/hyperlink" Target="http://lex.uz/uz/docs/-2876354" TargetMode="External"/><Relationship Id="rId184" Type="http://schemas.openxmlformats.org/officeDocument/2006/relationships/hyperlink" Target="http://lex.uz/uz/docs/-2876354" TargetMode="External"/><Relationship Id="rId219" Type="http://schemas.openxmlformats.org/officeDocument/2006/relationships/hyperlink" Target="http://lex.uz/uz/docs/-2876354" TargetMode="External"/><Relationship Id="rId230" Type="http://schemas.openxmlformats.org/officeDocument/2006/relationships/hyperlink" Target="http://lex.uz/uz/docs/-2876354" TargetMode="External"/><Relationship Id="rId251" Type="http://schemas.openxmlformats.org/officeDocument/2006/relationships/hyperlink" Target="http://lex.uz/uz/docs/-2876354" TargetMode="External"/><Relationship Id="rId25" Type="http://schemas.openxmlformats.org/officeDocument/2006/relationships/hyperlink" Target="http://lex.uz/uz/docs/-2876354" TargetMode="External"/><Relationship Id="rId46" Type="http://schemas.openxmlformats.org/officeDocument/2006/relationships/hyperlink" Target="http://lex.uz/uz/docs/-2876354" TargetMode="External"/><Relationship Id="rId67" Type="http://schemas.openxmlformats.org/officeDocument/2006/relationships/hyperlink" Target="http://lex.uz/uz/docs/-2876354" TargetMode="External"/><Relationship Id="rId272" Type="http://schemas.openxmlformats.org/officeDocument/2006/relationships/hyperlink" Target="http://lex.uz/uz/docs/-2876354" TargetMode="External"/><Relationship Id="rId293" Type="http://schemas.openxmlformats.org/officeDocument/2006/relationships/hyperlink" Target="http://lex.uz/uz/docs/-2876354" TargetMode="External"/><Relationship Id="rId307" Type="http://schemas.openxmlformats.org/officeDocument/2006/relationships/hyperlink" Target="http://lex.uz/uz/docs/-2876354" TargetMode="External"/><Relationship Id="rId328" Type="http://schemas.openxmlformats.org/officeDocument/2006/relationships/hyperlink" Target="http://lex.uz/uz/docs/-2876354" TargetMode="External"/><Relationship Id="rId88" Type="http://schemas.openxmlformats.org/officeDocument/2006/relationships/hyperlink" Target="http://lex.uz/uz/docs/-2876354" TargetMode="External"/><Relationship Id="rId111" Type="http://schemas.openxmlformats.org/officeDocument/2006/relationships/hyperlink" Target="http://lex.uz/uz/docs/-2876354" TargetMode="External"/><Relationship Id="rId132" Type="http://schemas.openxmlformats.org/officeDocument/2006/relationships/hyperlink" Target="http://lex.uz/uz/docs/-2876354" TargetMode="External"/><Relationship Id="rId153" Type="http://schemas.openxmlformats.org/officeDocument/2006/relationships/hyperlink" Target="http://lex.uz/uz/docs/-2876354" TargetMode="External"/><Relationship Id="rId174" Type="http://schemas.openxmlformats.org/officeDocument/2006/relationships/hyperlink" Target="http://lex.uz/uz/docs/-2876354" TargetMode="External"/><Relationship Id="rId195" Type="http://schemas.openxmlformats.org/officeDocument/2006/relationships/hyperlink" Target="http://lex.uz/uz/docs/-4674902" TargetMode="External"/><Relationship Id="rId209" Type="http://schemas.openxmlformats.org/officeDocument/2006/relationships/hyperlink" Target="http://lex.uz/uz/docs/-2876354" TargetMode="External"/><Relationship Id="rId220" Type="http://schemas.openxmlformats.org/officeDocument/2006/relationships/hyperlink" Target="http://lex.uz/uz/docs/-2876354" TargetMode="External"/><Relationship Id="rId241" Type="http://schemas.openxmlformats.org/officeDocument/2006/relationships/hyperlink" Target="http://lex.uz/uz/docs/-2876354" TargetMode="External"/><Relationship Id="rId15" Type="http://schemas.openxmlformats.org/officeDocument/2006/relationships/hyperlink" Target="http://lex.uz/uz/docs/-2876354" TargetMode="External"/><Relationship Id="rId36" Type="http://schemas.openxmlformats.org/officeDocument/2006/relationships/hyperlink" Target="http://lex.uz/uz/docs/-2876354" TargetMode="External"/><Relationship Id="rId57" Type="http://schemas.openxmlformats.org/officeDocument/2006/relationships/hyperlink" Target="http://lex.uz/uz/docs/-2876354" TargetMode="External"/><Relationship Id="rId262" Type="http://schemas.openxmlformats.org/officeDocument/2006/relationships/hyperlink" Target="http://lex.uz/uz/docs/-2876354" TargetMode="External"/><Relationship Id="rId283" Type="http://schemas.openxmlformats.org/officeDocument/2006/relationships/hyperlink" Target="http://lex.uz/uz/docs/-2876354" TargetMode="External"/><Relationship Id="rId318" Type="http://schemas.openxmlformats.org/officeDocument/2006/relationships/hyperlink" Target="http://lex.uz/uz/docs/-2876354" TargetMode="External"/><Relationship Id="rId78" Type="http://schemas.openxmlformats.org/officeDocument/2006/relationships/hyperlink" Target="http://lex.uz/uz/docs/-2876354" TargetMode="External"/><Relationship Id="rId99" Type="http://schemas.openxmlformats.org/officeDocument/2006/relationships/hyperlink" Target="http://lex.uz/uz/docs/-2876354" TargetMode="External"/><Relationship Id="rId101" Type="http://schemas.openxmlformats.org/officeDocument/2006/relationships/hyperlink" Target="http://lex.uz/uz/docs/-2876354" TargetMode="External"/><Relationship Id="rId122" Type="http://schemas.openxmlformats.org/officeDocument/2006/relationships/hyperlink" Target="http://lex.uz/uz/docs/-2876354" TargetMode="External"/><Relationship Id="rId143" Type="http://schemas.openxmlformats.org/officeDocument/2006/relationships/hyperlink" Target="http://lex.uz/uz/docs/-2876354" TargetMode="External"/><Relationship Id="rId164" Type="http://schemas.openxmlformats.org/officeDocument/2006/relationships/hyperlink" Target="http://lex.uz/uz/docs/-2876354" TargetMode="External"/><Relationship Id="rId185" Type="http://schemas.openxmlformats.org/officeDocument/2006/relationships/hyperlink" Target="http://lex.uz/uz/docs/-2876354" TargetMode="External"/><Relationship Id="rId9" Type="http://schemas.openxmlformats.org/officeDocument/2006/relationships/hyperlink" Target="http://lex.uz/uz/docs/-2876354" TargetMode="External"/><Relationship Id="rId210" Type="http://schemas.openxmlformats.org/officeDocument/2006/relationships/hyperlink" Target="http://lex.uz/uz/docs/-2876354" TargetMode="External"/><Relationship Id="rId26" Type="http://schemas.openxmlformats.org/officeDocument/2006/relationships/hyperlink" Target="http://lex.uz/uz/docs/-2876354" TargetMode="External"/><Relationship Id="rId231" Type="http://schemas.openxmlformats.org/officeDocument/2006/relationships/hyperlink" Target="http://lex.uz/uz/docs/-2876354" TargetMode="External"/><Relationship Id="rId252" Type="http://schemas.openxmlformats.org/officeDocument/2006/relationships/hyperlink" Target="http://lex.uz/uz/docs/-2876354" TargetMode="External"/><Relationship Id="rId273" Type="http://schemas.openxmlformats.org/officeDocument/2006/relationships/hyperlink" Target="http://lex.uz/uz/docs/-2876354" TargetMode="External"/><Relationship Id="rId294" Type="http://schemas.openxmlformats.org/officeDocument/2006/relationships/hyperlink" Target="http://lex.uz/uz/docs/-2876354" TargetMode="External"/><Relationship Id="rId308" Type="http://schemas.openxmlformats.org/officeDocument/2006/relationships/hyperlink" Target="http://lex.uz/uz/docs/-2876354" TargetMode="External"/><Relationship Id="rId329" Type="http://schemas.openxmlformats.org/officeDocument/2006/relationships/hyperlink" Target="http://lex.uz/uz/docs/-2876354" TargetMode="External"/><Relationship Id="rId47" Type="http://schemas.openxmlformats.org/officeDocument/2006/relationships/hyperlink" Target="http://lex.uz/uz/docs/-2876354" TargetMode="External"/><Relationship Id="rId68" Type="http://schemas.openxmlformats.org/officeDocument/2006/relationships/hyperlink" Target="http://lex.uz/uz/docs/-2876354" TargetMode="External"/><Relationship Id="rId89" Type="http://schemas.openxmlformats.org/officeDocument/2006/relationships/hyperlink" Target="http://lex.uz/uz/docs/-2876354" TargetMode="External"/><Relationship Id="rId112" Type="http://schemas.openxmlformats.org/officeDocument/2006/relationships/hyperlink" Target="http://lex.uz/uz/docs/-2876354" TargetMode="External"/><Relationship Id="rId133" Type="http://schemas.openxmlformats.org/officeDocument/2006/relationships/hyperlink" Target="http://lex.uz/uz/docs/-2876354" TargetMode="External"/><Relationship Id="rId154" Type="http://schemas.openxmlformats.org/officeDocument/2006/relationships/hyperlink" Target="http://lex.uz/uz/docs/-2876354" TargetMode="External"/><Relationship Id="rId175" Type="http://schemas.openxmlformats.org/officeDocument/2006/relationships/hyperlink" Target="http://lex.uz/uz/docs/-2876354" TargetMode="External"/><Relationship Id="rId196" Type="http://schemas.openxmlformats.org/officeDocument/2006/relationships/hyperlink" Target="http://lex.uz/uz/docs/-2876354" TargetMode="External"/><Relationship Id="rId200" Type="http://schemas.openxmlformats.org/officeDocument/2006/relationships/hyperlink" Target="http://lex.uz/uz/docs/-2876354" TargetMode="External"/><Relationship Id="rId16" Type="http://schemas.openxmlformats.org/officeDocument/2006/relationships/hyperlink" Target="http://lex.uz/uz/docs/-2876354" TargetMode="External"/><Relationship Id="rId221" Type="http://schemas.openxmlformats.org/officeDocument/2006/relationships/hyperlink" Target="http://lex.uz/uz/docs/-2876354" TargetMode="External"/><Relationship Id="rId242" Type="http://schemas.openxmlformats.org/officeDocument/2006/relationships/hyperlink" Target="http://lex.uz/uz/docs/-2876354" TargetMode="External"/><Relationship Id="rId263" Type="http://schemas.openxmlformats.org/officeDocument/2006/relationships/hyperlink" Target="http://lex.uz/uz/docs/-2876354" TargetMode="External"/><Relationship Id="rId284" Type="http://schemas.openxmlformats.org/officeDocument/2006/relationships/hyperlink" Target="http://lex.uz/uz/docs/-2876354" TargetMode="External"/><Relationship Id="rId319" Type="http://schemas.openxmlformats.org/officeDocument/2006/relationships/hyperlink" Target="http://lex.uz/uz/docs/-2876354" TargetMode="External"/><Relationship Id="rId37" Type="http://schemas.openxmlformats.org/officeDocument/2006/relationships/hyperlink" Target="http://lex.uz/uz/docs/-2876354" TargetMode="External"/><Relationship Id="rId58" Type="http://schemas.openxmlformats.org/officeDocument/2006/relationships/hyperlink" Target="http://lex.uz/uz/docs/-2876354" TargetMode="External"/><Relationship Id="rId79" Type="http://schemas.openxmlformats.org/officeDocument/2006/relationships/hyperlink" Target="http://lex.uz/uz/docs/-2876354" TargetMode="External"/><Relationship Id="rId102" Type="http://schemas.openxmlformats.org/officeDocument/2006/relationships/hyperlink" Target="http://lex.uz/uz/docs/-2876354" TargetMode="External"/><Relationship Id="rId123" Type="http://schemas.openxmlformats.org/officeDocument/2006/relationships/hyperlink" Target="http://lex.uz/uz/docs/-2876354" TargetMode="External"/><Relationship Id="rId144" Type="http://schemas.openxmlformats.org/officeDocument/2006/relationships/hyperlink" Target="http://lex.uz/uz/docs/-2876354" TargetMode="External"/><Relationship Id="rId330" Type="http://schemas.openxmlformats.org/officeDocument/2006/relationships/hyperlink" Target="http://lex.uz/uz/docs/-2876354" TargetMode="External"/><Relationship Id="rId90" Type="http://schemas.openxmlformats.org/officeDocument/2006/relationships/hyperlink" Target="http://lex.uz/uz/docs/-2876354" TargetMode="External"/><Relationship Id="rId165" Type="http://schemas.openxmlformats.org/officeDocument/2006/relationships/hyperlink" Target="http://lex.uz/uz/docs/-4000640" TargetMode="External"/><Relationship Id="rId186" Type="http://schemas.openxmlformats.org/officeDocument/2006/relationships/hyperlink" Target="http://lex.uz/uz/docs/-2876354" TargetMode="External"/><Relationship Id="rId211" Type="http://schemas.openxmlformats.org/officeDocument/2006/relationships/hyperlink" Target="http://lex.uz/uz/docs/-2876354" TargetMode="External"/><Relationship Id="rId232" Type="http://schemas.openxmlformats.org/officeDocument/2006/relationships/hyperlink" Target="http://lex.uz/uz/docs/-2876354" TargetMode="External"/><Relationship Id="rId253" Type="http://schemas.openxmlformats.org/officeDocument/2006/relationships/hyperlink" Target="http://lex.uz/uz/docs/-2876354" TargetMode="External"/><Relationship Id="rId274" Type="http://schemas.openxmlformats.org/officeDocument/2006/relationships/hyperlink" Target="http://lex.uz/uz/docs/-2876354" TargetMode="External"/><Relationship Id="rId295" Type="http://schemas.openxmlformats.org/officeDocument/2006/relationships/hyperlink" Target="http://lex.uz/uz/docs/-2876354" TargetMode="External"/><Relationship Id="rId309" Type="http://schemas.openxmlformats.org/officeDocument/2006/relationships/hyperlink" Target="http://lex.uz/uz/docs/-2876354" TargetMode="External"/><Relationship Id="rId27" Type="http://schemas.openxmlformats.org/officeDocument/2006/relationships/hyperlink" Target="http://lex.uz/uz/docs/-2876354" TargetMode="External"/><Relationship Id="rId48" Type="http://schemas.openxmlformats.org/officeDocument/2006/relationships/hyperlink" Target="http://lex.uz/uz/docs/-2876354" TargetMode="External"/><Relationship Id="rId69" Type="http://schemas.openxmlformats.org/officeDocument/2006/relationships/hyperlink" Target="http://lex.uz/uz/docs/-2876354" TargetMode="External"/><Relationship Id="rId113" Type="http://schemas.openxmlformats.org/officeDocument/2006/relationships/hyperlink" Target="http://lex.uz/uz/docs/-2876354" TargetMode="External"/><Relationship Id="rId134" Type="http://schemas.openxmlformats.org/officeDocument/2006/relationships/hyperlink" Target="http://lex.uz/uz/docs/-2876354" TargetMode="External"/><Relationship Id="rId320" Type="http://schemas.openxmlformats.org/officeDocument/2006/relationships/hyperlink" Target="http://lex.uz/uz/docs/-2876354" TargetMode="External"/><Relationship Id="rId80" Type="http://schemas.openxmlformats.org/officeDocument/2006/relationships/hyperlink" Target="http://lex.uz/uz/docs/-2876354" TargetMode="External"/><Relationship Id="rId155" Type="http://schemas.openxmlformats.org/officeDocument/2006/relationships/hyperlink" Target="http://lex.uz/uz/docs/-2876354" TargetMode="External"/><Relationship Id="rId176" Type="http://schemas.openxmlformats.org/officeDocument/2006/relationships/hyperlink" Target="http://lex.uz/uz/docs/-2876354" TargetMode="External"/><Relationship Id="rId197" Type="http://schemas.openxmlformats.org/officeDocument/2006/relationships/hyperlink" Target="http://lex.uz/uz/docs/-2876354" TargetMode="External"/><Relationship Id="rId201" Type="http://schemas.openxmlformats.org/officeDocument/2006/relationships/hyperlink" Target="http://lex.uz/uz/docs/-2876354" TargetMode="External"/><Relationship Id="rId222" Type="http://schemas.openxmlformats.org/officeDocument/2006/relationships/hyperlink" Target="http://lex.uz/uz/docs/-2876354" TargetMode="External"/><Relationship Id="rId243" Type="http://schemas.openxmlformats.org/officeDocument/2006/relationships/hyperlink" Target="http://lex.uz/uz/docs/-2876354" TargetMode="External"/><Relationship Id="rId264" Type="http://schemas.openxmlformats.org/officeDocument/2006/relationships/hyperlink" Target="http://lex.uz/uz/docs/-2876354" TargetMode="External"/><Relationship Id="rId285" Type="http://schemas.openxmlformats.org/officeDocument/2006/relationships/hyperlink" Target="http://lex.uz/uz/docs/-2876354" TargetMode="External"/><Relationship Id="rId17" Type="http://schemas.openxmlformats.org/officeDocument/2006/relationships/hyperlink" Target="http://lex.uz/uz/docs/-2876354" TargetMode="External"/><Relationship Id="rId38" Type="http://schemas.openxmlformats.org/officeDocument/2006/relationships/hyperlink" Target="http://lex.uz/uz/docs/-2876354" TargetMode="External"/><Relationship Id="rId59" Type="http://schemas.openxmlformats.org/officeDocument/2006/relationships/hyperlink" Target="http://lex.uz/uz/docs/-2876354" TargetMode="External"/><Relationship Id="rId103" Type="http://schemas.openxmlformats.org/officeDocument/2006/relationships/hyperlink" Target="http://lex.uz/uz/docs/-2876354" TargetMode="External"/><Relationship Id="rId124" Type="http://schemas.openxmlformats.org/officeDocument/2006/relationships/hyperlink" Target="http://lex.uz/uz/docs/-2876354" TargetMode="External"/><Relationship Id="rId310" Type="http://schemas.openxmlformats.org/officeDocument/2006/relationships/hyperlink" Target="http://lex.uz/uz/docs/-2876354" TargetMode="External"/><Relationship Id="rId70" Type="http://schemas.openxmlformats.org/officeDocument/2006/relationships/hyperlink" Target="http://lex.uz/uz/docs/-2876354" TargetMode="External"/><Relationship Id="rId91" Type="http://schemas.openxmlformats.org/officeDocument/2006/relationships/hyperlink" Target="http://lex.uz/uz/docs/-2876354" TargetMode="External"/><Relationship Id="rId145" Type="http://schemas.openxmlformats.org/officeDocument/2006/relationships/hyperlink" Target="http://lex.uz/uz/docs/-2876354" TargetMode="External"/><Relationship Id="rId166" Type="http://schemas.openxmlformats.org/officeDocument/2006/relationships/hyperlink" Target="http://lex.uz/uz/docs/-2876354" TargetMode="External"/><Relationship Id="rId187" Type="http://schemas.openxmlformats.org/officeDocument/2006/relationships/hyperlink" Target="http://lex.uz/uz/docs/-2876354" TargetMode="External"/><Relationship Id="rId331" Type="http://schemas.openxmlformats.org/officeDocument/2006/relationships/hyperlink" Target="http://lex.uz/uz/docs/-2876354" TargetMode="External"/><Relationship Id="rId1" Type="http://schemas.openxmlformats.org/officeDocument/2006/relationships/styles" Target="styles.xml"/><Relationship Id="rId212" Type="http://schemas.openxmlformats.org/officeDocument/2006/relationships/hyperlink" Target="http://lex.uz/uz/docs/-2876354" TargetMode="External"/><Relationship Id="rId233" Type="http://schemas.openxmlformats.org/officeDocument/2006/relationships/hyperlink" Target="http://lex.uz/uz/docs/-2876354" TargetMode="External"/><Relationship Id="rId254" Type="http://schemas.openxmlformats.org/officeDocument/2006/relationships/hyperlink" Target="http://lex.uz/uz/docs/-2876354" TargetMode="External"/><Relationship Id="rId28" Type="http://schemas.openxmlformats.org/officeDocument/2006/relationships/hyperlink" Target="http://lex.uz/uz/docs/-2876354" TargetMode="External"/><Relationship Id="rId49" Type="http://schemas.openxmlformats.org/officeDocument/2006/relationships/hyperlink" Target="http://lex.uz/uz/docs/-2876354" TargetMode="External"/><Relationship Id="rId114" Type="http://schemas.openxmlformats.org/officeDocument/2006/relationships/hyperlink" Target="http://lex.uz/uz/docs/-2876354" TargetMode="External"/><Relationship Id="rId275" Type="http://schemas.openxmlformats.org/officeDocument/2006/relationships/hyperlink" Target="http://lex.uz/uz/docs/-2876354" TargetMode="External"/><Relationship Id="rId296" Type="http://schemas.openxmlformats.org/officeDocument/2006/relationships/hyperlink" Target="http://lex.uz/uz/docs/-2876354" TargetMode="External"/><Relationship Id="rId300" Type="http://schemas.openxmlformats.org/officeDocument/2006/relationships/hyperlink" Target="http://lex.uz/uz/docs/-2876354" TargetMode="External"/><Relationship Id="rId60" Type="http://schemas.openxmlformats.org/officeDocument/2006/relationships/hyperlink" Target="http://lex.uz/uz/docs/-2876354" TargetMode="External"/><Relationship Id="rId81" Type="http://schemas.openxmlformats.org/officeDocument/2006/relationships/hyperlink" Target="http://lex.uz/uz/docs/-2876354" TargetMode="External"/><Relationship Id="rId135" Type="http://schemas.openxmlformats.org/officeDocument/2006/relationships/hyperlink" Target="http://lex.uz/uz/docs/-2876354" TargetMode="External"/><Relationship Id="rId156" Type="http://schemas.openxmlformats.org/officeDocument/2006/relationships/hyperlink" Target="http://lex.uz/uz/docs/-2876354" TargetMode="External"/><Relationship Id="rId177" Type="http://schemas.openxmlformats.org/officeDocument/2006/relationships/hyperlink" Target="http://lex.uz/uz/docs/-2876354" TargetMode="External"/><Relationship Id="rId198" Type="http://schemas.openxmlformats.org/officeDocument/2006/relationships/hyperlink" Target="http://lex.uz/uz/docs/-2876354" TargetMode="External"/><Relationship Id="rId321" Type="http://schemas.openxmlformats.org/officeDocument/2006/relationships/hyperlink" Target="http://lex.uz/uz/docs/-2876354" TargetMode="External"/><Relationship Id="rId202" Type="http://schemas.openxmlformats.org/officeDocument/2006/relationships/hyperlink" Target="http://lex.uz/uz/docs/-2876354" TargetMode="External"/><Relationship Id="rId223" Type="http://schemas.openxmlformats.org/officeDocument/2006/relationships/hyperlink" Target="http://lex.uz/uz/docs/-2876354" TargetMode="External"/><Relationship Id="rId244" Type="http://schemas.openxmlformats.org/officeDocument/2006/relationships/hyperlink" Target="http://lex.uz/uz/docs/-2876354" TargetMode="External"/><Relationship Id="rId18" Type="http://schemas.openxmlformats.org/officeDocument/2006/relationships/hyperlink" Target="http://lex.uz/uz/docs/-2602552" TargetMode="External"/><Relationship Id="rId39" Type="http://schemas.openxmlformats.org/officeDocument/2006/relationships/hyperlink" Target="http://lex.uz/uz/docs/-2876354" TargetMode="External"/><Relationship Id="rId265" Type="http://schemas.openxmlformats.org/officeDocument/2006/relationships/hyperlink" Target="http://lex.uz/uz/docs/-2876354" TargetMode="External"/><Relationship Id="rId286" Type="http://schemas.openxmlformats.org/officeDocument/2006/relationships/hyperlink" Target="http://lex.uz/uz/docs/-2876354" TargetMode="External"/><Relationship Id="rId50" Type="http://schemas.openxmlformats.org/officeDocument/2006/relationships/hyperlink" Target="http://lex.uz/uz/docs/-2876354" TargetMode="External"/><Relationship Id="rId104" Type="http://schemas.openxmlformats.org/officeDocument/2006/relationships/hyperlink" Target="http://lex.uz/uz/docs/-2876354" TargetMode="External"/><Relationship Id="rId125" Type="http://schemas.openxmlformats.org/officeDocument/2006/relationships/hyperlink" Target="http://lex.uz/uz/docs/-2876354" TargetMode="External"/><Relationship Id="rId146" Type="http://schemas.openxmlformats.org/officeDocument/2006/relationships/hyperlink" Target="http://lex.uz/uz/docs/-2747603" TargetMode="External"/><Relationship Id="rId167" Type="http://schemas.openxmlformats.org/officeDocument/2006/relationships/hyperlink" Target="http://lex.uz/uz/docs/-2876354" TargetMode="External"/><Relationship Id="rId188" Type="http://schemas.openxmlformats.org/officeDocument/2006/relationships/hyperlink" Target="http://lex.uz/uz/docs/-2876354" TargetMode="External"/><Relationship Id="rId311" Type="http://schemas.openxmlformats.org/officeDocument/2006/relationships/hyperlink" Target="http://lex.uz/uz/docs/-2876354" TargetMode="External"/><Relationship Id="rId332" Type="http://schemas.openxmlformats.org/officeDocument/2006/relationships/fontTable" Target="fontTable.xml"/><Relationship Id="rId71" Type="http://schemas.openxmlformats.org/officeDocument/2006/relationships/hyperlink" Target="http://lex.uz/uz/docs/-2876354" TargetMode="External"/><Relationship Id="rId92" Type="http://schemas.openxmlformats.org/officeDocument/2006/relationships/hyperlink" Target="http://lex.uz/uz/docs/-2876354" TargetMode="External"/><Relationship Id="rId213" Type="http://schemas.openxmlformats.org/officeDocument/2006/relationships/hyperlink" Target="http://lex.uz/uz/docs/-2876354" TargetMode="External"/><Relationship Id="rId234" Type="http://schemas.openxmlformats.org/officeDocument/2006/relationships/hyperlink" Target="http://lex.uz/uz/docs/-2876354" TargetMode="External"/><Relationship Id="rId2" Type="http://schemas.openxmlformats.org/officeDocument/2006/relationships/settings" Target="settings.xml"/><Relationship Id="rId29" Type="http://schemas.openxmlformats.org/officeDocument/2006/relationships/hyperlink" Target="http://lex.uz/uz/docs/-2876354" TargetMode="External"/><Relationship Id="rId255" Type="http://schemas.openxmlformats.org/officeDocument/2006/relationships/hyperlink" Target="http://lex.uz/uz/docs/-2876354" TargetMode="External"/><Relationship Id="rId276" Type="http://schemas.openxmlformats.org/officeDocument/2006/relationships/hyperlink" Target="http://lex.uz/uz/docs/-2876354" TargetMode="External"/><Relationship Id="rId297" Type="http://schemas.openxmlformats.org/officeDocument/2006/relationships/hyperlink" Target="http://lex.uz/uz/docs/-2876354" TargetMode="External"/><Relationship Id="rId40" Type="http://schemas.openxmlformats.org/officeDocument/2006/relationships/hyperlink" Target="http://lex.uz/uz/docs/-2876354" TargetMode="External"/><Relationship Id="rId115" Type="http://schemas.openxmlformats.org/officeDocument/2006/relationships/hyperlink" Target="http://lex.uz/uz/docs/-2876354" TargetMode="External"/><Relationship Id="rId136" Type="http://schemas.openxmlformats.org/officeDocument/2006/relationships/hyperlink" Target="http://lex.uz/uz/docs/-2876354" TargetMode="External"/><Relationship Id="rId157" Type="http://schemas.openxmlformats.org/officeDocument/2006/relationships/hyperlink" Target="http://lex.uz/uz/docs/-2876354" TargetMode="External"/><Relationship Id="rId178" Type="http://schemas.openxmlformats.org/officeDocument/2006/relationships/hyperlink" Target="http://lex.uz/uz/docs/-2876354" TargetMode="External"/><Relationship Id="rId301" Type="http://schemas.openxmlformats.org/officeDocument/2006/relationships/hyperlink" Target="http://lex.uz/uz/docs/-2876354" TargetMode="External"/><Relationship Id="rId322" Type="http://schemas.openxmlformats.org/officeDocument/2006/relationships/hyperlink" Target="http://lex.uz/uz/docs/-2876354" TargetMode="External"/><Relationship Id="rId61" Type="http://schemas.openxmlformats.org/officeDocument/2006/relationships/hyperlink" Target="http://lex.uz/uz/docs/-2876354" TargetMode="External"/><Relationship Id="rId82" Type="http://schemas.openxmlformats.org/officeDocument/2006/relationships/hyperlink" Target="http://lex.uz/uz/docs/-2876354" TargetMode="External"/><Relationship Id="rId199" Type="http://schemas.openxmlformats.org/officeDocument/2006/relationships/hyperlink" Target="http://lex.uz/uz/docs/-2876354" TargetMode="External"/><Relationship Id="rId203" Type="http://schemas.openxmlformats.org/officeDocument/2006/relationships/hyperlink" Target="http://lex.uz/uz/docs/-2876354" TargetMode="External"/><Relationship Id="rId19" Type="http://schemas.openxmlformats.org/officeDocument/2006/relationships/hyperlink" Target="http://lex.uz/uz/docs/-2876354" TargetMode="External"/><Relationship Id="rId224" Type="http://schemas.openxmlformats.org/officeDocument/2006/relationships/hyperlink" Target="http://lex.uz/uz/docs/-2876354" TargetMode="External"/><Relationship Id="rId245" Type="http://schemas.openxmlformats.org/officeDocument/2006/relationships/hyperlink" Target="http://lex.uz/uz/docs/-2876354" TargetMode="External"/><Relationship Id="rId266" Type="http://schemas.openxmlformats.org/officeDocument/2006/relationships/hyperlink" Target="http://lex.uz/uz/docs/-2876354" TargetMode="External"/><Relationship Id="rId287" Type="http://schemas.openxmlformats.org/officeDocument/2006/relationships/hyperlink" Target="http://lex.uz/uz/docs/-2876354" TargetMode="External"/><Relationship Id="rId30" Type="http://schemas.openxmlformats.org/officeDocument/2006/relationships/hyperlink" Target="http://lex.uz/uz/docs/-2876354" TargetMode="External"/><Relationship Id="rId105" Type="http://schemas.openxmlformats.org/officeDocument/2006/relationships/hyperlink" Target="http://lex.uz/uz/docs/-2876354" TargetMode="External"/><Relationship Id="rId126" Type="http://schemas.openxmlformats.org/officeDocument/2006/relationships/hyperlink" Target="http://lex.uz/uz/docs/-2876354" TargetMode="External"/><Relationship Id="rId147" Type="http://schemas.openxmlformats.org/officeDocument/2006/relationships/hyperlink" Target="http://lex.uz/uz/docs/-2876354" TargetMode="External"/><Relationship Id="rId168" Type="http://schemas.openxmlformats.org/officeDocument/2006/relationships/hyperlink" Target="http://lex.uz/uz/docs/-2876354" TargetMode="External"/><Relationship Id="rId312" Type="http://schemas.openxmlformats.org/officeDocument/2006/relationships/hyperlink" Target="http://lex.uz/uz/docs/-2876354" TargetMode="External"/><Relationship Id="rId333" Type="http://schemas.openxmlformats.org/officeDocument/2006/relationships/theme" Target="theme/theme1.xml"/><Relationship Id="rId51" Type="http://schemas.openxmlformats.org/officeDocument/2006/relationships/hyperlink" Target="http://lex.uz/uz/docs/-2876354" TargetMode="External"/><Relationship Id="rId72" Type="http://schemas.openxmlformats.org/officeDocument/2006/relationships/hyperlink" Target="http://lex.uz/uz/docs/-2876354" TargetMode="External"/><Relationship Id="rId93" Type="http://schemas.openxmlformats.org/officeDocument/2006/relationships/hyperlink" Target="http://lex.uz/uz/docs/-2876354" TargetMode="External"/><Relationship Id="rId189" Type="http://schemas.openxmlformats.org/officeDocument/2006/relationships/hyperlink" Target="http://lex.uz/uz/docs/-2876354" TargetMode="External"/><Relationship Id="rId3" Type="http://schemas.openxmlformats.org/officeDocument/2006/relationships/webSettings" Target="webSettings.xml"/><Relationship Id="rId214" Type="http://schemas.openxmlformats.org/officeDocument/2006/relationships/hyperlink" Target="http://lex.uz/uz/docs/-2876354" TargetMode="External"/><Relationship Id="rId235" Type="http://schemas.openxmlformats.org/officeDocument/2006/relationships/hyperlink" Target="http://lex.uz/uz/docs/-2876354" TargetMode="External"/><Relationship Id="rId256" Type="http://schemas.openxmlformats.org/officeDocument/2006/relationships/hyperlink" Target="http://lex.uz/uz/docs/-2876354" TargetMode="External"/><Relationship Id="rId277" Type="http://schemas.openxmlformats.org/officeDocument/2006/relationships/hyperlink" Target="http://lex.uz/uz/docs/-2876354" TargetMode="External"/><Relationship Id="rId298" Type="http://schemas.openxmlformats.org/officeDocument/2006/relationships/hyperlink" Target="http://lex.uz/uz/docs/-2876354" TargetMode="External"/><Relationship Id="rId116" Type="http://schemas.openxmlformats.org/officeDocument/2006/relationships/hyperlink" Target="http://lex.uz/uz/docs/-2876354" TargetMode="External"/><Relationship Id="rId137" Type="http://schemas.openxmlformats.org/officeDocument/2006/relationships/hyperlink" Target="http://lex.uz/uz/docs/-2876354" TargetMode="External"/><Relationship Id="rId158" Type="http://schemas.openxmlformats.org/officeDocument/2006/relationships/hyperlink" Target="http://lex.uz/uz/docs/-2876354" TargetMode="External"/><Relationship Id="rId302" Type="http://schemas.openxmlformats.org/officeDocument/2006/relationships/hyperlink" Target="http://lex.uz/uz/docs/-2876354" TargetMode="External"/><Relationship Id="rId323" Type="http://schemas.openxmlformats.org/officeDocument/2006/relationships/hyperlink" Target="http://lex.uz/uz/docs/-2876354" TargetMode="External"/><Relationship Id="rId20" Type="http://schemas.openxmlformats.org/officeDocument/2006/relationships/hyperlink" Target="http://lex.uz/uz/docs/-2876354" TargetMode="External"/><Relationship Id="rId41" Type="http://schemas.openxmlformats.org/officeDocument/2006/relationships/hyperlink" Target="http://lex.uz/uz/docs/-2876354" TargetMode="External"/><Relationship Id="rId62" Type="http://schemas.openxmlformats.org/officeDocument/2006/relationships/hyperlink" Target="http://lex.uz/uz/docs/-2876354" TargetMode="External"/><Relationship Id="rId83" Type="http://schemas.openxmlformats.org/officeDocument/2006/relationships/hyperlink" Target="http://lex.uz/uz/docs/-2876354" TargetMode="External"/><Relationship Id="rId179" Type="http://schemas.openxmlformats.org/officeDocument/2006/relationships/hyperlink" Target="http://lex.uz/uz/docs/-2876354" TargetMode="External"/><Relationship Id="rId190" Type="http://schemas.openxmlformats.org/officeDocument/2006/relationships/hyperlink" Target="http://lex.uz/uz/docs/-2876354" TargetMode="External"/><Relationship Id="rId204" Type="http://schemas.openxmlformats.org/officeDocument/2006/relationships/hyperlink" Target="http://lex.uz/uz/docs/-2876354" TargetMode="External"/><Relationship Id="rId225" Type="http://schemas.openxmlformats.org/officeDocument/2006/relationships/hyperlink" Target="http://lex.uz/uz/docs/-2876354" TargetMode="External"/><Relationship Id="rId246" Type="http://schemas.openxmlformats.org/officeDocument/2006/relationships/hyperlink" Target="http://lex.uz/uz/docs/-2876354" TargetMode="External"/><Relationship Id="rId267" Type="http://schemas.openxmlformats.org/officeDocument/2006/relationships/hyperlink" Target="http://lex.uz/uz/docs/-2876354" TargetMode="External"/><Relationship Id="rId288" Type="http://schemas.openxmlformats.org/officeDocument/2006/relationships/hyperlink" Target="http://lex.uz/uz/docs/-2876354" TargetMode="External"/><Relationship Id="rId106" Type="http://schemas.openxmlformats.org/officeDocument/2006/relationships/hyperlink" Target="http://lex.uz/uz/docs/-2876354" TargetMode="External"/><Relationship Id="rId127" Type="http://schemas.openxmlformats.org/officeDocument/2006/relationships/hyperlink" Target="http://lex.uz/uz/docs/-2876354" TargetMode="External"/><Relationship Id="rId313" Type="http://schemas.openxmlformats.org/officeDocument/2006/relationships/hyperlink" Target="http://lex.uz/uz/docs/-2876354" TargetMode="External"/><Relationship Id="rId10" Type="http://schemas.openxmlformats.org/officeDocument/2006/relationships/hyperlink" Target="http://lex.uz/uz/docs/-2876354" TargetMode="External"/><Relationship Id="rId31" Type="http://schemas.openxmlformats.org/officeDocument/2006/relationships/hyperlink" Target="http://lex.uz/uz/docs/-2876354" TargetMode="External"/><Relationship Id="rId52" Type="http://schemas.openxmlformats.org/officeDocument/2006/relationships/hyperlink" Target="http://lex.uz/uz/docs/-2876354" TargetMode="External"/><Relationship Id="rId73" Type="http://schemas.openxmlformats.org/officeDocument/2006/relationships/hyperlink" Target="http://lex.uz/uz/docs/-2876354" TargetMode="External"/><Relationship Id="rId94" Type="http://schemas.openxmlformats.org/officeDocument/2006/relationships/hyperlink" Target="http://lex.uz/uz/docs/-2876354" TargetMode="External"/><Relationship Id="rId148" Type="http://schemas.openxmlformats.org/officeDocument/2006/relationships/hyperlink" Target="http://lex.uz/uz/docs/-2876354" TargetMode="External"/><Relationship Id="rId169" Type="http://schemas.openxmlformats.org/officeDocument/2006/relationships/hyperlink" Target="http://lex.uz/uz/docs/-2876354" TargetMode="External"/><Relationship Id="rId4" Type="http://schemas.openxmlformats.org/officeDocument/2006/relationships/hyperlink" Target="http://lex.uz/uz/docs/-2876354" TargetMode="External"/><Relationship Id="rId180" Type="http://schemas.openxmlformats.org/officeDocument/2006/relationships/hyperlink" Target="http://lex.uz/uz/docs/-2876354" TargetMode="External"/><Relationship Id="rId215" Type="http://schemas.openxmlformats.org/officeDocument/2006/relationships/hyperlink" Target="http://lex.uz/uz/docs/-2876354?ONDATE=27.04.2016%2000" TargetMode="External"/><Relationship Id="rId236" Type="http://schemas.openxmlformats.org/officeDocument/2006/relationships/hyperlink" Target="http://lex.uz/uz/docs/-2876354" TargetMode="External"/><Relationship Id="rId257" Type="http://schemas.openxmlformats.org/officeDocument/2006/relationships/hyperlink" Target="http://lex.uz/uz/docs/-2876354" TargetMode="External"/><Relationship Id="rId278" Type="http://schemas.openxmlformats.org/officeDocument/2006/relationships/hyperlink" Target="http://lex.uz/uz/docs/-2876354" TargetMode="External"/><Relationship Id="rId303" Type="http://schemas.openxmlformats.org/officeDocument/2006/relationships/hyperlink" Target="http://lex.uz/uz/docs/-2876354" TargetMode="External"/><Relationship Id="rId42" Type="http://schemas.openxmlformats.org/officeDocument/2006/relationships/hyperlink" Target="http://lex.uz/uz/docs/-2876354" TargetMode="External"/><Relationship Id="rId84" Type="http://schemas.openxmlformats.org/officeDocument/2006/relationships/hyperlink" Target="http://lex.uz/uz/docs/-2876354" TargetMode="External"/><Relationship Id="rId138" Type="http://schemas.openxmlformats.org/officeDocument/2006/relationships/hyperlink" Target="http://lex.uz/uz/docs/-2876354" TargetMode="External"/><Relationship Id="rId191" Type="http://schemas.openxmlformats.org/officeDocument/2006/relationships/hyperlink" Target="http://lex.uz/uz/docs/-2876354" TargetMode="External"/><Relationship Id="rId205" Type="http://schemas.openxmlformats.org/officeDocument/2006/relationships/hyperlink" Target="http://lex.uz/uz/docs/-2876354" TargetMode="External"/><Relationship Id="rId247" Type="http://schemas.openxmlformats.org/officeDocument/2006/relationships/hyperlink" Target="http://lex.uz/uz/docs/-2876354" TargetMode="External"/><Relationship Id="rId107" Type="http://schemas.openxmlformats.org/officeDocument/2006/relationships/hyperlink" Target="http://lex.uz/uz/docs/-2876354" TargetMode="External"/><Relationship Id="rId289" Type="http://schemas.openxmlformats.org/officeDocument/2006/relationships/hyperlink" Target="http://lex.uz/uz/docs/-2876354" TargetMode="External"/><Relationship Id="rId11" Type="http://schemas.openxmlformats.org/officeDocument/2006/relationships/hyperlink" Target="http://lex.uz/uz/docs/-2656555" TargetMode="External"/><Relationship Id="rId53" Type="http://schemas.openxmlformats.org/officeDocument/2006/relationships/hyperlink" Target="http://lex.uz/uz/docs/-2876354" TargetMode="External"/><Relationship Id="rId149" Type="http://schemas.openxmlformats.org/officeDocument/2006/relationships/hyperlink" Target="http://lex.uz/uz/docs/-2876354" TargetMode="External"/><Relationship Id="rId314" Type="http://schemas.openxmlformats.org/officeDocument/2006/relationships/hyperlink" Target="http://lex.uz/uz/docs/-2876354" TargetMode="External"/><Relationship Id="rId95" Type="http://schemas.openxmlformats.org/officeDocument/2006/relationships/hyperlink" Target="http://lex.uz/uz/docs/-2876354" TargetMode="External"/><Relationship Id="rId160" Type="http://schemas.openxmlformats.org/officeDocument/2006/relationships/hyperlink" Target="http://lex.uz/uz/docs/-2876354" TargetMode="External"/><Relationship Id="rId216" Type="http://schemas.openxmlformats.org/officeDocument/2006/relationships/hyperlink" Target="http://lex.uz/uz/docs/-2876354" TargetMode="External"/><Relationship Id="rId258" Type="http://schemas.openxmlformats.org/officeDocument/2006/relationships/hyperlink" Target="http://lex.uz/uz/docs/-2876354" TargetMode="External"/><Relationship Id="rId22" Type="http://schemas.openxmlformats.org/officeDocument/2006/relationships/hyperlink" Target="http://lex.uz/uz/docs/-2876354" TargetMode="External"/><Relationship Id="rId64" Type="http://schemas.openxmlformats.org/officeDocument/2006/relationships/hyperlink" Target="http://lex.uz/uz/docs/-2876354" TargetMode="External"/><Relationship Id="rId118" Type="http://schemas.openxmlformats.org/officeDocument/2006/relationships/hyperlink" Target="http://lex.uz/uz/docs/-2876354" TargetMode="External"/><Relationship Id="rId325" Type="http://schemas.openxmlformats.org/officeDocument/2006/relationships/hyperlink" Target="http://lex.uz/uz/docs/-2876354" TargetMode="External"/><Relationship Id="rId171" Type="http://schemas.openxmlformats.org/officeDocument/2006/relationships/hyperlink" Target="http://lex.uz/uz/docs/-2876354" TargetMode="External"/><Relationship Id="rId227" Type="http://schemas.openxmlformats.org/officeDocument/2006/relationships/hyperlink" Target="http://lex.uz/uz/docs/-2876354" TargetMode="External"/><Relationship Id="rId269" Type="http://schemas.openxmlformats.org/officeDocument/2006/relationships/hyperlink" Target="http://lex.uz/uz/docs/-2876354" TargetMode="External"/><Relationship Id="rId33" Type="http://schemas.openxmlformats.org/officeDocument/2006/relationships/hyperlink" Target="http://lex.uz/uz/docs/-2876354" TargetMode="External"/><Relationship Id="rId129" Type="http://schemas.openxmlformats.org/officeDocument/2006/relationships/hyperlink" Target="http://lex.uz/uz/docs/-2876354" TargetMode="External"/><Relationship Id="rId280" Type="http://schemas.openxmlformats.org/officeDocument/2006/relationships/hyperlink" Target="http://lex.uz/uz/docs/-2876354" TargetMode="External"/><Relationship Id="rId75" Type="http://schemas.openxmlformats.org/officeDocument/2006/relationships/hyperlink" Target="http://lex.uz/uz/docs/-2876354" TargetMode="External"/><Relationship Id="rId140" Type="http://schemas.openxmlformats.org/officeDocument/2006/relationships/hyperlink" Target="http://lex.uz/uz/docs/-2747603" TargetMode="External"/><Relationship Id="rId182" Type="http://schemas.openxmlformats.org/officeDocument/2006/relationships/hyperlink" Target="http://lex.uz/uz/docs/-2876354" TargetMode="External"/><Relationship Id="rId6" Type="http://schemas.openxmlformats.org/officeDocument/2006/relationships/hyperlink" Target="http://lex.uz/uz/docs/-2876354" TargetMode="External"/><Relationship Id="rId238" Type="http://schemas.openxmlformats.org/officeDocument/2006/relationships/hyperlink" Target="http://lex.uz/uz/docs/-2876354" TargetMode="External"/><Relationship Id="rId291" Type="http://schemas.openxmlformats.org/officeDocument/2006/relationships/hyperlink" Target="http://lex.uz/uz/docs/-2876354" TargetMode="External"/><Relationship Id="rId305" Type="http://schemas.openxmlformats.org/officeDocument/2006/relationships/hyperlink" Target="http://lex.uz/uz/docs/-2876354" TargetMode="External"/><Relationship Id="rId44" Type="http://schemas.openxmlformats.org/officeDocument/2006/relationships/hyperlink" Target="http://lex.uz/uz/docs/-2876354" TargetMode="External"/><Relationship Id="rId86" Type="http://schemas.openxmlformats.org/officeDocument/2006/relationships/hyperlink" Target="http://lex.uz/uz/docs/-2876354" TargetMode="External"/><Relationship Id="rId151" Type="http://schemas.openxmlformats.org/officeDocument/2006/relationships/hyperlink" Target="http://lex.uz/uz/docs/-2876354" TargetMode="External"/><Relationship Id="rId193" Type="http://schemas.openxmlformats.org/officeDocument/2006/relationships/hyperlink" Target="http://lex.uz/uz/docs/-2876354" TargetMode="External"/><Relationship Id="rId207" Type="http://schemas.openxmlformats.org/officeDocument/2006/relationships/hyperlink" Target="http://lex.uz/uz/docs/-2876354" TargetMode="External"/><Relationship Id="rId249" Type="http://schemas.openxmlformats.org/officeDocument/2006/relationships/hyperlink" Target="http://lex.uz/uz/docs/-2876354" TargetMode="External"/><Relationship Id="rId13" Type="http://schemas.openxmlformats.org/officeDocument/2006/relationships/hyperlink" Target="http://lex.uz/uz/docs/-2661891" TargetMode="External"/><Relationship Id="rId109" Type="http://schemas.openxmlformats.org/officeDocument/2006/relationships/hyperlink" Target="http://lex.uz/uz/docs/-2876354" TargetMode="External"/><Relationship Id="rId260" Type="http://schemas.openxmlformats.org/officeDocument/2006/relationships/hyperlink" Target="http://lex.uz/uz/docs/-2876354" TargetMode="External"/><Relationship Id="rId316" Type="http://schemas.openxmlformats.org/officeDocument/2006/relationships/hyperlink" Target="http://lex.uz/uz/docs/-2876354" TargetMode="External"/><Relationship Id="rId55" Type="http://schemas.openxmlformats.org/officeDocument/2006/relationships/hyperlink" Target="http://lex.uz/uz/docs/-2876354" TargetMode="External"/><Relationship Id="rId97" Type="http://schemas.openxmlformats.org/officeDocument/2006/relationships/hyperlink" Target="http://lex.uz/uz/docs/-2876354" TargetMode="External"/><Relationship Id="rId120" Type="http://schemas.openxmlformats.org/officeDocument/2006/relationships/hyperlink" Target="http://lex.uz/uz/docs/-2876354" TargetMode="External"/><Relationship Id="rId162" Type="http://schemas.openxmlformats.org/officeDocument/2006/relationships/hyperlink" Target="http://lex.uz/uz/docs/2876354" TargetMode="External"/><Relationship Id="rId218" Type="http://schemas.openxmlformats.org/officeDocument/2006/relationships/hyperlink" Target="http://lex.uz/uz/docs/-2876354" TargetMode="External"/><Relationship Id="rId271" Type="http://schemas.openxmlformats.org/officeDocument/2006/relationships/hyperlink" Target="http://lex.uz/uz/docs/-28763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146</Pages>
  <Words>83832</Words>
  <Characters>477845</Characters>
  <Application>Microsoft Office Word</Application>
  <DocSecurity>0</DocSecurity>
  <Lines>3982</Lines>
  <Paragraphs>1121</Paragraphs>
  <ScaleCrop>false</ScaleCrop>
  <Company/>
  <LinksUpToDate>false</LinksUpToDate>
  <CharactersWithSpaces>560556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20.01.2016</dc:title>
  <dc:subject/>
  <dc:creator>Yusupov Akbar</dc:creator>
  <cp:keywords/>
  <dc:description/>
  <cp:lastModifiedBy>Yusupov Akbar</cp:lastModifiedBy>
  <cp:revision>2</cp:revision>
  <dcterms:created xsi:type="dcterms:W3CDTF">2026-02-10T07:14:00Z</dcterms:created>
  <dcterms:modified xsi:type="dcterms:W3CDTF">2026-02-10T07:14:00Z</dcterms:modified>
</cp:coreProperties>
</file>