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333333"/>
          <w:sz w:val="42"/>
          <w:szCs w:val="42"/>
        </w:rPr>
      </w:pPr>
      <w:bookmarkStart w:colFirst="0" w:colLast="0" w:name="_qpvrntgv5ls7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2"/>
          <w:szCs w:val="42"/>
          <w:rtl w:val="0"/>
        </w:rPr>
        <w:t xml:space="preserve">Getting an App Password</w:t>
      </w:r>
    </w:p>
    <w:p w:rsidR="00000000" w:rsidDel="00000000" w:rsidP="00000000" w:rsidRDefault="00000000" w:rsidRPr="00000000" w14:paraId="00000002">
      <w:pPr>
        <w:spacing w:after="280" w:before="280" w:line="455.99999999999994" w:lineRule="auto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After enabling 2-Step Verification, you must create an App-specific Password for your Jotform account. Without it, the SMTP will not work. To do so, please follow the steps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Go to </w:t>
      </w:r>
      <w:hyperlink r:id="rId6">
        <w:r w:rsidDel="00000000" w:rsidR="00000000" w:rsidRPr="00000000">
          <w:rPr>
            <w:rFonts w:ascii="Roboto" w:cs="Roboto" w:eastAsia="Roboto" w:hAnsi="Roboto"/>
            <w:color w:val="0a1551"/>
            <w:sz w:val="27"/>
            <w:szCs w:val="27"/>
            <w:u w:val="single"/>
            <w:rtl w:val="0"/>
          </w:rPr>
          <w:t xml:space="preserve">https://security.google.com/settings/security/apppasswords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and sign in to your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Choose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Mail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from the list of available apps.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Choose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Other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from the device 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Enter your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Custom Name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. You can put “Jotform” in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Click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Generate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Copy and save the password to your computer.</w:t>
      </w:r>
    </w:p>
    <w:p w:rsidR="00000000" w:rsidDel="00000000" w:rsidP="00000000" w:rsidRDefault="00000000" w:rsidRPr="00000000" w14:paraId="00000009">
      <w:pPr>
        <w:spacing w:after="360" w:before="360" w:lineRule="auto"/>
        <w:rPr>
          <w:rFonts w:ascii="Roboto" w:cs="Roboto" w:eastAsia="Roboto" w:hAnsi="Roboto"/>
          <w:i w:val="1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sz w:val="27"/>
          <w:szCs w:val="27"/>
        </w:rPr>
        <w:drawing>
          <wp:inline distB="114300" distT="114300" distL="114300" distR="114300">
            <wp:extent cx="5943600" cy="34036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urity.google.com/settings/security/apppasswords" TargetMode="Externa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