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Makenna Carlson-Habegger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612-581-6165 │ makennahabegger@gmail.com │ Minneapolis, MN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Open to relocation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Preclinical Testing Consultant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Medical Device Startup, Oct 2025 - present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18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lab documentation from scratch, establishing SOPs, testing protocols, and inventory management system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18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 and execute ASTM-based hemolysis testing protocols for pVAD, including plasma-free hemoglobin quantification to evaluate blood compatibility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R&amp;D Systems, Bio-Techne Corporation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Minneapolis, MN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Supervisor, Luminex Development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May 2023 - Mar. 2024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a team of 4 developers in the execution of 6 different product development projects including cross-functional coordination with product management, manufacturing, and quality teams to facilitate new product design, validation, and release processes.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Core team member in design and implementation of electronic lab notebook system for 12 users across 2 departments, reducing experiment review time by 50%; established structured data capture to enable efficient report generation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Drove continuous process improvements across 10+ lab procedures; independently identified optimization opportunities and collaborated with stakeholders to implement solutions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enior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Research Associate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Mar. 2022 -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Research Associate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Apr. 2017 - Mar.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Associate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Nov. 2016 - Apr. 2017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Developed, optimized, and validated multiplex immunoassays on the Luminex xMap platform.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 developer on a multiplex assay featuring over 45 cytokine and biomarker targets, transitioning the project from proof-of-concept to successful product launch.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Recognized as a departmental expert for technical support, instrument troubleshooting, and data analysis.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in multiple inter-departmental teams including an internal audit program (ISO 9001 and 13485 compliance) and technical liaison / trainer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receiving site-wide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Vascular Solutions Inc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Maple Grove, MN (now Teleflex)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enior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Test Services Engineering Technician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Jan. 2016 - Nov. 2016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Services Technician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Jan. 2015 -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2016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Validated and implemented analytical chemistry processes supporting biologic device development, stability, and release, ensuring cGMP and ISO 13485 compliance.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Instrumental in clearing a backlog of studies within the first six months in the position, earning a reputation for reliability and efficiency; often personally requested to execute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218" w:hanging="21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only technician cross-trained in both analytical and mechanical testing in a team of eight technicians and engineers.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Flint Hills Resources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Fox-1 Drafting and Design, St. Paul, MN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Laboratory Technician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(seasonal), May 2014 - Sep. 2014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Prioritized and conducted time-sensitive release testing for asphalt emulsion products during peak season.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Received highly positive feedback and an open invitation to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Certifications &amp; Trainings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Graduate Internal Auditor, ISO9001, completed with Exemplar Global, Nov.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hanging="21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Introduction to HPLC presented by the Minnesota Chromatography Forum, March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Science, Chemistry, Minor Biology, May 2015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College of Science and Engineering, University of Minnesota - Twin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4" w:top="720" w:left="720" w:right="72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458" w:hanging="218.00000000000006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69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3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17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18" w:hanging="217.99999999999977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65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89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38" w:hanging="218"/>
      </w:pPr>
      <w:rPr>
        <w:smallCaps w:val="0"/>
        <w:strike w:val="0"/>
        <w:sz w:val="24"/>
        <w:szCs w:val="24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numbering" w:styleId="Dash">
    <w:name w:val="Dash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YJ6PwEnZPhyZBawrIleGcjR/g==">CgMxLjA4AHIhMWc0YnVrZXZrdVRnWV93OXFfRXRXSUxXZVB4M3RCQ2pB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