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51CCF26D"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w:t>
      </w:r>
      <w:r w:rsidR="00D46990">
        <w:rPr>
          <w:lang w:val="en-GB"/>
        </w:rPr>
        <w:t>.2</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Victor Cameo Ponz</w:t>
      </w:r>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358699"/>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D46990"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D46990" w:rsidRPr="00D46990">
              <w:rPr>
                <w:b/>
                <w:bCs/>
                <w:lang w:val="en-GB"/>
              </w:rPr>
              <w:t>PRACE Fourth Implementation Phase</w:t>
            </w:r>
            <w:r w:rsidR="00D46990" w:rsidRPr="000B533E">
              <w:rPr>
                <w:b/>
                <w:bCs/>
                <w:sz w:val="32"/>
                <w:szCs w:val="32"/>
                <w:lang w:val="en-GB"/>
              </w:rPr>
              <w:t xml:space="preserve"> </w:t>
            </w:r>
            <w:r w:rsidR="00D46990" w:rsidRPr="00D46990">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D46990" w:rsidRPr="00D46990">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Leonardo Flores Añover</w:t>
            </w:r>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are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358700"/>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D46990" w:rsidRPr="00D46990">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D46990" w:rsidRPr="00D46990">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30F3D676" w:rsidR="00C72EEB" w:rsidRPr="000B533E" w:rsidRDefault="00C72EEB" w:rsidP="00317611">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D46990" w:rsidRPr="000B533E">
              <w:rPr>
                <w:lang w:val="en-GB"/>
              </w:rPr>
              <w:t>0</w:t>
            </w:r>
            <w:r w:rsidR="00D46990">
              <w:rPr>
                <w:lang w:val="en-GB"/>
              </w:rPr>
              <w:t>.2</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D46990" w:rsidRPr="00D46990">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D46990">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D46990" w:rsidRPr="000B533E">
              <w:rPr>
                <w:lang w:val="en-GB"/>
              </w:rPr>
              <w:t xml:space="preserve">Victor Cameo Ponz,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pPr>
              <w:rPr>
                <w:lang w:val="en-GB"/>
              </w:rPr>
            </w:pPr>
            <w:r w:rsidRPr="000B533E">
              <w:rPr>
                <w:lang w:val="en-GB"/>
              </w:rPr>
              <w:t>Jacob Finkenrath, CyI</w:t>
            </w:r>
          </w:p>
          <w:p w14:paraId="408D692E" w14:textId="77777777" w:rsidR="004B71EB" w:rsidRPr="000B533E" w:rsidRDefault="004B71EB" w:rsidP="004B71EB">
            <w:pPr>
              <w:rPr>
                <w:lang w:val="en-GB"/>
              </w:rPr>
            </w:pPr>
            <w:r w:rsidRPr="000B533E">
              <w:rPr>
                <w:lang w:val="en-GB"/>
              </w:rPr>
              <w:t>Janko Strassburg, BSC</w:t>
            </w:r>
          </w:p>
          <w:p w14:paraId="76DDE4A9" w14:textId="72E1D92F" w:rsidR="004B71EB" w:rsidRPr="000B533E" w:rsidRDefault="004B71EB" w:rsidP="004B71EB">
            <w:pPr>
              <w:rPr>
                <w:lang w:val="en-GB"/>
              </w:rPr>
            </w:pPr>
            <w:r w:rsidRPr="000B533E">
              <w:rPr>
                <w:lang w:val="en-GB"/>
              </w:rPr>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Filip Stanek, IT4I</w:t>
            </w:r>
          </w:p>
          <w:p w14:paraId="60B5E816" w14:textId="4BAF870B" w:rsidR="00C72EEB" w:rsidRPr="000B533E" w:rsidRDefault="006F0F47" w:rsidP="00EC1DD6">
            <w:pPr>
              <w:rPr>
                <w:lang w:val="en-GB"/>
              </w:rPr>
            </w:pPr>
            <w:r w:rsidRPr="000B533E">
              <w:rPr>
                <w:lang w:val="en-GB"/>
              </w:rPr>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358701"/>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AECA280" w:rsidR="00C72EEB" w:rsidRPr="000B533E" w:rsidRDefault="00C15B44" w:rsidP="004B71EB">
            <w:pPr>
              <w:rPr>
                <w:lang w:val="en-GB"/>
              </w:rPr>
            </w:pPr>
            <w:r>
              <w:rPr>
                <w:lang w:val="en-GB"/>
              </w:rPr>
              <w:t>13</w:t>
            </w:r>
            <w:r w:rsidR="00C72EEB" w:rsidRPr="000B533E">
              <w:rPr>
                <w:lang w:val="en-GB"/>
              </w:rPr>
              <w:t>/</w:t>
            </w:r>
            <w:r w:rsidR="004B71EB" w:rsidRPr="000B533E">
              <w:rPr>
                <w:lang w:val="en-GB"/>
              </w:rPr>
              <w:t>03</w:t>
            </w:r>
            <w:r w:rsidR="00C72EEB" w:rsidRPr="000B533E">
              <w:rPr>
                <w:lang w:val="en-GB"/>
              </w:rPr>
              <w:t>/</w:t>
            </w:r>
            <w:r w:rsidR="004B71EB"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3E7D2833" w:rsidR="00C72EEB" w:rsidRPr="000B533E" w:rsidRDefault="00D46990" w:rsidP="00EC1DD6">
            <w:pPr>
              <w:rPr>
                <w:lang w:val="en-GB"/>
              </w:rPr>
            </w:pPr>
            <w:r>
              <w:rPr>
                <w:lang w:val="en-GB"/>
              </w:rPr>
              <w:t>First revision</w:t>
            </w: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39D3C00" w:rsidR="00C72EEB" w:rsidRPr="000B533E" w:rsidRDefault="00D46990" w:rsidP="00EC1DD6">
            <w:pPr>
              <w:rPr>
                <w:lang w:val="en-GB"/>
              </w:rPr>
            </w:pPr>
            <w:r>
              <w:rPr>
                <w:lang w:val="en-GB"/>
              </w:rPr>
              <w:t>15/03/2017</w:t>
            </w:r>
          </w:p>
        </w:tc>
        <w:tc>
          <w:tcPr>
            <w:tcW w:w="2212" w:type="dxa"/>
          </w:tcPr>
          <w:p w14:paraId="0BEA20AE" w14:textId="7213CDD9" w:rsidR="00C72EEB" w:rsidRPr="000B533E" w:rsidRDefault="00D46990" w:rsidP="00EC1DD6">
            <w:pPr>
              <w:rPr>
                <w:lang w:val="en-GB"/>
              </w:rPr>
            </w:pPr>
            <w:r>
              <w:rPr>
                <w:lang w:val="en-GB"/>
              </w:rPr>
              <w:t>Draft</w:t>
            </w:r>
          </w:p>
        </w:tc>
        <w:tc>
          <w:tcPr>
            <w:tcW w:w="2651" w:type="dxa"/>
          </w:tcPr>
          <w:p w14:paraId="2FF45FCB" w14:textId="7CCCF5CA" w:rsidR="00C72EEB" w:rsidRPr="000B533E" w:rsidRDefault="00D46990" w:rsidP="00EC1DD6">
            <w:pPr>
              <w:rPr>
                <w:lang w:val="en-GB"/>
              </w:rPr>
            </w:pPr>
            <w:r>
              <w:rPr>
                <w:lang w:val="en-GB"/>
              </w:rPr>
              <w:t xml:space="preserve">Include remark of the first review + new </w:t>
            </w:r>
            <w:r>
              <w:rPr>
                <w:lang w:val="en-GB"/>
              </w:rPr>
              <w:lastRenderedPageBreak/>
              <w:t>figures</w:t>
            </w: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lastRenderedPageBreak/>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358702"/>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358703"/>
      <w:r w:rsidRPr="000B533E">
        <w:lastRenderedPageBreak/>
        <w:t>Table of Contents</w:t>
      </w:r>
      <w:bookmarkEnd w:id="28"/>
      <w:bookmarkEnd w:id="29"/>
      <w:bookmarkEnd w:id="30"/>
    </w:p>
    <w:p w14:paraId="7D5A4BCD" w14:textId="77777777" w:rsidR="00C75DDD"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75DDD">
        <w:rPr>
          <w:noProof/>
        </w:rPr>
        <w:t>Project and Deliverable Information Sheet</w:t>
      </w:r>
      <w:r w:rsidR="00C75DDD">
        <w:rPr>
          <w:noProof/>
        </w:rPr>
        <w:tab/>
      </w:r>
      <w:r w:rsidR="00C75DDD">
        <w:rPr>
          <w:noProof/>
        </w:rPr>
        <w:fldChar w:fldCharType="begin"/>
      </w:r>
      <w:r w:rsidR="00C75DDD">
        <w:rPr>
          <w:noProof/>
        </w:rPr>
        <w:instrText xml:space="preserve"> PAGEREF _Toc477358699 \h </w:instrText>
      </w:r>
      <w:r w:rsidR="00C75DDD">
        <w:rPr>
          <w:noProof/>
        </w:rPr>
      </w:r>
      <w:r w:rsidR="00C75DDD">
        <w:rPr>
          <w:noProof/>
        </w:rPr>
        <w:fldChar w:fldCharType="separate"/>
      </w:r>
      <w:r w:rsidR="00C75DDD">
        <w:rPr>
          <w:noProof/>
        </w:rPr>
        <w:t>i</w:t>
      </w:r>
      <w:r w:rsidR="00C75DDD">
        <w:rPr>
          <w:noProof/>
        </w:rPr>
        <w:fldChar w:fldCharType="end"/>
      </w:r>
    </w:p>
    <w:p w14:paraId="0C1B03AB"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_Toc477358700 \h </w:instrText>
      </w:r>
      <w:r>
        <w:rPr>
          <w:noProof/>
        </w:rPr>
      </w:r>
      <w:r>
        <w:rPr>
          <w:noProof/>
        </w:rPr>
        <w:fldChar w:fldCharType="separate"/>
      </w:r>
      <w:r>
        <w:rPr>
          <w:noProof/>
        </w:rPr>
        <w:t>i</w:t>
      </w:r>
      <w:r>
        <w:rPr>
          <w:noProof/>
        </w:rPr>
        <w:fldChar w:fldCharType="end"/>
      </w:r>
    </w:p>
    <w:p w14:paraId="036864E8"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_Toc477358701 \h </w:instrText>
      </w:r>
      <w:r>
        <w:rPr>
          <w:noProof/>
        </w:rPr>
      </w:r>
      <w:r>
        <w:rPr>
          <w:noProof/>
        </w:rPr>
        <w:fldChar w:fldCharType="separate"/>
      </w:r>
      <w:r>
        <w:rPr>
          <w:noProof/>
        </w:rPr>
        <w:t>i</w:t>
      </w:r>
      <w:r>
        <w:rPr>
          <w:noProof/>
        </w:rPr>
        <w:fldChar w:fldCharType="end"/>
      </w:r>
    </w:p>
    <w:p w14:paraId="56F3CB15"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_Toc477358702 \h </w:instrText>
      </w:r>
      <w:r>
        <w:rPr>
          <w:noProof/>
        </w:rPr>
      </w:r>
      <w:r>
        <w:rPr>
          <w:noProof/>
        </w:rPr>
        <w:fldChar w:fldCharType="separate"/>
      </w:r>
      <w:r>
        <w:rPr>
          <w:noProof/>
        </w:rPr>
        <w:t>iii</w:t>
      </w:r>
      <w:r>
        <w:rPr>
          <w:noProof/>
        </w:rPr>
        <w:fldChar w:fldCharType="end"/>
      </w:r>
    </w:p>
    <w:p w14:paraId="61C2C450" w14:textId="77777777" w:rsidR="00C75DDD" w:rsidRDefault="00C75DDD">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_Toc477358703 \h </w:instrText>
      </w:r>
      <w:r>
        <w:rPr>
          <w:noProof/>
        </w:rPr>
      </w:r>
      <w:r>
        <w:rPr>
          <w:noProof/>
        </w:rPr>
        <w:fldChar w:fldCharType="separate"/>
      </w:r>
      <w:r>
        <w:rPr>
          <w:noProof/>
        </w:rPr>
        <w:t>iv</w:t>
      </w:r>
      <w:r>
        <w:rPr>
          <w:noProof/>
        </w:rPr>
        <w:fldChar w:fldCharType="end"/>
      </w:r>
    </w:p>
    <w:p w14:paraId="07F2092F"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_Toc477358704 \h </w:instrText>
      </w:r>
      <w:r>
        <w:rPr>
          <w:noProof/>
        </w:rPr>
      </w:r>
      <w:r>
        <w:rPr>
          <w:noProof/>
        </w:rPr>
        <w:fldChar w:fldCharType="separate"/>
      </w:r>
      <w:r>
        <w:rPr>
          <w:noProof/>
        </w:rPr>
        <w:t>v</w:t>
      </w:r>
      <w:r>
        <w:rPr>
          <w:noProof/>
        </w:rPr>
        <w:fldChar w:fldCharType="end"/>
      </w:r>
    </w:p>
    <w:p w14:paraId="6B56F490"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_Toc477358705 \h </w:instrText>
      </w:r>
      <w:r>
        <w:rPr>
          <w:noProof/>
        </w:rPr>
      </w:r>
      <w:r>
        <w:rPr>
          <w:noProof/>
        </w:rPr>
        <w:fldChar w:fldCharType="separate"/>
      </w:r>
      <w:r>
        <w:rPr>
          <w:noProof/>
        </w:rPr>
        <w:t>v</w:t>
      </w:r>
      <w:r>
        <w:rPr>
          <w:noProof/>
        </w:rPr>
        <w:fldChar w:fldCharType="end"/>
      </w:r>
    </w:p>
    <w:p w14:paraId="01F123C4" w14:textId="77777777" w:rsidR="00C75DDD" w:rsidRDefault="00C75DDD">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_Toc477358706 \h </w:instrText>
      </w:r>
      <w:r>
        <w:rPr>
          <w:noProof/>
        </w:rPr>
      </w:r>
      <w:r>
        <w:rPr>
          <w:noProof/>
        </w:rPr>
        <w:fldChar w:fldCharType="separate"/>
      </w:r>
      <w:r>
        <w:rPr>
          <w:noProof/>
        </w:rPr>
        <w:t>vi</w:t>
      </w:r>
      <w:r>
        <w:rPr>
          <w:noProof/>
        </w:rPr>
        <w:fldChar w:fldCharType="end"/>
      </w:r>
    </w:p>
    <w:p w14:paraId="1AF5B59A"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_Toc477358707 \h </w:instrText>
      </w:r>
      <w:r>
        <w:rPr>
          <w:noProof/>
        </w:rPr>
      </w:r>
      <w:r>
        <w:rPr>
          <w:noProof/>
        </w:rPr>
        <w:fldChar w:fldCharType="separate"/>
      </w:r>
      <w:r>
        <w:rPr>
          <w:noProof/>
        </w:rPr>
        <w:t>vi</w:t>
      </w:r>
      <w:r>
        <w:rPr>
          <w:noProof/>
        </w:rPr>
        <w:fldChar w:fldCharType="end"/>
      </w:r>
    </w:p>
    <w:p w14:paraId="5F448C8B"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_Toc477358708 \h </w:instrText>
      </w:r>
      <w:r>
        <w:rPr>
          <w:noProof/>
        </w:rPr>
      </w:r>
      <w:r>
        <w:rPr>
          <w:noProof/>
        </w:rPr>
        <w:fldChar w:fldCharType="separate"/>
      </w:r>
      <w:r>
        <w:rPr>
          <w:noProof/>
        </w:rPr>
        <w:t>viii</w:t>
      </w:r>
      <w:r>
        <w:rPr>
          <w:noProof/>
        </w:rPr>
        <w:fldChar w:fldCharType="end"/>
      </w:r>
    </w:p>
    <w:p w14:paraId="63D098CB" w14:textId="77777777" w:rsidR="00C75DDD" w:rsidRDefault="00C75DDD">
      <w:pPr>
        <w:pStyle w:val="TOC1"/>
        <w:rPr>
          <w:rFonts w:asciiTheme="minorHAnsi" w:eastAsiaTheme="minorEastAsia" w:hAnsiTheme="minorHAnsi" w:cstheme="minorBidi"/>
          <w:b w:val="0"/>
          <w:noProof/>
          <w:sz w:val="24"/>
          <w:lang w:val="en-US" w:eastAsia="en-US"/>
        </w:rPr>
      </w:pPr>
      <w:r w:rsidRPr="00614B8B">
        <w:rPr>
          <w:noProof/>
        </w:rPr>
        <w:t>Executive Summary</w:t>
      </w:r>
      <w:r>
        <w:rPr>
          <w:noProof/>
        </w:rPr>
        <w:tab/>
      </w:r>
      <w:r>
        <w:rPr>
          <w:noProof/>
        </w:rPr>
        <w:fldChar w:fldCharType="begin"/>
      </w:r>
      <w:r>
        <w:rPr>
          <w:noProof/>
        </w:rPr>
        <w:instrText xml:space="preserve"> PAGEREF _Toc477358709 \h </w:instrText>
      </w:r>
      <w:r>
        <w:rPr>
          <w:noProof/>
        </w:rPr>
      </w:r>
      <w:r>
        <w:rPr>
          <w:noProof/>
        </w:rPr>
        <w:fldChar w:fldCharType="separate"/>
      </w:r>
      <w:r>
        <w:rPr>
          <w:noProof/>
        </w:rPr>
        <w:t>1</w:t>
      </w:r>
      <w:r>
        <w:rPr>
          <w:noProof/>
        </w:rPr>
        <w:fldChar w:fldCharType="end"/>
      </w:r>
    </w:p>
    <w:p w14:paraId="54829DF4"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_Toc477358710 \h </w:instrText>
      </w:r>
      <w:r>
        <w:rPr>
          <w:noProof/>
        </w:rPr>
      </w:r>
      <w:r>
        <w:rPr>
          <w:noProof/>
        </w:rPr>
        <w:fldChar w:fldCharType="separate"/>
      </w:r>
      <w:r>
        <w:rPr>
          <w:noProof/>
        </w:rPr>
        <w:t>1</w:t>
      </w:r>
      <w:r>
        <w:rPr>
          <w:noProof/>
        </w:rPr>
        <w:fldChar w:fldCharType="end"/>
      </w:r>
    </w:p>
    <w:p w14:paraId="31F27D4C"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_Toc477358711 \h </w:instrText>
      </w:r>
      <w:r>
        <w:rPr>
          <w:noProof/>
        </w:rPr>
      </w:r>
      <w:r>
        <w:rPr>
          <w:noProof/>
        </w:rPr>
        <w:fldChar w:fldCharType="separate"/>
      </w:r>
      <w:r>
        <w:rPr>
          <w:noProof/>
        </w:rPr>
        <w:t>1</w:t>
      </w:r>
      <w:r>
        <w:rPr>
          <w:noProof/>
        </w:rPr>
        <w:fldChar w:fldCharType="end"/>
      </w:r>
    </w:p>
    <w:p w14:paraId="3EBD966A" w14:textId="77777777" w:rsidR="00C75DDD" w:rsidRDefault="00C75DDD">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_Toc477358712 \h </w:instrText>
      </w:r>
      <w:r>
        <w:fldChar w:fldCharType="separate"/>
      </w:r>
      <w:r>
        <w:t>1</w:t>
      </w:r>
      <w:r>
        <w:fldChar w:fldCharType="end"/>
      </w:r>
    </w:p>
    <w:p w14:paraId="0A403721" w14:textId="77777777" w:rsidR="00C75DDD" w:rsidRDefault="00C75DDD">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_Toc477358713 \h </w:instrText>
      </w:r>
      <w:r>
        <w:fldChar w:fldCharType="separate"/>
      </w:r>
      <w:r>
        <w:t>2</w:t>
      </w:r>
      <w:r>
        <w:fldChar w:fldCharType="end"/>
      </w:r>
    </w:p>
    <w:p w14:paraId="5C8F9F90"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_Toc477358714 \h </w:instrText>
      </w:r>
      <w:r>
        <w:rPr>
          <w:noProof/>
        </w:rPr>
      </w:r>
      <w:r>
        <w:rPr>
          <w:noProof/>
        </w:rPr>
        <w:fldChar w:fldCharType="separate"/>
      </w:r>
      <w:r>
        <w:rPr>
          <w:noProof/>
        </w:rPr>
        <w:t>2</w:t>
      </w:r>
      <w:r>
        <w:rPr>
          <w:noProof/>
        </w:rPr>
        <w:fldChar w:fldCharType="end"/>
      </w:r>
    </w:p>
    <w:p w14:paraId="0CE94875"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_Toc477358715 \h </w:instrText>
      </w:r>
      <w:r>
        <w:rPr>
          <w:noProof/>
        </w:rPr>
      </w:r>
      <w:r>
        <w:rPr>
          <w:noProof/>
        </w:rPr>
        <w:fldChar w:fldCharType="separate"/>
      </w:r>
      <w:r>
        <w:rPr>
          <w:noProof/>
        </w:rPr>
        <w:t>3</w:t>
      </w:r>
      <w:r>
        <w:rPr>
          <w:noProof/>
        </w:rPr>
        <w:fldChar w:fldCharType="end"/>
      </w:r>
    </w:p>
    <w:p w14:paraId="6C8D6E9E" w14:textId="77777777"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2.2.3</w:t>
      </w:r>
      <w:r w:rsidRPr="008A13E8">
        <w:rPr>
          <w:rFonts w:asciiTheme="minorHAnsi" w:eastAsiaTheme="minorEastAsia" w:hAnsiTheme="minorHAnsi" w:cstheme="minorBidi"/>
          <w:i w:val="0"/>
          <w:noProof/>
          <w:sz w:val="24"/>
          <w:szCs w:val="24"/>
          <w:lang w:val="fr-FR" w:eastAsia="en-US"/>
        </w:rPr>
        <w:tab/>
      </w:r>
      <w:r w:rsidRPr="008A13E8">
        <w:rPr>
          <w:noProof/>
          <w:lang w:val="fr-FR"/>
        </w:rPr>
        <w:t>P100 cluster</w:t>
      </w:r>
      <w:r w:rsidRPr="008A13E8">
        <w:rPr>
          <w:noProof/>
          <w:lang w:val="fr-FR"/>
        </w:rPr>
        <w:tab/>
      </w:r>
      <w:r>
        <w:rPr>
          <w:noProof/>
        </w:rPr>
        <w:fldChar w:fldCharType="begin"/>
      </w:r>
      <w:r w:rsidRPr="008A13E8">
        <w:rPr>
          <w:noProof/>
          <w:lang w:val="fr-FR"/>
        </w:rPr>
        <w:instrText xml:space="preserve"> PAGEREF _Toc477358716 \h </w:instrText>
      </w:r>
      <w:r>
        <w:rPr>
          <w:noProof/>
        </w:rPr>
      </w:r>
      <w:r>
        <w:rPr>
          <w:noProof/>
        </w:rPr>
        <w:fldChar w:fldCharType="separate"/>
      </w:r>
      <w:r w:rsidRPr="008A13E8">
        <w:rPr>
          <w:noProof/>
          <w:lang w:val="fr-FR"/>
        </w:rPr>
        <w:t>3</w:t>
      </w:r>
      <w:r>
        <w:rPr>
          <w:noProof/>
        </w:rPr>
        <w:fldChar w:fldCharType="end"/>
      </w:r>
    </w:p>
    <w:p w14:paraId="08D9937F" w14:textId="77777777"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2.2.4</w:t>
      </w:r>
      <w:r w:rsidRPr="008A13E8">
        <w:rPr>
          <w:rFonts w:asciiTheme="minorHAnsi" w:eastAsiaTheme="minorEastAsia" w:hAnsiTheme="minorHAnsi" w:cstheme="minorBidi"/>
          <w:i w:val="0"/>
          <w:noProof/>
          <w:sz w:val="24"/>
          <w:szCs w:val="24"/>
          <w:lang w:val="fr-FR" w:eastAsia="en-US"/>
        </w:rPr>
        <w:tab/>
      </w:r>
      <w:r w:rsidRPr="008A13E8">
        <w:rPr>
          <w:noProof/>
          <w:lang w:val="fr-FR"/>
        </w:rPr>
        <w:t>Xeon Phi 7250 cluster</w:t>
      </w:r>
      <w:r w:rsidRPr="008A13E8">
        <w:rPr>
          <w:noProof/>
          <w:lang w:val="fr-FR"/>
        </w:rPr>
        <w:tab/>
      </w:r>
      <w:r>
        <w:rPr>
          <w:noProof/>
        </w:rPr>
        <w:fldChar w:fldCharType="begin"/>
      </w:r>
      <w:r w:rsidRPr="008A13E8">
        <w:rPr>
          <w:noProof/>
          <w:lang w:val="fr-FR"/>
        </w:rPr>
        <w:instrText xml:space="preserve"> PAGEREF _Toc477358717 \h </w:instrText>
      </w:r>
      <w:r>
        <w:rPr>
          <w:noProof/>
        </w:rPr>
      </w:r>
      <w:r>
        <w:rPr>
          <w:noProof/>
        </w:rPr>
        <w:fldChar w:fldCharType="separate"/>
      </w:r>
      <w:r w:rsidRPr="008A13E8">
        <w:rPr>
          <w:noProof/>
          <w:lang w:val="fr-FR"/>
        </w:rPr>
        <w:t>3</w:t>
      </w:r>
      <w:r>
        <w:rPr>
          <w:noProof/>
        </w:rPr>
        <w:fldChar w:fldCharType="end"/>
      </w:r>
    </w:p>
    <w:p w14:paraId="1DFC186D" w14:textId="77777777" w:rsidR="00C75DDD" w:rsidRPr="008A13E8" w:rsidRDefault="00C75DDD">
      <w:pPr>
        <w:pStyle w:val="TOC1"/>
        <w:tabs>
          <w:tab w:val="left" w:pos="442"/>
        </w:tabs>
        <w:rPr>
          <w:rFonts w:asciiTheme="minorHAnsi" w:eastAsiaTheme="minorEastAsia" w:hAnsiTheme="minorHAnsi" w:cstheme="minorBidi"/>
          <w:b w:val="0"/>
          <w:noProof/>
          <w:sz w:val="24"/>
          <w:lang w:val="fr-FR" w:eastAsia="en-US"/>
        </w:rPr>
      </w:pPr>
      <w:r w:rsidRPr="008A13E8">
        <w:rPr>
          <w:noProof/>
          <w:lang w:val="fr-FR"/>
        </w:rPr>
        <w:t>3</w:t>
      </w:r>
      <w:r w:rsidRPr="008A13E8">
        <w:rPr>
          <w:rFonts w:asciiTheme="minorHAnsi" w:eastAsiaTheme="minorEastAsia" w:hAnsiTheme="minorHAnsi" w:cstheme="minorBidi"/>
          <w:b w:val="0"/>
          <w:noProof/>
          <w:sz w:val="24"/>
          <w:lang w:val="fr-FR" w:eastAsia="en-US"/>
        </w:rPr>
        <w:tab/>
      </w:r>
      <w:r w:rsidRPr="008A13E8">
        <w:rPr>
          <w:noProof/>
          <w:lang w:val="fr-FR"/>
        </w:rPr>
        <w:t>Benchmark suite description</w:t>
      </w:r>
      <w:r w:rsidRPr="008A13E8">
        <w:rPr>
          <w:noProof/>
          <w:lang w:val="fr-FR"/>
        </w:rPr>
        <w:tab/>
      </w:r>
      <w:r>
        <w:rPr>
          <w:noProof/>
        </w:rPr>
        <w:fldChar w:fldCharType="begin"/>
      </w:r>
      <w:r w:rsidRPr="008A13E8">
        <w:rPr>
          <w:noProof/>
          <w:lang w:val="fr-FR"/>
        </w:rPr>
        <w:instrText xml:space="preserve"> PAGEREF _Toc477358718 \h </w:instrText>
      </w:r>
      <w:r>
        <w:rPr>
          <w:noProof/>
        </w:rPr>
      </w:r>
      <w:r>
        <w:rPr>
          <w:noProof/>
        </w:rPr>
        <w:fldChar w:fldCharType="separate"/>
      </w:r>
      <w:r w:rsidRPr="008A13E8">
        <w:rPr>
          <w:noProof/>
          <w:lang w:val="fr-FR"/>
        </w:rPr>
        <w:t>3</w:t>
      </w:r>
      <w:r>
        <w:rPr>
          <w:noProof/>
        </w:rPr>
        <w:fldChar w:fldCharType="end"/>
      </w:r>
    </w:p>
    <w:p w14:paraId="6B41C44B"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3.1</w:t>
      </w:r>
      <w:r w:rsidRPr="008A13E8">
        <w:rPr>
          <w:rFonts w:asciiTheme="minorHAnsi" w:eastAsiaTheme="minorEastAsia" w:hAnsiTheme="minorHAnsi" w:cstheme="minorBidi"/>
          <w:b w:val="0"/>
          <w:bCs w:val="0"/>
          <w:sz w:val="24"/>
          <w:szCs w:val="24"/>
          <w:lang w:val="fr-FR" w:eastAsia="en-US"/>
        </w:rPr>
        <w:tab/>
      </w:r>
      <w:r w:rsidRPr="008A13E8">
        <w:rPr>
          <w:lang w:val="fr-FR"/>
        </w:rPr>
        <w:t>Alya</w:t>
      </w:r>
      <w:r w:rsidRPr="008A13E8">
        <w:rPr>
          <w:lang w:val="fr-FR"/>
        </w:rPr>
        <w:tab/>
      </w:r>
      <w:r>
        <w:fldChar w:fldCharType="begin"/>
      </w:r>
      <w:r w:rsidRPr="008A13E8">
        <w:rPr>
          <w:lang w:val="fr-FR"/>
        </w:rPr>
        <w:instrText xml:space="preserve"> PAGEREF _Toc477358719 \h </w:instrText>
      </w:r>
      <w:r>
        <w:fldChar w:fldCharType="separate"/>
      </w:r>
      <w:r w:rsidRPr="008A13E8">
        <w:rPr>
          <w:lang w:val="fr-FR"/>
        </w:rPr>
        <w:t>3</w:t>
      </w:r>
      <w:r>
        <w:fldChar w:fldCharType="end"/>
      </w:r>
    </w:p>
    <w:p w14:paraId="55146203" w14:textId="66707B5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3.1.1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_Toc477358720 \h </w:instrText>
      </w:r>
      <w:r>
        <w:rPr>
          <w:noProof/>
        </w:rPr>
      </w:r>
      <w:r>
        <w:rPr>
          <w:noProof/>
        </w:rPr>
        <w:fldChar w:fldCharType="separate"/>
      </w:r>
      <w:r w:rsidRPr="008A13E8">
        <w:rPr>
          <w:noProof/>
          <w:lang w:val="fr-FR"/>
        </w:rPr>
        <w:t>4</w:t>
      </w:r>
      <w:r>
        <w:rPr>
          <w:noProof/>
        </w:rPr>
        <w:fldChar w:fldCharType="end"/>
      </w:r>
    </w:p>
    <w:p w14:paraId="0A00F52B" w14:textId="01AE894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3.1.2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_Toc477358721 \h </w:instrText>
      </w:r>
      <w:r>
        <w:rPr>
          <w:noProof/>
        </w:rPr>
      </w:r>
      <w:r>
        <w:rPr>
          <w:noProof/>
        </w:rPr>
        <w:fldChar w:fldCharType="separate"/>
      </w:r>
      <w:r w:rsidRPr="008A13E8">
        <w:rPr>
          <w:noProof/>
          <w:lang w:val="fr-FR"/>
        </w:rPr>
        <w:t>4</w:t>
      </w:r>
      <w:r>
        <w:rPr>
          <w:noProof/>
        </w:rPr>
        <w:fldChar w:fldCharType="end"/>
      </w:r>
    </w:p>
    <w:p w14:paraId="61CA318F"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3.2</w:t>
      </w:r>
      <w:r w:rsidRPr="008A13E8">
        <w:rPr>
          <w:rFonts w:asciiTheme="minorHAnsi" w:eastAsiaTheme="minorEastAsia" w:hAnsiTheme="minorHAnsi" w:cstheme="minorBidi"/>
          <w:b w:val="0"/>
          <w:bCs w:val="0"/>
          <w:sz w:val="24"/>
          <w:szCs w:val="24"/>
          <w:lang w:val="fr-FR" w:eastAsia="en-US"/>
        </w:rPr>
        <w:tab/>
      </w:r>
      <w:r w:rsidRPr="008A13E8">
        <w:rPr>
          <w:lang w:val="fr-FR"/>
        </w:rPr>
        <w:t>Code_Saturne</w:t>
      </w:r>
      <w:r w:rsidRPr="008A13E8">
        <w:rPr>
          <w:lang w:val="fr-FR"/>
        </w:rPr>
        <w:tab/>
      </w:r>
      <w:r>
        <w:fldChar w:fldCharType="begin"/>
      </w:r>
      <w:r w:rsidRPr="008A13E8">
        <w:rPr>
          <w:lang w:val="fr-FR"/>
        </w:rPr>
        <w:instrText xml:space="preserve"> PAGEREF _Toc477358722 \h </w:instrText>
      </w:r>
      <w:r>
        <w:fldChar w:fldCharType="separate"/>
      </w:r>
      <w:r w:rsidRPr="008A13E8">
        <w:rPr>
          <w:lang w:val="fr-FR"/>
        </w:rPr>
        <w:t>4</w:t>
      </w:r>
      <w:r>
        <w:fldChar w:fldCharType="end"/>
      </w:r>
    </w:p>
    <w:p w14:paraId="24DC2AF8" w14:textId="60597D8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3.2.1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_Toc477358723 \h </w:instrText>
      </w:r>
      <w:r>
        <w:rPr>
          <w:noProof/>
        </w:rPr>
      </w:r>
      <w:r>
        <w:rPr>
          <w:noProof/>
        </w:rPr>
        <w:fldChar w:fldCharType="separate"/>
      </w:r>
      <w:r w:rsidRPr="008A13E8">
        <w:rPr>
          <w:noProof/>
          <w:lang w:val="fr-FR"/>
        </w:rPr>
        <w:t>5</w:t>
      </w:r>
      <w:r>
        <w:rPr>
          <w:noProof/>
        </w:rPr>
        <w:fldChar w:fldCharType="end"/>
      </w:r>
    </w:p>
    <w:p w14:paraId="2D6934C7" w14:textId="6FC77AA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3.2.2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_Toc477358724 \h </w:instrText>
      </w:r>
      <w:r>
        <w:rPr>
          <w:noProof/>
        </w:rPr>
      </w:r>
      <w:r>
        <w:rPr>
          <w:noProof/>
        </w:rPr>
        <w:fldChar w:fldCharType="separate"/>
      </w:r>
      <w:r w:rsidRPr="008A13E8">
        <w:rPr>
          <w:noProof/>
          <w:lang w:val="fr-FR"/>
        </w:rPr>
        <w:t>5</w:t>
      </w:r>
      <w:r>
        <w:rPr>
          <w:noProof/>
        </w:rPr>
        <w:fldChar w:fldCharType="end"/>
      </w:r>
    </w:p>
    <w:p w14:paraId="381A711D"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3.3</w:t>
      </w:r>
      <w:r w:rsidRPr="008A13E8">
        <w:rPr>
          <w:rFonts w:asciiTheme="minorHAnsi" w:eastAsiaTheme="minorEastAsia" w:hAnsiTheme="minorHAnsi" w:cstheme="minorBidi"/>
          <w:b w:val="0"/>
          <w:bCs w:val="0"/>
          <w:sz w:val="24"/>
          <w:szCs w:val="24"/>
          <w:lang w:val="fr-FR" w:eastAsia="en-US"/>
        </w:rPr>
        <w:tab/>
      </w:r>
      <w:r w:rsidRPr="008A13E8">
        <w:rPr>
          <w:lang w:val="fr-FR"/>
        </w:rPr>
        <w:t>CP2K</w:t>
      </w:r>
      <w:r w:rsidRPr="008A13E8">
        <w:rPr>
          <w:lang w:val="fr-FR"/>
        </w:rPr>
        <w:tab/>
      </w:r>
      <w:r>
        <w:fldChar w:fldCharType="begin"/>
      </w:r>
      <w:r w:rsidRPr="008A13E8">
        <w:rPr>
          <w:lang w:val="fr-FR"/>
        </w:rPr>
        <w:instrText xml:space="preserve"> PAGEREF _Toc477358725 \h </w:instrText>
      </w:r>
      <w:r>
        <w:fldChar w:fldCharType="separate"/>
      </w:r>
      <w:r w:rsidRPr="008A13E8">
        <w:rPr>
          <w:lang w:val="fr-FR"/>
        </w:rPr>
        <w:t>5</w:t>
      </w:r>
      <w:r>
        <w:fldChar w:fldCharType="end"/>
      </w:r>
    </w:p>
    <w:p w14:paraId="69722F90" w14:textId="1F86DF9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3.3.1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_Toc477358726 \h </w:instrText>
      </w:r>
      <w:r>
        <w:rPr>
          <w:noProof/>
        </w:rPr>
      </w:r>
      <w:r>
        <w:rPr>
          <w:noProof/>
        </w:rPr>
        <w:fldChar w:fldCharType="separate"/>
      </w:r>
      <w:r w:rsidRPr="008A13E8">
        <w:rPr>
          <w:noProof/>
          <w:lang w:val="fr-FR"/>
        </w:rPr>
        <w:t>6</w:t>
      </w:r>
      <w:r>
        <w:rPr>
          <w:noProof/>
        </w:rPr>
        <w:fldChar w:fldCharType="end"/>
      </w:r>
    </w:p>
    <w:p w14:paraId="5C9792D5" w14:textId="7EB7DA2A"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3.3.2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_Toc477358727 \h </w:instrText>
      </w:r>
      <w:r>
        <w:rPr>
          <w:noProof/>
        </w:rPr>
      </w:r>
      <w:r>
        <w:rPr>
          <w:noProof/>
        </w:rPr>
        <w:fldChar w:fldCharType="separate"/>
      </w:r>
      <w:r w:rsidRPr="008A13E8">
        <w:rPr>
          <w:noProof/>
          <w:lang w:val="fr-FR"/>
        </w:rPr>
        <w:t>6</w:t>
      </w:r>
      <w:r>
        <w:rPr>
          <w:noProof/>
        </w:rPr>
        <w:fldChar w:fldCharType="end"/>
      </w:r>
    </w:p>
    <w:p w14:paraId="3DE8E852"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3.4</w:t>
      </w:r>
      <w:r w:rsidRPr="008A13E8">
        <w:rPr>
          <w:rFonts w:asciiTheme="minorHAnsi" w:eastAsiaTheme="minorEastAsia" w:hAnsiTheme="minorHAnsi" w:cstheme="minorBidi"/>
          <w:b w:val="0"/>
          <w:bCs w:val="0"/>
          <w:sz w:val="24"/>
          <w:szCs w:val="24"/>
          <w:lang w:val="fr-FR" w:eastAsia="en-US"/>
        </w:rPr>
        <w:tab/>
      </w:r>
      <w:r w:rsidRPr="008A13E8">
        <w:rPr>
          <w:lang w:val="fr-FR"/>
        </w:rPr>
        <w:t>GPAW</w:t>
      </w:r>
      <w:r w:rsidRPr="008A13E8">
        <w:rPr>
          <w:lang w:val="fr-FR"/>
        </w:rPr>
        <w:tab/>
      </w:r>
      <w:r>
        <w:fldChar w:fldCharType="begin"/>
      </w:r>
      <w:r w:rsidRPr="008A13E8">
        <w:rPr>
          <w:lang w:val="fr-FR"/>
        </w:rPr>
        <w:instrText xml:space="preserve"> PAGEREF _Toc477358728 \h </w:instrText>
      </w:r>
      <w:r>
        <w:fldChar w:fldCharType="separate"/>
      </w:r>
      <w:r w:rsidRPr="008A13E8">
        <w:rPr>
          <w:lang w:val="fr-FR"/>
        </w:rPr>
        <w:t>6</w:t>
      </w:r>
      <w:r>
        <w:fldChar w:fldCharType="end"/>
      </w:r>
    </w:p>
    <w:p w14:paraId="2B255DB1" w14:textId="2F6C3F9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3.4.1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_Toc477358729 \h </w:instrText>
      </w:r>
      <w:r>
        <w:rPr>
          <w:noProof/>
        </w:rPr>
      </w:r>
      <w:r>
        <w:rPr>
          <w:noProof/>
        </w:rPr>
        <w:fldChar w:fldCharType="separate"/>
      </w:r>
      <w:r w:rsidRPr="008A13E8">
        <w:rPr>
          <w:noProof/>
          <w:lang w:val="fr-FR"/>
        </w:rPr>
        <w:t>6</w:t>
      </w:r>
      <w:r>
        <w:rPr>
          <w:noProof/>
        </w:rPr>
        <w:fldChar w:fldCharType="end"/>
      </w:r>
    </w:p>
    <w:p w14:paraId="53882937" w14:textId="5589DE63"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3.4.2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_Toc477358730 \h </w:instrText>
      </w:r>
      <w:r>
        <w:rPr>
          <w:noProof/>
        </w:rPr>
      </w:r>
      <w:r>
        <w:rPr>
          <w:noProof/>
        </w:rPr>
        <w:fldChar w:fldCharType="separate"/>
      </w:r>
      <w:r w:rsidRPr="008A13E8">
        <w:rPr>
          <w:noProof/>
          <w:lang w:val="fr-FR"/>
        </w:rPr>
        <w:t>7</w:t>
      </w:r>
      <w:r>
        <w:rPr>
          <w:noProof/>
        </w:rPr>
        <w:fldChar w:fldCharType="end"/>
      </w:r>
    </w:p>
    <w:p w14:paraId="29A1FB9F"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3.5</w:t>
      </w:r>
      <w:r w:rsidRPr="008A13E8">
        <w:rPr>
          <w:rFonts w:asciiTheme="minorHAnsi" w:eastAsiaTheme="minorEastAsia" w:hAnsiTheme="minorHAnsi" w:cstheme="minorBidi"/>
          <w:b w:val="0"/>
          <w:bCs w:val="0"/>
          <w:sz w:val="24"/>
          <w:szCs w:val="24"/>
          <w:lang w:val="fr-FR" w:eastAsia="en-US"/>
        </w:rPr>
        <w:tab/>
      </w:r>
      <w:r w:rsidRPr="008A13E8">
        <w:rPr>
          <w:lang w:val="fr-FR"/>
        </w:rPr>
        <w:t>GROMACS</w:t>
      </w:r>
      <w:r w:rsidRPr="008A13E8">
        <w:rPr>
          <w:lang w:val="fr-FR"/>
        </w:rPr>
        <w:tab/>
      </w:r>
      <w:r>
        <w:fldChar w:fldCharType="begin"/>
      </w:r>
      <w:r w:rsidRPr="008A13E8">
        <w:rPr>
          <w:lang w:val="fr-FR"/>
        </w:rPr>
        <w:instrText xml:space="preserve"> PAGEREF _Toc477358731 \h </w:instrText>
      </w:r>
      <w:r>
        <w:fldChar w:fldCharType="separate"/>
      </w:r>
      <w:r w:rsidRPr="008A13E8">
        <w:rPr>
          <w:lang w:val="fr-FR"/>
        </w:rPr>
        <w:t>7</w:t>
      </w:r>
      <w:r>
        <w:fldChar w:fldCharType="end"/>
      </w:r>
    </w:p>
    <w:p w14:paraId="463ED808" w14:textId="26FA333F"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3.5.1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_Toc477358732 \h </w:instrText>
      </w:r>
      <w:r>
        <w:rPr>
          <w:noProof/>
        </w:rPr>
      </w:r>
      <w:r>
        <w:rPr>
          <w:noProof/>
        </w:rPr>
        <w:fldChar w:fldCharType="separate"/>
      </w:r>
      <w:r w:rsidRPr="008A13E8">
        <w:rPr>
          <w:noProof/>
          <w:lang w:val="fr-FR"/>
        </w:rPr>
        <w:t>7</w:t>
      </w:r>
      <w:r>
        <w:rPr>
          <w:noProof/>
        </w:rPr>
        <w:fldChar w:fldCharType="end"/>
      </w:r>
    </w:p>
    <w:p w14:paraId="73F27981" w14:textId="1F7C2813"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3.5.2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_Toc477358733 \h </w:instrText>
      </w:r>
      <w:r>
        <w:rPr>
          <w:noProof/>
        </w:rPr>
      </w:r>
      <w:r>
        <w:rPr>
          <w:noProof/>
        </w:rPr>
        <w:fldChar w:fldCharType="separate"/>
      </w:r>
      <w:r w:rsidRPr="008A13E8">
        <w:rPr>
          <w:noProof/>
          <w:lang w:val="fr-FR"/>
        </w:rPr>
        <w:t>8</w:t>
      </w:r>
      <w:r>
        <w:rPr>
          <w:noProof/>
        </w:rPr>
        <w:fldChar w:fldCharType="end"/>
      </w:r>
    </w:p>
    <w:p w14:paraId="382C3875"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3.6</w:t>
      </w:r>
      <w:r w:rsidRPr="008A13E8">
        <w:rPr>
          <w:rFonts w:asciiTheme="minorHAnsi" w:eastAsiaTheme="minorEastAsia" w:hAnsiTheme="minorHAnsi" w:cstheme="minorBidi"/>
          <w:b w:val="0"/>
          <w:bCs w:val="0"/>
          <w:sz w:val="24"/>
          <w:szCs w:val="24"/>
          <w:lang w:val="fr-FR" w:eastAsia="en-US"/>
        </w:rPr>
        <w:tab/>
      </w:r>
      <w:r w:rsidRPr="008A13E8">
        <w:rPr>
          <w:lang w:val="fr-FR"/>
        </w:rPr>
        <w:t>NAMD</w:t>
      </w:r>
      <w:r w:rsidRPr="008A13E8">
        <w:rPr>
          <w:lang w:val="fr-FR"/>
        </w:rPr>
        <w:tab/>
      </w:r>
      <w:r>
        <w:fldChar w:fldCharType="begin"/>
      </w:r>
      <w:r w:rsidRPr="008A13E8">
        <w:rPr>
          <w:lang w:val="fr-FR"/>
        </w:rPr>
        <w:instrText xml:space="preserve"> PAGEREF _Toc477358734 \h </w:instrText>
      </w:r>
      <w:r>
        <w:fldChar w:fldCharType="separate"/>
      </w:r>
      <w:r w:rsidRPr="008A13E8">
        <w:rPr>
          <w:lang w:val="fr-FR"/>
        </w:rPr>
        <w:t>8</w:t>
      </w:r>
      <w:r>
        <w:fldChar w:fldCharType="end"/>
      </w:r>
    </w:p>
    <w:p w14:paraId="137EBE3E" w14:textId="796CD4D2"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3.6.1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_Toc477358735 \h </w:instrText>
      </w:r>
      <w:r>
        <w:rPr>
          <w:noProof/>
        </w:rPr>
      </w:r>
      <w:r>
        <w:rPr>
          <w:noProof/>
        </w:rPr>
        <w:fldChar w:fldCharType="separate"/>
      </w:r>
      <w:r w:rsidRPr="008A13E8">
        <w:rPr>
          <w:noProof/>
          <w:lang w:val="fr-FR"/>
        </w:rPr>
        <w:t>8</w:t>
      </w:r>
      <w:r>
        <w:rPr>
          <w:noProof/>
        </w:rPr>
        <w:fldChar w:fldCharType="end"/>
      </w:r>
    </w:p>
    <w:p w14:paraId="00550CEB" w14:textId="6CCED962"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3.6.2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_Toc477358736 \h </w:instrText>
      </w:r>
      <w:r>
        <w:rPr>
          <w:noProof/>
        </w:rPr>
      </w:r>
      <w:r>
        <w:rPr>
          <w:noProof/>
        </w:rPr>
        <w:fldChar w:fldCharType="separate"/>
      </w:r>
      <w:r w:rsidRPr="008A13E8">
        <w:rPr>
          <w:noProof/>
          <w:lang w:val="fr-FR"/>
        </w:rPr>
        <w:t>8</w:t>
      </w:r>
      <w:r>
        <w:rPr>
          <w:noProof/>
        </w:rPr>
        <w:fldChar w:fldCharType="end"/>
      </w:r>
    </w:p>
    <w:p w14:paraId="59DD5648"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3.7</w:t>
      </w:r>
      <w:r w:rsidRPr="008A13E8">
        <w:rPr>
          <w:rFonts w:asciiTheme="minorHAnsi" w:eastAsiaTheme="minorEastAsia" w:hAnsiTheme="minorHAnsi" w:cstheme="minorBidi"/>
          <w:b w:val="0"/>
          <w:bCs w:val="0"/>
          <w:sz w:val="24"/>
          <w:szCs w:val="24"/>
          <w:lang w:val="fr-FR" w:eastAsia="en-US"/>
        </w:rPr>
        <w:tab/>
      </w:r>
      <w:r w:rsidRPr="008A13E8">
        <w:rPr>
          <w:lang w:val="fr-FR"/>
        </w:rPr>
        <w:t>PFARM</w:t>
      </w:r>
      <w:r w:rsidRPr="008A13E8">
        <w:rPr>
          <w:lang w:val="fr-FR"/>
        </w:rPr>
        <w:tab/>
      </w:r>
      <w:r>
        <w:fldChar w:fldCharType="begin"/>
      </w:r>
      <w:r w:rsidRPr="008A13E8">
        <w:rPr>
          <w:lang w:val="fr-FR"/>
        </w:rPr>
        <w:instrText xml:space="preserve"> PAGEREF _Toc477358737 \h </w:instrText>
      </w:r>
      <w:r>
        <w:fldChar w:fldCharType="separate"/>
      </w:r>
      <w:r w:rsidRPr="008A13E8">
        <w:rPr>
          <w:lang w:val="fr-FR"/>
        </w:rPr>
        <w:t>9</w:t>
      </w:r>
      <w:r>
        <w:fldChar w:fldCharType="end"/>
      </w:r>
    </w:p>
    <w:p w14:paraId="1B43E9DE" w14:textId="19D4DB8D"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3.7.1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_Toc477358738 \h </w:instrText>
      </w:r>
      <w:r>
        <w:rPr>
          <w:noProof/>
        </w:rPr>
      </w:r>
      <w:r>
        <w:rPr>
          <w:noProof/>
        </w:rPr>
        <w:fldChar w:fldCharType="separate"/>
      </w:r>
      <w:r w:rsidRPr="008A13E8">
        <w:rPr>
          <w:noProof/>
          <w:lang w:val="fr-FR"/>
        </w:rPr>
        <w:t>9</w:t>
      </w:r>
      <w:r>
        <w:rPr>
          <w:noProof/>
        </w:rPr>
        <w:fldChar w:fldCharType="end"/>
      </w:r>
    </w:p>
    <w:p w14:paraId="176FA61E" w14:textId="50D22384"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3.7.2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_Toc477358739 \h </w:instrText>
      </w:r>
      <w:r>
        <w:rPr>
          <w:noProof/>
        </w:rPr>
      </w:r>
      <w:r>
        <w:rPr>
          <w:noProof/>
        </w:rPr>
        <w:fldChar w:fldCharType="separate"/>
      </w:r>
      <w:r w:rsidRPr="008A13E8">
        <w:rPr>
          <w:noProof/>
          <w:lang w:val="fr-FR"/>
        </w:rPr>
        <w:t>9</w:t>
      </w:r>
      <w:r>
        <w:rPr>
          <w:noProof/>
        </w:rPr>
        <w:fldChar w:fldCharType="end"/>
      </w:r>
    </w:p>
    <w:p w14:paraId="314496C7"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t>3.8</w:t>
      </w:r>
      <w:r w:rsidRPr="008A13E8">
        <w:rPr>
          <w:rFonts w:asciiTheme="minorHAnsi" w:eastAsiaTheme="minorEastAsia" w:hAnsiTheme="minorHAnsi" w:cstheme="minorBidi"/>
          <w:b w:val="0"/>
          <w:bCs w:val="0"/>
          <w:sz w:val="24"/>
          <w:szCs w:val="24"/>
          <w:lang w:val="fr-FR" w:eastAsia="en-US"/>
        </w:rPr>
        <w:tab/>
      </w:r>
      <w:r w:rsidRPr="008A13E8">
        <w:rPr>
          <w:lang w:val="fr-FR"/>
        </w:rPr>
        <w:t>QCD</w:t>
      </w:r>
      <w:r w:rsidRPr="008A13E8">
        <w:rPr>
          <w:lang w:val="fr-FR"/>
        </w:rPr>
        <w:tab/>
      </w:r>
      <w:r>
        <w:fldChar w:fldCharType="begin"/>
      </w:r>
      <w:r w:rsidRPr="008A13E8">
        <w:rPr>
          <w:lang w:val="fr-FR"/>
        </w:rPr>
        <w:instrText xml:space="preserve"> PAGEREF _Toc477358740 \h </w:instrText>
      </w:r>
      <w:r>
        <w:fldChar w:fldCharType="separate"/>
      </w:r>
      <w:r w:rsidRPr="008A13E8">
        <w:rPr>
          <w:lang w:val="fr-FR"/>
        </w:rPr>
        <w:t>10</w:t>
      </w:r>
      <w:r>
        <w:fldChar w:fldCharType="end"/>
      </w:r>
    </w:p>
    <w:p w14:paraId="2F592DE1" w14:textId="032D9C05"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3.8.1</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Code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_Toc477358741 \h </w:instrText>
      </w:r>
      <w:r>
        <w:rPr>
          <w:noProof/>
        </w:rPr>
      </w:r>
      <w:r>
        <w:rPr>
          <w:noProof/>
        </w:rPr>
        <w:fldChar w:fldCharType="separate"/>
      </w:r>
      <w:r w:rsidRPr="008A13E8">
        <w:rPr>
          <w:noProof/>
          <w:lang w:val="fr-FR"/>
        </w:rPr>
        <w:t>10</w:t>
      </w:r>
      <w:r>
        <w:rPr>
          <w:noProof/>
        </w:rPr>
        <w:fldChar w:fldCharType="end"/>
      </w:r>
    </w:p>
    <w:p w14:paraId="0B41E590" w14:textId="79F79539" w:rsidR="00C75DDD" w:rsidRPr="008A13E8" w:rsidRDefault="00C75DDD">
      <w:pPr>
        <w:pStyle w:val="TOC3"/>
        <w:rPr>
          <w:rFonts w:asciiTheme="minorHAnsi" w:eastAsiaTheme="minorEastAsia" w:hAnsiTheme="minorHAnsi" w:cstheme="minorBidi"/>
          <w:i w:val="0"/>
          <w:noProof/>
          <w:sz w:val="24"/>
          <w:szCs w:val="24"/>
          <w:lang w:val="fr-FR" w:eastAsia="en-US"/>
        </w:rPr>
      </w:pPr>
      <w:r w:rsidRPr="008A13E8">
        <w:rPr>
          <w:i w:val="0"/>
          <w:noProof/>
          <w:color w:val="000000"/>
          <w:lang w:val="fr-FR"/>
        </w:rPr>
        <w:t>3.8.2</w:t>
      </w:r>
      <w:r w:rsidRPr="008A13E8">
        <w:rPr>
          <w:rFonts w:asciiTheme="minorHAnsi" w:eastAsiaTheme="minorEastAsia" w:hAnsiTheme="minorHAnsi" w:cstheme="minorBidi"/>
          <w:i w:val="0"/>
          <w:noProof/>
          <w:sz w:val="24"/>
          <w:szCs w:val="24"/>
          <w:lang w:val="fr-FR" w:eastAsia="en-US"/>
        </w:rPr>
        <w:tab/>
      </w:r>
      <w:r w:rsidRPr="008A13E8">
        <w:rPr>
          <w:noProof/>
          <w:lang w:val="fr-FR"/>
        </w:rPr>
        <w:t xml:space="preserve">Test cases </w:t>
      </w:r>
      <w:r w:rsidR="00C5259D" w:rsidRPr="008A13E8">
        <w:rPr>
          <w:noProof/>
          <w:lang w:val="fr-FR"/>
        </w:rPr>
        <w:t>description</w:t>
      </w:r>
      <w:r w:rsidRPr="008A13E8">
        <w:rPr>
          <w:noProof/>
          <w:lang w:val="fr-FR"/>
        </w:rPr>
        <w:tab/>
      </w:r>
      <w:r>
        <w:rPr>
          <w:noProof/>
        </w:rPr>
        <w:fldChar w:fldCharType="begin"/>
      </w:r>
      <w:r w:rsidRPr="008A13E8">
        <w:rPr>
          <w:noProof/>
          <w:lang w:val="fr-FR"/>
        </w:rPr>
        <w:instrText xml:space="preserve"> PAGEREF _Toc477358742 \h </w:instrText>
      </w:r>
      <w:r>
        <w:rPr>
          <w:noProof/>
        </w:rPr>
      </w:r>
      <w:r>
        <w:rPr>
          <w:noProof/>
        </w:rPr>
        <w:fldChar w:fldCharType="separate"/>
      </w:r>
      <w:r w:rsidRPr="008A13E8">
        <w:rPr>
          <w:noProof/>
          <w:lang w:val="fr-FR"/>
        </w:rPr>
        <w:t>11</w:t>
      </w:r>
      <w:r>
        <w:rPr>
          <w:noProof/>
        </w:rPr>
        <w:fldChar w:fldCharType="end"/>
      </w:r>
    </w:p>
    <w:p w14:paraId="7A106A19" w14:textId="77777777" w:rsidR="00C75DDD" w:rsidRPr="008A13E8" w:rsidRDefault="00C75DDD">
      <w:pPr>
        <w:pStyle w:val="TOC2"/>
        <w:rPr>
          <w:rFonts w:asciiTheme="minorHAnsi" w:eastAsiaTheme="minorEastAsia" w:hAnsiTheme="minorHAnsi" w:cstheme="minorBidi"/>
          <w:b w:val="0"/>
          <w:bCs w:val="0"/>
          <w:sz w:val="24"/>
          <w:szCs w:val="24"/>
          <w:lang w:val="fr-FR" w:eastAsia="en-US"/>
        </w:rPr>
      </w:pPr>
      <w:r w:rsidRPr="008A13E8">
        <w:rPr>
          <w:lang w:val="fr-FR"/>
        </w:rPr>
        <w:lastRenderedPageBreak/>
        <w:t>3.9</w:t>
      </w:r>
      <w:r w:rsidRPr="008A13E8">
        <w:rPr>
          <w:rFonts w:asciiTheme="minorHAnsi" w:eastAsiaTheme="minorEastAsia" w:hAnsiTheme="minorHAnsi" w:cstheme="minorBidi"/>
          <w:b w:val="0"/>
          <w:bCs w:val="0"/>
          <w:sz w:val="24"/>
          <w:szCs w:val="24"/>
          <w:lang w:val="fr-FR" w:eastAsia="en-US"/>
        </w:rPr>
        <w:tab/>
      </w:r>
      <w:r w:rsidRPr="008A13E8">
        <w:rPr>
          <w:lang w:val="fr-FR"/>
        </w:rPr>
        <w:t>Quantum Espresso</w:t>
      </w:r>
      <w:r w:rsidRPr="008A13E8">
        <w:rPr>
          <w:lang w:val="fr-FR"/>
        </w:rPr>
        <w:tab/>
      </w:r>
      <w:r>
        <w:fldChar w:fldCharType="begin"/>
      </w:r>
      <w:r w:rsidRPr="008A13E8">
        <w:rPr>
          <w:lang w:val="fr-FR"/>
        </w:rPr>
        <w:instrText xml:space="preserve"> PAGEREF _Toc477358743 \h </w:instrText>
      </w:r>
      <w:r>
        <w:fldChar w:fldCharType="separate"/>
      </w:r>
      <w:r w:rsidRPr="008A13E8">
        <w:rPr>
          <w:lang w:val="fr-FR"/>
        </w:rPr>
        <w:t>11</w:t>
      </w:r>
      <w:r>
        <w:fldChar w:fldCharType="end"/>
      </w:r>
    </w:p>
    <w:p w14:paraId="62C34867" w14:textId="5B650511"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3.9.1</w:t>
      </w:r>
      <w:r>
        <w:rPr>
          <w:rFonts w:asciiTheme="minorHAnsi" w:eastAsiaTheme="minorEastAsia" w:hAnsiTheme="minorHAnsi" w:cstheme="minorBidi"/>
          <w:i w:val="0"/>
          <w:noProof/>
          <w:sz w:val="24"/>
          <w:szCs w:val="24"/>
          <w:lang w:val="en-US" w:eastAsia="en-US"/>
        </w:rPr>
        <w:tab/>
      </w:r>
      <w:r>
        <w:rPr>
          <w:noProof/>
        </w:rPr>
        <w:t xml:space="preserve">Code </w:t>
      </w:r>
      <w:r w:rsidR="00C5259D">
        <w:rPr>
          <w:noProof/>
        </w:rPr>
        <w:t>description</w:t>
      </w:r>
      <w:r>
        <w:rPr>
          <w:noProof/>
        </w:rPr>
        <w:tab/>
      </w:r>
      <w:r>
        <w:rPr>
          <w:noProof/>
        </w:rPr>
        <w:fldChar w:fldCharType="begin"/>
      </w:r>
      <w:r>
        <w:rPr>
          <w:noProof/>
        </w:rPr>
        <w:instrText xml:space="preserve"> PAGEREF _Toc477358744 \h </w:instrText>
      </w:r>
      <w:r>
        <w:rPr>
          <w:noProof/>
        </w:rPr>
      </w:r>
      <w:r>
        <w:rPr>
          <w:noProof/>
        </w:rPr>
        <w:fldChar w:fldCharType="separate"/>
      </w:r>
      <w:r>
        <w:rPr>
          <w:noProof/>
        </w:rPr>
        <w:t>11</w:t>
      </w:r>
      <w:r>
        <w:rPr>
          <w:noProof/>
        </w:rPr>
        <w:fldChar w:fldCharType="end"/>
      </w:r>
    </w:p>
    <w:p w14:paraId="78BD730D" w14:textId="4FA24E63"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3.9.2</w:t>
      </w:r>
      <w:r>
        <w:rPr>
          <w:rFonts w:asciiTheme="minorHAnsi" w:eastAsiaTheme="minorEastAsia" w:hAnsiTheme="minorHAnsi" w:cstheme="minorBidi"/>
          <w:i w:val="0"/>
          <w:noProof/>
          <w:sz w:val="24"/>
          <w:szCs w:val="24"/>
          <w:lang w:val="en-US" w:eastAsia="en-US"/>
        </w:rPr>
        <w:tab/>
      </w:r>
      <w:r>
        <w:rPr>
          <w:noProof/>
        </w:rPr>
        <w:t xml:space="preserve">Test cases </w:t>
      </w:r>
      <w:r w:rsidR="00C5259D">
        <w:rPr>
          <w:noProof/>
        </w:rPr>
        <w:t>description</w:t>
      </w:r>
      <w:r>
        <w:rPr>
          <w:noProof/>
        </w:rPr>
        <w:tab/>
      </w:r>
      <w:r>
        <w:rPr>
          <w:noProof/>
        </w:rPr>
        <w:fldChar w:fldCharType="begin"/>
      </w:r>
      <w:r>
        <w:rPr>
          <w:noProof/>
        </w:rPr>
        <w:instrText xml:space="preserve"> PAGEREF _Toc477358745 \h </w:instrText>
      </w:r>
      <w:r>
        <w:rPr>
          <w:noProof/>
        </w:rPr>
      </w:r>
      <w:r>
        <w:rPr>
          <w:noProof/>
        </w:rPr>
        <w:fldChar w:fldCharType="separate"/>
      </w:r>
      <w:r>
        <w:rPr>
          <w:noProof/>
        </w:rPr>
        <w:t>12</w:t>
      </w:r>
      <w:r>
        <w:rPr>
          <w:noProof/>
        </w:rPr>
        <w:fldChar w:fldCharType="end"/>
      </w:r>
    </w:p>
    <w:p w14:paraId="16F3BF8C" w14:textId="77777777" w:rsidR="00C75DDD" w:rsidRDefault="00C75DDD">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_Toc477358746 \h </w:instrText>
      </w:r>
      <w:r>
        <w:fldChar w:fldCharType="separate"/>
      </w:r>
      <w:r>
        <w:t>12</w:t>
      </w:r>
      <w:r>
        <w:fldChar w:fldCharType="end"/>
      </w:r>
    </w:p>
    <w:p w14:paraId="20082139" w14:textId="1A707613"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3.10.1</w:t>
      </w:r>
      <w:r>
        <w:rPr>
          <w:rFonts w:asciiTheme="minorHAnsi" w:eastAsiaTheme="minorEastAsia" w:hAnsiTheme="minorHAnsi" w:cstheme="minorBidi"/>
          <w:i w:val="0"/>
          <w:noProof/>
          <w:sz w:val="24"/>
          <w:szCs w:val="24"/>
          <w:lang w:val="en-US" w:eastAsia="en-US"/>
        </w:rPr>
        <w:tab/>
      </w:r>
      <w:r>
        <w:rPr>
          <w:noProof/>
        </w:rPr>
        <w:t xml:space="preserve">Code </w:t>
      </w:r>
      <w:r w:rsidR="00C5259D">
        <w:rPr>
          <w:noProof/>
        </w:rPr>
        <w:t>description</w:t>
      </w:r>
      <w:r>
        <w:rPr>
          <w:noProof/>
        </w:rPr>
        <w:tab/>
      </w:r>
      <w:r>
        <w:rPr>
          <w:noProof/>
        </w:rPr>
        <w:fldChar w:fldCharType="begin"/>
      </w:r>
      <w:r>
        <w:rPr>
          <w:noProof/>
        </w:rPr>
        <w:instrText xml:space="preserve"> PAGEREF _Toc477358747 \h </w:instrText>
      </w:r>
      <w:r>
        <w:rPr>
          <w:noProof/>
        </w:rPr>
      </w:r>
      <w:r>
        <w:rPr>
          <w:noProof/>
        </w:rPr>
        <w:fldChar w:fldCharType="separate"/>
      </w:r>
      <w:r>
        <w:rPr>
          <w:noProof/>
        </w:rPr>
        <w:t>12</w:t>
      </w:r>
      <w:r>
        <w:rPr>
          <w:noProof/>
        </w:rPr>
        <w:fldChar w:fldCharType="end"/>
      </w:r>
    </w:p>
    <w:p w14:paraId="72EF467F" w14:textId="77777777"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_Toc477358748 \h </w:instrText>
      </w:r>
      <w:r>
        <w:rPr>
          <w:noProof/>
        </w:rPr>
      </w:r>
      <w:r>
        <w:rPr>
          <w:noProof/>
        </w:rPr>
        <w:fldChar w:fldCharType="separate"/>
      </w:r>
      <w:r>
        <w:rPr>
          <w:noProof/>
        </w:rPr>
        <w:t>13</w:t>
      </w:r>
      <w:r>
        <w:rPr>
          <w:noProof/>
        </w:rPr>
        <w:fldChar w:fldCharType="end"/>
      </w:r>
    </w:p>
    <w:p w14:paraId="60705837" w14:textId="77777777" w:rsidR="00C75DDD" w:rsidRDefault="00C75DDD">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_Toc477358749 \h </w:instrText>
      </w:r>
      <w:r>
        <w:fldChar w:fldCharType="separate"/>
      </w:r>
      <w:r>
        <w:t>13</w:t>
      </w:r>
      <w:r>
        <w:fldChar w:fldCharType="end"/>
      </w:r>
    </w:p>
    <w:p w14:paraId="50F52D57" w14:textId="77777777"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_Toc477358750 \h </w:instrText>
      </w:r>
      <w:r>
        <w:rPr>
          <w:noProof/>
        </w:rPr>
      </w:r>
      <w:r>
        <w:rPr>
          <w:noProof/>
        </w:rPr>
        <w:fldChar w:fldCharType="separate"/>
      </w:r>
      <w:r>
        <w:rPr>
          <w:noProof/>
        </w:rPr>
        <w:t>13</w:t>
      </w:r>
      <w:r>
        <w:rPr>
          <w:noProof/>
        </w:rPr>
        <w:fldChar w:fldCharType="end"/>
      </w:r>
    </w:p>
    <w:p w14:paraId="68D94A01" w14:textId="77777777" w:rsidR="00C75DDD" w:rsidRPr="00C75DDD" w:rsidRDefault="00C75DDD">
      <w:pPr>
        <w:pStyle w:val="TOC1"/>
        <w:tabs>
          <w:tab w:val="left" w:pos="442"/>
        </w:tabs>
        <w:rPr>
          <w:rFonts w:asciiTheme="minorHAnsi" w:eastAsiaTheme="minorEastAsia" w:hAnsiTheme="minorHAnsi" w:cstheme="minorBidi"/>
          <w:b w:val="0"/>
          <w:noProof/>
          <w:sz w:val="24"/>
          <w:lang w:val="fr-FR" w:eastAsia="en-US"/>
        </w:rPr>
      </w:pPr>
      <w:r w:rsidRPr="00C75DDD">
        <w:rPr>
          <w:noProof/>
          <w:lang w:val="fr-FR"/>
        </w:rPr>
        <w:t>4</w:t>
      </w:r>
      <w:r w:rsidRPr="00C75DDD">
        <w:rPr>
          <w:rFonts w:asciiTheme="minorHAnsi" w:eastAsiaTheme="minorEastAsia" w:hAnsiTheme="minorHAnsi" w:cstheme="minorBidi"/>
          <w:b w:val="0"/>
          <w:noProof/>
          <w:sz w:val="24"/>
          <w:lang w:val="fr-FR" w:eastAsia="en-US"/>
        </w:rPr>
        <w:tab/>
      </w:r>
      <w:r w:rsidRPr="00C75DDD">
        <w:rPr>
          <w:noProof/>
          <w:lang w:val="fr-FR"/>
        </w:rPr>
        <w:t>Applications performances</w:t>
      </w:r>
      <w:r w:rsidRPr="00C75DDD">
        <w:rPr>
          <w:noProof/>
          <w:lang w:val="fr-FR"/>
        </w:rPr>
        <w:tab/>
      </w:r>
      <w:r>
        <w:rPr>
          <w:noProof/>
        </w:rPr>
        <w:fldChar w:fldCharType="begin"/>
      </w:r>
      <w:r w:rsidRPr="00C75DDD">
        <w:rPr>
          <w:noProof/>
          <w:lang w:val="fr-FR"/>
        </w:rPr>
        <w:instrText xml:space="preserve"> PAGEREF _Toc477358751 \h </w:instrText>
      </w:r>
      <w:r>
        <w:rPr>
          <w:noProof/>
        </w:rPr>
      </w:r>
      <w:r>
        <w:rPr>
          <w:noProof/>
        </w:rPr>
        <w:fldChar w:fldCharType="separate"/>
      </w:r>
      <w:r w:rsidRPr="00C75DDD">
        <w:rPr>
          <w:noProof/>
          <w:lang w:val="fr-FR"/>
        </w:rPr>
        <w:t>14</w:t>
      </w:r>
      <w:r>
        <w:rPr>
          <w:noProof/>
        </w:rPr>
        <w:fldChar w:fldCharType="end"/>
      </w:r>
    </w:p>
    <w:p w14:paraId="72F8FBAD" w14:textId="77777777" w:rsidR="00C75DDD" w:rsidRPr="00C75DDD" w:rsidRDefault="00C75DDD">
      <w:pPr>
        <w:pStyle w:val="TOC2"/>
        <w:rPr>
          <w:rFonts w:asciiTheme="minorHAnsi" w:eastAsiaTheme="minorEastAsia" w:hAnsiTheme="minorHAnsi" w:cstheme="minorBidi"/>
          <w:b w:val="0"/>
          <w:bCs w:val="0"/>
          <w:sz w:val="24"/>
          <w:szCs w:val="24"/>
          <w:lang w:val="fr-FR" w:eastAsia="en-US"/>
        </w:rPr>
      </w:pPr>
      <w:r w:rsidRPr="00C75DDD">
        <w:rPr>
          <w:lang w:val="fr-FR"/>
        </w:rPr>
        <w:t>4.1</w:t>
      </w:r>
      <w:r w:rsidRPr="00C75DDD">
        <w:rPr>
          <w:rFonts w:asciiTheme="minorHAnsi" w:eastAsiaTheme="minorEastAsia" w:hAnsiTheme="minorHAnsi" w:cstheme="minorBidi"/>
          <w:b w:val="0"/>
          <w:bCs w:val="0"/>
          <w:sz w:val="24"/>
          <w:szCs w:val="24"/>
          <w:lang w:val="fr-FR" w:eastAsia="en-US"/>
        </w:rPr>
        <w:tab/>
      </w:r>
      <w:r w:rsidRPr="00C75DDD">
        <w:rPr>
          <w:lang w:val="fr-FR"/>
        </w:rPr>
        <w:t>ALYA</w:t>
      </w:r>
      <w:r w:rsidRPr="00C75DDD">
        <w:rPr>
          <w:lang w:val="fr-FR"/>
        </w:rPr>
        <w:tab/>
      </w:r>
      <w:r>
        <w:fldChar w:fldCharType="begin"/>
      </w:r>
      <w:r w:rsidRPr="00C75DDD">
        <w:rPr>
          <w:lang w:val="fr-FR"/>
        </w:rPr>
        <w:instrText xml:space="preserve"> PAGEREF _Toc477358752 \h </w:instrText>
      </w:r>
      <w:r>
        <w:fldChar w:fldCharType="separate"/>
      </w:r>
      <w:r w:rsidRPr="00C75DDD">
        <w:rPr>
          <w:lang w:val="fr-FR"/>
        </w:rPr>
        <w:t>15</w:t>
      </w:r>
      <w:r>
        <w:fldChar w:fldCharType="end"/>
      </w:r>
    </w:p>
    <w:p w14:paraId="54DC0A97" w14:textId="77777777" w:rsidR="00C75DDD" w:rsidRPr="00C75DDD" w:rsidRDefault="00C75DDD">
      <w:pPr>
        <w:pStyle w:val="TOC2"/>
        <w:rPr>
          <w:rFonts w:asciiTheme="minorHAnsi" w:eastAsiaTheme="minorEastAsia" w:hAnsiTheme="minorHAnsi" w:cstheme="minorBidi"/>
          <w:b w:val="0"/>
          <w:bCs w:val="0"/>
          <w:sz w:val="24"/>
          <w:szCs w:val="24"/>
          <w:lang w:val="fr-FR" w:eastAsia="en-US"/>
        </w:rPr>
      </w:pPr>
      <w:r w:rsidRPr="00C75DDD">
        <w:rPr>
          <w:lang w:val="fr-FR"/>
        </w:rPr>
        <w:t>4.2</w:t>
      </w:r>
      <w:r w:rsidRPr="00C75DDD">
        <w:rPr>
          <w:rFonts w:asciiTheme="minorHAnsi" w:eastAsiaTheme="minorEastAsia" w:hAnsiTheme="minorHAnsi" w:cstheme="minorBidi"/>
          <w:b w:val="0"/>
          <w:bCs w:val="0"/>
          <w:sz w:val="24"/>
          <w:szCs w:val="24"/>
          <w:lang w:val="fr-FR" w:eastAsia="en-US"/>
        </w:rPr>
        <w:tab/>
      </w:r>
      <w:r w:rsidRPr="00C75DDD">
        <w:rPr>
          <w:lang w:val="fr-FR"/>
        </w:rPr>
        <w:t>Code_Saturne</w:t>
      </w:r>
      <w:r w:rsidRPr="00C75DDD">
        <w:rPr>
          <w:lang w:val="fr-FR"/>
        </w:rPr>
        <w:tab/>
      </w:r>
      <w:r>
        <w:fldChar w:fldCharType="begin"/>
      </w:r>
      <w:r w:rsidRPr="00C75DDD">
        <w:rPr>
          <w:lang w:val="fr-FR"/>
        </w:rPr>
        <w:instrText xml:space="preserve"> PAGEREF _Toc477358753 \h </w:instrText>
      </w:r>
      <w:r>
        <w:fldChar w:fldCharType="separate"/>
      </w:r>
      <w:r w:rsidRPr="00C75DDD">
        <w:rPr>
          <w:lang w:val="fr-FR"/>
        </w:rPr>
        <w:t>16</w:t>
      </w:r>
      <w:r>
        <w:fldChar w:fldCharType="end"/>
      </w:r>
    </w:p>
    <w:p w14:paraId="188F2EAE" w14:textId="77777777" w:rsidR="00C75DDD" w:rsidRDefault="00C75DDD">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_Toc477358754 \h </w:instrText>
      </w:r>
      <w:r>
        <w:fldChar w:fldCharType="separate"/>
      </w:r>
      <w:r>
        <w:t>16</w:t>
      </w:r>
      <w:r>
        <w:fldChar w:fldCharType="end"/>
      </w:r>
    </w:p>
    <w:p w14:paraId="47FE8B4C" w14:textId="77777777" w:rsidR="00C75DDD" w:rsidRDefault="00C75DDD">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_Toc477358755 \h </w:instrText>
      </w:r>
      <w:r>
        <w:fldChar w:fldCharType="separate"/>
      </w:r>
      <w:r>
        <w:t>17</w:t>
      </w:r>
      <w:r>
        <w:fldChar w:fldCharType="end"/>
      </w:r>
    </w:p>
    <w:p w14:paraId="0B32C465" w14:textId="77777777" w:rsidR="00C75DDD" w:rsidRDefault="00C75DDD">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_Toc477358756 \h </w:instrText>
      </w:r>
      <w:r>
        <w:fldChar w:fldCharType="separate"/>
      </w:r>
      <w:r>
        <w:t>18</w:t>
      </w:r>
      <w:r>
        <w:fldChar w:fldCharType="end"/>
      </w:r>
    </w:p>
    <w:p w14:paraId="35A50BBE" w14:textId="77777777" w:rsidR="00C75DDD" w:rsidRDefault="00C75DDD">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_Toc477358757 \h </w:instrText>
      </w:r>
      <w:r>
        <w:fldChar w:fldCharType="separate"/>
      </w:r>
      <w:r>
        <w:t>19</w:t>
      </w:r>
      <w:r>
        <w:fldChar w:fldCharType="end"/>
      </w:r>
    </w:p>
    <w:p w14:paraId="17C04294" w14:textId="77777777" w:rsidR="00C75DDD" w:rsidRDefault="00C75DDD">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_Toc477358758 \h </w:instrText>
      </w:r>
      <w:r>
        <w:fldChar w:fldCharType="separate"/>
      </w:r>
      <w:r>
        <w:t>20</w:t>
      </w:r>
      <w:r>
        <w:fldChar w:fldCharType="end"/>
      </w:r>
    </w:p>
    <w:p w14:paraId="45C6F757" w14:textId="77777777" w:rsidR="00C75DDD" w:rsidRDefault="00C75DDD">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_Toc477358759 \h </w:instrText>
      </w:r>
      <w:r>
        <w:fldChar w:fldCharType="separate"/>
      </w:r>
      <w:r>
        <w:t>21</w:t>
      </w:r>
      <w:r>
        <w:fldChar w:fldCharType="end"/>
      </w:r>
    </w:p>
    <w:p w14:paraId="7D0B9AB2"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_Toc477358760 \h </w:instrText>
      </w:r>
      <w:r>
        <w:rPr>
          <w:noProof/>
        </w:rPr>
      </w:r>
      <w:r>
        <w:rPr>
          <w:noProof/>
        </w:rPr>
        <w:fldChar w:fldCharType="separate"/>
      </w:r>
      <w:r>
        <w:rPr>
          <w:noProof/>
        </w:rPr>
        <w:t>21</w:t>
      </w:r>
      <w:r>
        <w:rPr>
          <w:noProof/>
        </w:rPr>
        <w:fldChar w:fldCharType="end"/>
      </w:r>
    </w:p>
    <w:p w14:paraId="413A938D"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_Toc477358761 \h </w:instrText>
      </w:r>
      <w:r>
        <w:rPr>
          <w:noProof/>
        </w:rPr>
      </w:r>
      <w:r>
        <w:rPr>
          <w:noProof/>
        </w:rPr>
        <w:fldChar w:fldCharType="separate"/>
      </w:r>
      <w:r>
        <w:rPr>
          <w:noProof/>
        </w:rPr>
        <w:t>22</w:t>
      </w:r>
      <w:r>
        <w:rPr>
          <w:noProof/>
        </w:rPr>
        <w:fldChar w:fldCharType="end"/>
      </w:r>
    </w:p>
    <w:p w14:paraId="7F3B6FD8" w14:textId="77777777" w:rsidR="00C75DDD" w:rsidRDefault="00C75DDD">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_Toc477358762 \h </w:instrText>
      </w:r>
      <w:r>
        <w:fldChar w:fldCharType="separate"/>
      </w:r>
      <w:r>
        <w:t>29</w:t>
      </w:r>
      <w:r>
        <w:fldChar w:fldCharType="end"/>
      </w:r>
    </w:p>
    <w:p w14:paraId="263EB9B1" w14:textId="77777777" w:rsidR="00C75DDD" w:rsidRDefault="00C75DDD">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_Toc477358763 \h </w:instrText>
      </w:r>
      <w:r>
        <w:fldChar w:fldCharType="separate"/>
      </w:r>
      <w:r>
        <w:t>30</w:t>
      </w:r>
      <w:r>
        <w:fldChar w:fldCharType="end"/>
      </w:r>
    </w:p>
    <w:p w14:paraId="4F667778" w14:textId="77777777" w:rsidR="00C75DDD" w:rsidRDefault="00C75DDD">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_Toc477358764 \h </w:instrText>
      </w:r>
      <w:r>
        <w:fldChar w:fldCharType="separate"/>
      </w:r>
      <w:r>
        <w:t>30</w:t>
      </w:r>
      <w:r>
        <w:fldChar w:fldCharType="end"/>
      </w:r>
    </w:p>
    <w:p w14:paraId="29020AF7"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_Toc477358765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358704"/>
      <w:r w:rsidRPr="000B533E">
        <w:t>L</w:t>
      </w:r>
      <w:bookmarkStart w:id="34" w:name="_Toc75287373"/>
      <w:r w:rsidRPr="000B533E">
        <w:t>ist of Figures</w:t>
      </w:r>
      <w:bookmarkEnd w:id="31"/>
      <w:bookmarkEnd w:id="32"/>
      <w:bookmarkEnd w:id="34"/>
      <w:bookmarkEnd w:id="33"/>
    </w:p>
    <w:p w14:paraId="631A179A" w14:textId="77777777" w:rsidR="003B679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359739" w:history="1">
        <w:r w:rsidR="003B6790" w:rsidRPr="0076128C">
          <w:rPr>
            <w:rStyle w:val="Hyperlink"/>
            <w:noProof/>
          </w:rPr>
          <w:t>Figure 1 ALYA benchmark results</w:t>
        </w:r>
        <w:r w:rsidR="003B6790">
          <w:rPr>
            <w:noProof/>
            <w:webHidden/>
          </w:rPr>
          <w:tab/>
        </w:r>
        <w:r w:rsidR="003B6790">
          <w:rPr>
            <w:noProof/>
            <w:webHidden/>
          </w:rPr>
          <w:fldChar w:fldCharType="begin"/>
        </w:r>
        <w:r w:rsidR="003B6790">
          <w:rPr>
            <w:noProof/>
            <w:webHidden/>
          </w:rPr>
          <w:instrText xml:space="preserve"> PAGEREF _Toc477359739 \h </w:instrText>
        </w:r>
        <w:r w:rsidR="003B6790">
          <w:rPr>
            <w:noProof/>
            <w:webHidden/>
          </w:rPr>
        </w:r>
        <w:r w:rsidR="003B6790">
          <w:rPr>
            <w:noProof/>
            <w:webHidden/>
          </w:rPr>
          <w:fldChar w:fldCharType="separate"/>
        </w:r>
        <w:r w:rsidR="003B6790">
          <w:rPr>
            <w:noProof/>
            <w:webHidden/>
          </w:rPr>
          <w:t>15</w:t>
        </w:r>
        <w:r w:rsidR="003B6790">
          <w:rPr>
            <w:noProof/>
            <w:webHidden/>
          </w:rPr>
          <w:fldChar w:fldCharType="end"/>
        </w:r>
      </w:hyperlink>
    </w:p>
    <w:p w14:paraId="7B084D80"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0" w:history="1">
        <w:r w:rsidR="003B6790" w:rsidRPr="0076128C">
          <w:rPr>
            <w:rStyle w:val="Hyperlink"/>
            <w:noProof/>
          </w:rPr>
          <w:t>Figure 2 Code_Saturne's performance on KNLs. AMG is used as a solver in V4.2.2.</w:t>
        </w:r>
        <w:r w:rsidR="003B6790">
          <w:rPr>
            <w:noProof/>
            <w:webHidden/>
          </w:rPr>
          <w:tab/>
        </w:r>
        <w:r w:rsidR="003B6790">
          <w:rPr>
            <w:noProof/>
            <w:webHidden/>
          </w:rPr>
          <w:fldChar w:fldCharType="begin"/>
        </w:r>
        <w:r w:rsidR="003B6790">
          <w:rPr>
            <w:noProof/>
            <w:webHidden/>
          </w:rPr>
          <w:instrText xml:space="preserve"> PAGEREF _Toc477359740 \h </w:instrText>
        </w:r>
        <w:r w:rsidR="003B6790">
          <w:rPr>
            <w:noProof/>
            <w:webHidden/>
          </w:rPr>
        </w:r>
        <w:r w:rsidR="003B6790">
          <w:rPr>
            <w:noProof/>
            <w:webHidden/>
          </w:rPr>
          <w:fldChar w:fldCharType="separate"/>
        </w:r>
        <w:r w:rsidR="003B6790">
          <w:rPr>
            <w:noProof/>
            <w:webHidden/>
          </w:rPr>
          <w:t>16</w:t>
        </w:r>
        <w:r w:rsidR="003B6790">
          <w:rPr>
            <w:noProof/>
            <w:webHidden/>
          </w:rPr>
          <w:fldChar w:fldCharType="end"/>
        </w:r>
      </w:hyperlink>
    </w:p>
    <w:p w14:paraId="0892308C"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1" w:history="1">
        <w:r w:rsidR="003B6790" w:rsidRPr="0076128C">
          <w:rPr>
            <w:rStyle w:val="Hyperlink"/>
            <w:noProof/>
          </w:rPr>
          <w:t>Figure 3 Parallel scaling of GPAW</w:t>
        </w:r>
        <w:r w:rsidR="003B6790">
          <w:rPr>
            <w:noProof/>
            <w:webHidden/>
          </w:rPr>
          <w:tab/>
        </w:r>
        <w:r w:rsidR="003B6790">
          <w:rPr>
            <w:noProof/>
            <w:webHidden/>
          </w:rPr>
          <w:fldChar w:fldCharType="begin"/>
        </w:r>
        <w:r w:rsidR="003B6790">
          <w:rPr>
            <w:noProof/>
            <w:webHidden/>
          </w:rPr>
          <w:instrText xml:space="preserve"> PAGEREF _Toc477359741 \h </w:instrText>
        </w:r>
        <w:r w:rsidR="003B6790">
          <w:rPr>
            <w:noProof/>
            <w:webHidden/>
          </w:rPr>
        </w:r>
        <w:r w:rsidR="003B6790">
          <w:rPr>
            <w:noProof/>
            <w:webHidden/>
          </w:rPr>
          <w:fldChar w:fldCharType="separate"/>
        </w:r>
        <w:r w:rsidR="003B6790">
          <w:rPr>
            <w:noProof/>
            <w:webHidden/>
          </w:rPr>
          <w:t>17</w:t>
        </w:r>
        <w:r w:rsidR="003B6790">
          <w:rPr>
            <w:noProof/>
            <w:webHidden/>
          </w:rPr>
          <w:fldChar w:fldCharType="end"/>
        </w:r>
      </w:hyperlink>
    </w:p>
    <w:p w14:paraId="6B5D26E0"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2" w:history="1">
        <w:r w:rsidR="003B6790" w:rsidRPr="0076128C">
          <w:rPr>
            <w:rStyle w:val="Hyperlink"/>
            <w:noProof/>
          </w:rPr>
          <w:t>Figure 4 Parallel Scaling for GROMACS GPU</w:t>
        </w:r>
        <w:r w:rsidR="003B6790">
          <w:rPr>
            <w:noProof/>
            <w:webHidden/>
          </w:rPr>
          <w:tab/>
        </w:r>
        <w:r w:rsidR="003B6790">
          <w:rPr>
            <w:noProof/>
            <w:webHidden/>
          </w:rPr>
          <w:fldChar w:fldCharType="begin"/>
        </w:r>
        <w:r w:rsidR="003B6790">
          <w:rPr>
            <w:noProof/>
            <w:webHidden/>
          </w:rPr>
          <w:instrText xml:space="preserve"> PAGEREF _Toc477359742 \h </w:instrText>
        </w:r>
        <w:r w:rsidR="003B6790">
          <w:rPr>
            <w:noProof/>
            <w:webHidden/>
          </w:rPr>
        </w:r>
        <w:r w:rsidR="003B6790">
          <w:rPr>
            <w:noProof/>
            <w:webHidden/>
          </w:rPr>
          <w:fldChar w:fldCharType="separate"/>
        </w:r>
        <w:r w:rsidR="003B6790">
          <w:rPr>
            <w:noProof/>
            <w:webHidden/>
          </w:rPr>
          <w:t>18</w:t>
        </w:r>
        <w:r w:rsidR="003B6790">
          <w:rPr>
            <w:noProof/>
            <w:webHidden/>
          </w:rPr>
          <w:fldChar w:fldCharType="end"/>
        </w:r>
      </w:hyperlink>
    </w:p>
    <w:p w14:paraId="6FA94C2B"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3" w:history="1">
        <w:r w:rsidR="003B6790" w:rsidRPr="0076128C">
          <w:rPr>
            <w:rStyle w:val="Hyperlink"/>
            <w:noProof/>
          </w:rPr>
          <w:t>Figure 5 Results and scalability for NAMD test case A</w:t>
        </w:r>
        <w:r w:rsidR="003B6790">
          <w:rPr>
            <w:noProof/>
            <w:webHidden/>
          </w:rPr>
          <w:tab/>
        </w:r>
        <w:r w:rsidR="003B6790">
          <w:rPr>
            <w:noProof/>
            <w:webHidden/>
          </w:rPr>
          <w:fldChar w:fldCharType="begin"/>
        </w:r>
        <w:r w:rsidR="003B6790">
          <w:rPr>
            <w:noProof/>
            <w:webHidden/>
          </w:rPr>
          <w:instrText xml:space="preserve"> PAGEREF _Toc477359743 \h </w:instrText>
        </w:r>
        <w:r w:rsidR="003B6790">
          <w:rPr>
            <w:noProof/>
            <w:webHidden/>
          </w:rPr>
        </w:r>
        <w:r w:rsidR="003B6790">
          <w:rPr>
            <w:noProof/>
            <w:webHidden/>
          </w:rPr>
          <w:fldChar w:fldCharType="separate"/>
        </w:r>
        <w:r w:rsidR="003B6790">
          <w:rPr>
            <w:noProof/>
            <w:webHidden/>
          </w:rPr>
          <w:t>19</w:t>
        </w:r>
        <w:r w:rsidR="003B6790">
          <w:rPr>
            <w:noProof/>
            <w:webHidden/>
          </w:rPr>
          <w:fldChar w:fldCharType="end"/>
        </w:r>
      </w:hyperlink>
    </w:p>
    <w:p w14:paraId="4CDC03EF"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4" w:history="1">
        <w:r w:rsidR="003B6790" w:rsidRPr="0076128C">
          <w:rPr>
            <w:rStyle w:val="Hyperlink"/>
            <w:noProof/>
          </w:rPr>
          <w:t>Figure 6  Results and scalability for NAMD test case B</w:t>
        </w:r>
        <w:r w:rsidR="003B6790">
          <w:rPr>
            <w:noProof/>
            <w:webHidden/>
          </w:rPr>
          <w:tab/>
        </w:r>
        <w:r w:rsidR="003B6790">
          <w:rPr>
            <w:noProof/>
            <w:webHidden/>
          </w:rPr>
          <w:fldChar w:fldCharType="begin"/>
        </w:r>
        <w:r w:rsidR="003B6790">
          <w:rPr>
            <w:noProof/>
            <w:webHidden/>
          </w:rPr>
          <w:instrText xml:space="preserve"> PAGEREF _Toc477359744 \h </w:instrText>
        </w:r>
        <w:r w:rsidR="003B6790">
          <w:rPr>
            <w:noProof/>
            <w:webHidden/>
          </w:rPr>
        </w:r>
        <w:r w:rsidR="003B6790">
          <w:rPr>
            <w:noProof/>
            <w:webHidden/>
          </w:rPr>
          <w:fldChar w:fldCharType="separate"/>
        </w:r>
        <w:r w:rsidR="003B6790">
          <w:rPr>
            <w:noProof/>
            <w:webHidden/>
          </w:rPr>
          <w:t>20</w:t>
        </w:r>
        <w:r w:rsidR="003B6790">
          <w:rPr>
            <w:noProof/>
            <w:webHidden/>
          </w:rPr>
          <w:fldChar w:fldCharType="end"/>
        </w:r>
      </w:hyperlink>
    </w:p>
    <w:p w14:paraId="2F8FBA79"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5" w:history="1">
        <w:r w:rsidR="003B6790" w:rsidRPr="0076128C">
          <w:rPr>
            <w:rStyle w:val="Hyperlink"/>
            <w:noProof/>
          </w:rPr>
          <w:t>Figure 7 PFARM results on Xeon Phi KNC</w:t>
        </w:r>
        <w:r w:rsidR="003B6790">
          <w:rPr>
            <w:noProof/>
            <w:webHidden/>
          </w:rPr>
          <w:tab/>
        </w:r>
        <w:r w:rsidR="003B6790">
          <w:rPr>
            <w:noProof/>
            <w:webHidden/>
          </w:rPr>
          <w:fldChar w:fldCharType="begin"/>
        </w:r>
        <w:r w:rsidR="003B6790">
          <w:rPr>
            <w:noProof/>
            <w:webHidden/>
          </w:rPr>
          <w:instrText xml:space="preserve"> PAGEREF _Toc477359745 \h </w:instrText>
        </w:r>
        <w:r w:rsidR="003B6790">
          <w:rPr>
            <w:noProof/>
            <w:webHidden/>
          </w:rPr>
        </w:r>
        <w:r w:rsidR="003B6790">
          <w:rPr>
            <w:noProof/>
            <w:webHidden/>
          </w:rPr>
          <w:fldChar w:fldCharType="separate"/>
        </w:r>
        <w:r w:rsidR="003B6790">
          <w:rPr>
            <w:noProof/>
            <w:webHidden/>
          </w:rPr>
          <w:t>20</w:t>
        </w:r>
        <w:r w:rsidR="003B6790">
          <w:rPr>
            <w:noProof/>
            <w:webHidden/>
          </w:rPr>
          <w:fldChar w:fldCharType="end"/>
        </w:r>
      </w:hyperlink>
    </w:p>
    <w:p w14:paraId="37F174D9"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6" w:history="1">
        <w:r w:rsidR="003B6790" w:rsidRPr="0076128C">
          <w:rPr>
            <w:rStyle w:val="Hyperlink"/>
            <w:noProof/>
          </w:rPr>
          <w:t>Figure 8 PFARM results on GPU</w:t>
        </w:r>
        <w:r w:rsidR="003B6790">
          <w:rPr>
            <w:noProof/>
            <w:webHidden/>
          </w:rPr>
          <w:tab/>
        </w:r>
        <w:r w:rsidR="003B6790">
          <w:rPr>
            <w:noProof/>
            <w:webHidden/>
          </w:rPr>
          <w:fldChar w:fldCharType="begin"/>
        </w:r>
        <w:r w:rsidR="003B6790">
          <w:rPr>
            <w:noProof/>
            <w:webHidden/>
          </w:rPr>
          <w:instrText xml:space="preserve"> PAGEREF _Toc477359746 \h </w:instrText>
        </w:r>
        <w:r w:rsidR="003B6790">
          <w:rPr>
            <w:noProof/>
            <w:webHidden/>
          </w:rPr>
        </w:r>
        <w:r w:rsidR="003B6790">
          <w:rPr>
            <w:noProof/>
            <w:webHidden/>
          </w:rPr>
          <w:fldChar w:fldCharType="separate"/>
        </w:r>
        <w:r w:rsidR="003B6790">
          <w:rPr>
            <w:noProof/>
            <w:webHidden/>
          </w:rPr>
          <w:t>21</w:t>
        </w:r>
        <w:r w:rsidR="003B6790">
          <w:rPr>
            <w:noProof/>
            <w:webHidden/>
          </w:rPr>
          <w:fldChar w:fldCharType="end"/>
        </w:r>
      </w:hyperlink>
    </w:p>
    <w:p w14:paraId="451C67D9"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7" w:history="1">
        <w:r w:rsidR="003B6790" w:rsidRPr="0076128C">
          <w:rPr>
            <w:rStyle w:val="Hyperlink"/>
            <w:noProof/>
          </w:rPr>
          <w:t>Figure 9 Results on Titan</w:t>
        </w:r>
        <w:r w:rsidR="003B6790">
          <w:rPr>
            <w:noProof/>
            <w:webHidden/>
          </w:rPr>
          <w:tab/>
        </w:r>
        <w:r w:rsidR="003B6790">
          <w:rPr>
            <w:noProof/>
            <w:webHidden/>
          </w:rPr>
          <w:fldChar w:fldCharType="begin"/>
        </w:r>
        <w:r w:rsidR="003B6790">
          <w:rPr>
            <w:noProof/>
            <w:webHidden/>
          </w:rPr>
          <w:instrText xml:space="preserve"> PAGEREF _Toc477359747 \h </w:instrText>
        </w:r>
        <w:r w:rsidR="003B6790">
          <w:rPr>
            <w:noProof/>
            <w:webHidden/>
          </w:rPr>
        </w:r>
        <w:r w:rsidR="003B6790">
          <w:rPr>
            <w:noProof/>
            <w:webHidden/>
          </w:rPr>
          <w:fldChar w:fldCharType="separate"/>
        </w:r>
        <w:r w:rsidR="003B6790">
          <w:rPr>
            <w:noProof/>
            <w:webHidden/>
          </w:rPr>
          <w:t>21</w:t>
        </w:r>
        <w:r w:rsidR="003B6790">
          <w:rPr>
            <w:noProof/>
            <w:webHidden/>
          </w:rPr>
          <w:fldChar w:fldCharType="end"/>
        </w:r>
      </w:hyperlink>
    </w:p>
    <w:p w14:paraId="6DC8C074"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8" w:history="1">
        <w:r w:rsidR="003B6790" w:rsidRPr="0076128C">
          <w:rPr>
            <w:rStyle w:val="Hyperlink"/>
            <w:noProof/>
          </w:rPr>
          <w:t>Figure 10 New architecture results</w:t>
        </w:r>
        <w:r w:rsidR="003B6790">
          <w:rPr>
            <w:noProof/>
            <w:webHidden/>
          </w:rPr>
          <w:tab/>
        </w:r>
        <w:r w:rsidR="003B6790">
          <w:rPr>
            <w:noProof/>
            <w:webHidden/>
          </w:rPr>
          <w:fldChar w:fldCharType="begin"/>
        </w:r>
        <w:r w:rsidR="003B6790">
          <w:rPr>
            <w:noProof/>
            <w:webHidden/>
          </w:rPr>
          <w:instrText xml:space="preserve"> PAGEREF _Toc477359748 \h </w:instrText>
        </w:r>
        <w:r w:rsidR="003B6790">
          <w:rPr>
            <w:noProof/>
            <w:webHidden/>
          </w:rPr>
        </w:r>
        <w:r w:rsidR="003B6790">
          <w:rPr>
            <w:noProof/>
            <w:webHidden/>
          </w:rPr>
          <w:fldChar w:fldCharType="separate"/>
        </w:r>
        <w:r w:rsidR="003B6790">
          <w:rPr>
            <w:noProof/>
            <w:webHidden/>
          </w:rPr>
          <w:t>22</w:t>
        </w:r>
        <w:r w:rsidR="003B6790">
          <w:rPr>
            <w:noProof/>
            <w:webHidden/>
          </w:rPr>
          <w:fldChar w:fldCharType="end"/>
        </w:r>
      </w:hyperlink>
    </w:p>
    <w:p w14:paraId="498C0D10"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9" w:history="1">
        <w:r w:rsidR="003B6790" w:rsidRPr="0076128C">
          <w:rPr>
            <w:rStyle w:val="Hyperlink"/>
            <w:noProof/>
          </w:rPr>
          <w:t>Figure 11 Result of second implementation of QCD on K40m GPU</w:t>
        </w:r>
        <w:r w:rsidR="003B6790">
          <w:rPr>
            <w:noProof/>
            <w:webHidden/>
          </w:rPr>
          <w:tab/>
        </w:r>
        <w:r w:rsidR="003B6790">
          <w:rPr>
            <w:noProof/>
            <w:webHidden/>
          </w:rPr>
          <w:fldChar w:fldCharType="begin"/>
        </w:r>
        <w:r w:rsidR="003B6790">
          <w:rPr>
            <w:noProof/>
            <w:webHidden/>
          </w:rPr>
          <w:instrText xml:space="preserve"> PAGEREF _Toc477359749 \h </w:instrText>
        </w:r>
        <w:r w:rsidR="003B6790">
          <w:rPr>
            <w:noProof/>
            <w:webHidden/>
          </w:rPr>
        </w:r>
        <w:r w:rsidR="003B6790">
          <w:rPr>
            <w:noProof/>
            <w:webHidden/>
          </w:rPr>
          <w:fldChar w:fldCharType="separate"/>
        </w:r>
        <w:r w:rsidR="003B6790">
          <w:rPr>
            <w:noProof/>
            <w:webHidden/>
          </w:rPr>
          <w:t>23</w:t>
        </w:r>
        <w:r w:rsidR="003B6790">
          <w:rPr>
            <w:noProof/>
            <w:webHidden/>
          </w:rPr>
          <w:fldChar w:fldCharType="end"/>
        </w:r>
      </w:hyperlink>
    </w:p>
    <w:p w14:paraId="1CDE0072"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0" w:history="1">
        <w:r w:rsidR="003B6790" w:rsidRPr="0076128C">
          <w:rPr>
            <w:rStyle w:val="Hyperlink"/>
            <w:noProof/>
          </w:rPr>
          <w:t>Figure 12 Result of second implementation of QCD on P100 GPU</w:t>
        </w:r>
        <w:r w:rsidR="003B6790">
          <w:rPr>
            <w:noProof/>
            <w:webHidden/>
          </w:rPr>
          <w:tab/>
        </w:r>
        <w:r w:rsidR="003B6790">
          <w:rPr>
            <w:noProof/>
            <w:webHidden/>
          </w:rPr>
          <w:fldChar w:fldCharType="begin"/>
        </w:r>
        <w:r w:rsidR="003B6790">
          <w:rPr>
            <w:noProof/>
            <w:webHidden/>
          </w:rPr>
          <w:instrText xml:space="preserve"> PAGEREF _Toc477359750 \h </w:instrText>
        </w:r>
        <w:r w:rsidR="003B6790">
          <w:rPr>
            <w:noProof/>
            <w:webHidden/>
          </w:rPr>
        </w:r>
        <w:r w:rsidR="003B6790">
          <w:rPr>
            <w:noProof/>
            <w:webHidden/>
          </w:rPr>
          <w:fldChar w:fldCharType="separate"/>
        </w:r>
        <w:r w:rsidR="003B6790">
          <w:rPr>
            <w:noProof/>
            <w:webHidden/>
          </w:rPr>
          <w:t>24</w:t>
        </w:r>
        <w:r w:rsidR="003B6790">
          <w:rPr>
            <w:noProof/>
            <w:webHidden/>
          </w:rPr>
          <w:fldChar w:fldCharType="end"/>
        </w:r>
      </w:hyperlink>
    </w:p>
    <w:p w14:paraId="0BC3E2E5"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1" w:history="1">
        <w:r w:rsidR="003B6790" w:rsidRPr="0076128C">
          <w:rPr>
            <w:rStyle w:val="Hyperlink"/>
            <w:noProof/>
          </w:rPr>
          <w:t>Figure 13 Result of second implementation of QCD on P100 GPU on larger test case</w:t>
        </w:r>
        <w:r w:rsidR="003B6790">
          <w:rPr>
            <w:noProof/>
            <w:webHidden/>
          </w:rPr>
          <w:tab/>
        </w:r>
        <w:r w:rsidR="003B6790">
          <w:rPr>
            <w:noProof/>
            <w:webHidden/>
          </w:rPr>
          <w:fldChar w:fldCharType="begin"/>
        </w:r>
        <w:r w:rsidR="003B6790">
          <w:rPr>
            <w:noProof/>
            <w:webHidden/>
          </w:rPr>
          <w:instrText xml:space="preserve"> PAGEREF _Toc477359751 \h </w:instrText>
        </w:r>
        <w:r w:rsidR="003B6790">
          <w:rPr>
            <w:noProof/>
            <w:webHidden/>
          </w:rPr>
        </w:r>
        <w:r w:rsidR="003B6790">
          <w:rPr>
            <w:noProof/>
            <w:webHidden/>
          </w:rPr>
          <w:fldChar w:fldCharType="separate"/>
        </w:r>
        <w:r w:rsidR="003B6790">
          <w:rPr>
            <w:noProof/>
            <w:webHidden/>
          </w:rPr>
          <w:t>25</w:t>
        </w:r>
        <w:r w:rsidR="003B6790">
          <w:rPr>
            <w:noProof/>
            <w:webHidden/>
          </w:rPr>
          <w:fldChar w:fldCharType="end"/>
        </w:r>
      </w:hyperlink>
    </w:p>
    <w:p w14:paraId="74E4179F"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2" w:history="1">
        <w:r w:rsidR="003B6790" w:rsidRPr="0076128C">
          <w:rPr>
            <w:rStyle w:val="Hyperlink"/>
            <w:noProof/>
          </w:rPr>
          <w:t>Figure 14 Result of second implementation of QCD on KNC</w:t>
        </w:r>
        <w:r w:rsidR="003B6790">
          <w:rPr>
            <w:noProof/>
            <w:webHidden/>
          </w:rPr>
          <w:tab/>
        </w:r>
        <w:r w:rsidR="003B6790">
          <w:rPr>
            <w:noProof/>
            <w:webHidden/>
          </w:rPr>
          <w:fldChar w:fldCharType="begin"/>
        </w:r>
        <w:r w:rsidR="003B6790">
          <w:rPr>
            <w:noProof/>
            <w:webHidden/>
          </w:rPr>
          <w:instrText xml:space="preserve"> PAGEREF _Toc477359752 \h </w:instrText>
        </w:r>
        <w:r w:rsidR="003B6790">
          <w:rPr>
            <w:noProof/>
            <w:webHidden/>
          </w:rPr>
        </w:r>
        <w:r w:rsidR="003B6790">
          <w:rPr>
            <w:noProof/>
            <w:webHidden/>
          </w:rPr>
          <w:fldChar w:fldCharType="separate"/>
        </w:r>
        <w:r w:rsidR="003B6790">
          <w:rPr>
            <w:noProof/>
            <w:webHidden/>
          </w:rPr>
          <w:t>26</w:t>
        </w:r>
        <w:r w:rsidR="003B6790">
          <w:rPr>
            <w:noProof/>
            <w:webHidden/>
          </w:rPr>
          <w:fldChar w:fldCharType="end"/>
        </w:r>
      </w:hyperlink>
    </w:p>
    <w:p w14:paraId="6D6B23F2"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3" w:history="1">
        <w:r w:rsidR="003B6790" w:rsidRPr="0076128C">
          <w:rPr>
            <w:rStyle w:val="Hyperlink"/>
            <w:noProof/>
          </w:rPr>
          <w:t>Figure 15 Result of second implementation of QCD on KNL</w:t>
        </w:r>
        <w:r w:rsidR="003B6790">
          <w:rPr>
            <w:noProof/>
            <w:webHidden/>
          </w:rPr>
          <w:tab/>
        </w:r>
        <w:r w:rsidR="003B6790">
          <w:rPr>
            <w:noProof/>
            <w:webHidden/>
          </w:rPr>
          <w:fldChar w:fldCharType="begin"/>
        </w:r>
        <w:r w:rsidR="003B6790">
          <w:rPr>
            <w:noProof/>
            <w:webHidden/>
          </w:rPr>
          <w:instrText xml:space="preserve"> PAGEREF _Toc477359753 \h </w:instrText>
        </w:r>
        <w:r w:rsidR="003B6790">
          <w:rPr>
            <w:noProof/>
            <w:webHidden/>
          </w:rPr>
        </w:r>
        <w:r w:rsidR="003B6790">
          <w:rPr>
            <w:noProof/>
            <w:webHidden/>
          </w:rPr>
          <w:fldChar w:fldCharType="separate"/>
        </w:r>
        <w:r w:rsidR="003B6790">
          <w:rPr>
            <w:noProof/>
            <w:webHidden/>
          </w:rPr>
          <w:t>27</w:t>
        </w:r>
        <w:r w:rsidR="003B6790">
          <w:rPr>
            <w:noProof/>
            <w:webHidden/>
          </w:rPr>
          <w:fldChar w:fldCharType="end"/>
        </w:r>
      </w:hyperlink>
    </w:p>
    <w:p w14:paraId="424EFE6A"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4" w:history="1">
        <w:r w:rsidR="003B6790" w:rsidRPr="0076128C">
          <w:rPr>
            <w:rStyle w:val="Hyperlink"/>
            <w:noProof/>
          </w:rPr>
          <w:t>Figure 16 Result of second implementation of QCD on KNL on a larger test case</w:t>
        </w:r>
        <w:r w:rsidR="003B6790">
          <w:rPr>
            <w:noProof/>
            <w:webHidden/>
          </w:rPr>
          <w:tab/>
        </w:r>
        <w:r w:rsidR="003B6790">
          <w:rPr>
            <w:noProof/>
            <w:webHidden/>
          </w:rPr>
          <w:fldChar w:fldCharType="begin"/>
        </w:r>
        <w:r w:rsidR="003B6790">
          <w:rPr>
            <w:noProof/>
            <w:webHidden/>
          </w:rPr>
          <w:instrText xml:space="preserve"> PAGEREF _Toc477359754 \h </w:instrText>
        </w:r>
        <w:r w:rsidR="003B6790">
          <w:rPr>
            <w:noProof/>
            <w:webHidden/>
          </w:rPr>
        </w:r>
        <w:r w:rsidR="003B6790">
          <w:rPr>
            <w:noProof/>
            <w:webHidden/>
          </w:rPr>
          <w:fldChar w:fldCharType="separate"/>
        </w:r>
        <w:r w:rsidR="003B6790">
          <w:rPr>
            <w:noProof/>
            <w:webHidden/>
          </w:rPr>
          <w:t>28</w:t>
        </w:r>
        <w:r w:rsidR="003B6790">
          <w:rPr>
            <w:noProof/>
            <w:webHidden/>
          </w:rPr>
          <w:fldChar w:fldCharType="end"/>
        </w:r>
      </w:hyperlink>
    </w:p>
    <w:p w14:paraId="6B82F9F4"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5" w:history="1">
        <w:r w:rsidR="003B6790" w:rsidRPr="0076128C">
          <w:rPr>
            <w:rStyle w:val="Hyperlink"/>
            <w:noProof/>
          </w:rPr>
          <w:t>Figure 17 AUSURF performances on GPU</w:t>
        </w:r>
        <w:r w:rsidR="003B6790">
          <w:rPr>
            <w:noProof/>
            <w:webHidden/>
          </w:rPr>
          <w:tab/>
        </w:r>
        <w:r w:rsidR="003B6790">
          <w:rPr>
            <w:noProof/>
            <w:webHidden/>
          </w:rPr>
          <w:fldChar w:fldCharType="begin"/>
        </w:r>
        <w:r w:rsidR="003B6790">
          <w:rPr>
            <w:noProof/>
            <w:webHidden/>
          </w:rPr>
          <w:instrText xml:space="preserve"> PAGEREF _Toc477359755 \h </w:instrText>
        </w:r>
        <w:r w:rsidR="003B6790">
          <w:rPr>
            <w:noProof/>
            <w:webHidden/>
          </w:rPr>
        </w:r>
        <w:r w:rsidR="003B6790">
          <w:rPr>
            <w:noProof/>
            <w:webHidden/>
          </w:rPr>
          <w:fldChar w:fldCharType="separate"/>
        </w:r>
        <w:r w:rsidR="003B6790">
          <w:rPr>
            <w:noProof/>
            <w:webHidden/>
          </w:rPr>
          <w:t>29</w:t>
        </w:r>
        <w:r w:rsidR="003B6790">
          <w:rPr>
            <w:noProof/>
            <w:webHidden/>
          </w:rPr>
          <w:fldChar w:fldCharType="end"/>
        </w:r>
      </w:hyperlink>
    </w:p>
    <w:p w14:paraId="1ABBF07E" w14:textId="77777777" w:rsidR="003B6790" w:rsidRDefault="008A13E8">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6" w:history="1">
        <w:r w:rsidR="003B6790" w:rsidRPr="0076128C">
          <w:rPr>
            <w:rStyle w:val="Hyperlink"/>
            <w:noProof/>
          </w:rPr>
          <w:t>Figure 18 CNT performances on GPU</w:t>
        </w:r>
        <w:r w:rsidR="003B6790">
          <w:rPr>
            <w:noProof/>
            <w:webHidden/>
          </w:rPr>
          <w:tab/>
        </w:r>
        <w:r w:rsidR="003B6790">
          <w:rPr>
            <w:noProof/>
            <w:webHidden/>
          </w:rPr>
          <w:fldChar w:fldCharType="begin"/>
        </w:r>
        <w:r w:rsidR="003B6790">
          <w:rPr>
            <w:noProof/>
            <w:webHidden/>
          </w:rPr>
          <w:instrText xml:space="preserve"> PAGEREF _Toc477359756 \h </w:instrText>
        </w:r>
        <w:r w:rsidR="003B6790">
          <w:rPr>
            <w:noProof/>
            <w:webHidden/>
          </w:rPr>
        </w:r>
        <w:r w:rsidR="003B6790">
          <w:rPr>
            <w:noProof/>
            <w:webHidden/>
          </w:rPr>
          <w:fldChar w:fldCharType="separate"/>
        </w:r>
        <w:r w:rsidR="003B6790">
          <w:rPr>
            <w:noProof/>
            <w:webHidden/>
          </w:rPr>
          <w:t>29</w:t>
        </w:r>
        <w:r w:rsidR="003B6790">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358705"/>
      <w:r w:rsidRPr="000B533E">
        <w:t>List of Tables</w:t>
      </w:r>
      <w:bookmarkEnd w:id="35"/>
      <w:bookmarkEnd w:id="36"/>
      <w:bookmarkEnd w:id="37"/>
      <w:bookmarkEnd w:id="38"/>
    </w:p>
    <w:p w14:paraId="4AE2763C" w14:textId="77777777" w:rsidR="003B679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3B6790">
        <w:rPr>
          <w:noProof/>
        </w:rPr>
        <w:t>Table 1 Main co-processors specifications</w:t>
      </w:r>
      <w:r w:rsidR="003B6790">
        <w:rPr>
          <w:noProof/>
        </w:rPr>
        <w:tab/>
      </w:r>
      <w:r w:rsidR="003B6790">
        <w:rPr>
          <w:noProof/>
        </w:rPr>
        <w:fldChar w:fldCharType="begin"/>
      </w:r>
      <w:r w:rsidR="003B6790">
        <w:rPr>
          <w:noProof/>
        </w:rPr>
        <w:instrText xml:space="preserve"> PAGEREF _Toc477359757 \h </w:instrText>
      </w:r>
      <w:r w:rsidR="003B6790">
        <w:rPr>
          <w:noProof/>
        </w:rPr>
      </w:r>
      <w:r w:rsidR="003B6790">
        <w:rPr>
          <w:noProof/>
        </w:rPr>
        <w:fldChar w:fldCharType="separate"/>
      </w:r>
      <w:r w:rsidR="003B6790">
        <w:rPr>
          <w:noProof/>
        </w:rPr>
        <w:t>2</w:t>
      </w:r>
      <w:r w:rsidR="003B6790">
        <w:rPr>
          <w:noProof/>
        </w:rPr>
        <w:fldChar w:fldCharType="end"/>
      </w:r>
    </w:p>
    <w:p w14:paraId="6CDEAE84"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_Toc477359758 \h </w:instrText>
      </w:r>
      <w:r>
        <w:rPr>
          <w:noProof/>
        </w:rPr>
      </w:r>
      <w:r>
        <w:rPr>
          <w:noProof/>
        </w:rPr>
        <w:fldChar w:fldCharType="separate"/>
      </w:r>
      <w:r>
        <w:rPr>
          <w:noProof/>
        </w:rPr>
        <w:t>30</w:t>
      </w:r>
      <w:r>
        <w:rPr>
          <w:noProof/>
        </w:rPr>
        <w:fldChar w:fldCharType="end"/>
      </w:r>
    </w:p>
    <w:p w14:paraId="35D9EC2C"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_Toc477359759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358706"/>
      <w:r w:rsidRPr="000B533E">
        <w:lastRenderedPageBreak/>
        <w:t>References and Applicable Documents</w:t>
      </w:r>
      <w:bookmarkEnd w:id="39"/>
      <w:bookmarkEnd w:id="40"/>
      <w:bookmarkEnd w:id="41"/>
      <w:bookmarkEnd w:id="42"/>
      <w:bookmarkEnd w:id="43"/>
    </w:p>
    <w:p w14:paraId="4F44422C" w14:textId="75560B9A" w:rsidR="00C72EEB" w:rsidRPr="000B533E" w:rsidRDefault="008A13E8" w:rsidP="005A29DB">
      <w:pPr>
        <w:numPr>
          <w:ilvl w:val="0"/>
          <w:numId w:val="2"/>
        </w:numPr>
        <w:spacing w:after="60"/>
        <w:ind w:left="567" w:hanging="567"/>
        <w:rPr>
          <w:snapToGrid w:val="0"/>
          <w:lang w:val="en-GB"/>
        </w:rPr>
      </w:pPr>
      <w:hyperlink r:id="rId14" w:history="1">
        <w:bookmarkStart w:id="44" w:name="_Ref477156108"/>
        <w:r w:rsidR="00CC7656" w:rsidRPr="00E551ED">
          <w:rPr>
            <w:rStyle w:val="Hyperlink"/>
            <w:lang w:val="en-GB"/>
          </w:rPr>
          <w:t>http://www.prace-ri.eu</w:t>
        </w:r>
        <w:bookmarkEnd w:id="44"/>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5"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lang w:val="en-GB"/>
        </w:rPr>
      </w:pPr>
      <w:bookmarkStart w:id="46" w:name="_Ref476982292"/>
      <w:r w:rsidRPr="000B533E">
        <w:rPr>
          <w:snapToGrid w:val="0"/>
          <w:lang w:val="en-GB"/>
        </w:rPr>
        <w:t>D7.4 Unified European Applications Benchmark Suite – Mark Bull et al. – 2013</w:t>
      </w:r>
      <w:bookmarkEnd w:id="46"/>
    </w:p>
    <w:p w14:paraId="35FAB0CE" w14:textId="1D116DCC" w:rsidR="00C72EEB" w:rsidRPr="000B533E" w:rsidRDefault="008A13E8" w:rsidP="005A29DB">
      <w:pPr>
        <w:numPr>
          <w:ilvl w:val="0"/>
          <w:numId w:val="2"/>
        </w:numPr>
        <w:spacing w:after="60"/>
        <w:ind w:left="567" w:hanging="567"/>
        <w:rPr>
          <w:snapToGrid w:val="0"/>
          <w:lang w:val="en-GB"/>
        </w:rPr>
      </w:pPr>
      <w:hyperlink r:id="rId16" w:history="1">
        <w:bookmarkStart w:id="47" w:name="_Ref476982100"/>
        <w:r w:rsidR="000D6EC7" w:rsidRPr="000B533E">
          <w:rPr>
            <w:rStyle w:val="Hyperlink"/>
            <w:szCs w:val="22"/>
            <w:lang w:val="en-GB"/>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Pr="000B533E">
        <w:rPr>
          <w:snapToGrid w:val="0"/>
          <w:lang w:val="en-GB"/>
        </w:rPr>
        <w:fldChar w:fldCharType="separate"/>
      </w:r>
      <w:r w:rsidRPr="000B533E">
        <w:rPr>
          <w:rStyle w:val="Hyperlink"/>
          <w:snapToGrid w:val="0"/>
          <w:lang w:val="en-GB"/>
        </w:rPr>
        <w:t>https://userinfo.surfsara.nl/systems/cartesius/description</w:t>
      </w:r>
      <w:bookmarkEnd w:id="48"/>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9" w:name="_Ref476984580"/>
      <w:r w:rsidRPr="000B533E">
        <w:rPr>
          <w:snapToGrid w:val="0"/>
          <w:lang w:val="en-GB"/>
        </w:rPr>
        <w:t xml:space="preserve">MareNostrum III User’s Guide Barcelona Supercomputing Center – </w:t>
      </w:r>
      <w:hyperlink r:id="rId17" w:history="1">
        <w:r w:rsidR="001F3ADD" w:rsidRPr="000B533E">
          <w:rPr>
            <w:rStyle w:val="Hyperlink"/>
            <w:snapToGrid w:val="0"/>
            <w:lang w:val="en-GB"/>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Pr="000B533E">
        <w:rPr>
          <w:snapToGrid w:val="0"/>
          <w:lang w:val="en-GB"/>
        </w:rPr>
        <w:fldChar w:fldCharType="separate"/>
      </w:r>
      <w:r w:rsidRPr="000B533E">
        <w:rPr>
          <w:rStyle w:val="Hyperlink"/>
          <w:snapToGrid w:val="0"/>
          <w:lang w:val="en-GB"/>
        </w:rPr>
        <w:t>http://www.idris.fr/eng/ouessant/</w:t>
      </w:r>
      <w:bookmarkEnd w:id="50"/>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1"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lang w:val="en-GB"/>
        </w:rPr>
      </w:pPr>
      <w:bookmarkStart w:id="52" w:name="_Ref476989175"/>
      <w:r w:rsidRPr="000B533E">
        <w:rPr>
          <w:snapToGrid w:val="0"/>
          <w:lang w:val="en-GB"/>
        </w:rPr>
        <w:t>Solvent-Driven Preferential Association of Lignin with Regions of Crystalline Cellulose in Molecular Dynamics Simulation – Benjamin Lindner et al. – Biomacromolecules, 2013</w:t>
      </w:r>
      <w:bookmarkEnd w:id="52"/>
    </w:p>
    <w:p w14:paraId="7F4DA7CF" w14:textId="2451A4E9" w:rsidR="006D0AE9" w:rsidRPr="000B533E" w:rsidRDefault="006D0AE9" w:rsidP="00FB765C">
      <w:pPr>
        <w:numPr>
          <w:ilvl w:val="0"/>
          <w:numId w:val="2"/>
        </w:numPr>
        <w:spacing w:after="60"/>
        <w:ind w:left="567" w:hanging="567"/>
        <w:rPr>
          <w:snapToGrid w:val="0"/>
          <w:lang w:val="en-GB"/>
        </w:rPr>
      </w:pPr>
      <w:bookmarkStart w:id="53"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lang w:val="en-GB"/>
        </w:rPr>
      </w:pPr>
      <w:bookmarkStart w:id="54" w:name="_Ref477368547"/>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bookmarkEnd w:id="54"/>
    </w:p>
    <w:p w14:paraId="61DF9584" w14:textId="5BDCB9BC" w:rsidR="00F16A65" w:rsidRPr="000B533E" w:rsidRDefault="00F16A65" w:rsidP="00F16A65">
      <w:pPr>
        <w:numPr>
          <w:ilvl w:val="0"/>
          <w:numId w:val="2"/>
        </w:numPr>
        <w:spacing w:after="60"/>
        <w:ind w:left="567" w:hanging="567"/>
        <w:rPr>
          <w:snapToGrid w:val="0"/>
          <w:lang w:val="en-GB"/>
        </w:rPr>
      </w:pPr>
      <w:bookmarkStart w:id="55" w:name="_Ref477103549"/>
      <w:r w:rsidRPr="000B533E">
        <w:rPr>
          <w:snapToGrid w:val="0"/>
          <w:lang w:val="en-GB"/>
        </w:rPr>
        <w:t>Parallelizing the QUDA Library for Multi-GPU Calculations in Lattice Quantum Chromodynamics – R. Babbich, M. Clark and B. Joo – SC 10 (Supercomputing 2010</w:t>
      </w:r>
      <w:r w:rsidR="001B0213" w:rsidRPr="000B533E">
        <w:rPr>
          <w:snapToGrid w:val="0"/>
          <w:lang w:val="en-GB"/>
        </w:rPr>
        <w:t>)</w:t>
      </w:r>
      <w:bookmarkEnd w:id="55"/>
    </w:p>
    <w:p w14:paraId="4A5044A6" w14:textId="245A1B4E" w:rsidR="001B0213" w:rsidRDefault="001B0213" w:rsidP="006A47D4">
      <w:pPr>
        <w:numPr>
          <w:ilvl w:val="0"/>
          <w:numId w:val="2"/>
        </w:numPr>
        <w:spacing w:after="60"/>
        <w:ind w:left="567" w:hanging="567"/>
        <w:rPr>
          <w:snapToGrid w:val="0"/>
          <w:lang w:val="en-GB"/>
        </w:rPr>
      </w:pPr>
      <w:bookmarkStart w:id="56" w:name="_Ref477103568"/>
      <w:r w:rsidRPr="000B533E">
        <w:rPr>
          <w:snapToGrid w:val="0"/>
          <w:lang w:val="en-GB"/>
        </w:rPr>
        <w:t>Lattice QCD on Intel Xeon Phi –</w:t>
      </w:r>
      <w:r w:rsidR="006A47D4" w:rsidRPr="000B533E">
        <w:rPr>
          <w:snapToGrid w:val="0"/>
          <w:lang w:val="en-GB"/>
        </w:rPr>
        <w:t xml:space="preserve"> B. Joo, D. D. Kalamkar, K. Vaidyanathan, M. Smelyanskiy, K. Pamnany, V. W. Lee, P. Dubey, W. Watson III</w:t>
      </w:r>
      <w:r w:rsidRPr="000B533E">
        <w:rPr>
          <w:snapToGrid w:val="0"/>
          <w:lang w:val="en-GB"/>
        </w:rPr>
        <w:t xml:space="preserve"> – International Supercomputing Conference (ISC’13), 2013</w:t>
      </w:r>
      <w:bookmarkEnd w:id="56"/>
    </w:p>
    <w:p w14:paraId="201A47D9" w14:textId="63ACED6F" w:rsidR="00446579" w:rsidRDefault="00446579" w:rsidP="006A47D4">
      <w:pPr>
        <w:numPr>
          <w:ilvl w:val="0"/>
          <w:numId w:val="2"/>
        </w:numPr>
        <w:spacing w:after="60"/>
        <w:ind w:left="567" w:hanging="567"/>
        <w:rPr>
          <w:snapToGrid w:val="0"/>
          <w:lang w:val="en-GB"/>
        </w:rPr>
      </w:pPr>
      <w:bookmarkStart w:id="57" w:name="_Ref477369174"/>
      <w:r w:rsidRPr="00446579">
        <w:rPr>
          <w:snapToGrid w:val="0"/>
          <w:lang w:val="en-GB"/>
        </w:rPr>
        <w:t>Extension of fractional step techniques for incompressible flows: The preconditioned Orthomin(1) for the pressure Schur comp</w:t>
      </w:r>
      <w:r>
        <w:rPr>
          <w:snapToGrid w:val="0"/>
          <w:lang w:val="en-GB"/>
        </w:rPr>
        <w:t xml:space="preserve">lement </w:t>
      </w:r>
      <w:r w:rsidRPr="000B533E">
        <w:rPr>
          <w:snapToGrid w:val="0"/>
          <w:lang w:val="en-GB"/>
        </w:rPr>
        <w:t>–</w:t>
      </w:r>
      <w:r>
        <w:rPr>
          <w:snapToGrid w:val="0"/>
          <w:lang w:val="en-GB"/>
        </w:rPr>
        <w:t xml:space="preserve"> </w:t>
      </w:r>
      <w:r w:rsidRPr="00446579">
        <w:rPr>
          <w:snapToGrid w:val="0"/>
          <w:lang w:val="en-GB"/>
        </w:rPr>
        <w:t>G. Hou</w:t>
      </w:r>
      <w:r>
        <w:rPr>
          <w:snapToGrid w:val="0"/>
          <w:lang w:val="en-GB"/>
        </w:rPr>
        <w:t xml:space="preserve">zeaux, R. Aubry, and M. Vázquez </w:t>
      </w:r>
      <w:r w:rsidRPr="000B533E">
        <w:rPr>
          <w:snapToGrid w:val="0"/>
          <w:lang w:val="en-GB"/>
        </w:rPr>
        <w:t>–</w:t>
      </w:r>
      <w:r>
        <w:rPr>
          <w:snapToGrid w:val="0"/>
          <w:lang w:val="en-GB"/>
        </w:rPr>
        <w:t xml:space="preserve"> </w:t>
      </w:r>
      <w:r w:rsidRPr="00446579">
        <w:rPr>
          <w:snapToGrid w:val="0"/>
          <w:lang w:val="en-GB"/>
        </w:rPr>
        <w:t>Computers &amp; Fluids, 44:297-313, 2011</w:t>
      </w:r>
      <w:bookmarkEnd w:id="57"/>
    </w:p>
    <w:p w14:paraId="6B194FE3" w14:textId="33A8CC4E" w:rsidR="0084376F" w:rsidRDefault="0084376F" w:rsidP="0084376F">
      <w:pPr>
        <w:numPr>
          <w:ilvl w:val="0"/>
          <w:numId w:val="2"/>
        </w:numPr>
        <w:spacing w:after="60"/>
        <w:ind w:left="567" w:hanging="567"/>
        <w:rPr>
          <w:snapToGrid w:val="0"/>
          <w:lang w:val="en-GB"/>
        </w:rPr>
      </w:pPr>
      <w:bookmarkStart w:id="58" w:name="_Ref477371577"/>
      <w:r w:rsidRPr="0084376F">
        <w:rPr>
          <w:snapToGrid w:val="0"/>
          <w:lang w:val="en-GB"/>
        </w:rPr>
        <w:t>MIMD Lattice Computation (MILC) Collaboration</w:t>
      </w:r>
      <w:r>
        <w:rPr>
          <w:snapToGrid w:val="0"/>
          <w:lang w:val="en-GB"/>
        </w:rPr>
        <w:t xml:space="preserve"> </w:t>
      </w:r>
      <w:r w:rsidRPr="000B533E">
        <w:rPr>
          <w:snapToGrid w:val="0"/>
          <w:lang w:val="en-GB"/>
        </w:rPr>
        <w:t>–</w:t>
      </w:r>
      <w:r>
        <w:rPr>
          <w:snapToGrid w:val="0"/>
          <w:lang w:val="en-GB"/>
        </w:rPr>
        <w:t xml:space="preserve"> </w:t>
      </w:r>
      <w:r w:rsidR="00AB6FBD">
        <w:rPr>
          <w:snapToGrid w:val="0"/>
          <w:lang w:val="en-GB"/>
        </w:rPr>
        <w:fldChar w:fldCharType="begin"/>
      </w:r>
      <w:r w:rsidR="00AB6FBD">
        <w:rPr>
          <w:snapToGrid w:val="0"/>
          <w:lang w:val="en-GB"/>
        </w:rPr>
        <w:instrText xml:space="preserve"> HYPERLINK "</w:instrText>
      </w:r>
      <w:r w:rsidR="00AB6FBD" w:rsidRPr="0084376F">
        <w:rPr>
          <w:snapToGrid w:val="0"/>
          <w:lang w:val="en-GB"/>
        </w:rPr>
        <w:instrText>http://physics.indiana.edu/~sg/milc.html</w:instrText>
      </w:r>
      <w:r w:rsidR="00AB6FBD">
        <w:rPr>
          <w:snapToGrid w:val="0"/>
          <w:lang w:val="en-GB"/>
        </w:rPr>
        <w:instrText xml:space="preserve">" </w:instrText>
      </w:r>
      <w:r w:rsidR="00AB6FBD">
        <w:rPr>
          <w:snapToGrid w:val="0"/>
          <w:lang w:val="en-GB"/>
        </w:rPr>
        <w:fldChar w:fldCharType="separate"/>
      </w:r>
      <w:r w:rsidR="00AB6FBD" w:rsidRPr="00B54112">
        <w:rPr>
          <w:rStyle w:val="Hyperlink"/>
          <w:snapToGrid w:val="0"/>
          <w:lang w:val="en-GB"/>
        </w:rPr>
        <w:t>http://physics.indiana.edu/~sg/milc.html</w:t>
      </w:r>
      <w:r w:rsidR="00AB6FBD">
        <w:rPr>
          <w:snapToGrid w:val="0"/>
          <w:lang w:val="en-GB"/>
        </w:rPr>
        <w:fldChar w:fldCharType="end"/>
      </w:r>
      <w:bookmarkEnd w:id="58"/>
    </w:p>
    <w:p w14:paraId="22D6BA4F" w14:textId="76034D74" w:rsidR="00AB6FBD" w:rsidRDefault="00AB6FBD" w:rsidP="0084376F">
      <w:pPr>
        <w:numPr>
          <w:ilvl w:val="0"/>
          <w:numId w:val="2"/>
        </w:numPr>
        <w:spacing w:after="60"/>
        <w:ind w:left="567" w:hanging="567"/>
        <w:rPr>
          <w:snapToGrid w:val="0"/>
          <w:lang w:val="en-GB"/>
        </w:rPr>
      </w:pPr>
      <w:bookmarkStart w:id="59" w:name="_Ref477371673"/>
      <w:r>
        <w:rPr>
          <w:snapToGrid w:val="0"/>
          <w:lang w:val="en-GB"/>
        </w:rPr>
        <w:t xml:space="preserve">targetDP </w:t>
      </w:r>
      <w:r w:rsidRPr="000B533E">
        <w:rPr>
          <w:snapToGrid w:val="0"/>
          <w:lang w:val="en-GB"/>
        </w:rPr>
        <w:t>–</w:t>
      </w:r>
      <w:r>
        <w:rPr>
          <w:snapToGrid w:val="0"/>
          <w:lang w:val="en-GB"/>
        </w:rPr>
        <w:t xml:space="preserve"> </w:t>
      </w:r>
      <w:hyperlink r:id="rId21" w:history="1">
        <w:r w:rsidR="00196C80" w:rsidRPr="00B54112">
          <w:rPr>
            <w:rStyle w:val="Hyperlink"/>
            <w:snapToGrid w:val="0"/>
            <w:lang w:val="en-GB"/>
          </w:rPr>
          <w:t>https://ccpforge.cse.rl.ac.uk/svn/ludwig/trunk/targetDP/README</w:t>
        </w:r>
      </w:hyperlink>
      <w:bookmarkEnd w:id="59"/>
    </w:p>
    <w:p w14:paraId="1BC2F2FF" w14:textId="6F012D7E" w:rsidR="00196C80" w:rsidRDefault="00196C80" w:rsidP="0084376F">
      <w:pPr>
        <w:numPr>
          <w:ilvl w:val="0"/>
          <w:numId w:val="2"/>
        </w:numPr>
        <w:spacing w:after="60"/>
        <w:ind w:left="567" w:hanging="567"/>
        <w:rPr>
          <w:snapToGrid w:val="0"/>
          <w:lang w:val="en-GB"/>
        </w:rPr>
      </w:pPr>
      <w:bookmarkStart w:id="60" w:name="_Ref477371810"/>
      <w:r w:rsidRPr="00196C80">
        <w:rPr>
          <w:snapToGrid w:val="0"/>
          <w:lang w:val="en-GB"/>
        </w:rPr>
        <w:t>QUDA: A library for QCD on GPUs</w:t>
      </w:r>
      <w:r>
        <w:rPr>
          <w:snapToGrid w:val="0"/>
          <w:lang w:val="en-GB"/>
        </w:rPr>
        <w:t xml:space="preserve"> </w:t>
      </w:r>
      <w:r w:rsidRPr="000B533E">
        <w:rPr>
          <w:snapToGrid w:val="0"/>
          <w:lang w:val="en-GB"/>
        </w:rPr>
        <w:t>–</w:t>
      </w:r>
      <w:r>
        <w:rPr>
          <w:snapToGrid w:val="0"/>
          <w:lang w:val="en-GB"/>
        </w:rPr>
        <w:t xml:space="preserve"> </w:t>
      </w:r>
      <w:hyperlink r:id="rId22" w:history="1">
        <w:r w:rsidR="00AB4B3F" w:rsidRPr="00B54112">
          <w:rPr>
            <w:rStyle w:val="Hyperlink"/>
            <w:snapToGrid w:val="0"/>
            <w:lang w:val="en-GB"/>
          </w:rPr>
          <w:t>https://lattice.github.io/quda/</w:t>
        </w:r>
      </w:hyperlink>
      <w:bookmarkEnd w:id="60"/>
    </w:p>
    <w:p w14:paraId="68AD4EEF" w14:textId="5E2DB1BC" w:rsidR="00AB4B3F" w:rsidRPr="00AB4B3F" w:rsidRDefault="00AB4B3F" w:rsidP="00AB4B3F">
      <w:pPr>
        <w:numPr>
          <w:ilvl w:val="0"/>
          <w:numId w:val="2"/>
        </w:numPr>
        <w:spacing w:after="60"/>
        <w:ind w:left="567" w:hanging="567"/>
        <w:rPr>
          <w:snapToGrid w:val="0"/>
          <w:lang w:val="en-GB"/>
        </w:rPr>
      </w:pPr>
      <w:bookmarkStart w:id="61" w:name="_Ref477371895"/>
      <w:r>
        <w:rPr>
          <w:snapToGrid w:val="0"/>
          <w:lang w:val="en-GB"/>
        </w:rPr>
        <w:t xml:space="preserve">QPhiX, </w:t>
      </w:r>
      <w:r w:rsidRPr="00AB4B3F">
        <w:rPr>
          <w:snapToGrid w:val="0"/>
          <w:lang w:val="en-GB"/>
        </w:rPr>
        <w:t>QCD for Intel Xeon Phi and Xeon processors</w:t>
      </w:r>
      <w:r>
        <w:rPr>
          <w:snapToGrid w:val="0"/>
          <w:lang w:val="en-GB"/>
        </w:rPr>
        <w:t xml:space="preserve"> </w:t>
      </w:r>
      <w:r w:rsidRPr="000B533E">
        <w:rPr>
          <w:snapToGrid w:val="0"/>
          <w:lang w:val="en-GB"/>
        </w:rPr>
        <w:t>–</w:t>
      </w:r>
      <w:r>
        <w:rPr>
          <w:snapToGrid w:val="0"/>
          <w:lang w:val="en-GB"/>
        </w:rPr>
        <w:t xml:space="preserve"> </w:t>
      </w:r>
      <w:r w:rsidRPr="00AB4B3F">
        <w:rPr>
          <w:snapToGrid w:val="0"/>
          <w:lang w:val="en-GB"/>
        </w:rPr>
        <w:t>http://jeffersonlab.github.io/qphix/</w:t>
      </w:r>
      <w:bookmarkEnd w:id="61"/>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62" w:name="_Toc75287379"/>
      <w:bookmarkStart w:id="63" w:name="_Toc194478746"/>
      <w:bookmarkStart w:id="64" w:name="_Toc376680008"/>
      <w:bookmarkStart w:id="65" w:name="_Toc477358707"/>
      <w:r w:rsidRPr="000B533E">
        <w:t>List of Acronyms and Abbreviations</w:t>
      </w:r>
      <w:bookmarkEnd w:id="62"/>
      <w:bookmarkEnd w:id="63"/>
      <w:bookmarkEnd w:id="64"/>
      <w:bookmarkEnd w:id="65"/>
    </w:p>
    <w:p w14:paraId="6BEC2473" w14:textId="77777777" w:rsidR="000673BA" w:rsidRPr="000B533E" w:rsidRDefault="000673BA" w:rsidP="000673BA">
      <w:pPr>
        <w:rPr>
          <w:rFonts w:ascii="Arial" w:hAnsi="Arial" w:cs="Arial"/>
          <w:lang w:val="en-GB"/>
        </w:rPr>
      </w:pPr>
      <w:r w:rsidRPr="000B533E">
        <w:rPr>
          <w:rFonts w:ascii="Arial" w:hAnsi="Arial" w:cs="Arial"/>
          <w:lang w:val="en-GB"/>
        </w:rPr>
        <w:t>aisbl</w:t>
      </w:r>
      <w:r w:rsidRPr="000B533E">
        <w:rPr>
          <w:rFonts w:ascii="Arial" w:hAnsi="Arial" w:cs="Arial"/>
          <w:lang w:val="en-GB"/>
        </w:rPr>
        <w:tab/>
      </w:r>
      <w:r w:rsidRPr="000B533E">
        <w:rPr>
          <w:rFonts w:ascii="Arial" w:hAnsi="Arial" w:cs="Arial"/>
          <w:lang w:val="en-GB"/>
        </w:rPr>
        <w:tab/>
        <w:t>Association International Sans But Lucratif</w:t>
      </w:r>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r w:rsidRPr="000B533E">
        <w:rPr>
          <w:rFonts w:ascii="Arial" w:hAnsi="Arial" w:cs="Arial"/>
          <w:lang w:val="en-GB"/>
        </w:rPr>
        <w:t>CoE</w:t>
      </w:r>
      <w:r w:rsidRPr="000B533E">
        <w:rPr>
          <w:rFonts w:ascii="Arial" w:hAnsi="Arial" w:cs="Arial"/>
          <w:lang w:val="en-GB"/>
        </w:rPr>
        <w:tab/>
      </w:r>
      <w:r w:rsidRPr="000B533E">
        <w:rPr>
          <w:rFonts w:ascii="Arial" w:hAnsi="Arial" w:cs="Arial"/>
          <w:lang w:val="en-GB"/>
        </w:rPr>
        <w:tab/>
        <w:t xml:space="preserve">Center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t>Defense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r w:rsidRPr="000B533E">
        <w:rPr>
          <w:rFonts w:ascii="Arial" w:hAnsi="Arial" w:cs="Arial"/>
          <w:lang w:val="en-GB"/>
        </w:rPr>
        <w:t>DoA</w:t>
      </w:r>
      <w:r w:rsidRPr="000B533E">
        <w:rPr>
          <w:rFonts w:ascii="Arial" w:hAnsi="Arial" w:cs="Arial"/>
          <w:lang w:val="en-GB"/>
        </w:rPr>
        <w:tab/>
      </w:r>
      <w:r w:rsidRPr="000B533E">
        <w:rPr>
          <w:rFonts w:ascii="Arial" w:hAnsi="Arial" w:cs="Arial"/>
          <w:lang w:val="en-GB"/>
        </w:rPr>
        <w:tab/>
        <w:t>Description of Action (formerly known as DoW)</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European Exascale Software Initiative</w:t>
      </w:r>
    </w:p>
    <w:p w14:paraId="4691C5B2" w14:textId="77777777" w:rsidR="000673BA" w:rsidRPr="000B533E" w:rsidRDefault="000673BA" w:rsidP="000673BA">
      <w:pPr>
        <w:rPr>
          <w:rFonts w:ascii="Arial" w:hAnsi="Arial" w:cs="Arial"/>
          <w:lang w:val="en-GB"/>
        </w:rPr>
      </w:pPr>
      <w:r w:rsidRPr="000B533E">
        <w:rPr>
          <w:rFonts w:ascii="Arial" w:hAnsi="Arial" w:cs="Arial"/>
          <w:lang w:val="en-GB"/>
        </w:rPr>
        <w:t>EoI</w:t>
      </w:r>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lastRenderedPageBreak/>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Bytes (= 8 bits), also GByte</w:t>
      </w:r>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bits per second, also Gbit/s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GFlop/s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Bytes (= 8 bits), also KByte</w:t>
      </w:r>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Bytes (= 8 bits), also MByte</w:t>
      </w:r>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Bytes (= 8 bits) per second, also MByte/s</w:t>
      </w:r>
    </w:p>
    <w:p w14:paraId="62DF9EAD" w14:textId="77777777" w:rsidR="000673BA" w:rsidRPr="000B533E" w:rsidRDefault="000673BA" w:rsidP="000673BA">
      <w:pPr>
        <w:ind w:left="1418" w:hanging="1418"/>
        <w:rPr>
          <w:rFonts w:ascii="Arial" w:hAnsi="Arial" w:cs="Arial"/>
          <w:highlight w:val="yellow"/>
          <w:lang w:val="en-GB"/>
        </w:rPr>
      </w:pPr>
      <w:r w:rsidRPr="000B533E">
        <w:rPr>
          <w:rFonts w:ascii="Arial" w:hAnsi="Arial" w:cs="Arial"/>
          <w:lang w:val="en-GB"/>
        </w:rPr>
        <w:t>MFlop/s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r w:rsidRPr="000B533E">
        <w:rPr>
          <w:rFonts w:ascii="Arial" w:hAnsi="Arial" w:cs="Arial"/>
          <w:lang w:val="en-GB"/>
        </w:rPr>
        <w:t>MooC</w:t>
      </w:r>
      <w:r w:rsidRPr="000B533E">
        <w:rPr>
          <w:rFonts w:ascii="Arial" w:hAnsi="Arial" w:cs="Arial"/>
          <w:lang w:val="en-GB"/>
        </w:rPr>
        <w:tab/>
      </w:r>
      <w:r w:rsidRPr="000B533E">
        <w:rPr>
          <w:rFonts w:ascii="Arial" w:hAnsi="Arial" w:cs="Arial"/>
          <w:lang w:val="en-GB"/>
        </w:rPr>
        <w:tab/>
        <w:t>Massively open online Course</w:t>
      </w:r>
    </w:p>
    <w:p w14:paraId="58F63E46" w14:textId="32114D00" w:rsidR="000673BA" w:rsidRPr="000B533E" w:rsidRDefault="000673BA" w:rsidP="000673BA">
      <w:pPr>
        <w:rPr>
          <w:rFonts w:ascii="Arial" w:hAnsi="Arial" w:cs="Arial"/>
          <w:lang w:val="en-GB"/>
        </w:rPr>
      </w:pPr>
      <w:r w:rsidRPr="000B533E">
        <w:rPr>
          <w:rFonts w:ascii="Arial" w:hAnsi="Arial" w:cs="Arial"/>
          <w:lang w:val="en-GB"/>
        </w:rPr>
        <w:t>M</w:t>
      </w:r>
      <w:r w:rsidR="00461478">
        <w:rPr>
          <w:rFonts w:ascii="Arial" w:hAnsi="Arial" w:cs="Arial"/>
          <w:lang w:val="en-GB"/>
        </w:rPr>
        <w:t>oU</w:t>
      </w:r>
      <w:r w:rsidR="00461478">
        <w:rPr>
          <w:rFonts w:ascii="Arial" w:hAnsi="Arial" w:cs="Arial"/>
          <w:lang w:val="en-GB"/>
        </w:rPr>
        <w:tab/>
      </w:r>
      <w:r w:rsidR="00461478">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Tera (= 240 ~ 1012) Bytes (= 8 bits), also TByte</w:t>
      </w:r>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TFlop/s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lastRenderedPageBreak/>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66" w:name="_Toc249353267"/>
      <w:bookmarkStart w:id="67" w:name="_Toc281213753"/>
      <w:bookmarkStart w:id="68" w:name="_Toc319524529"/>
      <w:bookmarkStart w:id="69" w:name="_Toc412817324"/>
      <w:bookmarkStart w:id="70" w:name="_Toc427677887"/>
      <w:bookmarkStart w:id="71" w:name="_Toc477358708"/>
      <w:r w:rsidRPr="000B533E">
        <w:lastRenderedPageBreak/>
        <w:t xml:space="preserve">List of Project Partner </w:t>
      </w:r>
      <w:bookmarkEnd w:id="66"/>
      <w:r w:rsidRPr="000B533E">
        <w:t>Acronyms</w:t>
      </w:r>
      <w:bookmarkEnd w:id="67"/>
      <w:bookmarkEnd w:id="68"/>
      <w:bookmarkEnd w:id="69"/>
      <w:bookmarkEnd w:id="70"/>
      <w:bookmarkEnd w:id="71"/>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Leibniz-Rechenzentrum der Bayerischen Akademie der Wissenschaften,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t>Bilkent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r w:rsidRPr="000B533E">
        <w:rPr>
          <w:rFonts w:ascii="Arial" w:hAnsi="Arial" w:cs="Arial"/>
          <w:color w:val="000000"/>
          <w:lang w:val="en-GB"/>
        </w:rPr>
        <w:t>CaSToRC</w:t>
      </w:r>
      <w:r w:rsidRPr="000B533E">
        <w:rPr>
          <w:rFonts w:ascii="Arial" w:hAnsi="Arial" w:cs="Arial"/>
          <w:color w:val="000000"/>
          <w:lang w:val="en-GB"/>
        </w:rPr>
        <w:tab/>
      </w:r>
      <w:r w:rsidR="00DA6977" w:rsidRPr="000B533E">
        <w:rPr>
          <w:rFonts w:ascii="Arial" w:hAnsi="Arial" w:cs="Arial"/>
          <w:color w:val="000000"/>
          <w:lang w:val="en-GB"/>
        </w:rPr>
        <w:tab/>
        <w:t>Computation-based Science and Technology Research Center</w:t>
      </w:r>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t>Fundacion Publica Gallega Centro Tecnológico de Supercomputación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t xml:space="preserve">EPCC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ETHZurich (CSCS)</w:t>
      </w:r>
      <w:r w:rsidRPr="000B533E">
        <w:rPr>
          <w:rFonts w:ascii="Arial" w:hAnsi="Arial" w:cs="Arial"/>
          <w:color w:val="000000"/>
          <w:lang w:val="en-GB"/>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r w:rsidRPr="000B533E">
        <w:rPr>
          <w:rFonts w:ascii="Arial" w:hAnsi="Arial" w:cs="Arial"/>
          <w:color w:val="000000"/>
          <w:lang w:val="en-GB"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LiU</w:t>
      </w:r>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Poznan Supercomputing and Networking Center,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Max Planck Gesellschaft zur Förd</w:t>
      </w:r>
      <w:r w:rsidR="007D2C2B" w:rsidRPr="000B533E">
        <w:rPr>
          <w:rFonts w:ascii="Arial" w:hAnsi="Arial" w:cs="Arial"/>
          <w:color w:val="000000"/>
          <w:lang w:val="en-GB"/>
        </w:rPr>
        <w:t xml:space="preserve">erung der Wissenschaften e.V., </w:t>
      </w:r>
      <w:r w:rsidRPr="000B533E">
        <w:rPr>
          <w:rFonts w:ascii="Arial" w:hAnsi="Arial" w:cs="Arial"/>
          <w:color w:val="000000"/>
          <w:lang w:val="en-GB"/>
        </w:rPr>
        <w:t>Germany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lastRenderedPageBreak/>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SURFsara</w:t>
      </w:r>
      <w:r w:rsidRPr="000B533E">
        <w:rPr>
          <w:rFonts w:ascii="Arial" w:hAnsi="Arial" w:cs="Arial"/>
          <w:color w:val="000000"/>
          <w:lang w:val="en-GB"/>
        </w:rPr>
        <w:tab/>
      </w:r>
      <w:r w:rsidR="00D3308A" w:rsidRPr="000B533E">
        <w:rPr>
          <w:rFonts w:ascii="Arial" w:hAnsi="Arial" w:cs="Arial"/>
          <w:color w:val="000000"/>
          <w:lang w:val="en-GB"/>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t>Københavns Universitet,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UiO</w:t>
      </w:r>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UmU</w:t>
      </w:r>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UnivEvora</w:t>
      </w:r>
      <w:r w:rsidRPr="000B533E">
        <w:rPr>
          <w:rFonts w:ascii="Arial" w:hAnsi="Arial" w:cs="Arial"/>
          <w:color w:val="000000"/>
          <w:lang w:val="en-GB"/>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r w:rsidRPr="000B533E">
        <w:rPr>
          <w:rFonts w:ascii="Arial" w:eastAsia="MS Mincho" w:hAnsi="Arial" w:cs="Arial"/>
          <w:color w:val="000000"/>
          <w:lang w:val="en-GB"/>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UPM/CeSViMa</w:t>
      </w:r>
      <w:r w:rsidRPr="000B533E">
        <w:rPr>
          <w:rFonts w:ascii="Arial" w:hAnsi="Arial" w:cs="Arial"/>
          <w:color w:val="000000"/>
          <w:lang w:val="en-GB"/>
        </w:rPr>
        <w:tab/>
        <w:t>Madrid Supercomputing and Visualization Center,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t>Politechnika Wroclawska, Poland (3rd party to PNSC)</w:t>
      </w:r>
    </w:p>
    <w:p w14:paraId="47532512" w14:textId="77777777" w:rsidR="000673BA" w:rsidRPr="000B533E" w:rsidRDefault="000673BA" w:rsidP="000673BA">
      <w:pPr>
        <w:rPr>
          <w:snapToGrid w:val="0"/>
          <w:lang w:val="en-GB"/>
        </w:rPr>
      </w:pPr>
    </w:p>
    <w:p w14:paraId="0F5D16DE" w14:textId="77777777" w:rsidR="00C72EEB" w:rsidRPr="000B533E" w:rsidRDefault="00C72EEB" w:rsidP="00EC1DD6">
      <w:pPr>
        <w:rPr>
          <w:lang w:val="en-GB"/>
        </w:rPr>
        <w:sectPr w:rsidR="00C72EEB" w:rsidRPr="000B533E" w:rsidSect="00B2060B">
          <w:headerReference w:type="default" r:id="rId23"/>
          <w:footerReference w:type="default" r:id="rId24"/>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72" w:name="_Toc75287376"/>
      <w:bookmarkStart w:id="73" w:name="_Toc194478747"/>
      <w:bookmarkStart w:id="74" w:name="_Toc376680009"/>
      <w:bookmarkStart w:id="75" w:name="_Toc477358709"/>
      <w:r w:rsidRPr="000B533E">
        <w:rPr>
          <w:lang w:val="en-GB"/>
        </w:rPr>
        <w:t>Executive Summary</w:t>
      </w:r>
      <w:bookmarkEnd w:id="72"/>
      <w:bookmarkEnd w:id="73"/>
      <w:bookmarkEnd w:id="74"/>
      <w:bookmarkEnd w:id="75"/>
    </w:p>
    <w:p w14:paraId="4FA673AF" w14:textId="5FCE37B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w:t>
      </w:r>
      <w:r w:rsidR="00387A8F">
        <w:rPr>
          <w:lang w:val="en-GB"/>
        </w:rPr>
        <w:t xml:space="preserve"> benchmark</w:t>
      </w:r>
      <w:r w:rsidRPr="000B533E">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0B533E" w:rsidRDefault="00864ADF" w:rsidP="00A15325">
      <w:pPr>
        <w:spacing w:after="120"/>
        <w:jc w:val="both"/>
        <w:rPr>
          <w:lang w:val="en-GB"/>
        </w:rPr>
      </w:pPr>
      <w:r>
        <w:rPr>
          <w:lang w:val="en-GB"/>
        </w:rPr>
        <w:t>This work has been undertaken by</w:t>
      </w:r>
      <w:r w:rsidR="00A15325" w:rsidRPr="000B533E">
        <w:rPr>
          <w:lang w:val="en-GB"/>
        </w:rPr>
        <w:t xml:space="preserve"> Task7.2B "Accelerator Benchmarks" in the PRACE Fo</w:t>
      </w:r>
      <w:r w:rsidR="00A26274">
        <w:rPr>
          <w:lang w:val="en-GB"/>
        </w:rPr>
        <w:t>u</w:t>
      </w:r>
      <w:r w:rsidR="00A15325" w:rsidRPr="000B533E">
        <w:rPr>
          <w:lang w:val="en-GB"/>
        </w:rPr>
        <w:t>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073C7B">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073C7B">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As a result, selected codes are: ALYA, Code_Saturne,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6" w:name="_Toc75287375"/>
      <w:bookmarkStart w:id="77" w:name="_Toc194478748"/>
      <w:bookmarkStart w:id="78" w:name="_Toc376680010"/>
      <w:bookmarkStart w:id="79" w:name="_Toc477358710"/>
      <w:r w:rsidRPr="000B533E">
        <w:t>Introduction</w:t>
      </w:r>
      <w:bookmarkEnd w:id="76"/>
      <w:bookmarkEnd w:id="77"/>
      <w:bookmarkEnd w:id="78"/>
      <w:bookmarkEnd w:id="79"/>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0B533E" w:rsidRDefault="001E7B50" w:rsidP="00AB5F56">
      <w:pPr>
        <w:pStyle w:val="NormalPRACE"/>
      </w:pPr>
      <w:r w:rsidRPr="000B533E">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t>Xeon Phi coprocessors and NVIDIA</w:t>
      </w:r>
      <w:r w:rsidRPr="000B533E">
        <w:t xml:space="preserve"> GPU cards for benchmarking as they are the two most </w:t>
      </w:r>
      <w:r w:rsidR="006120A5">
        <w:t>wide-spread</w:t>
      </w:r>
      <w:r w:rsidRPr="000B533E">
        <w:t xml:space="preserve"> accelerated resources available now.</w:t>
      </w:r>
    </w:p>
    <w:p w14:paraId="6C9883D3" w14:textId="69A51480"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073C7B">
        <w:rPr>
          <w:lang w:val="en-GB"/>
        </w:rPr>
        <w:t>2</w:t>
      </w:r>
      <w:r w:rsidR="00780429" w:rsidRPr="000B533E">
        <w:rPr>
          <w:lang w:val="en-GB"/>
        </w:rPr>
        <w:fldChar w:fldCharType="end"/>
      </w:r>
      <w:r w:rsidRPr="000B533E">
        <w:rPr>
          <w:lang w:val="en-GB"/>
        </w:rPr>
        <w:t xml:space="preserve"> will present both type</w:t>
      </w:r>
      <w:r w:rsidR="00EF5F77">
        <w:rPr>
          <w:lang w:val="en-GB"/>
        </w:rPr>
        <w:t>s of</w:t>
      </w:r>
      <w:r w:rsidRPr="000B533E">
        <w:rPr>
          <w:lang w:val="en-GB"/>
        </w:rPr>
        <w:t xml:space="preserve"> accelerator systems</w:t>
      </w:r>
      <w:r w:rsidR="009731C9">
        <w:rPr>
          <w:lang w:val="en-GB"/>
        </w:rPr>
        <w:t>,</w:t>
      </w:r>
      <w:r w:rsidRPr="000B533E">
        <w:rPr>
          <w:lang w:val="en-GB"/>
        </w:rPr>
        <w:t xml:space="preserve"> Xeon Phi and GPU card along with architecture examples. Section </w:t>
      </w:r>
      <w:r w:rsidR="007E100F">
        <w:rPr>
          <w:lang w:val="en-GB"/>
        </w:rPr>
        <w:fldChar w:fldCharType="begin"/>
      </w:r>
      <w:r w:rsidR="007E100F">
        <w:rPr>
          <w:lang w:val="en-GB"/>
        </w:rPr>
        <w:instrText xml:space="preserve"> REF _Ref477340653 \r \h </w:instrText>
      </w:r>
      <w:r w:rsidR="007E100F">
        <w:rPr>
          <w:lang w:val="en-GB"/>
        </w:rPr>
      </w:r>
      <w:r w:rsidR="007E100F">
        <w:rPr>
          <w:lang w:val="en-GB"/>
        </w:rPr>
        <w:fldChar w:fldCharType="separate"/>
      </w:r>
      <w:r w:rsidR="007E100F">
        <w:rPr>
          <w:lang w:val="en-GB"/>
        </w:rPr>
        <w:t>3</w:t>
      </w:r>
      <w:r w:rsidR="007E100F">
        <w:rPr>
          <w:lang w:val="en-GB"/>
        </w:rPr>
        <w:fldChar w:fldCharType="end"/>
      </w:r>
      <w:r w:rsidRPr="000B533E">
        <w:rPr>
          <w:lang w:val="en-GB"/>
        </w:rPr>
        <w:t xml:space="preserve"> gives a description of each of the selected applications, together with the test case datasets</w:t>
      </w:r>
      <w:r w:rsidR="007E100F">
        <w:rPr>
          <w:lang w:val="en-GB"/>
        </w:rPr>
        <w:t xml:space="preserve"> while section </w:t>
      </w:r>
      <w:r w:rsidR="007E100F">
        <w:rPr>
          <w:lang w:val="en-GB"/>
        </w:rPr>
        <w:fldChar w:fldCharType="begin"/>
      </w:r>
      <w:r w:rsidR="007E100F">
        <w:rPr>
          <w:lang w:val="en-GB"/>
        </w:rPr>
        <w:instrText xml:space="preserve"> REF _Ref477340707 \r \h </w:instrText>
      </w:r>
      <w:r w:rsidR="007E100F">
        <w:rPr>
          <w:lang w:val="en-GB"/>
        </w:rPr>
      </w:r>
      <w:r w:rsidR="007E100F">
        <w:rPr>
          <w:lang w:val="en-GB"/>
        </w:rPr>
        <w:fldChar w:fldCharType="separate"/>
      </w:r>
      <w:r w:rsidR="007E100F">
        <w:rPr>
          <w:lang w:val="en-GB"/>
        </w:rPr>
        <w:t>4</w:t>
      </w:r>
      <w:r w:rsidR="007E100F">
        <w:rPr>
          <w:lang w:val="en-GB"/>
        </w:rPr>
        <w:fldChar w:fldCharType="end"/>
      </w:r>
      <w:r w:rsidRPr="000B533E">
        <w:rPr>
          <w:lang w:val="en-GB"/>
        </w:rPr>
        <w:t xml:space="preserve"> presents some sample results. Section </w:t>
      </w:r>
      <w:r w:rsidR="007E100F">
        <w:rPr>
          <w:lang w:val="en-GB"/>
        </w:rPr>
        <w:fldChar w:fldCharType="begin"/>
      </w:r>
      <w:r w:rsidR="007E100F">
        <w:rPr>
          <w:lang w:val="en-GB"/>
        </w:rPr>
        <w:instrText xml:space="preserve"> REF _Ref477340783 \r \h </w:instrText>
      </w:r>
      <w:r w:rsidR="007E100F">
        <w:rPr>
          <w:lang w:val="en-GB"/>
        </w:rPr>
      </w:r>
      <w:r w:rsidR="007E100F">
        <w:rPr>
          <w:lang w:val="en-GB"/>
        </w:rPr>
        <w:fldChar w:fldCharType="separate"/>
      </w:r>
      <w:r w:rsidR="007E100F">
        <w:rPr>
          <w:lang w:val="en-GB"/>
        </w:rPr>
        <w:t>5</w:t>
      </w:r>
      <w:r w:rsidR="007E100F">
        <w:rPr>
          <w:lang w:val="en-GB"/>
        </w:rPr>
        <w:fldChar w:fldCharType="end"/>
      </w:r>
      <w:r w:rsidR="007E100F">
        <w:rPr>
          <w:lang w:val="en-GB"/>
        </w:rPr>
        <w:t xml:space="preserve"> </w:t>
      </w:r>
      <w:r w:rsidRPr="000B533E">
        <w:rPr>
          <w:lang w:val="en-GB"/>
        </w:rPr>
        <w:t>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80" w:name="_Ref269816026"/>
      <w:bookmarkStart w:id="81" w:name="_Ref269816053"/>
      <w:bookmarkStart w:id="82" w:name="_Ref269816064"/>
      <w:bookmarkStart w:id="83" w:name="_Ref269816098"/>
      <w:bookmarkStart w:id="84" w:name="_Toc376680011"/>
      <w:bookmarkStart w:id="85" w:name="_Ref476982656"/>
      <w:bookmarkStart w:id="86" w:name="_Toc477358711"/>
      <w:r w:rsidRPr="000B533E">
        <w:t xml:space="preserve">Targeted </w:t>
      </w:r>
      <w:bookmarkEnd w:id="80"/>
      <w:bookmarkEnd w:id="81"/>
      <w:bookmarkEnd w:id="82"/>
      <w:bookmarkEnd w:id="83"/>
      <w:bookmarkEnd w:id="84"/>
      <w:r w:rsidRPr="000B533E">
        <w:t>architectures</w:t>
      </w:r>
      <w:bookmarkEnd w:id="85"/>
      <w:bookmarkEnd w:id="86"/>
    </w:p>
    <w:p w14:paraId="3D20CBD0" w14:textId="2E16E932" w:rsidR="005A38E4" w:rsidRPr="000B533E" w:rsidRDefault="005A38E4" w:rsidP="005A38E4">
      <w:pPr>
        <w:rPr>
          <w:lang w:val="en-GB"/>
        </w:rPr>
      </w:pPr>
      <w:r w:rsidRPr="000B533E">
        <w:rPr>
          <w:lang w:val="en-GB"/>
        </w:rPr>
        <w:t xml:space="preserve">This suite is targeting accelerator cards, more specifically the Intel Xeon Phi and NVIDIA GPU architecture. This section will quickly describe them and will present the </w:t>
      </w:r>
      <w:r w:rsidR="003649D4">
        <w:rPr>
          <w:lang w:val="en-GB"/>
        </w:rPr>
        <w:t>4</w:t>
      </w:r>
      <w:r w:rsidRPr="000B533E">
        <w:rPr>
          <w:lang w:val="en-GB"/>
        </w:rPr>
        <w:t xml:space="preserve"> machine</w:t>
      </w:r>
      <w:r w:rsidR="003649D4">
        <w:rPr>
          <w:lang w:val="en-GB"/>
        </w:rPr>
        <w:t>s</w:t>
      </w:r>
      <w:r w:rsidRPr="000B533E">
        <w:rPr>
          <w:lang w:val="en-GB"/>
        </w:rPr>
        <w:t>,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7" w:name="_Toc376680012"/>
      <w:bookmarkStart w:id="88" w:name="_Toc477358712"/>
      <w:r w:rsidRPr="000B533E">
        <w:t>Co-processor description</w:t>
      </w:r>
      <w:bookmarkEnd w:id="87"/>
      <w:bookmarkEnd w:id="88"/>
    </w:p>
    <w:p w14:paraId="762181BB" w14:textId="57E0E6AC" w:rsidR="005A38E4" w:rsidRPr="000B533E" w:rsidRDefault="005A38E4" w:rsidP="005A38E4">
      <w:pPr>
        <w:spacing w:after="120"/>
        <w:jc w:val="both"/>
        <w:rPr>
          <w:szCs w:val="22"/>
          <w:lang w:val="en-GB"/>
        </w:rPr>
      </w:pPr>
      <w:r w:rsidRPr="000B533E">
        <w:rPr>
          <w:szCs w:val="22"/>
          <w:lang w:val="en-GB"/>
        </w:rPr>
        <w:t xml:space="preserve">Scientific computing using co-processors has gained popularity in recent </w:t>
      </w:r>
      <w:r w:rsidR="00C412B0">
        <w:rPr>
          <w:szCs w:val="22"/>
          <w:lang w:val="en-GB"/>
        </w:rPr>
        <w:t>years. First the utility of GPU</w:t>
      </w:r>
      <w:r w:rsidRPr="000B533E">
        <w:rPr>
          <w:szCs w:val="22"/>
          <w:lang w:val="en-GB"/>
        </w:rPr>
        <w:t xml:space="preserve">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073C7B">
        <w:rPr>
          <w:szCs w:val="22"/>
          <w:lang w:val="en-GB"/>
        </w:rPr>
        <w:t>[4]</w:t>
      </w:r>
      <w:r w:rsidR="00FD0AE9" w:rsidRPr="000B533E">
        <w:rPr>
          <w:szCs w:val="22"/>
          <w:lang w:val="en-GB"/>
        </w:rPr>
        <w:fldChar w:fldCharType="end"/>
      </w:r>
      <w:r w:rsidRPr="000B533E">
        <w:rPr>
          <w:szCs w:val="22"/>
          <w:lang w:val="en-GB"/>
        </w:rPr>
        <w:t>. As a response to NVID</w:t>
      </w:r>
      <w:r w:rsidR="00D151A5">
        <w:rPr>
          <w:szCs w:val="22"/>
          <w:lang w:val="en-GB"/>
        </w:rPr>
        <w:t>I</w:t>
      </w:r>
      <w:r w:rsidRPr="000B533E">
        <w:rPr>
          <w:szCs w:val="22"/>
          <w:lang w:val="en-GB"/>
        </w:rPr>
        <w:t>A</w:t>
      </w:r>
      <w:r w:rsidR="00D151A5">
        <w:rPr>
          <w:szCs w:val="22"/>
          <w:lang w:val="en-GB"/>
        </w:rPr>
        <w:t>’s supremacy i</w:t>
      </w:r>
      <w:r w:rsidRPr="000B533E">
        <w:rPr>
          <w:szCs w:val="22"/>
          <w:lang w:val="en-GB"/>
        </w:rPr>
        <w:t>n this field, Intel designed Xeon Phi cards.</w:t>
      </w:r>
    </w:p>
    <w:p w14:paraId="6A35F016" w14:textId="691B7A31" w:rsidR="00121397" w:rsidRPr="000B533E" w:rsidRDefault="005A38E4" w:rsidP="00121397">
      <w:pPr>
        <w:pStyle w:val="NormalPRACE"/>
      </w:pPr>
      <w:r w:rsidRPr="000B533E">
        <w:lastRenderedPageBreak/>
        <w:t xml:space="preserve">Architectures and programming models of co-processors may differ from </w:t>
      </w:r>
      <w:r w:rsidR="00943C48">
        <w:t>CPU</w:t>
      </w:r>
      <w:r w:rsidRPr="000B533E">
        <w:t xml:space="preserve">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15ED7CB7" w:rsidR="00073C7B" w:rsidRDefault="00276950" w:rsidP="00073C7B">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8A13E8">
        <w:instrText xml:space="preserve">Excel.Sheet.8 /Volumes/cines/deliv.xlsx spec!R1C1:R6C5 </w:instrText>
      </w:r>
      <w:r w:rsidR="00121ADB" w:rsidRPr="000B533E">
        <w:instrText xml:space="preserve">\a \f 4 \h  \* MERGEFORMAT </w:instrText>
      </w:r>
      <w:r w:rsidR="00121ADB" w:rsidRPr="000B533E">
        <w:fldChar w:fldCharType="separate"/>
      </w:r>
    </w:p>
    <w:tbl>
      <w:tblPr>
        <w:tblW w:w="8991" w:type="dxa"/>
        <w:tblInd w:w="93" w:type="dxa"/>
        <w:tblLook w:val="04A0" w:firstRow="1" w:lastRow="0" w:firstColumn="1" w:lastColumn="0" w:noHBand="0" w:noVBand="1"/>
      </w:tblPr>
      <w:tblGrid>
        <w:gridCol w:w="2136"/>
        <w:gridCol w:w="1610"/>
        <w:gridCol w:w="1792"/>
        <w:gridCol w:w="1763"/>
        <w:gridCol w:w="1690"/>
      </w:tblGrid>
      <w:tr w:rsidR="004831E5" w14:paraId="3D26A162"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4831E5" w14:paraId="45F8BBF7"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4831E5" w14:paraId="664EBAB3" w14:textId="77777777" w:rsidTr="004831E5">
        <w:trPr>
          <w:divId w:val="1024137708"/>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4831E5" w14:paraId="3022F1AD" w14:textId="77777777" w:rsidTr="004831E5">
        <w:trPr>
          <w:divId w:val="1024137708"/>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4831E5" w14:paraId="5EF3E9C2" w14:textId="77777777" w:rsidTr="004831E5">
        <w:trPr>
          <w:divId w:val="1024137708"/>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763"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4831E5" w14:paraId="13A38D0D" w14:textId="77777777" w:rsidTr="004831E5">
        <w:trPr>
          <w:divId w:val="1024137708"/>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9" w:name="_Toc477359757"/>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9"/>
    </w:p>
    <w:p w14:paraId="4179ACBE" w14:textId="198ED0F0" w:rsidR="00436513" w:rsidRPr="000B533E" w:rsidRDefault="00121ADB" w:rsidP="00073C7B">
      <w:pPr>
        <w:pStyle w:val="NormalPRACE"/>
        <w:rPr>
          <w:sz w:val="20"/>
          <w:szCs w:val="20"/>
        </w:rPr>
      </w:pPr>
      <w:r w:rsidRPr="000B533E">
        <w:fldChar w:fldCharType="end"/>
      </w:r>
    </w:p>
    <w:p w14:paraId="11E38C3C" w14:textId="07451710" w:rsidR="00894A28" w:rsidRPr="000B533E" w:rsidRDefault="00121ADB" w:rsidP="00121ADB">
      <w:pPr>
        <w:pStyle w:val="Heading3"/>
        <w:ind w:left="0" w:firstLine="0"/>
      </w:pPr>
      <w:bookmarkStart w:id="90" w:name="_Toc477358713"/>
      <w:r w:rsidRPr="000B533E">
        <w:t>Systems description</w:t>
      </w:r>
      <w:bookmarkEnd w:id="90"/>
    </w:p>
    <w:p w14:paraId="5484FD86" w14:textId="1D1AE9F8" w:rsidR="00121ADB" w:rsidRPr="000B533E" w:rsidRDefault="00121ADB" w:rsidP="00121ADB">
      <w:pPr>
        <w:spacing w:after="120"/>
        <w:jc w:val="both"/>
        <w:rPr>
          <w:lang w:val="en-GB"/>
        </w:rPr>
      </w:pPr>
      <w:r w:rsidRPr="000B533E">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Pr>
          <w:lang w:val="en-GB"/>
        </w:rPr>
        <w:t>other</w:t>
      </w:r>
      <w:r w:rsidRPr="000B533E">
        <w:rPr>
          <w:lang w:val="en-GB"/>
        </w:rPr>
        <w:t xml:space="preserve">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91" w:name="_Toc477358714"/>
      <w:r w:rsidRPr="000B533E">
        <w:t>K40 cluster</w:t>
      </w:r>
      <w:bookmarkEnd w:id="91"/>
    </w:p>
    <w:p w14:paraId="181F6EB9" w14:textId="41C9DF40" w:rsidR="0095526C" w:rsidRPr="000B533E" w:rsidRDefault="0095526C" w:rsidP="0095526C">
      <w:pPr>
        <w:spacing w:after="120"/>
        <w:jc w:val="both"/>
        <w:rPr>
          <w:szCs w:val="22"/>
          <w:lang w:val="en-GB"/>
        </w:rPr>
      </w:pPr>
      <w:r w:rsidRPr="000B533E">
        <w:rPr>
          <w:szCs w:val="22"/>
          <w:lang w:val="en-GB"/>
        </w:rPr>
        <w:t xml:space="preserve">The SURFsara institute in </w:t>
      </w:r>
      <w:r w:rsidR="00866E29">
        <w:rPr>
          <w:szCs w:val="22"/>
          <w:lang w:val="en-GB"/>
        </w:rPr>
        <w:t>The Neth</w:t>
      </w:r>
      <w:r w:rsidRPr="000B533E">
        <w:rPr>
          <w:szCs w:val="22"/>
          <w:lang w:val="en-GB"/>
        </w:rPr>
        <w:t>erland</w:t>
      </w:r>
      <w:r w:rsidR="00866E29">
        <w:rPr>
          <w:szCs w:val="22"/>
          <w:lang w:val="en-GB"/>
        </w:rPr>
        <w:t>s</w:t>
      </w:r>
      <w:r w:rsidRPr="000B533E">
        <w:rPr>
          <w:szCs w:val="22"/>
          <w:lang w:val="en-GB"/>
        </w:rPr>
        <w:t xml:space="preserve"> granted access to Cartesius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073C7B">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46E196B0" w:rsidR="0095526C" w:rsidRPr="000B533E" w:rsidRDefault="0095526C" w:rsidP="0004319F">
      <w:pPr>
        <w:pStyle w:val="NormalPRACE"/>
        <w:numPr>
          <w:ilvl w:val="1"/>
          <w:numId w:val="8"/>
        </w:numPr>
      </w:pPr>
      <w:r w:rsidRPr="000B533E">
        <w:t xml:space="preserve">2x 8-core 2.5 GHz Intel Xeon E5-2450 v2 (Ivy Bridge) </w:t>
      </w:r>
      <w:r w:rsidR="00943C48">
        <w:t>CPU</w:t>
      </w:r>
      <w:r w:rsidRPr="000B533E">
        <w:t>/node</w:t>
      </w:r>
    </w:p>
    <w:p w14:paraId="4BC5ED37" w14:textId="0668793A" w:rsidR="0095526C" w:rsidRPr="000B533E" w:rsidRDefault="00903760" w:rsidP="0095526C">
      <w:pPr>
        <w:pStyle w:val="NormalPRACE"/>
        <w:numPr>
          <w:ilvl w:val="1"/>
          <w:numId w:val="8"/>
        </w:numPr>
      </w:pPr>
      <w:r>
        <w:t>2x NVIDIA Tesla K40m GPU</w:t>
      </w:r>
      <w:r w:rsidR="0095526C" w:rsidRPr="000B533E">
        <w:t>/node</w:t>
      </w:r>
    </w:p>
    <w:p w14:paraId="032A22BD" w14:textId="6B03336E" w:rsidR="0095526C" w:rsidRPr="000B533E" w:rsidRDefault="0095526C" w:rsidP="0095526C">
      <w:pPr>
        <w:pStyle w:val="NormalPRACE"/>
        <w:numPr>
          <w:ilvl w:val="1"/>
          <w:numId w:val="8"/>
        </w:numPr>
      </w:pPr>
      <w:r w:rsidRPr="000B533E">
        <w:t>96 GB/node</w:t>
      </w:r>
      <w:r w:rsidR="00A55820">
        <w:t xml:space="preserve">, </w:t>
      </w:r>
      <w:r w:rsidR="00A55820" w:rsidRPr="00A55820">
        <w:t>DDR3-1600 RAM</w:t>
      </w:r>
    </w:p>
    <w:p w14:paraId="02835247" w14:textId="5A43754B" w:rsidR="0095526C" w:rsidRPr="000B533E" w:rsidRDefault="0095526C" w:rsidP="0095526C">
      <w:pPr>
        <w:pStyle w:val="NormalPRACE"/>
        <w:numPr>
          <w:ilvl w:val="0"/>
          <w:numId w:val="8"/>
        </w:numPr>
      </w:pPr>
      <w:r w:rsidRPr="000B533E">
        <w:t>Total theoretical peak performance (Ivy Bridg</w:t>
      </w:r>
      <w:r w:rsidR="00C412B0">
        <w:t>e + K40m) 1,056 cores + 132 GPU</w:t>
      </w:r>
      <w:r w:rsidRPr="000B533E">
        <w:t>: 210 TF/s</w:t>
      </w:r>
    </w:p>
    <w:p w14:paraId="02F82852" w14:textId="722BDC17"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9A1EB5">
        <w:t xml:space="preserve">FDR </w:t>
      </w:r>
      <w:r w:rsidR="00903760">
        <w:t xml:space="preserve">adapters: one per </w:t>
      </w:r>
      <w:r w:rsidRPr="000B533E">
        <w:t>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92" w:name="_Toc477358715"/>
      <w:r w:rsidRPr="000B533E">
        <w:lastRenderedPageBreak/>
        <w:t>Xeon Phi 5110P cluster</w:t>
      </w:r>
      <w:bookmarkEnd w:id="92"/>
    </w:p>
    <w:p w14:paraId="5E671F18" w14:textId="1C5B34FF" w:rsidR="00FE6A32" w:rsidRPr="000B533E" w:rsidRDefault="004D6C3B" w:rsidP="00FE6A32">
      <w:pPr>
        <w:spacing w:after="120"/>
        <w:jc w:val="both"/>
        <w:rPr>
          <w:szCs w:val="22"/>
          <w:lang w:val="en-GB"/>
        </w:rPr>
      </w:pPr>
      <w:r w:rsidRPr="000B533E">
        <w:rPr>
          <w:szCs w:val="22"/>
          <w:lang w:val="en-GB"/>
        </w:rPr>
        <w:t>The Barcelona Supercomputing Center (BSC) in Spain granted access to MareNostrum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073C7B">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r w:rsidRPr="000B533E">
        <w:rPr>
          <w:szCs w:val="22"/>
          <w:lang w:val="en-GB"/>
        </w:rPr>
        <w:t>Infiniband Mellanox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93" w:name="_Toc477358716"/>
      <w:r w:rsidRPr="000B533E">
        <w:t>P100 cluster</w:t>
      </w:r>
      <w:bookmarkEnd w:id="93"/>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Ouessant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073C7B">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6F09ED0E" w:rsidR="00A575B2" w:rsidRPr="000B533E" w:rsidRDefault="00A575B2" w:rsidP="00A575B2">
      <w:pPr>
        <w:pStyle w:val="ListParagraph"/>
        <w:numPr>
          <w:ilvl w:val="1"/>
          <w:numId w:val="9"/>
        </w:numPr>
        <w:spacing w:after="120"/>
        <w:jc w:val="both"/>
        <w:rPr>
          <w:lang w:val="en-GB"/>
        </w:rPr>
      </w:pPr>
      <w:r w:rsidRPr="000B533E">
        <w:rPr>
          <w:lang w:val="en-GB"/>
        </w:rPr>
        <w:t>POWER8+ sockets, 10 cores, 8 thr</w:t>
      </w:r>
      <w:r w:rsidR="00C75A80">
        <w:rPr>
          <w:lang w:val="en-GB"/>
        </w:rPr>
        <w:t>eads per core (or 160 threads pe</w:t>
      </w:r>
      <w:r w:rsidRPr="000B533E">
        <w:rPr>
          <w:lang w:val="en-GB"/>
        </w:rPr>
        <w:t>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041E7D88" w:rsidR="00A575B2" w:rsidRPr="000B533E" w:rsidRDefault="006A5F3A" w:rsidP="00A575B2">
      <w:pPr>
        <w:pStyle w:val="ListParagraph"/>
        <w:numPr>
          <w:ilvl w:val="1"/>
          <w:numId w:val="9"/>
        </w:numPr>
        <w:spacing w:after="120"/>
        <w:jc w:val="both"/>
        <w:rPr>
          <w:lang w:val="en-GB"/>
        </w:rPr>
      </w:pPr>
      <w:r>
        <w:rPr>
          <w:lang w:val="en-GB"/>
        </w:rPr>
        <w:t>4 NVIDIA</w:t>
      </w:r>
      <w:r w:rsidR="00BF250C">
        <w:rPr>
          <w:lang w:val="en-GB"/>
        </w:rPr>
        <w:t>’s</w:t>
      </w:r>
      <w:r w:rsidR="00C412B0">
        <w:rPr>
          <w:lang w:val="en-GB"/>
        </w:rPr>
        <w:t xml:space="preserve"> new generation Pascal P100 GPU</w:t>
      </w:r>
      <w:r w:rsidR="00A575B2" w:rsidRPr="000B533E">
        <w:rPr>
          <w:lang w:val="en-GB"/>
        </w:rPr>
        <w:t>,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0B533E" w:rsidRDefault="00A575B2" w:rsidP="00A575B2">
      <w:pPr>
        <w:pStyle w:val="ListParagraph"/>
        <w:numPr>
          <w:ilvl w:val="1"/>
          <w:numId w:val="9"/>
        </w:numPr>
        <w:spacing w:after="120"/>
        <w:jc w:val="both"/>
        <w:rPr>
          <w:lang w:val="en-GB"/>
        </w:rPr>
      </w:pPr>
      <w:r w:rsidRPr="000B533E">
        <w:rPr>
          <w:lang w:val="en-GB"/>
        </w:rPr>
        <w:t xml:space="preserve">A Mellanox EDR </w:t>
      </w:r>
      <w:r w:rsidR="00070435">
        <w:rPr>
          <w:lang w:val="en-GB"/>
        </w:rPr>
        <w:t>InfiniBand</w:t>
      </w:r>
      <w:r w:rsidRPr="000B533E">
        <w:rPr>
          <w:lang w:val="en-GB"/>
        </w:rPr>
        <w:t xml:space="preserve"> CAPI </w:t>
      </w:r>
      <w:r w:rsidR="006A5F3A">
        <w:rPr>
          <w:lang w:val="en-GB"/>
        </w:rPr>
        <w:t>interconnect</w:t>
      </w:r>
      <w:r w:rsidRPr="000B533E">
        <w:rPr>
          <w:lang w:val="en-GB"/>
        </w:rPr>
        <w:t xml:space="preserve"> network (1 interconnect per node)</w:t>
      </w:r>
    </w:p>
    <w:p w14:paraId="70433F07" w14:textId="06E9BD27" w:rsidR="00007913" w:rsidRPr="000B533E" w:rsidRDefault="00E6481C" w:rsidP="00007913">
      <w:pPr>
        <w:pStyle w:val="Heading4"/>
      </w:pPr>
      <w:bookmarkStart w:id="94" w:name="_Toc477358717"/>
      <w:r w:rsidRPr="000B533E">
        <w:t>Xeon Phi 7250 cluster</w:t>
      </w:r>
      <w:bookmarkEnd w:id="94"/>
    </w:p>
    <w:p w14:paraId="38BCA9A0" w14:textId="38C42243" w:rsidR="00A44C28" w:rsidRDefault="00E6481C" w:rsidP="00E6481C">
      <w:pPr>
        <w:spacing w:after="120"/>
        <w:jc w:val="both"/>
        <w:rPr>
          <w:szCs w:val="22"/>
          <w:lang w:val="en-GB"/>
        </w:rPr>
      </w:pPr>
      <w:r w:rsidRPr="000B533E">
        <w:rPr>
          <w:szCs w:val="22"/>
          <w:lang w:val="en-GB"/>
        </w:rPr>
        <w:t xml:space="preserve">GENCI also granted access to the Frioul prototype at CINES in France (installed December 2016). It is composed of 48 Intel KNL compute </w:t>
      </w:r>
      <w:r w:rsidR="00203A72" w:rsidRPr="000B533E">
        <w:rPr>
          <w:szCs w:val="22"/>
          <w:lang w:val="en-GB"/>
        </w:rPr>
        <w:t>nodes</w:t>
      </w:r>
      <w:r w:rsidR="00A44C28">
        <w:rPr>
          <w:szCs w:val="22"/>
          <w:lang w:val="en-GB"/>
        </w:rPr>
        <w:t xml:space="preserve"> each containing</w:t>
      </w:r>
      <w:r w:rsidR="00203A72" w:rsidRPr="000B533E">
        <w:rPr>
          <w:szCs w:val="22"/>
          <w:lang w:val="en-GB"/>
        </w:rPr>
        <w:t>:</w:t>
      </w:r>
    </w:p>
    <w:p w14:paraId="57633496" w14:textId="13E54CF1" w:rsidR="00A44C28" w:rsidRDefault="00A44C28" w:rsidP="00A44C28">
      <w:pPr>
        <w:pStyle w:val="ListParagraph"/>
        <w:numPr>
          <w:ilvl w:val="0"/>
          <w:numId w:val="15"/>
        </w:numPr>
        <w:spacing w:after="120"/>
        <w:jc w:val="both"/>
        <w:rPr>
          <w:szCs w:val="22"/>
          <w:lang w:val="en-GB"/>
        </w:rPr>
      </w:pPr>
      <w:r w:rsidRPr="00A44C28">
        <w:rPr>
          <w:szCs w:val="22"/>
          <w:lang w:val="en-GB"/>
        </w:rPr>
        <w:t>Compute nodes</w:t>
      </w:r>
    </w:p>
    <w:p w14:paraId="6BC0B163" w14:textId="0F8C7C02" w:rsidR="00A44C28" w:rsidRDefault="00A44C28" w:rsidP="00A44C28">
      <w:pPr>
        <w:pStyle w:val="ListParagraph"/>
        <w:numPr>
          <w:ilvl w:val="1"/>
          <w:numId w:val="15"/>
        </w:numPr>
        <w:spacing w:after="120"/>
        <w:jc w:val="both"/>
        <w:rPr>
          <w:szCs w:val="22"/>
          <w:lang w:val="en-GB"/>
        </w:rPr>
      </w:pPr>
      <w:r>
        <w:rPr>
          <w:szCs w:val="22"/>
          <w:lang w:val="en-GB"/>
        </w:rPr>
        <w:t>7250 KNL, 68 cores, 4 threads per cores</w:t>
      </w:r>
    </w:p>
    <w:p w14:paraId="39D3DB2F" w14:textId="1DA546E3" w:rsidR="00A44C28" w:rsidRDefault="00BC1E99" w:rsidP="00A44C28">
      <w:pPr>
        <w:pStyle w:val="ListParagraph"/>
        <w:numPr>
          <w:ilvl w:val="1"/>
          <w:numId w:val="15"/>
        </w:numPr>
        <w:spacing w:after="120"/>
        <w:jc w:val="both"/>
        <w:rPr>
          <w:szCs w:val="22"/>
          <w:lang w:val="en-GB"/>
        </w:rPr>
      </w:pPr>
      <w:r>
        <w:rPr>
          <w:szCs w:val="22"/>
          <w:lang w:val="en-GB"/>
        </w:rPr>
        <w:t xml:space="preserve">192GB </w:t>
      </w:r>
      <w:r w:rsidR="00DB2942">
        <w:rPr>
          <w:szCs w:val="22"/>
          <w:lang w:val="en-GB"/>
        </w:rPr>
        <w:t xml:space="preserve">of </w:t>
      </w:r>
      <w:r>
        <w:rPr>
          <w:szCs w:val="22"/>
          <w:lang w:val="en-GB"/>
        </w:rPr>
        <w:t>DDR</w:t>
      </w:r>
      <w:r w:rsidR="00DB2942">
        <w:rPr>
          <w:szCs w:val="22"/>
          <w:lang w:val="en-GB"/>
        </w:rPr>
        <w:t>4 memory</w:t>
      </w:r>
    </w:p>
    <w:p w14:paraId="4AF11451" w14:textId="038DF222" w:rsidR="00DB2942" w:rsidRDefault="00DB2942" w:rsidP="00A44C28">
      <w:pPr>
        <w:pStyle w:val="ListParagraph"/>
        <w:numPr>
          <w:ilvl w:val="1"/>
          <w:numId w:val="15"/>
        </w:numPr>
        <w:spacing w:after="120"/>
        <w:jc w:val="both"/>
        <w:rPr>
          <w:szCs w:val="22"/>
          <w:lang w:val="en-GB"/>
        </w:rPr>
      </w:pPr>
      <w:r>
        <w:rPr>
          <w:szCs w:val="22"/>
          <w:lang w:val="en-GB"/>
        </w:rPr>
        <w:t xml:space="preserve">16GB </w:t>
      </w:r>
      <w:r w:rsidR="00DE56B7">
        <w:rPr>
          <w:szCs w:val="22"/>
          <w:lang w:val="en-GB"/>
        </w:rPr>
        <w:t>of MCDRAM</w:t>
      </w:r>
    </w:p>
    <w:p w14:paraId="20C2A512" w14:textId="4F787703" w:rsidR="00070435" w:rsidRDefault="00070435" w:rsidP="00070435">
      <w:pPr>
        <w:pStyle w:val="ListParagraph"/>
        <w:numPr>
          <w:ilvl w:val="0"/>
          <w:numId w:val="15"/>
        </w:numPr>
        <w:spacing w:after="120"/>
        <w:jc w:val="both"/>
        <w:rPr>
          <w:szCs w:val="22"/>
          <w:lang w:val="en-GB"/>
        </w:rPr>
      </w:pPr>
      <w:r>
        <w:rPr>
          <w:szCs w:val="22"/>
          <w:lang w:val="en-GB"/>
        </w:rPr>
        <w:t>Interconnect:</w:t>
      </w:r>
    </w:p>
    <w:p w14:paraId="43EBFDE8" w14:textId="540D9EEC" w:rsidR="00070435" w:rsidRPr="00070435" w:rsidRDefault="00070435" w:rsidP="00070435">
      <w:pPr>
        <w:pStyle w:val="ListParagraph"/>
        <w:numPr>
          <w:ilvl w:val="1"/>
          <w:numId w:val="15"/>
        </w:numPr>
        <w:spacing w:after="120"/>
        <w:jc w:val="both"/>
        <w:rPr>
          <w:szCs w:val="22"/>
          <w:lang w:val="en-US"/>
        </w:rPr>
      </w:pPr>
      <w:r w:rsidRPr="00070435">
        <w:rPr>
          <w:szCs w:val="22"/>
          <w:lang w:val="en-US"/>
        </w:rPr>
        <w:t>A Mellanox EDR 4x InfiniBand</w:t>
      </w:r>
    </w:p>
    <w:p w14:paraId="0CC9EFA5" w14:textId="07022CBE" w:rsidR="007D28EF" w:rsidRPr="000B533E" w:rsidRDefault="007D28EF" w:rsidP="007D28EF">
      <w:pPr>
        <w:pStyle w:val="Heading2"/>
      </w:pPr>
      <w:bookmarkStart w:id="95" w:name="_Ref477340653"/>
      <w:bookmarkStart w:id="96" w:name="_Toc477358718"/>
      <w:r w:rsidRPr="000B533E">
        <w:t>Benchmark suite description</w:t>
      </w:r>
      <w:bookmarkEnd w:id="95"/>
      <w:bookmarkEnd w:id="96"/>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192C475B" w:rsidR="00E94772" w:rsidRPr="000B533E" w:rsidRDefault="00664EB5" w:rsidP="00831578">
      <w:pPr>
        <w:pStyle w:val="NormalPRACE"/>
      </w:pPr>
      <w:r w:rsidRPr="000B533E">
        <w:t xml:space="preserve">As an </w:t>
      </w:r>
      <w:r w:rsidR="0073638A" w:rsidRPr="000B533E">
        <w:t xml:space="preserve">extension to the EUABS, </w:t>
      </w:r>
      <w:r w:rsidRPr="000B533E">
        <w:t>most codes presented in this suite are included in the la</w:t>
      </w:r>
      <w:r w:rsidR="000F0DC7">
        <w:t>t</w:t>
      </w:r>
      <w:r w:rsidRPr="000B533E">
        <w:t>ter. Exceptions are PFARM which come</w:t>
      </w:r>
      <w:r w:rsidR="006265DA">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w:t>
      </w:r>
      <w:r w:rsidR="006265DA">
        <w:fldChar w:fldCharType="begin"/>
      </w:r>
      <w:r w:rsidR="006265DA">
        <w:instrText xml:space="preserve"> REF _Ref477368547 \r \h </w:instrText>
      </w:r>
      <w:r w:rsidR="006265DA">
        <w:fldChar w:fldCharType="separate"/>
      </w:r>
      <w:r w:rsidR="006265DA">
        <w:t>[11]</w:t>
      </w:r>
      <w:r w:rsidR="006265DA">
        <w:fldChar w:fldCharType="end"/>
      </w:r>
      <w:r w:rsidR="006265DA">
        <w:t xml:space="preserve"> </w:t>
      </w:r>
      <w:r w:rsidRPr="000B533E">
        <w:t>a synthetic benchmark suite.</w:t>
      </w:r>
    </w:p>
    <w:p w14:paraId="7C9F154B" w14:textId="5583AEBC" w:rsidR="00E94772" w:rsidRPr="000B533E" w:rsidRDefault="00831578" w:rsidP="00831578">
      <w:pPr>
        <w:pStyle w:val="Heading3"/>
      </w:pPr>
      <w:bookmarkStart w:id="97" w:name="_Toc477358719"/>
      <w:r w:rsidRPr="000B533E">
        <w:lastRenderedPageBreak/>
        <w:t>Alya</w:t>
      </w:r>
      <w:bookmarkEnd w:id="97"/>
    </w:p>
    <w:p w14:paraId="012961B3" w14:textId="1F4BEFF3" w:rsidR="00E94772" w:rsidRPr="000B533E" w:rsidRDefault="00E94772" w:rsidP="00831578">
      <w:pPr>
        <w:pStyle w:val="NormalPRACE"/>
      </w:pPr>
      <w:r w:rsidRPr="000B533E">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0B533E" w:rsidRDefault="00E94772" w:rsidP="00831578">
      <w:pPr>
        <w:pStyle w:val="Heading4"/>
      </w:pPr>
      <w:bookmarkStart w:id="98" w:name="_Toc477358720"/>
      <w:r w:rsidRPr="000B533E">
        <w:t>C</w:t>
      </w:r>
      <w:r w:rsidR="008C7916">
        <w:t>ode descr</w:t>
      </w:r>
      <w:r w:rsidR="00831578" w:rsidRPr="000B533E">
        <w:t>iption</w:t>
      </w:r>
      <w:bookmarkEnd w:id="98"/>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449ACD" w:rsidR="00E94772" w:rsidRPr="000B533E" w:rsidRDefault="00E94772" w:rsidP="00831578">
      <w:pPr>
        <w:pStyle w:val="NormalPRACE"/>
      </w:pPr>
      <w:r w:rsidRPr="000B533E">
        <w:t>Alya is written in Fortran 1995 and the incompressible fluid module, present in the benchmark suite, is freely available. This module solves the Navier-Stokes eq</w:t>
      </w:r>
      <w:r w:rsidR="008B711D">
        <w:t xml:space="preserve">uations using an Orthomin(1) </w:t>
      </w:r>
      <w:r w:rsidR="008B711D">
        <w:fldChar w:fldCharType="begin"/>
      </w:r>
      <w:r w:rsidR="008B711D">
        <w:instrText xml:space="preserve"> REF _Ref477369174 \r \h </w:instrText>
      </w:r>
      <w:r w:rsidR="008B711D">
        <w:fldChar w:fldCharType="separate"/>
      </w:r>
      <w:r w:rsidR="008B711D">
        <w:t>[14]</w:t>
      </w:r>
      <w:r w:rsidR="008B711D">
        <w:fldChar w:fldCharType="end"/>
      </w:r>
      <w:r w:rsidRPr="000B533E">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t xml:space="preserve">depending whether </w:t>
      </w:r>
      <w:r w:rsidRPr="000B533E">
        <w:t>the momentum preserving or the continuity preserving algorithm is selected.</w:t>
      </w:r>
    </w:p>
    <w:p w14:paraId="1C4BB3A1" w14:textId="12587863" w:rsidR="00E94772" w:rsidRPr="000B533E" w:rsidRDefault="00831578" w:rsidP="00831578">
      <w:pPr>
        <w:pStyle w:val="Heading4"/>
      </w:pPr>
      <w:bookmarkStart w:id="99" w:name="_Toc477358721"/>
      <w:r w:rsidRPr="000B533E">
        <w:t xml:space="preserve">Test cases </w:t>
      </w:r>
      <w:r w:rsidR="00C5259D">
        <w:t>description</w:t>
      </w:r>
      <w:bookmarkEnd w:id="99"/>
    </w:p>
    <w:p w14:paraId="1F36E2FC" w14:textId="147F1ED0" w:rsidR="00E94772" w:rsidRPr="000B533E" w:rsidRDefault="00E94772" w:rsidP="00831578">
      <w:pPr>
        <w:pStyle w:val="NormalPRACE"/>
        <w:rPr>
          <w:rStyle w:val="Emphasis"/>
        </w:rPr>
      </w:pPr>
      <w:r w:rsidRPr="000B533E">
        <w:rPr>
          <w:rStyle w:val="Emphasis"/>
        </w:rPr>
        <w:t>Cavity-h</w:t>
      </w:r>
      <w:r w:rsidR="00831578" w:rsidRPr="000B533E">
        <w:rPr>
          <w:rStyle w:val="Emphasis"/>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Emphasis"/>
        </w:rPr>
      </w:pPr>
      <w:r w:rsidRPr="000B533E">
        <w:rPr>
          <w:rStyle w:val="Emphasis"/>
        </w:rPr>
        <w:t>Cavity-h</w:t>
      </w:r>
      <w:r w:rsidR="00CC4125" w:rsidRPr="000B533E">
        <w:rPr>
          <w:rStyle w:val="Emphasis"/>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Cavity-hexaedra elem</w:t>
      </w:r>
      <w:r w:rsidR="00CC4125" w:rsidRPr="000B533E">
        <w:rPr>
          <w:rStyle w:val="Emphasis"/>
        </w:rPr>
        <w:t>ents-GPU version (10M elements)</w:t>
      </w:r>
    </w:p>
    <w:p w14:paraId="7E445805" w14:textId="39C39404" w:rsidR="00E94772" w:rsidRPr="000B533E" w:rsidRDefault="00E94772" w:rsidP="00831578">
      <w:pPr>
        <w:pStyle w:val="NormalPRACE"/>
      </w:pPr>
      <w:r w:rsidRPr="000B533E">
        <w:t>This is the same test as Test case 1, but using the pure MPI parallelisation strategy with acceleration of the alge</w:t>
      </w:r>
      <w:r w:rsidR="00C412B0">
        <w:t>braic solvers using GPU</w:t>
      </w:r>
      <w:r w:rsidRPr="000B533E">
        <w:t>.</w:t>
      </w:r>
    </w:p>
    <w:p w14:paraId="1EF1AE5B" w14:textId="19D2DDF0" w:rsidR="00E94772" w:rsidRPr="000B533E" w:rsidRDefault="000F7D64" w:rsidP="00CC4125">
      <w:pPr>
        <w:pStyle w:val="Heading3"/>
      </w:pPr>
      <w:bookmarkStart w:id="100" w:name="_Toc477358722"/>
      <w:r>
        <w:lastRenderedPageBreak/>
        <w:t>Code_</w:t>
      </w:r>
      <w:r w:rsidR="00CC4125" w:rsidRPr="000B533E">
        <w:t>Saturne</w:t>
      </w:r>
      <w:bookmarkEnd w:id="100"/>
    </w:p>
    <w:p w14:paraId="69BF1DA5" w14:textId="7B922F1C" w:rsidR="00E94772" w:rsidRPr="000B533E" w:rsidRDefault="000F7D64" w:rsidP="00831578">
      <w:pPr>
        <w:pStyle w:val="NormalPRACE"/>
      </w:pPr>
      <w:r>
        <w:t>Code_</w:t>
      </w:r>
      <w:r w:rsidR="00E94772" w:rsidRPr="000B533E">
        <w:t>Saturne is an open-source CFD soft</w:t>
      </w:r>
      <w:r w:rsidR="0024690D">
        <w:t>ware package developed by EDF R</w:t>
      </w:r>
      <w:r w:rsidR="00E94772" w:rsidRPr="000B533E">
        <w: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63E12552" w14:textId="5FE33378" w:rsidR="00E94772" w:rsidRPr="000B533E" w:rsidRDefault="00D03A28" w:rsidP="00CC4125">
      <w:pPr>
        <w:pStyle w:val="Heading4"/>
      </w:pPr>
      <w:bookmarkStart w:id="101" w:name="_Toc477358723"/>
      <w:r>
        <w:t>Code descr</w:t>
      </w:r>
      <w:r w:rsidR="00CC4125" w:rsidRPr="000B533E">
        <w:t>iption</w:t>
      </w:r>
      <w:bookmarkEnd w:id="101"/>
    </w:p>
    <w:p w14:paraId="7066F570" w14:textId="772E8FB5" w:rsidR="00E94772" w:rsidRPr="000B533E" w:rsidRDefault="00E94772" w:rsidP="00831578">
      <w:pPr>
        <w:pStyle w:val="NormalPRACE"/>
      </w:pPr>
      <w:r w:rsidRPr="000B533E">
        <w:t>Parallelism is handled by distributing the domain over the processors (several partitioning tools are available, either internally, i.e. SFC Hilbert and Mor</w:t>
      </w:r>
      <w:r w:rsidR="00A03A8E">
        <w:t>ton, or through external librar</w:t>
      </w:r>
      <w:r w:rsidRPr="000B533E">
        <w:t>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32BE435" w:rsidR="00E94772" w:rsidRPr="000B533E" w:rsidRDefault="00C75DDD" w:rsidP="00831578">
      <w:pPr>
        <w:pStyle w:val="NormalPRACE"/>
      </w:pPr>
      <w:r>
        <w:t>Code_</w:t>
      </w:r>
      <w:r w:rsidR="00E94772" w:rsidRPr="000B533E">
        <w:t>Saturne is written in C, F95 and Python. It is freely available under the GPL license.</w:t>
      </w:r>
    </w:p>
    <w:p w14:paraId="62E2A331" w14:textId="1E0CA813" w:rsidR="00E94772" w:rsidRPr="000B533E" w:rsidRDefault="00D03A28" w:rsidP="00CC4125">
      <w:pPr>
        <w:pStyle w:val="Heading4"/>
      </w:pPr>
      <w:bookmarkStart w:id="102" w:name="_Toc477358724"/>
      <w:r>
        <w:t>Test cases descr</w:t>
      </w:r>
      <w:r w:rsidR="00CC4125" w:rsidRPr="000B533E">
        <w:t>iption</w:t>
      </w:r>
      <w:bookmarkEnd w:id="102"/>
    </w:p>
    <w:p w14:paraId="05FE56C0" w14:textId="132A6E8E"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r w:rsidR="00EC27FB">
        <w:t>.</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7A7F3899"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w:t>
      </w:r>
      <w:r w:rsidR="00A27417">
        <w:t>nd the mesh size can easily be</w:t>
      </w:r>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7A5EB875"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enstrophy (integral of the vorticity) evolutions as a function </w:t>
      </w:r>
      <w:r w:rsidR="00C75DDD">
        <w:t>of the time are looked at. Code_</w:t>
      </w:r>
      <w:r w:rsidRPr="000B533E">
        <w:t>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03" w:name="_Toc477358725"/>
      <w:r w:rsidRPr="000B533E">
        <w:t>CP2K</w:t>
      </w:r>
      <w:bookmarkEnd w:id="103"/>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metadynamics, Quantum Monte </w:t>
      </w:r>
      <w:r w:rsidRPr="000B533E">
        <w:lastRenderedPageBreak/>
        <w:t>Carlo, Ehrenfest dynamics, vibrational analysis, core level spectroscopy, energy minimisation, and transition state optimisation using NEB or dimer method.</w:t>
      </w:r>
    </w:p>
    <w:p w14:paraId="0A769577" w14:textId="6182FB15" w:rsidR="00E94772" w:rsidRPr="000B533E" w:rsidRDefault="00E94772" w:rsidP="00831578">
      <w:pPr>
        <w:pStyle w:val="NormalPRACE"/>
      </w:pPr>
      <w:r w:rsidRPr="000B533E">
        <w:t xml:space="preserve">CP2K provides a general framework for different </w:t>
      </w:r>
      <w:r w:rsidR="00726579" w:rsidRPr="000B533E">
        <w:t>modelling</w:t>
      </w:r>
      <w:r w:rsidRPr="000B533E">
        <w:t xml:space="preserve"> methods such as </w:t>
      </w:r>
      <w:r w:rsidR="000F5740">
        <w:t>density functional theory (</w:t>
      </w:r>
      <w:r w:rsidRPr="000B533E">
        <w:t>DFT</w:t>
      </w:r>
      <w:r w:rsidR="000F5740">
        <w:t>)</w:t>
      </w:r>
      <w:r w:rsidRPr="000B533E">
        <w:t xml:space="preserve"> using the mixed Gaussian and plane waves approaches </w:t>
      </w:r>
      <w:r w:rsidR="00406950">
        <w:t>(</w:t>
      </w:r>
      <w:r w:rsidRPr="000B533E">
        <w:t>GPW</w:t>
      </w:r>
      <w:r w:rsidR="00406950">
        <w:t>)</w:t>
      </w:r>
      <w:r w:rsidRPr="000B533E">
        <w:t xml:space="preserve"> and </w:t>
      </w:r>
      <w:r w:rsidR="008B3788" w:rsidRPr="000B533E">
        <w:t xml:space="preserve">Gaussian and Augmented Plane </w:t>
      </w:r>
      <w:r w:rsidR="00406950">
        <w:t>(</w:t>
      </w:r>
      <w:r w:rsidRPr="000B533E">
        <w:t>GAPW</w:t>
      </w:r>
      <w:r w:rsidR="00406950">
        <w:t>)</w:t>
      </w:r>
      <w:r w:rsidRPr="000B533E">
        <w:t>. Supported theory levels include DFTB, LDA, GGA, MP2, RPA, semi-empirical methods (AM1, PM3, PM6, RM1, MNDO, …), and classical force fields (AMBER, CHARMM, …).</w:t>
      </w:r>
    </w:p>
    <w:p w14:paraId="02509AE0" w14:textId="4BD30E97" w:rsidR="00E94772" w:rsidRPr="000B533E" w:rsidRDefault="00CC4125" w:rsidP="00CC4125">
      <w:pPr>
        <w:pStyle w:val="Heading4"/>
      </w:pPr>
      <w:bookmarkStart w:id="104" w:name="_Toc477358726"/>
      <w:r w:rsidRPr="000B533E">
        <w:t xml:space="preserve">Code </w:t>
      </w:r>
      <w:r w:rsidR="00C5259D">
        <w:t>description</w:t>
      </w:r>
      <w:bookmarkEnd w:id="104"/>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69921B97" w:rsidR="00E94772" w:rsidRPr="000B533E" w:rsidRDefault="00E94772" w:rsidP="00831578">
      <w:pPr>
        <w:pStyle w:val="NormalPRACE"/>
      </w:pPr>
      <w:r w:rsidRPr="000B533E">
        <w:t>Offloading for accelerators is implemente</w:t>
      </w:r>
      <w:r w:rsidR="00903760">
        <w:t>d through CUDA and OpenCL for GPU</w:t>
      </w:r>
      <w:r w:rsidRPr="000B533E">
        <w:t xml:space="preserve"> 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1013FA4A" w:rsidR="00E94772" w:rsidRPr="000B533E" w:rsidRDefault="00CC4125" w:rsidP="00CC4125">
      <w:pPr>
        <w:pStyle w:val="Heading4"/>
      </w:pPr>
      <w:bookmarkStart w:id="105" w:name="_Toc477358727"/>
      <w:r w:rsidRPr="000B533E">
        <w:t xml:space="preserve">Test cases </w:t>
      </w:r>
      <w:r w:rsidR="00C5259D">
        <w:t>description</w:t>
      </w:r>
      <w:bookmarkEnd w:id="105"/>
    </w:p>
    <w:p w14:paraId="57ABB790" w14:textId="4ECAAD4A" w:rsidR="00E94772" w:rsidRPr="000B533E" w:rsidRDefault="00CC4125" w:rsidP="00831578">
      <w:pPr>
        <w:pStyle w:val="NormalPRACE"/>
        <w:rPr>
          <w:rStyle w:val="Emphasis"/>
        </w:rPr>
      </w:pPr>
      <w:r w:rsidRPr="000B533E">
        <w:rPr>
          <w:rStyle w:val="Emphasis"/>
        </w:rPr>
        <w:t>LiH-HFX</w:t>
      </w:r>
    </w:p>
    <w:p w14:paraId="395D3D41" w14:textId="144CB1D9"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w:t>
      </w:r>
      <w:r w:rsidR="00193FEB">
        <w:t>DFT</w:t>
      </w:r>
      <w:r w:rsidRPr="000B533E">
        <w:t xml:space="preserve"> algorithm with </w:t>
      </w:r>
      <w:r w:rsidR="008B3788">
        <w:t>GAPW</w:t>
      </w:r>
      <w:r w:rsidRPr="000B533E">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5A78E26"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t>s</w:t>
      </w:r>
      <w:r w:rsidRPr="000B533E">
        <w:t xml:space="preserve"> </w:t>
      </w:r>
      <w:r w:rsidR="002E023E">
        <w:t>are</w:t>
      </w:r>
      <w:r w:rsidRPr="000B533E">
        <w:t xml:space="preserve">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06" w:name="_Toc477358728"/>
      <w:r w:rsidRPr="000B533E">
        <w:t>GPAW</w:t>
      </w:r>
      <w:bookmarkEnd w:id="106"/>
    </w:p>
    <w:p w14:paraId="29CCB453" w14:textId="3430631A" w:rsidR="00D65D7B" w:rsidRPr="000B533E" w:rsidRDefault="00D65D7B" w:rsidP="00831578">
      <w:pPr>
        <w:pStyle w:val="NormalPRACE"/>
      </w:pPr>
      <w:r w:rsidRPr="000B533E">
        <w:t xml:space="preserve">GPAW is a </w:t>
      </w:r>
      <w:r w:rsidR="00193FEB">
        <w:t>DFT</w:t>
      </w:r>
      <w:r w:rsidR="006D1EEC">
        <w:t xml:space="preserve"> program for ab-</w:t>
      </w:r>
      <w:r w:rsidRPr="000B533E">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0B533E" w:rsidRDefault="00011CC2" w:rsidP="00011CC2">
      <w:pPr>
        <w:pStyle w:val="Heading4"/>
      </w:pPr>
      <w:bookmarkStart w:id="107" w:name="_Toc477358729"/>
      <w:r w:rsidRPr="000B533E">
        <w:lastRenderedPageBreak/>
        <w:t xml:space="preserve">Code </w:t>
      </w:r>
      <w:r w:rsidR="00C5259D">
        <w:t>description</w:t>
      </w:r>
      <w:bookmarkEnd w:id="107"/>
    </w:p>
    <w:p w14:paraId="150D3C10" w14:textId="246A0996" w:rsidR="00D65D7B" w:rsidRPr="000B533E" w:rsidRDefault="00D65D7B" w:rsidP="00831578">
      <w:pPr>
        <w:pStyle w:val="NormalPRACE"/>
      </w:pPr>
      <w:r w:rsidRPr="000B533E">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t>GPU</w:t>
      </w:r>
      <w:r w:rsidRPr="000B533E">
        <w:t xml:space="preserve"> and MICs include support for offloading to accelerators using either CUDA or pyMIC, respectively. GPAW is freely available under the GPL license.</w:t>
      </w:r>
    </w:p>
    <w:p w14:paraId="6009CC84" w14:textId="20E559B0" w:rsidR="00E94772" w:rsidRPr="000B533E" w:rsidRDefault="00011CC2" w:rsidP="00011CC2">
      <w:pPr>
        <w:pStyle w:val="Heading4"/>
      </w:pPr>
      <w:bookmarkStart w:id="108" w:name="_Toc477358730"/>
      <w:r w:rsidRPr="000B533E">
        <w:t xml:space="preserve">Test cases </w:t>
      </w:r>
      <w:r w:rsidR="00C5259D">
        <w:t>description</w:t>
      </w:r>
      <w:bookmarkEnd w:id="108"/>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098FA0D0" w:rsidR="00880507" w:rsidRPr="000B533E" w:rsidRDefault="002F1DF5" w:rsidP="00880507">
      <w:pPr>
        <w:pStyle w:val="NormalPRACE"/>
      </w:pPr>
      <w:r>
        <w:t>This test case is a</w:t>
      </w:r>
      <w:r w:rsidR="00880507" w:rsidRPr="000B533E">
        <w:t xml:space="preserve"> ground state calculation for a carbon nanotube in vacuum. By default</w:t>
      </w:r>
      <w:r w:rsidR="00BC437B">
        <w:t>,</w:t>
      </w:r>
      <w:r w:rsidR="00880507" w:rsidRPr="000B533E">
        <w:t xml:space="preserve"> </w:t>
      </w:r>
      <w:r w:rsidR="00984504">
        <w:t xml:space="preserve">it </w:t>
      </w:r>
      <w:r w:rsidR="00880507" w:rsidRPr="000B533E">
        <w:t>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5D470B76" w:rsidR="00880507" w:rsidRPr="000B533E" w:rsidRDefault="002F1DF5" w:rsidP="00880507">
      <w:pPr>
        <w:pStyle w:val="NormalPRACE"/>
      </w:pPr>
      <w:r>
        <w:t>This test case is</w:t>
      </w:r>
      <w:r>
        <w:t xml:space="preserve"> a</w:t>
      </w:r>
      <w:r w:rsidR="00880507" w:rsidRPr="000B533E">
        <w:t xml:space="preserve"> ground state calculation for a copper filament in vacuum. By default</w:t>
      </w:r>
      <w:r w:rsidR="00BC437B">
        <w:t>,</w:t>
      </w:r>
      <w:r w:rsidR="00984504">
        <w:t xml:space="preserve"> it</w:t>
      </w:r>
      <w:r w:rsidR="00880507" w:rsidRPr="000B533E">
        <w:t xml:space="preserve">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9" w:name="_Toc477358731"/>
      <w:r w:rsidRPr="000B533E">
        <w:t>GROMACS</w:t>
      </w:r>
      <w:bookmarkEnd w:id="109"/>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57D70654" w:rsidR="00E94772" w:rsidRPr="000B533E" w:rsidRDefault="00E94772" w:rsidP="00831578">
      <w:pPr>
        <w:pStyle w:val="NormalPRACE"/>
      </w:pPr>
      <w:r w:rsidRPr="000B533E">
        <w:t>GROMACS provides extremely high performance compared to all other programs. A lot of algorithmic optimisations ha</w:t>
      </w:r>
      <w:r w:rsidR="00880BA0">
        <w:t xml:space="preserve">ve been introduced in the code; </w:t>
      </w:r>
      <w:r w:rsidRPr="000B533E">
        <w:t>for instance</w:t>
      </w:r>
      <w:r w:rsidR="00FA2F38">
        <w:t>,</w:t>
      </w:r>
      <w:r w:rsidRPr="000B533E">
        <w:t xml:space="preserve"> the calculation of the virial</w:t>
      </w:r>
      <w:r w:rsidR="000B23B5">
        <w:t xml:space="preserve"> has been extracted</w:t>
      </w:r>
      <w:r w:rsidRPr="000B533E">
        <w:t xml:space="preserve">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w:t>
      </w:r>
      <w:r w:rsidR="00DE22A4">
        <w:t>both</w:t>
      </w:r>
      <w:r w:rsidRPr="000B533E">
        <w:t xml:space="preserve"> single and double precision, and support all different kinds of SIMD support found in x86-family processors.</w:t>
      </w:r>
    </w:p>
    <w:p w14:paraId="01AE5DEC" w14:textId="2275C7FD" w:rsidR="00E94772" w:rsidRPr="000B533E" w:rsidRDefault="00011CC2" w:rsidP="00011CC2">
      <w:pPr>
        <w:pStyle w:val="Heading4"/>
      </w:pPr>
      <w:bookmarkStart w:id="110" w:name="_Toc477358732"/>
      <w:r w:rsidRPr="000B533E">
        <w:t xml:space="preserve">Code </w:t>
      </w:r>
      <w:r w:rsidR="00C5259D">
        <w:t>description</w:t>
      </w:r>
      <w:bookmarkEnd w:id="110"/>
    </w:p>
    <w:p w14:paraId="1955EA53" w14:textId="77777777" w:rsidR="00E94772" w:rsidRPr="000B533E" w:rsidRDefault="00E94772" w:rsidP="00831578">
      <w:pPr>
        <w:pStyle w:val="NormalPRACE"/>
      </w:pPr>
      <w:r w:rsidRPr="000B533E">
        <w:t>Parallelisation is achieved using combined OpenMP and MPI.</w:t>
      </w:r>
    </w:p>
    <w:p w14:paraId="15C3C4C5" w14:textId="167BC578" w:rsidR="00E94772" w:rsidRPr="000B533E" w:rsidRDefault="00E94772" w:rsidP="00831578">
      <w:pPr>
        <w:pStyle w:val="NormalPRACE"/>
      </w:pPr>
      <w:r w:rsidRPr="000B533E">
        <w:lastRenderedPageBreak/>
        <w:t>Offloading for accelerators is</w:t>
      </w:r>
      <w:r w:rsidR="00A35233">
        <w:t xml:space="preserve"> implemented through CUDA for </w:t>
      </w:r>
      <w:r w:rsidR="00C412B0">
        <w:t>GPU</w:t>
      </w:r>
      <w:r w:rsidRPr="000B533E">
        <w:t xml:space="preserve"> 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6163813C" w:rsidR="00E94772" w:rsidRPr="000B533E" w:rsidRDefault="00E94772" w:rsidP="00831578">
      <w:pPr>
        <w:pStyle w:val="Heading4"/>
      </w:pPr>
      <w:bookmarkStart w:id="111" w:name="_Toc477358733"/>
      <w:r w:rsidRPr="000B533E">
        <w:t>Test c</w:t>
      </w:r>
      <w:r w:rsidR="00011CC2" w:rsidRPr="000B533E">
        <w:t xml:space="preserve">ases </w:t>
      </w:r>
      <w:r w:rsidR="00C5259D">
        <w:t>description</w:t>
      </w:r>
      <w:bookmarkEnd w:id="111"/>
    </w:p>
    <w:p w14:paraId="0A1E3495" w14:textId="1217EDEE" w:rsidR="00E94772" w:rsidRPr="000B533E" w:rsidRDefault="00011CC2" w:rsidP="00831578">
      <w:pPr>
        <w:pStyle w:val="NormalPRACE"/>
        <w:rPr>
          <w:rStyle w:val="Emphasis"/>
        </w:rPr>
      </w:pPr>
      <w:r w:rsidRPr="000B533E">
        <w:rPr>
          <w:rStyle w:val="Emphasis"/>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0B533E" w:rsidRDefault="00E94772" w:rsidP="00831578">
      <w:pPr>
        <w:pStyle w:val="NormalPRACE"/>
      </w:pPr>
      <w:r w:rsidRPr="000B533E">
        <w:t>This test case was used as the “Small” test ca</w:t>
      </w:r>
      <w:r w:rsidR="00AC6C16">
        <w:t>se in previous 2IP and 3IP PRACE</w:t>
      </w:r>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793FB1B4"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xml:space="preserve">. This system of 3.3 million atoms is inhomogeneous. This system uses reaction-field electrostatics instead of PME and therefore scales well on x86. This test case was used as the “Large” </w:t>
      </w:r>
      <w:r w:rsidR="00806176">
        <w:t xml:space="preserve">test case in previous PRACE 2IP and </w:t>
      </w:r>
      <w:r w:rsidRPr="000B533E">
        <w:t>3IP projects. It is reported in previous PRACE projects to scale efficiently up to 10000+ x86 cores.</w:t>
      </w:r>
    </w:p>
    <w:p w14:paraId="5DBB023B" w14:textId="607FB544" w:rsidR="00E94772" w:rsidRPr="000B533E" w:rsidRDefault="006B2E56" w:rsidP="00831578">
      <w:pPr>
        <w:pStyle w:val="Heading3"/>
      </w:pPr>
      <w:bookmarkStart w:id="112" w:name="_Toc477358734"/>
      <w:r w:rsidRPr="000B533E">
        <w:t>NAMD</w:t>
      </w:r>
      <w:bookmarkEnd w:id="112"/>
    </w:p>
    <w:p w14:paraId="53AC4A26" w14:textId="233232DA"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615815">
        <w:t>s</w:t>
      </w:r>
      <w:r w:rsidRPr="000B533E">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0B533E" w:rsidRDefault="006D0AE9" w:rsidP="006D0AE9">
      <w:pPr>
        <w:pStyle w:val="Heading4"/>
      </w:pPr>
      <w:bookmarkStart w:id="113" w:name="_Toc477358735"/>
      <w:r w:rsidRPr="000B533E">
        <w:t xml:space="preserve">Code </w:t>
      </w:r>
      <w:r w:rsidR="00C5259D">
        <w:t>description</w:t>
      </w:r>
      <w:bookmarkEnd w:id="113"/>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1AAE0452" w:rsidR="00E94772" w:rsidRPr="000B533E" w:rsidRDefault="00E94772" w:rsidP="00831578">
      <w:pPr>
        <w:pStyle w:val="NormalPRACE"/>
      </w:pPr>
      <w:r w:rsidRPr="000B533E">
        <w:t>Offloading for acceler</w:t>
      </w:r>
      <w:r w:rsidR="007F376C">
        <w:t>ators is implemented for both GPU</w:t>
      </w:r>
      <w:r w:rsidRPr="000B533E">
        <w:t xml:space="preserve"> and MIC (Intel Xeon Phi).</w:t>
      </w:r>
    </w:p>
    <w:p w14:paraId="37F9D73F" w14:textId="18826206" w:rsidR="00E94772" w:rsidRPr="000B533E" w:rsidRDefault="005B4BF3" w:rsidP="005B4BF3">
      <w:pPr>
        <w:pStyle w:val="Heading4"/>
      </w:pPr>
      <w:bookmarkStart w:id="114" w:name="_Toc477358736"/>
      <w:r w:rsidRPr="000B533E">
        <w:lastRenderedPageBreak/>
        <w:t xml:space="preserve">Test cases </w:t>
      </w:r>
      <w:r w:rsidR="00C5259D">
        <w:t>description</w:t>
      </w:r>
      <w:bookmarkEnd w:id="114"/>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258822B0" w:rsidR="00E94772" w:rsidRPr="000B533E" w:rsidRDefault="00E94772" w:rsidP="00831578">
      <w:pPr>
        <w:pStyle w:val="NormalPRACE"/>
      </w:pPr>
      <w:r w:rsidRPr="000B533E">
        <w:t xml:space="preserve">This is a 2x2x2 replication of the original STMV dataset from </w:t>
      </w:r>
      <w:r w:rsidR="002B4116">
        <w:t xml:space="preserve">the </w:t>
      </w:r>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15" w:name="_Toc477358737"/>
      <w:r w:rsidRPr="000B533E">
        <w:t>PFARM</w:t>
      </w:r>
      <w:bookmarkEnd w:id="115"/>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0B533E" w:rsidRDefault="00885839" w:rsidP="00885839">
      <w:pPr>
        <w:pStyle w:val="Heading4"/>
      </w:pPr>
      <w:bookmarkStart w:id="116" w:name="_Toc477358738"/>
      <w:r w:rsidRPr="000B533E">
        <w:t xml:space="preserve">Code </w:t>
      </w:r>
      <w:r w:rsidR="00C5259D">
        <w:t>description</w:t>
      </w:r>
      <w:bookmarkEnd w:id="116"/>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0B533E" w:rsidRDefault="00E94772" w:rsidP="00831578">
      <w:pPr>
        <w:pStyle w:val="NormalPRACE"/>
      </w:pPr>
      <w:r w:rsidRPr="000B533E">
        <w:t>Accelerator-based implementations have been implemented for both EXDIG and EXAS. EXAS uses offloading via MAGMA (or MKL) for sector Hamiltonian diagonali</w:t>
      </w:r>
      <w:r w:rsidR="009714FB">
        <w:t xml:space="preserve">sations on Intel Xeon Phi and </w:t>
      </w:r>
      <w:r w:rsidRPr="000B533E">
        <w:t xml:space="preserve">GPU accelerators. EXDIG uses combined MPI and OpenMP to distribute the scattering energy calculations on </w:t>
      </w:r>
      <w:r w:rsidR="00943C48">
        <w:t>CPU</w:t>
      </w:r>
      <w:r w:rsidRPr="000B533E">
        <w:t xml:space="preserve"> efficiently both across and within Intel Xeon Phi </w:t>
      </w:r>
      <w:r w:rsidR="00D24251">
        <w:t>co-processors</w:t>
      </w:r>
      <w:r w:rsidRPr="000B533E">
        <w:t>.</w:t>
      </w:r>
    </w:p>
    <w:p w14:paraId="43F0F790" w14:textId="6AB8F053" w:rsidR="00E94772" w:rsidRPr="000B533E" w:rsidRDefault="00885839" w:rsidP="00885839">
      <w:pPr>
        <w:pStyle w:val="Heading4"/>
      </w:pPr>
      <w:bookmarkStart w:id="117" w:name="_Toc477358739"/>
      <w:r w:rsidRPr="000B533E">
        <w:t xml:space="preserve">Test cases </w:t>
      </w:r>
      <w:r w:rsidR="00C5259D">
        <w:t>description</w:t>
      </w:r>
      <w:bookmarkEnd w:id="117"/>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w:t>
      </w:r>
      <w:r w:rsidRPr="000B533E">
        <w:lastRenderedPageBreak/>
        <w:t>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r w:rsidRPr="000B533E">
        <w:rPr>
          <w:rStyle w:val="Emphasis"/>
        </w:rPr>
        <w:t>FeIII</w:t>
      </w:r>
    </w:p>
    <w:p w14:paraId="6F5D16AA" w14:textId="0570EE4D" w:rsidR="00E94772" w:rsidRPr="000B533E" w:rsidRDefault="00E94772" w:rsidP="00831578">
      <w:pPr>
        <w:pStyle w:val="NormalPRACE"/>
      </w:pPr>
      <w:r w:rsidRPr="000B533E">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8" w:name="_Toc477358740"/>
      <w:r w:rsidRPr="000B533E">
        <w:t>QCD</w:t>
      </w:r>
      <w:bookmarkEnd w:id="118"/>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0B533E" w:rsidRDefault="00885839" w:rsidP="00885839">
      <w:pPr>
        <w:pStyle w:val="Heading4"/>
      </w:pPr>
      <w:bookmarkStart w:id="119" w:name="_Toc477358741"/>
      <w:r w:rsidRPr="000B533E">
        <w:t xml:space="preserve">Code </w:t>
      </w:r>
      <w:r w:rsidR="00C5259D">
        <w:t>description</w:t>
      </w:r>
      <w:bookmarkEnd w:id="119"/>
    </w:p>
    <w:p w14:paraId="2BE73A09" w14:textId="42662090" w:rsidR="006836FD" w:rsidRPr="000B533E" w:rsidRDefault="006836FD" w:rsidP="006836FD">
      <w:pPr>
        <w:pStyle w:val="NormalPRACE"/>
      </w:pPr>
      <w:r w:rsidRPr="000B533E">
        <w:t>The QCD benc</w:t>
      </w:r>
      <w:r w:rsidR="008A239E">
        <w:t>hmark benefits of two different</w:t>
      </w:r>
      <w:r w:rsidRPr="000B533E">
        <w:t xml:space="preserve"> implementation</w:t>
      </w:r>
      <w:r w:rsidR="008A239E">
        <w:t>s</w:t>
      </w:r>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2C004EAB" w:rsidR="006836FD" w:rsidRPr="000B533E" w:rsidRDefault="006836FD" w:rsidP="006836FD">
      <w:pPr>
        <w:pStyle w:val="NormalPRACE"/>
      </w:pPr>
      <w:r w:rsidRPr="000B533E">
        <w:t xml:space="preserve">The MILC code is a freely-available suite for performing Lattice QCD simulations, developed over many years by a collaboration of researchers </w:t>
      </w:r>
      <w:r w:rsidR="00AB6FBD">
        <w:fldChar w:fldCharType="begin"/>
      </w:r>
      <w:r w:rsidR="00AB6FBD">
        <w:instrText xml:space="preserve"> REF _Ref477371577 \r \h </w:instrText>
      </w:r>
      <w:r w:rsidR="00AB6FBD">
        <w:fldChar w:fldCharType="separate"/>
      </w:r>
      <w:r w:rsidR="00AB6FBD">
        <w:t>[15]</w:t>
      </w:r>
      <w:r w:rsidR="00AB6FBD">
        <w:fldChar w:fldCharType="end"/>
      </w:r>
      <w:r w:rsidR="00AB6FBD">
        <w:t>.</w:t>
      </w:r>
    </w:p>
    <w:p w14:paraId="4EE3791B" w14:textId="46F680CF" w:rsidR="006836FD" w:rsidRPr="000B533E" w:rsidRDefault="006836FD" w:rsidP="00831578">
      <w:pPr>
        <w:pStyle w:val="NormalPRACE"/>
      </w:pPr>
      <w:r w:rsidRPr="000B533E">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t>CPU</w:t>
      </w:r>
      <w:r w:rsidRPr="000B533E">
        <w:t>.</w:t>
      </w:r>
    </w:p>
    <w:p w14:paraId="0D9BEAF2" w14:textId="7A632298" w:rsidR="00E94772" w:rsidRPr="000B533E" w:rsidRDefault="00E94772" w:rsidP="00831578">
      <w:pPr>
        <w:pStyle w:val="NormalPRACE"/>
      </w:pPr>
      <w:r w:rsidRPr="000B533E">
        <w:t>The implementation for accelerators has been achieved using the “targetDP” programming model</w:t>
      </w:r>
      <w:r w:rsidR="00943C48">
        <w:t xml:space="preserve"> </w:t>
      </w:r>
      <w:r w:rsidR="00943C48">
        <w:fldChar w:fldCharType="begin"/>
      </w:r>
      <w:r w:rsidR="00943C48">
        <w:instrText xml:space="preserve"> REF _Ref477371673 \r \h </w:instrText>
      </w:r>
      <w:r w:rsidR="00943C48">
        <w:fldChar w:fldCharType="separate"/>
      </w:r>
      <w:r w:rsidR="00943C48">
        <w:t>[16]</w:t>
      </w:r>
      <w:r w:rsidR="00943C48">
        <w:fldChar w:fldCharType="end"/>
      </w:r>
      <w:r w:rsidRPr="000B533E">
        <w:t>, a lightweight abstraction layer designed to allow the same application source code to be able to target mul</w:t>
      </w:r>
      <w:r w:rsidR="007545D3">
        <w:t>tiple architectures, e.g. NVIDIA</w:t>
      </w:r>
      <w:r w:rsidR="00C412B0">
        <w:t xml:space="preserve"> GPU</w:t>
      </w:r>
      <w:r w:rsidRPr="000B533E">
        <w:t xml:space="preserve"> and multicore/manycore </w:t>
      </w:r>
      <w:r w:rsidR="00943C48">
        <w:lastRenderedPageBreak/>
        <w:t>CPU</w:t>
      </w:r>
      <w:r w:rsidRPr="000B533E">
        <w:t xml:space="preserve">, in a performance portable manner. The targetDP syntax maps, at compile time, to either </w:t>
      </w:r>
      <w:r w:rsidR="007545D3">
        <w:t>NVIDIA</w:t>
      </w:r>
      <w:r w:rsidR="00C412B0">
        <w:t xml:space="preserve"> CUDA (for execution on GPU</w:t>
      </w:r>
      <w:r w:rsidRPr="000B533E">
        <w:t xml:space="preserve">) or OpenMP+vectorisation (for implementation on multi/manycore </w:t>
      </w:r>
      <w:r w:rsidR="00943C48">
        <w:t>CPU</w:t>
      </w:r>
      <w:r w:rsidRPr="000B533E">
        <w:t xml:space="preserve">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999ECC8" w:rsidR="006836FD" w:rsidRPr="000B533E" w:rsidRDefault="006836FD" w:rsidP="006836FD">
      <w:pPr>
        <w:pStyle w:val="NormalPRACE"/>
      </w:pPr>
      <w:r w:rsidRPr="000B533E">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w:t>
      </w:r>
      <w:r w:rsidR="00C412B0">
        <w:t>imize for running on NVIDIA GPU</w:t>
      </w:r>
      <w:r w:rsidR="00196C80">
        <w:t xml:space="preserve"> </w:t>
      </w:r>
      <w:r w:rsidR="00AB4B3F">
        <w:fldChar w:fldCharType="begin"/>
      </w:r>
      <w:r w:rsidR="00AB4B3F">
        <w:instrText xml:space="preserve"> REF _Ref477371810 \r \h </w:instrText>
      </w:r>
      <w:r w:rsidR="00AB4B3F">
        <w:fldChar w:fldCharType="separate"/>
      </w:r>
      <w:r w:rsidR="00AB4B3F">
        <w:t>[17]</w:t>
      </w:r>
      <w:r w:rsidR="00AB4B3F">
        <w:fldChar w:fldCharType="end"/>
      </w:r>
      <w:r w:rsidRPr="000B533E">
        <w:t>. The library QPhix consists of routines which are optimize</w:t>
      </w:r>
      <w:r w:rsidR="00A918DF">
        <w:t>d</w:t>
      </w:r>
      <w:r w:rsidRPr="000B533E">
        <w:t xml:space="preserve"> for various of INTEL INTRINSICS, which contains optimized routines for KNC and KNL's</w:t>
      </w:r>
      <w:r w:rsidR="002D4724">
        <w:t xml:space="preserve"> </w:t>
      </w:r>
      <w:r w:rsidR="002D4724">
        <w:fldChar w:fldCharType="begin"/>
      </w:r>
      <w:r w:rsidR="002D4724">
        <w:instrText xml:space="preserve"> REF _Ref477371895 \r \h </w:instrText>
      </w:r>
      <w:r w:rsidR="002D4724">
        <w:fldChar w:fldCharType="separate"/>
      </w:r>
      <w:r w:rsidR="002D4724">
        <w:t>[18]</w:t>
      </w:r>
      <w:r w:rsidR="002D4724">
        <w:fldChar w:fldCharType="end"/>
      </w:r>
      <w:r w:rsidRPr="000B533E">
        <w:t>.</w:t>
      </w:r>
    </w:p>
    <w:p w14:paraId="32F8F1D9" w14:textId="66E23BD4" w:rsidR="006836FD" w:rsidRPr="000B533E" w:rsidRDefault="00306422" w:rsidP="006836FD">
      <w:pPr>
        <w:pStyle w:val="NormalPRACE"/>
      </w:pPr>
      <w:r>
        <w:t>The benchmark code is using</w:t>
      </w:r>
      <w:r w:rsidR="006836FD" w:rsidRPr="000B533E">
        <w:t xml:space="preserve"> the provided Conjugated Gradient benchmark functions of the libraries.</w:t>
      </w:r>
    </w:p>
    <w:p w14:paraId="31910D19" w14:textId="5BDEFB63" w:rsidR="00E94772" w:rsidRPr="000B533E" w:rsidRDefault="00885839" w:rsidP="00885839">
      <w:pPr>
        <w:pStyle w:val="Heading4"/>
      </w:pPr>
      <w:bookmarkStart w:id="120" w:name="_Toc477358742"/>
      <w:r w:rsidRPr="000B533E">
        <w:t xml:space="preserve">Test cases </w:t>
      </w:r>
      <w:r w:rsidR="00C5259D">
        <w:t>description</w:t>
      </w:r>
      <w:bookmarkEnd w:id="120"/>
    </w:p>
    <w:p w14:paraId="31AA9FE2" w14:textId="2C32BA23"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r w:rsidR="00306422">
        <w:t>s</w:t>
      </w:r>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21" w:name="_Toc477358743"/>
      <w:r w:rsidRPr="000B533E">
        <w:t>Quantum Espresso</w:t>
      </w:r>
      <w:bookmarkEnd w:id="121"/>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5D61E5">
        <w:rPr>
          <w:rStyle w:val="Emphasis"/>
        </w:rPr>
        <w:t>opEn Source Package for Research in Electronic Structure, Simulation, and Optimisation</w:t>
      </w:r>
      <w:r w:rsidRPr="000B533E">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1DBBBABD" w:rsidR="00E94772" w:rsidRPr="000B533E" w:rsidRDefault="00E6146F" w:rsidP="00831578">
      <w:pPr>
        <w:pStyle w:val="Heading4"/>
      </w:pPr>
      <w:bookmarkStart w:id="122" w:name="_Toc477358744"/>
      <w:r w:rsidRPr="000B533E">
        <w:t xml:space="preserve">Code </w:t>
      </w:r>
      <w:r w:rsidR="00C5259D">
        <w:t>description</w:t>
      </w:r>
      <w:bookmarkEnd w:id="122"/>
    </w:p>
    <w:p w14:paraId="25F6F82D" w14:textId="10D86834" w:rsidR="00E94772" w:rsidRPr="000B533E" w:rsidRDefault="00E94772" w:rsidP="00831578">
      <w:pPr>
        <w:pStyle w:val="NormalPRACE"/>
      </w:pPr>
      <w:r w:rsidRPr="000B533E">
        <w:t xml:space="preserve">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w:t>
      </w:r>
      <w:r w:rsidRPr="000B533E">
        <w:lastRenderedPageBreak/>
        <w:t>time of writing, the project is self-sustained thanks to the dedication of the peop</w:t>
      </w:r>
      <w:r w:rsidR="005006AA">
        <w:t>le involved and thanks to NVIDIA</w:t>
      </w:r>
      <w:r w:rsidRPr="000B533E">
        <w:t xml:space="preserve"> support in providing hardware and expertise in GPU programming.</w:t>
      </w:r>
    </w:p>
    <w:p w14:paraId="00B28D71" w14:textId="67880164"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t xml:space="preserve">the dominant element that limits </w:t>
      </w:r>
      <w:r w:rsidRPr="000B533E">
        <w:t>excellent scalability beyond hundreds of MPI ranks.</w:t>
      </w:r>
    </w:p>
    <w:p w14:paraId="68FBE117" w14:textId="6551DF09" w:rsidR="00E94772" w:rsidRPr="000B533E" w:rsidRDefault="008C4394" w:rsidP="00831578">
      <w:pPr>
        <w:pStyle w:val="NormalPRACE"/>
      </w:pPr>
      <w:r>
        <w:t>A version for Intel Xeon Phi</w:t>
      </w:r>
      <w:r w:rsidR="00E94772" w:rsidRPr="000B533E">
        <w:t xml:space="preserve"> (MIC) accelerators is not currently available.</w:t>
      </w:r>
    </w:p>
    <w:p w14:paraId="73A5008B" w14:textId="0C78A432" w:rsidR="00E94772" w:rsidRPr="000B533E" w:rsidRDefault="00A55C01" w:rsidP="00831578">
      <w:pPr>
        <w:pStyle w:val="Heading4"/>
      </w:pPr>
      <w:bookmarkStart w:id="123" w:name="_Toc477358745"/>
      <w:r w:rsidRPr="000B533E">
        <w:t xml:space="preserve">Test cases </w:t>
      </w:r>
      <w:r w:rsidR="00C5259D">
        <w:t>description</w:t>
      </w:r>
      <w:bookmarkEnd w:id="123"/>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6BFB6615" w:rsidR="00E94772" w:rsidRPr="000B533E" w:rsidRDefault="00E94772" w:rsidP="00831578">
      <w:pPr>
        <w:pStyle w:val="NormalPRACE"/>
      </w:pPr>
      <w:r w:rsidRPr="000B533E">
        <w:t xml:space="preserve">Full SCF calculation of a Zn-based isoreticular metal–organic framework (total 130 atoms) over 1 K point.  Benchmarks run in 2012 demonstrated speedups due </w:t>
      </w:r>
      <w:r w:rsidR="00C412B0">
        <w:t>to GPU</w:t>
      </w:r>
      <w:r w:rsidR="005006AA">
        <w:t xml:space="preserve"> (NVIDIA </w:t>
      </w:r>
      <w:r w:rsidR="00192A03">
        <w:t>K20s,</w:t>
      </w:r>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295AED00" w:rsidR="00E94772" w:rsidRPr="000B533E" w:rsidRDefault="00E94772" w:rsidP="00831578">
      <w:pPr>
        <w:pStyle w:val="NormalPRACE"/>
      </w:pPr>
      <w:r w:rsidRPr="000B533E">
        <w:t>This is a SCF calculation of a Silicon-Germanium crystal with 430 atoms. Being a fairly large system</w:t>
      </w:r>
      <w:r w:rsidR="00F30A9E">
        <w:t>,</w:t>
      </w:r>
      <w:r w:rsidRPr="000B533E">
        <w:t xml:space="preserve"> parallel scalability up to several hundred, perhaps a 1000 nodes is expected, with accelerate</w:t>
      </w:r>
      <w:r w:rsidR="00735E99">
        <w:t>d speed-ups likely to be of 2-3x</w:t>
      </w:r>
      <w:r w:rsidRPr="000B533E">
        <w:t>.</w:t>
      </w:r>
    </w:p>
    <w:p w14:paraId="7AA321B2" w14:textId="341C7E2D" w:rsidR="00E94772" w:rsidRPr="000B533E" w:rsidRDefault="00D5656F" w:rsidP="004D0F01">
      <w:pPr>
        <w:pStyle w:val="Heading3"/>
      </w:pPr>
      <w:bookmarkStart w:id="124" w:name="_Toc477358746"/>
      <w:r>
        <w:t>Synthetic benchmarks –</w:t>
      </w:r>
      <w:r w:rsidR="004D0F01" w:rsidRPr="000B533E">
        <w:t xml:space="preserve"> SHOC</w:t>
      </w:r>
      <w:bookmarkEnd w:id="124"/>
    </w:p>
    <w:p w14:paraId="6644A72F" w14:textId="438EC99D" w:rsidR="00E94772" w:rsidRPr="000B533E" w:rsidRDefault="00E94772" w:rsidP="00831578">
      <w:pPr>
        <w:pStyle w:val="NormalPRACE"/>
      </w:pPr>
      <w:r w:rsidRPr="000B533E">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t>us is on systems containing GPU</w:t>
      </w:r>
      <w:r w:rsidRPr="000B533E">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Pr="000B533E" w:rsidRDefault="00E94772" w:rsidP="00831578">
      <w:pPr>
        <w:pStyle w:val="NormalPRACE"/>
      </w:pPr>
      <w:r w:rsidRPr="000B533E">
        <w:t xml:space="preserve">The SHOC benchmark suite currently contains benchmark programs categorised </w:t>
      </w:r>
      <w:r w:rsidR="00586450">
        <w:t xml:space="preserve">by </w:t>
      </w:r>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040FE56D" w:rsidR="00E94772" w:rsidRPr="000B533E" w:rsidRDefault="004D0F01" w:rsidP="00831578">
      <w:pPr>
        <w:pStyle w:val="Heading4"/>
      </w:pPr>
      <w:bookmarkStart w:id="125" w:name="_Toc477358747"/>
      <w:r w:rsidRPr="000B533E">
        <w:t xml:space="preserve">Code </w:t>
      </w:r>
      <w:r w:rsidR="00C5259D">
        <w:t>description</w:t>
      </w:r>
      <w:bookmarkEnd w:id="125"/>
    </w:p>
    <w:p w14:paraId="4BEB9B05" w14:textId="40E0D3DE" w:rsidR="00E94772" w:rsidRPr="000B533E" w:rsidRDefault="00E94772" w:rsidP="00831578">
      <w:pPr>
        <w:pStyle w:val="NormalPRACE"/>
      </w:pPr>
      <w:r w:rsidRPr="000B533E">
        <w:t>All benchmarks are MPI-enabled. Some will report aggregate metrics over all MPI ranks, others will only perform work for specific rank</w:t>
      </w:r>
      <w:r w:rsidR="00FC5554">
        <w:t>s</w:t>
      </w:r>
      <w:r w:rsidRPr="000B533E">
        <w:t>.</w:t>
      </w:r>
    </w:p>
    <w:p w14:paraId="24697B87" w14:textId="743B443E" w:rsidR="00E94772" w:rsidRPr="000B533E" w:rsidRDefault="00E94772" w:rsidP="00831578">
      <w:pPr>
        <w:pStyle w:val="NormalPRACE"/>
      </w:pPr>
      <w:r w:rsidRPr="000B533E">
        <w:t>Offloading for accelerators is implemente</w:t>
      </w:r>
      <w:r w:rsidR="00502EBD">
        <w:t>d through CUDA and OpenCL</w:t>
      </w:r>
      <w:r w:rsidR="008130F8">
        <w:t xml:space="preserve"> for </w:t>
      </w:r>
      <w:r w:rsidR="00D34623">
        <w:t>GPU</w:t>
      </w:r>
      <w:r w:rsidRPr="000B533E">
        <w:t xml:space="preserve"> and through OpenMP for MIC (Intel Xeon Phi). For selected benchmarks OpenACC imp</w:t>
      </w:r>
      <w:r w:rsidR="008130F8">
        <w:t xml:space="preserve">lementations are provided for </w:t>
      </w:r>
      <w:r w:rsidR="00D34623">
        <w:t>GPU</w:t>
      </w:r>
      <w:r w:rsidRPr="000B533E">
        <w:t>. Multi-node parallelisation is achieved using MPI.</w:t>
      </w:r>
    </w:p>
    <w:p w14:paraId="7DB4A861" w14:textId="26A94AA5" w:rsidR="00E94772" w:rsidRPr="000B533E" w:rsidRDefault="00E94772" w:rsidP="00831578">
      <w:pPr>
        <w:pStyle w:val="NormalPRACE"/>
      </w:pPr>
      <w:r w:rsidRPr="000B533E">
        <w:lastRenderedPageBreak/>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26" w:name="_Toc477358748"/>
      <w:r w:rsidRPr="000B533E">
        <w:t xml:space="preserve">Test cases </w:t>
      </w:r>
      <w:r w:rsidR="002C231C" w:rsidRPr="000B533E">
        <w:t>description</w:t>
      </w:r>
      <w:bookmarkEnd w:id="126"/>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69BBDED4" w:rsidR="00C300CC" w:rsidRPr="000B533E" w:rsidRDefault="00943C48" w:rsidP="00831578">
      <w:pPr>
        <w:pStyle w:val="NormalPRACE"/>
        <w:numPr>
          <w:ilvl w:val="0"/>
          <w:numId w:val="14"/>
        </w:numPr>
      </w:pPr>
      <w:r>
        <w:t>CPU</w:t>
      </w:r>
      <w:r w:rsidR="00E94772" w:rsidRPr="000B533E">
        <w:t xml:space="preserve"> / debugging</w:t>
      </w:r>
    </w:p>
    <w:p w14:paraId="682CF8D1" w14:textId="48CA43B2" w:rsidR="00C300CC" w:rsidRPr="000B533E" w:rsidRDefault="00C412B0" w:rsidP="00831578">
      <w:pPr>
        <w:pStyle w:val="NormalPRACE"/>
        <w:numPr>
          <w:ilvl w:val="0"/>
          <w:numId w:val="14"/>
        </w:numPr>
      </w:pPr>
      <w:r>
        <w:t>Mobile/integrated GPU</w:t>
      </w:r>
    </w:p>
    <w:p w14:paraId="4FF320BD" w14:textId="4D915071" w:rsidR="00C300CC" w:rsidRPr="000B533E" w:rsidRDefault="00C412B0" w:rsidP="00831578">
      <w:pPr>
        <w:pStyle w:val="NormalPRACE"/>
        <w:numPr>
          <w:ilvl w:val="0"/>
          <w:numId w:val="14"/>
        </w:numPr>
      </w:pPr>
      <w:r>
        <w:t>Discrete GPU</w:t>
      </w:r>
      <w:r w:rsidR="00E94772" w:rsidRPr="000B533E">
        <w:t xml:space="preserve"> (e.g. GeForce or Radeon series)</w:t>
      </w:r>
    </w:p>
    <w:p w14:paraId="48BCF97A" w14:textId="3E5A25B3" w:rsidR="00E94772" w:rsidRPr="000B533E" w:rsidRDefault="00C412B0" w:rsidP="00831578">
      <w:pPr>
        <w:pStyle w:val="NormalPRACE"/>
        <w:numPr>
          <w:ilvl w:val="0"/>
          <w:numId w:val="14"/>
        </w:numPr>
      </w:pPr>
      <w:r>
        <w:t>HPC-focused or large memory GPU</w:t>
      </w:r>
      <w:r w:rsidR="00E94772" w:rsidRPr="000B533E">
        <w:t xml:space="preserve"> (e.g.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127" w:name="_Toc477358749"/>
      <w:r w:rsidRPr="000B533E">
        <w:t>SPECFEM3D</w:t>
      </w:r>
      <w:bookmarkEnd w:id="127"/>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w:t>
      </w:r>
      <w:r w:rsidR="00BD710E">
        <w:t>d to be modelled near the fault)</w:t>
      </w:r>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0B533E" w:rsidRDefault="00C300CC" w:rsidP="00C300CC">
      <w:pPr>
        <w:pStyle w:val="Heading4"/>
      </w:pPr>
      <w:bookmarkStart w:id="128" w:name="_Toc477358750"/>
      <w:r w:rsidRPr="000B533E">
        <w:lastRenderedPageBreak/>
        <w:t>Test cases definition</w:t>
      </w:r>
      <w:bookmarkEnd w:id="128"/>
    </w:p>
    <w:p w14:paraId="33CAB9C2" w14:textId="7BDFFC98" w:rsidR="00CF0F2E" w:rsidRDefault="000B1A06" w:rsidP="00CF0F2E">
      <w:pPr>
        <w:pStyle w:val="NormalPRACE"/>
      </w:pPr>
      <w:r>
        <w:t>Both test cases will use the same</w:t>
      </w:r>
      <w:r w:rsidR="00AF7070">
        <w:t xml:space="preserve"> input data. A </w:t>
      </w:r>
      <w:r w:rsidR="00AF7070" w:rsidRPr="00AF7070">
        <w:t>3D s</w:t>
      </w:r>
      <w:r w:rsidR="00AF7070">
        <w:t xml:space="preserve">hear-wave speed model (S362ANI) will be used to </w:t>
      </w:r>
      <w:r w:rsidR="00CF0F2E">
        <w:t>benchmark the code.</w:t>
      </w:r>
    </w:p>
    <w:p w14:paraId="5AEA4DE0" w14:textId="46E2E2DE" w:rsidR="00E6332B" w:rsidRDefault="00E6332B" w:rsidP="00CF0F2E">
      <w:pPr>
        <w:pStyle w:val="NormalPRACE"/>
      </w:pPr>
      <w:r>
        <w:t xml:space="preserve">Here </w:t>
      </w:r>
      <w:r w:rsidR="00EC621E">
        <w:t>is</w:t>
      </w:r>
      <w:r>
        <w:t xml:space="preserve"> an explanation of the simulation parameters that wil</w:t>
      </w:r>
      <w:r w:rsidR="00070C05">
        <w:t>l be used to size the test case:</w:t>
      </w:r>
    </w:p>
    <w:p w14:paraId="1B6CA587" w14:textId="0C6E6EED" w:rsidR="00070C05" w:rsidRDefault="00070C05" w:rsidP="00070C05">
      <w:pPr>
        <w:pStyle w:val="NormalPRACE"/>
        <w:numPr>
          <w:ilvl w:val="0"/>
          <w:numId w:val="17"/>
        </w:numPr>
      </w:pPr>
      <w:r>
        <w:rPr>
          <w:rStyle w:val="Emphasis"/>
        </w:rPr>
        <w:t>NCHUN</w:t>
      </w:r>
      <w:r w:rsidRPr="00070C05">
        <w:rPr>
          <w:rStyle w:val="Emphasis"/>
        </w:rPr>
        <w:t>K</w:t>
      </w:r>
      <w:r>
        <w:rPr>
          <w:rStyle w:val="Emphasis"/>
        </w:rPr>
        <w:t>S,</w:t>
      </w:r>
      <w:r>
        <w:t xml:space="preserve"> </w:t>
      </w:r>
      <w:r>
        <w:t xml:space="preserve">number of face </w:t>
      </w:r>
      <w:r>
        <w:t xml:space="preserve">of the cubed sphere </w:t>
      </w:r>
      <w:r>
        <w:t>included</w:t>
      </w:r>
      <w:r>
        <w:t xml:space="preserve"> in the simulation (will be always 6)</w:t>
      </w:r>
    </w:p>
    <w:p w14:paraId="239CE84B" w14:textId="0E8654D0" w:rsidR="00FD3424" w:rsidRDefault="00070C05" w:rsidP="00FD3424">
      <w:pPr>
        <w:pStyle w:val="NormalPRACE"/>
        <w:numPr>
          <w:ilvl w:val="0"/>
          <w:numId w:val="17"/>
        </w:numPr>
      </w:pPr>
      <w:r w:rsidRPr="00FD3424">
        <w:rPr>
          <w:rStyle w:val="Emphasis"/>
        </w:rPr>
        <w:t>NPROC</w:t>
      </w:r>
      <w:r w:rsidR="00236B47">
        <w:rPr>
          <w:rStyle w:val="Emphasis"/>
        </w:rPr>
        <w:t>_XI</w:t>
      </w:r>
      <w:r>
        <w:t>, number of slice along one chunk of the cubed sphere</w:t>
      </w:r>
      <w:r w:rsidR="002B60CA">
        <w:t xml:space="preserve"> (will represents also the number of processors used for 1 chunk</w:t>
      </w:r>
    </w:p>
    <w:p w14:paraId="0E7294AC" w14:textId="3129AD46" w:rsidR="00FD3424" w:rsidRDefault="00FD3424" w:rsidP="00FD3424">
      <w:pPr>
        <w:pStyle w:val="NormalPRACE"/>
        <w:numPr>
          <w:ilvl w:val="0"/>
          <w:numId w:val="17"/>
        </w:numPr>
      </w:pPr>
      <w:r w:rsidRPr="0066164F">
        <w:rPr>
          <w:rStyle w:val="Emphasis"/>
        </w:rPr>
        <w:t>NEX_XI</w:t>
      </w:r>
      <w:r>
        <w:t>, number of spectral elements along one side of a chunk.</w:t>
      </w:r>
    </w:p>
    <w:p w14:paraId="35491397" w14:textId="7706EB02" w:rsidR="00137C52" w:rsidRDefault="00137C52" w:rsidP="00FD3424">
      <w:pPr>
        <w:pStyle w:val="NormalPRACE"/>
        <w:numPr>
          <w:ilvl w:val="0"/>
          <w:numId w:val="17"/>
        </w:numPr>
      </w:pPr>
      <w:r w:rsidRPr="0066164F">
        <w:rPr>
          <w:rStyle w:val="Emphasis"/>
        </w:rPr>
        <w:t>RECORD_LENGHT_IN_MINUTES,</w:t>
      </w:r>
      <w:r>
        <w:t xml:space="preserve"> length of the simulated seismograms.</w:t>
      </w:r>
      <w:r w:rsidR="00236B47">
        <w:t xml:space="preserve"> The time of the simulation should vary linearly with t</w:t>
      </w:r>
      <w:r>
        <w:t>his parameter</w:t>
      </w:r>
      <w:r w:rsidR="00236B47">
        <w:t>.</w:t>
      </w:r>
    </w:p>
    <w:p w14:paraId="5AE798D8" w14:textId="77777777" w:rsidR="00CF0F2E" w:rsidRPr="00CF0F2E" w:rsidRDefault="00CF0F2E" w:rsidP="00CF0F2E">
      <w:pPr>
        <w:pStyle w:val="NormalPRACE"/>
        <w:rPr>
          <w:rStyle w:val="Emphasis"/>
        </w:rPr>
      </w:pPr>
      <w:r w:rsidRPr="00CF0F2E">
        <w:rPr>
          <w:rStyle w:val="Emphasis"/>
        </w:rPr>
        <w:t>S</w:t>
      </w:r>
      <w:r w:rsidR="00B15119" w:rsidRPr="00CF0F2E">
        <w:rPr>
          <w:rStyle w:val="Emphasis"/>
        </w:rPr>
        <w:t xml:space="preserve">mall test case </w:t>
      </w:r>
    </w:p>
    <w:p w14:paraId="66B6CFF0" w14:textId="77777777" w:rsidR="00CF0F2E" w:rsidRDefault="00CF0F2E" w:rsidP="00CF0F2E">
      <w:pPr>
        <w:pStyle w:val="NormalPRACE"/>
      </w:pPr>
      <w:r>
        <w:t xml:space="preserve">It </w:t>
      </w:r>
      <w:r w:rsidR="00B15119" w:rsidRPr="00B15119">
        <w:t>runs with 24</w:t>
      </w:r>
      <w:r w:rsidR="00E94772" w:rsidRPr="00B15119">
        <w:t xml:space="preserve"> MPI tasks</w:t>
      </w:r>
      <w:r w:rsidR="00B15119" w:rsidRPr="00B15119">
        <w:t xml:space="preserve"> and has the following</w:t>
      </w:r>
      <w:r>
        <w:t xml:space="preserve"> mesh</w:t>
      </w:r>
      <w:r w:rsidR="00B15119" w:rsidRPr="00B15119">
        <w:t xml:space="preserve"> characteristics: </w:t>
      </w:r>
    </w:p>
    <w:p w14:paraId="3490F250" w14:textId="77777777" w:rsidR="00236B47" w:rsidRDefault="00236B47" w:rsidP="00CF0F2E">
      <w:pPr>
        <w:pStyle w:val="NormalPRACE"/>
        <w:numPr>
          <w:ilvl w:val="0"/>
          <w:numId w:val="16"/>
        </w:numPr>
      </w:pPr>
      <w:r>
        <w:t>NCHU</w:t>
      </w:r>
      <w:r w:rsidR="00B15119" w:rsidRPr="00B15119">
        <w:t>CK</w:t>
      </w:r>
      <w:r>
        <w:t>S</w:t>
      </w:r>
      <w:r w:rsidR="00B15119" w:rsidRPr="00B15119">
        <w:t>=6</w:t>
      </w:r>
    </w:p>
    <w:p w14:paraId="1642374E" w14:textId="52705D91" w:rsidR="00236B47" w:rsidRDefault="00236B47" w:rsidP="00CF0F2E">
      <w:pPr>
        <w:pStyle w:val="NormalPRACE"/>
        <w:numPr>
          <w:ilvl w:val="0"/>
          <w:numId w:val="16"/>
        </w:numPr>
      </w:pPr>
      <w:r>
        <w:t>NPROC_XI=2</w:t>
      </w:r>
    </w:p>
    <w:p w14:paraId="7868F6B0" w14:textId="5048A8F3" w:rsidR="00236B47" w:rsidRDefault="00236B47" w:rsidP="00CF0F2E">
      <w:pPr>
        <w:pStyle w:val="NormalPRACE"/>
        <w:numPr>
          <w:ilvl w:val="0"/>
          <w:numId w:val="16"/>
        </w:numPr>
      </w:pPr>
      <w:r>
        <w:t>NEX_XI</w:t>
      </w:r>
      <w:r w:rsidRPr="00B15119">
        <w:t xml:space="preserve"> </w:t>
      </w:r>
      <w:r w:rsidR="00B15119" w:rsidRPr="00B15119">
        <w:t xml:space="preserve">=80 </w:t>
      </w:r>
    </w:p>
    <w:p w14:paraId="5C8C08F2" w14:textId="77777777" w:rsidR="00236B47" w:rsidRDefault="00236B47" w:rsidP="00CF0F2E">
      <w:pPr>
        <w:pStyle w:val="NormalPRACE"/>
        <w:numPr>
          <w:ilvl w:val="0"/>
          <w:numId w:val="16"/>
        </w:numPr>
      </w:pPr>
      <w:r>
        <w:t>RECORD_LENGHT_IN_MINUTES</w:t>
      </w:r>
      <w:r w:rsidRPr="00B15119">
        <w:t xml:space="preserve"> </w:t>
      </w:r>
      <w:r w:rsidR="00B15119" w:rsidRPr="00B15119">
        <w:t>=2.0</w:t>
      </w:r>
    </w:p>
    <w:p w14:paraId="402354B6" w14:textId="5D4DBF86" w:rsidR="00236B47" w:rsidRPr="00CF0F2E" w:rsidRDefault="00236B47" w:rsidP="00236B47">
      <w:pPr>
        <w:pStyle w:val="NormalPRACE"/>
        <w:rPr>
          <w:rStyle w:val="Emphasis"/>
        </w:rPr>
      </w:pPr>
      <w:r>
        <w:rPr>
          <w:rStyle w:val="Emphasis"/>
        </w:rPr>
        <w:t>Bigger</w:t>
      </w:r>
      <w:r w:rsidRPr="00CF0F2E">
        <w:rPr>
          <w:rStyle w:val="Emphasis"/>
        </w:rPr>
        <w:t xml:space="preserve"> test case </w:t>
      </w:r>
    </w:p>
    <w:p w14:paraId="2675968C" w14:textId="0295EBB3" w:rsidR="00236B47" w:rsidRDefault="00236B47" w:rsidP="00236B47">
      <w:pPr>
        <w:pStyle w:val="NormalPRACE"/>
      </w:pPr>
      <w:r>
        <w:t xml:space="preserve">It </w:t>
      </w:r>
      <w:r>
        <w:t>runs with 150</w:t>
      </w:r>
      <w:r w:rsidRPr="00B15119">
        <w:t xml:space="preserve"> MPI tasks and has the following</w:t>
      </w:r>
      <w:r>
        <w:t xml:space="preserve"> mesh</w:t>
      </w:r>
      <w:r w:rsidRPr="00B15119">
        <w:t xml:space="preserve"> characteristics: </w:t>
      </w:r>
    </w:p>
    <w:p w14:paraId="081D36D4" w14:textId="77777777" w:rsidR="00236B47" w:rsidRDefault="00236B47" w:rsidP="00236B47">
      <w:pPr>
        <w:pStyle w:val="NormalPRACE"/>
        <w:numPr>
          <w:ilvl w:val="0"/>
          <w:numId w:val="16"/>
        </w:numPr>
      </w:pPr>
      <w:r>
        <w:t>NCHU</w:t>
      </w:r>
      <w:r w:rsidRPr="00B15119">
        <w:t>CK</w:t>
      </w:r>
      <w:r>
        <w:t>S</w:t>
      </w:r>
      <w:r w:rsidRPr="00B15119">
        <w:t>=6</w:t>
      </w:r>
    </w:p>
    <w:p w14:paraId="63CD1ECE" w14:textId="1ED4DFFA" w:rsidR="00236B47" w:rsidRDefault="00236B47" w:rsidP="00236B47">
      <w:pPr>
        <w:pStyle w:val="NormalPRACE"/>
        <w:numPr>
          <w:ilvl w:val="0"/>
          <w:numId w:val="16"/>
        </w:numPr>
      </w:pPr>
      <w:r>
        <w:t>NPROC_XI</w:t>
      </w:r>
      <w:r>
        <w:t>=5</w:t>
      </w:r>
    </w:p>
    <w:p w14:paraId="4F23C317" w14:textId="77777777" w:rsidR="00236B47" w:rsidRDefault="00236B47" w:rsidP="00236B47">
      <w:pPr>
        <w:pStyle w:val="NormalPRACE"/>
        <w:numPr>
          <w:ilvl w:val="0"/>
          <w:numId w:val="16"/>
        </w:numPr>
      </w:pPr>
      <w:r>
        <w:t>NEX_XI</w:t>
      </w:r>
      <w:r w:rsidRPr="00B15119">
        <w:t xml:space="preserve"> =80 </w:t>
      </w:r>
    </w:p>
    <w:p w14:paraId="2A0025AB" w14:textId="77777777" w:rsidR="00236B47" w:rsidRDefault="00236B47" w:rsidP="00236B47">
      <w:pPr>
        <w:pStyle w:val="NormalPRACE"/>
        <w:numPr>
          <w:ilvl w:val="0"/>
          <w:numId w:val="16"/>
        </w:numPr>
      </w:pPr>
      <w:r>
        <w:t>RECORD_LENGHT_IN_MINUTES</w:t>
      </w:r>
      <w:r w:rsidRPr="00B15119">
        <w:t xml:space="preserve"> =2.0</w:t>
      </w:r>
    </w:p>
    <w:p w14:paraId="4DD643B2" w14:textId="08467AAB" w:rsidR="00890B0F" w:rsidRPr="000B533E" w:rsidRDefault="00890B0F" w:rsidP="00890B0F">
      <w:pPr>
        <w:pStyle w:val="Heading2"/>
      </w:pPr>
      <w:bookmarkStart w:id="129" w:name="_Ref477340707"/>
      <w:bookmarkStart w:id="130" w:name="_Toc477358751"/>
      <w:r w:rsidRPr="000B533E">
        <w:t>Applications performance</w:t>
      </w:r>
      <w:r w:rsidR="007836B8" w:rsidRPr="000B533E">
        <w:t>s</w:t>
      </w:r>
      <w:bookmarkEnd w:id="129"/>
      <w:bookmarkEnd w:id="130"/>
    </w:p>
    <w:p w14:paraId="1590B151" w14:textId="02268A07" w:rsidR="00821798" w:rsidRPr="000B533E" w:rsidRDefault="00536AFE" w:rsidP="00890B0F">
      <w:pPr>
        <w:pStyle w:val="NormalPRACE"/>
      </w:pPr>
      <w:r>
        <w:t xml:space="preserve">This section </w:t>
      </w:r>
      <w:r w:rsidR="007836B8" w:rsidRPr="000B533E">
        <w:t>present</w:t>
      </w:r>
      <w:r>
        <w:t>s some sample</w:t>
      </w:r>
      <w:r w:rsidR="007836B8"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31" w:name="_Toc477358752"/>
      <w:r w:rsidRPr="000B533E">
        <w:t>ALYA</w:t>
      </w:r>
      <w:bookmarkEnd w:id="131"/>
    </w:p>
    <w:p w14:paraId="3452C907" w14:textId="77777777" w:rsidR="00960037" w:rsidRDefault="00B846CB" w:rsidP="00960037">
      <w:pPr>
        <w:pStyle w:val="NormalPRACE"/>
        <w:keepNext/>
      </w:pPr>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
      <w:bookmarkStart w:id="132" w:name="_Toc477359739"/>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32"/>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33" w:name="_Toc477358753"/>
      <w:r w:rsidRPr="000B533E">
        <w:t>Code_Saturne</w:t>
      </w:r>
      <w:bookmarkEnd w:id="133"/>
    </w:p>
    <w:p w14:paraId="4BC17D26" w14:textId="15CFAB46" w:rsidR="00A404D1" w:rsidRPr="000B533E" w:rsidRDefault="00A404D1" w:rsidP="006650D3">
      <w:pPr>
        <w:pStyle w:val="NormalPRACE"/>
      </w:pPr>
      <w:r w:rsidRPr="000B533E">
        <w:rPr>
          <w:iCs/>
          <w:sz w:val="22"/>
          <w:lang w:eastAsia="es-ES"/>
        </w:rPr>
        <w:t xml:space="preserve">First test case has been run on ARCHER KNLs and the performance on KNLs has been looked at for several configurations, each of them using 64 MPI tasks per node and either 1, 2 or 4 hyper-threads (more MPI tasks) or threads (openMP) have been added for testing. The results are compared to ARCHER </w:t>
      </w:r>
      <w:r w:rsidR="00943C48">
        <w:rPr>
          <w:iCs/>
          <w:sz w:val="22"/>
          <w:lang w:eastAsia="es-ES"/>
        </w:rPr>
        <w:t>CPU</w:t>
      </w:r>
      <w:r w:rsidRPr="000B533E">
        <w:rPr>
          <w:iCs/>
          <w:sz w:val="22"/>
          <w:lang w:eastAsia="es-ES"/>
        </w:rPr>
        <w:t xml:space="preserve">, in this case IvyBridge </w:t>
      </w:r>
      <w:r w:rsidR="00943C48">
        <w:rPr>
          <w:iCs/>
          <w:sz w:val="22"/>
          <w:lang w:eastAsia="es-ES"/>
        </w:rPr>
        <w:t>CPU</w:t>
      </w:r>
      <w:r w:rsidRPr="000B533E">
        <w:rPr>
          <w:iCs/>
          <w:sz w:val="22"/>
          <w:lang w:eastAsia="es-ES"/>
        </w:rPr>
        <w:t>.</w:t>
      </w:r>
    </w:p>
    <w:p w14:paraId="127C94E8" w14:textId="3E170EAF" w:rsidR="006650D3" w:rsidRPr="000B533E" w:rsidRDefault="006650D3" w:rsidP="006650D3">
      <w:pPr>
        <w:pStyle w:val="NormalPRACE"/>
      </w:pPr>
      <w:r w:rsidRPr="000B533E">
        <w:t>Figure 1 shows that the best configuration to run Code_Saturne on KNLs is using 64 MPI tasks and 2 openMP threads per task.</w:t>
      </w:r>
    </w:p>
    <w:p w14:paraId="1439C8B5" w14:textId="77777777" w:rsidR="006650D3" w:rsidRPr="000B533E" w:rsidRDefault="006650D3" w:rsidP="006650D3">
      <w:pPr>
        <w:pStyle w:val="NormalPRACE"/>
      </w:pPr>
      <w:r w:rsidRPr="000B533E">
        <w:rPr>
          <w:noProof/>
          <w:lang w:val="en-US" w:eastAsia="en-US"/>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34" w:name="_Toc477359740"/>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Code_Saturne's performance on KNLs. AMG is used as a solver in V4.2.2.</w:t>
      </w:r>
      <w:bookmarkEnd w:id="134"/>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35" w:name="_Toc477358754"/>
      <w:r w:rsidRPr="000B533E">
        <w:t>CP2K</w:t>
      </w:r>
      <w:bookmarkEnd w:id="135"/>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36" w:name="_Toc477358755"/>
      <w:r w:rsidRPr="000B533E">
        <w:lastRenderedPageBreak/>
        <w:t>GPAW</w:t>
      </w:r>
      <w:bookmarkEnd w:id="136"/>
    </w:p>
    <w:p w14:paraId="3B0F195E" w14:textId="77777777" w:rsidR="00080626" w:rsidRPr="000B533E" w:rsidRDefault="00080626" w:rsidP="00080626">
      <w:pPr>
        <w:pStyle w:val="NormalPRACE"/>
        <w:keepNext/>
      </w:pPr>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37" w:name="_Toc477359741"/>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37"/>
    </w:p>
    <w:p w14:paraId="2F46FE2A" w14:textId="77777777" w:rsidR="00116E7C" w:rsidRPr="000B533E" w:rsidRDefault="00116E7C" w:rsidP="00116E7C">
      <w:pPr>
        <w:pStyle w:val="Heading3"/>
      </w:pPr>
      <w:bookmarkStart w:id="138" w:name="_Toc477358756"/>
      <w:r w:rsidRPr="000B533E">
        <w:lastRenderedPageBreak/>
        <w:t>GROMACS</w:t>
      </w:r>
      <w:bookmarkEnd w:id="138"/>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39" w:name="_Toc477359742"/>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39"/>
    </w:p>
    <w:p w14:paraId="51914F5F" w14:textId="77777777" w:rsidR="00116E7C" w:rsidRPr="000B533E" w:rsidRDefault="00116E7C" w:rsidP="00116E7C">
      <w:pPr>
        <w:pStyle w:val="Heading3"/>
      </w:pPr>
      <w:bookmarkStart w:id="140" w:name="_Toc477358757"/>
      <w:r w:rsidRPr="000B533E">
        <w:lastRenderedPageBreak/>
        <w:t>NAMD</w:t>
      </w:r>
      <w:bookmarkEnd w:id="140"/>
    </w:p>
    <w:p w14:paraId="76D24D90" w14:textId="77777777" w:rsidR="0095124D" w:rsidRPr="000B533E" w:rsidRDefault="0095124D" w:rsidP="0095124D">
      <w:pPr>
        <w:pStyle w:val="NormalPRACE"/>
        <w:keepNext/>
      </w:pPr>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41" w:name="_Toc477359743"/>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41"/>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42" w:name="_Toc477359744"/>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42"/>
    </w:p>
    <w:p w14:paraId="4E9EDF9B" w14:textId="77777777" w:rsidR="00116E7C" w:rsidRPr="000B533E" w:rsidRDefault="00116E7C" w:rsidP="00116E7C">
      <w:pPr>
        <w:pStyle w:val="Heading3"/>
      </w:pPr>
      <w:bookmarkStart w:id="143" w:name="_Toc477358758"/>
      <w:r w:rsidRPr="000B533E">
        <w:t>PFARM</w:t>
      </w:r>
      <w:bookmarkEnd w:id="143"/>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44" w:name="_Toc477359745"/>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44"/>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2365286F" w:rsidR="00643435" w:rsidRPr="000B533E" w:rsidRDefault="00643435" w:rsidP="00643435">
      <w:pPr>
        <w:pStyle w:val="Caption"/>
      </w:pPr>
      <w:bookmarkStart w:id="145" w:name="_Toc477359746"/>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w:t>
      </w:r>
      <w:bookmarkEnd w:id="145"/>
    </w:p>
    <w:p w14:paraId="7FEED8C8" w14:textId="14672169" w:rsidR="00891EDF" w:rsidRPr="000B533E" w:rsidRDefault="00116E7C" w:rsidP="00891EDF">
      <w:pPr>
        <w:pStyle w:val="Heading3"/>
      </w:pPr>
      <w:bookmarkStart w:id="146" w:name="_Toc477358759"/>
      <w:r w:rsidRPr="000B533E">
        <w:t>QCD</w:t>
      </w:r>
      <w:bookmarkEnd w:id="146"/>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47" w:name="_Toc477358760"/>
      <w:r w:rsidRPr="000B533E">
        <w:t>First implementation</w:t>
      </w:r>
      <w:bookmarkEnd w:id="147"/>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48" w:name="_Ref477152535"/>
      <w:bookmarkStart w:id="149" w:name="_Toc477359747"/>
      <w:r>
        <w:t xml:space="preserve">Figure </w:t>
      </w:r>
      <w:r>
        <w:fldChar w:fldCharType="begin"/>
      </w:r>
      <w:r>
        <w:instrText xml:space="preserve"> SEQ Figure \* ARABIC </w:instrText>
      </w:r>
      <w:r>
        <w:fldChar w:fldCharType="separate"/>
      </w:r>
      <w:r w:rsidR="00073C7B">
        <w:rPr>
          <w:noProof/>
        </w:rPr>
        <w:t>9</w:t>
      </w:r>
      <w:r>
        <w:fldChar w:fldCharType="end"/>
      </w:r>
      <w:bookmarkEnd w:id="148"/>
      <w:r>
        <w:t xml:space="preserve"> Results on Titan</w:t>
      </w:r>
      <w:bookmarkEnd w:id="149"/>
    </w:p>
    <w:p w14:paraId="0BDC39B2" w14:textId="6D8640BB"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 xml:space="preserve">right) problem sizes. For ARCHER, both </w:t>
      </w:r>
      <w:r w:rsidR="00943C48">
        <w:t>CPU</w:t>
      </w:r>
      <w:r w:rsidRPr="00FF1E9B">
        <w:t xml:space="preserve">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50" w:name="_Ref477152624"/>
      <w:bookmarkStart w:id="151" w:name="_Toc477359748"/>
      <w:r>
        <w:t xml:space="preserve">Figure </w:t>
      </w:r>
      <w:r>
        <w:fldChar w:fldCharType="begin"/>
      </w:r>
      <w:r>
        <w:instrText xml:space="preserve"> SEQ Figure \* ARABIC </w:instrText>
      </w:r>
      <w:r>
        <w:fldChar w:fldCharType="separate"/>
      </w:r>
      <w:r w:rsidR="00073C7B">
        <w:rPr>
          <w:noProof/>
        </w:rPr>
        <w:t>10</w:t>
      </w:r>
      <w:r>
        <w:fldChar w:fldCharType="end"/>
      </w:r>
      <w:bookmarkEnd w:id="150"/>
      <w:r>
        <w:t xml:space="preserve"> New architecture results</w:t>
      </w:r>
      <w:bookmarkEnd w:id="151"/>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r w:rsidR="00073C7B">
        <w:t xml:space="preserve">Figure </w:t>
      </w:r>
      <w:r w:rsidR="00073C7B">
        <w:rPr>
          <w:noProof/>
        </w:rPr>
        <w:t>10</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52" w:name="_Toc477358761"/>
      <w:r w:rsidRPr="000B533E">
        <w:t>Second implementation</w:t>
      </w:r>
      <w:bookmarkEnd w:id="152"/>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0A981DF9" w:rsidR="00307702" w:rsidRPr="000B533E" w:rsidRDefault="00307702" w:rsidP="00307702">
      <w:pPr>
        <w:pStyle w:val="NormalPRACE"/>
      </w:pPr>
      <w:r w:rsidRPr="000B533E">
        <w:t>Here are shown the benchmark results on PizDaint located i</w:t>
      </w:r>
      <w:r w:rsidR="00875D54">
        <w:t xml:space="preserve">n Switzerland at CSCS and the </w:t>
      </w:r>
      <w:r w:rsidRPr="000B533E">
        <w:t>GPU-partition of Cartesius at Surfsara based in Netherland, Amsterdam. The runs are performed by using the provided bash-scripts. PizDaint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00875D54">
        <w:t xml:space="preserve">x24. The </w:t>
      </w:r>
      <w:r w:rsidRPr="000B533E">
        <w:t>GPU nodes of Carte</w:t>
      </w:r>
      <w:r w:rsidR="00C42999" w:rsidRPr="000B533E">
        <w:t>sius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53" w:name="_Toc477359749"/>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GPU</w:t>
      </w:r>
      <w:bookmarkEnd w:id="153"/>
    </w:p>
    <w:p w14:paraId="5AFA072A" w14:textId="22B038C4" w:rsidR="00307702" w:rsidRPr="000B533E" w:rsidRDefault="00307702" w:rsidP="00307702">
      <w:pPr>
        <w:pStyle w:val="NormalPRACE"/>
      </w:pPr>
      <w:r w:rsidRPr="000B533E">
        <w:t>The figure shows strong scaling of the</w:t>
      </w:r>
      <w:r w:rsidR="002A18F6" w:rsidRPr="000B533E">
        <w:t xml:space="preserve"> conjugate gradient solver on K4</w:t>
      </w:r>
      <w:r w:rsidR="00C412B0">
        <w:t>0m GPU</w:t>
      </w:r>
      <w:r w:rsidRPr="000B533E">
        <w:t xml:space="preserve"> on Cartesius. T</w:t>
      </w:r>
      <w:r w:rsidR="0070190C">
        <w:t>he lattice size is given by 32x32x32</w:t>
      </w:r>
      <w:r w:rsidRPr="000B533E">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54" w:name="_Toc477359750"/>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GPU</w:t>
      </w:r>
      <w:bookmarkEnd w:id="154"/>
    </w:p>
    <w:p w14:paraId="4BB7B77B" w14:textId="564261B5" w:rsidR="00307702" w:rsidRPr="000B533E" w:rsidRDefault="00307702" w:rsidP="00307702">
      <w:pPr>
        <w:pStyle w:val="NormalPRACE"/>
      </w:pPr>
      <w:r w:rsidRPr="000B533E">
        <w:t>The figure shows strong scaling of the conjug</w:t>
      </w:r>
      <w:r w:rsidR="00C412B0">
        <w:t>ate gradient solver on P100 GPU</w:t>
      </w:r>
      <w:r w:rsidRPr="000B533E">
        <w:t xml:space="preserve"> 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55" w:name="_Toc477359751"/>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55"/>
    </w:p>
    <w:p w14:paraId="0A685DB5" w14:textId="41FAF459" w:rsidR="00891EDF" w:rsidRPr="000B533E" w:rsidRDefault="00307702" w:rsidP="00307702">
      <w:pPr>
        <w:pStyle w:val="NormalPRACE"/>
      </w:pPr>
      <w:r w:rsidRPr="000B533E">
        <w:t>The figure shows strong scaling of the conjug</w:t>
      </w:r>
      <w:r w:rsidR="00C412B0">
        <w:t>ate gradient solver on P100 GPU</w:t>
      </w:r>
      <w:r w:rsidRPr="000B533E">
        <w:t xml:space="preserve"> on PizDaint. The </w:t>
      </w:r>
      <w:r w:rsidR="00352C5B">
        <w:t>lattice size is increase to 64x64x64</w:t>
      </w:r>
      <w:r w:rsidRPr="000B533E">
        <w:t>x128, which is a commonly used large lattice nowadays. By increasing the lattice the scaling tests shows that the conjugate gradient solver has a very g</w:t>
      </w:r>
      <w:r w:rsidR="00C412B0">
        <w:t>ood strong scaling up to 64 GPU</w:t>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56" w:name="_Toc477359752"/>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56"/>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57" w:name="_Toc477359753"/>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57"/>
    </w:p>
    <w:p w14:paraId="2CA38ED5" w14:textId="1205E542"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58" w:name="_Toc477359754"/>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58"/>
    </w:p>
    <w:p w14:paraId="0B924136" w14:textId="5481AEBA" w:rsidR="0061486C" w:rsidRPr="000B533E" w:rsidRDefault="005370AB" w:rsidP="00307702">
      <w:pPr>
        <w:pStyle w:val="NormalPRACE"/>
      </w:pPr>
      <w:r w:rsidRPr="000B533E">
        <w:t xml:space="preserve">The figure shows strong scaling of the conjugate gradient </w:t>
      </w:r>
      <w:r w:rsidR="00C412B0">
        <w:t>solver on KNL's GPU</w:t>
      </w:r>
      <w:r w:rsidRPr="000B533E">
        <w:t xml:space="preserve"> on PizDaint.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w:t>
      </w:r>
      <w:r w:rsidR="00C412B0">
        <w:t>U</w:t>
      </w:r>
      <w:r w:rsidR="00F120AB" w:rsidRPr="000B533E">
        <w:t>.</w:t>
      </w:r>
    </w:p>
    <w:p w14:paraId="36FEF011" w14:textId="77777777" w:rsidR="00116E7C" w:rsidRDefault="00116E7C" w:rsidP="00116E7C">
      <w:pPr>
        <w:pStyle w:val="Heading3"/>
      </w:pPr>
      <w:bookmarkStart w:id="159" w:name="_Toc477358762"/>
      <w:r w:rsidRPr="000B533E">
        <w:lastRenderedPageBreak/>
        <w:t>Quantum Espresso</w:t>
      </w:r>
      <w:bookmarkEnd w:id="159"/>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60" w:name="_Toc477359755"/>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GPU</w:t>
      </w:r>
      <w:bookmarkEnd w:id="160"/>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61" w:name="_Toc477359756"/>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GPU</w:t>
      </w:r>
      <w:bookmarkEnd w:id="161"/>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62" w:name="_Toc477358763"/>
      <w:r w:rsidRPr="000B533E">
        <w:lastRenderedPageBreak/>
        <w:t>Synthetic benchmarks (SHOC)</w:t>
      </w:r>
      <w:bookmarkEnd w:id="162"/>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CB2394">
        <w:trPr>
          <w:trHeight w:val="30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63" w:name="_Toc477359758"/>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relusts on K40 and KNC</w:t>
      </w:r>
      <w:bookmarkEnd w:id="163"/>
    </w:p>
    <w:p w14:paraId="6A57671D" w14:textId="1CB82264" w:rsidR="00591606" w:rsidRPr="000B533E" w:rsidRDefault="00961CAB" w:rsidP="00591606">
      <w:pPr>
        <w:rPr>
          <w:lang w:val="en-GB" w:eastAsia="en-GB"/>
        </w:rPr>
      </w:pPr>
      <w:r>
        <w:rPr>
          <w:lang w:val="en-GB" w:eastAsia="en-GB"/>
        </w:rPr>
        <w:t xml:space="preserve">Due </w:t>
      </w:r>
      <w:bookmarkStart w:id="164" w:name="_GoBack"/>
      <w:bookmarkEnd w:id="164"/>
      <w:r w:rsidR="00591606"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65" w:name="_Toc477358764"/>
      <w:r w:rsidRPr="000B533E">
        <w:t>SPECFEM3D</w:t>
      </w:r>
      <w:bookmarkEnd w:id="165"/>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66" w:name="_Toc477359759"/>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166"/>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67" w:name="_Ref477340783"/>
      <w:bookmarkStart w:id="168" w:name="_Toc477358765"/>
      <w:r w:rsidRPr="000B533E">
        <w:t>Conclusion and future work</w:t>
      </w:r>
      <w:bookmarkEnd w:id="167"/>
      <w:bookmarkEnd w:id="168"/>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8A13E8" w:rsidRDefault="008A13E8">
      <w:r>
        <w:separator/>
      </w:r>
    </w:p>
  </w:endnote>
  <w:endnote w:type="continuationSeparator" w:id="0">
    <w:p w14:paraId="1AF9CBF2" w14:textId="77777777" w:rsidR="008A13E8" w:rsidRDefault="008A1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8A13E8" w:rsidRDefault="008A13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8A13E8" w:rsidRPr="00D60D9B" w:rsidRDefault="008A13E8">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F7070">
      <w:rPr>
        <w:rStyle w:val="PageNumber"/>
        <w:noProof/>
      </w:rPr>
      <w:t>x</w:t>
    </w:r>
    <w:r>
      <w:rPr>
        <w:rStyle w:val="PageNumber"/>
      </w:rPr>
      <w:fldChar w:fldCharType="end"/>
    </w:r>
  </w:p>
  <w:p w14:paraId="28674C59" w14:textId="77777777" w:rsidR="008A13E8" w:rsidRPr="00370056" w:rsidRDefault="008A13E8">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61CAB">
      <w:rPr>
        <w:rStyle w:val="PageNumber"/>
        <w:noProof/>
      </w:rPr>
      <w:t>14</w:t>
    </w:r>
    <w:r>
      <w:rPr>
        <w:rStyle w:val="PageNumber"/>
      </w:rPr>
      <w:fldChar w:fldCharType="end"/>
    </w:r>
  </w:p>
  <w:p w14:paraId="04B8B36A" w14:textId="7D9E2A89"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6B47">
      <w:rPr>
        <w:rStyle w:val="PageNumber"/>
        <w:noProof/>
      </w:rPr>
      <w:t>15</w:t>
    </w:r>
    <w:r>
      <w:rPr>
        <w:rStyle w:val="PageNumber"/>
      </w:rPr>
      <w:fldChar w:fldCharType="end"/>
    </w:r>
  </w:p>
  <w:p w14:paraId="64168D9A" w14:textId="77777777"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8A13E8" w:rsidRDefault="008A13E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B2394">
      <w:rPr>
        <w:rStyle w:val="PageNumber"/>
        <w:noProof/>
      </w:rPr>
      <w:t>30</w:t>
    </w:r>
    <w:r>
      <w:rPr>
        <w:rStyle w:val="PageNumber"/>
      </w:rPr>
      <w:fldChar w:fldCharType="end"/>
    </w:r>
  </w:p>
  <w:p w14:paraId="35E97CBD" w14:textId="77777777" w:rsidR="008A13E8" w:rsidRPr="00370056" w:rsidRDefault="008A13E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8A13E8" w:rsidRDefault="008A13E8">
      <w:r>
        <w:separator/>
      </w:r>
    </w:p>
  </w:footnote>
  <w:footnote w:type="continuationSeparator" w:id="0">
    <w:p w14:paraId="1D1B1D22" w14:textId="77777777" w:rsidR="008A13E8" w:rsidRDefault="008A13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8A13E8" w:rsidRPr="00004E06" w:rsidRDefault="008A13E8"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8A13E8" w:rsidRPr="007B2E1A" w:rsidRDefault="008A13E8"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8A13E8" w:rsidRPr="007B2E1A" w:rsidRDefault="008A13E8"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8A13E8" w:rsidRPr="00595546" w:rsidRDefault="008A13E8"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8A13E8" w:rsidRPr="00595546" w:rsidRDefault="008A13E8"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8A13E8" w:rsidRPr="00F56882" w:rsidRDefault="008A13E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8A13E8" w:rsidRPr="00595546" w:rsidRDefault="008A13E8"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6"/>
  </w:num>
  <w:num w:numId="2">
    <w:abstractNumId w:val="4"/>
  </w:num>
  <w:num w:numId="3">
    <w:abstractNumId w:val="2"/>
  </w:num>
  <w:num w:numId="4">
    <w:abstractNumId w:val="0"/>
  </w:num>
  <w:num w:numId="5">
    <w:abstractNumId w:val="1"/>
  </w:num>
  <w:num w:numId="6">
    <w:abstractNumId w:val="3"/>
  </w:num>
  <w:num w:numId="7">
    <w:abstractNumId w:val="11"/>
  </w:num>
  <w:num w:numId="8">
    <w:abstractNumId w:val="7"/>
  </w:num>
  <w:num w:numId="9">
    <w:abstractNumId w:val="14"/>
  </w:num>
  <w:num w:numId="10">
    <w:abstractNumId w:val="15"/>
  </w:num>
  <w:num w:numId="11">
    <w:abstractNumId w:val="13"/>
  </w:num>
  <w:num w:numId="12">
    <w:abstractNumId w:val="9"/>
  </w:num>
  <w:num w:numId="13">
    <w:abstractNumId w:val="6"/>
  </w:num>
  <w:num w:numId="14">
    <w:abstractNumId w:val="8"/>
  </w:num>
  <w:num w:numId="15">
    <w:abstractNumId w:val="12"/>
  </w:num>
  <w:num w:numId="16">
    <w:abstractNumId w:val="10"/>
  </w:num>
  <w:num w:numId="1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CC2"/>
    <w:rsid w:val="00013018"/>
    <w:rsid w:val="00013025"/>
    <w:rsid w:val="000132B5"/>
    <w:rsid w:val="00016EDB"/>
    <w:rsid w:val="000234DB"/>
    <w:rsid w:val="000273FE"/>
    <w:rsid w:val="00036105"/>
    <w:rsid w:val="000402C3"/>
    <w:rsid w:val="0004319F"/>
    <w:rsid w:val="0004565A"/>
    <w:rsid w:val="00050EB2"/>
    <w:rsid w:val="00052664"/>
    <w:rsid w:val="00065F79"/>
    <w:rsid w:val="000673BA"/>
    <w:rsid w:val="00070435"/>
    <w:rsid w:val="00070C05"/>
    <w:rsid w:val="00073C7B"/>
    <w:rsid w:val="00080626"/>
    <w:rsid w:val="00085C09"/>
    <w:rsid w:val="000A671F"/>
    <w:rsid w:val="000B1A06"/>
    <w:rsid w:val="000B23B5"/>
    <w:rsid w:val="000B3008"/>
    <w:rsid w:val="000B533E"/>
    <w:rsid w:val="000D12E8"/>
    <w:rsid w:val="000D6D23"/>
    <w:rsid w:val="000D6EC7"/>
    <w:rsid w:val="000D7C11"/>
    <w:rsid w:val="000E0427"/>
    <w:rsid w:val="000E430A"/>
    <w:rsid w:val="000E50DC"/>
    <w:rsid w:val="000F0DC7"/>
    <w:rsid w:val="000F1427"/>
    <w:rsid w:val="000F5740"/>
    <w:rsid w:val="000F591B"/>
    <w:rsid w:val="000F5F59"/>
    <w:rsid w:val="000F7D64"/>
    <w:rsid w:val="00102DBE"/>
    <w:rsid w:val="00112673"/>
    <w:rsid w:val="00112A01"/>
    <w:rsid w:val="00116E7C"/>
    <w:rsid w:val="00121397"/>
    <w:rsid w:val="00121ADB"/>
    <w:rsid w:val="00130DFE"/>
    <w:rsid w:val="001356C5"/>
    <w:rsid w:val="001357C2"/>
    <w:rsid w:val="0013593C"/>
    <w:rsid w:val="00137C52"/>
    <w:rsid w:val="0014439F"/>
    <w:rsid w:val="00147A56"/>
    <w:rsid w:val="00152080"/>
    <w:rsid w:val="00157612"/>
    <w:rsid w:val="0016058E"/>
    <w:rsid w:val="001621F7"/>
    <w:rsid w:val="0016436D"/>
    <w:rsid w:val="00172BA0"/>
    <w:rsid w:val="0017671A"/>
    <w:rsid w:val="00180404"/>
    <w:rsid w:val="001832D0"/>
    <w:rsid w:val="00192A03"/>
    <w:rsid w:val="00193463"/>
    <w:rsid w:val="00193FEB"/>
    <w:rsid w:val="00196C80"/>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36B47"/>
    <w:rsid w:val="00241E7F"/>
    <w:rsid w:val="00241F3B"/>
    <w:rsid w:val="002432A7"/>
    <w:rsid w:val="0024690D"/>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B60CA"/>
    <w:rsid w:val="002C231C"/>
    <w:rsid w:val="002C3F44"/>
    <w:rsid w:val="002C6ECE"/>
    <w:rsid w:val="002D4724"/>
    <w:rsid w:val="002E023E"/>
    <w:rsid w:val="002F1BB8"/>
    <w:rsid w:val="002F1DF5"/>
    <w:rsid w:val="002F7876"/>
    <w:rsid w:val="00306422"/>
    <w:rsid w:val="00307702"/>
    <w:rsid w:val="0031066B"/>
    <w:rsid w:val="0031407F"/>
    <w:rsid w:val="0031446D"/>
    <w:rsid w:val="00314756"/>
    <w:rsid w:val="00316341"/>
    <w:rsid w:val="00317611"/>
    <w:rsid w:val="00321FA7"/>
    <w:rsid w:val="00323964"/>
    <w:rsid w:val="0033249B"/>
    <w:rsid w:val="00334A90"/>
    <w:rsid w:val="0034069C"/>
    <w:rsid w:val="0034317C"/>
    <w:rsid w:val="00343B37"/>
    <w:rsid w:val="003479EC"/>
    <w:rsid w:val="00352C5B"/>
    <w:rsid w:val="003614A4"/>
    <w:rsid w:val="00361CBB"/>
    <w:rsid w:val="00362FF1"/>
    <w:rsid w:val="003649D4"/>
    <w:rsid w:val="003679F5"/>
    <w:rsid w:val="00367C83"/>
    <w:rsid w:val="00370056"/>
    <w:rsid w:val="00387A8F"/>
    <w:rsid w:val="00390640"/>
    <w:rsid w:val="00392178"/>
    <w:rsid w:val="00394938"/>
    <w:rsid w:val="00396AB1"/>
    <w:rsid w:val="003A1DDF"/>
    <w:rsid w:val="003A4DCA"/>
    <w:rsid w:val="003B6790"/>
    <w:rsid w:val="003C3D69"/>
    <w:rsid w:val="003C5AC4"/>
    <w:rsid w:val="003C7DA6"/>
    <w:rsid w:val="003E17BD"/>
    <w:rsid w:val="003E59C2"/>
    <w:rsid w:val="003F003E"/>
    <w:rsid w:val="003F0B63"/>
    <w:rsid w:val="003F3AC9"/>
    <w:rsid w:val="00402DE9"/>
    <w:rsid w:val="00406435"/>
    <w:rsid w:val="00406950"/>
    <w:rsid w:val="00407002"/>
    <w:rsid w:val="0042127F"/>
    <w:rsid w:val="004276B8"/>
    <w:rsid w:val="00430A58"/>
    <w:rsid w:val="0043188F"/>
    <w:rsid w:val="00436513"/>
    <w:rsid w:val="00442B93"/>
    <w:rsid w:val="004440EF"/>
    <w:rsid w:val="00446579"/>
    <w:rsid w:val="00452190"/>
    <w:rsid w:val="00455C2D"/>
    <w:rsid w:val="00461478"/>
    <w:rsid w:val="0046323B"/>
    <w:rsid w:val="00465709"/>
    <w:rsid w:val="00465D6F"/>
    <w:rsid w:val="0046634C"/>
    <w:rsid w:val="004677A8"/>
    <w:rsid w:val="004831E5"/>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6AFE"/>
    <w:rsid w:val="005370AB"/>
    <w:rsid w:val="00537727"/>
    <w:rsid w:val="005430E9"/>
    <w:rsid w:val="005532B9"/>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B2DA9"/>
    <w:rsid w:val="005B3210"/>
    <w:rsid w:val="005B4BF3"/>
    <w:rsid w:val="005C5070"/>
    <w:rsid w:val="005C514A"/>
    <w:rsid w:val="005C7FEE"/>
    <w:rsid w:val="005D062E"/>
    <w:rsid w:val="005D60C0"/>
    <w:rsid w:val="005D61E5"/>
    <w:rsid w:val="005E1A05"/>
    <w:rsid w:val="005F31AE"/>
    <w:rsid w:val="0060779B"/>
    <w:rsid w:val="006120A5"/>
    <w:rsid w:val="0061486C"/>
    <w:rsid w:val="00615815"/>
    <w:rsid w:val="00617FED"/>
    <w:rsid w:val="00620110"/>
    <w:rsid w:val="00624197"/>
    <w:rsid w:val="00624DD8"/>
    <w:rsid w:val="006265DA"/>
    <w:rsid w:val="00631301"/>
    <w:rsid w:val="006333C4"/>
    <w:rsid w:val="00637E4B"/>
    <w:rsid w:val="00640498"/>
    <w:rsid w:val="006412C8"/>
    <w:rsid w:val="00643435"/>
    <w:rsid w:val="00643D26"/>
    <w:rsid w:val="0064466A"/>
    <w:rsid w:val="00657AD9"/>
    <w:rsid w:val="0066164F"/>
    <w:rsid w:val="00664EB5"/>
    <w:rsid w:val="006650D3"/>
    <w:rsid w:val="00673786"/>
    <w:rsid w:val="006801B8"/>
    <w:rsid w:val="006836FD"/>
    <w:rsid w:val="0068532C"/>
    <w:rsid w:val="006906CD"/>
    <w:rsid w:val="006920F0"/>
    <w:rsid w:val="00695B45"/>
    <w:rsid w:val="006977AF"/>
    <w:rsid w:val="006A3B8F"/>
    <w:rsid w:val="006A47D4"/>
    <w:rsid w:val="006A4FDB"/>
    <w:rsid w:val="006A54E1"/>
    <w:rsid w:val="006A5F3A"/>
    <w:rsid w:val="006B1E4B"/>
    <w:rsid w:val="006B2E56"/>
    <w:rsid w:val="006C4D54"/>
    <w:rsid w:val="006C6718"/>
    <w:rsid w:val="006C7DBE"/>
    <w:rsid w:val="006D0AE9"/>
    <w:rsid w:val="006D1EEC"/>
    <w:rsid w:val="006F0F47"/>
    <w:rsid w:val="006F2659"/>
    <w:rsid w:val="00701290"/>
    <w:rsid w:val="0070190C"/>
    <w:rsid w:val="00702038"/>
    <w:rsid w:val="00711058"/>
    <w:rsid w:val="007179B2"/>
    <w:rsid w:val="007245A5"/>
    <w:rsid w:val="007258AD"/>
    <w:rsid w:val="00726579"/>
    <w:rsid w:val="00727C1B"/>
    <w:rsid w:val="00735E99"/>
    <w:rsid w:val="0073638A"/>
    <w:rsid w:val="007437C5"/>
    <w:rsid w:val="00745B08"/>
    <w:rsid w:val="007545D3"/>
    <w:rsid w:val="00761D40"/>
    <w:rsid w:val="00780429"/>
    <w:rsid w:val="0078327F"/>
    <w:rsid w:val="007836B8"/>
    <w:rsid w:val="007933A0"/>
    <w:rsid w:val="007935BC"/>
    <w:rsid w:val="007B1E84"/>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806176"/>
    <w:rsid w:val="008130F8"/>
    <w:rsid w:val="008200E3"/>
    <w:rsid w:val="00821798"/>
    <w:rsid w:val="00824A52"/>
    <w:rsid w:val="00831578"/>
    <w:rsid w:val="008410AC"/>
    <w:rsid w:val="00842E4F"/>
    <w:rsid w:val="0084362A"/>
    <w:rsid w:val="0084376F"/>
    <w:rsid w:val="008604A3"/>
    <w:rsid w:val="008624C8"/>
    <w:rsid w:val="00864ADF"/>
    <w:rsid w:val="00866E29"/>
    <w:rsid w:val="00867656"/>
    <w:rsid w:val="00867F45"/>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B1134"/>
    <w:rsid w:val="008B3788"/>
    <w:rsid w:val="008B711D"/>
    <w:rsid w:val="008C4394"/>
    <w:rsid w:val="008C4BBB"/>
    <w:rsid w:val="008C5D41"/>
    <w:rsid w:val="008C6BF4"/>
    <w:rsid w:val="008C720D"/>
    <w:rsid w:val="008C7916"/>
    <w:rsid w:val="008E492A"/>
    <w:rsid w:val="008F1900"/>
    <w:rsid w:val="008F24E7"/>
    <w:rsid w:val="008F4B08"/>
    <w:rsid w:val="008F58B5"/>
    <w:rsid w:val="00900448"/>
    <w:rsid w:val="00903760"/>
    <w:rsid w:val="0091403A"/>
    <w:rsid w:val="00930F45"/>
    <w:rsid w:val="00943C48"/>
    <w:rsid w:val="00944431"/>
    <w:rsid w:val="00944CE2"/>
    <w:rsid w:val="009459B3"/>
    <w:rsid w:val="00946467"/>
    <w:rsid w:val="0095124D"/>
    <w:rsid w:val="009548E8"/>
    <w:rsid w:val="0095526C"/>
    <w:rsid w:val="00960037"/>
    <w:rsid w:val="00961CAB"/>
    <w:rsid w:val="00966EAC"/>
    <w:rsid w:val="009714FB"/>
    <w:rsid w:val="009731C9"/>
    <w:rsid w:val="00983252"/>
    <w:rsid w:val="00984504"/>
    <w:rsid w:val="009856EF"/>
    <w:rsid w:val="00986B18"/>
    <w:rsid w:val="00994274"/>
    <w:rsid w:val="00994599"/>
    <w:rsid w:val="00996565"/>
    <w:rsid w:val="009A0451"/>
    <w:rsid w:val="009A1EB5"/>
    <w:rsid w:val="009A65C1"/>
    <w:rsid w:val="009B37E1"/>
    <w:rsid w:val="009C7A86"/>
    <w:rsid w:val="009D05AF"/>
    <w:rsid w:val="009D08F5"/>
    <w:rsid w:val="009D3343"/>
    <w:rsid w:val="009F1D19"/>
    <w:rsid w:val="00A03A8E"/>
    <w:rsid w:val="00A15325"/>
    <w:rsid w:val="00A26274"/>
    <w:rsid w:val="00A27417"/>
    <w:rsid w:val="00A338FC"/>
    <w:rsid w:val="00A35142"/>
    <w:rsid w:val="00A35233"/>
    <w:rsid w:val="00A353AD"/>
    <w:rsid w:val="00A355E9"/>
    <w:rsid w:val="00A35EFC"/>
    <w:rsid w:val="00A36400"/>
    <w:rsid w:val="00A3716C"/>
    <w:rsid w:val="00A404D1"/>
    <w:rsid w:val="00A44C28"/>
    <w:rsid w:val="00A4555D"/>
    <w:rsid w:val="00A47A12"/>
    <w:rsid w:val="00A52343"/>
    <w:rsid w:val="00A5463E"/>
    <w:rsid w:val="00A55820"/>
    <w:rsid w:val="00A55C01"/>
    <w:rsid w:val="00A575B2"/>
    <w:rsid w:val="00A6710B"/>
    <w:rsid w:val="00A72824"/>
    <w:rsid w:val="00A72A3A"/>
    <w:rsid w:val="00A73744"/>
    <w:rsid w:val="00A73FF3"/>
    <w:rsid w:val="00A74141"/>
    <w:rsid w:val="00A7534C"/>
    <w:rsid w:val="00A82F88"/>
    <w:rsid w:val="00A87E50"/>
    <w:rsid w:val="00A906E8"/>
    <w:rsid w:val="00A918DF"/>
    <w:rsid w:val="00AA4687"/>
    <w:rsid w:val="00AA5F01"/>
    <w:rsid w:val="00AB4B3F"/>
    <w:rsid w:val="00AB4B9E"/>
    <w:rsid w:val="00AB5F56"/>
    <w:rsid w:val="00AB6FBD"/>
    <w:rsid w:val="00AC09A6"/>
    <w:rsid w:val="00AC312B"/>
    <w:rsid w:val="00AC6C16"/>
    <w:rsid w:val="00AC7B1D"/>
    <w:rsid w:val="00AF03C9"/>
    <w:rsid w:val="00AF608A"/>
    <w:rsid w:val="00AF7070"/>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C1E99"/>
    <w:rsid w:val="00BC437B"/>
    <w:rsid w:val="00BD710E"/>
    <w:rsid w:val="00BD7A16"/>
    <w:rsid w:val="00BF250C"/>
    <w:rsid w:val="00BF4F7D"/>
    <w:rsid w:val="00C023E5"/>
    <w:rsid w:val="00C0362C"/>
    <w:rsid w:val="00C15B44"/>
    <w:rsid w:val="00C300CC"/>
    <w:rsid w:val="00C34176"/>
    <w:rsid w:val="00C37C29"/>
    <w:rsid w:val="00C412B0"/>
    <w:rsid w:val="00C42999"/>
    <w:rsid w:val="00C51A21"/>
    <w:rsid w:val="00C51E53"/>
    <w:rsid w:val="00C5259D"/>
    <w:rsid w:val="00C554FD"/>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B0674"/>
    <w:rsid w:val="00CB2394"/>
    <w:rsid w:val="00CB48E0"/>
    <w:rsid w:val="00CC4125"/>
    <w:rsid w:val="00CC7656"/>
    <w:rsid w:val="00CD3A5E"/>
    <w:rsid w:val="00CE050A"/>
    <w:rsid w:val="00CF0F2E"/>
    <w:rsid w:val="00CF6C43"/>
    <w:rsid w:val="00D00DFB"/>
    <w:rsid w:val="00D00E8F"/>
    <w:rsid w:val="00D03A28"/>
    <w:rsid w:val="00D06446"/>
    <w:rsid w:val="00D07CA6"/>
    <w:rsid w:val="00D151A5"/>
    <w:rsid w:val="00D203A3"/>
    <w:rsid w:val="00D24251"/>
    <w:rsid w:val="00D269BA"/>
    <w:rsid w:val="00D3247B"/>
    <w:rsid w:val="00D3308A"/>
    <w:rsid w:val="00D34623"/>
    <w:rsid w:val="00D42BC6"/>
    <w:rsid w:val="00D46990"/>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11E8B"/>
    <w:rsid w:val="00E12AF1"/>
    <w:rsid w:val="00E14D15"/>
    <w:rsid w:val="00E17D43"/>
    <w:rsid w:val="00E36A06"/>
    <w:rsid w:val="00E40400"/>
    <w:rsid w:val="00E465E3"/>
    <w:rsid w:val="00E57AB5"/>
    <w:rsid w:val="00E60440"/>
    <w:rsid w:val="00E6146F"/>
    <w:rsid w:val="00E6332B"/>
    <w:rsid w:val="00E6481C"/>
    <w:rsid w:val="00E726DD"/>
    <w:rsid w:val="00E73491"/>
    <w:rsid w:val="00E75D85"/>
    <w:rsid w:val="00E902BD"/>
    <w:rsid w:val="00E94772"/>
    <w:rsid w:val="00E94829"/>
    <w:rsid w:val="00E97037"/>
    <w:rsid w:val="00EB3141"/>
    <w:rsid w:val="00EB5308"/>
    <w:rsid w:val="00EB7492"/>
    <w:rsid w:val="00EC1DD6"/>
    <w:rsid w:val="00EC27FB"/>
    <w:rsid w:val="00EC43AD"/>
    <w:rsid w:val="00EC621E"/>
    <w:rsid w:val="00EC7986"/>
    <w:rsid w:val="00ED2FA5"/>
    <w:rsid w:val="00EE60CD"/>
    <w:rsid w:val="00EE77A0"/>
    <w:rsid w:val="00EE7F2D"/>
    <w:rsid w:val="00EF22B5"/>
    <w:rsid w:val="00EF238D"/>
    <w:rsid w:val="00EF5F77"/>
    <w:rsid w:val="00F104CE"/>
    <w:rsid w:val="00F120AB"/>
    <w:rsid w:val="00F12DB6"/>
    <w:rsid w:val="00F12EB9"/>
    <w:rsid w:val="00F16A65"/>
    <w:rsid w:val="00F30A9E"/>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A2F38"/>
    <w:rsid w:val="00FB04DC"/>
    <w:rsid w:val="00FB2EC8"/>
    <w:rsid w:val="00FB52CB"/>
    <w:rsid w:val="00FB765C"/>
    <w:rsid w:val="00FC0528"/>
    <w:rsid w:val="00FC184C"/>
    <w:rsid w:val="00FC2794"/>
    <w:rsid w:val="00FC5150"/>
    <w:rsid w:val="00FC5554"/>
    <w:rsid w:val="00FD0AE9"/>
    <w:rsid w:val="00FD0C09"/>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yperlink" Target="https://ccpforge.cse.rl.ac.uk/svn/ludwig/trunk/targetDP/README" TargetMode="External"/><Relationship Id="rId22" Type="http://schemas.openxmlformats.org/officeDocument/2006/relationships/hyperlink" Target="https://lattice.github.io/quda/" TargetMode="External"/><Relationship Id="rId23" Type="http://schemas.openxmlformats.org/officeDocument/2006/relationships/header" Target="header2.xml"/><Relationship Id="rId24" Type="http://schemas.openxmlformats.org/officeDocument/2006/relationships/footer" Target="footer3.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AA7EF-8F5B-B240-8936-56340601D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42</Pages>
  <Words>9879</Words>
  <Characters>56312</Characters>
  <Application>Microsoft Macintosh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66059</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252</cp:revision>
  <cp:lastPrinted>2017-03-10T17:05:00Z</cp:lastPrinted>
  <dcterms:created xsi:type="dcterms:W3CDTF">2017-03-10T19:54:00Z</dcterms:created>
  <dcterms:modified xsi:type="dcterms:W3CDTF">2017-03-16T12:41:00Z</dcterms:modified>
</cp:coreProperties>
</file>