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1883287"/>
        <w:docPartObj>
          <w:docPartGallery w:val="Cover Pages"/>
          <w:docPartUnique/>
        </w:docPartObj>
      </w:sdtPr>
      <w:sdtContent>
        <w:p w14:paraId="0A110E11" w14:textId="53743C51" w:rsidR="00404AA8" w:rsidRDefault="00910127" w:rsidP="00A76AEE">
          <w:pPr>
            <w:jc w:val="center"/>
            <w:rPr>
              <w:sz w:val="40"/>
              <w:szCs w:val="40"/>
            </w:rPr>
          </w:pPr>
          <w:proofErr w:type="spellStart"/>
          <w:r>
            <w:rPr>
              <w:sz w:val="40"/>
              <w:szCs w:val="40"/>
            </w:rPr>
            <w:t>Robomed</w:t>
          </w:r>
          <w:proofErr w:type="spellEnd"/>
          <w:r>
            <w:rPr>
              <w:sz w:val="40"/>
              <w:szCs w:val="40"/>
            </w:rPr>
            <w:t xml:space="preserve"> AG Supportkonzept</w:t>
          </w:r>
        </w:p>
        <w:p w14:paraId="71AB8BA7" w14:textId="3C434A77" w:rsidR="00AB5A3B" w:rsidRDefault="00AB5A3B" w:rsidP="00A76AEE">
          <w:pPr>
            <w:jc w:val="center"/>
            <w:rPr>
              <w:sz w:val="40"/>
              <w:szCs w:val="40"/>
            </w:rPr>
          </w:pPr>
        </w:p>
        <w:p w14:paraId="7C8C8D3F" w14:textId="77777777" w:rsidR="00AB5A3B" w:rsidRPr="00F22641" w:rsidRDefault="00AB5A3B" w:rsidP="00A76AEE">
          <w:pPr>
            <w:jc w:val="center"/>
            <w:rPr>
              <w:sz w:val="40"/>
              <w:szCs w:val="40"/>
            </w:rPr>
          </w:pPr>
        </w:p>
        <w:p w14:paraId="4B55604A" w14:textId="70DCE75D" w:rsidR="00404AA8" w:rsidRDefault="00CC79DF" w:rsidP="00404AA8">
          <w:pPr>
            <w:jc w:val="center"/>
          </w:pPr>
          <w:r>
            <w:rPr>
              <w:noProof/>
            </w:rPr>
            <w:drawing>
              <wp:inline distT="0" distB="0" distL="0" distR="0" wp14:anchorId="384C4BC1" wp14:editId="011C9395">
                <wp:extent cx="3733800" cy="3733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3733800"/>
                        </a:xfrm>
                        <a:prstGeom prst="rect">
                          <a:avLst/>
                        </a:prstGeom>
                        <a:noFill/>
                        <a:ln>
                          <a:noFill/>
                        </a:ln>
                      </pic:spPr>
                    </pic:pic>
                  </a:graphicData>
                </a:graphic>
              </wp:inline>
            </w:drawing>
          </w:r>
        </w:p>
        <w:p w14:paraId="21CD92D3" w14:textId="77777777" w:rsidR="00AB5A3B" w:rsidRDefault="00AB5A3B" w:rsidP="00404AA8">
          <w:pPr>
            <w:jc w:val="center"/>
          </w:pPr>
        </w:p>
        <w:p w14:paraId="255BE6FA" w14:textId="0200702D" w:rsidR="0054190B" w:rsidRDefault="0054190B" w:rsidP="00404AA8">
          <w:pPr>
            <w:jc w:val="center"/>
          </w:pPr>
          <w:r>
            <w:rPr>
              <w:noProof/>
            </w:rPr>
            <w:drawing>
              <wp:anchor distT="0" distB="0" distL="114300" distR="114300" simplePos="0" relativeHeight="251653120" behindDoc="0" locked="0" layoutInCell="1" allowOverlap="1" wp14:anchorId="558693F1" wp14:editId="26E666A2">
                <wp:simplePos x="0" y="0"/>
                <wp:positionH relativeFrom="column">
                  <wp:posOffset>80391</wp:posOffset>
                </wp:positionH>
                <wp:positionV relativeFrom="paragraph">
                  <wp:posOffset>285674</wp:posOffset>
                </wp:positionV>
                <wp:extent cx="2713355" cy="70802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3355" cy="708025"/>
                        </a:xfrm>
                        <a:prstGeom prst="rect">
                          <a:avLst/>
                        </a:prstGeom>
                        <a:noFill/>
                        <a:ln>
                          <a:noFill/>
                        </a:ln>
                      </pic:spPr>
                    </pic:pic>
                  </a:graphicData>
                </a:graphic>
              </wp:anchor>
            </w:drawing>
          </w:r>
        </w:p>
        <w:p w14:paraId="51B8D478" w14:textId="57193B12" w:rsidR="00411B9D" w:rsidRDefault="007B7350" w:rsidP="007B7350">
          <w:r>
            <w:tab/>
          </w:r>
          <w:r>
            <w:tab/>
            <w:t>Version: 0.</w:t>
          </w:r>
          <w:r w:rsidR="00E73CBC">
            <w:t>2</w:t>
          </w:r>
          <w:r>
            <w:br/>
          </w:r>
          <w:r>
            <w:tab/>
          </w:r>
          <w:r>
            <w:tab/>
          </w:r>
          <w:r w:rsidR="008751C4">
            <w:t xml:space="preserve">Thema: </w:t>
          </w:r>
          <w:r w:rsidR="00B44C5D">
            <w:t>Supportkonzept</w:t>
          </w:r>
        </w:p>
        <w:p w14:paraId="3ABBDCA8" w14:textId="77777777" w:rsidR="00411B9D" w:rsidRDefault="00411B9D" w:rsidP="0054190B"/>
        <w:p w14:paraId="540CE36F" w14:textId="77777777" w:rsidR="0054190B" w:rsidRDefault="0054190B" w:rsidP="00404AA8">
          <w:pPr>
            <w:jc w:val="center"/>
          </w:pPr>
        </w:p>
        <w:p w14:paraId="0D7E0154" w14:textId="6BEEEBB7" w:rsidR="00411B9D" w:rsidRDefault="008751C4" w:rsidP="008751C4">
          <w:r>
            <w:tab/>
          </w:r>
          <w:r>
            <w:tab/>
          </w:r>
          <w:r>
            <w:tab/>
            <w:t>Vorgelegt von:</w:t>
          </w:r>
          <w:r>
            <w:tab/>
          </w:r>
          <w:r w:rsidR="0054190B">
            <w:tab/>
          </w:r>
          <w:r w:rsidR="00FE71D1">
            <w:t>Yannick Morgenthaler</w:t>
          </w:r>
        </w:p>
        <w:p w14:paraId="47D5CC35" w14:textId="77777777" w:rsidR="00CC79DF" w:rsidRDefault="00CC79DF" w:rsidP="008751C4"/>
        <w:p w14:paraId="3605AB7D" w14:textId="77777777" w:rsidR="00411B9D" w:rsidRDefault="008751C4" w:rsidP="00404AA8">
          <w:pPr>
            <w:jc w:val="center"/>
          </w:pPr>
          <w:r>
            <w:t>Projektleiter</w:t>
          </w:r>
        </w:p>
        <w:p w14:paraId="1290A830" w14:textId="0E82125F" w:rsidR="008751C4" w:rsidRDefault="00CC79DF" w:rsidP="00404AA8">
          <w:pPr>
            <w:jc w:val="center"/>
          </w:pPr>
          <w:r>
            <w:t>David Schaad</w:t>
          </w:r>
        </w:p>
        <w:p w14:paraId="529101BE" w14:textId="77777777" w:rsidR="00411B9D" w:rsidRDefault="00411B9D" w:rsidP="00404AA8">
          <w:pPr>
            <w:jc w:val="center"/>
          </w:pPr>
        </w:p>
        <w:p w14:paraId="1FFCBABB" w14:textId="67BB4B22" w:rsidR="00411B9D" w:rsidRDefault="0054190B" w:rsidP="00404AA8">
          <w:pPr>
            <w:jc w:val="center"/>
          </w:pPr>
          <w:r>
            <w:t xml:space="preserve">Pratteln, </w:t>
          </w:r>
          <w:r w:rsidR="00924A37">
            <w:t>Januar</w:t>
          </w:r>
          <w:r>
            <w:t xml:space="preserve"> 202</w:t>
          </w:r>
          <w:r w:rsidR="00924A37">
            <w:t>3</w:t>
          </w:r>
        </w:p>
        <w:p w14:paraId="3D945035" w14:textId="77777777" w:rsidR="00C153ED" w:rsidRDefault="00D54903">
          <w:r>
            <w:br w:type="page"/>
          </w:r>
        </w:p>
        <w:p w14:paraId="7DD5C489" w14:textId="77777777" w:rsidR="00C153ED" w:rsidRDefault="00C153ED" w:rsidP="00C153ED">
          <w:pPr>
            <w:rPr>
              <w:b/>
              <w:bCs/>
              <w:szCs w:val="24"/>
            </w:rPr>
          </w:pPr>
          <w:r w:rsidRPr="007A79E9">
            <w:rPr>
              <w:b/>
              <w:bCs/>
              <w:szCs w:val="24"/>
            </w:rPr>
            <w:lastRenderedPageBreak/>
            <w:t>Management Summary</w:t>
          </w:r>
        </w:p>
        <w:p w14:paraId="518E3280" w14:textId="77777777" w:rsidR="002F19D1" w:rsidRDefault="002F19D1"/>
        <w:p w14:paraId="1C37BF56" w14:textId="57248DC5" w:rsidR="00CC79DF" w:rsidRDefault="00CC79DF">
          <w:pPr>
            <w:rPr>
              <w:sz w:val="22"/>
            </w:rPr>
          </w:pPr>
          <w:r w:rsidRPr="00CC79DF">
            <w:rPr>
              <w:sz w:val="22"/>
            </w:rPr>
            <w:t xml:space="preserve">Die </w:t>
          </w:r>
          <w:r>
            <w:rPr>
              <w:sz w:val="22"/>
            </w:rPr>
            <w:t xml:space="preserve">aktuelle Situation ist </w:t>
          </w:r>
          <w:r w:rsidR="00FB2434">
            <w:rPr>
              <w:sz w:val="22"/>
            </w:rPr>
            <w:t>so, dass die Arbeit nicht mehr richtig ausgeführt werden kann, da der Support für die immer weiter wachsende Firma nicht mehr ausreicht und der Last nicht standhalten kann.</w:t>
          </w:r>
        </w:p>
        <w:p w14:paraId="246FDC8F" w14:textId="016CBFC0" w:rsidR="00FB2434" w:rsidRDefault="00FB2434">
          <w:pPr>
            <w:rPr>
              <w:sz w:val="22"/>
            </w:rPr>
          </w:pPr>
        </w:p>
        <w:p w14:paraId="4404D256" w14:textId="44A3824A" w:rsidR="00FB2434" w:rsidRDefault="00FB2434">
          <w:pPr>
            <w:rPr>
              <w:sz w:val="22"/>
            </w:rPr>
          </w:pPr>
          <w:r>
            <w:rPr>
              <w:sz w:val="22"/>
            </w:rPr>
            <w:t>Der Support besteht zu Zeit aus zwei Personen. Dabei wird von ihnen beiden alles Mögliche an Supportanfragen bearbeitet. Ob E-Mail, Telefon oder direkt Kontakt, alles wird betreut. Von First-Level zu Second-Level bi hin zum Kontakt mit dem Third-Level Support wird alles unterhalten.</w:t>
          </w:r>
        </w:p>
        <w:p w14:paraId="4FCA1AC3" w14:textId="34D2B8C4" w:rsidR="00FB2434" w:rsidRDefault="00FB2434">
          <w:pPr>
            <w:rPr>
              <w:sz w:val="22"/>
            </w:rPr>
          </w:pPr>
        </w:p>
        <w:p w14:paraId="13071385" w14:textId="2358FAD0" w:rsidR="00FB2434" w:rsidRPr="00CC79DF" w:rsidRDefault="00FB2434">
          <w:pPr>
            <w:rPr>
              <w:sz w:val="22"/>
            </w:rPr>
          </w:pPr>
          <w:r>
            <w:rPr>
              <w:sz w:val="22"/>
            </w:rPr>
            <w:t>Dabei soll in Zukunft ein Ticketingsystem eingeführt werden und eine neue Struktur, was den Support betrifft. Es soll eine Unterteilung von First- und Second-Level Support geben, damit die Struktur und Verteilung der Arbeit besser funktioniert.</w:t>
          </w:r>
        </w:p>
        <w:p w14:paraId="5E8EA193" w14:textId="5C2F007C" w:rsidR="00D54903" w:rsidRDefault="00C153ED" w:rsidP="007A79E9">
          <w:r>
            <w:br w:type="page"/>
          </w:r>
        </w:p>
      </w:sdtContent>
    </w:sdt>
    <w:bookmarkStart w:id="0" w:name="_Toc124280608" w:displacedByCustomXml="next"/>
    <w:sdt>
      <w:sdtPr>
        <w:rPr>
          <w:rFonts w:eastAsiaTheme="minorHAnsi" w:cstheme="minorBidi"/>
          <w:sz w:val="24"/>
          <w:szCs w:val="22"/>
        </w:rPr>
        <w:id w:val="167914427"/>
        <w:docPartObj>
          <w:docPartGallery w:val="Table of Contents"/>
          <w:docPartUnique/>
        </w:docPartObj>
      </w:sdtPr>
      <w:sdtContent>
        <w:p w14:paraId="20D96BF5" w14:textId="77777777" w:rsidR="00EC3F30" w:rsidRDefault="00EC3F30" w:rsidP="009F402C">
          <w:pPr>
            <w:pStyle w:val="berschrift1"/>
            <w:numPr>
              <w:ilvl w:val="0"/>
              <w:numId w:val="0"/>
            </w:numPr>
            <w:ind w:left="432" w:hanging="432"/>
          </w:pPr>
          <w:r>
            <w:t>Inhaltsverzeichnis</w:t>
          </w:r>
          <w:bookmarkEnd w:id="0"/>
        </w:p>
        <w:p w14:paraId="049EE9CE" w14:textId="3FAAAE6D" w:rsidR="002F3952" w:rsidRDefault="00EC3F30">
          <w:pPr>
            <w:pStyle w:val="Verzeichnis1"/>
            <w:rPr>
              <w:rFonts w:asciiTheme="minorHAnsi" w:eastAsiaTheme="minorEastAsia" w:hAnsiTheme="minorHAnsi"/>
              <w:b w:val="0"/>
              <w:noProof/>
              <w:sz w:val="22"/>
              <w:lang w:val="de-CH" w:eastAsia="de-CH"/>
            </w:rPr>
          </w:pPr>
          <w:r>
            <w:fldChar w:fldCharType="begin"/>
          </w:r>
          <w:r>
            <w:instrText xml:space="preserve"> TOC \o "1-3" \h \z \u </w:instrText>
          </w:r>
          <w:r>
            <w:fldChar w:fldCharType="separate"/>
          </w:r>
          <w:hyperlink w:anchor="_Toc124280608" w:history="1">
            <w:r w:rsidR="002F3952" w:rsidRPr="000D3BA6">
              <w:rPr>
                <w:rStyle w:val="Hyperlink"/>
                <w:noProof/>
              </w:rPr>
              <w:t>Inhaltsverzeichnis</w:t>
            </w:r>
            <w:r w:rsidR="002F3952">
              <w:rPr>
                <w:noProof/>
                <w:webHidden/>
              </w:rPr>
              <w:tab/>
            </w:r>
            <w:r w:rsidR="002F3952">
              <w:rPr>
                <w:noProof/>
                <w:webHidden/>
              </w:rPr>
              <w:fldChar w:fldCharType="begin"/>
            </w:r>
            <w:r w:rsidR="002F3952">
              <w:rPr>
                <w:noProof/>
                <w:webHidden/>
              </w:rPr>
              <w:instrText xml:space="preserve"> PAGEREF _Toc124280608 \h </w:instrText>
            </w:r>
            <w:r w:rsidR="002F3952">
              <w:rPr>
                <w:noProof/>
                <w:webHidden/>
              </w:rPr>
            </w:r>
            <w:r w:rsidR="002F3952">
              <w:rPr>
                <w:noProof/>
                <w:webHidden/>
              </w:rPr>
              <w:fldChar w:fldCharType="separate"/>
            </w:r>
            <w:r w:rsidR="00A55F73">
              <w:rPr>
                <w:noProof/>
                <w:webHidden/>
              </w:rPr>
              <w:t>2</w:t>
            </w:r>
            <w:r w:rsidR="002F3952">
              <w:rPr>
                <w:noProof/>
                <w:webHidden/>
              </w:rPr>
              <w:fldChar w:fldCharType="end"/>
            </w:r>
          </w:hyperlink>
        </w:p>
        <w:p w14:paraId="5F7C288D" w14:textId="21315E47" w:rsidR="002F3952" w:rsidRDefault="002F3952">
          <w:pPr>
            <w:pStyle w:val="Verzeichnis1"/>
            <w:rPr>
              <w:rFonts w:asciiTheme="minorHAnsi" w:eastAsiaTheme="minorEastAsia" w:hAnsiTheme="minorHAnsi"/>
              <w:b w:val="0"/>
              <w:noProof/>
              <w:sz w:val="22"/>
              <w:lang w:val="de-CH" w:eastAsia="de-CH"/>
            </w:rPr>
          </w:pPr>
          <w:hyperlink w:anchor="_Toc124280609" w:history="1">
            <w:r w:rsidRPr="000D3BA6">
              <w:rPr>
                <w:rStyle w:val="Hyperlink"/>
                <w:noProof/>
              </w:rPr>
              <w:t>1</w:t>
            </w:r>
            <w:r>
              <w:rPr>
                <w:rFonts w:asciiTheme="minorHAnsi" w:eastAsiaTheme="minorEastAsia" w:hAnsiTheme="minorHAnsi"/>
                <w:b w:val="0"/>
                <w:noProof/>
                <w:sz w:val="22"/>
                <w:lang w:val="de-CH" w:eastAsia="de-CH"/>
              </w:rPr>
              <w:tab/>
            </w:r>
            <w:r w:rsidRPr="000D3BA6">
              <w:rPr>
                <w:rStyle w:val="Hyperlink"/>
                <w:noProof/>
              </w:rPr>
              <w:t>Neuaufbau der Supportstruktur</w:t>
            </w:r>
            <w:r>
              <w:rPr>
                <w:noProof/>
                <w:webHidden/>
              </w:rPr>
              <w:tab/>
            </w:r>
            <w:r>
              <w:rPr>
                <w:noProof/>
                <w:webHidden/>
              </w:rPr>
              <w:fldChar w:fldCharType="begin"/>
            </w:r>
            <w:r>
              <w:rPr>
                <w:noProof/>
                <w:webHidden/>
              </w:rPr>
              <w:instrText xml:space="preserve"> PAGEREF _Toc124280609 \h </w:instrText>
            </w:r>
            <w:r>
              <w:rPr>
                <w:noProof/>
                <w:webHidden/>
              </w:rPr>
            </w:r>
            <w:r>
              <w:rPr>
                <w:noProof/>
                <w:webHidden/>
              </w:rPr>
              <w:fldChar w:fldCharType="separate"/>
            </w:r>
            <w:r w:rsidR="00A55F73">
              <w:rPr>
                <w:noProof/>
                <w:webHidden/>
              </w:rPr>
              <w:t>3</w:t>
            </w:r>
            <w:r>
              <w:rPr>
                <w:noProof/>
                <w:webHidden/>
              </w:rPr>
              <w:fldChar w:fldCharType="end"/>
            </w:r>
          </w:hyperlink>
        </w:p>
        <w:p w14:paraId="392C8336" w14:textId="1147E7D7" w:rsidR="002F3952" w:rsidRDefault="002F3952">
          <w:pPr>
            <w:pStyle w:val="Verzeichnis2"/>
            <w:rPr>
              <w:rFonts w:asciiTheme="minorHAnsi" w:eastAsiaTheme="minorEastAsia" w:hAnsiTheme="minorHAnsi"/>
              <w:noProof/>
              <w:sz w:val="22"/>
              <w:lang w:val="de-CH" w:eastAsia="de-CH"/>
            </w:rPr>
          </w:pPr>
          <w:hyperlink w:anchor="_Toc124280610" w:history="1">
            <w:r w:rsidRPr="000D3BA6">
              <w:rPr>
                <w:rStyle w:val="Hyperlink"/>
                <w:noProof/>
                <w:lang w:val="en-US"/>
              </w:rPr>
              <w:t>1.1</w:t>
            </w:r>
            <w:r>
              <w:rPr>
                <w:rFonts w:asciiTheme="minorHAnsi" w:eastAsiaTheme="minorEastAsia" w:hAnsiTheme="minorHAnsi"/>
                <w:noProof/>
                <w:sz w:val="22"/>
                <w:lang w:val="de-CH" w:eastAsia="de-CH"/>
              </w:rPr>
              <w:tab/>
            </w:r>
            <w:r w:rsidRPr="000D3BA6">
              <w:rPr>
                <w:rStyle w:val="Hyperlink"/>
                <w:noProof/>
                <w:lang w:val="en-US"/>
              </w:rPr>
              <w:t>First-Level</w:t>
            </w:r>
            <w:r>
              <w:rPr>
                <w:noProof/>
                <w:webHidden/>
              </w:rPr>
              <w:tab/>
            </w:r>
            <w:r>
              <w:rPr>
                <w:noProof/>
                <w:webHidden/>
              </w:rPr>
              <w:fldChar w:fldCharType="begin"/>
            </w:r>
            <w:r>
              <w:rPr>
                <w:noProof/>
                <w:webHidden/>
              </w:rPr>
              <w:instrText xml:space="preserve"> PAGEREF _Toc124280610 \h </w:instrText>
            </w:r>
            <w:r>
              <w:rPr>
                <w:noProof/>
                <w:webHidden/>
              </w:rPr>
            </w:r>
            <w:r>
              <w:rPr>
                <w:noProof/>
                <w:webHidden/>
              </w:rPr>
              <w:fldChar w:fldCharType="separate"/>
            </w:r>
            <w:r w:rsidR="00A55F73">
              <w:rPr>
                <w:noProof/>
                <w:webHidden/>
              </w:rPr>
              <w:t>3</w:t>
            </w:r>
            <w:r>
              <w:rPr>
                <w:noProof/>
                <w:webHidden/>
              </w:rPr>
              <w:fldChar w:fldCharType="end"/>
            </w:r>
          </w:hyperlink>
        </w:p>
        <w:p w14:paraId="7BB28E39" w14:textId="2669D763" w:rsidR="002F3952" w:rsidRDefault="002F3952">
          <w:pPr>
            <w:pStyle w:val="Verzeichnis2"/>
            <w:rPr>
              <w:rFonts w:asciiTheme="minorHAnsi" w:eastAsiaTheme="minorEastAsia" w:hAnsiTheme="minorHAnsi"/>
              <w:noProof/>
              <w:sz w:val="22"/>
              <w:lang w:val="de-CH" w:eastAsia="de-CH"/>
            </w:rPr>
          </w:pPr>
          <w:hyperlink w:anchor="_Toc124280611" w:history="1">
            <w:r w:rsidRPr="000D3BA6">
              <w:rPr>
                <w:rStyle w:val="Hyperlink"/>
                <w:noProof/>
                <w:lang w:val="de-CH"/>
              </w:rPr>
              <w:t>1.2</w:t>
            </w:r>
            <w:r>
              <w:rPr>
                <w:rFonts w:asciiTheme="minorHAnsi" w:eastAsiaTheme="minorEastAsia" w:hAnsiTheme="minorHAnsi"/>
                <w:noProof/>
                <w:sz w:val="22"/>
                <w:lang w:val="de-CH" w:eastAsia="de-CH"/>
              </w:rPr>
              <w:tab/>
            </w:r>
            <w:r w:rsidRPr="000D3BA6">
              <w:rPr>
                <w:rStyle w:val="Hyperlink"/>
                <w:noProof/>
                <w:lang w:val="de-CH"/>
              </w:rPr>
              <w:t>Second-Level</w:t>
            </w:r>
            <w:r>
              <w:rPr>
                <w:noProof/>
                <w:webHidden/>
              </w:rPr>
              <w:tab/>
            </w:r>
            <w:r>
              <w:rPr>
                <w:noProof/>
                <w:webHidden/>
              </w:rPr>
              <w:fldChar w:fldCharType="begin"/>
            </w:r>
            <w:r>
              <w:rPr>
                <w:noProof/>
                <w:webHidden/>
              </w:rPr>
              <w:instrText xml:space="preserve"> PAGEREF _Toc124280611 \h </w:instrText>
            </w:r>
            <w:r>
              <w:rPr>
                <w:noProof/>
                <w:webHidden/>
              </w:rPr>
            </w:r>
            <w:r>
              <w:rPr>
                <w:noProof/>
                <w:webHidden/>
              </w:rPr>
              <w:fldChar w:fldCharType="separate"/>
            </w:r>
            <w:r w:rsidR="00A55F73">
              <w:rPr>
                <w:noProof/>
                <w:webHidden/>
              </w:rPr>
              <w:t>4</w:t>
            </w:r>
            <w:r>
              <w:rPr>
                <w:noProof/>
                <w:webHidden/>
              </w:rPr>
              <w:fldChar w:fldCharType="end"/>
            </w:r>
          </w:hyperlink>
        </w:p>
        <w:p w14:paraId="0C071839" w14:textId="442BE7FA" w:rsidR="002F3952" w:rsidRDefault="002F3952">
          <w:pPr>
            <w:pStyle w:val="Verzeichnis2"/>
            <w:rPr>
              <w:rFonts w:asciiTheme="minorHAnsi" w:eastAsiaTheme="minorEastAsia" w:hAnsiTheme="minorHAnsi"/>
              <w:noProof/>
              <w:sz w:val="22"/>
              <w:lang w:val="de-CH" w:eastAsia="de-CH"/>
            </w:rPr>
          </w:pPr>
          <w:hyperlink w:anchor="_Toc124280612" w:history="1">
            <w:r w:rsidRPr="000D3BA6">
              <w:rPr>
                <w:rStyle w:val="Hyperlink"/>
                <w:noProof/>
                <w:lang w:val="de-CH"/>
              </w:rPr>
              <w:t>1.3</w:t>
            </w:r>
            <w:r>
              <w:rPr>
                <w:rFonts w:asciiTheme="minorHAnsi" w:eastAsiaTheme="minorEastAsia" w:hAnsiTheme="minorHAnsi"/>
                <w:noProof/>
                <w:sz w:val="22"/>
                <w:lang w:val="de-CH" w:eastAsia="de-CH"/>
              </w:rPr>
              <w:tab/>
            </w:r>
            <w:r w:rsidRPr="000D3BA6">
              <w:rPr>
                <w:rStyle w:val="Hyperlink"/>
                <w:noProof/>
                <w:lang w:val="de-CH"/>
              </w:rPr>
              <w:t>Third-Level</w:t>
            </w:r>
            <w:r>
              <w:rPr>
                <w:noProof/>
                <w:webHidden/>
              </w:rPr>
              <w:tab/>
            </w:r>
            <w:r>
              <w:rPr>
                <w:noProof/>
                <w:webHidden/>
              </w:rPr>
              <w:fldChar w:fldCharType="begin"/>
            </w:r>
            <w:r>
              <w:rPr>
                <w:noProof/>
                <w:webHidden/>
              </w:rPr>
              <w:instrText xml:space="preserve"> PAGEREF _Toc124280612 \h </w:instrText>
            </w:r>
            <w:r>
              <w:rPr>
                <w:noProof/>
                <w:webHidden/>
              </w:rPr>
            </w:r>
            <w:r>
              <w:rPr>
                <w:noProof/>
                <w:webHidden/>
              </w:rPr>
              <w:fldChar w:fldCharType="separate"/>
            </w:r>
            <w:r w:rsidR="00A55F73">
              <w:rPr>
                <w:noProof/>
                <w:webHidden/>
              </w:rPr>
              <w:t>5</w:t>
            </w:r>
            <w:r>
              <w:rPr>
                <w:noProof/>
                <w:webHidden/>
              </w:rPr>
              <w:fldChar w:fldCharType="end"/>
            </w:r>
          </w:hyperlink>
        </w:p>
        <w:p w14:paraId="0738EB66" w14:textId="3C481FF7" w:rsidR="002F3952" w:rsidRDefault="002F3952">
          <w:pPr>
            <w:pStyle w:val="Verzeichnis2"/>
            <w:rPr>
              <w:rFonts w:asciiTheme="minorHAnsi" w:eastAsiaTheme="minorEastAsia" w:hAnsiTheme="minorHAnsi"/>
              <w:noProof/>
              <w:sz w:val="22"/>
              <w:lang w:val="de-CH" w:eastAsia="de-CH"/>
            </w:rPr>
          </w:pPr>
          <w:hyperlink w:anchor="_Toc124280613" w:history="1">
            <w:r w:rsidRPr="000D3BA6">
              <w:rPr>
                <w:rStyle w:val="Hyperlink"/>
                <w:noProof/>
                <w:lang w:val="de-CH"/>
              </w:rPr>
              <w:t>1.4</w:t>
            </w:r>
            <w:r>
              <w:rPr>
                <w:rFonts w:asciiTheme="minorHAnsi" w:eastAsiaTheme="minorEastAsia" w:hAnsiTheme="minorHAnsi"/>
                <w:noProof/>
                <w:sz w:val="22"/>
                <w:lang w:val="de-CH" w:eastAsia="de-CH"/>
              </w:rPr>
              <w:tab/>
            </w:r>
            <w:r w:rsidRPr="000D3BA6">
              <w:rPr>
                <w:rStyle w:val="Hyperlink"/>
                <w:noProof/>
                <w:lang w:val="de-CH"/>
              </w:rPr>
              <w:t>Prozessstrukturen</w:t>
            </w:r>
            <w:r>
              <w:rPr>
                <w:noProof/>
                <w:webHidden/>
              </w:rPr>
              <w:tab/>
            </w:r>
            <w:r>
              <w:rPr>
                <w:noProof/>
                <w:webHidden/>
              </w:rPr>
              <w:fldChar w:fldCharType="begin"/>
            </w:r>
            <w:r>
              <w:rPr>
                <w:noProof/>
                <w:webHidden/>
              </w:rPr>
              <w:instrText xml:space="preserve"> PAGEREF _Toc124280613 \h </w:instrText>
            </w:r>
            <w:r>
              <w:rPr>
                <w:noProof/>
                <w:webHidden/>
              </w:rPr>
            </w:r>
            <w:r>
              <w:rPr>
                <w:noProof/>
                <w:webHidden/>
              </w:rPr>
              <w:fldChar w:fldCharType="separate"/>
            </w:r>
            <w:r w:rsidR="00A55F73">
              <w:rPr>
                <w:noProof/>
                <w:webHidden/>
              </w:rPr>
              <w:t>6</w:t>
            </w:r>
            <w:r>
              <w:rPr>
                <w:noProof/>
                <w:webHidden/>
              </w:rPr>
              <w:fldChar w:fldCharType="end"/>
            </w:r>
          </w:hyperlink>
        </w:p>
        <w:p w14:paraId="2DAB4D5F" w14:textId="16D39B40" w:rsidR="002F3952" w:rsidRDefault="002F3952">
          <w:pPr>
            <w:pStyle w:val="Verzeichnis3"/>
            <w:tabs>
              <w:tab w:val="left" w:pos="1320"/>
              <w:tab w:val="right" w:leader="dot" w:pos="8948"/>
            </w:tabs>
            <w:rPr>
              <w:rFonts w:asciiTheme="minorHAnsi" w:eastAsiaTheme="minorEastAsia" w:hAnsiTheme="minorHAnsi"/>
              <w:noProof/>
              <w:sz w:val="22"/>
              <w:lang w:val="de-CH" w:eastAsia="de-CH"/>
            </w:rPr>
          </w:pPr>
          <w:hyperlink w:anchor="_Toc124280614" w:history="1">
            <w:r w:rsidRPr="000D3BA6">
              <w:rPr>
                <w:rStyle w:val="Hyperlink"/>
                <w:noProof/>
                <w:lang w:val="de-CH"/>
              </w:rPr>
              <w:t>1.4.1</w:t>
            </w:r>
            <w:r>
              <w:rPr>
                <w:rFonts w:asciiTheme="minorHAnsi" w:eastAsiaTheme="minorEastAsia" w:hAnsiTheme="minorHAnsi"/>
                <w:noProof/>
                <w:sz w:val="22"/>
                <w:lang w:val="de-CH" w:eastAsia="de-CH"/>
              </w:rPr>
              <w:tab/>
            </w:r>
            <w:r w:rsidRPr="000D3BA6">
              <w:rPr>
                <w:rStyle w:val="Hyperlink"/>
                <w:noProof/>
                <w:lang w:val="de-CH"/>
              </w:rPr>
              <w:t>Supportstruktur</w:t>
            </w:r>
            <w:r>
              <w:rPr>
                <w:noProof/>
                <w:webHidden/>
              </w:rPr>
              <w:tab/>
            </w:r>
            <w:r>
              <w:rPr>
                <w:noProof/>
                <w:webHidden/>
              </w:rPr>
              <w:fldChar w:fldCharType="begin"/>
            </w:r>
            <w:r>
              <w:rPr>
                <w:noProof/>
                <w:webHidden/>
              </w:rPr>
              <w:instrText xml:space="preserve"> PAGEREF _Toc124280614 \h </w:instrText>
            </w:r>
            <w:r>
              <w:rPr>
                <w:noProof/>
                <w:webHidden/>
              </w:rPr>
            </w:r>
            <w:r>
              <w:rPr>
                <w:noProof/>
                <w:webHidden/>
              </w:rPr>
              <w:fldChar w:fldCharType="separate"/>
            </w:r>
            <w:r w:rsidR="00A55F73">
              <w:rPr>
                <w:noProof/>
                <w:webHidden/>
              </w:rPr>
              <w:t>6</w:t>
            </w:r>
            <w:r>
              <w:rPr>
                <w:noProof/>
                <w:webHidden/>
              </w:rPr>
              <w:fldChar w:fldCharType="end"/>
            </w:r>
          </w:hyperlink>
        </w:p>
        <w:p w14:paraId="1FC3FA86" w14:textId="0C444113" w:rsidR="002F3952" w:rsidRDefault="002F3952">
          <w:pPr>
            <w:pStyle w:val="Verzeichnis3"/>
            <w:tabs>
              <w:tab w:val="left" w:pos="1320"/>
              <w:tab w:val="right" w:leader="dot" w:pos="8948"/>
            </w:tabs>
            <w:rPr>
              <w:rFonts w:asciiTheme="minorHAnsi" w:eastAsiaTheme="minorEastAsia" w:hAnsiTheme="minorHAnsi"/>
              <w:noProof/>
              <w:sz w:val="22"/>
              <w:lang w:val="de-CH" w:eastAsia="de-CH"/>
            </w:rPr>
          </w:pPr>
          <w:hyperlink w:anchor="_Toc124280615" w:history="1">
            <w:r w:rsidRPr="000D3BA6">
              <w:rPr>
                <w:rStyle w:val="Hyperlink"/>
                <w:noProof/>
                <w:lang w:val="de-CH"/>
              </w:rPr>
              <w:t>1.4.2</w:t>
            </w:r>
            <w:r>
              <w:rPr>
                <w:rFonts w:asciiTheme="minorHAnsi" w:eastAsiaTheme="minorEastAsia" w:hAnsiTheme="minorHAnsi"/>
                <w:noProof/>
                <w:sz w:val="22"/>
                <w:lang w:val="de-CH" w:eastAsia="de-CH"/>
              </w:rPr>
              <w:tab/>
            </w:r>
            <w:r w:rsidRPr="000D3BA6">
              <w:rPr>
                <w:rStyle w:val="Hyperlink"/>
                <w:noProof/>
                <w:lang w:val="de-CH"/>
              </w:rPr>
              <w:t>Prioritätsstrutkur</w:t>
            </w:r>
            <w:r>
              <w:rPr>
                <w:noProof/>
                <w:webHidden/>
              </w:rPr>
              <w:tab/>
            </w:r>
            <w:r>
              <w:rPr>
                <w:noProof/>
                <w:webHidden/>
              </w:rPr>
              <w:fldChar w:fldCharType="begin"/>
            </w:r>
            <w:r>
              <w:rPr>
                <w:noProof/>
                <w:webHidden/>
              </w:rPr>
              <w:instrText xml:space="preserve"> PAGEREF _Toc124280615 \h </w:instrText>
            </w:r>
            <w:r>
              <w:rPr>
                <w:noProof/>
                <w:webHidden/>
              </w:rPr>
            </w:r>
            <w:r>
              <w:rPr>
                <w:noProof/>
                <w:webHidden/>
              </w:rPr>
              <w:fldChar w:fldCharType="separate"/>
            </w:r>
            <w:r w:rsidR="00A55F73">
              <w:rPr>
                <w:noProof/>
                <w:webHidden/>
              </w:rPr>
              <w:t>7</w:t>
            </w:r>
            <w:r>
              <w:rPr>
                <w:noProof/>
                <w:webHidden/>
              </w:rPr>
              <w:fldChar w:fldCharType="end"/>
            </w:r>
          </w:hyperlink>
        </w:p>
        <w:p w14:paraId="3C6EA552" w14:textId="41571458" w:rsidR="002F3952" w:rsidRDefault="002F3952">
          <w:pPr>
            <w:pStyle w:val="Verzeichnis1"/>
            <w:rPr>
              <w:rFonts w:asciiTheme="minorHAnsi" w:eastAsiaTheme="minorEastAsia" w:hAnsiTheme="minorHAnsi"/>
              <w:b w:val="0"/>
              <w:noProof/>
              <w:sz w:val="22"/>
              <w:lang w:val="de-CH" w:eastAsia="de-CH"/>
            </w:rPr>
          </w:pPr>
          <w:hyperlink w:anchor="_Toc124280616" w:history="1">
            <w:r w:rsidRPr="000D3BA6">
              <w:rPr>
                <w:rStyle w:val="Hyperlink"/>
                <w:noProof/>
              </w:rPr>
              <w:t>2</w:t>
            </w:r>
            <w:r>
              <w:rPr>
                <w:rFonts w:asciiTheme="minorHAnsi" w:eastAsiaTheme="minorEastAsia" w:hAnsiTheme="minorHAnsi"/>
                <w:b w:val="0"/>
                <w:noProof/>
                <w:sz w:val="22"/>
                <w:lang w:val="de-CH" w:eastAsia="de-CH"/>
              </w:rPr>
              <w:tab/>
            </w:r>
            <w:r w:rsidRPr="000D3BA6">
              <w:rPr>
                <w:rStyle w:val="Hyperlink"/>
                <w:noProof/>
              </w:rPr>
              <w:t>Selbstständigkeitserklärung</w:t>
            </w:r>
            <w:r>
              <w:rPr>
                <w:noProof/>
                <w:webHidden/>
              </w:rPr>
              <w:tab/>
            </w:r>
            <w:r>
              <w:rPr>
                <w:noProof/>
                <w:webHidden/>
              </w:rPr>
              <w:fldChar w:fldCharType="begin"/>
            </w:r>
            <w:r>
              <w:rPr>
                <w:noProof/>
                <w:webHidden/>
              </w:rPr>
              <w:instrText xml:space="preserve"> PAGEREF _Toc124280616 \h </w:instrText>
            </w:r>
            <w:r>
              <w:rPr>
                <w:noProof/>
                <w:webHidden/>
              </w:rPr>
            </w:r>
            <w:r>
              <w:rPr>
                <w:noProof/>
                <w:webHidden/>
              </w:rPr>
              <w:fldChar w:fldCharType="separate"/>
            </w:r>
            <w:r w:rsidR="00A55F73">
              <w:rPr>
                <w:noProof/>
                <w:webHidden/>
              </w:rPr>
              <w:t>8</w:t>
            </w:r>
            <w:r>
              <w:rPr>
                <w:noProof/>
                <w:webHidden/>
              </w:rPr>
              <w:fldChar w:fldCharType="end"/>
            </w:r>
          </w:hyperlink>
        </w:p>
        <w:p w14:paraId="7BC90EEE" w14:textId="53E05275" w:rsidR="002F3952" w:rsidRDefault="002F3952">
          <w:pPr>
            <w:pStyle w:val="Verzeichnis2"/>
            <w:rPr>
              <w:rFonts w:asciiTheme="minorHAnsi" w:eastAsiaTheme="minorEastAsia" w:hAnsiTheme="minorHAnsi"/>
              <w:noProof/>
              <w:sz w:val="22"/>
              <w:lang w:val="de-CH" w:eastAsia="de-CH"/>
            </w:rPr>
          </w:pPr>
          <w:hyperlink w:anchor="_Toc124280617" w:history="1">
            <w:r w:rsidRPr="000D3BA6">
              <w:rPr>
                <w:rStyle w:val="Hyperlink"/>
                <w:noProof/>
              </w:rPr>
              <w:t>2.1</w:t>
            </w:r>
            <w:r>
              <w:rPr>
                <w:rFonts w:asciiTheme="minorHAnsi" w:eastAsiaTheme="minorEastAsia" w:hAnsiTheme="minorHAnsi"/>
                <w:noProof/>
                <w:sz w:val="22"/>
                <w:lang w:val="de-CH" w:eastAsia="de-CH"/>
              </w:rPr>
              <w:tab/>
            </w:r>
            <w:r w:rsidRPr="000D3BA6">
              <w:rPr>
                <w:rStyle w:val="Hyperlink"/>
                <w:noProof/>
              </w:rPr>
              <w:t>Verwendung von Quellen und Sekundärliteratur</w:t>
            </w:r>
            <w:r>
              <w:rPr>
                <w:noProof/>
                <w:webHidden/>
              </w:rPr>
              <w:tab/>
            </w:r>
            <w:r>
              <w:rPr>
                <w:noProof/>
                <w:webHidden/>
              </w:rPr>
              <w:fldChar w:fldCharType="begin"/>
            </w:r>
            <w:r>
              <w:rPr>
                <w:noProof/>
                <w:webHidden/>
              </w:rPr>
              <w:instrText xml:space="preserve"> PAGEREF _Toc124280617 \h </w:instrText>
            </w:r>
            <w:r>
              <w:rPr>
                <w:noProof/>
                <w:webHidden/>
              </w:rPr>
            </w:r>
            <w:r>
              <w:rPr>
                <w:noProof/>
                <w:webHidden/>
              </w:rPr>
              <w:fldChar w:fldCharType="separate"/>
            </w:r>
            <w:r w:rsidR="00A55F73">
              <w:rPr>
                <w:noProof/>
                <w:webHidden/>
              </w:rPr>
              <w:t>8</w:t>
            </w:r>
            <w:r>
              <w:rPr>
                <w:noProof/>
                <w:webHidden/>
              </w:rPr>
              <w:fldChar w:fldCharType="end"/>
            </w:r>
          </w:hyperlink>
        </w:p>
        <w:p w14:paraId="6B4EBFFD" w14:textId="1E233497" w:rsidR="002F3952" w:rsidRDefault="002F3952">
          <w:pPr>
            <w:pStyle w:val="Verzeichnis2"/>
            <w:rPr>
              <w:rFonts w:asciiTheme="minorHAnsi" w:eastAsiaTheme="minorEastAsia" w:hAnsiTheme="minorHAnsi"/>
              <w:noProof/>
              <w:sz w:val="22"/>
              <w:lang w:val="de-CH" w:eastAsia="de-CH"/>
            </w:rPr>
          </w:pPr>
          <w:hyperlink w:anchor="_Toc124280618" w:history="1">
            <w:r w:rsidRPr="000D3BA6">
              <w:rPr>
                <w:rStyle w:val="Hyperlink"/>
                <w:noProof/>
              </w:rPr>
              <w:t>2.2</w:t>
            </w:r>
            <w:r>
              <w:rPr>
                <w:rFonts w:asciiTheme="minorHAnsi" w:eastAsiaTheme="minorEastAsia" w:hAnsiTheme="minorHAnsi"/>
                <w:noProof/>
                <w:sz w:val="22"/>
                <w:lang w:val="de-CH" w:eastAsia="de-CH"/>
              </w:rPr>
              <w:tab/>
            </w:r>
            <w:r w:rsidRPr="000D3BA6">
              <w:rPr>
                <w:rStyle w:val="Hyperlink"/>
                <w:noProof/>
              </w:rPr>
              <w:t>Sanktionen</w:t>
            </w:r>
            <w:r>
              <w:rPr>
                <w:noProof/>
                <w:webHidden/>
              </w:rPr>
              <w:tab/>
            </w:r>
            <w:r>
              <w:rPr>
                <w:noProof/>
                <w:webHidden/>
              </w:rPr>
              <w:fldChar w:fldCharType="begin"/>
            </w:r>
            <w:r>
              <w:rPr>
                <w:noProof/>
                <w:webHidden/>
              </w:rPr>
              <w:instrText xml:space="preserve"> PAGEREF _Toc124280618 \h </w:instrText>
            </w:r>
            <w:r>
              <w:rPr>
                <w:noProof/>
                <w:webHidden/>
              </w:rPr>
            </w:r>
            <w:r>
              <w:rPr>
                <w:noProof/>
                <w:webHidden/>
              </w:rPr>
              <w:fldChar w:fldCharType="separate"/>
            </w:r>
            <w:r w:rsidR="00A55F73">
              <w:rPr>
                <w:noProof/>
                <w:webHidden/>
              </w:rPr>
              <w:t>8</w:t>
            </w:r>
            <w:r>
              <w:rPr>
                <w:noProof/>
                <w:webHidden/>
              </w:rPr>
              <w:fldChar w:fldCharType="end"/>
            </w:r>
          </w:hyperlink>
        </w:p>
        <w:p w14:paraId="47282CBE" w14:textId="2B20C784" w:rsidR="002F3952" w:rsidRDefault="002F3952">
          <w:pPr>
            <w:pStyle w:val="Verzeichnis1"/>
            <w:rPr>
              <w:rFonts w:asciiTheme="minorHAnsi" w:eastAsiaTheme="minorEastAsia" w:hAnsiTheme="minorHAnsi"/>
              <w:b w:val="0"/>
              <w:noProof/>
              <w:sz w:val="22"/>
              <w:lang w:val="de-CH" w:eastAsia="de-CH"/>
            </w:rPr>
          </w:pPr>
          <w:hyperlink w:anchor="_Toc124280619" w:history="1">
            <w:r w:rsidRPr="000D3BA6">
              <w:rPr>
                <w:rStyle w:val="Hyperlink"/>
                <w:noProof/>
              </w:rPr>
              <w:t>3</w:t>
            </w:r>
            <w:r>
              <w:rPr>
                <w:rFonts w:asciiTheme="minorHAnsi" w:eastAsiaTheme="minorEastAsia" w:hAnsiTheme="minorHAnsi"/>
                <w:b w:val="0"/>
                <w:noProof/>
                <w:sz w:val="22"/>
                <w:lang w:val="de-CH" w:eastAsia="de-CH"/>
              </w:rPr>
              <w:tab/>
            </w:r>
            <w:r w:rsidRPr="000D3BA6">
              <w:rPr>
                <w:rStyle w:val="Hyperlink"/>
                <w:noProof/>
              </w:rPr>
              <w:t>Anhang</w:t>
            </w:r>
            <w:r>
              <w:rPr>
                <w:noProof/>
                <w:webHidden/>
              </w:rPr>
              <w:tab/>
            </w:r>
            <w:r>
              <w:rPr>
                <w:noProof/>
                <w:webHidden/>
              </w:rPr>
              <w:fldChar w:fldCharType="begin"/>
            </w:r>
            <w:r>
              <w:rPr>
                <w:noProof/>
                <w:webHidden/>
              </w:rPr>
              <w:instrText xml:space="preserve"> PAGEREF _Toc124280619 \h </w:instrText>
            </w:r>
            <w:r>
              <w:rPr>
                <w:noProof/>
                <w:webHidden/>
              </w:rPr>
            </w:r>
            <w:r>
              <w:rPr>
                <w:noProof/>
                <w:webHidden/>
              </w:rPr>
              <w:fldChar w:fldCharType="separate"/>
            </w:r>
            <w:r w:rsidR="00A55F73">
              <w:rPr>
                <w:noProof/>
                <w:webHidden/>
              </w:rPr>
              <w:t>9</w:t>
            </w:r>
            <w:r>
              <w:rPr>
                <w:noProof/>
                <w:webHidden/>
              </w:rPr>
              <w:fldChar w:fldCharType="end"/>
            </w:r>
          </w:hyperlink>
        </w:p>
        <w:p w14:paraId="3A2F91AA" w14:textId="6B495B26" w:rsidR="00EC3F30" w:rsidRDefault="00EC3F30" w:rsidP="001E178E">
          <w:pPr>
            <w:pStyle w:val="Verzeichnis1"/>
          </w:pPr>
          <w:r>
            <w:fldChar w:fldCharType="end"/>
          </w:r>
        </w:p>
      </w:sdtContent>
    </w:sdt>
    <w:p w14:paraId="4DF3FE59" w14:textId="731943CC" w:rsidR="005B60B0" w:rsidRDefault="005B60B0" w:rsidP="005B60B0"/>
    <w:p w14:paraId="24718323" w14:textId="20E5D321" w:rsidR="00BE46BE" w:rsidRDefault="00BE46BE" w:rsidP="005B60B0">
      <w:pPr>
        <w:pStyle w:val="berschrift1"/>
        <w:sectPr w:rsidR="00BE46BE" w:rsidSect="00852525">
          <w:headerReference w:type="default" r:id="rId10"/>
          <w:footerReference w:type="default" r:id="rId11"/>
          <w:pgSz w:w="11906" w:h="16838"/>
          <w:pgMar w:top="1985" w:right="1474" w:bottom="1134" w:left="1474" w:header="709" w:footer="709" w:gutter="0"/>
          <w:pgNumType w:start="0"/>
          <w:cols w:space="708"/>
          <w:titlePg/>
          <w:docGrid w:linePitch="360"/>
        </w:sectPr>
      </w:pPr>
    </w:p>
    <w:p w14:paraId="31C09149" w14:textId="6C6B3210" w:rsidR="005B60B0" w:rsidRDefault="00397736" w:rsidP="008E57B2">
      <w:pPr>
        <w:pStyle w:val="berschrift1"/>
        <w:numPr>
          <w:ilvl w:val="0"/>
          <w:numId w:val="15"/>
        </w:numPr>
      </w:pPr>
      <w:bookmarkStart w:id="1" w:name="_Toc124280609"/>
      <w:r>
        <w:lastRenderedPageBreak/>
        <w:t>Neuaufbau der Supportstruktur</w:t>
      </w:r>
      <w:bookmarkEnd w:id="1"/>
    </w:p>
    <w:p w14:paraId="676C81A0" w14:textId="47124535" w:rsidR="00397736" w:rsidRDefault="00397736" w:rsidP="00397736">
      <w:pPr>
        <w:rPr>
          <w:sz w:val="22"/>
        </w:rPr>
      </w:pPr>
      <w:r>
        <w:rPr>
          <w:sz w:val="22"/>
        </w:rPr>
        <w:t>In der neuen Supportstruktur muss unbedingt auf die Verschiedenen Support Level eingegangen werden, denn nur so kann eine saubere Arbeit gewährleistet werden.</w:t>
      </w:r>
    </w:p>
    <w:p w14:paraId="5BB91C02" w14:textId="25EFA317" w:rsidR="00397736" w:rsidRDefault="00397736" w:rsidP="00397736">
      <w:pPr>
        <w:rPr>
          <w:sz w:val="22"/>
          <w:lang w:val="en-US"/>
        </w:rPr>
      </w:pPr>
      <w:r w:rsidRPr="00397736">
        <w:rPr>
          <w:sz w:val="22"/>
          <w:lang w:val="en-US"/>
        </w:rPr>
        <w:t xml:space="preserve">Die </w:t>
      </w:r>
      <w:proofErr w:type="spellStart"/>
      <w:r w:rsidRPr="00397736">
        <w:rPr>
          <w:sz w:val="22"/>
          <w:lang w:val="en-US"/>
        </w:rPr>
        <w:t>drei</w:t>
      </w:r>
      <w:proofErr w:type="spellEnd"/>
      <w:r w:rsidRPr="00397736">
        <w:rPr>
          <w:sz w:val="22"/>
          <w:lang w:val="en-US"/>
        </w:rPr>
        <w:t xml:space="preserve"> Support Level </w:t>
      </w:r>
      <w:proofErr w:type="spellStart"/>
      <w:r w:rsidRPr="00397736">
        <w:rPr>
          <w:sz w:val="22"/>
          <w:lang w:val="en-US"/>
        </w:rPr>
        <w:t>sind</w:t>
      </w:r>
      <w:proofErr w:type="spellEnd"/>
      <w:r w:rsidRPr="00397736">
        <w:rPr>
          <w:sz w:val="22"/>
          <w:lang w:val="en-US"/>
        </w:rPr>
        <w:t xml:space="preserve"> der First-, Second- und Th</w:t>
      </w:r>
      <w:r>
        <w:rPr>
          <w:sz w:val="22"/>
          <w:lang w:val="en-US"/>
        </w:rPr>
        <w:t>ir</w:t>
      </w:r>
      <w:r w:rsidRPr="00397736">
        <w:rPr>
          <w:sz w:val="22"/>
          <w:lang w:val="en-US"/>
        </w:rPr>
        <w:t>d-Level Suppor</w:t>
      </w:r>
      <w:r>
        <w:rPr>
          <w:sz w:val="22"/>
          <w:lang w:val="en-US"/>
        </w:rPr>
        <w:t>t.</w:t>
      </w:r>
    </w:p>
    <w:p w14:paraId="19C4F01A" w14:textId="3239D178" w:rsidR="00397736" w:rsidRDefault="00397736" w:rsidP="00397736">
      <w:pPr>
        <w:pStyle w:val="berschrift2"/>
        <w:rPr>
          <w:lang w:val="en-US"/>
        </w:rPr>
      </w:pPr>
      <w:bookmarkStart w:id="2" w:name="_Toc124280610"/>
      <w:r>
        <w:rPr>
          <w:lang w:val="en-US"/>
        </w:rPr>
        <w:t>First-Level</w:t>
      </w:r>
      <w:bookmarkEnd w:id="2"/>
    </w:p>
    <w:p w14:paraId="6F25B146" w14:textId="11C1DDC5" w:rsidR="00397736" w:rsidRDefault="00397736" w:rsidP="00397736">
      <w:pPr>
        <w:rPr>
          <w:sz w:val="22"/>
          <w:lang w:val="de-CH"/>
        </w:rPr>
      </w:pPr>
      <w:r w:rsidRPr="00397736">
        <w:rPr>
          <w:sz w:val="22"/>
          <w:lang w:val="de-CH"/>
        </w:rPr>
        <w:t>Der First-Level Support ist für allg</w:t>
      </w:r>
      <w:r>
        <w:rPr>
          <w:sz w:val="22"/>
          <w:lang w:val="de-CH"/>
        </w:rPr>
        <w:t xml:space="preserve">emeine Anfragen und leicht zu lösende Probleme verantwortlich. Zudem ist der First-Level Support der erste Ansprechpartner für die internen Mitarbeiter. Der First-Level Support darf aufgrund der hier vorliegenden Umstände, also der Hauseigenen Produktion, nicht ausgelagert werden und somit nicht </w:t>
      </w:r>
      <w:r w:rsidR="007C361A">
        <w:rPr>
          <w:sz w:val="22"/>
          <w:lang w:val="de-CH"/>
        </w:rPr>
        <w:t>e</w:t>
      </w:r>
      <w:r>
        <w:rPr>
          <w:sz w:val="22"/>
          <w:lang w:val="de-CH"/>
        </w:rPr>
        <w:t>xtern gegeben werden.</w:t>
      </w:r>
      <w:r w:rsidR="007C361A">
        <w:rPr>
          <w:sz w:val="22"/>
          <w:lang w:val="de-CH"/>
        </w:rPr>
        <w:t xml:space="preserve"> Die Produktion erfordert Personal mit internem </w:t>
      </w:r>
      <w:proofErr w:type="gramStart"/>
      <w:r w:rsidR="007C361A">
        <w:rPr>
          <w:sz w:val="22"/>
          <w:lang w:val="de-CH"/>
        </w:rPr>
        <w:t>Fachwissen</w:t>
      </w:r>
      <w:proofErr w:type="gramEnd"/>
      <w:r w:rsidR="007C361A">
        <w:rPr>
          <w:sz w:val="22"/>
          <w:lang w:val="de-CH"/>
        </w:rPr>
        <w:t xml:space="preserve"> welches von extern nicht betrieben wird. Der Interne First-Level bietet auch den Vorteil, dass dieser immer direkt vor Ort gehen kann, wenn ein Problem existiert, bei einem externen Support hätte man dann noch eine bestimmte oder unbestimmte Wartezeit.</w:t>
      </w:r>
    </w:p>
    <w:p w14:paraId="556583B1" w14:textId="2CDFFF1A" w:rsidR="00500E3F" w:rsidRPr="00500E3F" w:rsidRDefault="00500E3F" w:rsidP="00397736">
      <w:pPr>
        <w:rPr>
          <w:sz w:val="22"/>
          <w:lang w:val="de-CH"/>
        </w:rPr>
      </w:pPr>
      <w:r w:rsidRPr="00500E3F">
        <w:rPr>
          <w:sz w:val="22"/>
          <w:lang w:val="de-CH"/>
        </w:rPr>
        <w:t>Der First-Level Support muss von Beginn bis</w:t>
      </w:r>
      <w:r>
        <w:rPr>
          <w:sz w:val="22"/>
          <w:lang w:val="de-CH"/>
        </w:rPr>
        <w:t xml:space="preserve"> ende der Produktionsarbeiten </w:t>
      </w:r>
      <w:r w:rsidR="007B2542">
        <w:rPr>
          <w:sz w:val="22"/>
          <w:lang w:val="de-CH"/>
        </w:rPr>
        <w:t>besetzt sein. Ebenfalls wird dafür ein Schicht betrieb eingesetzt, sodass eine Person nicht mehr als 8.5h arbeitet. Ebenfalls wird ein Telefonverteiler und ein Pikettplan erstellt. Der Telefonverteiler dient dazu, dass wenn ein Mitarbeiter besetzt ist, dass ein anderer das Telefon annehmen kann. Im Pikett werden fälle behandelt, die ausserhalb der Arbeitszeit eintreten. Diese Fälle beziehen sich auf Systemkritische ausfälle, die einen reibungslosen Start in den Tag verhindern oder den Produktionsstart verzögern. Die Teams vom Second-Level haben ebenfalls einen Pikettplan und die entsprechenden Personen können über eine speziell dafür vorgesehene Nummer erreicht werden.</w:t>
      </w:r>
    </w:p>
    <w:p w14:paraId="564D297F" w14:textId="23294470" w:rsidR="007C361A" w:rsidRPr="00500E3F" w:rsidRDefault="00543361" w:rsidP="00397736">
      <w:pPr>
        <w:rPr>
          <w:sz w:val="22"/>
          <w:lang w:val="de-CH"/>
        </w:rPr>
      </w:pPr>
      <w:r w:rsidRPr="00500E3F">
        <w:rPr>
          <w:sz w:val="22"/>
          <w:lang w:val="de-CH"/>
        </w:rPr>
        <w:br w:type="page"/>
      </w:r>
    </w:p>
    <w:p w14:paraId="55C99A12" w14:textId="48E5F68B" w:rsidR="007C361A" w:rsidRDefault="007C361A" w:rsidP="007C361A">
      <w:pPr>
        <w:pStyle w:val="berschrift2"/>
        <w:rPr>
          <w:lang w:val="de-CH"/>
        </w:rPr>
      </w:pPr>
      <w:bookmarkStart w:id="3" w:name="_Toc124280611"/>
      <w:r>
        <w:rPr>
          <w:lang w:val="de-CH"/>
        </w:rPr>
        <w:lastRenderedPageBreak/>
        <w:t>Second-Level</w:t>
      </w:r>
      <w:bookmarkEnd w:id="3"/>
    </w:p>
    <w:p w14:paraId="6D562248" w14:textId="37A2AD28" w:rsidR="007C361A" w:rsidRDefault="00692DB7" w:rsidP="007C361A">
      <w:pPr>
        <w:rPr>
          <w:lang w:val="de-CH"/>
        </w:rPr>
      </w:pPr>
      <w:r w:rsidRPr="00692DB7">
        <w:rPr>
          <w:lang w:val="de-CH"/>
        </w:rPr>
        <w:t>Der Second-Level Support ist ebenfalls</w:t>
      </w:r>
      <w:r>
        <w:rPr>
          <w:lang w:val="de-CH"/>
        </w:rPr>
        <w:t xml:space="preserve"> intern und wird tiefgründige Arbeit leisten müssen. Auf der Second-Level Ebene werden auch vermehrt Spezialisten arbeiten, die sich in einem bestimmten Bereich besonders gut auskennen. Der Second-Level wird auch in verschieden Abteilungen unterteilt.</w:t>
      </w:r>
    </w:p>
    <w:p w14:paraId="20EA9CD6" w14:textId="6E673875" w:rsidR="00512A62" w:rsidRDefault="00512A62" w:rsidP="007C361A">
      <w:pPr>
        <w:rPr>
          <w:lang w:val="de-CH"/>
        </w:rPr>
      </w:pPr>
      <w:r>
        <w:rPr>
          <w:lang w:val="de-CH"/>
        </w:rPr>
        <w:t>Die Unterteilung wird folgendermassen aussehen:</w:t>
      </w:r>
    </w:p>
    <w:p w14:paraId="08EDCD3B" w14:textId="5AFD5974" w:rsidR="00512A62" w:rsidRDefault="00512A62" w:rsidP="00512A62">
      <w:pPr>
        <w:pStyle w:val="Listenabsatz"/>
        <w:numPr>
          <w:ilvl w:val="0"/>
          <w:numId w:val="18"/>
        </w:numPr>
        <w:rPr>
          <w:lang w:val="de-CH"/>
        </w:rPr>
      </w:pPr>
      <w:r>
        <w:rPr>
          <w:lang w:val="de-CH"/>
        </w:rPr>
        <w:t>Netzwerk</w:t>
      </w:r>
    </w:p>
    <w:p w14:paraId="445D98EC" w14:textId="2DBCA2A8" w:rsidR="00512A62" w:rsidRDefault="00512A62" w:rsidP="00512A62">
      <w:pPr>
        <w:pStyle w:val="Listenabsatz"/>
        <w:numPr>
          <w:ilvl w:val="1"/>
          <w:numId w:val="18"/>
        </w:numPr>
        <w:rPr>
          <w:lang w:val="de-CH"/>
        </w:rPr>
      </w:pPr>
      <w:r>
        <w:rPr>
          <w:lang w:val="de-CH"/>
        </w:rPr>
        <w:t>Alle Netzwerkgeräte, die zur Funktion eines Netzwerkes beitragen</w:t>
      </w:r>
    </w:p>
    <w:p w14:paraId="38B8C719" w14:textId="016080D1" w:rsidR="00512A62" w:rsidRDefault="00512A62" w:rsidP="00512A62">
      <w:pPr>
        <w:pStyle w:val="Listenabsatz"/>
        <w:numPr>
          <w:ilvl w:val="2"/>
          <w:numId w:val="18"/>
        </w:numPr>
        <w:rPr>
          <w:lang w:val="de-CH"/>
        </w:rPr>
      </w:pPr>
      <w:r>
        <w:rPr>
          <w:lang w:val="de-CH"/>
        </w:rPr>
        <w:t>Firewall</w:t>
      </w:r>
    </w:p>
    <w:p w14:paraId="6E3A79A3" w14:textId="3EB984D3" w:rsidR="00512A62" w:rsidRDefault="00512A62" w:rsidP="00512A62">
      <w:pPr>
        <w:pStyle w:val="Listenabsatz"/>
        <w:numPr>
          <w:ilvl w:val="2"/>
          <w:numId w:val="18"/>
        </w:numPr>
        <w:rPr>
          <w:lang w:val="de-CH"/>
        </w:rPr>
      </w:pPr>
      <w:r>
        <w:rPr>
          <w:lang w:val="de-CH"/>
        </w:rPr>
        <w:t>Switch</w:t>
      </w:r>
    </w:p>
    <w:p w14:paraId="6E2955C9" w14:textId="3C675429" w:rsidR="00512A62" w:rsidRDefault="00512A62" w:rsidP="00512A62">
      <w:pPr>
        <w:pStyle w:val="Listenabsatz"/>
        <w:numPr>
          <w:ilvl w:val="2"/>
          <w:numId w:val="18"/>
        </w:numPr>
        <w:rPr>
          <w:lang w:val="de-CH"/>
        </w:rPr>
      </w:pPr>
      <w:r>
        <w:rPr>
          <w:lang w:val="de-CH"/>
        </w:rPr>
        <w:t>WLAN (Access Point)</w:t>
      </w:r>
    </w:p>
    <w:p w14:paraId="63148BCC" w14:textId="2FF9A188" w:rsidR="00512A62" w:rsidRDefault="00512A62" w:rsidP="00512A62">
      <w:pPr>
        <w:pStyle w:val="Listenabsatz"/>
        <w:numPr>
          <w:ilvl w:val="2"/>
          <w:numId w:val="18"/>
        </w:numPr>
        <w:rPr>
          <w:lang w:val="de-CH"/>
        </w:rPr>
      </w:pPr>
      <w:r>
        <w:rPr>
          <w:lang w:val="de-CH"/>
        </w:rPr>
        <w:t>Router</w:t>
      </w:r>
    </w:p>
    <w:p w14:paraId="16B6BE18" w14:textId="68E54163" w:rsidR="00512A62" w:rsidRDefault="00846654" w:rsidP="00512A62">
      <w:pPr>
        <w:pStyle w:val="Listenabsatz"/>
        <w:numPr>
          <w:ilvl w:val="1"/>
          <w:numId w:val="18"/>
        </w:numPr>
        <w:rPr>
          <w:lang w:val="de-CH"/>
        </w:rPr>
      </w:pPr>
      <w:r>
        <w:rPr>
          <w:lang w:val="de-CH"/>
        </w:rPr>
        <w:t>Netzwerkaufbau</w:t>
      </w:r>
    </w:p>
    <w:p w14:paraId="4B964330" w14:textId="10314CF3" w:rsidR="00543361" w:rsidRDefault="00543361" w:rsidP="00543361">
      <w:pPr>
        <w:pStyle w:val="Listenabsatz"/>
        <w:numPr>
          <w:ilvl w:val="1"/>
          <w:numId w:val="18"/>
        </w:numPr>
        <w:rPr>
          <w:lang w:val="de-CH"/>
        </w:rPr>
      </w:pPr>
      <w:r>
        <w:rPr>
          <w:lang w:val="de-CH"/>
        </w:rPr>
        <w:t>Netzwerkschränke</w:t>
      </w:r>
    </w:p>
    <w:p w14:paraId="0BEBCA3F" w14:textId="764A5150" w:rsidR="00543361" w:rsidRDefault="00543361" w:rsidP="00543361">
      <w:pPr>
        <w:pStyle w:val="Listenabsatz"/>
        <w:numPr>
          <w:ilvl w:val="1"/>
          <w:numId w:val="18"/>
        </w:numPr>
        <w:rPr>
          <w:lang w:val="de-CH"/>
        </w:rPr>
      </w:pPr>
      <w:r>
        <w:rPr>
          <w:lang w:val="de-CH"/>
        </w:rPr>
        <w:t>Netzwerkkonfigurationen</w:t>
      </w:r>
    </w:p>
    <w:p w14:paraId="1C1E5C2E" w14:textId="2EEE78E9" w:rsidR="00543361" w:rsidRDefault="00543361" w:rsidP="00543361">
      <w:pPr>
        <w:pStyle w:val="Listenabsatz"/>
        <w:numPr>
          <w:ilvl w:val="0"/>
          <w:numId w:val="18"/>
        </w:numPr>
        <w:rPr>
          <w:lang w:val="de-CH"/>
        </w:rPr>
      </w:pPr>
      <w:r>
        <w:rPr>
          <w:lang w:val="de-CH"/>
        </w:rPr>
        <w:t>Data Services</w:t>
      </w:r>
    </w:p>
    <w:p w14:paraId="0DA14F4D" w14:textId="191E5A71" w:rsidR="00543361" w:rsidRDefault="00543361" w:rsidP="00543361">
      <w:pPr>
        <w:pStyle w:val="Listenabsatz"/>
        <w:numPr>
          <w:ilvl w:val="1"/>
          <w:numId w:val="18"/>
        </w:numPr>
        <w:rPr>
          <w:lang w:val="de-CH"/>
        </w:rPr>
      </w:pPr>
      <w:proofErr w:type="spellStart"/>
      <w:r>
        <w:rPr>
          <w:lang w:val="de-CH"/>
        </w:rPr>
        <w:t>Dateiablagenverwaltung</w:t>
      </w:r>
      <w:proofErr w:type="spellEnd"/>
    </w:p>
    <w:p w14:paraId="3C805846" w14:textId="68A27752" w:rsidR="00543361" w:rsidRDefault="00543361" w:rsidP="00543361">
      <w:pPr>
        <w:pStyle w:val="Listenabsatz"/>
        <w:numPr>
          <w:ilvl w:val="1"/>
          <w:numId w:val="18"/>
        </w:numPr>
        <w:rPr>
          <w:lang w:val="de-CH"/>
        </w:rPr>
      </w:pPr>
      <w:r>
        <w:rPr>
          <w:lang w:val="de-CH"/>
        </w:rPr>
        <w:t>Backups</w:t>
      </w:r>
    </w:p>
    <w:p w14:paraId="3BC8684B" w14:textId="24D73E18" w:rsidR="00543361" w:rsidRDefault="00543361" w:rsidP="00543361">
      <w:pPr>
        <w:pStyle w:val="Listenabsatz"/>
        <w:numPr>
          <w:ilvl w:val="1"/>
          <w:numId w:val="18"/>
        </w:numPr>
        <w:rPr>
          <w:lang w:val="de-CH"/>
        </w:rPr>
      </w:pPr>
      <w:proofErr w:type="spellStart"/>
      <w:r>
        <w:rPr>
          <w:lang w:val="de-CH"/>
        </w:rPr>
        <w:t>Restores</w:t>
      </w:r>
      <w:proofErr w:type="spellEnd"/>
    </w:p>
    <w:p w14:paraId="7075F662" w14:textId="3767182A" w:rsidR="00543361" w:rsidRDefault="00543361" w:rsidP="00543361">
      <w:pPr>
        <w:pStyle w:val="Listenabsatz"/>
        <w:numPr>
          <w:ilvl w:val="0"/>
          <w:numId w:val="18"/>
        </w:numPr>
        <w:rPr>
          <w:lang w:val="de-CH"/>
        </w:rPr>
      </w:pPr>
      <w:r>
        <w:rPr>
          <w:lang w:val="de-CH"/>
        </w:rPr>
        <w:t>Client Services</w:t>
      </w:r>
    </w:p>
    <w:p w14:paraId="0916D203" w14:textId="330651E3" w:rsidR="00543361" w:rsidRDefault="00543361" w:rsidP="00543361">
      <w:pPr>
        <w:pStyle w:val="Listenabsatz"/>
        <w:numPr>
          <w:ilvl w:val="1"/>
          <w:numId w:val="18"/>
        </w:numPr>
        <w:rPr>
          <w:lang w:val="de-CH"/>
        </w:rPr>
      </w:pPr>
      <w:r>
        <w:rPr>
          <w:lang w:val="de-CH"/>
        </w:rPr>
        <w:t>Softwareverteilung</w:t>
      </w:r>
    </w:p>
    <w:p w14:paraId="14803B0C" w14:textId="25E4DE7C" w:rsidR="00924A37" w:rsidRDefault="00924A37" w:rsidP="00543361">
      <w:pPr>
        <w:pStyle w:val="Listenabsatz"/>
        <w:numPr>
          <w:ilvl w:val="1"/>
          <w:numId w:val="18"/>
        </w:numPr>
        <w:rPr>
          <w:lang w:val="de-CH"/>
        </w:rPr>
      </w:pPr>
      <w:r>
        <w:rPr>
          <w:lang w:val="de-CH"/>
        </w:rPr>
        <w:t>Softwareverwaltung</w:t>
      </w:r>
    </w:p>
    <w:p w14:paraId="2F22153F" w14:textId="12E57389" w:rsidR="00543361" w:rsidRDefault="00543361" w:rsidP="00543361">
      <w:pPr>
        <w:pStyle w:val="Listenabsatz"/>
        <w:numPr>
          <w:ilvl w:val="1"/>
          <w:numId w:val="18"/>
        </w:numPr>
        <w:rPr>
          <w:lang w:val="de-CH"/>
        </w:rPr>
      </w:pPr>
      <w:r>
        <w:rPr>
          <w:lang w:val="de-CH"/>
        </w:rPr>
        <w:t>MDM</w:t>
      </w:r>
    </w:p>
    <w:p w14:paraId="1DDEB762" w14:textId="1EF89448" w:rsidR="00543361" w:rsidRDefault="00543361" w:rsidP="00543361">
      <w:pPr>
        <w:pStyle w:val="Listenabsatz"/>
        <w:numPr>
          <w:ilvl w:val="1"/>
          <w:numId w:val="18"/>
        </w:numPr>
        <w:rPr>
          <w:lang w:val="de-CH"/>
        </w:rPr>
      </w:pPr>
      <w:proofErr w:type="gramStart"/>
      <w:r>
        <w:rPr>
          <w:lang w:val="de-CH"/>
        </w:rPr>
        <w:t>OS Vorbereitung</w:t>
      </w:r>
      <w:proofErr w:type="gramEnd"/>
    </w:p>
    <w:p w14:paraId="415D60BA" w14:textId="6C97B40A" w:rsidR="00543361" w:rsidRDefault="00543361" w:rsidP="00543361">
      <w:pPr>
        <w:pStyle w:val="Listenabsatz"/>
        <w:numPr>
          <w:ilvl w:val="1"/>
          <w:numId w:val="18"/>
        </w:numPr>
        <w:rPr>
          <w:lang w:val="de-CH"/>
        </w:rPr>
      </w:pPr>
      <w:proofErr w:type="gramStart"/>
      <w:r>
        <w:rPr>
          <w:lang w:val="de-CH"/>
        </w:rPr>
        <w:t>OS Verwaltung</w:t>
      </w:r>
      <w:proofErr w:type="gramEnd"/>
    </w:p>
    <w:p w14:paraId="12E2CFAF" w14:textId="1AA3A93C" w:rsidR="00543361" w:rsidRDefault="00543361" w:rsidP="00543361">
      <w:pPr>
        <w:pStyle w:val="Listenabsatz"/>
        <w:numPr>
          <w:ilvl w:val="0"/>
          <w:numId w:val="18"/>
        </w:numPr>
        <w:rPr>
          <w:lang w:val="de-CH"/>
        </w:rPr>
      </w:pPr>
      <w:r>
        <w:rPr>
          <w:lang w:val="de-CH"/>
        </w:rPr>
        <w:t>System Technology</w:t>
      </w:r>
    </w:p>
    <w:p w14:paraId="13A0238A" w14:textId="088F2103" w:rsidR="00543361" w:rsidRDefault="00543361" w:rsidP="00543361">
      <w:pPr>
        <w:pStyle w:val="Listenabsatz"/>
        <w:numPr>
          <w:ilvl w:val="1"/>
          <w:numId w:val="18"/>
        </w:numPr>
        <w:rPr>
          <w:lang w:val="de-CH"/>
        </w:rPr>
      </w:pPr>
      <w:r>
        <w:rPr>
          <w:lang w:val="de-CH"/>
        </w:rPr>
        <w:t>Serververwaltung</w:t>
      </w:r>
    </w:p>
    <w:p w14:paraId="20E19E49" w14:textId="21E90632" w:rsidR="00543361" w:rsidRDefault="00543361" w:rsidP="00543361">
      <w:pPr>
        <w:pStyle w:val="Listenabsatz"/>
        <w:numPr>
          <w:ilvl w:val="1"/>
          <w:numId w:val="18"/>
        </w:numPr>
        <w:rPr>
          <w:lang w:val="de-CH"/>
        </w:rPr>
      </w:pPr>
      <w:r>
        <w:rPr>
          <w:lang w:val="de-CH"/>
        </w:rPr>
        <w:t>Server Vorbereitung</w:t>
      </w:r>
    </w:p>
    <w:p w14:paraId="3D33C900" w14:textId="0EA5CC6A" w:rsidR="00543361" w:rsidRDefault="00543361" w:rsidP="00543361">
      <w:pPr>
        <w:pStyle w:val="Listenabsatz"/>
        <w:numPr>
          <w:ilvl w:val="1"/>
          <w:numId w:val="18"/>
        </w:numPr>
        <w:rPr>
          <w:lang w:val="de-CH"/>
        </w:rPr>
      </w:pPr>
      <w:r>
        <w:rPr>
          <w:lang w:val="de-CH"/>
        </w:rPr>
        <w:t>Server bereitstellen</w:t>
      </w:r>
    </w:p>
    <w:p w14:paraId="099FC3E6" w14:textId="09209D3A" w:rsidR="00543361" w:rsidRDefault="00543361" w:rsidP="00543361">
      <w:pPr>
        <w:pStyle w:val="Listenabsatz"/>
        <w:numPr>
          <w:ilvl w:val="1"/>
          <w:numId w:val="18"/>
        </w:numPr>
        <w:rPr>
          <w:lang w:val="de-CH"/>
        </w:rPr>
      </w:pPr>
      <w:r>
        <w:rPr>
          <w:lang w:val="de-CH"/>
        </w:rPr>
        <w:t>Serverhardware verwalten</w:t>
      </w:r>
    </w:p>
    <w:p w14:paraId="433C76C3" w14:textId="3913A77F" w:rsidR="00543361" w:rsidRDefault="00543361" w:rsidP="00543361">
      <w:pPr>
        <w:pStyle w:val="Listenabsatz"/>
        <w:numPr>
          <w:ilvl w:val="0"/>
          <w:numId w:val="18"/>
        </w:numPr>
        <w:rPr>
          <w:lang w:val="de-CH"/>
        </w:rPr>
      </w:pPr>
      <w:r>
        <w:rPr>
          <w:lang w:val="de-CH"/>
        </w:rPr>
        <w:t>Monitoring Services</w:t>
      </w:r>
    </w:p>
    <w:p w14:paraId="420D8E1A" w14:textId="311B9E01" w:rsidR="00543361" w:rsidRDefault="00543361" w:rsidP="00543361">
      <w:pPr>
        <w:pStyle w:val="Listenabsatz"/>
        <w:numPr>
          <w:ilvl w:val="1"/>
          <w:numId w:val="18"/>
        </w:numPr>
        <w:rPr>
          <w:lang w:val="de-CH"/>
        </w:rPr>
      </w:pPr>
      <w:r>
        <w:rPr>
          <w:lang w:val="de-CH"/>
        </w:rPr>
        <w:t>Überwachung aller Systeme</w:t>
      </w:r>
    </w:p>
    <w:p w14:paraId="0B89624F" w14:textId="684CCD67" w:rsidR="00543361" w:rsidRDefault="00543361" w:rsidP="00543361">
      <w:pPr>
        <w:pStyle w:val="Listenabsatz"/>
        <w:numPr>
          <w:ilvl w:val="1"/>
          <w:numId w:val="18"/>
        </w:numPr>
        <w:rPr>
          <w:lang w:val="de-CH"/>
        </w:rPr>
      </w:pPr>
      <w:r>
        <w:rPr>
          <w:lang w:val="de-CH"/>
        </w:rPr>
        <w:t>Sicherstellung der Überwachung</w:t>
      </w:r>
    </w:p>
    <w:p w14:paraId="6570C7CD" w14:textId="0622ACBF" w:rsidR="00543361" w:rsidRDefault="00543361" w:rsidP="00543361">
      <w:pPr>
        <w:rPr>
          <w:lang w:val="de-CH"/>
        </w:rPr>
      </w:pPr>
      <w:r>
        <w:rPr>
          <w:lang w:val="de-CH"/>
        </w:rPr>
        <w:t xml:space="preserve">Mit dieser Aufteilung kann sichergestellt werden, dass der Support richtig aufgeteilt wird und jeder seien feste Aufgabe hat. Der Vorteil dieser Struktur ist eine geregelte Arbeit und es findet nur in Ausnahmen eine Überlastung des Supportes statt. Die Supportstruktur ist dadurch </w:t>
      </w:r>
      <w:proofErr w:type="gramStart"/>
      <w:r>
        <w:rPr>
          <w:lang w:val="de-CH"/>
        </w:rPr>
        <w:t>zwar relativ</w:t>
      </w:r>
      <w:proofErr w:type="gramEnd"/>
      <w:r>
        <w:rPr>
          <w:lang w:val="de-CH"/>
        </w:rPr>
        <w:t xml:space="preserve"> komplex, aber ein Ticket kann so einem Team zugewiesen werden und es liegt nicht wochenlang einfach im System herum und keiner kümmert sich darum, weil es ja jemand anders machen könnte.</w:t>
      </w:r>
    </w:p>
    <w:p w14:paraId="23BFECBA" w14:textId="77777777" w:rsidR="00E94391" w:rsidRDefault="007B2542" w:rsidP="00543361">
      <w:pPr>
        <w:rPr>
          <w:lang w:val="de-CH"/>
        </w:rPr>
      </w:pPr>
      <w:r>
        <w:rPr>
          <w:lang w:val="de-CH"/>
        </w:rPr>
        <w:t>Diese Teams müssen aufgrund der Produktion und Kontaktaufnahme vom</w:t>
      </w:r>
    </w:p>
    <w:p w14:paraId="5AB1B5AB" w14:textId="6D3DB06F" w:rsidR="00E94391" w:rsidRDefault="00E94391">
      <w:pPr>
        <w:rPr>
          <w:lang w:val="de-CH"/>
        </w:rPr>
      </w:pPr>
      <w:r>
        <w:rPr>
          <w:lang w:val="de-CH"/>
        </w:rPr>
        <w:br w:type="page"/>
      </w:r>
    </w:p>
    <w:p w14:paraId="3C76F965" w14:textId="615C722D" w:rsidR="005664F2" w:rsidRDefault="005664F2" w:rsidP="00543361">
      <w:pPr>
        <w:rPr>
          <w:lang w:val="de-CH"/>
        </w:rPr>
      </w:pPr>
    </w:p>
    <w:p w14:paraId="4CC63142" w14:textId="24F144DF" w:rsidR="007B2542" w:rsidRDefault="007B2542" w:rsidP="00543361">
      <w:pPr>
        <w:rPr>
          <w:lang w:val="de-CH"/>
        </w:rPr>
      </w:pPr>
      <w:r>
        <w:rPr>
          <w:lang w:val="de-CH"/>
        </w:rPr>
        <w:t xml:space="preserve">First-Level ebenfalls einen Pikettplan betreiben. Der Second-Level muss im Gegensatz zum First-Level keinen Schichtbetrieb führen und kann somit nach belieben das Büro besetzen. </w:t>
      </w:r>
      <w:r w:rsidR="00E94391">
        <w:rPr>
          <w:lang w:val="de-CH"/>
        </w:rPr>
        <w:t>Solange das Büro unbesetzt ist, gilt der Pikettverantwortliche zu Kontaktieren. Dies gilt für die Nacht, Morgens und Abends, sowie Mittag. Grund dafür ist, dass der Teamtelefonverteile nicht angenommen werden kann. Auch hier gibt es eine speziell dafür vorgesehene Nummer.</w:t>
      </w:r>
    </w:p>
    <w:p w14:paraId="6A8BF0E4" w14:textId="65780490" w:rsidR="00543361" w:rsidRDefault="00543361" w:rsidP="00543361">
      <w:pPr>
        <w:rPr>
          <w:lang w:val="de-CH"/>
        </w:rPr>
      </w:pPr>
    </w:p>
    <w:p w14:paraId="4853F40F" w14:textId="77777777" w:rsidR="00E94391" w:rsidRDefault="00E94391" w:rsidP="00543361">
      <w:pPr>
        <w:rPr>
          <w:lang w:val="de-CH"/>
        </w:rPr>
      </w:pPr>
    </w:p>
    <w:p w14:paraId="297033F7" w14:textId="7AB29338" w:rsidR="00543361" w:rsidRDefault="00543361" w:rsidP="00543361">
      <w:pPr>
        <w:pStyle w:val="berschrift2"/>
        <w:rPr>
          <w:lang w:val="de-CH"/>
        </w:rPr>
      </w:pPr>
      <w:bookmarkStart w:id="4" w:name="_Toc124280612"/>
      <w:r>
        <w:rPr>
          <w:lang w:val="de-CH"/>
        </w:rPr>
        <w:t>Third-Level</w:t>
      </w:r>
      <w:bookmarkEnd w:id="4"/>
    </w:p>
    <w:p w14:paraId="2FC6CADF" w14:textId="49985897" w:rsidR="00543361" w:rsidRPr="00543361" w:rsidRDefault="00543361" w:rsidP="00543361">
      <w:pPr>
        <w:rPr>
          <w:lang w:val="de-CH"/>
        </w:rPr>
      </w:pPr>
      <w:r w:rsidRPr="00543361">
        <w:rPr>
          <w:lang w:val="de-CH"/>
        </w:rPr>
        <w:t>Der Third-Level Support ist in dieser Situation nur</w:t>
      </w:r>
      <w:r>
        <w:rPr>
          <w:lang w:val="de-CH"/>
        </w:rPr>
        <w:t xml:space="preserve"> noch der Hersteller und befindet sich extern. Sollten nun also unlösbare Probleme auftreten, die nur der Hersteller bestimmter Geräte oder Software ändern kann, dann muss der </w:t>
      </w:r>
      <w:proofErr w:type="spellStart"/>
      <w:r>
        <w:rPr>
          <w:lang w:val="de-CH"/>
        </w:rPr>
        <w:t>Thrid</w:t>
      </w:r>
      <w:proofErr w:type="spellEnd"/>
      <w:r>
        <w:rPr>
          <w:lang w:val="de-CH"/>
        </w:rPr>
        <w:t>-Level (Hersteller) kontaktiert werden.</w:t>
      </w:r>
    </w:p>
    <w:p w14:paraId="1723ED34" w14:textId="1C3E4F9D" w:rsidR="00260C7C" w:rsidRDefault="00AC52F4">
      <w:pPr>
        <w:rPr>
          <w:lang w:val="de-CH"/>
        </w:rPr>
        <w:sectPr w:rsidR="00260C7C" w:rsidSect="00283147">
          <w:footerReference w:type="default" r:id="rId12"/>
          <w:type w:val="continuous"/>
          <w:pgSz w:w="11906" w:h="16838"/>
          <w:pgMar w:top="1985" w:right="1474" w:bottom="1134" w:left="1474" w:header="709" w:footer="709" w:gutter="0"/>
          <w:cols w:space="708"/>
          <w:docGrid w:linePitch="360"/>
        </w:sectPr>
      </w:pPr>
      <w:r>
        <w:rPr>
          <w:lang w:val="de-CH"/>
        </w:rPr>
        <w:br w:type="page"/>
      </w:r>
    </w:p>
    <w:p w14:paraId="0B85CE52" w14:textId="5388338D" w:rsidR="00E97C5C" w:rsidRDefault="00E97C5C" w:rsidP="00E97C5C">
      <w:pPr>
        <w:pStyle w:val="berschrift2"/>
        <w:rPr>
          <w:lang w:val="de-CH"/>
        </w:rPr>
      </w:pPr>
      <w:bookmarkStart w:id="5" w:name="_Toc124280613"/>
      <w:r>
        <w:rPr>
          <w:lang w:val="de-CH"/>
        </w:rPr>
        <w:lastRenderedPageBreak/>
        <w:t>Prozessstrukturen</w:t>
      </w:r>
      <w:bookmarkEnd w:id="5"/>
    </w:p>
    <w:p w14:paraId="3FA8BB7B" w14:textId="0F117889" w:rsidR="00260C7C" w:rsidRPr="00260C7C" w:rsidRDefault="00260C7C" w:rsidP="00260C7C">
      <w:pPr>
        <w:pStyle w:val="berschrift3"/>
        <w:rPr>
          <w:lang w:val="de-CH"/>
        </w:rPr>
      </w:pPr>
      <w:bookmarkStart w:id="6" w:name="_Toc124280614"/>
      <w:r>
        <w:rPr>
          <w:lang w:val="de-CH"/>
        </w:rPr>
        <w:t>Supportstruktur</w:t>
      </w:r>
      <w:bookmarkEnd w:id="6"/>
    </w:p>
    <w:p w14:paraId="09A726D0" w14:textId="16685150" w:rsidR="00E97C5C" w:rsidRDefault="00260C7C" w:rsidP="00E97C5C">
      <w:pPr>
        <w:rPr>
          <w:lang w:val="de-CH"/>
        </w:rPr>
      </w:pPr>
      <w:r>
        <w:rPr>
          <w:noProof/>
          <w:lang w:val="de-CH"/>
        </w:rPr>
        <w:drawing>
          <wp:anchor distT="0" distB="0" distL="114300" distR="114300" simplePos="0" relativeHeight="251658240" behindDoc="0" locked="0" layoutInCell="1" allowOverlap="1" wp14:anchorId="6A25CA3E" wp14:editId="63BE4272">
            <wp:simplePos x="0" y="0"/>
            <wp:positionH relativeFrom="margin">
              <wp:align>center</wp:align>
            </wp:positionH>
            <wp:positionV relativeFrom="paragraph">
              <wp:posOffset>125095</wp:posOffset>
            </wp:positionV>
            <wp:extent cx="7785408" cy="4714875"/>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85408" cy="4714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9DF5C" w14:textId="1447828F" w:rsidR="00E97C5C" w:rsidRDefault="00E97C5C" w:rsidP="00E97C5C">
      <w:pPr>
        <w:rPr>
          <w:lang w:val="de-CH"/>
        </w:rPr>
      </w:pPr>
    </w:p>
    <w:p w14:paraId="64F101EE" w14:textId="16E1CD57" w:rsidR="00260C7C" w:rsidRDefault="00260C7C" w:rsidP="00E97C5C">
      <w:pPr>
        <w:rPr>
          <w:lang w:val="de-CH"/>
        </w:rPr>
      </w:pPr>
      <w:r>
        <w:rPr>
          <w:lang w:val="de-CH"/>
        </w:rPr>
        <w:br w:type="page"/>
      </w:r>
    </w:p>
    <w:p w14:paraId="15190D6B" w14:textId="5955F30D" w:rsidR="007D4DA0" w:rsidRPr="00500E3F" w:rsidRDefault="007D4DA0" w:rsidP="007D4DA0">
      <w:pPr>
        <w:pStyle w:val="berschrift3"/>
        <w:rPr>
          <w:lang w:val="de-CH"/>
        </w:rPr>
      </w:pPr>
      <w:bookmarkStart w:id="7" w:name="_Toc124280615"/>
      <w:r>
        <w:rPr>
          <w:noProof/>
          <w:lang w:val="de-CH"/>
        </w:rPr>
        <w:lastRenderedPageBreak/>
        <w:drawing>
          <wp:anchor distT="0" distB="0" distL="114300" distR="114300" simplePos="0" relativeHeight="251659264" behindDoc="0" locked="0" layoutInCell="1" allowOverlap="1" wp14:anchorId="23E79100" wp14:editId="23F01794">
            <wp:simplePos x="0" y="0"/>
            <wp:positionH relativeFrom="column">
              <wp:posOffset>232410</wp:posOffset>
            </wp:positionH>
            <wp:positionV relativeFrom="paragraph">
              <wp:posOffset>404495</wp:posOffset>
            </wp:positionV>
            <wp:extent cx="8448675" cy="500888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448675" cy="50088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lang w:val="de-CH"/>
        </w:rPr>
        <w:t>Prioritätsstrutkur</w:t>
      </w:r>
      <w:bookmarkEnd w:id="7"/>
      <w:proofErr w:type="spellEnd"/>
    </w:p>
    <w:p w14:paraId="3D7B89B0" w14:textId="35E95D90" w:rsidR="00260C7C" w:rsidRDefault="00260C7C" w:rsidP="00E97C5C">
      <w:pPr>
        <w:rPr>
          <w:lang w:val="de-CH"/>
        </w:rPr>
      </w:pPr>
    </w:p>
    <w:p w14:paraId="6F36B695" w14:textId="77777777" w:rsidR="00260C7C" w:rsidRDefault="00260C7C" w:rsidP="00E97C5C">
      <w:pPr>
        <w:rPr>
          <w:lang w:val="de-CH"/>
        </w:rPr>
        <w:sectPr w:rsidR="00260C7C" w:rsidSect="00260C7C">
          <w:pgSz w:w="16838" w:h="11906" w:orient="landscape"/>
          <w:pgMar w:top="1474" w:right="1985" w:bottom="1474" w:left="1134" w:header="709" w:footer="709" w:gutter="0"/>
          <w:cols w:space="708"/>
          <w:docGrid w:linePitch="360"/>
        </w:sectPr>
      </w:pPr>
    </w:p>
    <w:p w14:paraId="4819B2CE" w14:textId="77777777" w:rsidR="0027681A" w:rsidRPr="00586556" w:rsidRDefault="0027681A" w:rsidP="0027681A">
      <w:pPr>
        <w:pStyle w:val="berschrift1"/>
        <w:rPr>
          <w:rFonts w:asciiTheme="minorHAnsi" w:hAnsiTheme="minorHAnsi"/>
        </w:rPr>
      </w:pPr>
      <w:bookmarkStart w:id="8" w:name="_Toc124280616"/>
      <w:r w:rsidRPr="00586556">
        <w:rPr>
          <w:rFonts w:asciiTheme="minorHAnsi" w:hAnsiTheme="minorHAnsi"/>
          <w:sz w:val="40"/>
        </w:rPr>
        <w:lastRenderedPageBreak/>
        <w:t>Selbstständigkeitserklärung</w:t>
      </w:r>
      <w:bookmarkEnd w:id="8"/>
    </w:p>
    <w:p w14:paraId="1CED59FC" w14:textId="77777777" w:rsidR="0027681A" w:rsidRPr="00586556" w:rsidRDefault="0027681A" w:rsidP="0027681A">
      <w:r w:rsidRPr="00586556">
        <w:t>Ich erkläre hiermit, dass es sich bei der von mir eingereichten schriftlichen Arbeit mit dem Titel</w:t>
      </w:r>
    </w:p>
    <w:p w14:paraId="58A1E785"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pPr>
    </w:p>
    <w:p w14:paraId="563BC463"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rPr>
          <w:u w:val="single"/>
        </w:rPr>
      </w:pPr>
      <w:r w:rsidRPr="00586556">
        <w:tab/>
      </w:r>
      <w:r w:rsidRPr="00586556">
        <w:rPr>
          <w:u w:val="single"/>
        </w:rPr>
        <w:tab/>
      </w:r>
    </w:p>
    <w:p w14:paraId="4DE9F975"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rPr>
          <w:u w:val="single"/>
        </w:rPr>
      </w:pPr>
      <w:r w:rsidRPr="00586556">
        <w:tab/>
      </w:r>
      <w:r w:rsidRPr="00586556">
        <w:rPr>
          <w:u w:val="single"/>
        </w:rPr>
        <w:tab/>
      </w:r>
    </w:p>
    <w:p w14:paraId="2413E222"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rPr>
          <w:u w:val="single"/>
        </w:rPr>
      </w:pPr>
    </w:p>
    <w:p w14:paraId="29D70A05" w14:textId="77777777" w:rsidR="0027681A" w:rsidRPr="00586556" w:rsidRDefault="0027681A" w:rsidP="0027681A">
      <w:r w:rsidRPr="00586556">
        <w:t>um eine von mir selbst und ohne unerlaubte Beihilfe sowie in eigenen Worten verfasste Originalarbeit handelt.</w:t>
      </w:r>
    </w:p>
    <w:p w14:paraId="39A82939" w14:textId="77777777" w:rsidR="0027681A" w:rsidRPr="00586556" w:rsidRDefault="0027681A" w:rsidP="0027681A">
      <w:r w:rsidRPr="00586556">
        <w:t>Ich bestätige überdies, dass die Arbeit als Ganzes oder in Teilen noch nie zur Bewertung einer anderen schulischen Leistung an der GIBM oder an einer anderen Ausbildungseinrichtung verwendet wurde.</w:t>
      </w:r>
    </w:p>
    <w:p w14:paraId="03424D85" w14:textId="77777777" w:rsidR="0027681A" w:rsidRPr="00586556" w:rsidRDefault="0027681A" w:rsidP="0027681A">
      <w:pPr>
        <w:pStyle w:val="berschrift2"/>
        <w:rPr>
          <w:rFonts w:asciiTheme="minorHAnsi" w:hAnsiTheme="minorHAnsi"/>
        </w:rPr>
      </w:pPr>
      <w:bookmarkStart w:id="9" w:name="_Toc124280617"/>
      <w:r w:rsidRPr="00586556">
        <w:rPr>
          <w:rFonts w:asciiTheme="minorHAnsi" w:hAnsiTheme="minorHAnsi"/>
        </w:rPr>
        <w:t>Verwendung von Quellen und Sekundärliteratur</w:t>
      </w:r>
      <w:bookmarkEnd w:id="9"/>
    </w:p>
    <w:p w14:paraId="21A4AAAE" w14:textId="77777777" w:rsidR="0027681A" w:rsidRPr="00586556" w:rsidRDefault="0027681A" w:rsidP="0027681A">
      <w:r w:rsidRPr="00586556">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45349401" w14:textId="77777777" w:rsidR="0027681A" w:rsidRPr="00586556" w:rsidRDefault="0027681A" w:rsidP="0027681A">
      <w:pPr>
        <w:pStyle w:val="berschrift2"/>
        <w:rPr>
          <w:rFonts w:asciiTheme="minorHAnsi" w:hAnsiTheme="minorHAnsi"/>
        </w:rPr>
      </w:pPr>
      <w:bookmarkStart w:id="10" w:name="_Toc124280618"/>
      <w:r w:rsidRPr="00586556">
        <w:rPr>
          <w:rFonts w:asciiTheme="minorHAnsi" w:hAnsiTheme="minorHAnsi"/>
        </w:rPr>
        <w:t>Sanktionen</w:t>
      </w:r>
      <w:bookmarkEnd w:id="10"/>
    </w:p>
    <w:p w14:paraId="0D1EBD16" w14:textId="77777777" w:rsidR="0027681A" w:rsidRPr="00586556" w:rsidRDefault="0027681A" w:rsidP="0027681A">
      <w:r w:rsidRPr="00586556">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6F48BCD9" w14:textId="77777777" w:rsidR="0027681A" w:rsidRPr="00586556" w:rsidRDefault="0027681A" w:rsidP="0027681A">
      <w:r w:rsidRPr="00586556">
        <w:t>Ich bestätige mit meiner Unterschrift die Richtigkeit dieser Angaben.</w:t>
      </w:r>
    </w:p>
    <w:p w14:paraId="5481B217" w14:textId="12D8F9D4" w:rsidR="0027681A" w:rsidRPr="00586556" w:rsidRDefault="005664F2"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rStyle w:val="Hervorhebung"/>
        </w:rPr>
      </w:pPr>
      <w:r>
        <w:rPr>
          <w:noProof/>
        </w:rPr>
        <mc:AlternateContent>
          <mc:Choice Requires="wps">
            <w:drawing>
              <wp:anchor distT="45720" distB="45720" distL="114300" distR="114300" simplePos="0" relativeHeight="251663360" behindDoc="0" locked="0" layoutInCell="1" allowOverlap="1" wp14:anchorId="06D6CD29" wp14:editId="05365671">
                <wp:simplePos x="0" y="0"/>
                <wp:positionH relativeFrom="column">
                  <wp:posOffset>875503</wp:posOffset>
                </wp:positionH>
                <wp:positionV relativeFrom="paragraph">
                  <wp:posOffset>254120</wp:posOffset>
                </wp:positionV>
                <wp:extent cx="1263650" cy="299993"/>
                <wp:effectExtent l="0" t="0" r="0" b="508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99993"/>
                        </a:xfrm>
                        <a:prstGeom prst="rect">
                          <a:avLst/>
                        </a:prstGeom>
                        <a:noFill/>
                        <a:ln w="9525">
                          <a:noFill/>
                          <a:miter lim="800000"/>
                          <a:headEnd/>
                          <a:tailEnd/>
                        </a:ln>
                      </wps:spPr>
                      <wps:txbx>
                        <w:txbxContent>
                          <w:p w14:paraId="4E4382FE" w14:textId="67B8F6E0" w:rsidR="005664F2" w:rsidRPr="005664F2" w:rsidRDefault="005664F2" w:rsidP="005664F2">
                            <w:pPr>
                              <w:rPr>
                                <w:rFonts w:ascii="Brush Script MT" w:hAnsi="Brush Script MT"/>
                                <w:sz w:val="28"/>
                                <w:szCs w:val="28"/>
                                <w:lang w:val="de-CH"/>
                              </w:rPr>
                            </w:pPr>
                            <w:r w:rsidRPr="005664F2">
                              <w:rPr>
                                <w:rFonts w:ascii="Brush Script MT" w:hAnsi="Brush Script MT"/>
                                <w:sz w:val="28"/>
                                <w:szCs w:val="28"/>
                                <w:lang w:val="de-CH"/>
                              </w:rPr>
                              <w:t>Morgenthaler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6CD29" id="_x0000_t202" coordsize="21600,21600" o:spt="202" path="m,l,21600r21600,l21600,xe">
                <v:stroke joinstyle="miter"/>
                <v:path gradientshapeok="t" o:connecttype="rect"/>
              </v:shapetype>
              <v:shape id="Textfeld 2" o:spid="_x0000_s1026" type="#_x0000_t202" style="position:absolute;margin-left:68.95pt;margin-top:20pt;width:99.5pt;height:2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S9gEAAM0DAAAOAAAAZHJzL2Uyb0RvYy54bWysU8tu2zAQvBfoPxC817IV240Fy0GaNEWB&#10;9AGk/QCaoiyiJJdd0pbcr++SchyjvRXVgeBqydmd2eH6ZrCGHRQGDa7ms8mUM+UkNNrtav7928Ob&#10;a85CFK4RBpyq+VEFfrN5/Wrd+0qV0IFpFDICcaHqfc27GH1VFEF2yoowAa8cJVtAKyKFuCsaFD2h&#10;W1OU0+my6AEbjyBVCPT3fkzyTcZvWyXjl7YNKjJTc+ot5hXzuk1rsVmLaofCd1qe2hD/0IUV2lHR&#10;M9S9iILtUf8FZbVECNDGiQRbQNtqqTIHYjOb/sHmqRNeZS4kTvBnmcL/g5WfD0/+K7I4vIOBBphJ&#10;BP8I8kdgDu464XbqFhH6TomGCs+SZEXvQ3W6mqQOVUgg2/4TNDRksY+QgYYWbVKFeDJCpwEcz6Kr&#10;ITKZSpbLq+WCUpJy5Yq+q1xCVM+3PYb4QYFlaVNzpKFmdHF4DDF1I6rnI6mYgwdtTB6scayv+WpR&#10;LvKFi4zVkXxntK359TR9oxMSyfeuyZej0GbcUwHjTqwT0ZFyHLYDHUzst9AciT/C6C96D7TpAH9x&#10;1pO3ah5+7gUqzsxHRxquZvN5MmMO5ou3JQV4mdleZoSTBFXzyNm4vYvZwCPXW9K61VmGl05OvZJn&#10;sjonfydTXsb51Msr3PwGAAD//wMAUEsDBBQABgAIAAAAIQByZCP+3QAAAAkBAAAPAAAAZHJzL2Rv&#10;d25yZXYueG1sTI9LT8MwEITvSPwHa5G4UZum9BHiVAjEFUR5SNy28TaJiNdR7Dbh37Oc4Dizn2Zn&#10;iu3kO3WiIbaBLVzPDCjiKriWawtvr49Xa1AxITvsApOFb4qwLc/PCsxdGPmFTrtUKwnhmKOFJqU+&#10;1zpWDXmMs9ATy+0QBo9J5FBrN+Ao4b7Tc2OW2mPL8qHBnu4bqr52R2/h/enw+bEwz/WDv+nHMBnN&#10;fqOtvbyY7m5BJZrSHwy/9aU6lNJpH47soupEZ6uNoBYWRjYJkGVLMfYW1qs56LLQ/xeUPwAAAP//&#10;AwBQSwECLQAUAAYACAAAACEAtoM4kv4AAADhAQAAEwAAAAAAAAAAAAAAAAAAAAAAW0NvbnRlbnRf&#10;VHlwZXNdLnhtbFBLAQItABQABgAIAAAAIQA4/SH/1gAAAJQBAAALAAAAAAAAAAAAAAAAAC8BAABf&#10;cmVscy8ucmVsc1BLAQItABQABgAIAAAAIQAE+r0S9gEAAM0DAAAOAAAAAAAAAAAAAAAAAC4CAABk&#10;cnMvZTJvRG9jLnhtbFBLAQItABQABgAIAAAAIQByZCP+3QAAAAkBAAAPAAAAAAAAAAAAAAAAAFAE&#10;AABkcnMvZG93bnJldi54bWxQSwUGAAAAAAQABADzAAAAWgUAAAAA&#10;" filled="f" stroked="f">
                <v:textbox>
                  <w:txbxContent>
                    <w:p w14:paraId="4E4382FE" w14:textId="67B8F6E0" w:rsidR="005664F2" w:rsidRPr="005664F2" w:rsidRDefault="005664F2" w:rsidP="005664F2">
                      <w:pPr>
                        <w:rPr>
                          <w:rFonts w:ascii="Brush Script MT" w:hAnsi="Brush Script MT"/>
                          <w:sz w:val="28"/>
                          <w:szCs w:val="28"/>
                          <w:lang w:val="de-CH"/>
                        </w:rPr>
                      </w:pPr>
                      <w:r w:rsidRPr="005664F2">
                        <w:rPr>
                          <w:rFonts w:ascii="Brush Script MT" w:hAnsi="Brush Script MT"/>
                          <w:sz w:val="28"/>
                          <w:szCs w:val="28"/>
                          <w:lang w:val="de-CH"/>
                        </w:rPr>
                        <w:t>Morgenthaler</w:t>
                      </w:r>
                    </w:p>
                  </w:txbxContent>
                </v:textbox>
              </v:shape>
            </w:pict>
          </mc:Fallback>
        </mc:AlternateContent>
      </w:r>
      <w:r w:rsidR="0027681A" w:rsidRPr="00586556">
        <w:rPr>
          <w:rStyle w:val="Hervorhebung"/>
        </w:rPr>
        <w:tab/>
        <w:t>Autor 1</w:t>
      </w:r>
      <w:r w:rsidR="0027681A" w:rsidRPr="00586556">
        <w:rPr>
          <w:rStyle w:val="Hervorhebung"/>
        </w:rPr>
        <w:tab/>
      </w:r>
      <w:r w:rsidR="0027681A" w:rsidRPr="00586556">
        <w:rPr>
          <w:rStyle w:val="Hervorhebung"/>
        </w:rPr>
        <w:tab/>
        <w:t>Autor 2</w:t>
      </w:r>
      <w:r w:rsidR="0027681A" w:rsidRPr="00586556">
        <w:rPr>
          <w:rStyle w:val="Hervorhebung"/>
        </w:rPr>
        <w:tab/>
      </w:r>
      <w:r w:rsidR="0027681A" w:rsidRPr="00586556">
        <w:rPr>
          <w:rStyle w:val="Hervorhebung"/>
        </w:rPr>
        <w:tab/>
        <w:t>Autor 3</w:t>
      </w:r>
    </w:p>
    <w:p w14:paraId="0E99ED82" w14:textId="77282254" w:rsidR="0027681A" w:rsidRPr="00586556" w:rsidRDefault="005664F2"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Pr>
          <w:noProof/>
        </w:rPr>
        <mc:AlternateContent>
          <mc:Choice Requires="wps">
            <w:drawing>
              <wp:anchor distT="45720" distB="45720" distL="114300" distR="114300" simplePos="0" relativeHeight="251665408" behindDoc="0" locked="0" layoutInCell="1" allowOverlap="1" wp14:anchorId="12A814AF" wp14:editId="3BBB2EDB">
                <wp:simplePos x="0" y="0"/>
                <wp:positionH relativeFrom="column">
                  <wp:posOffset>863011</wp:posOffset>
                </wp:positionH>
                <wp:positionV relativeFrom="paragraph">
                  <wp:posOffset>243722</wp:posOffset>
                </wp:positionV>
                <wp:extent cx="1263650" cy="299993"/>
                <wp:effectExtent l="0" t="0" r="0" b="508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99993"/>
                        </a:xfrm>
                        <a:prstGeom prst="rect">
                          <a:avLst/>
                        </a:prstGeom>
                        <a:noFill/>
                        <a:ln w="9525">
                          <a:noFill/>
                          <a:miter lim="800000"/>
                          <a:headEnd/>
                          <a:tailEnd/>
                        </a:ln>
                      </wps:spPr>
                      <wps:txbx>
                        <w:txbxContent>
                          <w:p w14:paraId="6BE49F00" w14:textId="4D244CAD" w:rsidR="005664F2" w:rsidRPr="005664F2" w:rsidRDefault="005664F2" w:rsidP="005664F2">
                            <w:pPr>
                              <w:rPr>
                                <w:rFonts w:ascii="Brush Script MT" w:hAnsi="Brush Script MT"/>
                                <w:sz w:val="28"/>
                                <w:szCs w:val="28"/>
                                <w:lang w:val="de-CH"/>
                              </w:rPr>
                            </w:pPr>
                            <w:r>
                              <w:rPr>
                                <w:rFonts w:ascii="Brush Script MT" w:hAnsi="Brush Script MT"/>
                                <w:sz w:val="28"/>
                                <w:szCs w:val="28"/>
                                <w:lang w:val="de-CH"/>
                              </w:rPr>
                              <w:t>Yannick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814AF" id="_x0000_s1027" type="#_x0000_t202" style="position:absolute;margin-left:67.95pt;margin-top:19.2pt;width:99.5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xcP+QEAANQDAAAOAAAAZHJzL2Uyb0RvYy54bWysU9uO2yAQfa/Uf0C8N3a8SbqxQlbb3W5V&#10;aXuRtv0AgnGMCgwFEjv9+g7Ym43at6o8IMZjzsw5c9jcDEaTo/RBgWV0PispkVZAo+ye0e/fHt5c&#10;UxIitw3XYCWjJxnozfb1q03vallBB7qRniCIDXXvGO1idHVRBNFJw8MMnLSYbMEbHjH0+6LxvEd0&#10;o4uqLFdFD75xHoQMAb/ej0m6zfhtK0X80rZBRqIZxd5i3n3ed2kvthte7z13nRJTG/wfujBcWSx6&#10;hrrnkZODV39BGSU8BGjjTIApoG2VkJkDspmXf7B56riTmQuKE9xZpvD/YMXn45P76kkc3sGAA8wk&#10;gnsE8SMQC3cdt3t56z30neQNFp4nyYrehXq6mqQOdUggu/4TNDhkfoiQgYbWm6QK8iSIjgM4nUWX&#10;QyQilaxWV6slpgTmqjWuq1yC18+3nQ/xgwRD0oFRj0PN6Pz4GGLqhtfPv6RiFh6U1nmw2pKe0fWy&#10;WuYLFxmjIvpOK8PodZnW6IRE8r1t8uXIlR7PWEDbiXUiOlKOw24gqpkkSSLsoDmhDB5Gm+GzwEMH&#10;/hclPVqM0fDzwL2kRH+0KOV6vlgkT+ZgsXxbYeAvM7vLDLcCoRiNlIzHu5h9PFK+RclbldV46WRq&#10;Ga2TRZpsnrx5Gee/Xh7j9jcAAAD//wMAUEsDBBQABgAIAAAAIQA6ux2w3QAAAAkBAAAPAAAAZHJz&#10;L2Rvd25yZXYueG1sTI9NT8MwDIbvSPsPkSdxY8loO3Wl6TSBuIIYHxK3rPHaisapmmwt/x5zguNr&#10;P3r9uNzNrhcXHEPnScN6pUAg1d521Gh4e328yUGEaMia3hNq+MYAu2pxVZrC+ole8HKIjeASCoXR&#10;0MY4FFKGukVnwsoPSLw7+dGZyHFspB3NxOWul7dKbaQzHfGF1gx432L9dTg7De9Pp8+PVD03Dy4b&#10;Jj8rSW4rtb5ezvs7EBHn+AfDrz6rQ8VOR38mG0TPOcm2jGpI8hQEA0mS8uCoIc82IKtS/v+g+gEA&#10;AP//AwBQSwECLQAUAAYACAAAACEAtoM4kv4AAADhAQAAEwAAAAAAAAAAAAAAAAAAAAAAW0NvbnRl&#10;bnRfVHlwZXNdLnhtbFBLAQItABQABgAIAAAAIQA4/SH/1gAAAJQBAAALAAAAAAAAAAAAAAAAAC8B&#10;AABfcmVscy8ucmVsc1BLAQItABQABgAIAAAAIQDx3xcP+QEAANQDAAAOAAAAAAAAAAAAAAAAAC4C&#10;AABkcnMvZTJvRG9jLnhtbFBLAQItABQABgAIAAAAIQA6ux2w3QAAAAkBAAAPAAAAAAAAAAAAAAAA&#10;AFMEAABkcnMvZG93bnJldi54bWxQSwUGAAAAAAQABADzAAAAXQUAAAAA&#10;" filled="f" stroked="f">
                <v:textbox>
                  <w:txbxContent>
                    <w:p w14:paraId="6BE49F00" w14:textId="4D244CAD" w:rsidR="005664F2" w:rsidRPr="005664F2" w:rsidRDefault="005664F2" w:rsidP="005664F2">
                      <w:pPr>
                        <w:rPr>
                          <w:rFonts w:ascii="Brush Script MT" w:hAnsi="Brush Script MT"/>
                          <w:sz w:val="28"/>
                          <w:szCs w:val="28"/>
                          <w:lang w:val="de-CH"/>
                        </w:rPr>
                      </w:pPr>
                      <w:r>
                        <w:rPr>
                          <w:rFonts w:ascii="Brush Script MT" w:hAnsi="Brush Script MT"/>
                          <w:sz w:val="28"/>
                          <w:szCs w:val="28"/>
                          <w:lang w:val="de-CH"/>
                        </w:rPr>
                        <w:t>Yannick</w:t>
                      </w:r>
                    </w:p>
                  </w:txbxContent>
                </v:textbox>
              </v:shape>
            </w:pict>
          </mc:Fallback>
        </mc:AlternateContent>
      </w:r>
      <w:r w:rsidR="0027681A" w:rsidRPr="00586556">
        <w:t>Name:</w:t>
      </w:r>
      <w:r w:rsidR="0027681A" w:rsidRPr="00586556">
        <w:tab/>
      </w:r>
      <w:r w:rsidR="0027681A" w:rsidRPr="00586556">
        <w:rPr>
          <w:u w:val="single"/>
        </w:rPr>
        <w:tab/>
      </w:r>
      <w:r w:rsidR="0027681A" w:rsidRPr="00586556">
        <w:tab/>
      </w:r>
      <w:r w:rsidR="0027681A" w:rsidRPr="00586556">
        <w:rPr>
          <w:u w:val="single"/>
        </w:rPr>
        <w:tab/>
      </w:r>
      <w:r w:rsidR="0027681A" w:rsidRPr="00586556">
        <w:tab/>
      </w:r>
      <w:r w:rsidR="0027681A" w:rsidRPr="00586556">
        <w:rPr>
          <w:u w:val="single"/>
        </w:rPr>
        <w:tab/>
      </w:r>
    </w:p>
    <w:p w14:paraId="42393CD7" w14:textId="59B9E840" w:rsidR="0027681A" w:rsidRPr="00586556" w:rsidRDefault="005664F2"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Pr>
          <w:noProof/>
        </w:rPr>
        <mc:AlternateContent>
          <mc:Choice Requires="wps">
            <w:drawing>
              <wp:anchor distT="45720" distB="45720" distL="114300" distR="114300" simplePos="0" relativeHeight="251667456" behindDoc="0" locked="0" layoutInCell="1" allowOverlap="1" wp14:anchorId="7E2BA184" wp14:editId="4032F7A4">
                <wp:simplePos x="0" y="0"/>
                <wp:positionH relativeFrom="column">
                  <wp:posOffset>842927</wp:posOffset>
                </wp:positionH>
                <wp:positionV relativeFrom="paragraph">
                  <wp:posOffset>252885</wp:posOffset>
                </wp:positionV>
                <wp:extent cx="1263650" cy="299993"/>
                <wp:effectExtent l="0" t="0" r="0" b="508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99993"/>
                        </a:xfrm>
                        <a:prstGeom prst="rect">
                          <a:avLst/>
                        </a:prstGeom>
                        <a:noFill/>
                        <a:ln w="9525">
                          <a:noFill/>
                          <a:miter lim="800000"/>
                          <a:headEnd/>
                          <a:tailEnd/>
                        </a:ln>
                      </wps:spPr>
                      <wps:txbx>
                        <w:txbxContent>
                          <w:p w14:paraId="34250954" w14:textId="14BA7A6D" w:rsidR="005664F2" w:rsidRPr="005664F2" w:rsidRDefault="005664F2" w:rsidP="005664F2">
                            <w:pPr>
                              <w:rPr>
                                <w:rFonts w:ascii="Brush Script MT" w:hAnsi="Brush Script MT"/>
                                <w:sz w:val="28"/>
                                <w:szCs w:val="28"/>
                                <w:lang w:val="de-CH"/>
                              </w:rPr>
                            </w:pPr>
                            <w:r>
                              <w:rPr>
                                <w:rFonts w:ascii="Brush Script MT" w:hAnsi="Brush Script MT"/>
                                <w:sz w:val="28"/>
                                <w:szCs w:val="28"/>
                                <w:lang w:val="de-CH"/>
                              </w:rPr>
                              <w:t>10.01.2023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BA184" id="_x0000_s1028" type="#_x0000_t202" style="position:absolute;margin-left:66.35pt;margin-top:19.9pt;width:99.5pt;height:23.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XO+gEAANQDAAAOAAAAZHJzL2Uyb0RvYy54bWysU8tu2zAQvBfoPxC817IV240Fy0GaNEWB&#10;9AGk/QCaoiyiJJdd0pbcr++SchyjvRXlgSC12tmd2eH6ZrCGHRQGDa7ms8mUM+UkNNrtav7928Ob&#10;a85CFK4RBpyq+VEFfrN5/Wrd+0qV0IFpFDICcaHqfc27GH1VFEF2yoowAa8cBVtAKyJdcVc0KHpC&#10;t6Yop9Nl0QM2HkGqEOjr/Rjkm4zftkrGL20bVGSm5tRbzDvmfZv2YrMW1Q6F77Q8tSH+oQsrtKOi&#10;Z6h7EQXbo/4LymqJEKCNEwm2gLbVUmUOxGY2/YPNUye8ylxInODPMoX/Bys/H578V2RxeAcDDTCT&#10;CP4R5I/AHNx1wu3ULSL0nRINFZ4lyYreh+qUmqQOVUgg2/4TNDRksY+QgYYWbVKFeDJCpwEcz6Kr&#10;ITKZSpbLq+WCQpJi5YrWVS4hqudsjyF+UGBZOtQcaagZXRweQ0zdiOr5l1TMwYM2Jg/WONbXfLUo&#10;FznhImJ1JN8ZbWt+PU1rdEIi+d41OTkKbcYzFTDuxDoRHSnHYTsw3VDTKTeJsIXmSDIgjDajZ0GH&#10;DvAXZz1ZrObh516g4sx8dCTlajafJ0/my3zxtqQLXka2lxHhJEHVPHI2Hu9i9vFI+ZYkb3VW46WT&#10;U8tknSzSyebJm5f3/NfLY9z8BgAA//8DAFBLAwQUAAYACAAAACEAXDt2/N0AAAAJAQAADwAAAGRy&#10;cy9kb3ducmV2LnhtbEyPzU7DMBCE70i8g7VI3KjdBmgb4lQIxBXU8iNx28bbJCJeR7HbhLdnOcFx&#10;Zj/NzhSbyXfqRENsA1uYzwwo4iq4lmsLb69PVytQMSE77AKThW+KsCnPzwrMXRh5S6ddqpWEcMzR&#10;QpNSn2sdq4Y8xlnoieV2CIPHJHKotRtwlHDf6YUxt9pjy/KhwZ4eGqq+dkdv4f358PlxbV7qR3/T&#10;j2Eymv1aW3t5Md3fgUo0pT8YfutLdSil0z4c2UXVic4WS0EtZGuZIECWzcXYW1gtDeiy0P8XlD8A&#10;AAD//wMAUEsBAi0AFAAGAAgAAAAhALaDOJL+AAAA4QEAABMAAAAAAAAAAAAAAAAAAAAAAFtDb250&#10;ZW50X1R5cGVzXS54bWxQSwECLQAUAAYACAAAACEAOP0h/9YAAACUAQAACwAAAAAAAAAAAAAAAAAv&#10;AQAAX3JlbHMvLnJlbHNQSwECLQAUAAYACAAAACEAxgHVzvoBAADUAwAADgAAAAAAAAAAAAAAAAAu&#10;AgAAZHJzL2Uyb0RvYy54bWxQSwECLQAUAAYACAAAACEAXDt2/N0AAAAJAQAADwAAAAAAAAAAAAAA&#10;AABUBAAAZHJzL2Rvd25yZXYueG1sUEsFBgAAAAAEAAQA8wAAAF4FAAAAAA==&#10;" filled="f" stroked="f">
                <v:textbox>
                  <w:txbxContent>
                    <w:p w14:paraId="34250954" w14:textId="14BA7A6D" w:rsidR="005664F2" w:rsidRPr="005664F2" w:rsidRDefault="005664F2" w:rsidP="005664F2">
                      <w:pPr>
                        <w:rPr>
                          <w:rFonts w:ascii="Brush Script MT" w:hAnsi="Brush Script MT"/>
                          <w:sz w:val="28"/>
                          <w:szCs w:val="28"/>
                          <w:lang w:val="de-CH"/>
                        </w:rPr>
                      </w:pPr>
                      <w:r>
                        <w:rPr>
                          <w:rFonts w:ascii="Brush Script MT" w:hAnsi="Brush Script MT"/>
                          <w:sz w:val="28"/>
                          <w:szCs w:val="28"/>
                          <w:lang w:val="de-CH"/>
                        </w:rPr>
                        <w:t>10.01.2023</w:t>
                      </w:r>
                    </w:p>
                  </w:txbxContent>
                </v:textbox>
              </v:shape>
            </w:pict>
          </mc:Fallback>
        </mc:AlternateContent>
      </w:r>
      <w:r w:rsidR="0027681A" w:rsidRPr="00586556">
        <w:t xml:space="preserve">Vorname: </w:t>
      </w:r>
      <w:r w:rsidR="0027681A" w:rsidRPr="00586556">
        <w:tab/>
      </w:r>
      <w:r w:rsidR="0027681A" w:rsidRPr="00586556">
        <w:rPr>
          <w:u w:val="single"/>
        </w:rPr>
        <w:tab/>
      </w:r>
      <w:r w:rsidR="0027681A" w:rsidRPr="00586556">
        <w:tab/>
      </w:r>
      <w:r w:rsidR="0027681A" w:rsidRPr="00586556">
        <w:rPr>
          <w:u w:val="single"/>
        </w:rPr>
        <w:tab/>
      </w:r>
      <w:r w:rsidR="0027681A" w:rsidRPr="00586556">
        <w:tab/>
      </w:r>
      <w:r w:rsidR="0027681A" w:rsidRPr="00586556">
        <w:rPr>
          <w:u w:val="single"/>
        </w:rPr>
        <w:tab/>
      </w:r>
    </w:p>
    <w:p w14:paraId="28DFC8D1" w14:textId="13ACCCFF"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 xml:space="preserve">Datum: </w:t>
      </w:r>
      <w:r w:rsidRPr="00586556">
        <w:tab/>
      </w:r>
      <w:r w:rsidRPr="00586556">
        <w:rPr>
          <w:u w:val="single"/>
        </w:rPr>
        <w:tab/>
      </w:r>
      <w:r w:rsidRPr="00586556">
        <w:tab/>
      </w:r>
      <w:r w:rsidRPr="00586556">
        <w:rPr>
          <w:u w:val="single"/>
        </w:rPr>
        <w:tab/>
      </w:r>
      <w:r w:rsidRPr="00586556">
        <w:tab/>
      </w:r>
      <w:r w:rsidRPr="00586556">
        <w:rPr>
          <w:u w:val="single"/>
        </w:rPr>
        <w:tab/>
      </w:r>
    </w:p>
    <w:p w14:paraId="2C27C30F" w14:textId="1E5D2120" w:rsidR="0027681A" w:rsidRPr="00586556" w:rsidRDefault="005664F2"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Pr>
          <w:noProof/>
        </w:rPr>
        <mc:AlternateContent>
          <mc:Choice Requires="wps">
            <w:drawing>
              <wp:anchor distT="45720" distB="45720" distL="114300" distR="114300" simplePos="0" relativeHeight="251661312" behindDoc="0" locked="0" layoutInCell="1" allowOverlap="1" wp14:anchorId="68FBEBA2" wp14:editId="41715E5F">
                <wp:simplePos x="0" y="0"/>
                <wp:positionH relativeFrom="column">
                  <wp:posOffset>963903</wp:posOffset>
                </wp:positionH>
                <wp:positionV relativeFrom="paragraph">
                  <wp:posOffset>216894</wp:posOffset>
                </wp:positionV>
                <wp:extent cx="1263650" cy="1404620"/>
                <wp:effectExtent l="0" t="0" r="0" b="63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404620"/>
                        </a:xfrm>
                        <a:prstGeom prst="rect">
                          <a:avLst/>
                        </a:prstGeom>
                        <a:noFill/>
                        <a:ln w="9525">
                          <a:noFill/>
                          <a:miter lim="800000"/>
                          <a:headEnd/>
                          <a:tailEnd/>
                        </a:ln>
                      </wps:spPr>
                      <wps:txbx>
                        <w:txbxContent>
                          <w:p w14:paraId="116F96F3" w14:textId="7D4C609D" w:rsidR="005664F2" w:rsidRPr="005664F2" w:rsidRDefault="005664F2">
                            <w:pPr>
                              <w:rPr>
                                <w:rFonts w:ascii="Brush Script MT" w:hAnsi="Brush Script MT"/>
                                <w:sz w:val="28"/>
                                <w:szCs w:val="28"/>
                                <w:lang w:val="de-CH"/>
                              </w:rPr>
                            </w:pPr>
                            <w:proofErr w:type="spellStart"/>
                            <w:r w:rsidRPr="005664F2">
                              <w:rPr>
                                <w:rFonts w:ascii="Brush Script MT" w:hAnsi="Brush Script MT"/>
                                <w:sz w:val="28"/>
                                <w:szCs w:val="28"/>
                                <w:lang w:val="de-CH"/>
                              </w:rPr>
                              <w:t>Y.Morgenthaler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BEBA2" id="_x0000_s1029" type="#_x0000_t202" style="position:absolute;margin-left:75.9pt;margin-top:17.1pt;width:9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6A/gEAANUDAAAOAAAAZHJzL2Uyb0RvYy54bWysU9uO2yAQfa/Uf0C8N3a8Trprhay2u01V&#10;aXuRtv0AgnGMCgwFEjv9+g44m43at6p+QOBhzsw5c1jdjkaTg/RBgWV0PispkVZAq+yO0e/fNm+u&#10;KQmR25ZrsJLRowz0dv361WpwjaygB91KTxDEhmZwjPYxuqYoguil4WEGTloMduANj3j0u6L1fEB0&#10;o4uqLJfFAL51HoQMAf8+TEG6zvhdJ0X80nVBRqIZxd5iXn1et2kt1ive7Dx3vRKnNvg/dGG4slj0&#10;DPXAIyd7r/6CMkp4CNDFmQBTQNcpITMHZDMv/2Dz1HMnMxcUJ7izTOH/wYrPhyf31ZM4voMRB5hJ&#10;BPcI4kcgFu57bnfyznsYeslbLDxPkhWDC80pNUkdmpBAtsMnaHHIfB8hA42dN0kV5EkQHQdwPIsu&#10;x0hEKlktr5YLDAmMzeuyXlZ5LAVvntOdD/GDBEPShlGPU83w/PAYYmqHN89XUjULG6V1nqy2ZGD0&#10;ZlEtcsJFxKiIxtPKMHpdpm+yQmL53rY5OXKlpz0W0PZEOzGdOMdxOxLVMnqVcpMKW2iPqIOHyWf4&#10;LnDTg/9FyYAeYzT83HMvKdEfLWp5M6/rZMp8qBdvkTjxl5HtZYRbgVCMRkqm7X3MRk6Ug7tDzTcq&#10;q/HSyall9E4W6eTzZM7Lc7718hrXvwEAAP//AwBQSwMEFAAGAAgAAAAhAJa6vtveAAAACgEAAA8A&#10;AABkcnMvZG93bnJldi54bWxMj81OwzAQhO9IvIO1SNyo3bSBKsSpKtSWI6VEPbvxkkTEP7LdNLw9&#10;ywmOszOa+bZcT2ZgI4bYOythPhPA0DZO97aVUH/sHlbAYlJWq8FZlPCNEdbV7U2pCu2u9h3HY2oZ&#10;ldhYKAldSr7gPDYdGhVnzqMl79MFoxLJ0HId1JXKzcAzIR65Ub2lhU55fOmw+TpejASf/P7pNbwd&#10;NtvdKOrTvs76divl/d20eQaWcEp/YfjFJ3SoiOnsLlZHNpDO54SeJCyWGTAKLHJBh7OELM+XwKuS&#10;/3+h+gEAAP//AwBQSwECLQAUAAYACAAAACEAtoM4kv4AAADhAQAAEwAAAAAAAAAAAAAAAAAAAAAA&#10;W0NvbnRlbnRfVHlwZXNdLnhtbFBLAQItABQABgAIAAAAIQA4/SH/1gAAAJQBAAALAAAAAAAAAAAA&#10;AAAAAC8BAABfcmVscy8ucmVsc1BLAQItABQABgAIAAAAIQA/w56A/gEAANUDAAAOAAAAAAAAAAAA&#10;AAAAAC4CAABkcnMvZTJvRG9jLnhtbFBLAQItABQABgAIAAAAIQCWur7b3gAAAAoBAAAPAAAAAAAA&#10;AAAAAAAAAFgEAABkcnMvZG93bnJldi54bWxQSwUGAAAAAAQABADzAAAAYwUAAAAA&#10;" filled="f" stroked="f">
                <v:textbox style="mso-fit-shape-to-text:t">
                  <w:txbxContent>
                    <w:p w14:paraId="116F96F3" w14:textId="7D4C609D" w:rsidR="005664F2" w:rsidRPr="005664F2" w:rsidRDefault="005664F2">
                      <w:pPr>
                        <w:rPr>
                          <w:rFonts w:ascii="Brush Script MT" w:hAnsi="Brush Script MT"/>
                          <w:sz w:val="28"/>
                          <w:szCs w:val="28"/>
                          <w:lang w:val="de-CH"/>
                        </w:rPr>
                      </w:pPr>
                      <w:proofErr w:type="spellStart"/>
                      <w:r w:rsidRPr="005664F2">
                        <w:rPr>
                          <w:rFonts w:ascii="Brush Script MT" w:hAnsi="Brush Script MT"/>
                          <w:sz w:val="28"/>
                          <w:szCs w:val="28"/>
                          <w:lang w:val="de-CH"/>
                        </w:rPr>
                        <w:t>Y.Morgenthaler</w:t>
                      </w:r>
                      <w:proofErr w:type="spellEnd"/>
                    </w:p>
                  </w:txbxContent>
                </v:textbox>
              </v:shape>
            </w:pict>
          </mc:Fallback>
        </mc:AlternateContent>
      </w:r>
    </w:p>
    <w:p w14:paraId="0C72D4B8" w14:textId="12984779"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u w:val="single"/>
        </w:rPr>
      </w:pPr>
      <w:r w:rsidRPr="00586556">
        <w:t xml:space="preserve">Unterschrift: </w:t>
      </w:r>
      <w:r w:rsidRPr="00586556">
        <w:tab/>
      </w:r>
      <w:r w:rsidRPr="00586556">
        <w:rPr>
          <w:u w:val="single"/>
        </w:rPr>
        <w:tab/>
      </w:r>
      <w:r w:rsidRPr="00586556">
        <w:tab/>
      </w:r>
      <w:r w:rsidRPr="00586556">
        <w:rPr>
          <w:u w:val="single"/>
        </w:rPr>
        <w:tab/>
      </w:r>
      <w:r w:rsidRPr="00586556">
        <w:tab/>
      </w:r>
      <w:r w:rsidRPr="00586556">
        <w:rPr>
          <w:u w:val="single"/>
        </w:rPr>
        <w:tab/>
      </w:r>
    </w:p>
    <w:p w14:paraId="2C574826" w14:textId="2DB93B4F"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u w:val="single"/>
        </w:rPr>
      </w:pPr>
    </w:p>
    <w:p w14:paraId="2B77A137" w14:textId="2F27768F" w:rsidR="0027681A" w:rsidRDefault="00C153ED" w:rsidP="00C153ED">
      <w:pPr>
        <w:pStyle w:val="berschrift1"/>
      </w:pPr>
      <w:bookmarkStart w:id="11" w:name="_Toc124280619"/>
      <w:r>
        <w:lastRenderedPageBreak/>
        <w:t>Anhang</w:t>
      </w:r>
      <w:bookmarkEnd w:id="11"/>
    </w:p>
    <w:p w14:paraId="161E75B2" w14:textId="77777777" w:rsidR="003A3E60" w:rsidRDefault="003A3E60" w:rsidP="003A3E60"/>
    <w:p w14:paraId="2995E39D" w14:textId="77777777" w:rsidR="003A3E60" w:rsidRDefault="003A3E60" w:rsidP="003A3E60">
      <w:r>
        <w:t>Quellen für das Konzept:</w:t>
      </w:r>
    </w:p>
    <w:p w14:paraId="7649CF7B" w14:textId="77777777" w:rsidR="003A3E60" w:rsidRDefault="003A3E60" w:rsidP="003A3E60">
      <w:r>
        <w:t>Interne Dokumente</w:t>
      </w:r>
    </w:p>
    <w:p w14:paraId="56EEC585" w14:textId="77777777" w:rsidR="003A3E60" w:rsidRDefault="003A3E60" w:rsidP="00B44C5D"/>
    <w:p w14:paraId="727A8909" w14:textId="77777777" w:rsidR="003A3E60" w:rsidRDefault="003A3E60" w:rsidP="00B44C5D"/>
    <w:p w14:paraId="459E355F" w14:textId="08A30EC6" w:rsidR="00B44C5D" w:rsidRDefault="00B44C5D" w:rsidP="00B44C5D">
      <w:r>
        <w:t>Quellen für die Installation:</w:t>
      </w:r>
    </w:p>
    <w:p w14:paraId="5F5BF1F7" w14:textId="12BEB578" w:rsidR="00B44C5D" w:rsidRDefault="00B44C5D" w:rsidP="00B44C5D">
      <w:hyperlink r:id="rId15" w:history="1">
        <w:r w:rsidRPr="00AF372F">
          <w:rPr>
            <w:rStyle w:val="Hyperlink"/>
          </w:rPr>
          <w:t>https://zammad.org/</w:t>
        </w:r>
      </w:hyperlink>
    </w:p>
    <w:p w14:paraId="128C62ED" w14:textId="57BDC489" w:rsidR="00B44C5D" w:rsidRDefault="00B44C5D" w:rsidP="00B44C5D">
      <w:hyperlink r:id="rId16" w:history="1">
        <w:r w:rsidRPr="00AF372F">
          <w:rPr>
            <w:rStyle w:val="Hyperlink"/>
          </w:rPr>
          <w:t>https://docs.zammad.org/en/latest/install/package.html</w:t>
        </w:r>
      </w:hyperlink>
    </w:p>
    <w:p w14:paraId="18938694" w14:textId="141E3832" w:rsidR="00B44C5D" w:rsidRDefault="00B44C5D" w:rsidP="00B44C5D">
      <w:hyperlink r:id="rId17" w:history="1">
        <w:r w:rsidRPr="00AF372F">
          <w:rPr>
            <w:rStyle w:val="Hyperlink"/>
          </w:rPr>
          <w:t>https://docs.zammad.org/en/latest/install/source.html</w:t>
        </w:r>
      </w:hyperlink>
    </w:p>
    <w:p w14:paraId="7AC7AB33" w14:textId="365C712B" w:rsidR="00B44C5D" w:rsidRDefault="00B44C5D" w:rsidP="00B44C5D"/>
    <w:p w14:paraId="136E4163" w14:textId="74D05BC3" w:rsidR="003A3E60" w:rsidRPr="00B44C5D" w:rsidRDefault="003A3E60" w:rsidP="00B44C5D">
      <w:r>
        <w:t xml:space="preserve">Leider konnten mir diese Quellen nicht zu einer erfolgreichen Installation von </w:t>
      </w:r>
      <w:proofErr w:type="spellStart"/>
      <w:r>
        <w:t>Zammad</w:t>
      </w:r>
      <w:proofErr w:type="spellEnd"/>
      <w:r>
        <w:t xml:space="preserve"> verhelfen, weshalb das System auch im Konzept nicht aufgetreten ist.</w:t>
      </w:r>
    </w:p>
    <w:sectPr w:rsidR="003A3E60" w:rsidRPr="00B44C5D" w:rsidSect="00260C7C">
      <w:pgSz w:w="11906" w:h="16838"/>
      <w:pgMar w:top="1985" w:right="1474" w:bottom="113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0E2FC" w14:textId="77777777" w:rsidR="00032F88" w:rsidRDefault="00032F88" w:rsidP="00E42D20">
      <w:pPr>
        <w:spacing w:after="0" w:line="240" w:lineRule="auto"/>
      </w:pPr>
      <w:r>
        <w:separator/>
      </w:r>
    </w:p>
  </w:endnote>
  <w:endnote w:type="continuationSeparator" w:id="0">
    <w:p w14:paraId="5102CA78" w14:textId="77777777" w:rsidR="00032F88" w:rsidRDefault="00032F88" w:rsidP="00E4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7ADD9" w14:textId="5EDBE139" w:rsidR="00DC76BE" w:rsidRDefault="00750179">
    <w:pPr>
      <w:pStyle w:val="Fuzeile"/>
    </w:pPr>
    <w:r>
      <w:rPr>
        <w:rFonts w:cs="Arial"/>
        <w:sz w:val="18"/>
        <w:szCs w:val="18"/>
      </w:rPr>
      <w:fldChar w:fldCharType="begin"/>
    </w:r>
    <w:r>
      <w:rPr>
        <w:rFonts w:cs="Arial"/>
        <w:sz w:val="18"/>
        <w:szCs w:val="18"/>
      </w:rPr>
      <w:instrText xml:space="preserve"> FILENAME \* MERGEFORMAT </w:instrText>
    </w:r>
    <w:r>
      <w:rPr>
        <w:rFonts w:cs="Arial"/>
        <w:sz w:val="18"/>
        <w:szCs w:val="18"/>
      </w:rPr>
      <w:fldChar w:fldCharType="separate"/>
    </w:r>
    <w:r w:rsidR="00A55F73">
      <w:rPr>
        <w:rFonts w:cs="Arial"/>
        <w:noProof/>
        <w:sz w:val="18"/>
        <w:szCs w:val="18"/>
      </w:rPr>
      <w:t>Supportkonzept.docx</w:t>
    </w:r>
    <w:r>
      <w:rPr>
        <w:rFonts w:cs="Arial"/>
        <w:sz w:val="18"/>
        <w:szCs w:val="18"/>
      </w:rPr>
      <w:fldChar w:fldCharType="end"/>
    </w:r>
    <w:r w:rsidR="00DC76BE" w:rsidRPr="004768AA">
      <w:rPr>
        <w:rFonts w:cs="Arial"/>
        <w:sz w:val="18"/>
        <w:szCs w:val="18"/>
      </w:rPr>
      <w:ptab w:relativeTo="margin" w:alignment="center" w:leader="none"/>
    </w:r>
    <w:r>
      <w:rPr>
        <w:rFonts w:cs="Arial"/>
        <w:sz w:val="18"/>
        <w:szCs w:val="18"/>
      </w:rPr>
      <w:t>Yannick Morgenthaler</w:t>
    </w:r>
    <w:r w:rsidR="00DC76BE" w:rsidRPr="004768AA">
      <w:rPr>
        <w:rFonts w:cs="Arial"/>
        <w:sz w:val="18"/>
        <w:szCs w:val="18"/>
      </w:rPr>
      <w:ptab w:relativeTo="margin" w:alignment="right" w:leader="none"/>
    </w:r>
    <w:r w:rsidR="00DC76BE" w:rsidRPr="004768AA">
      <w:rPr>
        <w:rFonts w:cs="Arial"/>
        <w:sz w:val="18"/>
        <w:szCs w:val="18"/>
      </w:rPr>
      <w:t xml:space="preserve">Seite </w:t>
    </w:r>
    <w:r w:rsidR="00DC76BE" w:rsidRPr="004768AA">
      <w:rPr>
        <w:rFonts w:cs="Arial"/>
        <w:b/>
        <w:bCs/>
        <w:sz w:val="18"/>
        <w:szCs w:val="18"/>
      </w:rPr>
      <w:fldChar w:fldCharType="begin"/>
    </w:r>
    <w:r w:rsidR="00DC76BE" w:rsidRPr="004768AA">
      <w:rPr>
        <w:rFonts w:cs="Arial"/>
        <w:b/>
        <w:bCs/>
        <w:sz w:val="18"/>
        <w:szCs w:val="18"/>
      </w:rPr>
      <w:instrText>PAGE  \* Arabic  \* MERGEFORMAT</w:instrText>
    </w:r>
    <w:r w:rsidR="00DC76BE" w:rsidRPr="004768AA">
      <w:rPr>
        <w:rFonts w:cs="Arial"/>
        <w:b/>
        <w:bCs/>
        <w:sz w:val="18"/>
        <w:szCs w:val="18"/>
      </w:rPr>
      <w:fldChar w:fldCharType="separate"/>
    </w:r>
    <w:r w:rsidR="00DC76BE" w:rsidRPr="004768AA">
      <w:rPr>
        <w:rFonts w:cs="Arial"/>
        <w:b/>
        <w:bCs/>
        <w:sz w:val="18"/>
        <w:szCs w:val="18"/>
      </w:rPr>
      <w:t>1</w:t>
    </w:r>
    <w:r w:rsidR="00DC76BE" w:rsidRPr="004768AA">
      <w:rPr>
        <w:rFonts w:cs="Arial"/>
        <w:b/>
        <w:bCs/>
        <w:sz w:val="18"/>
        <w:szCs w:val="18"/>
      </w:rPr>
      <w:fldChar w:fldCharType="end"/>
    </w:r>
    <w:r w:rsidR="00DC76BE" w:rsidRPr="004768AA">
      <w:rPr>
        <w:rFonts w:cs="Arial"/>
        <w:sz w:val="18"/>
        <w:szCs w:val="18"/>
      </w:rPr>
      <w:t xml:space="preserve"> von </w:t>
    </w:r>
    <w:r w:rsidR="00DC76BE" w:rsidRPr="004768AA">
      <w:rPr>
        <w:rFonts w:cs="Arial"/>
        <w:b/>
        <w:bCs/>
        <w:sz w:val="18"/>
        <w:szCs w:val="18"/>
      </w:rPr>
      <w:fldChar w:fldCharType="begin"/>
    </w:r>
    <w:r w:rsidR="00DC76BE" w:rsidRPr="004768AA">
      <w:rPr>
        <w:rFonts w:cs="Arial"/>
        <w:b/>
        <w:bCs/>
        <w:sz w:val="18"/>
        <w:szCs w:val="18"/>
      </w:rPr>
      <w:instrText>NUMPAGES  \* Arabic  \* MERGEFORMAT</w:instrText>
    </w:r>
    <w:r w:rsidR="00DC76BE" w:rsidRPr="004768AA">
      <w:rPr>
        <w:rFonts w:cs="Arial"/>
        <w:b/>
        <w:bCs/>
        <w:sz w:val="18"/>
        <w:szCs w:val="18"/>
      </w:rPr>
      <w:fldChar w:fldCharType="separate"/>
    </w:r>
    <w:r w:rsidR="00DC76BE" w:rsidRPr="004768AA">
      <w:rPr>
        <w:rFonts w:cs="Arial"/>
        <w:b/>
        <w:bCs/>
        <w:sz w:val="18"/>
        <w:szCs w:val="18"/>
      </w:rPr>
      <w:t>2</w:t>
    </w:r>
    <w:r w:rsidR="00DC76BE" w:rsidRPr="004768AA">
      <w:rPr>
        <w:rFonts w:cs="Arial"/>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E916" w14:textId="52040D7E" w:rsidR="00DC76BE" w:rsidRDefault="00DC76BE">
    <w:pPr>
      <w:pStyle w:val="Fuzeile"/>
    </w:pPr>
    <w:r w:rsidRPr="004768AA">
      <w:rPr>
        <w:rFonts w:cs="Arial"/>
        <w:sz w:val="18"/>
        <w:szCs w:val="18"/>
      </w:rPr>
      <w:fldChar w:fldCharType="begin"/>
    </w:r>
    <w:r w:rsidRPr="004768AA">
      <w:rPr>
        <w:rFonts w:cs="Arial"/>
        <w:sz w:val="18"/>
        <w:szCs w:val="18"/>
      </w:rPr>
      <w:instrText xml:space="preserve"> INFO  FileName  \* MERGEFORMAT </w:instrText>
    </w:r>
    <w:r w:rsidRPr="004768AA">
      <w:rPr>
        <w:rFonts w:cs="Arial"/>
        <w:sz w:val="18"/>
        <w:szCs w:val="18"/>
      </w:rPr>
      <w:fldChar w:fldCharType="separate"/>
    </w:r>
    <w:r w:rsidR="00A55F73">
      <w:rPr>
        <w:rFonts w:cs="Arial"/>
        <w:sz w:val="18"/>
        <w:szCs w:val="18"/>
      </w:rPr>
      <w:t>Supportkonzept.docx</w:t>
    </w:r>
    <w:r w:rsidRPr="004768AA">
      <w:rPr>
        <w:rFonts w:cs="Arial"/>
        <w:sz w:val="18"/>
        <w:szCs w:val="18"/>
      </w:rPr>
      <w:fldChar w:fldCharType="end"/>
    </w:r>
    <w:r w:rsidRPr="004768AA">
      <w:rPr>
        <w:rFonts w:cs="Arial"/>
        <w:sz w:val="18"/>
        <w:szCs w:val="18"/>
      </w:rPr>
      <w:ptab w:relativeTo="margin" w:alignment="center" w:leader="none"/>
    </w:r>
    <w:r w:rsidR="00B7156E">
      <w:rPr>
        <w:rFonts w:cs="Arial"/>
        <w:sz w:val="18"/>
        <w:szCs w:val="18"/>
      </w:rPr>
      <w:t>Yannick Morgenthaler</w:t>
    </w:r>
    <w:r w:rsidRPr="004768AA">
      <w:rPr>
        <w:rFonts w:cs="Arial"/>
        <w:sz w:val="18"/>
        <w:szCs w:val="18"/>
      </w:rPr>
      <w:ptab w:relativeTo="margin" w:alignment="right" w:leader="none"/>
    </w:r>
    <w:r w:rsidRPr="004768AA">
      <w:rPr>
        <w:rFonts w:cs="Arial"/>
        <w:sz w:val="18"/>
        <w:szCs w:val="18"/>
      </w:rPr>
      <w:t xml:space="preserve">Seite </w:t>
    </w:r>
    <w:r w:rsidRPr="004768AA">
      <w:rPr>
        <w:rFonts w:cs="Arial"/>
        <w:b/>
        <w:bCs/>
        <w:sz w:val="18"/>
        <w:szCs w:val="18"/>
      </w:rPr>
      <w:fldChar w:fldCharType="begin"/>
    </w:r>
    <w:r w:rsidRPr="004768AA">
      <w:rPr>
        <w:rFonts w:cs="Arial"/>
        <w:b/>
        <w:bCs/>
        <w:sz w:val="18"/>
        <w:szCs w:val="18"/>
      </w:rPr>
      <w:instrText>PAGE  \* Arabic  \* MERGEFORMAT</w:instrText>
    </w:r>
    <w:r w:rsidRPr="004768AA">
      <w:rPr>
        <w:rFonts w:cs="Arial"/>
        <w:b/>
        <w:bCs/>
        <w:sz w:val="18"/>
        <w:szCs w:val="18"/>
      </w:rPr>
      <w:fldChar w:fldCharType="separate"/>
    </w:r>
    <w:r w:rsidRPr="004768AA">
      <w:rPr>
        <w:rFonts w:cs="Arial"/>
        <w:b/>
        <w:bCs/>
        <w:sz w:val="18"/>
        <w:szCs w:val="18"/>
      </w:rPr>
      <w:t>1</w:t>
    </w:r>
    <w:r w:rsidRPr="004768AA">
      <w:rPr>
        <w:rFonts w:cs="Arial"/>
        <w:b/>
        <w:bCs/>
        <w:sz w:val="18"/>
        <w:szCs w:val="18"/>
      </w:rPr>
      <w:fldChar w:fldCharType="end"/>
    </w:r>
    <w:r w:rsidRPr="004768AA">
      <w:rPr>
        <w:rFonts w:cs="Arial"/>
        <w:sz w:val="18"/>
        <w:szCs w:val="18"/>
      </w:rPr>
      <w:t xml:space="preserve"> von </w:t>
    </w:r>
    <w:r w:rsidRPr="004768AA">
      <w:rPr>
        <w:rFonts w:cs="Arial"/>
        <w:b/>
        <w:bCs/>
        <w:sz w:val="18"/>
        <w:szCs w:val="18"/>
      </w:rPr>
      <w:fldChar w:fldCharType="begin"/>
    </w:r>
    <w:r w:rsidRPr="004768AA">
      <w:rPr>
        <w:rFonts w:cs="Arial"/>
        <w:b/>
        <w:bCs/>
        <w:sz w:val="18"/>
        <w:szCs w:val="18"/>
      </w:rPr>
      <w:instrText>NUMPAGES  \* Arabic  \* MERGEFORMAT</w:instrText>
    </w:r>
    <w:r w:rsidRPr="004768AA">
      <w:rPr>
        <w:rFonts w:cs="Arial"/>
        <w:b/>
        <w:bCs/>
        <w:sz w:val="18"/>
        <w:szCs w:val="18"/>
      </w:rPr>
      <w:fldChar w:fldCharType="separate"/>
    </w:r>
    <w:r w:rsidRPr="004768AA">
      <w:rPr>
        <w:rFonts w:cs="Arial"/>
        <w:b/>
        <w:bCs/>
        <w:sz w:val="18"/>
        <w:szCs w:val="18"/>
      </w:rPr>
      <w:t>2</w:t>
    </w:r>
    <w:r w:rsidRPr="004768AA">
      <w:rPr>
        <w:rFonts w:cs="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02EF8" w14:textId="77777777" w:rsidR="00032F88" w:rsidRDefault="00032F88" w:rsidP="00E42D20">
      <w:pPr>
        <w:spacing w:after="0" w:line="240" w:lineRule="auto"/>
      </w:pPr>
      <w:r>
        <w:separator/>
      </w:r>
    </w:p>
  </w:footnote>
  <w:footnote w:type="continuationSeparator" w:id="0">
    <w:p w14:paraId="42CEF792" w14:textId="77777777" w:rsidR="00032F88" w:rsidRDefault="00032F88" w:rsidP="00E42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16B2" w14:textId="77777777" w:rsidR="00C153ED" w:rsidRDefault="00C153ED">
    <w:pPr>
      <w:pStyle w:val="Kopfzeile"/>
    </w:pPr>
  </w:p>
  <w:p w14:paraId="38055F57" w14:textId="77777777" w:rsidR="00C153ED" w:rsidRDefault="00C153ED">
    <w:pPr>
      <w:pStyle w:val="Kopfzeile"/>
    </w:pPr>
  </w:p>
  <w:p w14:paraId="41275AAF" w14:textId="6AFCDB30" w:rsidR="00C153ED" w:rsidRPr="004768AA" w:rsidRDefault="00000000">
    <w:pPr>
      <w:pStyle w:val="Kopfzeile"/>
      <w:rPr>
        <w:rFonts w:cs="Arial"/>
        <w:sz w:val="18"/>
        <w:szCs w:val="18"/>
      </w:rPr>
    </w:pPr>
    <w:fldSimple w:instr=" STYLEREF  &quot;Überschrift 1&quot;  \* MERGEFORMAT ">
      <w:r w:rsidR="00A55F73">
        <w:rPr>
          <w:noProof/>
        </w:rPr>
        <w:t>Anhang</w:t>
      </w:r>
    </w:fldSimple>
    <w:r w:rsidR="00C153ED" w:rsidRPr="004768AA">
      <w:rPr>
        <w:rFonts w:cs="Arial"/>
        <w:noProof/>
        <w:szCs w:val="24"/>
      </w:rPr>
      <w:drawing>
        <wp:anchor distT="0" distB="0" distL="114300" distR="114300" simplePos="0" relativeHeight="251663360" behindDoc="0" locked="0" layoutInCell="1" allowOverlap="1" wp14:anchorId="670E253F" wp14:editId="24B7D368">
          <wp:simplePos x="0" y="0"/>
          <wp:positionH relativeFrom="margin">
            <wp:posOffset>2790190</wp:posOffset>
          </wp:positionH>
          <wp:positionV relativeFrom="page">
            <wp:posOffset>252095</wp:posOffset>
          </wp:positionV>
          <wp:extent cx="3639600" cy="9540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9600" cy="954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D6D"/>
    <w:multiLevelType w:val="hybridMultilevel"/>
    <w:tmpl w:val="9828BF64"/>
    <w:lvl w:ilvl="0" w:tplc="C87CFB26">
      <w:start w:val="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5F19A4"/>
    <w:multiLevelType w:val="hybridMultilevel"/>
    <w:tmpl w:val="A560F83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161E99"/>
    <w:multiLevelType w:val="hybridMultilevel"/>
    <w:tmpl w:val="F15E31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D01764"/>
    <w:multiLevelType w:val="multilevel"/>
    <w:tmpl w:val="2C1220B6"/>
    <w:lvl w:ilvl="0">
      <w:start w:val="2"/>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2361707D"/>
    <w:multiLevelType w:val="hybridMultilevel"/>
    <w:tmpl w:val="0B74A5F6"/>
    <w:lvl w:ilvl="0" w:tplc="73D66ED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27732A5"/>
    <w:multiLevelType w:val="hybridMultilevel"/>
    <w:tmpl w:val="5C70B4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2B33666"/>
    <w:multiLevelType w:val="multilevel"/>
    <w:tmpl w:val="9E301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E744590"/>
    <w:multiLevelType w:val="hybridMultilevel"/>
    <w:tmpl w:val="23CA5044"/>
    <w:lvl w:ilvl="0" w:tplc="2588519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55C180E"/>
    <w:multiLevelType w:val="hybridMultilevel"/>
    <w:tmpl w:val="46106314"/>
    <w:lvl w:ilvl="0" w:tplc="B9F0B766">
      <w:start w:val="14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38332010">
    <w:abstractNumId w:val="6"/>
  </w:num>
  <w:num w:numId="2" w16cid:durableId="1813718065">
    <w:abstractNumId w:val="2"/>
  </w:num>
  <w:num w:numId="3" w16cid:durableId="687753379">
    <w:abstractNumId w:val="1"/>
  </w:num>
  <w:num w:numId="4" w16cid:durableId="168569766">
    <w:abstractNumId w:val="6"/>
  </w:num>
  <w:num w:numId="5" w16cid:durableId="240717854">
    <w:abstractNumId w:val="6"/>
  </w:num>
  <w:num w:numId="6" w16cid:durableId="374353092">
    <w:abstractNumId w:val="6"/>
  </w:num>
  <w:num w:numId="7" w16cid:durableId="522282777">
    <w:abstractNumId w:val="6"/>
  </w:num>
  <w:num w:numId="8" w16cid:durableId="1838227675">
    <w:abstractNumId w:val="6"/>
  </w:num>
  <w:num w:numId="9" w16cid:durableId="734862362">
    <w:abstractNumId w:val="3"/>
  </w:num>
  <w:num w:numId="10" w16cid:durableId="912162745">
    <w:abstractNumId w:val="5"/>
  </w:num>
  <w:num w:numId="11" w16cid:durableId="1726756746">
    <w:abstractNumId w:val="0"/>
  </w:num>
  <w:num w:numId="12" w16cid:durableId="1961179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763800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943910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44516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1465455">
    <w:abstractNumId w:val="8"/>
  </w:num>
  <w:num w:numId="17" w16cid:durableId="1554199101">
    <w:abstractNumId w:val="7"/>
  </w:num>
  <w:num w:numId="18" w16cid:durableId="1446653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9B"/>
    <w:rsid w:val="000126B2"/>
    <w:rsid w:val="00030175"/>
    <w:rsid w:val="00032F88"/>
    <w:rsid w:val="000B65DD"/>
    <w:rsid w:val="000C78D5"/>
    <w:rsid w:val="000D540C"/>
    <w:rsid w:val="000E321F"/>
    <w:rsid w:val="0011067F"/>
    <w:rsid w:val="00151E7B"/>
    <w:rsid w:val="001844C2"/>
    <w:rsid w:val="00194A97"/>
    <w:rsid w:val="001C5D46"/>
    <w:rsid w:val="001E178E"/>
    <w:rsid w:val="001E1DD0"/>
    <w:rsid w:val="001E5C6E"/>
    <w:rsid w:val="001F46AC"/>
    <w:rsid w:val="002231AD"/>
    <w:rsid w:val="002368DA"/>
    <w:rsid w:val="00252717"/>
    <w:rsid w:val="00254BAC"/>
    <w:rsid w:val="00260C7C"/>
    <w:rsid w:val="00267D04"/>
    <w:rsid w:val="0027681A"/>
    <w:rsid w:val="00283147"/>
    <w:rsid w:val="002F19D1"/>
    <w:rsid w:val="002F3066"/>
    <w:rsid w:val="002F3952"/>
    <w:rsid w:val="00330409"/>
    <w:rsid w:val="00377272"/>
    <w:rsid w:val="003936EC"/>
    <w:rsid w:val="00397736"/>
    <w:rsid w:val="003A3E60"/>
    <w:rsid w:val="003A629B"/>
    <w:rsid w:val="003E698A"/>
    <w:rsid w:val="003F1270"/>
    <w:rsid w:val="00404AA8"/>
    <w:rsid w:val="0040758E"/>
    <w:rsid w:val="00411B9D"/>
    <w:rsid w:val="00435331"/>
    <w:rsid w:val="004D365F"/>
    <w:rsid w:val="004E46CB"/>
    <w:rsid w:val="004E713C"/>
    <w:rsid w:val="004F2F3A"/>
    <w:rsid w:val="00500E3F"/>
    <w:rsid w:val="00512A62"/>
    <w:rsid w:val="0054190B"/>
    <w:rsid w:val="00543361"/>
    <w:rsid w:val="0055022C"/>
    <w:rsid w:val="005664F2"/>
    <w:rsid w:val="00567A9A"/>
    <w:rsid w:val="00572523"/>
    <w:rsid w:val="005773BC"/>
    <w:rsid w:val="005B006D"/>
    <w:rsid w:val="005B3C6C"/>
    <w:rsid w:val="005B60B0"/>
    <w:rsid w:val="0062540A"/>
    <w:rsid w:val="006423E4"/>
    <w:rsid w:val="0065143A"/>
    <w:rsid w:val="006748B1"/>
    <w:rsid w:val="00692CAC"/>
    <w:rsid w:val="00692DB7"/>
    <w:rsid w:val="006A1A7F"/>
    <w:rsid w:val="006A7F88"/>
    <w:rsid w:val="006C31C2"/>
    <w:rsid w:val="006C5BD6"/>
    <w:rsid w:val="006D3569"/>
    <w:rsid w:val="007206EB"/>
    <w:rsid w:val="0072674A"/>
    <w:rsid w:val="00726877"/>
    <w:rsid w:val="00750179"/>
    <w:rsid w:val="00766B86"/>
    <w:rsid w:val="00770199"/>
    <w:rsid w:val="00790E85"/>
    <w:rsid w:val="007A0BB4"/>
    <w:rsid w:val="007A2008"/>
    <w:rsid w:val="007A457E"/>
    <w:rsid w:val="007A79E9"/>
    <w:rsid w:val="007B2542"/>
    <w:rsid w:val="007B7350"/>
    <w:rsid w:val="007C361A"/>
    <w:rsid w:val="007C45E3"/>
    <w:rsid w:val="007D4DA0"/>
    <w:rsid w:val="00801A4B"/>
    <w:rsid w:val="0080654B"/>
    <w:rsid w:val="00846654"/>
    <w:rsid w:val="008508FC"/>
    <w:rsid w:val="00852525"/>
    <w:rsid w:val="008751C4"/>
    <w:rsid w:val="008D4252"/>
    <w:rsid w:val="008E57B2"/>
    <w:rsid w:val="008E7426"/>
    <w:rsid w:val="00910127"/>
    <w:rsid w:val="00924A37"/>
    <w:rsid w:val="009310F3"/>
    <w:rsid w:val="00936444"/>
    <w:rsid w:val="009461EF"/>
    <w:rsid w:val="00971673"/>
    <w:rsid w:val="00976856"/>
    <w:rsid w:val="009C04EB"/>
    <w:rsid w:val="009D124E"/>
    <w:rsid w:val="009F402C"/>
    <w:rsid w:val="00A03C02"/>
    <w:rsid w:val="00A1608E"/>
    <w:rsid w:val="00A41E8F"/>
    <w:rsid w:val="00A47265"/>
    <w:rsid w:val="00A55F73"/>
    <w:rsid w:val="00A65363"/>
    <w:rsid w:val="00A76AEE"/>
    <w:rsid w:val="00A90916"/>
    <w:rsid w:val="00AB5A3B"/>
    <w:rsid w:val="00AB629C"/>
    <w:rsid w:val="00AC5218"/>
    <w:rsid w:val="00AC52F4"/>
    <w:rsid w:val="00AD67DF"/>
    <w:rsid w:val="00AE5927"/>
    <w:rsid w:val="00AF1B6A"/>
    <w:rsid w:val="00B02842"/>
    <w:rsid w:val="00B02D4D"/>
    <w:rsid w:val="00B16184"/>
    <w:rsid w:val="00B34277"/>
    <w:rsid w:val="00B44B25"/>
    <w:rsid w:val="00B44C5D"/>
    <w:rsid w:val="00B57371"/>
    <w:rsid w:val="00B613FF"/>
    <w:rsid w:val="00B7156E"/>
    <w:rsid w:val="00B866FD"/>
    <w:rsid w:val="00BE46BE"/>
    <w:rsid w:val="00C153ED"/>
    <w:rsid w:val="00C41503"/>
    <w:rsid w:val="00C507C6"/>
    <w:rsid w:val="00C54088"/>
    <w:rsid w:val="00C8074E"/>
    <w:rsid w:val="00CA3707"/>
    <w:rsid w:val="00CC79DF"/>
    <w:rsid w:val="00CD06D9"/>
    <w:rsid w:val="00CE7D69"/>
    <w:rsid w:val="00CF3DF5"/>
    <w:rsid w:val="00CF445E"/>
    <w:rsid w:val="00D04C03"/>
    <w:rsid w:val="00D11B35"/>
    <w:rsid w:val="00D1218B"/>
    <w:rsid w:val="00D25CE4"/>
    <w:rsid w:val="00D415AB"/>
    <w:rsid w:val="00D54903"/>
    <w:rsid w:val="00D81EBE"/>
    <w:rsid w:val="00DB2ED2"/>
    <w:rsid w:val="00DC76BE"/>
    <w:rsid w:val="00DF26FF"/>
    <w:rsid w:val="00E07670"/>
    <w:rsid w:val="00E42D20"/>
    <w:rsid w:val="00E73CBC"/>
    <w:rsid w:val="00E90D99"/>
    <w:rsid w:val="00E94391"/>
    <w:rsid w:val="00E97C5C"/>
    <w:rsid w:val="00EA274D"/>
    <w:rsid w:val="00EB5885"/>
    <w:rsid w:val="00EC2064"/>
    <w:rsid w:val="00EC3F30"/>
    <w:rsid w:val="00ED25CC"/>
    <w:rsid w:val="00F01F67"/>
    <w:rsid w:val="00F03F7A"/>
    <w:rsid w:val="00F163F0"/>
    <w:rsid w:val="00F22641"/>
    <w:rsid w:val="00F23BCD"/>
    <w:rsid w:val="00F3338D"/>
    <w:rsid w:val="00F904F4"/>
    <w:rsid w:val="00F968EB"/>
    <w:rsid w:val="00FB1A57"/>
    <w:rsid w:val="00FB2434"/>
    <w:rsid w:val="00FB3DFE"/>
    <w:rsid w:val="00FE55DD"/>
    <w:rsid w:val="00FE71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AAE5E"/>
  <w15:chartTrackingRefBased/>
  <w15:docId w15:val="{839B8F38-D72A-44DB-9E75-592CE09F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3F30"/>
    <w:rPr>
      <w:rFonts w:ascii="Arial" w:hAnsi="Arial"/>
      <w:sz w:val="24"/>
    </w:rPr>
  </w:style>
  <w:style w:type="paragraph" w:styleId="berschrift1">
    <w:name w:val="heading 1"/>
    <w:basedOn w:val="Standard"/>
    <w:next w:val="Standard"/>
    <w:link w:val="berschrift1Zchn"/>
    <w:uiPriority w:val="9"/>
    <w:qFormat/>
    <w:rsid w:val="00F01F67"/>
    <w:pPr>
      <w:keepNext/>
      <w:keepLines/>
      <w:pageBreakBefore/>
      <w:numPr>
        <w:numId w:val="9"/>
      </w:numPr>
      <w:spacing w:before="240" w:after="0" w:line="360" w:lineRule="auto"/>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F01F67"/>
    <w:pPr>
      <w:keepNext/>
      <w:keepLines/>
      <w:numPr>
        <w:ilvl w:val="1"/>
        <w:numId w:val="9"/>
      </w:numPr>
      <w:spacing w:before="40" w:after="0" w:line="360" w:lineRule="auto"/>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F01F67"/>
    <w:pPr>
      <w:keepNext/>
      <w:keepLines/>
      <w:numPr>
        <w:ilvl w:val="2"/>
        <w:numId w:val="9"/>
      </w:numPr>
      <w:spacing w:before="40" w:after="0" w:line="360" w:lineRule="auto"/>
      <w:outlineLvl w:val="2"/>
    </w:pPr>
    <w:rPr>
      <w:rFonts w:eastAsiaTheme="majorEastAsia" w:cstheme="majorBidi"/>
      <w:b/>
      <w:szCs w:val="24"/>
    </w:rPr>
  </w:style>
  <w:style w:type="paragraph" w:styleId="berschrift4">
    <w:name w:val="heading 4"/>
    <w:basedOn w:val="Standard"/>
    <w:next w:val="Standard"/>
    <w:link w:val="berschrift4Zchn"/>
    <w:autoRedefine/>
    <w:uiPriority w:val="9"/>
    <w:unhideWhenUsed/>
    <w:qFormat/>
    <w:rsid w:val="00EC3F30"/>
    <w:pPr>
      <w:keepNext/>
      <w:keepLines/>
      <w:numPr>
        <w:ilvl w:val="3"/>
        <w:numId w:val="9"/>
      </w:numPr>
      <w:spacing w:before="40" w:after="0"/>
      <w:jc w:val="center"/>
      <w:outlineLvl w:val="3"/>
    </w:pPr>
    <w:rPr>
      <w:rFonts w:eastAsiaTheme="majorEastAsia" w:cstheme="majorBidi"/>
      <w:b/>
      <w:iCs/>
      <w:color w:val="2F5496" w:themeColor="accent1" w:themeShade="BF"/>
      <w:u w:val="single"/>
    </w:rPr>
  </w:style>
  <w:style w:type="paragraph" w:styleId="berschrift5">
    <w:name w:val="heading 5"/>
    <w:basedOn w:val="Standard"/>
    <w:next w:val="Standard"/>
    <w:link w:val="berschrift5Zchn"/>
    <w:uiPriority w:val="9"/>
    <w:semiHidden/>
    <w:unhideWhenUsed/>
    <w:qFormat/>
    <w:rsid w:val="00EC3F3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C3F3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C3F3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C3F3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C3F3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1F67"/>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F01F67"/>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F01F67"/>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EC3F30"/>
    <w:rPr>
      <w:rFonts w:ascii="Arial" w:eastAsiaTheme="majorEastAsia" w:hAnsi="Arial" w:cstheme="majorBidi"/>
      <w:b/>
      <w:iCs/>
      <w:color w:val="2F5496" w:themeColor="accent1" w:themeShade="BF"/>
      <w:sz w:val="24"/>
      <w:u w:val="single"/>
    </w:rPr>
  </w:style>
  <w:style w:type="character" w:customStyle="1" w:styleId="berschrift5Zchn">
    <w:name w:val="Überschrift 5 Zchn"/>
    <w:basedOn w:val="Absatz-Standardschriftart"/>
    <w:link w:val="berschrift5"/>
    <w:uiPriority w:val="9"/>
    <w:semiHidden/>
    <w:rsid w:val="00EC3F30"/>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EC3F30"/>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EC3F30"/>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EC3F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C3F30"/>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C3F30"/>
    <w:pPr>
      <w:spacing w:after="0" w:line="240" w:lineRule="auto"/>
    </w:pPr>
  </w:style>
  <w:style w:type="character" w:customStyle="1" w:styleId="KeinLeerraumZchn">
    <w:name w:val="Kein Leerraum Zchn"/>
    <w:basedOn w:val="Absatz-Standardschriftart"/>
    <w:link w:val="KeinLeerraum"/>
    <w:uiPriority w:val="1"/>
    <w:rsid w:val="00EC3F30"/>
  </w:style>
  <w:style w:type="paragraph" w:styleId="Kopfzeile">
    <w:name w:val="header"/>
    <w:basedOn w:val="Standard"/>
    <w:link w:val="KopfzeileZchn"/>
    <w:uiPriority w:val="99"/>
    <w:unhideWhenUsed/>
    <w:rsid w:val="00EC3F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F30"/>
    <w:rPr>
      <w:rFonts w:ascii="Arial" w:hAnsi="Arial"/>
      <w:sz w:val="24"/>
    </w:rPr>
  </w:style>
  <w:style w:type="paragraph" w:styleId="Fuzeile">
    <w:name w:val="footer"/>
    <w:basedOn w:val="Standard"/>
    <w:link w:val="FuzeileZchn"/>
    <w:uiPriority w:val="99"/>
    <w:unhideWhenUsed/>
    <w:rsid w:val="00EC3F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F30"/>
    <w:rPr>
      <w:rFonts w:ascii="Arial" w:hAnsi="Arial"/>
      <w:sz w:val="24"/>
    </w:rPr>
  </w:style>
  <w:style w:type="paragraph" w:styleId="Inhaltsverzeichnisberschrift">
    <w:name w:val="TOC Heading"/>
    <w:basedOn w:val="berschrift1"/>
    <w:next w:val="Standard"/>
    <w:uiPriority w:val="39"/>
    <w:unhideWhenUsed/>
    <w:qFormat/>
    <w:rsid w:val="00EC3F30"/>
    <w:pPr>
      <w:outlineLvl w:val="9"/>
    </w:pPr>
    <w:rPr>
      <w:lang w:eastAsia="de-DE"/>
    </w:rPr>
  </w:style>
  <w:style w:type="paragraph" w:styleId="Verzeichnis1">
    <w:name w:val="toc 1"/>
    <w:basedOn w:val="Standard"/>
    <w:next w:val="Standard"/>
    <w:autoRedefine/>
    <w:uiPriority w:val="39"/>
    <w:unhideWhenUsed/>
    <w:rsid w:val="001E178E"/>
    <w:pPr>
      <w:tabs>
        <w:tab w:val="left" w:pos="0"/>
        <w:tab w:val="left" w:pos="482"/>
        <w:tab w:val="right" w:leader="dot" w:pos="8947"/>
      </w:tabs>
      <w:spacing w:after="100"/>
    </w:pPr>
    <w:rPr>
      <w:b/>
    </w:rPr>
  </w:style>
  <w:style w:type="paragraph" w:styleId="Verzeichnis2">
    <w:name w:val="toc 2"/>
    <w:basedOn w:val="Standard"/>
    <w:next w:val="Standard"/>
    <w:autoRedefine/>
    <w:uiPriority w:val="39"/>
    <w:unhideWhenUsed/>
    <w:rsid w:val="00EC3F30"/>
    <w:pPr>
      <w:tabs>
        <w:tab w:val="left" w:pos="482"/>
        <w:tab w:val="left" w:pos="567"/>
        <w:tab w:val="right" w:leader="dot" w:pos="8948"/>
      </w:tabs>
      <w:spacing w:after="100"/>
    </w:pPr>
  </w:style>
  <w:style w:type="paragraph" w:styleId="Verzeichnis3">
    <w:name w:val="toc 3"/>
    <w:basedOn w:val="Standard"/>
    <w:next w:val="Standard"/>
    <w:autoRedefine/>
    <w:uiPriority w:val="39"/>
    <w:unhideWhenUsed/>
    <w:rsid w:val="00EC3F30"/>
    <w:pPr>
      <w:spacing w:after="100"/>
      <w:ind w:left="440"/>
    </w:pPr>
  </w:style>
  <w:style w:type="character" w:styleId="Hyperlink">
    <w:name w:val="Hyperlink"/>
    <w:basedOn w:val="Absatz-Standardschriftart"/>
    <w:uiPriority w:val="99"/>
    <w:unhideWhenUsed/>
    <w:rsid w:val="00EC3F30"/>
    <w:rPr>
      <w:color w:val="0563C1" w:themeColor="hyperlink"/>
      <w:u w:val="single"/>
    </w:rPr>
  </w:style>
  <w:style w:type="table" w:styleId="Tabellenraster">
    <w:name w:val="Table Grid"/>
    <w:basedOn w:val="NormaleTabelle"/>
    <w:uiPriority w:val="39"/>
    <w:rsid w:val="00EC3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C3F3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C3F30"/>
    <w:rPr>
      <w:rFonts w:ascii="Arial" w:hAnsi="Arial"/>
      <w:sz w:val="20"/>
      <w:szCs w:val="20"/>
    </w:rPr>
  </w:style>
  <w:style w:type="character" w:styleId="Funotenzeichen">
    <w:name w:val="footnote reference"/>
    <w:basedOn w:val="Absatz-Standardschriftart"/>
    <w:uiPriority w:val="99"/>
    <w:semiHidden/>
    <w:unhideWhenUsed/>
    <w:rsid w:val="00EC3F30"/>
    <w:rPr>
      <w:vertAlign w:val="superscript"/>
    </w:rPr>
  </w:style>
  <w:style w:type="paragraph" w:styleId="Listenabsatz">
    <w:name w:val="List Paragraph"/>
    <w:basedOn w:val="Standard"/>
    <w:uiPriority w:val="34"/>
    <w:qFormat/>
    <w:rsid w:val="005773BC"/>
    <w:pPr>
      <w:ind w:left="720"/>
      <w:contextualSpacing/>
    </w:pPr>
  </w:style>
  <w:style w:type="character" w:styleId="Hervorhebung">
    <w:name w:val="Emphasis"/>
    <w:uiPriority w:val="20"/>
    <w:qFormat/>
    <w:rsid w:val="0027681A"/>
    <w:rPr>
      <w:b/>
      <w:bCs/>
      <w:i/>
      <w:iCs/>
      <w:spacing w:val="10"/>
      <w:bdr w:val="none" w:sz="0" w:space="0" w:color="auto"/>
      <w:shd w:val="clear" w:color="auto" w:fill="auto"/>
    </w:rPr>
  </w:style>
  <w:style w:type="paragraph" w:customStyle="1" w:styleId="Formatvorlage1">
    <w:name w:val="Formatvorlage1"/>
    <w:basedOn w:val="Standard"/>
    <w:next w:val="Standard"/>
    <w:qFormat/>
    <w:rsid w:val="00EC3F30"/>
    <w:pPr>
      <w:spacing w:after="0" w:line="240" w:lineRule="auto"/>
      <w:ind w:left="5102"/>
    </w:pPr>
    <w:rPr>
      <w:rFonts w:cs="Arial"/>
    </w:rPr>
  </w:style>
  <w:style w:type="paragraph" w:customStyle="1" w:styleId="Grussformel">
    <w:name w:val="Grussformel"/>
    <w:basedOn w:val="Standard"/>
    <w:qFormat/>
    <w:rsid w:val="00EC3F30"/>
    <w:pPr>
      <w:spacing w:after="0" w:line="240" w:lineRule="auto"/>
      <w:ind w:left="5102"/>
    </w:pPr>
    <w:rPr>
      <w:rFonts w:cs="Arial"/>
    </w:rPr>
  </w:style>
  <w:style w:type="paragraph" w:customStyle="1" w:styleId="GrussformelmitUnterschrift">
    <w:name w:val="Grussformel mit Unterschrift"/>
    <w:basedOn w:val="Grussformel"/>
    <w:next w:val="Standard"/>
    <w:link w:val="GrussformelmitUnterschriftZchn"/>
    <w:qFormat/>
    <w:rsid w:val="00EC3F30"/>
    <w:rPr>
      <w:lang w:val="de-CH"/>
    </w:rPr>
  </w:style>
  <w:style w:type="character" w:customStyle="1" w:styleId="GrussformelmitUnterschriftZchn">
    <w:name w:val="Grussformel mit Unterschrift Zchn"/>
    <w:basedOn w:val="Absatz-Standardschriftart"/>
    <w:link w:val="GrussformelmitUnterschrift"/>
    <w:rsid w:val="00EC3F30"/>
    <w:rPr>
      <w:rFonts w:ascii="Arial" w:hAnsi="Arial" w:cs="Arial"/>
      <w:sz w:val="24"/>
      <w:lang w:val="de-CH"/>
    </w:rPr>
  </w:style>
  <w:style w:type="paragraph" w:customStyle="1" w:styleId="OrtDatum">
    <w:name w:val="Ort/Datum"/>
    <w:basedOn w:val="Standard"/>
    <w:qFormat/>
    <w:rsid w:val="00EC3F30"/>
    <w:pPr>
      <w:spacing w:after="0" w:line="240" w:lineRule="auto"/>
      <w:ind w:left="5102"/>
    </w:pPr>
    <w:rPr>
      <w:rFonts w:cs="Arial"/>
    </w:rPr>
  </w:style>
  <w:style w:type="character" w:styleId="Platzhaltertext">
    <w:name w:val="Placeholder Text"/>
    <w:basedOn w:val="Absatz-Standardschriftart"/>
    <w:uiPriority w:val="99"/>
    <w:semiHidden/>
    <w:rsid w:val="00EC3F30"/>
    <w:rPr>
      <w:color w:val="808080"/>
    </w:rPr>
  </w:style>
  <w:style w:type="character" w:styleId="NichtaufgelsteErwhnung">
    <w:name w:val="Unresolved Mention"/>
    <w:basedOn w:val="Absatz-Standardschriftart"/>
    <w:uiPriority w:val="99"/>
    <w:semiHidden/>
    <w:unhideWhenUsed/>
    <w:rsid w:val="00B44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cs.zammad.org/en/latest/install/source.html" TargetMode="External"/><Relationship Id="rId2" Type="http://schemas.openxmlformats.org/officeDocument/2006/relationships/numbering" Target="numbering.xml"/><Relationship Id="rId16" Type="http://schemas.openxmlformats.org/officeDocument/2006/relationships/hyperlink" Target="https://docs.zammad.org/en/latest/install/packa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zammad.org/"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ck%20Morgenthaler\Documents\Github\School\M146\146-MorgenthalerY-Konzept-V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EF982-9721-43A7-89E3-0EACB9BB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146-MorgenthalerY-Konzept-V0.1.dotx</Template>
  <TotalTime>0</TotalTime>
  <Pages>1</Pages>
  <Words>1076</Words>
  <Characters>6784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Morgenthaler, Yannick (GIBM)</cp:lastModifiedBy>
  <cp:revision>38</cp:revision>
  <cp:lastPrinted>2023-01-10T21:08:00Z</cp:lastPrinted>
  <dcterms:created xsi:type="dcterms:W3CDTF">2022-05-02T13:08:00Z</dcterms:created>
  <dcterms:modified xsi:type="dcterms:W3CDTF">2023-01-10T21:08:00Z</dcterms:modified>
</cp:coreProperties>
</file>