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ECCB1" w14:textId="0C834494" w:rsidR="000F0229" w:rsidRDefault="000F0229" w:rsidP="00FA3FD9">
      <w:pPr>
        <w:pStyle w:val="Titre"/>
      </w:pPr>
    </w:p>
    <w:p w14:paraId="22EA9E89" w14:textId="1DD0AD29" w:rsidR="00FA3FD9" w:rsidRDefault="00FA3FD9" w:rsidP="00FA3FD9"/>
    <w:p w14:paraId="698FCAFE" w14:textId="4C6B6EF4" w:rsidR="00FA3FD9" w:rsidRDefault="00FA3FD9" w:rsidP="00FA3FD9"/>
    <w:p w14:paraId="508C6A12" w14:textId="3E2011D7" w:rsidR="00FA3FD9" w:rsidRDefault="00FA3FD9" w:rsidP="00FA3FD9"/>
    <w:p w14:paraId="6F593294" w14:textId="4BF650ED" w:rsidR="00FA3FD9" w:rsidRDefault="00FA3FD9" w:rsidP="00FA3FD9"/>
    <w:p w14:paraId="438B62FF" w14:textId="77777777" w:rsidR="00FA3FD9" w:rsidRDefault="00FA3FD9" w:rsidP="00FA3FD9"/>
    <w:p w14:paraId="3D410E74" w14:textId="2A7E7E20" w:rsidR="00FA3FD9" w:rsidRDefault="00FA3FD9" w:rsidP="00FA3FD9">
      <w:pPr>
        <w:pStyle w:val="Titre"/>
      </w:pPr>
      <w:r>
        <w:t>Rapport de projet d’Ingénierie Linguistique</w:t>
      </w:r>
    </w:p>
    <w:p w14:paraId="2F8FE3BA" w14:textId="77777777" w:rsidR="00FA3FD9" w:rsidRDefault="00FA3FD9" w:rsidP="00FA3FD9">
      <w:pPr>
        <w:pStyle w:val="Sous-titre"/>
      </w:pPr>
    </w:p>
    <w:p w14:paraId="6CD9E7BC" w14:textId="78780620" w:rsidR="00FA3FD9" w:rsidRDefault="00FA3FD9" w:rsidP="00FA3FD9">
      <w:pPr>
        <w:pStyle w:val="Sous-titre"/>
      </w:pPr>
      <w:r>
        <w:t xml:space="preserve">Aurélien HERBIN, Morgane PAILLER, Nicolas PETITJEAN, </w:t>
      </w:r>
    </w:p>
    <w:p w14:paraId="57BBF4EC" w14:textId="111423B0" w:rsidR="00FA3FD9" w:rsidRDefault="00FA3FD9" w:rsidP="00FA3FD9">
      <w:pPr>
        <w:pStyle w:val="Sous-titre"/>
      </w:pPr>
      <w:r>
        <w:t>Laure POINT, Camille Rémi</w:t>
      </w:r>
    </w:p>
    <w:p w14:paraId="4CA9CBC3" w14:textId="77777777" w:rsidR="00FA3FD9" w:rsidRDefault="00FA3FD9">
      <w:pPr>
        <w:rPr>
          <w:color w:val="5A5A5A" w:themeColor="text1" w:themeTint="A5"/>
          <w:spacing w:val="15"/>
        </w:rPr>
      </w:pPr>
      <w:r>
        <w:br w:type="page"/>
      </w:r>
    </w:p>
    <w:sdt>
      <w:sdtPr>
        <w:rPr>
          <w:rFonts w:asciiTheme="minorHAnsi" w:eastAsiaTheme="minorEastAsia" w:hAnsiTheme="minorHAnsi" w:cstheme="minorBidi"/>
          <w:color w:val="auto"/>
          <w:sz w:val="22"/>
          <w:szCs w:val="22"/>
          <w:lang w:val="fr-FR" w:eastAsia="ja-JP"/>
        </w:rPr>
        <w:id w:val="549346015"/>
        <w:docPartObj>
          <w:docPartGallery w:val="Table of Contents"/>
          <w:docPartUnique/>
        </w:docPartObj>
      </w:sdtPr>
      <w:sdtEndPr>
        <w:rPr>
          <w:b/>
          <w:bCs/>
          <w:noProof/>
        </w:rPr>
      </w:sdtEndPr>
      <w:sdtContent>
        <w:p w14:paraId="225440FB" w14:textId="6C72EF9C" w:rsidR="00FA3FD9" w:rsidRDefault="00FA3FD9">
          <w:pPr>
            <w:pStyle w:val="En-ttedetabledesmatires"/>
          </w:pPr>
          <w:r>
            <w:t>Contents</w:t>
          </w:r>
        </w:p>
        <w:p w14:paraId="3A95F20C" w14:textId="12B70A64" w:rsidR="00CB7688" w:rsidRDefault="00FA3FD9">
          <w:pPr>
            <w:pStyle w:val="TM1"/>
            <w:tabs>
              <w:tab w:val="left" w:pos="660"/>
              <w:tab w:val="right" w:leader="dot" w:pos="9062"/>
            </w:tabs>
            <w:rPr>
              <w:rFonts w:cstheme="minorBidi"/>
              <w:noProof/>
              <w:lang w:val="fr-FR" w:eastAsia="ja-JP"/>
            </w:rPr>
          </w:pPr>
          <w:r>
            <w:fldChar w:fldCharType="begin"/>
          </w:r>
          <w:r>
            <w:instrText xml:space="preserve"> TOC \o "1-3" \h \z \u </w:instrText>
          </w:r>
          <w:r>
            <w:fldChar w:fldCharType="separate"/>
          </w:r>
          <w:hyperlink w:anchor="_Toc36389693" w:history="1">
            <w:r w:rsidR="00CB7688" w:rsidRPr="008A560A">
              <w:rPr>
                <w:rStyle w:val="Lienhypertexte"/>
                <w:noProof/>
              </w:rPr>
              <w:t>II.</w:t>
            </w:r>
            <w:r w:rsidR="00CB7688">
              <w:rPr>
                <w:rFonts w:cstheme="minorBidi"/>
                <w:noProof/>
                <w:lang w:val="fr-FR" w:eastAsia="ja-JP"/>
              </w:rPr>
              <w:tab/>
            </w:r>
            <w:r w:rsidR="00CB7688" w:rsidRPr="008A560A">
              <w:rPr>
                <w:rStyle w:val="Lienhypertexte"/>
                <w:noProof/>
              </w:rPr>
              <w:t>Introduction</w:t>
            </w:r>
            <w:r w:rsidR="00CB7688">
              <w:rPr>
                <w:noProof/>
                <w:webHidden/>
              </w:rPr>
              <w:tab/>
            </w:r>
            <w:r w:rsidR="00CB7688">
              <w:rPr>
                <w:noProof/>
                <w:webHidden/>
              </w:rPr>
              <w:fldChar w:fldCharType="begin"/>
            </w:r>
            <w:r w:rsidR="00CB7688">
              <w:rPr>
                <w:noProof/>
                <w:webHidden/>
              </w:rPr>
              <w:instrText xml:space="preserve"> PAGEREF _Toc36389693 \h </w:instrText>
            </w:r>
            <w:r w:rsidR="00CB7688">
              <w:rPr>
                <w:noProof/>
                <w:webHidden/>
              </w:rPr>
            </w:r>
            <w:r w:rsidR="00CB7688">
              <w:rPr>
                <w:noProof/>
                <w:webHidden/>
              </w:rPr>
              <w:fldChar w:fldCharType="separate"/>
            </w:r>
            <w:r w:rsidR="00CB7688">
              <w:rPr>
                <w:noProof/>
                <w:webHidden/>
              </w:rPr>
              <w:t>3</w:t>
            </w:r>
            <w:r w:rsidR="00CB7688">
              <w:rPr>
                <w:noProof/>
                <w:webHidden/>
              </w:rPr>
              <w:fldChar w:fldCharType="end"/>
            </w:r>
          </w:hyperlink>
        </w:p>
        <w:p w14:paraId="25739153" w14:textId="63F02EF8" w:rsidR="00CB7688" w:rsidRDefault="00BC79D7">
          <w:pPr>
            <w:pStyle w:val="TM1"/>
            <w:tabs>
              <w:tab w:val="left" w:pos="660"/>
              <w:tab w:val="right" w:leader="dot" w:pos="9062"/>
            </w:tabs>
            <w:rPr>
              <w:rFonts w:cstheme="minorBidi"/>
              <w:noProof/>
              <w:lang w:val="fr-FR" w:eastAsia="ja-JP"/>
            </w:rPr>
          </w:pPr>
          <w:hyperlink w:anchor="_Toc36389694" w:history="1">
            <w:r w:rsidR="00CB7688" w:rsidRPr="008A560A">
              <w:rPr>
                <w:rStyle w:val="Lienhypertexte"/>
                <w:noProof/>
              </w:rPr>
              <w:t>III.</w:t>
            </w:r>
            <w:r w:rsidR="00CB7688">
              <w:rPr>
                <w:rFonts w:cstheme="minorBidi"/>
                <w:noProof/>
                <w:lang w:val="fr-FR" w:eastAsia="ja-JP"/>
              </w:rPr>
              <w:tab/>
            </w:r>
            <w:r w:rsidR="00CB7688" w:rsidRPr="008A560A">
              <w:rPr>
                <w:rStyle w:val="Lienhypertexte"/>
                <w:noProof/>
              </w:rPr>
              <w:t>Extraction XML</w:t>
            </w:r>
            <w:r w:rsidR="00CB7688">
              <w:rPr>
                <w:noProof/>
                <w:webHidden/>
              </w:rPr>
              <w:tab/>
            </w:r>
            <w:r w:rsidR="00CB7688">
              <w:rPr>
                <w:noProof/>
                <w:webHidden/>
              </w:rPr>
              <w:fldChar w:fldCharType="begin"/>
            </w:r>
            <w:r w:rsidR="00CB7688">
              <w:rPr>
                <w:noProof/>
                <w:webHidden/>
              </w:rPr>
              <w:instrText xml:space="preserve"> PAGEREF _Toc36389694 \h </w:instrText>
            </w:r>
            <w:r w:rsidR="00CB7688">
              <w:rPr>
                <w:noProof/>
                <w:webHidden/>
              </w:rPr>
            </w:r>
            <w:r w:rsidR="00CB7688">
              <w:rPr>
                <w:noProof/>
                <w:webHidden/>
              </w:rPr>
              <w:fldChar w:fldCharType="separate"/>
            </w:r>
            <w:r w:rsidR="00CB7688">
              <w:rPr>
                <w:noProof/>
                <w:webHidden/>
              </w:rPr>
              <w:t>3</w:t>
            </w:r>
            <w:r w:rsidR="00CB7688">
              <w:rPr>
                <w:noProof/>
                <w:webHidden/>
              </w:rPr>
              <w:fldChar w:fldCharType="end"/>
            </w:r>
          </w:hyperlink>
        </w:p>
        <w:p w14:paraId="5D9AE442" w14:textId="0352E698" w:rsidR="00CB7688" w:rsidRDefault="00BC79D7">
          <w:pPr>
            <w:pStyle w:val="TM2"/>
            <w:tabs>
              <w:tab w:val="left" w:pos="880"/>
              <w:tab w:val="right" w:leader="dot" w:pos="9062"/>
            </w:tabs>
            <w:rPr>
              <w:rFonts w:cstheme="minorBidi"/>
              <w:noProof/>
              <w:lang w:val="fr-FR" w:eastAsia="ja-JP"/>
            </w:rPr>
          </w:pPr>
          <w:hyperlink w:anchor="_Toc36389695" w:history="1">
            <w:r w:rsidR="00CB7688" w:rsidRPr="008A560A">
              <w:rPr>
                <w:rStyle w:val="Lienhypertexte"/>
                <w:noProof/>
              </w:rPr>
              <w:t>1.</w:t>
            </w:r>
            <w:r w:rsidR="00CB7688">
              <w:rPr>
                <w:rFonts w:cstheme="minorBidi"/>
                <w:noProof/>
                <w:lang w:val="fr-FR" w:eastAsia="ja-JP"/>
              </w:rPr>
              <w:tab/>
            </w:r>
            <w:r w:rsidR="00CB7688" w:rsidRPr="008A560A">
              <w:rPr>
                <w:rStyle w:val="Lienhypertexte"/>
                <w:noProof/>
              </w:rPr>
              <w:t>Présentation du langage XML</w:t>
            </w:r>
            <w:r w:rsidR="00CB7688">
              <w:rPr>
                <w:noProof/>
                <w:webHidden/>
              </w:rPr>
              <w:tab/>
            </w:r>
            <w:r w:rsidR="00CB7688">
              <w:rPr>
                <w:noProof/>
                <w:webHidden/>
              </w:rPr>
              <w:fldChar w:fldCharType="begin"/>
            </w:r>
            <w:r w:rsidR="00CB7688">
              <w:rPr>
                <w:noProof/>
                <w:webHidden/>
              </w:rPr>
              <w:instrText xml:space="preserve"> PAGEREF _Toc36389695 \h </w:instrText>
            </w:r>
            <w:r w:rsidR="00CB7688">
              <w:rPr>
                <w:noProof/>
                <w:webHidden/>
              </w:rPr>
            </w:r>
            <w:r w:rsidR="00CB7688">
              <w:rPr>
                <w:noProof/>
                <w:webHidden/>
              </w:rPr>
              <w:fldChar w:fldCharType="separate"/>
            </w:r>
            <w:r w:rsidR="00CB7688">
              <w:rPr>
                <w:noProof/>
                <w:webHidden/>
              </w:rPr>
              <w:t>3</w:t>
            </w:r>
            <w:r w:rsidR="00CB7688">
              <w:rPr>
                <w:noProof/>
                <w:webHidden/>
              </w:rPr>
              <w:fldChar w:fldCharType="end"/>
            </w:r>
          </w:hyperlink>
        </w:p>
        <w:p w14:paraId="1A33A048" w14:textId="48AB22DC" w:rsidR="00CB7688" w:rsidRDefault="00BC79D7">
          <w:pPr>
            <w:pStyle w:val="TM2"/>
            <w:tabs>
              <w:tab w:val="left" w:pos="880"/>
              <w:tab w:val="right" w:leader="dot" w:pos="9062"/>
            </w:tabs>
            <w:rPr>
              <w:rFonts w:cstheme="minorBidi"/>
              <w:noProof/>
              <w:lang w:val="fr-FR" w:eastAsia="ja-JP"/>
            </w:rPr>
          </w:pPr>
          <w:hyperlink w:anchor="_Toc36389696" w:history="1">
            <w:r w:rsidR="00CB7688" w:rsidRPr="008A560A">
              <w:rPr>
                <w:rStyle w:val="Lienhypertexte"/>
                <w:noProof/>
              </w:rPr>
              <w:t>2.</w:t>
            </w:r>
            <w:r w:rsidR="00CB7688">
              <w:rPr>
                <w:rFonts w:cstheme="minorBidi"/>
                <w:noProof/>
                <w:lang w:val="fr-FR" w:eastAsia="ja-JP"/>
              </w:rPr>
              <w:tab/>
            </w:r>
            <w:r w:rsidR="00CB7688" w:rsidRPr="008A560A">
              <w:rPr>
                <w:rStyle w:val="Lienhypertexte"/>
                <w:noProof/>
              </w:rPr>
              <w:t>Extraction des données du fichier XML</w:t>
            </w:r>
            <w:r w:rsidR="00CB7688">
              <w:rPr>
                <w:noProof/>
                <w:webHidden/>
              </w:rPr>
              <w:tab/>
            </w:r>
            <w:r w:rsidR="00CB7688">
              <w:rPr>
                <w:noProof/>
                <w:webHidden/>
              </w:rPr>
              <w:fldChar w:fldCharType="begin"/>
            </w:r>
            <w:r w:rsidR="00CB7688">
              <w:rPr>
                <w:noProof/>
                <w:webHidden/>
              </w:rPr>
              <w:instrText xml:space="preserve"> PAGEREF _Toc36389696 \h </w:instrText>
            </w:r>
            <w:r w:rsidR="00CB7688">
              <w:rPr>
                <w:noProof/>
                <w:webHidden/>
              </w:rPr>
            </w:r>
            <w:r w:rsidR="00CB7688">
              <w:rPr>
                <w:noProof/>
                <w:webHidden/>
              </w:rPr>
              <w:fldChar w:fldCharType="separate"/>
            </w:r>
            <w:r w:rsidR="00CB7688">
              <w:rPr>
                <w:noProof/>
                <w:webHidden/>
              </w:rPr>
              <w:t>4</w:t>
            </w:r>
            <w:r w:rsidR="00CB7688">
              <w:rPr>
                <w:noProof/>
                <w:webHidden/>
              </w:rPr>
              <w:fldChar w:fldCharType="end"/>
            </w:r>
          </w:hyperlink>
        </w:p>
        <w:p w14:paraId="499897A3" w14:textId="693CDE9F" w:rsidR="00CB7688" w:rsidRDefault="00BC79D7">
          <w:pPr>
            <w:pStyle w:val="TM1"/>
            <w:tabs>
              <w:tab w:val="left" w:pos="660"/>
              <w:tab w:val="right" w:leader="dot" w:pos="9062"/>
            </w:tabs>
            <w:rPr>
              <w:rFonts w:cstheme="minorBidi"/>
              <w:noProof/>
              <w:lang w:val="fr-FR" w:eastAsia="ja-JP"/>
            </w:rPr>
          </w:pPr>
          <w:hyperlink w:anchor="_Toc36389697" w:history="1">
            <w:r w:rsidR="00CB7688" w:rsidRPr="008A560A">
              <w:rPr>
                <w:rStyle w:val="Lienhypertexte"/>
                <w:noProof/>
              </w:rPr>
              <w:t>IV.</w:t>
            </w:r>
            <w:r w:rsidR="00CB7688">
              <w:rPr>
                <w:rFonts w:cstheme="minorBidi"/>
                <w:noProof/>
                <w:lang w:val="fr-FR" w:eastAsia="ja-JP"/>
              </w:rPr>
              <w:tab/>
            </w:r>
            <w:r w:rsidR="00CB7688" w:rsidRPr="008A560A">
              <w:rPr>
                <w:rStyle w:val="Lienhypertexte"/>
                <w:noProof/>
              </w:rPr>
              <w:t>Traitement des données</w:t>
            </w:r>
            <w:r w:rsidR="00CB7688">
              <w:rPr>
                <w:noProof/>
                <w:webHidden/>
              </w:rPr>
              <w:tab/>
            </w:r>
            <w:r w:rsidR="00CB7688">
              <w:rPr>
                <w:noProof/>
                <w:webHidden/>
              </w:rPr>
              <w:fldChar w:fldCharType="begin"/>
            </w:r>
            <w:r w:rsidR="00CB7688">
              <w:rPr>
                <w:noProof/>
                <w:webHidden/>
              </w:rPr>
              <w:instrText xml:space="preserve"> PAGEREF _Toc36389697 \h </w:instrText>
            </w:r>
            <w:r w:rsidR="00CB7688">
              <w:rPr>
                <w:noProof/>
                <w:webHidden/>
              </w:rPr>
            </w:r>
            <w:r w:rsidR="00CB7688">
              <w:rPr>
                <w:noProof/>
                <w:webHidden/>
              </w:rPr>
              <w:fldChar w:fldCharType="separate"/>
            </w:r>
            <w:r w:rsidR="00CB7688">
              <w:rPr>
                <w:noProof/>
                <w:webHidden/>
              </w:rPr>
              <w:t>4</w:t>
            </w:r>
            <w:r w:rsidR="00CB7688">
              <w:rPr>
                <w:noProof/>
                <w:webHidden/>
              </w:rPr>
              <w:fldChar w:fldCharType="end"/>
            </w:r>
          </w:hyperlink>
        </w:p>
        <w:p w14:paraId="7DFE2BDE" w14:textId="4B9B6147" w:rsidR="00CB7688" w:rsidRDefault="00BC79D7">
          <w:pPr>
            <w:pStyle w:val="TM2"/>
            <w:tabs>
              <w:tab w:val="left" w:pos="880"/>
              <w:tab w:val="right" w:leader="dot" w:pos="9062"/>
            </w:tabs>
            <w:rPr>
              <w:rFonts w:cstheme="minorBidi"/>
              <w:noProof/>
              <w:lang w:val="fr-FR" w:eastAsia="ja-JP"/>
            </w:rPr>
          </w:pPr>
          <w:hyperlink w:anchor="_Toc36389698" w:history="1">
            <w:r w:rsidR="00CB7688" w:rsidRPr="008A560A">
              <w:rPr>
                <w:rStyle w:val="Lienhypertexte"/>
                <w:noProof/>
              </w:rPr>
              <w:t>1.</w:t>
            </w:r>
            <w:r w:rsidR="00CB7688">
              <w:rPr>
                <w:rFonts w:cstheme="minorBidi"/>
                <w:noProof/>
                <w:lang w:val="fr-FR" w:eastAsia="ja-JP"/>
              </w:rPr>
              <w:tab/>
            </w:r>
            <w:r w:rsidR="00CB7688" w:rsidRPr="008A560A">
              <w:rPr>
                <w:rStyle w:val="Lienhypertexte"/>
                <w:noProof/>
              </w:rPr>
              <w:t>Recherche de règles générales</w:t>
            </w:r>
            <w:r w:rsidR="00CB7688">
              <w:rPr>
                <w:noProof/>
                <w:webHidden/>
              </w:rPr>
              <w:tab/>
            </w:r>
            <w:r w:rsidR="00CB7688">
              <w:rPr>
                <w:noProof/>
                <w:webHidden/>
              </w:rPr>
              <w:fldChar w:fldCharType="begin"/>
            </w:r>
            <w:r w:rsidR="00CB7688">
              <w:rPr>
                <w:noProof/>
                <w:webHidden/>
              </w:rPr>
              <w:instrText xml:space="preserve"> PAGEREF _Toc36389698 \h </w:instrText>
            </w:r>
            <w:r w:rsidR="00CB7688">
              <w:rPr>
                <w:noProof/>
                <w:webHidden/>
              </w:rPr>
            </w:r>
            <w:r w:rsidR="00CB7688">
              <w:rPr>
                <w:noProof/>
                <w:webHidden/>
              </w:rPr>
              <w:fldChar w:fldCharType="separate"/>
            </w:r>
            <w:r w:rsidR="00CB7688">
              <w:rPr>
                <w:noProof/>
                <w:webHidden/>
              </w:rPr>
              <w:t>4</w:t>
            </w:r>
            <w:r w:rsidR="00CB7688">
              <w:rPr>
                <w:noProof/>
                <w:webHidden/>
              </w:rPr>
              <w:fldChar w:fldCharType="end"/>
            </w:r>
          </w:hyperlink>
        </w:p>
        <w:p w14:paraId="1AE5D3D2" w14:textId="0AA3DA38" w:rsidR="00CB7688" w:rsidRDefault="00BC79D7">
          <w:pPr>
            <w:pStyle w:val="TM2"/>
            <w:tabs>
              <w:tab w:val="left" w:pos="880"/>
              <w:tab w:val="right" w:leader="dot" w:pos="9062"/>
            </w:tabs>
            <w:rPr>
              <w:rFonts w:cstheme="minorBidi"/>
              <w:noProof/>
              <w:lang w:val="fr-FR" w:eastAsia="ja-JP"/>
            </w:rPr>
          </w:pPr>
          <w:hyperlink w:anchor="_Toc36389699" w:history="1">
            <w:r w:rsidR="00CB7688" w:rsidRPr="008A560A">
              <w:rPr>
                <w:rStyle w:val="Lienhypertexte"/>
                <w:noProof/>
              </w:rPr>
              <w:t>2.</w:t>
            </w:r>
            <w:r w:rsidR="00CB7688">
              <w:rPr>
                <w:rFonts w:cstheme="minorBidi"/>
                <w:noProof/>
                <w:lang w:val="fr-FR" w:eastAsia="ja-JP"/>
              </w:rPr>
              <w:tab/>
            </w:r>
            <w:r w:rsidR="00CB7688" w:rsidRPr="008A560A">
              <w:rPr>
                <w:rStyle w:val="Lienhypertexte"/>
                <w:noProof/>
              </w:rPr>
              <w:t>Implémentations des règles en python</w:t>
            </w:r>
            <w:r w:rsidR="00CB7688">
              <w:rPr>
                <w:noProof/>
                <w:webHidden/>
              </w:rPr>
              <w:tab/>
            </w:r>
            <w:r w:rsidR="00CB7688">
              <w:rPr>
                <w:noProof/>
                <w:webHidden/>
              </w:rPr>
              <w:fldChar w:fldCharType="begin"/>
            </w:r>
            <w:r w:rsidR="00CB7688">
              <w:rPr>
                <w:noProof/>
                <w:webHidden/>
              </w:rPr>
              <w:instrText xml:space="preserve"> PAGEREF _Toc36389699 \h </w:instrText>
            </w:r>
            <w:r w:rsidR="00CB7688">
              <w:rPr>
                <w:noProof/>
                <w:webHidden/>
              </w:rPr>
            </w:r>
            <w:r w:rsidR="00CB7688">
              <w:rPr>
                <w:noProof/>
                <w:webHidden/>
              </w:rPr>
              <w:fldChar w:fldCharType="separate"/>
            </w:r>
            <w:r w:rsidR="00CB7688">
              <w:rPr>
                <w:noProof/>
                <w:webHidden/>
              </w:rPr>
              <w:t>5</w:t>
            </w:r>
            <w:r w:rsidR="00CB7688">
              <w:rPr>
                <w:noProof/>
                <w:webHidden/>
              </w:rPr>
              <w:fldChar w:fldCharType="end"/>
            </w:r>
          </w:hyperlink>
        </w:p>
        <w:p w14:paraId="154D9E99" w14:textId="7DFBCF9D" w:rsidR="00FA3FD9" w:rsidRDefault="00FA3FD9">
          <w:r>
            <w:rPr>
              <w:b/>
              <w:bCs/>
              <w:noProof/>
            </w:rPr>
            <w:fldChar w:fldCharType="end"/>
          </w:r>
        </w:p>
      </w:sdtContent>
    </w:sdt>
    <w:p w14:paraId="205FAA47" w14:textId="6F83A06B" w:rsidR="00FA3FD9" w:rsidRDefault="00FA3FD9">
      <w:pPr>
        <w:rPr>
          <w:color w:val="5A5A5A" w:themeColor="text1" w:themeTint="A5"/>
          <w:spacing w:val="15"/>
        </w:rPr>
      </w:pPr>
      <w:r>
        <w:br w:type="page"/>
      </w:r>
    </w:p>
    <w:p w14:paraId="27AE23D5" w14:textId="0AA2F622" w:rsidR="00FA3FD9" w:rsidRDefault="00FA3FD9" w:rsidP="00FA3FD9">
      <w:pPr>
        <w:pStyle w:val="Titre1"/>
      </w:pPr>
      <w:bookmarkStart w:id="0" w:name="_Toc36389693"/>
      <w:r>
        <w:lastRenderedPageBreak/>
        <w:t>Introduction</w:t>
      </w:r>
      <w:bookmarkEnd w:id="0"/>
    </w:p>
    <w:p w14:paraId="28C93C09" w14:textId="4B10FC43" w:rsidR="00FA3FD9" w:rsidRDefault="00FA3FD9" w:rsidP="00FA3FD9"/>
    <w:p w14:paraId="3031945E" w14:textId="4A282767" w:rsidR="00B9680B" w:rsidRDefault="00FA3FD9" w:rsidP="00FA3FD9">
      <w:r>
        <w:tab/>
        <w:t>Le but du projet que nous avons étaient amené à développer cette année dans le cadre du cours d’Ingénierie Linguistique était de récupérer des pages XML importer de Wikipédia e</w:t>
      </w:r>
      <w:r w:rsidR="00B9680B">
        <w:t xml:space="preserve">t pour une lettre choisie extraire du document tous les tueurs dont le nom commencé par cette lettre ainsi que d’extraire le nom et le nombre de ses victimes. Cet exercice est assez fréquent dans le Traitement Automatique des Langues car nous récupérons des données brutes (ici les fichiers XML) nous les rendons utilisables et ensuite nous travaillons dessus avec des bibliothèques comme </w:t>
      </w:r>
      <w:proofErr w:type="spellStart"/>
      <w:r w:rsidR="00B9680B">
        <w:rPr>
          <w:i/>
          <w:iCs/>
        </w:rPr>
        <w:t>nltk</w:t>
      </w:r>
      <w:proofErr w:type="spellEnd"/>
      <w:r w:rsidR="00B9680B">
        <w:t xml:space="preserve"> pour en avoir un traitement particulier.</w:t>
      </w:r>
    </w:p>
    <w:p w14:paraId="1B528841" w14:textId="77777777" w:rsidR="00B9680B" w:rsidRDefault="00B9680B" w:rsidP="00FA3FD9">
      <w:r>
        <w:tab/>
      </w:r>
    </w:p>
    <w:p w14:paraId="65AA6BC2" w14:textId="1B586AC2" w:rsidR="00FA3FD9" w:rsidRDefault="00B9680B" w:rsidP="002F501C">
      <w:r>
        <w:tab/>
        <w:t>Python est beaucoup utilisé dans ce genre de cas car c’est un langage de programmation orientée objet qui est facile d’accès et qui a un grand nombre de bibliothèques pour pouvoir satisfaire ces traitements</w:t>
      </w:r>
      <w:r w:rsidR="002F501C">
        <w:t>.</w:t>
      </w:r>
    </w:p>
    <w:p w14:paraId="2A0441F6" w14:textId="006337AA" w:rsidR="002F501C" w:rsidRDefault="002F501C" w:rsidP="00FA3FD9"/>
    <w:p w14:paraId="795B1832" w14:textId="6203A2D1" w:rsidR="002F501C" w:rsidRDefault="002F501C" w:rsidP="002F501C">
      <w:pPr>
        <w:pStyle w:val="Titre1"/>
      </w:pPr>
      <w:bookmarkStart w:id="1" w:name="_Toc36389694"/>
      <w:r>
        <w:t>Extraction XML</w:t>
      </w:r>
      <w:bookmarkEnd w:id="1"/>
    </w:p>
    <w:p w14:paraId="408A0F95" w14:textId="77777777" w:rsidR="002F501C" w:rsidRPr="002F501C" w:rsidRDefault="002F501C" w:rsidP="002F501C"/>
    <w:p w14:paraId="47396B31" w14:textId="6213D7B2" w:rsidR="002F501C" w:rsidRDefault="002F501C" w:rsidP="002F501C">
      <w:pPr>
        <w:pStyle w:val="Titre2"/>
        <w:numPr>
          <w:ilvl w:val="0"/>
          <w:numId w:val="2"/>
        </w:numPr>
      </w:pPr>
      <w:bookmarkStart w:id="2" w:name="_Toc36389695"/>
      <w:r>
        <w:t>Présentation du langage XML</w:t>
      </w:r>
      <w:bookmarkEnd w:id="2"/>
    </w:p>
    <w:p w14:paraId="2E46BEA7" w14:textId="6B0CD13A" w:rsidR="002F501C" w:rsidRDefault="002F501C" w:rsidP="002F501C"/>
    <w:p w14:paraId="65C37FA0" w14:textId="66ADAD96" w:rsidR="002F501C" w:rsidRPr="00617D9E" w:rsidRDefault="002F501C" w:rsidP="002F501C">
      <w:r>
        <w:tab/>
        <w:t>Le langage est un langage de balisage</w:t>
      </w:r>
      <w:r w:rsidR="00617D9E">
        <w:t xml:space="preserve">, le but était d’envoyer des pages sur le web et qu’elles puissent être traitées comme du code HTML, ce qui explique la similarité entre les deux langages. Le langage XML répond à une norme </w:t>
      </w:r>
      <w:proofErr w:type="spellStart"/>
      <w:r w:rsidR="00617D9E" w:rsidRPr="00617D9E">
        <w:rPr>
          <w:i/>
          <w:iCs/>
        </w:rPr>
        <w:t>unicode</w:t>
      </w:r>
      <w:proofErr w:type="spellEnd"/>
      <w:r w:rsidR="00617D9E">
        <w:t xml:space="preserve"> c’est-à-dire </w:t>
      </w:r>
      <w:r w:rsidR="00526360">
        <w:t>qu’elle</w:t>
      </w:r>
      <w:r w:rsidR="00617D9E">
        <w:t xml:space="preserve"> doit accepter les codages des caractères </w:t>
      </w:r>
      <w:r w:rsidR="00617D9E">
        <w:rPr>
          <w:i/>
          <w:iCs/>
        </w:rPr>
        <w:t xml:space="preserve">UTF-8 </w:t>
      </w:r>
      <w:r w:rsidR="00617D9E">
        <w:t xml:space="preserve">et </w:t>
      </w:r>
      <w:r w:rsidR="00617D9E">
        <w:rPr>
          <w:i/>
          <w:iCs/>
        </w:rPr>
        <w:t>UTF-16</w:t>
      </w:r>
      <w:r w:rsidR="00617D9E">
        <w:t xml:space="preserve">. Pour simplifier un peu le propos on peut envisager un fichier XML comme un arbre avec une racine qui a généralement pour nom </w:t>
      </w:r>
      <w:proofErr w:type="spellStart"/>
      <w:r w:rsidR="00617D9E">
        <w:rPr>
          <w:i/>
          <w:iCs/>
        </w:rPr>
        <w:t>mediawiki</w:t>
      </w:r>
      <w:proofErr w:type="spellEnd"/>
      <w:r w:rsidR="00617D9E">
        <w:rPr>
          <w:i/>
          <w:iCs/>
        </w:rPr>
        <w:t xml:space="preserve">. </w:t>
      </w:r>
      <w:r w:rsidR="00617D9E">
        <w:t xml:space="preserve"> Ensuite, on a plusieurs feuilles comme la feuille </w:t>
      </w:r>
      <w:proofErr w:type="spellStart"/>
      <w:r w:rsidR="00617D9E">
        <w:rPr>
          <w:i/>
          <w:iCs/>
        </w:rPr>
        <w:t>siteinfo</w:t>
      </w:r>
      <w:proofErr w:type="spellEnd"/>
      <w:r w:rsidR="00617D9E">
        <w:t xml:space="preserve"> et la feuille</w:t>
      </w:r>
      <w:r w:rsidR="00617D9E">
        <w:rPr>
          <w:i/>
          <w:iCs/>
        </w:rPr>
        <w:t xml:space="preserve"> page</w:t>
      </w:r>
      <w:r w:rsidR="00617D9E">
        <w:t xml:space="preserve">. Il peut y avoir plusieurs feuilles </w:t>
      </w:r>
      <w:r w:rsidR="00617D9E">
        <w:rPr>
          <w:i/>
          <w:iCs/>
        </w:rPr>
        <w:t>page</w:t>
      </w:r>
      <w:r w:rsidR="00617D9E">
        <w:t xml:space="preserve"> car cela va dépendre de si on </w:t>
      </w:r>
      <w:r w:rsidR="00526360">
        <w:t>exporte qu’une seule page ou plusieurs pages.</w:t>
      </w:r>
    </w:p>
    <w:p w14:paraId="02C8B20F" w14:textId="6DE828FC" w:rsidR="00526360" w:rsidRDefault="00526360">
      <w:pPr>
        <w:ind w:firstLine="0"/>
      </w:pPr>
      <w:r>
        <w:br w:type="page"/>
      </w:r>
    </w:p>
    <w:p w14:paraId="7E7947D9" w14:textId="77777777" w:rsidR="00617D9E" w:rsidRDefault="00617D9E" w:rsidP="002F501C"/>
    <w:p w14:paraId="504BA47D" w14:textId="252B661D" w:rsidR="00617D9E" w:rsidRDefault="00617D9E" w:rsidP="00617D9E">
      <w:pPr>
        <w:pStyle w:val="Titre2"/>
        <w:numPr>
          <w:ilvl w:val="0"/>
          <w:numId w:val="2"/>
        </w:numPr>
      </w:pPr>
      <w:bookmarkStart w:id="3" w:name="_Toc36389696"/>
      <w:r>
        <w:t>Extraction des données du fichier XML</w:t>
      </w:r>
      <w:bookmarkEnd w:id="3"/>
    </w:p>
    <w:p w14:paraId="0CF9324B" w14:textId="4F0B0CDC" w:rsidR="00526360" w:rsidRDefault="00526360" w:rsidP="00526360"/>
    <w:p w14:paraId="53A1230C" w14:textId="77777777" w:rsidR="00526360" w:rsidRDefault="00526360" w:rsidP="00526360">
      <w:pPr>
        <w:keepNext/>
      </w:pPr>
      <w:r>
        <w:tab/>
      </w:r>
      <w:r>
        <w:rPr>
          <w:noProof/>
        </w:rPr>
        <w:drawing>
          <wp:inline distT="0" distB="0" distL="0" distR="0" wp14:anchorId="3C669E54" wp14:editId="328D3EB7">
            <wp:extent cx="5760720" cy="2017395"/>
            <wp:effectExtent l="0" t="0" r="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tXML.JPG"/>
                    <pic:cNvPicPr/>
                  </pic:nvPicPr>
                  <pic:blipFill>
                    <a:blip r:embed="rId8">
                      <a:extLst>
                        <a:ext uri="{28A0092B-C50C-407E-A947-70E740481C1C}">
                          <a14:useLocalDpi xmlns:a14="http://schemas.microsoft.com/office/drawing/2010/main" val="0"/>
                        </a:ext>
                      </a:extLst>
                    </a:blip>
                    <a:stretch>
                      <a:fillRect/>
                    </a:stretch>
                  </pic:blipFill>
                  <pic:spPr>
                    <a:xfrm>
                      <a:off x="0" y="0"/>
                      <a:ext cx="5760720" cy="2017395"/>
                    </a:xfrm>
                    <a:prstGeom prst="rect">
                      <a:avLst/>
                    </a:prstGeom>
                  </pic:spPr>
                </pic:pic>
              </a:graphicData>
            </a:graphic>
          </wp:inline>
        </w:drawing>
      </w:r>
    </w:p>
    <w:p w14:paraId="75F934CD" w14:textId="1FBC615B" w:rsidR="00526360" w:rsidRDefault="00526360" w:rsidP="00526360">
      <w:pPr>
        <w:pStyle w:val="Lgende"/>
      </w:pPr>
      <w:fldSimple w:instr=" STYLEREF 1 \s ">
        <w:r>
          <w:rPr>
            <w:noProof/>
          </w:rPr>
          <w:t>III</w:t>
        </w:r>
      </w:fldSimple>
      <w:r>
        <w:noBreakHyphen/>
      </w:r>
      <w:fldSimple w:instr=" SEQ Figure \* ARABIC \s 1 ">
        <w:r>
          <w:rPr>
            <w:noProof/>
          </w:rPr>
          <w:t>1</w:t>
        </w:r>
      </w:fldSimple>
      <w:r>
        <w:t xml:space="preserve"> fonction qui permet de récupérer le texte des balises XML</w:t>
      </w:r>
    </w:p>
    <w:p w14:paraId="18EFA632" w14:textId="3CC7803D" w:rsidR="00526360" w:rsidRDefault="00526360" w:rsidP="00526360"/>
    <w:p w14:paraId="4C8F8737" w14:textId="6CAF90E6" w:rsidR="00526360" w:rsidRDefault="00526360" w:rsidP="00526360">
      <w:r>
        <w:tab/>
        <w:t xml:space="preserve">La fonction </w:t>
      </w:r>
      <w:proofErr w:type="spellStart"/>
      <w:proofErr w:type="gramStart"/>
      <w:r w:rsidRPr="00526360">
        <w:rPr>
          <w:i/>
          <w:iCs/>
        </w:rPr>
        <w:t>recuperationText</w:t>
      </w:r>
      <w:proofErr w:type="spellEnd"/>
      <w:r w:rsidRPr="00526360">
        <w:rPr>
          <w:i/>
          <w:iCs/>
        </w:rPr>
        <w:t>(</w:t>
      </w:r>
      <w:proofErr w:type="gramEnd"/>
      <w:r w:rsidRPr="00526360">
        <w:rPr>
          <w:i/>
          <w:iCs/>
        </w:rPr>
        <w:t>)</w:t>
      </w:r>
      <w:r>
        <w:t xml:space="preserve"> est une fonction qui prends une chaine de caractère en paramètre et renvoie une chaine de caractère en sortie. </w:t>
      </w:r>
      <w:r w:rsidR="00DC515E">
        <w:t>Décortiquons-la</w:t>
      </w:r>
      <w:r>
        <w:t xml:space="preserve"> un peu plus la variable qu’elle prends en entrée est le chemin vers le dossier XML</w:t>
      </w:r>
      <w:r w:rsidR="00DC515E">
        <w:t>. Une amélioration possible de cette fonction serait via une interface graphique de demander à l’utilisateur ou serait le dossier XML car l’inconvénient d’enregistrer dans le code le chemin c’est qu’on ne peut pas le changer autrement qu’en le cherchant dans le code.</w:t>
      </w:r>
    </w:p>
    <w:p w14:paraId="2656B5A0" w14:textId="67828E85" w:rsidR="00DC515E" w:rsidRDefault="00DC515E" w:rsidP="00526360"/>
    <w:p w14:paraId="22668129" w14:textId="1F4F8B3B" w:rsidR="008A6E50" w:rsidRDefault="00DC515E" w:rsidP="00526360">
      <w:r>
        <w:tab/>
        <w:t>Pour pouvoir extraire des données XML via python il faut utiliser la librairie</w:t>
      </w:r>
      <w:r w:rsidR="008A6E50">
        <w:t xml:space="preserve"> </w:t>
      </w:r>
      <w:proofErr w:type="spellStart"/>
      <w:r w:rsidR="008A6E50">
        <w:rPr>
          <w:i/>
          <w:iCs/>
        </w:rPr>
        <w:t>Etree</w:t>
      </w:r>
      <w:proofErr w:type="spellEnd"/>
      <w:r w:rsidR="008A6E50">
        <w:t xml:space="preserve"> qui permet d’aller chercher le dossier XML et ensuite de l’exploiter via des fonctions comme </w:t>
      </w:r>
      <w:proofErr w:type="spellStart"/>
      <w:proofErr w:type="gramStart"/>
      <w:r w:rsidR="008A6E50">
        <w:rPr>
          <w:i/>
          <w:iCs/>
        </w:rPr>
        <w:t>getRoot</w:t>
      </w:r>
      <w:proofErr w:type="spellEnd"/>
      <w:r w:rsidR="008A6E50">
        <w:rPr>
          <w:i/>
          <w:iCs/>
        </w:rPr>
        <w:t>(</w:t>
      </w:r>
      <w:proofErr w:type="gramEnd"/>
      <w:r w:rsidR="008A6E50">
        <w:rPr>
          <w:i/>
          <w:iCs/>
        </w:rPr>
        <w:t xml:space="preserve">) </w:t>
      </w:r>
      <w:r w:rsidR="008A6E50">
        <w:t xml:space="preserve"> qui renvoie un objet de type Root. Comme on le voit sur l’image on remplis une liste avec toute les balises </w:t>
      </w:r>
      <w:proofErr w:type="spellStart"/>
      <w:r w:rsidR="008A6E50">
        <w:rPr>
          <w:i/>
          <w:iCs/>
        </w:rPr>
        <w:t>text</w:t>
      </w:r>
      <w:proofErr w:type="spellEnd"/>
      <w:r w:rsidR="008A6E50">
        <w:t xml:space="preserve"> dedans ensuite on transforme via la méthode </w:t>
      </w:r>
      <w:proofErr w:type="spellStart"/>
      <w:proofErr w:type="gramStart"/>
      <w:r w:rsidR="008A6E50">
        <w:rPr>
          <w:i/>
          <w:iCs/>
        </w:rPr>
        <w:t>join</w:t>
      </w:r>
      <w:proofErr w:type="spellEnd"/>
      <w:r w:rsidR="008A6E50">
        <w:rPr>
          <w:i/>
          <w:iCs/>
        </w:rPr>
        <w:t>(</w:t>
      </w:r>
      <w:proofErr w:type="gramEnd"/>
      <w:r w:rsidR="008A6E50">
        <w:rPr>
          <w:i/>
          <w:iCs/>
        </w:rPr>
        <w:t>)</w:t>
      </w:r>
      <w:r w:rsidR="008A6E50">
        <w:t xml:space="preserve"> la liste en string et on retourne un assez grand texte au format </w:t>
      </w:r>
      <w:r w:rsidR="008A6E50">
        <w:rPr>
          <w:i/>
          <w:iCs/>
        </w:rPr>
        <w:t>string</w:t>
      </w:r>
      <w:r w:rsidR="008A6E50">
        <w:t xml:space="preserve"> avec dedans toutes nos pages exportées.</w:t>
      </w:r>
    </w:p>
    <w:p w14:paraId="499D2BC7" w14:textId="2DA546DD" w:rsidR="008A6E50" w:rsidRDefault="008A6E50" w:rsidP="00526360"/>
    <w:p w14:paraId="389C5065" w14:textId="61D6925C" w:rsidR="008A6E50" w:rsidRDefault="00A05CBA" w:rsidP="008A6E50">
      <w:pPr>
        <w:pStyle w:val="Titre1"/>
      </w:pPr>
      <w:bookmarkStart w:id="4" w:name="_Toc36389697"/>
      <w:r>
        <w:t>Traitement des données</w:t>
      </w:r>
      <w:bookmarkEnd w:id="4"/>
    </w:p>
    <w:p w14:paraId="7FB9BEF1" w14:textId="13DF167E" w:rsidR="00A05CBA" w:rsidRDefault="00A05CBA" w:rsidP="00A05CBA"/>
    <w:p w14:paraId="706EABD3" w14:textId="188BBE28" w:rsidR="00A05CBA" w:rsidRDefault="00A05CBA" w:rsidP="00A05CBA">
      <w:pPr>
        <w:pStyle w:val="Titre2"/>
        <w:numPr>
          <w:ilvl w:val="0"/>
          <w:numId w:val="3"/>
        </w:numPr>
      </w:pPr>
      <w:bookmarkStart w:id="5" w:name="_Toc36389698"/>
      <w:r>
        <w:t>Recherche de règles générales</w:t>
      </w:r>
      <w:bookmarkEnd w:id="5"/>
    </w:p>
    <w:p w14:paraId="440AD0BC" w14:textId="6DF68BB8" w:rsidR="00A05CBA" w:rsidRDefault="00A05CBA" w:rsidP="00A05CBA"/>
    <w:p w14:paraId="265B005D" w14:textId="6D627E8A" w:rsidR="00A05CBA" w:rsidRDefault="00A05CBA" w:rsidP="00A05CBA">
      <w:r>
        <w:tab/>
        <w:t xml:space="preserve">L’extraction des noms et prénoms des tueurs est généralement assez simple parce que dans le premier dossier que l’on utilise et qui se nomme : </w:t>
      </w:r>
      <w:r w:rsidRPr="00A05CBA">
        <w:rPr>
          <w:i/>
          <w:iCs/>
        </w:rPr>
        <w:t>listSerialKiller.xml</w:t>
      </w:r>
      <w:r>
        <w:t xml:space="preserve">. Ils se présentent sous cette forme : </w:t>
      </w:r>
    </w:p>
    <w:p w14:paraId="5EC69511" w14:textId="66B6E0CE" w:rsidR="00A05CBA" w:rsidRDefault="00A05CBA" w:rsidP="00A05CBA">
      <w:pPr>
        <w:rPr>
          <w:lang w:val="en-GB"/>
        </w:rPr>
      </w:pPr>
      <w:r w:rsidRPr="00A05CBA">
        <w:rPr>
          <w:lang w:val="en-GB"/>
        </w:rPr>
        <w:t>« </w:t>
      </w:r>
      <w:r w:rsidRPr="00A05CBA">
        <w:rPr>
          <w:i/>
          <w:iCs/>
          <w:lang w:val="en-GB"/>
        </w:rPr>
        <w:t xml:space="preserve">Martha </w:t>
      </w:r>
      <w:proofErr w:type="gramStart"/>
      <w:r w:rsidRPr="00A05CBA">
        <w:rPr>
          <w:i/>
          <w:iCs/>
          <w:lang w:val="en-GB"/>
        </w:rPr>
        <w:t>Rendell :</w:t>
      </w:r>
      <w:proofErr w:type="gramEnd"/>
      <w:r w:rsidRPr="00A05CBA">
        <w:rPr>
          <w:i/>
          <w:iCs/>
          <w:lang w:val="en-GB"/>
        </w:rPr>
        <w:t xml:space="preserve"> killed three stepchildren </w:t>
      </w:r>
      <w:r>
        <w:rPr>
          <w:i/>
          <w:iCs/>
          <w:lang w:val="en-GB"/>
        </w:rPr>
        <w:t xml:space="preserve">with </w:t>
      </w:r>
      <w:proofErr w:type="spellStart"/>
      <w:r>
        <w:rPr>
          <w:i/>
          <w:iCs/>
          <w:lang w:val="en-GB"/>
        </w:rPr>
        <w:t>chloridric</w:t>
      </w:r>
      <w:proofErr w:type="spellEnd"/>
      <w:r>
        <w:rPr>
          <w:i/>
          <w:iCs/>
          <w:lang w:val="en-GB"/>
        </w:rPr>
        <w:t xml:space="preserve"> acid in 1907-08; last woman to be hanged in Western Australia</w:t>
      </w:r>
      <w:r>
        <w:rPr>
          <w:lang w:val="en-GB"/>
        </w:rPr>
        <w:t xml:space="preserve"> </w:t>
      </w:r>
      <w:r w:rsidRPr="00A05CBA">
        <w:rPr>
          <w:lang w:val="en-GB"/>
        </w:rPr>
        <w:t>»</w:t>
      </w:r>
    </w:p>
    <w:p w14:paraId="10DB2065" w14:textId="01029182" w:rsidR="00A05CBA" w:rsidRDefault="00EF3A24" w:rsidP="00A05CBA">
      <w:r>
        <w:lastRenderedPageBreak/>
        <w:tab/>
      </w:r>
      <w:r w:rsidR="00A05CBA" w:rsidRPr="00A05CBA">
        <w:t>Ce qui nous permet de f</w:t>
      </w:r>
      <w:r w:rsidR="00A05CBA">
        <w:t xml:space="preserve">aire un algorithme qui dirait que derrière chaque puce la première suite de Noms Propres représente le tueur. Il faut ensuite réfléchir à comment </w:t>
      </w:r>
      <w:r w:rsidR="00BE025F">
        <w:t xml:space="preserve">trouver ses crimes et il existe autant de moyens d’aborder ce sujet que de verbes pour designer un meurtre. En lisant 2-3 documents on a trouvés plusieurs verbes récurrents comme : </w:t>
      </w:r>
      <w:proofErr w:type="spellStart"/>
      <w:r w:rsidR="00BE025F" w:rsidRPr="00BE025F">
        <w:rPr>
          <w:i/>
          <w:iCs/>
        </w:rPr>
        <w:t>Poisoning</w:t>
      </w:r>
      <w:proofErr w:type="spellEnd"/>
      <w:r w:rsidR="00BE025F" w:rsidRPr="00BE025F">
        <w:rPr>
          <w:i/>
          <w:iCs/>
        </w:rPr>
        <w:t xml:space="preserve">, </w:t>
      </w:r>
      <w:proofErr w:type="spellStart"/>
      <w:r w:rsidR="00BE025F" w:rsidRPr="00BE025F">
        <w:rPr>
          <w:i/>
          <w:iCs/>
        </w:rPr>
        <w:t>Assassinated</w:t>
      </w:r>
      <w:proofErr w:type="spellEnd"/>
      <w:r w:rsidR="00BE025F" w:rsidRPr="00BE025F">
        <w:rPr>
          <w:i/>
          <w:iCs/>
        </w:rPr>
        <w:t xml:space="preserve">, </w:t>
      </w:r>
      <w:proofErr w:type="spellStart"/>
      <w:r w:rsidR="00BE025F">
        <w:rPr>
          <w:i/>
          <w:iCs/>
        </w:rPr>
        <w:t>D</w:t>
      </w:r>
      <w:r w:rsidR="00BE025F" w:rsidRPr="00BE025F">
        <w:rPr>
          <w:i/>
          <w:iCs/>
        </w:rPr>
        <w:t>emembred</w:t>
      </w:r>
      <w:proofErr w:type="spellEnd"/>
      <w:r w:rsidR="00BE025F" w:rsidRPr="00BE025F">
        <w:rPr>
          <w:i/>
          <w:iCs/>
        </w:rPr>
        <w:t xml:space="preserve">, </w:t>
      </w:r>
      <w:proofErr w:type="spellStart"/>
      <w:r w:rsidR="00BE025F">
        <w:rPr>
          <w:i/>
          <w:iCs/>
        </w:rPr>
        <w:t>K</w:t>
      </w:r>
      <w:r w:rsidR="00BE025F" w:rsidRPr="00BE025F">
        <w:rPr>
          <w:i/>
          <w:iCs/>
        </w:rPr>
        <w:t>illed</w:t>
      </w:r>
      <w:proofErr w:type="spellEnd"/>
      <w:r w:rsidR="00BE025F" w:rsidRPr="00BE025F">
        <w:rPr>
          <w:i/>
          <w:iCs/>
        </w:rPr>
        <w:t>…</w:t>
      </w:r>
      <w:r w:rsidR="00BE025F">
        <w:rPr>
          <w:i/>
          <w:iCs/>
        </w:rPr>
        <w:t xml:space="preserve"> </w:t>
      </w:r>
      <w:r w:rsidR="00BE025F">
        <w:t>Une fois l’extraction de ces verbes est faite il faut voir si on peut déduire des règles.</w:t>
      </w:r>
    </w:p>
    <w:p w14:paraId="35A60917" w14:textId="3DB78967" w:rsidR="00BE025F" w:rsidRDefault="00BE025F" w:rsidP="00A05CBA"/>
    <w:p w14:paraId="451F0A49" w14:textId="6610B689" w:rsidR="00BE025F" w:rsidRDefault="00EF3A24" w:rsidP="00A05CBA">
      <w:r>
        <w:tab/>
        <w:t>On a donc notre mot cible qui est le verbe on va donc s’intéresser aux mots autours. Cela nous a permis de déduire des règles comme :</w:t>
      </w:r>
    </w:p>
    <w:p w14:paraId="2A3780E2" w14:textId="42381C9A" w:rsidR="00EF3A24" w:rsidRPr="00EF3A24" w:rsidRDefault="00EF3A24" w:rsidP="00A05CBA">
      <w:pPr>
        <w:rPr>
          <w:i/>
          <w:iCs/>
        </w:rPr>
      </w:pPr>
      <w:r w:rsidRPr="00EF3A24">
        <w:t xml:space="preserve">- </w:t>
      </w:r>
      <w:proofErr w:type="spellStart"/>
      <w:r w:rsidRPr="00EF3A24">
        <w:t>Apres</w:t>
      </w:r>
      <w:proofErr w:type="spellEnd"/>
      <w:r w:rsidRPr="00EF3A24">
        <w:t xml:space="preserve"> un </w:t>
      </w:r>
      <w:proofErr w:type="spellStart"/>
      <w:r w:rsidRPr="00EF3A24">
        <w:rPr>
          <w:i/>
          <w:iCs/>
        </w:rPr>
        <w:t>who</w:t>
      </w:r>
      <w:proofErr w:type="spellEnd"/>
      <w:r w:rsidRPr="00EF3A24">
        <w:rPr>
          <w:i/>
          <w:iCs/>
        </w:rPr>
        <w:t xml:space="preserve"> </w:t>
      </w:r>
      <w:r w:rsidRPr="00EF3A24">
        <w:t>on aura</w:t>
      </w:r>
      <w:r>
        <w:t xml:space="preserve"> toujours le verbe </w:t>
      </w:r>
      <w:proofErr w:type="spellStart"/>
      <w:r>
        <w:rPr>
          <w:i/>
          <w:iCs/>
        </w:rPr>
        <w:t>murdered</w:t>
      </w:r>
      <w:proofErr w:type="spellEnd"/>
      <w:r>
        <w:rPr>
          <w:i/>
          <w:iCs/>
        </w:rPr>
        <w:t xml:space="preserve"> </w:t>
      </w:r>
      <w:r>
        <w:t xml:space="preserve">et un nombre de personne comme par exemple : </w:t>
      </w:r>
      <w:proofErr w:type="spellStart"/>
      <w:r>
        <w:rPr>
          <w:i/>
          <w:iCs/>
        </w:rPr>
        <w:t>who</w:t>
      </w:r>
      <w:proofErr w:type="spellEnd"/>
      <w:r>
        <w:rPr>
          <w:i/>
          <w:iCs/>
        </w:rPr>
        <w:t xml:space="preserve"> </w:t>
      </w:r>
      <w:proofErr w:type="spellStart"/>
      <w:r>
        <w:rPr>
          <w:i/>
          <w:iCs/>
        </w:rPr>
        <w:t>murdered</w:t>
      </w:r>
      <w:proofErr w:type="spellEnd"/>
      <w:r>
        <w:rPr>
          <w:i/>
          <w:iCs/>
        </w:rPr>
        <w:t xml:space="preserve"> five people …</w:t>
      </w:r>
    </w:p>
    <w:p w14:paraId="41402D44" w14:textId="77777777" w:rsidR="00EF3A24" w:rsidRDefault="00EF3A24" w:rsidP="00A05CBA">
      <w:pPr>
        <w:rPr>
          <w:rFonts w:cstheme="minorHAnsi"/>
        </w:rPr>
      </w:pPr>
      <w:r w:rsidRPr="00EF3A24">
        <w:rPr>
          <w:rFonts w:cstheme="minorHAnsi"/>
        </w:rPr>
        <w:t>- Après</w:t>
      </w:r>
      <w:r w:rsidRPr="00EF3A24">
        <w:rPr>
          <w:rFonts w:cstheme="minorHAnsi"/>
          <w:b/>
          <w:bCs/>
        </w:rPr>
        <w:t xml:space="preserve"> </w:t>
      </w:r>
      <w:r w:rsidRPr="00EF3A24">
        <w:rPr>
          <w:rFonts w:cstheme="minorHAnsi"/>
        </w:rPr>
        <w:t xml:space="preserve">un « of », on sait que cela concerne les victimes : </w:t>
      </w:r>
    </w:p>
    <w:p w14:paraId="01827C2D" w14:textId="71C5269A" w:rsidR="00EF3A24" w:rsidRPr="00EF3A24" w:rsidRDefault="00EF3A24" w:rsidP="00A05CBA">
      <w:pPr>
        <w:rPr>
          <w:rFonts w:cstheme="minorHAnsi"/>
          <w:i/>
          <w:iCs/>
        </w:rPr>
      </w:pPr>
      <w:r>
        <w:rPr>
          <w:rFonts w:cstheme="minorHAnsi"/>
        </w:rPr>
        <w:tab/>
      </w:r>
      <w:r w:rsidRPr="00EF3A24">
        <w:rPr>
          <w:rFonts w:cstheme="minorHAnsi"/>
        </w:rPr>
        <w:t xml:space="preserve">• Cela peut être un </w:t>
      </w:r>
      <w:r w:rsidRPr="00EF3A24">
        <w:rPr>
          <w:rFonts w:cstheme="minorHAnsi"/>
          <w:b/>
          <w:bCs/>
        </w:rPr>
        <w:t>chiffre</w:t>
      </w:r>
      <w:r w:rsidRPr="00EF3A24">
        <w:rPr>
          <w:rFonts w:cstheme="minorHAnsi"/>
        </w:rPr>
        <w:t xml:space="preserve">, en nombre ou en lettre </w:t>
      </w:r>
      <w:r>
        <w:rPr>
          <w:rFonts w:cstheme="minorHAnsi"/>
        </w:rPr>
        <w:t xml:space="preserve">comme par exemple : </w:t>
      </w:r>
      <w:proofErr w:type="spellStart"/>
      <w:r>
        <w:rPr>
          <w:rFonts w:cstheme="minorHAnsi"/>
          <w:i/>
          <w:iCs/>
        </w:rPr>
        <w:t>poisoner</w:t>
      </w:r>
      <w:proofErr w:type="spellEnd"/>
      <w:r>
        <w:rPr>
          <w:rFonts w:cstheme="minorHAnsi"/>
          <w:i/>
          <w:iCs/>
        </w:rPr>
        <w:t xml:space="preserve"> of </w:t>
      </w:r>
      <w:proofErr w:type="spellStart"/>
      <w:r>
        <w:rPr>
          <w:rFonts w:cstheme="minorHAnsi"/>
          <w:i/>
          <w:iCs/>
        </w:rPr>
        <w:t>three</w:t>
      </w:r>
      <w:proofErr w:type="spellEnd"/>
      <w:r>
        <w:rPr>
          <w:rFonts w:cstheme="minorHAnsi"/>
          <w:i/>
          <w:iCs/>
        </w:rPr>
        <w:t xml:space="preserve"> </w:t>
      </w:r>
      <w:proofErr w:type="spellStart"/>
      <w:r>
        <w:rPr>
          <w:rFonts w:cstheme="minorHAnsi"/>
          <w:i/>
          <w:iCs/>
        </w:rPr>
        <w:t>individuals</w:t>
      </w:r>
      <w:proofErr w:type="spellEnd"/>
    </w:p>
    <w:p w14:paraId="71842B27" w14:textId="77777777" w:rsidR="00EF3A24" w:rsidRDefault="00EF3A24" w:rsidP="00A05CBA">
      <w:pPr>
        <w:rPr>
          <w:rFonts w:cstheme="minorHAnsi"/>
        </w:rPr>
      </w:pPr>
      <w:r>
        <w:rPr>
          <w:rFonts w:cstheme="minorHAnsi"/>
        </w:rPr>
        <w:tab/>
      </w:r>
      <w:r w:rsidRPr="00EF3A24">
        <w:rPr>
          <w:rFonts w:cstheme="minorHAnsi"/>
        </w:rPr>
        <w:t xml:space="preserve">• Cela peut être un </w:t>
      </w:r>
      <w:r w:rsidRPr="00EF3A24">
        <w:rPr>
          <w:rFonts w:cstheme="minorHAnsi"/>
          <w:b/>
          <w:bCs/>
        </w:rPr>
        <w:t xml:space="preserve">mot-clé </w:t>
      </w:r>
      <w:r w:rsidRPr="00EF3A24">
        <w:rPr>
          <w:rFonts w:cstheme="minorHAnsi"/>
        </w:rPr>
        <w:t xml:space="preserve">: en Xml, ça ressemble à [[mot-clé]] : si le mot-clé peut être un nom commun (comme le mot prince), on peut tomber sur un nom propre (qui nous intéresse, car ça va être celui de la victime) </w:t>
      </w:r>
    </w:p>
    <w:p w14:paraId="35AD83A0" w14:textId="26D02BD1" w:rsidR="00EF3A24" w:rsidRDefault="00EF3A24" w:rsidP="00A05CBA">
      <w:pPr>
        <w:rPr>
          <w:rFonts w:cstheme="minorHAnsi"/>
        </w:rPr>
      </w:pPr>
      <w:r w:rsidRPr="00EF3A24">
        <w:rPr>
          <w:rFonts w:cstheme="minorHAnsi"/>
        </w:rPr>
        <w:t>- Au lieu de « of », on peut tomber sur un mot de « viser »</w:t>
      </w:r>
      <w:r>
        <w:rPr>
          <w:rFonts w:cstheme="minorHAnsi"/>
        </w:rPr>
        <w:t xml:space="preserve"> comme par exemple </w:t>
      </w:r>
      <w:proofErr w:type="spellStart"/>
      <w:r>
        <w:rPr>
          <w:rFonts w:cstheme="minorHAnsi"/>
          <w:i/>
          <w:iCs/>
        </w:rPr>
        <w:t>perpetrated</w:t>
      </w:r>
      <w:proofErr w:type="spellEnd"/>
      <w:r>
        <w:rPr>
          <w:rFonts w:cstheme="minorHAnsi"/>
          <w:i/>
          <w:iCs/>
        </w:rPr>
        <w:t xml:space="preserve"> </w:t>
      </w:r>
      <w:proofErr w:type="spellStart"/>
      <w:r w:rsidRPr="00EF3A24">
        <w:rPr>
          <w:rFonts w:cstheme="minorHAnsi"/>
          <w:b/>
          <w:bCs/>
          <w:i/>
          <w:iCs/>
        </w:rPr>
        <w:t>against</w:t>
      </w:r>
      <w:proofErr w:type="spellEnd"/>
    </w:p>
    <w:p w14:paraId="1B2DCA2B" w14:textId="7C241D18" w:rsidR="00DF1FCA" w:rsidRDefault="00DF1FCA" w:rsidP="00A05CBA">
      <w:pPr>
        <w:rPr>
          <w:rFonts w:cstheme="minorHAnsi"/>
        </w:rPr>
      </w:pPr>
    </w:p>
    <w:p w14:paraId="107D2C7D" w14:textId="49B64ABD" w:rsidR="004A5A49" w:rsidRPr="00EF3A24" w:rsidRDefault="00872148" w:rsidP="00872148">
      <w:pPr>
        <w:pStyle w:val="Titre2"/>
        <w:numPr>
          <w:ilvl w:val="0"/>
          <w:numId w:val="3"/>
        </w:numPr>
      </w:pPr>
      <w:bookmarkStart w:id="6" w:name="_Toc36389699"/>
      <w:r>
        <w:t>Implémentations des règles en python</w:t>
      </w:r>
      <w:bookmarkEnd w:id="6"/>
    </w:p>
    <w:p w14:paraId="6F1F454B" w14:textId="24601E1E" w:rsidR="00EF3A24" w:rsidRDefault="00EF3A24" w:rsidP="00A05CBA">
      <w:pPr>
        <w:rPr>
          <w:rFonts w:cstheme="minorHAnsi"/>
        </w:rPr>
      </w:pPr>
    </w:p>
    <w:p w14:paraId="16701917" w14:textId="06DE1443" w:rsidR="00B5505B" w:rsidRDefault="00B5505B" w:rsidP="00C931E5">
      <w:pPr>
        <w:ind w:firstLine="0"/>
        <w:rPr>
          <w:rFonts w:cstheme="minorHAnsi"/>
        </w:rPr>
      </w:pPr>
      <w:r>
        <w:rPr>
          <w:rFonts w:cstheme="minorHAnsi"/>
        </w:rPr>
        <w:t>Aurélien :</w:t>
      </w:r>
    </w:p>
    <w:p w14:paraId="7893F498" w14:textId="30B82A05" w:rsidR="00B5505B" w:rsidRDefault="00B5505B" w:rsidP="00B5505B">
      <w:pPr>
        <w:ind w:firstLine="0"/>
        <w:rPr>
          <w:rFonts w:cstheme="minorHAnsi"/>
        </w:rPr>
      </w:pPr>
      <w:r>
        <w:rPr>
          <w:rFonts w:cstheme="minorHAnsi"/>
        </w:rPr>
        <w:t>Le but du programme est de reconnaître avant tout, les personnes qui ont été tué par le tueur : isoler seulement les noms propres ne suffit pas car certains peuvent ne pas être des victimes ou être des noms de bâtiments. C’est pourquoi, il faut commencer à partir des mots (noms communs et verbes) en relation avec le meurtre. On les mettra dans une liste (dans le programme, il est nommé « </w:t>
      </w:r>
      <w:proofErr w:type="spellStart"/>
      <w:r>
        <w:rPr>
          <w:rFonts w:cstheme="minorHAnsi"/>
        </w:rPr>
        <w:t>kill</w:t>
      </w:r>
      <w:proofErr w:type="spellEnd"/>
      <w:r>
        <w:rPr>
          <w:rFonts w:cstheme="minorHAnsi"/>
        </w:rPr>
        <w:t> »).</w:t>
      </w:r>
    </w:p>
    <w:p w14:paraId="55EAC17C" w14:textId="0ADCC4BC" w:rsidR="00B5505B" w:rsidRDefault="00B5505B" w:rsidP="00B5505B">
      <w:pPr>
        <w:ind w:firstLine="0"/>
        <w:rPr>
          <w:rFonts w:cstheme="minorHAnsi"/>
        </w:rPr>
      </w:pPr>
      <w:r>
        <w:rPr>
          <w:rFonts w:cstheme="minorHAnsi"/>
        </w:rPr>
        <w:t>On constate alors qu’il peut y en avoir beaucoup : avec un seul mot, on peut partir sur d’autres par « dérivations » (en ajoutant un suffixe par exemple) ; ce mot est nommé un lexème. Par exemple, avec le mot « </w:t>
      </w:r>
      <w:proofErr w:type="spellStart"/>
      <w:r>
        <w:rPr>
          <w:rFonts w:cstheme="minorHAnsi"/>
        </w:rPr>
        <w:t>kill</w:t>
      </w:r>
      <w:proofErr w:type="spellEnd"/>
      <w:r>
        <w:rPr>
          <w:rFonts w:cstheme="minorHAnsi"/>
        </w:rPr>
        <w:t> », on peut obtenir « </w:t>
      </w:r>
      <w:proofErr w:type="spellStart"/>
      <w:r>
        <w:rPr>
          <w:rFonts w:cstheme="minorHAnsi"/>
        </w:rPr>
        <w:t>killing</w:t>
      </w:r>
      <w:proofErr w:type="spellEnd"/>
      <w:r>
        <w:rPr>
          <w:rFonts w:cstheme="minorHAnsi"/>
        </w:rPr>
        <w:t> », « </w:t>
      </w:r>
      <w:proofErr w:type="spellStart"/>
      <w:r>
        <w:rPr>
          <w:rFonts w:cstheme="minorHAnsi"/>
        </w:rPr>
        <w:t>killing</w:t>
      </w:r>
      <w:proofErr w:type="spellEnd"/>
      <w:r>
        <w:rPr>
          <w:rFonts w:cstheme="minorHAnsi"/>
        </w:rPr>
        <w:t xml:space="preserve"> », « killer », </w:t>
      </w:r>
      <w:r w:rsidR="00C931E5">
        <w:rPr>
          <w:rFonts w:cstheme="minorHAnsi"/>
        </w:rPr>
        <w:t>« </w:t>
      </w:r>
      <w:proofErr w:type="spellStart"/>
      <w:r w:rsidR="00C931E5">
        <w:rPr>
          <w:rFonts w:cstheme="minorHAnsi"/>
        </w:rPr>
        <w:t>killed</w:t>
      </w:r>
      <w:proofErr w:type="spellEnd"/>
      <w:r w:rsidR="00C931E5">
        <w:rPr>
          <w:rFonts w:cstheme="minorHAnsi"/>
        </w:rPr>
        <w:t xml:space="preserve"> », </w:t>
      </w:r>
      <w:r>
        <w:rPr>
          <w:rFonts w:cstheme="minorHAnsi"/>
        </w:rPr>
        <w:t>etc. À noter que si le lexème peut être un verbe, on peut le dériver pour en faire un nom commun.</w:t>
      </w:r>
    </w:p>
    <w:p w14:paraId="0DCCD5E8" w14:textId="527410A0" w:rsidR="00B5505B" w:rsidRDefault="00B5505B" w:rsidP="00B5505B">
      <w:pPr>
        <w:ind w:firstLine="0"/>
        <w:rPr>
          <w:rFonts w:cstheme="minorHAnsi"/>
        </w:rPr>
      </w:pPr>
      <w:r>
        <w:rPr>
          <w:rFonts w:cstheme="minorHAnsi"/>
        </w:rPr>
        <w:t>Afin de réduire efficacement la liste des mots en relation avec le meurtre, on y met seulement des mots basiques : lorsqu’on analyse le texte, on « réduit » si possible chaque mot lu en leur lexème (en supprimant les suffixes par exemple).</w:t>
      </w:r>
    </w:p>
    <w:p w14:paraId="49AEAA08" w14:textId="0B9E5BE4" w:rsidR="00C931E5" w:rsidRDefault="00C931E5" w:rsidP="00B5505B">
      <w:pPr>
        <w:ind w:firstLine="0"/>
        <w:rPr>
          <w:rFonts w:cstheme="minorHAnsi"/>
        </w:rPr>
      </w:pPr>
      <w:r>
        <w:rPr>
          <w:rFonts w:cstheme="minorHAnsi"/>
        </w:rPr>
        <w:t>On remarque aussi que ce soit le lexème ou ses dérivations, ces derniers suivent les règles citées précédemment. De ce fait, se contenter des lexèmes simplifient le programme tout en gardent une certaine qualité de lecture.</w:t>
      </w:r>
    </w:p>
    <w:p w14:paraId="5696D889" w14:textId="77777777" w:rsidR="00C931E5" w:rsidRDefault="00C931E5" w:rsidP="00B5505B">
      <w:pPr>
        <w:ind w:firstLine="0"/>
        <w:rPr>
          <w:rFonts w:cstheme="minorHAnsi"/>
        </w:rPr>
      </w:pPr>
    </w:p>
    <w:p w14:paraId="11A1B1A7" w14:textId="0328FDA2" w:rsidR="00C931E5" w:rsidRDefault="00C931E5" w:rsidP="00B5505B">
      <w:pPr>
        <w:ind w:firstLine="0"/>
        <w:rPr>
          <w:rFonts w:cstheme="minorHAnsi"/>
        </w:rPr>
      </w:pPr>
      <w:r>
        <w:rPr>
          <w:rFonts w:cstheme="minorHAnsi"/>
        </w:rPr>
        <w:t>De l’autre côté, il faut évidemment reconnaître les noms propres, mais aussi les regrouper : en rapport avec une des règles d’implémentation, après un mot en relation avec le meurtre, le mot « </w:t>
      </w:r>
      <w:proofErr w:type="spellStart"/>
      <w:r>
        <w:rPr>
          <w:rFonts w:cstheme="minorHAnsi"/>
        </w:rPr>
        <w:t>them</w:t>
      </w:r>
      <w:proofErr w:type="spellEnd"/>
      <w:r>
        <w:rPr>
          <w:rFonts w:cstheme="minorHAnsi"/>
        </w:rPr>
        <w:t xml:space="preserve"> » se rapport à plus d’une personne. </w:t>
      </w:r>
    </w:p>
    <w:p w14:paraId="50D45F54" w14:textId="6F5D95DE" w:rsidR="009F4580" w:rsidRDefault="00C931E5" w:rsidP="00B5505B">
      <w:pPr>
        <w:ind w:firstLine="0"/>
        <w:rPr>
          <w:rFonts w:cstheme="minorHAnsi"/>
        </w:rPr>
      </w:pPr>
      <w:r>
        <w:rPr>
          <w:rFonts w:cstheme="minorHAnsi"/>
        </w:rPr>
        <w:lastRenderedPageBreak/>
        <w:t>Or, si avec « </w:t>
      </w:r>
      <w:proofErr w:type="spellStart"/>
      <w:r>
        <w:rPr>
          <w:rFonts w:cstheme="minorHAnsi"/>
        </w:rPr>
        <w:t>him</w:t>
      </w:r>
      <w:proofErr w:type="spellEnd"/>
      <w:r>
        <w:rPr>
          <w:rFonts w:cstheme="minorHAnsi"/>
        </w:rPr>
        <w:t> » ou « </w:t>
      </w:r>
      <w:proofErr w:type="spellStart"/>
      <w:r>
        <w:rPr>
          <w:rFonts w:cstheme="minorHAnsi"/>
        </w:rPr>
        <w:t>her</w:t>
      </w:r>
      <w:proofErr w:type="spellEnd"/>
      <w:r>
        <w:rPr>
          <w:rFonts w:cstheme="minorHAnsi"/>
        </w:rPr>
        <w:t> », il suffit de se rapporter au dernier nom propre enregistré, pour « </w:t>
      </w:r>
      <w:proofErr w:type="spellStart"/>
      <w:r>
        <w:rPr>
          <w:rFonts w:cstheme="minorHAnsi"/>
        </w:rPr>
        <w:t>them</w:t>
      </w:r>
      <w:proofErr w:type="spellEnd"/>
      <w:r>
        <w:rPr>
          <w:rFonts w:cstheme="minorHAnsi"/>
        </w:rPr>
        <w:t xml:space="preserve"> », il faut savoir jusqu’à combien de </w:t>
      </w:r>
      <w:r>
        <w:rPr>
          <w:rFonts w:cstheme="minorHAnsi"/>
        </w:rPr>
        <w:t>nom</w:t>
      </w:r>
      <w:r>
        <w:rPr>
          <w:rFonts w:cstheme="minorHAnsi"/>
        </w:rPr>
        <w:t>s</w:t>
      </w:r>
      <w:r>
        <w:rPr>
          <w:rFonts w:cstheme="minorHAnsi"/>
        </w:rPr>
        <w:t xml:space="preserve"> propre</w:t>
      </w:r>
      <w:r>
        <w:rPr>
          <w:rFonts w:cstheme="minorHAnsi"/>
        </w:rPr>
        <w:t>s</w:t>
      </w:r>
      <w:r>
        <w:rPr>
          <w:rFonts w:cstheme="minorHAnsi"/>
        </w:rPr>
        <w:t xml:space="preserve"> enregistré</w:t>
      </w:r>
      <w:r>
        <w:rPr>
          <w:rFonts w:cstheme="minorHAnsi"/>
        </w:rPr>
        <w:t xml:space="preserve">s, il faut prendre. De ce fait, il faut regrouper des noms propres proches, entre eux. Après avoir lu un nom propre, le programme compte la distance entre ce mot, le dernier </w:t>
      </w:r>
      <w:r>
        <w:rPr>
          <w:rFonts w:cstheme="minorHAnsi"/>
        </w:rPr>
        <w:t>nom propre</w:t>
      </w:r>
      <w:r>
        <w:rPr>
          <w:rFonts w:cstheme="minorHAnsi"/>
        </w:rPr>
        <w:t xml:space="preserve"> enregistré : s’ils sont assez proches, le mot est mis avec le </w:t>
      </w:r>
      <w:r>
        <w:rPr>
          <w:rFonts w:cstheme="minorHAnsi"/>
        </w:rPr>
        <w:t>dernier</w:t>
      </w:r>
      <w:r>
        <w:rPr>
          <w:rFonts w:cstheme="minorHAnsi"/>
        </w:rPr>
        <w:t xml:space="preserve"> </w:t>
      </w:r>
      <w:r>
        <w:rPr>
          <w:rFonts w:cstheme="minorHAnsi"/>
        </w:rPr>
        <w:t xml:space="preserve">nom propre </w:t>
      </w:r>
      <w:r w:rsidR="009F4580">
        <w:rPr>
          <w:rFonts w:cstheme="minorHAnsi"/>
        </w:rPr>
        <w:t>enregistré (</w:t>
      </w:r>
      <w:r>
        <w:rPr>
          <w:rFonts w:cstheme="minorHAnsi"/>
        </w:rPr>
        <w:t xml:space="preserve">dans une liste) ; sinon, </w:t>
      </w:r>
      <w:r>
        <w:rPr>
          <w:rFonts w:cstheme="minorHAnsi"/>
        </w:rPr>
        <w:t>le programme</w:t>
      </w:r>
      <w:r>
        <w:rPr>
          <w:rFonts w:cstheme="minorHAnsi"/>
        </w:rPr>
        <w:t xml:space="preserve"> met ce mot dans un nouveau groupe (en créant une nouvelle liste). À noter qu’en absence d’une virgule ou de « and », le programme rallonge artificiellement la distance afin d’éviter tout confusion</w:t>
      </w:r>
      <w:r w:rsidR="009F4580">
        <w:rPr>
          <w:rFonts w:cstheme="minorHAnsi"/>
        </w:rPr>
        <w:t xml:space="preserve"> : un point provoque la séparation de deux groupes de noms propres entre eux. </w:t>
      </w:r>
    </w:p>
    <w:p w14:paraId="5537EC8E" w14:textId="38C89B21" w:rsidR="00C931E5" w:rsidRDefault="009F4580" w:rsidP="00B5505B">
      <w:pPr>
        <w:ind w:firstLine="0"/>
        <w:rPr>
          <w:rFonts w:cstheme="minorHAnsi"/>
        </w:rPr>
      </w:pPr>
      <w:r>
        <w:rPr>
          <w:rFonts w:cstheme="minorHAnsi"/>
        </w:rPr>
        <w:t xml:space="preserve">Par ailleurs, tout ce qui se trouve entre les </w:t>
      </w:r>
      <w:r>
        <w:rPr>
          <w:rFonts w:cstheme="minorHAnsi"/>
        </w:rPr>
        <w:t>noms propres</w:t>
      </w:r>
      <w:r>
        <w:rPr>
          <w:rFonts w:cstheme="minorHAnsi"/>
        </w:rPr>
        <w:t xml:space="preserve"> est ignoré : on sait que sur un mot en relation avec le meurtre, l’énumération de </w:t>
      </w:r>
      <w:r>
        <w:rPr>
          <w:rFonts w:cstheme="minorHAnsi"/>
        </w:rPr>
        <w:t>noms propres</w:t>
      </w:r>
      <w:r>
        <w:rPr>
          <w:rFonts w:cstheme="minorHAnsi"/>
        </w:rPr>
        <w:t xml:space="preserve"> est logiquement terminée et le programme force donc une nouvelle séparation avec les prochains qu’il va rencontrer.</w:t>
      </w:r>
    </w:p>
    <w:p w14:paraId="5042049D" w14:textId="0CF24520" w:rsidR="009F4580" w:rsidRPr="00EF3A24" w:rsidRDefault="009F4580" w:rsidP="00B5505B">
      <w:pPr>
        <w:ind w:firstLine="0"/>
        <w:rPr>
          <w:rFonts w:cstheme="minorHAnsi"/>
        </w:rPr>
      </w:pPr>
      <w:r>
        <w:rPr>
          <w:rFonts w:cstheme="minorHAnsi"/>
        </w:rPr>
        <w:t>En conséquent, la liste qui va contenir tous les mots du texte est une liste de liste : les noms propres proches entre eux sont regroupés dans une liste ; afin de rendre la lecture de cette liste plus fluide, tous les mots (incluent les noms propres isolés), seront mis dans une liste (qui contien</w:t>
      </w:r>
      <w:bookmarkStart w:id="7" w:name="_GoBack"/>
      <w:bookmarkEnd w:id="7"/>
      <w:r>
        <w:rPr>
          <w:rFonts w:cstheme="minorHAnsi"/>
        </w:rPr>
        <w:t>t qu’un seul élément). De ce fait, une fois ce regroupement terminé, il suffit de lire cette liste, d’identifier que le mot en relation avec le meurtre, puis déduire avec ce qui suit, quel(s) noms propres y est/sont associés (et donc les mettre dans une liste qui contient logiquement les noms des victimes du tueur). À noter que le nom du tueur sera ignoré pour des raisons évidentes…</w:t>
      </w:r>
    </w:p>
    <w:sectPr w:rsidR="009F4580" w:rsidRPr="00EF3A24" w:rsidSect="00FA3FD9">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5021D" w14:textId="77777777" w:rsidR="00BC79D7" w:rsidRDefault="00BC79D7" w:rsidP="00FA3FD9">
      <w:pPr>
        <w:spacing w:after="0" w:line="240" w:lineRule="auto"/>
      </w:pPr>
      <w:r>
        <w:separator/>
      </w:r>
    </w:p>
  </w:endnote>
  <w:endnote w:type="continuationSeparator" w:id="0">
    <w:p w14:paraId="745B4994" w14:textId="77777777" w:rsidR="00BC79D7" w:rsidRDefault="00BC79D7" w:rsidP="00FA3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0858709"/>
      <w:docPartObj>
        <w:docPartGallery w:val="Page Numbers (Bottom of Page)"/>
        <w:docPartUnique/>
      </w:docPartObj>
    </w:sdtPr>
    <w:sdtEndPr/>
    <w:sdtContent>
      <w:p w14:paraId="688342FB" w14:textId="2FAD5B27" w:rsidR="00FA3FD9" w:rsidRDefault="00FA3FD9">
        <w:pPr>
          <w:pStyle w:val="Pieddepage"/>
          <w:jc w:val="center"/>
        </w:pPr>
        <w:r>
          <w:fldChar w:fldCharType="begin"/>
        </w:r>
        <w:r>
          <w:instrText>PAGE   \* MERGEFORMAT</w:instrText>
        </w:r>
        <w:r>
          <w:fldChar w:fldCharType="separate"/>
        </w:r>
        <w:r>
          <w:t>2</w:t>
        </w:r>
        <w:r>
          <w:fldChar w:fldCharType="end"/>
        </w:r>
      </w:p>
    </w:sdtContent>
  </w:sdt>
  <w:p w14:paraId="57B52657" w14:textId="77777777" w:rsidR="00FA3FD9" w:rsidRDefault="00FA3FD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947C1" w14:textId="77777777" w:rsidR="00BC79D7" w:rsidRDefault="00BC79D7" w:rsidP="00FA3FD9">
      <w:pPr>
        <w:spacing w:after="0" w:line="240" w:lineRule="auto"/>
      </w:pPr>
      <w:r>
        <w:separator/>
      </w:r>
    </w:p>
  </w:footnote>
  <w:footnote w:type="continuationSeparator" w:id="0">
    <w:p w14:paraId="6E159BBD" w14:textId="77777777" w:rsidR="00BC79D7" w:rsidRDefault="00BC79D7" w:rsidP="00FA3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42C11"/>
    <w:multiLevelType w:val="hybridMultilevel"/>
    <w:tmpl w:val="66A2D8D2"/>
    <w:lvl w:ilvl="0" w:tplc="685AC3CC">
      <w:start w:val="1"/>
      <w:numFmt w:val="upperRoman"/>
      <w:pStyle w:val="Titre1"/>
      <w:lvlText w:val="%1."/>
      <w:lvlJc w:val="righ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3B8B7B28"/>
    <w:multiLevelType w:val="hybridMultilevel"/>
    <w:tmpl w:val="9BA69712"/>
    <w:lvl w:ilvl="0" w:tplc="A34C3A4A">
      <w:start w:val="1"/>
      <w:numFmt w:val="decimal"/>
      <w:lvlText w:val="%1."/>
      <w:lvlJc w:val="left"/>
      <w:pPr>
        <w:ind w:left="1833" w:hanging="360"/>
      </w:pPr>
      <w:rPr>
        <w:rFonts w:hint="default"/>
      </w:rPr>
    </w:lvl>
    <w:lvl w:ilvl="1" w:tplc="040C0019" w:tentative="1">
      <w:start w:val="1"/>
      <w:numFmt w:val="lowerLetter"/>
      <w:lvlText w:val="%2."/>
      <w:lvlJc w:val="left"/>
      <w:pPr>
        <w:ind w:left="2553" w:hanging="360"/>
      </w:pPr>
    </w:lvl>
    <w:lvl w:ilvl="2" w:tplc="040C001B" w:tentative="1">
      <w:start w:val="1"/>
      <w:numFmt w:val="lowerRoman"/>
      <w:lvlText w:val="%3."/>
      <w:lvlJc w:val="right"/>
      <w:pPr>
        <w:ind w:left="3273" w:hanging="180"/>
      </w:pPr>
    </w:lvl>
    <w:lvl w:ilvl="3" w:tplc="040C000F" w:tentative="1">
      <w:start w:val="1"/>
      <w:numFmt w:val="decimal"/>
      <w:lvlText w:val="%4."/>
      <w:lvlJc w:val="left"/>
      <w:pPr>
        <w:ind w:left="3993" w:hanging="360"/>
      </w:pPr>
    </w:lvl>
    <w:lvl w:ilvl="4" w:tplc="040C0019" w:tentative="1">
      <w:start w:val="1"/>
      <w:numFmt w:val="lowerLetter"/>
      <w:lvlText w:val="%5."/>
      <w:lvlJc w:val="left"/>
      <w:pPr>
        <w:ind w:left="4713" w:hanging="360"/>
      </w:pPr>
    </w:lvl>
    <w:lvl w:ilvl="5" w:tplc="040C001B" w:tentative="1">
      <w:start w:val="1"/>
      <w:numFmt w:val="lowerRoman"/>
      <w:lvlText w:val="%6."/>
      <w:lvlJc w:val="right"/>
      <w:pPr>
        <w:ind w:left="5433" w:hanging="180"/>
      </w:pPr>
    </w:lvl>
    <w:lvl w:ilvl="6" w:tplc="040C000F" w:tentative="1">
      <w:start w:val="1"/>
      <w:numFmt w:val="decimal"/>
      <w:lvlText w:val="%7."/>
      <w:lvlJc w:val="left"/>
      <w:pPr>
        <w:ind w:left="6153" w:hanging="360"/>
      </w:pPr>
    </w:lvl>
    <w:lvl w:ilvl="7" w:tplc="040C0019" w:tentative="1">
      <w:start w:val="1"/>
      <w:numFmt w:val="lowerLetter"/>
      <w:lvlText w:val="%8."/>
      <w:lvlJc w:val="left"/>
      <w:pPr>
        <w:ind w:left="6873" w:hanging="360"/>
      </w:pPr>
    </w:lvl>
    <w:lvl w:ilvl="8" w:tplc="040C001B" w:tentative="1">
      <w:start w:val="1"/>
      <w:numFmt w:val="lowerRoman"/>
      <w:lvlText w:val="%9."/>
      <w:lvlJc w:val="right"/>
      <w:pPr>
        <w:ind w:left="7593" w:hanging="180"/>
      </w:pPr>
    </w:lvl>
  </w:abstractNum>
  <w:abstractNum w:abstractNumId="2" w15:restartNumberingAfterBreak="0">
    <w:nsid w:val="540D359D"/>
    <w:multiLevelType w:val="hybridMultilevel"/>
    <w:tmpl w:val="F6583D72"/>
    <w:lvl w:ilvl="0" w:tplc="2A4C0CD0">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FD9"/>
    <w:rsid w:val="000F0229"/>
    <w:rsid w:val="002C6C65"/>
    <w:rsid w:val="002F501C"/>
    <w:rsid w:val="004A5A49"/>
    <w:rsid w:val="00526360"/>
    <w:rsid w:val="00617D9E"/>
    <w:rsid w:val="006B1D43"/>
    <w:rsid w:val="00872148"/>
    <w:rsid w:val="008A6E50"/>
    <w:rsid w:val="009F4580"/>
    <w:rsid w:val="00A05CBA"/>
    <w:rsid w:val="00B5505B"/>
    <w:rsid w:val="00B8577F"/>
    <w:rsid w:val="00B9680B"/>
    <w:rsid w:val="00BA2D3C"/>
    <w:rsid w:val="00BC79D7"/>
    <w:rsid w:val="00BE025F"/>
    <w:rsid w:val="00C931E5"/>
    <w:rsid w:val="00CB7688"/>
    <w:rsid w:val="00DC515E"/>
    <w:rsid w:val="00DF1FCA"/>
    <w:rsid w:val="00EF3A24"/>
    <w:rsid w:val="00FA3F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6C125"/>
  <w15:chartTrackingRefBased/>
  <w15:docId w15:val="{9A173B61-DF1D-4AC6-AF3D-5A78DABD1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501C"/>
    <w:pPr>
      <w:ind w:firstLine="57"/>
    </w:pPr>
  </w:style>
  <w:style w:type="paragraph" w:styleId="Titre1">
    <w:name w:val="heading 1"/>
    <w:basedOn w:val="Normal"/>
    <w:next w:val="Normal"/>
    <w:link w:val="Titre1Car"/>
    <w:uiPriority w:val="9"/>
    <w:qFormat/>
    <w:rsid w:val="00FA3FD9"/>
    <w:pPr>
      <w:keepNext/>
      <w:keepLines/>
      <w:numPr>
        <w:numId w:val="1"/>
      </w:numPr>
      <w:spacing w:before="240" w:after="0"/>
      <w:outlineLvl w:val="0"/>
    </w:pPr>
    <w:rPr>
      <w:rFonts w:asciiTheme="majorHAnsi" w:eastAsiaTheme="majorEastAsia" w:hAnsiTheme="majorHAnsi" w:cstheme="majorBidi"/>
      <w:color w:val="FF0000"/>
      <w:sz w:val="32"/>
      <w:szCs w:val="32"/>
    </w:rPr>
  </w:style>
  <w:style w:type="paragraph" w:styleId="Titre2">
    <w:name w:val="heading 2"/>
    <w:basedOn w:val="Normal"/>
    <w:next w:val="Normal"/>
    <w:link w:val="Titre2Car"/>
    <w:uiPriority w:val="9"/>
    <w:unhideWhenUsed/>
    <w:qFormat/>
    <w:rsid w:val="002F501C"/>
    <w:pPr>
      <w:keepNext/>
      <w:keepLines/>
      <w:spacing w:before="40" w:after="0"/>
      <w:ind w:left="1416"/>
      <w:outlineLvl w:val="1"/>
    </w:pPr>
    <w:rPr>
      <w:rFonts w:asciiTheme="majorHAnsi" w:eastAsiaTheme="majorEastAsia" w:hAnsiTheme="majorHAnsi" w:cstheme="majorBidi"/>
      <w:color w:val="00B050"/>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A3FD9"/>
    <w:pPr>
      <w:spacing w:after="0" w:line="240" w:lineRule="auto"/>
      <w:contextualSpacing/>
      <w:jc w:val="center"/>
    </w:pPr>
    <w:rPr>
      <w:rFonts w:ascii="Garamond" w:eastAsiaTheme="majorEastAsia" w:hAnsi="Garamond" w:cstheme="majorBidi"/>
      <w:spacing w:val="-10"/>
      <w:kern w:val="28"/>
      <w:sz w:val="40"/>
      <w:szCs w:val="56"/>
    </w:rPr>
  </w:style>
  <w:style w:type="character" w:customStyle="1" w:styleId="TitreCar">
    <w:name w:val="Titre Car"/>
    <w:basedOn w:val="Policepardfaut"/>
    <w:link w:val="Titre"/>
    <w:uiPriority w:val="10"/>
    <w:rsid w:val="00FA3FD9"/>
    <w:rPr>
      <w:rFonts w:ascii="Garamond" w:eastAsiaTheme="majorEastAsia" w:hAnsi="Garamond" w:cstheme="majorBidi"/>
      <w:spacing w:val="-10"/>
      <w:kern w:val="28"/>
      <w:sz w:val="40"/>
      <w:szCs w:val="56"/>
    </w:rPr>
  </w:style>
  <w:style w:type="paragraph" w:styleId="Sous-titre">
    <w:name w:val="Subtitle"/>
    <w:basedOn w:val="Normal"/>
    <w:next w:val="Normal"/>
    <w:link w:val="Sous-titreCar"/>
    <w:uiPriority w:val="11"/>
    <w:qFormat/>
    <w:rsid w:val="00FA3FD9"/>
    <w:pPr>
      <w:numPr>
        <w:ilvl w:val="1"/>
      </w:numPr>
      <w:ind w:firstLine="57"/>
      <w:jc w:val="right"/>
    </w:pPr>
    <w:rPr>
      <w:color w:val="5A5A5A" w:themeColor="text1" w:themeTint="A5"/>
      <w:spacing w:val="15"/>
    </w:rPr>
  </w:style>
  <w:style w:type="character" w:customStyle="1" w:styleId="Sous-titreCar">
    <w:name w:val="Sous-titre Car"/>
    <w:basedOn w:val="Policepardfaut"/>
    <w:link w:val="Sous-titre"/>
    <w:uiPriority w:val="11"/>
    <w:rsid w:val="00FA3FD9"/>
    <w:rPr>
      <w:color w:val="5A5A5A" w:themeColor="text1" w:themeTint="A5"/>
      <w:spacing w:val="15"/>
    </w:rPr>
  </w:style>
  <w:style w:type="character" w:customStyle="1" w:styleId="Titre1Car">
    <w:name w:val="Titre 1 Car"/>
    <w:basedOn w:val="Policepardfaut"/>
    <w:link w:val="Titre1"/>
    <w:uiPriority w:val="9"/>
    <w:rsid w:val="00FA3FD9"/>
    <w:rPr>
      <w:rFonts w:asciiTheme="majorHAnsi" w:eastAsiaTheme="majorEastAsia" w:hAnsiTheme="majorHAnsi" w:cstheme="majorBidi"/>
      <w:color w:val="FF0000"/>
      <w:sz w:val="32"/>
      <w:szCs w:val="32"/>
    </w:rPr>
  </w:style>
  <w:style w:type="paragraph" w:styleId="En-ttedetabledesmatires">
    <w:name w:val="TOC Heading"/>
    <w:basedOn w:val="Titre1"/>
    <w:next w:val="Normal"/>
    <w:uiPriority w:val="39"/>
    <w:unhideWhenUsed/>
    <w:qFormat/>
    <w:rsid w:val="00FA3FD9"/>
    <w:pPr>
      <w:outlineLvl w:val="9"/>
    </w:pPr>
    <w:rPr>
      <w:lang w:val="en-US" w:eastAsia="en-US"/>
    </w:rPr>
  </w:style>
  <w:style w:type="paragraph" w:styleId="TM2">
    <w:name w:val="toc 2"/>
    <w:basedOn w:val="Normal"/>
    <w:next w:val="Normal"/>
    <w:autoRedefine/>
    <w:uiPriority w:val="39"/>
    <w:unhideWhenUsed/>
    <w:rsid w:val="00FA3FD9"/>
    <w:pPr>
      <w:spacing w:after="100"/>
      <w:ind w:left="220"/>
    </w:pPr>
    <w:rPr>
      <w:rFonts w:cs="Times New Roman"/>
      <w:lang w:val="en-US" w:eastAsia="en-US"/>
    </w:rPr>
  </w:style>
  <w:style w:type="paragraph" w:styleId="TM1">
    <w:name w:val="toc 1"/>
    <w:basedOn w:val="Normal"/>
    <w:next w:val="Normal"/>
    <w:autoRedefine/>
    <w:uiPriority w:val="39"/>
    <w:unhideWhenUsed/>
    <w:rsid w:val="00FA3FD9"/>
    <w:pPr>
      <w:spacing w:after="100"/>
    </w:pPr>
    <w:rPr>
      <w:rFonts w:cs="Times New Roman"/>
      <w:lang w:val="en-US" w:eastAsia="en-US"/>
    </w:rPr>
  </w:style>
  <w:style w:type="paragraph" w:styleId="TM3">
    <w:name w:val="toc 3"/>
    <w:basedOn w:val="Normal"/>
    <w:next w:val="Normal"/>
    <w:autoRedefine/>
    <w:uiPriority w:val="39"/>
    <w:unhideWhenUsed/>
    <w:rsid w:val="00FA3FD9"/>
    <w:pPr>
      <w:spacing w:after="100"/>
      <w:ind w:left="440"/>
    </w:pPr>
    <w:rPr>
      <w:rFonts w:cs="Times New Roman"/>
      <w:lang w:val="en-US" w:eastAsia="en-US"/>
    </w:rPr>
  </w:style>
  <w:style w:type="paragraph" w:styleId="Sansinterligne">
    <w:name w:val="No Spacing"/>
    <w:uiPriority w:val="1"/>
    <w:qFormat/>
    <w:rsid w:val="00FA3FD9"/>
    <w:pPr>
      <w:spacing w:after="0" w:line="240" w:lineRule="auto"/>
    </w:pPr>
  </w:style>
  <w:style w:type="character" w:styleId="Lienhypertexte">
    <w:name w:val="Hyperlink"/>
    <w:basedOn w:val="Policepardfaut"/>
    <w:uiPriority w:val="99"/>
    <w:unhideWhenUsed/>
    <w:rsid w:val="00FA3FD9"/>
    <w:rPr>
      <w:color w:val="0563C1" w:themeColor="hyperlink"/>
      <w:u w:val="single"/>
    </w:rPr>
  </w:style>
  <w:style w:type="paragraph" w:styleId="En-tte">
    <w:name w:val="header"/>
    <w:basedOn w:val="Normal"/>
    <w:link w:val="En-tteCar"/>
    <w:uiPriority w:val="99"/>
    <w:unhideWhenUsed/>
    <w:rsid w:val="00FA3FD9"/>
    <w:pPr>
      <w:tabs>
        <w:tab w:val="center" w:pos="4536"/>
        <w:tab w:val="right" w:pos="9072"/>
      </w:tabs>
      <w:spacing w:after="0" w:line="240" w:lineRule="auto"/>
    </w:pPr>
  </w:style>
  <w:style w:type="character" w:customStyle="1" w:styleId="En-tteCar">
    <w:name w:val="En-tête Car"/>
    <w:basedOn w:val="Policepardfaut"/>
    <w:link w:val="En-tte"/>
    <w:uiPriority w:val="99"/>
    <w:rsid w:val="00FA3FD9"/>
  </w:style>
  <w:style w:type="paragraph" w:styleId="Pieddepage">
    <w:name w:val="footer"/>
    <w:basedOn w:val="Normal"/>
    <w:link w:val="PieddepageCar"/>
    <w:uiPriority w:val="99"/>
    <w:unhideWhenUsed/>
    <w:rsid w:val="00FA3F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3FD9"/>
  </w:style>
  <w:style w:type="character" w:customStyle="1" w:styleId="Titre2Car">
    <w:name w:val="Titre 2 Car"/>
    <w:basedOn w:val="Policepardfaut"/>
    <w:link w:val="Titre2"/>
    <w:uiPriority w:val="9"/>
    <w:rsid w:val="002F501C"/>
    <w:rPr>
      <w:rFonts w:asciiTheme="majorHAnsi" w:eastAsiaTheme="majorEastAsia" w:hAnsiTheme="majorHAnsi" w:cstheme="majorBidi"/>
      <w:color w:val="00B050"/>
      <w:sz w:val="26"/>
      <w:szCs w:val="26"/>
    </w:rPr>
  </w:style>
  <w:style w:type="paragraph" w:styleId="Lgende">
    <w:name w:val="caption"/>
    <w:basedOn w:val="Normal"/>
    <w:next w:val="Normal"/>
    <w:uiPriority w:val="35"/>
    <w:unhideWhenUsed/>
    <w:qFormat/>
    <w:rsid w:val="0052636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811DC-17C3-3647-8A79-E95E7D369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1282</Words>
  <Characters>7056</Characters>
  <Application>Microsoft Office Word</Application>
  <DocSecurity>0</DocSecurity>
  <Lines>58</Lines>
  <Paragraphs>16</Paragraphs>
  <ScaleCrop>false</ScaleCrop>
  <HeadingPairs>
    <vt:vector size="6" baseType="variant">
      <vt:variant>
        <vt:lpstr>Titre</vt:lpstr>
      </vt:variant>
      <vt:variant>
        <vt:i4>1</vt:i4>
      </vt:variant>
      <vt:variant>
        <vt:lpstr>Title</vt:lpstr>
      </vt:variant>
      <vt:variant>
        <vt:i4>1</vt:i4>
      </vt:variant>
      <vt:variant>
        <vt:lpstr>Headings</vt:lpstr>
      </vt:variant>
      <vt:variant>
        <vt:i4>6</vt:i4>
      </vt:variant>
    </vt:vector>
  </HeadingPairs>
  <TitlesOfParts>
    <vt:vector size="8" baseType="lpstr">
      <vt:lpstr/>
      <vt:lpstr/>
      <vt:lpstr>Introduction</vt:lpstr>
      <vt:lpstr>Extraction XML</vt:lpstr>
      <vt:lpstr>    Présentation du langage XML</vt:lpstr>
      <vt:lpstr>    Extraction des données du fichier XML</vt:lpstr>
      <vt:lpstr>Traitement des données</vt:lpstr>
      <vt:lpstr>    Recherche de règles générales</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MrKillingJoke</dc:creator>
  <cp:keywords/>
  <dc:description/>
  <cp:lastModifiedBy>Microsoft Office User</cp:lastModifiedBy>
  <cp:revision>8</cp:revision>
  <dcterms:created xsi:type="dcterms:W3CDTF">2020-03-29T12:16:00Z</dcterms:created>
  <dcterms:modified xsi:type="dcterms:W3CDTF">2020-03-29T15:25:00Z</dcterms:modified>
</cp:coreProperties>
</file>