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footer+xml" PartName="/word/footer4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МИНИСТЕРСТВО ОБРАЗОВАНИЯ САХАЛИНСКОЙ ОБЛАСТИ</w:t>
      </w:r>
    </w:p>
    <w:p>
      <w:pPr>
        <w:spacing w:after="300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ГБПОУ «Сахалинский промышленно-экономический техникум»</w:t>
      </w:r>
    </w:p>
    <w:p>
      <w:pPr>
        <w:spacing w:after="24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РАБОЧАЯ ПРОГРАММА ПРОФЕССИОНАЛЬНОГО МОДУЛЯ</w:t>
      </w:r>
    </w:p>
    <w:p>
      <w:pPr>
        <w:spacing w:after="48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ПМ.03 Защита информации техническими средствами</w:t>
      </w:r>
    </w:p>
    <w:p>
      <w:pPr>
        <w:spacing w:after="120" w:before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студентов группы ОЗ-2301</w:t>
      </w:r>
    </w:p>
    <w:p>
      <w:pPr>
        <w:spacing w:after="120" w:before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обучающихся по специальности</w:t>
      </w:r>
    </w:p>
    <w:p>
      <w:pPr>
        <w:spacing w:after="520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10.02.05 Обеспечение информационной безопасности автоматизированных систем</w:t>
      </w:r>
    </w:p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г. Южно-Сахалинск, 2026 год</w:t>
      </w:r>
    </w:p>
    <w:p>
      <w:r>
        <w:br w:type="page"/>
      </w:r>
    </w:p>
    <w:p>
      <w:pPr>
        <w:spacing w:after="12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Составлена в соответствии с Федеральным государственным образовательным стандартом среднего профессионального образования (далее ФГОС СПО), утвержденным Министерством образования и науки Российской Федерации приказом от 9 декабря 2016 г. № 1553 и зарегистрированным в Минюсте России [проверить] по специальности 10.02.05 Обеспечение информационной безопасности автоматизированных систем, а также на основе Методических указаний ГБПОУ «СПЭТ» и примерной программы, а также в соответствии с требованиями технического описания компетенции чемпионата по профессиональному мастерству «Профессионалы»:</w:t>
      </w:r>
    </w:p>
    <w:p>
      <w:pPr>
        <w:spacing w:after="60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[проверить]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Рассмотрено на заседании ПЦК информационных технологий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Протокол № ___  от ____________ г.</w:t>
      </w:r>
    </w:p>
    <w:p>
      <w:pPr>
        <w:spacing w:after="36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ППЦК __________ ____________________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Рассмотрено на заседании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Методического совета ГБПОУ «СПЭТ»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Протокол № _____  от _____________ г.</w:t>
      </w:r>
    </w:p>
    <w:p>
      <w:pPr>
        <w:spacing w:after="36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Председатель МС ________ ____________________</w:t>
      </w:r>
    </w:p>
    <w:p>
      <w:pPr>
        <w:spacing w:after="24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Составитель: ____________________, преподаватель ГБПОУ «СПЭТ»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Рецензент: ____________________, ____________________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Рецензент: ____________________, ____________________</w:t>
      </w:r>
    </w:p>
    <w:p>
      <w:r>
        <w:br w:type="page"/>
      </w:r>
    </w:p>
    <w:p>
      <w:pPr>
        <w:pStyle w:val="Heading1"/>
        <w:keepNext/>
        <w:spacing w:after="240" w:before="0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4"/>
          <w:szCs w:val="24"/>
        </w:rPr>
        <w:t xml:space="preserve">1. Общая характеристика рабочей программы профессионального модуля</w:t>
      </w:r>
    </w:p>
    <w:p>
      <w:pPr>
        <w:spacing w:after="20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«ПМ.03 Защита информации техническими средствами»</w:t>
      </w:r>
    </w:p>
    <w:p>
      <w:pPr>
        <w:pStyle w:val="Heading2"/>
        <w:keepNext/>
        <w:spacing w:after="120" w:before="20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1.1. Цель и планируемые результаты освоения профессионального модуля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результате изучения профессионального модуля студент должен освоить основной вид деятельности «Защита информации техническими средствами» и соответствующие ему общие компетенции и профессиональные компетенции, а также достичь личностных результатов:</w:t>
      </w:r>
    </w:p>
    <w:p>
      <w:pPr>
        <w:pStyle w:val="Heading3"/>
        <w:keepNext/>
        <w:spacing w:after="120" w:before="12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1.1.1. Перечень общих компетенций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18"/>
        <w:gridCol w:w="7936"/>
      </w:tblGrid>
      <w:tr>
        <w:trPr>
          <w:tblHeader/>
        </w:trPr>
        <w:tc>
          <w:tcPr>
            <w:tcW w:type="dxa" w:w="141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Код</w:t>
            </w:r>
          </w:p>
        </w:tc>
        <w:tc>
          <w:tcPr>
            <w:tcW w:type="dxa" w:w="7936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Наименование общих компетенций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Выбирать способы решения задач профессиональной деятельности применительно к различным контекстам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02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Использовать современные средства поиска, анализа и интерпретации информации, и информационные технологии для выполнения задач профессиональной деятельности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03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Планировать и реализовывать собственное профессиональное и личностное развитие, предпринимательскую деятельность в профессиональной сфере, использовать знания по правовой и финансовой грамотности в различных жизненных ситуациях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04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Эффективно взаимодействовать и работать в коллективе и команде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05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Осуществлять устную и письменную коммуникацию на государственном языке Российской Федерации с учетом особенностей социального и культурного контекста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06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Проявлять гражданско-патриотическую позицию, демонстрировать осознанное поведение на основе традиционных российских духовно-нравственных ценностей, в том числе с учетом гармонизации межнациональных и межрелигиозных отношений, применять стандарты антикоррупционного поведения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07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Содействовать сохранению окружающей среды, ресурсосбережению, применять знания об изменении климата, принципы бережливого производства, эффективно действовать в чрезвычайных ситуациях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08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09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Пользоваться профессиональной документацией на государственном и иностранном языках</w:t>
            </w:r>
          </w:p>
        </w:tc>
      </w:tr>
    </w:tbl>
    <w:p>
      <w:pPr>
        <w:pStyle w:val="Heading3"/>
        <w:keepNext/>
        <w:spacing w:after="120" w:before="12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1.1.2. Перечень профессиональных компетенций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18"/>
        <w:gridCol w:w="7936"/>
      </w:tblGrid>
      <w:tr>
        <w:trPr>
          <w:tblHeader/>
        </w:trPr>
        <w:tc>
          <w:tcPr>
            <w:tcW w:type="dxa" w:w="141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Код</w:t>
            </w:r>
          </w:p>
        </w:tc>
        <w:tc>
          <w:tcPr>
            <w:tcW w:type="dxa" w:w="7936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Наименование видов деятельности и профессиональных компетенций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ВД 3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Защита информации техническими средствами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3.1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Осуществлять установку, монтаж, настройку и техническое обслуживание технических средств защиты информации в соответствии с требованиями эксплуатационной документации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3.2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Осуществлять эксплуатацию технических средств защиты информации в соответствии с требованиями эксплуатационной документации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3.3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Осуществлять измерение параметров побочных электромагнитных излучений и наводок, создаваемых техническими средствами обработки информации ограниченного доступа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3.4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Осуществлять измерение параметров фоновых шумов, а также физических полей, создаваемых техническими средствами защиты информации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3.5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Организовывать отдельные работы по физической защите объектов информатизации</w:t>
            </w:r>
          </w:p>
        </w:tc>
      </w:tr>
    </w:tbl>
    <w:p>
      <w:pPr>
        <w:pStyle w:val="Heading3"/>
        <w:keepNext/>
        <w:spacing w:after="120" w:before="12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1.1.3. В результате освоения программы профессионального модуля студент должен:</w:t>
      </w:r>
    </w:p>
    <w:p>
      <w:pPr>
        <w:spacing w:after="12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Результаты освоения профессионального модуля соотносятся с планируемыми результатами освоения образовательной программы, представленными в матрице компетенций выпускника (п. 4.3.3 ПОП-П).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34"/>
        <w:gridCol w:w="2740"/>
        <w:gridCol w:w="2740"/>
        <w:gridCol w:w="2740"/>
      </w:tblGrid>
      <w:tr>
        <w:trPr>
          <w:tblHeader/>
        </w:trPr>
        <w:tc>
          <w:tcPr>
            <w:tcW w:type="dxa" w:w="1134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Код ОК, ПК</w:t>
            </w:r>
          </w:p>
        </w:tc>
        <w:tc>
          <w:tcPr>
            <w:tcW w:type="dxa" w:w="2740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Уметь</w:t>
            </w:r>
          </w:p>
        </w:tc>
        <w:tc>
          <w:tcPr>
            <w:tcW w:type="dxa" w:w="2740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Знать</w:t>
            </w:r>
          </w:p>
        </w:tc>
        <w:tc>
          <w:tcPr>
            <w:tcW w:type="dxa" w:w="2740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Владеть навыками</w:t>
            </w:r>
          </w:p>
        </w:tc>
      </w:tr>
      <w:tr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</w:t>
            </w:r>
          </w:p>
        </w:tc>
        <w:tc>
          <w:tcPr>
            <w:tcW w:type="dxa" w:w="274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распознавать задачу и/или проблему в профессиональном и/или социальном контексте, анализировать и выделять её составные части;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определять этапы решения задачи, составлять план действия, реализовывать составленный план, определять необходимые ресурсы;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выявлять и эффективно искать информацию, необходимую для решения задачи и/или проблемы;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владеть актуальными методами работы в профессиональной и смежных сферах;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оценивать результат и последствия своих действий (самостоятельно или с помощью наставника);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определять задачи для поиска информации, планировать процесс поиска, выбирать необходимые источники информации;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выделять наиболее значимое в перечне информации, структурировать получаемую информацию, оформлять результаты поиска;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оценивать практическую значимость результатов поиска;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применять средства информационных технологий для решения профессиональных задач;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использовать современное программное обеспечение в профессиональной деятельности;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использовать различные цифровые средства для решения профессиональных задач;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понимать общий смысл четко произнесенных высказываний на известные темы (профессиональные и бытовые), понимать тексты на базовые профессиональные темы;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участвовать в диалогах на знакомые общие и профессиональные темы;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строить простые высказывания о себе и о своей профессиональной деятельности;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кратко обосновывать и объяснять свои действия (текущие и планируемые);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писать простые связные сообщения на знакомые или интересующие профессиональные темы.</w:t>
            </w:r>
          </w:p>
        </w:tc>
        <w:tc>
          <w:tcPr>
            <w:tcW w:type="dxa" w:w="274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актуальный профессиональный и социальный контекст, в котором приходится работать и жить;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структура плана для решения задач, алгоритмы выполнения работ в профессиональной и смежных областях;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основные источники информации и ресурсы для решения задач и/или проблем в профессиональном и/или социальном контексте;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методы работы в профессиональной и смежных сферах;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порядок оценки результатов решения задач профессиональной деятельности;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номенклатура информационных источников, применяемых в профессиональной деятельности;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приемы структурирования информации;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формат оформления результатов поиска информации;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современные средства и устройства информатизации, порядок их применения и;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программное обеспечение в профессиональной деятельности, в том числе цифровые средства;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правила построения простых и сложных предложений на профессиональные темы;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основные общеупотребительные глаголы (бытовая и профессиональная лексика);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лексический минимум, относящийся к описанию предметов, средств и процессов профессиональной деятельности;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особенности произношения;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правила чтения текстов профессиональной направленности.</w:t>
            </w:r>
          </w:p>
        </w:tc>
        <w:tc>
          <w:tcPr>
            <w:tcW w:type="dxa" w:w="274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02</w:t>
            </w:r>
          </w:p>
        </w:tc>
        <w:tc>
          <w:tcPr>
            <w:tcW w:type="dxa" w:w="274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распознавать задачу и/или проблему в профессиональном и/или социальном контексте, анализировать и выделять её составные части;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определять этапы решения задачи, составлять план действия, реализовывать составленный план, определять необходимые ресурсы;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выявлять и эффективно искать информацию, необходимую для решения задачи и/или проблемы;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владеть актуальными методами работы в профессиональной и смежных сферах;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оценивать результат и последствия своих действий (самостоятельно или с помощью наставника);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определять задачи для поиска информации, планировать процесс поиска, выбирать необходимые источники информации;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выделять наиболее значимое в перечне информации, структурировать получаемую информацию, оформлять результаты поиска;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оценивать практическую значимость результатов поиска;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применять средства информационных технологий для решения профессиональных задач;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использовать современное программное обеспечение в профессиональной деятельности;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использовать различные цифровые средства для решения профессиональных задач;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понимать общий смысл четко произнесенных высказываний на известные темы (профессиональные и бытовые), понимать тексты на базовые профессиональные темы;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участвовать в диалогах на знакомые общие и профессиональные темы;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строить простые высказывания о себе и о своей профессиональной деятельности;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кратко обосновывать и объяснять свои действия (текущие и планируемые);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писать простые связные сообщения на знакомые или интересующие профессиональные темы.</w:t>
            </w:r>
          </w:p>
        </w:tc>
        <w:tc>
          <w:tcPr>
            <w:tcW w:type="dxa" w:w="274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актуальный профессиональный и социальный контекст, в котором приходится работать и жить;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структура плана для решения задач, алгоритмы выполнения работ в профессиональной и смежных областях;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основные источники информации и ресурсы для решения задач и/или проблем в профессиональном и/или социальном контексте;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методы работы в профессиональной и смежных сферах;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порядок оценки результатов решения задач профессиональной деятельности;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номенклатура информационных источников, применяемых в профессиональной деятельности;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приемы структурирования информации;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формат оформления результатов поиска информации;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современные средства и устройства информатизации, порядок их применения и;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программное обеспечение в профессиональной деятельности, в том числе цифровые средства;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правила построения простых и сложных предложений на профессиональные темы;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основные общеупотребительные глаголы (бытовая и профессиональная лексика);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лексический минимум, относящийся к описанию предметов, средств и процессов профессиональной деятельности;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особенности произношения;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правила чтения текстов профессиональной направленности.</w:t>
            </w:r>
          </w:p>
        </w:tc>
        <w:tc>
          <w:tcPr>
            <w:tcW w:type="dxa" w:w="274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03</w:t>
            </w:r>
          </w:p>
        </w:tc>
        <w:tc>
          <w:tcPr>
            <w:tcW w:type="dxa" w:w="274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74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74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04</w:t>
            </w:r>
          </w:p>
        </w:tc>
        <w:tc>
          <w:tcPr>
            <w:tcW w:type="dxa" w:w="274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74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74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05</w:t>
            </w:r>
          </w:p>
        </w:tc>
        <w:tc>
          <w:tcPr>
            <w:tcW w:type="dxa" w:w="274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74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74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06</w:t>
            </w:r>
          </w:p>
        </w:tc>
        <w:tc>
          <w:tcPr>
            <w:tcW w:type="dxa" w:w="274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74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74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07</w:t>
            </w:r>
          </w:p>
        </w:tc>
        <w:tc>
          <w:tcPr>
            <w:tcW w:type="dxa" w:w="274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74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74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08</w:t>
            </w:r>
          </w:p>
        </w:tc>
        <w:tc>
          <w:tcPr>
            <w:tcW w:type="dxa" w:w="274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74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74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09</w:t>
            </w:r>
          </w:p>
        </w:tc>
        <w:tc>
          <w:tcPr>
            <w:tcW w:type="dxa" w:w="274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распознавать задачу и/или проблему в профессиональном и/или социальном контексте, анализировать и выделять её составные части;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определять этапы решения задачи, составлять план действия, реализовывать составленный план, определять необходимые ресурсы;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выявлять и эффективно искать информацию, необходимую для решения задачи и/или проблемы;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владеть актуальными методами работы в профессиональной и смежных сферах;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оценивать результат и последствия своих действий (самостоятельно или с помощью наставника);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определять задачи для поиска информации, планировать процесс поиска, выбирать необходимые источники информации;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выделять наиболее значимое в перечне информации, структурировать получаемую информацию, оформлять результаты поиска;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оценивать практическую значимость результатов поиска;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применять средства информационных технологий для решения профессиональных задач;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использовать современное программное обеспечение в профессиональной деятельности;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использовать различные цифровые средства для решения профессиональных задач;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понимать общий смысл четко произнесенных высказываний на известные темы (профессиональные и бытовые), понимать тексты на базовые профессиональные темы;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участвовать в диалогах на знакомые общие и профессиональные темы;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строить простые высказывания о себе и о своей профессиональной деятельности;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кратко обосновывать и объяснять свои действия (текущие и планируемые);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писать простые связные сообщения на знакомые или интересующие профессиональные темы.</w:t>
            </w:r>
          </w:p>
        </w:tc>
        <w:tc>
          <w:tcPr>
            <w:tcW w:type="dxa" w:w="274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актуальный профессиональный и социальный контекст, в котором приходится работать и жить;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структура плана для решения задач, алгоритмы выполнения работ в профессиональной и смежных областях;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основные источники информации и ресурсы для решения задач и/или проблем в профессиональном и/или социальном контексте;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методы работы в профессиональной и смежных сферах;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порядок оценки результатов решения задач профессиональной деятельности;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номенклатура информационных источников, применяемых в профессиональной деятельности;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приемы структурирования информации;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формат оформления результатов поиска информации;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современные средства и устройства информатизации, порядок их применения и;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программное обеспечение в профессиональной деятельности, в том числе цифровые средства;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правила построения простых и сложных предложений на профессиональные темы;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основные общеупотребительные глаголы (бытовая и профессиональная лексика);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лексический минимум, относящийся к описанию предметов, средств и процессов профессиональной деятельности;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особенности произношения;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правила чтения текстов профессиональной направленности.</w:t>
            </w:r>
          </w:p>
        </w:tc>
        <w:tc>
          <w:tcPr>
            <w:tcW w:type="dxa" w:w="274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3.1</w:t>
            </w:r>
          </w:p>
        </w:tc>
        <w:tc>
          <w:tcPr>
            <w:tcW w:type="dxa" w:w="274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применять технические средства для защиты информации в условиях применения мобильных устройств обработки и передачи данных.</w:t>
            </w:r>
          </w:p>
        </w:tc>
        <w:tc>
          <w:tcPr>
            <w:tcW w:type="dxa" w:w="274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порядок технического обслуживания технических средств защиты информации;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номенклатуру применяемых средств защиты информации от несанкционированной утечки по техническим каналам.</w:t>
            </w:r>
          </w:p>
        </w:tc>
        <w:tc>
          <w:tcPr>
            <w:tcW w:type="dxa" w:w="274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установка, монтаж и настройка технических средств защиты информации;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техническое обслуживание технических средств защиты информации;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применение основных типов технических средств защиты информации.</w:t>
            </w:r>
          </w:p>
        </w:tc>
      </w:tr>
      <w:tr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3.2</w:t>
            </w:r>
          </w:p>
        </w:tc>
        <w:tc>
          <w:tcPr>
            <w:tcW w:type="dxa" w:w="274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применение основных типов технических средств защиты информации;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выявление технических каналов утечки информации;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участие в мониторинге эффективности технических средств защиты информации;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диагностика, устранение отказов и неисправностей, восстановление работоспособности технических средств защиты информации.</w:t>
            </w:r>
          </w:p>
        </w:tc>
        <w:tc>
          <w:tcPr>
            <w:tcW w:type="dxa" w:w="274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применять технические средства для криптографической защиты информации конфиденциального характера;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применять технические средства для уничтожения информации и носителей информации;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применять нормативные правовые акты, нормативные методические документы по обеспечению защиты информации;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техническими средствами.</w:t>
            </w:r>
          </w:p>
        </w:tc>
        <w:tc>
          <w:tcPr>
            <w:tcW w:type="dxa" w:w="274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физические основы, структуру и условия формирования технических каналов утечки информации, способы их выявления и методы оценки опасности, классификацию существующих физических полей и технических каналов утечки информации;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порядок устранения неисправностей технических средств защиты информации и организации ремонта технических средств защиты информации;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методики инструментального контроля эффективности защиты информации, обрабатываемой средствами вычислительной техники на объектах информатизации;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номенклатуру применяемых средств защиты информации от несанкционированной утечки по техническим каналам.</w:t>
            </w:r>
          </w:p>
        </w:tc>
      </w:tr>
      <w:tr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3.3</w:t>
            </w:r>
          </w:p>
        </w:tc>
        <w:tc>
          <w:tcPr>
            <w:tcW w:type="dxa" w:w="274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применять технические средства для защиты информации в условиях применения мобильных устройств обработки и передачи данных.</w:t>
            </w:r>
          </w:p>
        </w:tc>
        <w:tc>
          <w:tcPr>
            <w:tcW w:type="dxa" w:w="274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номенклатуру и характеристики аппаратуры, используемой для измерения параметров ПЭМИН, а также параметров фоновых шумов и физических полей, создаваемых техническими средствами защиты информации;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структуру и условия формирования технических каналов утечки информации.</w:t>
            </w:r>
          </w:p>
        </w:tc>
        <w:tc>
          <w:tcPr>
            <w:tcW w:type="dxa" w:w="274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проведение измерений параметров ПЭМИН, создаваемых техническими средствами обработки информации при аттестации объектов информатизации, для которой установлен режим конфиденциальности, при аттестации объектов информатизации по требованиям безопасности информации.</w:t>
            </w:r>
          </w:p>
        </w:tc>
      </w:tr>
      <w:tr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3.4</w:t>
            </w:r>
          </w:p>
        </w:tc>
        <w:tc>
          <w:tcPr>
            <w:tcW w:type="dxa" w:w="274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применять технические средства для защиты информации в условиях применения мобильных устройств обработки и передачи данных.</w:t>
            </w:r>
          </w:p>
        </w:tc>
        <w:tc>
          <w:tcPr>
            <w:tcW w:type="dxa" w:w="274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номенклатура применяемых средств защиты информации от несанкционированной утечки по техническим каналам.</w:t>
            </w:r>
          </w:p>
        </w:tc>
        <w:tc>
          <w:tcPr>
            <w:tcW w:type="dxa" w:w="274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проведение измерений параметров фоновых шумов, а также физических полей, создаваемых техническими средствами защиты информации;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выявление технических каналов утечки;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информации.</w:t>
            </w:r>
          </w:p>
        </w:tc>
      </w:tr>
      <w:tr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3.5</w:t>
            </w:r>
          </w:p>
        </w:tc>
        <w:tc>
          <w:tcPr>
            <w:tcW w:type="dxa" w:w="274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применять средства охранной сигнализации, охранного телевидения и систем контроля и управления доступом;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применять инженерно-технические средства физической защиты объектов информатизации.</w:t>
            </w:r>
          </w:p>
        </w:tc>
        <w:tc>
          <w:tcPr>
            <w:tcW w:type="dxa" w:w="274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основные принципы действия и характеристики технических средств физической защиты;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основные способы физической защиты объектов информатизации;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номенклатуру применяемых средств физической защиты объектов информатизации.</w:t>
            </w:r>
          </w:p>
        </w:tc>
        <w:tc>
          <w:tcPr>
            <w:tcW w:type="dxa" w:w="274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установка, монтаж и настройка, техническое обслуживание, диагностика, устранение отказов и неисправностей, восстановление работоспособности инженерно-технических средств физической защиты.</w:t>
            </w:r>
          </w:p>
        </w:tc>
      </w:tr>
    </w:tbl>
    <w:p>
      <w:pPr>
        <w:pStyle w:val="Heading3"/>
        <w:keepNext/>
        <w:spacing w:after="120" w:before="12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1.1.4. В процессе изучения профессионального модуля обучающийся должен достигать следующих личностных результатов в соответствии с программой воспитания по специальности: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18"/>
        <w:gridCol w:w="7936"/>
      </w:tblGrid>
      <w:tr>
        <w:trPr>
          <w:tblHeader/>
        </w:trPr>
        <w:tc>
          <w:tcPr>
            <w:tcW w:type="dxa" w:w="141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Код ЛР из программы воспитания</w:t>
            </w:r>
          </w:p>
        </w:tc>
        <w:tc>
          <w:tcPr>
            <w:tcW w:type="dxa" w:w="7936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Наименование личностных результатов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Осознанно выражающий свою российскую гражданскую принадлежность (идентичность) в поликультурном, многонациональном и многоконфессиональном российском обществе, в мировом сообществе.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Сознающий своё единство с народом России как источником власти и субъектом тысячелетней российской государственности, с Российским государством, ответственность за его развитие в настоящем и будущем на основе исторического просвещения, российского национального исторического сознания.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Проявляющий гражданско-патриотическую позицию, готовность к защите Родины, способный аргументированно отстаивать суверенитет и достоинство народа России и Российского государства, сохранять и защищать историческую правду.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4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Ориентированный на активное гражданское участие в социально-политических процессах на основе уважения закона и правопорядка, прав и свобод сограждан.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5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Осознанно и деятельно выражающий неприятие любой дискриминации по социальным, национальным, расовым, религиозным признакам, проявлений экстремизма, терроризма, коррупции, антигосударственной деятельности.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6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Обладающий опытом гражданской социально значимой деятельности (в студенческом самоуправлении, добровольческом движении, предпринимательской деятельности, экологических, военно-патриотических и др. объединениях, акциях, программах)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7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Осознающий свою национальную, этническую принадлежность, демонстрирующий приверженность к родной культуре, любовь к своему народу.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8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Сознающий причастность к многонациональному народу Российской Федерации, Отечеству, общероссийскую идентичность.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9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Проявляющий деятельное ценностное отношение к историческому и культурному наследию своего и других народов России, их традициям, праздникам.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10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Проявляющий уважение к соотечественникам, проживающим за рубежом, поддерживающий их права, защиту их интересов в сохранении общероссийской идентичности.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11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Проявляющий приверженность традиционным духовно-нравственным ценностям, культуре народов России с учётом мировоззренческого, национального, конфессионального самоопределения.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12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Проявляющий уважение к жизни и достоинству каждого человека, свободе мировоззренческого выбора и самоопределения, к представителям различных этнических групп, традиционных религий народов России, их национальному достоинству и религиозным чувствам с учётом соблюдения конституционных прав и свобод всех граждан.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13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Понимающий и деятельно выражающий понимание ценности межнационального, межрелигиозного согласия, способный вести диалог с людьми разных национальностей и вероисповеданий, находить общие цели и сотрудничать для их достижения.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14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Ориентированный на создание устойчивой семьи на основе российских традиционных семейных ценностей, рождение и воспитание детей и принятие родительской ответственности.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15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Обладающий сформированными представлениями о ценности и значении в отечественной и мировой культуре языков и литературы народов России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16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Выражающий понимание ценности отечественного и мирового искусства, российского и мирового художественного наследия.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17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Проявляющий восприимчивость к разным видам искусства, понимание эмоционального воздействия искусства, его влияния на душевное состояние и поведение людей, умеющий критически оценивать это влияние.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18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Проявляющий понимание художественной культуры как средства коммуникации и самовыражения в современном обществе, значение нравственных норм, ценностей, традиций в искусстве.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19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Ориентированный на осознанное творческое самовыражение, реализацию творческих способностей, на эстетическое обустройство собственного быта, профессиональной среды.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20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Понимающий и выражающий в практической деятельности понимание ценности жизни, здоровья и безопасности, значение личных усилий в сохранении и укреплении своего здоровья и здоровья других людей.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21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Соблюдающий правила личной и общественной безопасности, в том числе безопасного поведения в информационной среде.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22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Выражающий на практике установку на здоровый образ жизни (здоровое питание, соблюдение гигиены, режим занятий и отдыха, регулярную физическую активность), стремление к физическому совершенствованию.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23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Проявляющий сознательное и обоснованное неприятие вредных привычек (курения, употребления алкоголя, наркотиков, любых форм зависимостей), деструктивного поведения в обществе и цифровой среде, понимание их вреда для физического и психического здоровья.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24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Демонстрирующий навыки рефлексии своего состояния (физического, эмоционального, психологического), понимания состояния других людей.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25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Демонстрирующий и развивающий свою физическую подготовку, необходимую для избранной профессиональной деятельности, способности адаптироваться к стрессовым ситуациям в общении, в изменяющихся условиях (профессиональных, социальных, информационных, природных), эффективно действовать в чрезвычайных ситуациях.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26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Использующий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27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Понимающий профессиональные идеалы и ценности, уважающий труд, результаты труда, трудовые достижения российского народа, трудовые и профессиональные достижения своих земляков, их вклад в развитие своего поселения, края, страны.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28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Участвующий в социально значимой трудовой и профессиональной деятельности разного вида в семье, образовательной организации, на базах производственной практики, в своей местности.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29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Выражающий осознанную готовность к непрерывному образованию и самообразованию в выбранной сфере профессиональной деятельности.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30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Понимающий специфику профессионально-трудовой деятельности, регулирования трудовых отношений, готовый учиться и трудиться в современном высокотехнологичном мире на благо государства и общества.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31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Ориентированный на осознанное освоение выбранной сферы профессиональной деятельности с учётом личных жизненных планов, потребностей своей семьи, государства и общества.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32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Обладающий сформированными представлениями о значении и ценности выбранной профессии, проявляющий уважение к своей профессии и своему профессиональному сообществу, поддерживающий позитивный образ и престиж своей профессии в обществе.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33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Демонстрирующий в поведении сформированность экологической культуры на основе понимания влияния социально-экономических процессов на природу, в том числе на глобальном уровне, ответственность за действия в природной среде.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34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Выражающий деятельное неприятие действий, приносящих вред природе, содействующий сохранению и защите окружающей среды.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35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Применяющий знания из общеобразовательных и профессиональных дисциплин для разумного, бережливого производства и природопользования, ресурсосбережения в быту, в профессиональной среде, общественном пространстве.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36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Имеющий и развивающий опыт экологически направленной, природоохранной, ресурсосберегающей деятельности, в том числе в рамках выбранной специальности, способствующий его приобретению другими людьми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37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Деятельно выражающий познавательные интересы в разных предметных областях с учётом своих интересов, способностей, достижений, выбранного направления профессионального образования и подготовки.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38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Обладающий представлением о современной научной картине мира, достижениях науки и техники, аргументированно выражающий понимание значения науки и технологий для развития российского общества и обеспечения его безопасности.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39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Демонстрирующий навыки критического мышления, определения достоверности научной информации, в том числе в сфере профессиональной деятельности. Умеющий выбирать способы решения задач профессиональной деятельности применительно к различным контекстам.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40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Использующий современные средства поиска, анализа и интерпретации информации, информационные технологии для выполнения задач профессиональной деятельности.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41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Развивающий и применяющий навыки наблюдения, накопления и систематизации фактов, осмысления опыта в естественнонаучной и гуманитарной областях познания, исследовательской и профессиональной деятельности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42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Понимающий роль Сахалинской области в обеспечении экономической безопасности и стратегических интересов Российской Федерации, осознающий личную ответственность за развитие своего региона.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43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Ориентированный на профессиональную самореализацию в Сахалинской области, связывающий свои жизненные и карьерные планы с развитием региона.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44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Демонстрирующий уважение к многонациональной культуре народов Сахалинской области, их традициям, языкам и обычаям, способствующий сохранению межнационального согласия.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45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Ориентированный на осознанное освоение выбранной профессии с учётом кадровых потребностей предприятий и организаций Сахалинской области.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46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Демонстрирующий готовность к непрерывному профессиональному развитию, повышению квалификации и освоению новых компетенций, востребованных на региональном рынке труда.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47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Готовый применять инструменты цифровой трансформации (цифровые платформы, системы автоматизации, средства искусственного интеллекта, технологии обработки больших данных) для решения профессиональных задач.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48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Понимающий хрупкость природных экосистем Сахалинской области и осознающий личную ответственность за рациональное природопользование и сохранение уникальной природы островного региона.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49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Применяющий принципы бережливого производства и ресурсосбережения в профессиональной деятельности с учётом экологических требований и технологических возможностей.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50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Демонстрирующий устойчивость к стрессовым ситуациям, характерным для профессиональной деятельности в условиях цифровой трансформации и высоких информационных нагрузок.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51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Ориентированный на ведение здорового образа жизни как основы для сохранения профессионального долголетия и активной трудовой деятельности на благо семьи и региона.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52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Проявляющий интерес к культурному наследию Сахалинской области, её природным и рукотворным достопримечательностям, демонстрирующий бережное отношение к эстетическому облику своего города и региона.</w:t>
            </w:r>
          </w:p>
        </w:tc>
      </w:tr>
    </w:tbl>
    <w:p>
      <w:pPr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Источник: Рабочая программа воспитания ГБПОУ «СПЭТ» на 2026–2027 учебный год.</w:t>
      </w:r>
    </w:p>
    <w:p>
      <w:pPr>
        <w:pStyle w:val="Heading2"/>
        <w:keepNext/>
        <w:spacing w:after="120" w:before="20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1.2. Количество часов, отводимых на освоение профессионального модуля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Всего часов 562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Из них на освоение МДК.03.01 «Техническая защита информации» — 188 (в том числе самостоятельная работа 42)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освоение МДК.03.02 «Инженерно-технические средства физической защиты объектов информатизации» — 158 (в том числе самостоятельная работа 36)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практики, в том числе учебную 72 и производственную 144</w:t>
      </w:r>
    </w:p>
    <w:p>
      <w:pPr>
        <w:pStyle w:val="Heading2"/>
        <w:keepNext/>
        <w:spacing w:after="120" w:before="20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1.3. Распределение часов, отводимых на освоение профессионального модуля «Защита информации техническими средствами», по семестрам: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7"/>
        <w:gridCol w:w="3400"/>
        <w:gridCol w:w="567"/>
        <w:gridCol w:w="567"/>
        <w:gridCol w:w="567"/>
        <w:gridCol w:w="567"/>
        <w:gridCol w:w="567"/>
        <w:gridCol w:w="567"/>
        <w:gridCol w:w="567"/>
        <w:gridCol w:w="567"/>
        <w:gridCol w:w="851"/>
      </w:tblGrid>
      <w:tr>
        <w:trPr>
          <w:tblHeader/>
        </w:trPr>
        <w:tc>
          <w:tcPr>
            <w:tcW w:type="dxa" w:w="567"/>
            <w:vMerge w:val="restart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 п/п</w:t>
            </w:r>
          </w:p>
        </w:tc>
        <w:tc>
          <w:tcPr>
            <w:tcW w:type="dxa" w:w="3400"/>
            <w:vMerge w:val="restart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Нагрузка обучающегося</w:t>
            </w:r>
          </w:p>
        </w:tc>
        <w:tc>
          <w:tcPr>
            <w:tcW w:type="dxa" w:w="4536"/>
            <w:gridSpan w:val="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Номер семестра</w:t>
            </w:r>
          </w:p>
        </w:tc>
        <w:tc>
          <w:tcPr>
            <w:tcW w:type="dxa" w:w="851"/>
            <w:vMerge w:val="restart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Всего часов</w:t>
            </w:r>
          </w:p>
        </w:tc>
      </w:tr>
      <w:tr>
        <w:trPr>
          <w:tblHeader/>
        </w:trP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type="dxa" w:w="567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567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567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567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567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tcW w:type="dxa" w:w="567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6</w:t>
            </w:r>
          </w:p>
        </w:tc>
        <w:tc>
          <w:tcPr>
            <w:tcW w:type="dxa" w:w="567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7</w:t>
            </w:r>
          </w:p>
        </w:tc>
        <w:tc>
          <w:tcPr>
            <w:tcW w:type="dxa" w:w="567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8</w:t>
            </w:r>
          </w:p>
        </w:tc>
        <w:tc>
          <w:tcPr>
            <w:vMerge w:val="continue"/>
          </w:tcPr>
          <w:p/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1.</w:t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МДК.03.01 «Техническая защита информации»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94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94</w:t>
            </w:r>
          </w:p>
        </w:tc>
        <w:tc>
          <w:tcPr>
            <w:tcW w:type="dxa" w:w="85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188</w:t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Обязательной аудиторной учебной нагрузки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70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76</w:t>
            </w:r>
          </w:p>
        </w:tc>
        <w:tc>
          <w:tcPr>
            <w:tcW w:type="dxa" w:w="85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146</w:t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 том числе: теоретических занятий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34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24</w:t>
            </w:r>
          </w:p>
        </w:tc>
        <w:tc>
          <w:tcPr>
            <w:tcW w:type="dxa" w:w="85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58</w:t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лабораторно-практических занятий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36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32</w:t>
            </w:r>
          </w:p>
        </w:tc>
        <w:tc>
          <w:tcPr>
            <w:tcW w:type="dxa" w:w="85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68</w:t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курсовой проект (работа)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</w:t>
            </w:r>
          </w:p>
        </w:tc>
        <w:tc>
          <w:tcPr>
            <w:tcW w:type="dxa" w:w="85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</w:t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Самостоятельная работа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24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18</w:t>
            </w:r>
          </w:p>
        </w:tc>
        <w:tc>
          <w:tcPr>
            <w:tcW w:type="dxa" w:w="85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42</w:t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Промежуточная аттестация в форме дифференцированного зачёта (4 курс, 1 семестр) и экзамена (4 курс, 2 семестр)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ДЗ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Э</w:t>
            </w:r>
          </w:p>
        </w:tc>
        <w:tc>
          <w:tcPr>
            <w:tcW w:type="dxa" w:w="85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2.</w:t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МДК.03.02 «Инженерно-технические средства физической защиты объектов информатизации»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85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73</w:t>
            </w:r>
          </w:p>
        </w:tc>
        <w:tc>
          <w:tcPr>
            <w:tcW w:type="dxa" w:w="85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158</w:t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Обязательной аудиторной учебной нагрузки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58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64</w:t>
            </w:r>
          </w:p>
        </w:tc>
        <w:tc>
          <w:tcPr>
            <w:tcW w:type="dxa" w:w="85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122</w:t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 том числе: теоретических занятий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38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30</w:t>
            </w:r>
          </w:p>
        </w:tc>
        <w:tc>
          <w:tcPr>
            <w:tcW w:type="dxa" w:w="85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68</w:t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лабораторно-практических занятий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14</w:t>
            </w:r>
          </w:p>
        </w:tc>
        <w:tc>
          <w:tcPr>
            <w:tcW w:type="dxa" w:w="85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34</w:t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курсовой проект (работа)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</w:t>
            </w:r>
          </w:p>
        </w:tc>
        <w:tc>
          <w:tcPr>
            <w:tcW w:type="dxa" w:w="85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</w:t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Самостоятельная работа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27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</w:t>
            </w:r>
          </w:p>
        </w:tc>
        <w:tc>
          <w:tcPr>
            <w:tcW w:type="dxa" w:w="85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36</w:t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Промежуточная аттестация в форме дифференцированного зачёта (4 курс, 1 семестр) и экзамена (4 курс, 2 семестр)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ДЗ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Э</w:t>
            </w:r>
          </w:p>
        </w:tc>
        <w:tc>
          <w:tcPr>
            <w:tcW w:type="dxa" w:w="85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3.</w:t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Учебная практика УП.03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72</w:t>
            </w:r>
          </w:p>
        </w:tc>
        <w:tc>
          <w:tcPr>
            <w:tcW w:type="dxa" w:w="85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72</w:t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Промежуточная аттестация в форме дифференцированного зачёта (4 курс, 2 семестр)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ДЗ</w:t>
            </w:r>
          </w:p>
        </w:tc>
        <w:tc>
          <w:tcPr>
            <w:tcW w:type="dxa" w:w="85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4.</w:t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Производственная практика ПП.03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144</w:t>
            </w:r>
          </w:p>
        </w:tc>
        <w:tc>
          <w:tcPr>
            <w:tcW w:type="dxa" w:w="85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144</w:t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Промежуточная аттестация не проводится; по окончании практики обучающийся оформляет отчёт по практике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отчёт</w:t>
            </w:r>
          </w:p>
        </w:tc>
        <w:tc>
          <w:tcPr>
            <w:tcW w:type="dxa" w:w="85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5.</w:t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Экзамен по модулю ПМ.03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Эк</w:t>
            </w:r>
          </w:p>
        </w:tc>
        <w:tc>
          <w:tcPr>
            <w:tcW w:type="dxa" w:w="85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Итого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179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383</w:t>
            </w:r>
          </w:p>
        </w:tc>
        <w:tc>
          <w:tcPr>
            <w:tcW w:type="dxa" w:w="85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562</w:t>
            </w:r>
          </w:p>
        </w:tc>
      </w:tr>
    </w:tbl>
    <w:p>
      <w:pPr>
        <w:sectPr>
          <w:footerReference w:type="default" r:id="rId7"/>
          <w:footerReference w:type="first" r:id="rId8"/>
          <w:pgSz w:w="11906" w:h="16838" w:orient="portrait"/>
          <w:pgMar w:top="1134" w:right="851" w:bottom="1134" w:left="1701" w:header="708" w:footer="708" w:gutter="0"/>
          <w:pgNumType/>
          <w:titlePg/>
          <w:docGrid w:linePitch="360"/>
        </w:sectPr>
      </w:pPr>
    </w:p>
    <w:p>
      <w:pPr>
        <w:pStyle w:val="Heading1"/>
        <w:keepNext/>
        <w:spacing w:after="240" w:before="0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4"/>
          <w:szCs w:val="24"/>
        </w:rPr>
        <w:t xml:space="preserve">2. Структура и содержание программы профессионального модуля</w:t>
      </w:r>
    </w:p>
    <w:p>
      <w:pPr>
        <w:pStyle w:val="Heading2"/>
        <w:keepNext/>
        <w:spacing w:after="120" w:before="20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2.1. Структура профессионального модуля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2"/>
        <w:gridCol w:w="3059"/>
        <w:gridCol w:w="1021"/>
        <w:gridCol w:w="907"/>
        <w:gridCol w:w="1361"/>
        <w:gridCol w:w="1021"/>
        <w:gridCol w:w="1021"/>
        <w:gridCol w:w="1247"/>
        <w:gridCol w:w="1247"/>
        <w:gridCol w:w="1134"/>
      </w:tblGrid>
      <w:tr>
        <w:trPr>
          <w:tblHeader/>
        </w:trPr>
        <w:tc>
          <w:tcPr>
            <w:tcW w:type="dxa" w:w="2552"/>
            <w:vMerge w:val="restart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Коды профессиональных общих компетенций</w:t>
            </w:r>
          </w:p>
        </w:tc>
        <w:tc>
          <w:tcPr>
            <w:tcW w:type="dxa" w:w="3059"/>
            <w:vMerge w:val="restart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Наименования разделов профессионального модуля</w:t>
            </w:r>
          </w:p>
        </w:tc>
        <w:tc>
          <w:tcPr>
            <w:tcW w:type="dxa" w:w="1021"/>
            <w:vMerge w:val="restart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Суммарный объем нагрузки, час.</w:t>
            </w:r>
          </w:p>
        </w:tc>
        <w:tc>
          <w:tcPr>
            <w:tcW w:type="dxa" w:w="6804"/>
            <w:gridSpan w:val="6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Объем профессионального модуля, час.</w:t>
            </w:r>
          </w:p>
        </w:tc>
        <w:tc>
          <w:tcPr>
            <w:tcW w:type="dxa" w:w="1134"/>
            <w:vMerge w:val="restart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Самостоятельная работа</w:t>
            </w:r>
          </w:p>
        </w:tc>
      </w:tr>
      <w:tr>
        <w:trPr>
          <w:tblHeader/>
        </w:trP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type="dxa" w:w="3289"/>
            <w:gridSpan w:val="3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Обучение по МДК</w:t>
            </w:r>
          </w:p>
        </w:tc>
        <w:tc>
          <w:tcPr>
            <w:tcW w:type="dxa" w:w="2268"/>
            <w:gridSpan w:val="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Практики</w:t>
            </w:r>
          </w:p>
        </w:tc>
        <w:tc>
          <w:tcPr>
            <w:tcW w:type="dxa" w:w="1247"/>
            <w:vMerge w:val="restart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Промежуточная аттестация</w:t>
            </w:r>
          </w:p>
        </w:tc>
        <w:tc>
          <w:tcPr>
            <w:vMerge w:val="continue"/>
          </w:tcPr>
          <w:p/>
        </w:tc>
      </w:tr>
      <w:tr>
        <w:trPr>
          <w:tblHeader/>
        </w:trP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type="dxa" w:w="907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Всего</w:t>
            </w:r>
          </w:p>
        </w:tc>
        <w:tc>
          <w:tcPr>
            <w:tcW w:type="dxa" w:w="1361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Лабораторных и практических занятий</w:t>
            </w:r>
          </w:p>
        </w:tc>
        <w:tc>
          <w:tcPr>
            <w:tcW w:type="dxa" w:w="1021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Курсовых работ (проектов)</w:t>
            </w:r>
          </w:p>
        </w:tc>
        <w:tc>
          <w:tcPr>
            <w:tcW w:type="dxa" w:w="1021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Учебная</w:t>
            </w:r>
          </w:p>
        </w:tc>
        <w:tc>
          <w:tcPr>
            <w:tcW w:type="dxa" w:w="1247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Производственная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rPr>
          <w:tblHeader/>
        </w:trP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305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90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136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01, 02, 09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3.1–3.5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15, 38–41, 47</w:t>
            </w:r>
          </w:p>
        </w:tc>
        <w:tc>
          <w:tcPr>
            <w:tcW w:type="dxa" w:w="305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Раздел 1 Техническая защита информации (МДК.03.01)</w:t>
            </w:r>
          </w:p>
        </w:tc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188</w:t>
            </w:r>
          </w:p>
        </w:tc>
        <w:tc>
          <w:tcPr>
            <w:tcW w:type="dxa" w:w="90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146</w:t>
            </w:r>
          </w:p>
        </w:tc>
        <w:tc>
          <w:tcPr>
            <w:tcW w:type="dxa" w:w="136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68</w:t>
            </w:r>
          </w:p>
        </w:tc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</w:t>
            </w:r>
          </w:p>
        </w:tc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42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01, 02, 04, 09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3.1–3.3, 3.5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13, 15, 28, 38–41, 47</w:t>
            </w:r>
          </w:p>
        </w:tc>
        <w:tc>
          <w:tcPr>
            <w:tcW w:type="dxa" w:w="305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Раздел 1. Построение и основные характеристики инженерно-технических средств физической защиты. Раздел 2. Основные компоненты инженерно-технических средств физической защиты. Раздел 3. Применение и эксплуатация инженерно-технических средств физической защиты. (МДК.03.02)</w:t>
            </w:r>
          </w:p>
        </w:tc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158</w:t>
            </w:r>
          </w:p>
        </w:tc>
        <w:tc>
          <w:tcPr>
            <w:tcW w:type="dxa" w:w="90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122</w:t>
            </w:r>
          </w:p>
        </w:tc>
        <w:tc>
          <w:tcPr>
            <w:tcW w:type="dxa" w:w="136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34</w:t>
            </w:r>
          </w:p>
        </w:tc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</w:t>
            </w:r>
          </w:p>
        </w:tc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36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01–09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3.1–3.5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1–13, 15, 20–26, 28–31, 33–36, 38–52</w:t>
            </w:r>
          </w:p>
        </w:tc>
        <w:tc>
          <w:tcPr>
            <w:tcW w:type="dxa" w:w="305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Учебная практика УП.03, часов</w:t>
            </w:r>
          </w:p>
        </w:tc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72</w:t>
            </w:r>
          </w:p>
        </w:tc>
        <w:tc>
          <w:tcPr>
            <w:tcW w:type="dxa" w:w="90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136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72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01–09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3.1–3.5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1–13, 15, 20–26, 28–31, 33–36, 38–52</w:t>
            </w:r>
          </w:p>
        </w:tc>
        <w:tc>
          <w:tcPr>
            <w:tcW w:type="dxa" w:w="305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Производственная практика (по профилю специальности) ПП.03, часов</w:t>
            </w:r>
          </w:p>
        </w:tc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144</w:t>
            </w:r>
          </w:p>
        </w:tc>
        <w:tc>
          <w:tcPr>
            <w:tcW w:type="dxa" w:w="90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136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144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05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Всего:</w:t>
            </w:r>
          </w:p>
        </w:tc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562</w:t>
            </w:r>
          </w:p>
        </w:tc>
        <w:tc>
          <w:tcPr>
            <w:tcW w:type="dxa" w:w="90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268</w:t>
            </w:r>
          </w:p>
        </w:tc>
        <w:tc>
          <w:tcPr>
            <w:tcW w:type="dxa" w:w="136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102</w:t>
            </w:r>
          </w:p>
        </w:tc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40</w:t>
            </w:r>
          </w:p>
        </w:tc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72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144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—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78</w:t>
            </w:r>
          </w:p>
        </w:tc>
      </w:tr>
    </w:tbl>
    <w:p>
      <w:pPr>
        <w:pStyle w:val="Heading2"/>
        <w:keepNext/>
        <w:spacing w:after="120" w:before="20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2.2. Содержание профессионального модуля</w:t>
      </w:r>
    </w:p>
    <w:p>
      <w:pPr>
        <w:pStyle w:val="Heading3"/>
        <w:keepNext/>
        <w:spacing w:after="120" w:before="12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2.2.1. Календарно-тематический план и содержание междисциплинарного курса МДК.03.01 «Техническая защита информации»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9"/>
        <w:gridCol w:w="7936"/>
        <w:gridCol w:w="1134"/>
        <w:gridCol w:w="2381"/>
      </w:tblGrid>
      <w:tr>
        <w:trPr>
          <w:tblHeader/>
        </w:trPr>
        <w:tc>
          <w:tcPr>
            <w:tcW w:type="dxa" w:w="3119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Наименование разделов профессионального модуля (ПМ), междисциплинарных курсов (МДК) и тем</w:t>
            </w:r>
          </w:p>
        </w:tc>
        <w:tc>
          <w:tcPr>
            <w:tcW w:type="dxa" w:w="7936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 учебного материала, лабораторные работы и практические занятия, самостоятельная работа обучающихся, курсовая работа (проект), учебная практика</w:t>
            </w:r>
          </w:p>
        </w:tc>
        <w:tc>
          <w:tcPr>
            <w:tcW w:type="dxa" w:w="1134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Объем часов</w:t>
            </w:r>
          </w:p>
        </w:tc>
        <w:tc>
          <w:tcPr>
            <w:tcW w:type="dxa" w:w="2381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Коды компетенции, формированию которых способствует элемент программы</w:t>
            </w:r>
          </w:p>
        </w:tc>
      </w:tr>
      <w:tr>
        <w:trPr>
          <w:tblHeader/>
        </w:trPr>
        <w:tc>
          <w:tcPr>
            <w:tcW w:type="dxa" w:w="311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dxa" w:w="14570"/>
            <w:gridSpan w:val="4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4 курс, 1 семестр</w:t>
            </w:r>
          </w:p>
        </w:tc>
      </w:tr>
      <w:tr>
        <w:tc>
          <w:tcPr>
            <w:tcW w:type="dxa" w:w="14570"/>
            <w:gridSpan w:val="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теор 34 ч, п/р 36 ч, с/р 24 ч</w:t>
            </w:r>
          </w:p>
        </w:tc>
      </w:tr>
      <w:tr>
        <w:tc>
          <w:tcPr>
            <w:tcW w:type="dxa" w:w="11055"/>
            <w:gridSpan w:val="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Раздел 1 Техническая защита информации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146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01, 02, 09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3.1–3.5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15, 38–41, 47</w:t>
            </w:r>
          </w:p>
        </w:tc>
      </w:tr>
      <w:tr>
        <w:tc>
          <w:tcPr>
            <w:tcW w:type="dxa" w:w="3119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Тема 1.1. Предмет и задачи технической защиты информации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 учебного материала (перечень дидактических единиц):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Предмет и задачи технической защиты информации. Характеристика инженерно-технической защиты информации как области информационной безопасности. Системный подход при решении задач инженерно-технической защиты информации. Основные параметры системы защиты информации.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381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01, 02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3.2, 3.5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38–41, 47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 Предмет и задачи технической защиты информации. Инженерно-техническая защита информации как область информационной безопасности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2. Системный подход при решении задач инженерно-технической защиты. Основные параметры системы защиты информации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Самостоятельная работа обучающихся: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Работа с конспектом, учебной литературой и нормативными документами по теме, подготовка к практическим занятиям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tcW w:type="dxa" w:w="3119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Тема 1.2. Общие положения защиты информации техническими средствами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 учебного материала (перечень дидактических единиц):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Задачи и требования к способам и средствам защиты информации техническими средствами. Принципы системного анализа проблем инженерно-технической защиты информации. Классификация способов и средств защиты информации.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381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01, 02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3.1, 3.2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38–41, 47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3. Задачи и требования к способам и средствам защиты информации техническими средствами. Принципы системного анализа проблем. Классификация способов и средств защиты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Самостоятельная работа обучающихся: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Работа с конспектом, учебной литературой и нормативными документами по теме, подготовка к практическим занятиям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vMerge w:val="continue"/>
          </w:tcPr>
          <w:p/>
        </w:tc>
      </w:tr>
      <w:tr>
        <w:tc>
          <w:tcPr>
            <w:tcW w:type="dxa" w:w="3119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Тема 1.3. Информация как предмет защиты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 учебного материала (перечень дидактических единиц):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Особенности информации как предмета защиты. Свойства информации. Виды, источники и носители защищаемой информации. Демаскирующие признаки объектов наблюдения, сигналов и веществ. Понятие об опасном сигнале. Источники опасных сигналов.  Основные и вспомогательные технические средства и системы. Основные руководящие, нормативные и методические документы по защите информации и противодействию технической разведке.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381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01, 02, 09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3.2, 3.4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15, 38–41, 47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4. Особенности информации как предмета защиты. Свойства информации. Виды, источники и носители защищаемой информации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5. Демаскирующие признаки объектов, опасные сигналы и их источники. Основные и вспомогательные технические средства. Документы по защите от технической разведки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6. Практическая работа № 1. Содержательный анализ основных руководящих, нормативных и методических документов по защите информации и противодействию технической разведке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7. Практическая работа № 2. Содержательный анализ основных руководящих, нормативных и методических документов по защите информации и противодействию технической разведке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8. Практическая работа № 3. Содержательный анализ основных руководящих, нормативных и методических документов по защите информации и противодействию технической разведке (часть 3)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9. Практическая работа № 4. Содержательный анализ основных руководящих, нормативных и методических документов по защите информации и противодействию технической разведке (часть 4)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10. Практическая работа № 5. Содержательный анализ основных руководящих, нормативных и методических документов по защите информации и противодействию технической разведке (часть 5)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11. Практическая работа № 6. Содержательный анализ основных руководящих, нормативных и методических документов по защите информации и противодействию технической разведке (часть 6)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Самостоятельная работа обучающихся: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Работа с конспектом, учебной литературой и нормативными документами по теме, подготовка к практическим занятиям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vMerge w:val="continue"/>
          </w:tcPr>
          <w:p/>
        </w:tc>
      </w:tr>
      <w:tr>
        <w:tc>
          <w:tcPr>
            <w:tcW w:type="dxa" w:w="3119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Тема 1.4. Технические каналы утечки информации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 учебного материала (перечень дидактических единиц):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Понятие и особенности утечки информации. Структура канала утечки информации. Классификация существующих физических полей и технических каналов утечки информации. Характеристика каналов утечки информации. Оптические, акустические, радиоэлектронные и материально-вещественные каналы утечки информации, их характеристика.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381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01, 02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3.2, 3.4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38–41, 47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12. Понятие и особенности утечки информации. Структура канала утечки информации. Классификация физических полей и технических каналов утечки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13. Характеристика оптических, акустических, радиоэлектронных и материально-вещественных каналов утечки информации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Самостоятельная работа обучающихся: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Работа с конспектом, учебной литературой и нормативными документами по теме, подготовка к практическим занятиям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tcW w:type="dxa" w:w="3119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Тема 1.5. Методы и средства технической разведки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 учебного материала (перечень дидактических единиц):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Классификация технических средств разведки. Методы и средства технической разведки. Средства несанкционированного доступа к информации. Средства и возможности оптической разведки. Средства дистанционного съема информации.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381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01, 02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3.2, 3.4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38–41, 47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14. Классификация технических средств разведки. Методы и средства технической разведки. Средства несанкционированного доступа к информации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15. Средства и возможности оптической разведки. Средства дистанционного съема информации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Самостоятельная работа обучающихся: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Работа с конспектом, учебной литературой и нормативными документами по теме, подготовка к практическим занятиям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vMerge w:val="continue"/>
          </w:tcPr>
          <w:p/>
        </w:tc>
      </w:tr>
      <w:tr>
        <w:tc>
          <w:tcPr>
            <w:tcW w:type="dxa" w:w="3119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Тема 1.6. Физические основы утечки информации по каналам побочных электромагнитных излучений и наводок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 учебного материала (перечень дидактических единиц):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Физические основы побочных электромагнитных излучений и наводок. Акустоэлектрические преобразования. Паразитная генерация радиоэлектронных средств. Виды паразитных связей и наводок. Физические явления, вызывающие утечку информации по цепям электропитания и заземления. Номенклатура и характеристика аппаратуры, используемой для измерения параметров побочных электромагнитных излучений и наводок, параметров фоновых шумов и физических полей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381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01, 02, 09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3.3, 3.4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15, 38–41, 47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16. Физические основы побочных электромагнитных излучений и наводок. Акустоэлектрические преобразования. Паразитная генерация радиоэлектронных средств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17. Паразитные связи и наводки. Утечка по цепям электропитания и заземления. Аппаратура для измерения параметров ПЭМИН, фоновых шумов и физических полей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18. Практическая работа № 7. Измерение параметров физических полей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19. Практическая работа № 8. Измерение параметров физических полей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20. Практическая работа № 9. Измерение параметров физических полей (часть 3)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21. Практическая работа № 10. Измерение параметров физических полей (часть 4)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22. Практическая работа № 11. Измерение параметров физических полей (часть 5)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23. Практическая работа № 12. Измерение параметров физических полей (часть 6)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Самостоятельная работа обучающихся: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Работа с конспектом, учебной литературой и нормативными документами по теме, подготовка к практическим занятиям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vMerge w:val="continue"/>
          </w:tcPr>
          <w:p/>
        </w:tc>
      </w:tr>
      <w:tr>
        <w:tc>
          <w:tcPr>
            <w:tcW w:type="dxa" w:w="3119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Тема 1.7. Физические процессы при подавлении опасных сигналов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 учебного материала (перечень дидактических единиц):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Скрытие речевой информации в каналах связи. Подавление опасных сигналов акустоэлектрических преобразований. Экранирование. Зашумление.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381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01, 02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3.1, 3.2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38–41, 47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24. Скрытие речевой информации в каналах связи. Подавление опасных сигналов акустоэлектрических преобразований. Экранирование и зашумление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Самостоятельная работа обучающихся: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Работа с конспектом, учебной литературой и нормативными документами по теме, подготовка к практическим занятиям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vMerge w:val="continue"/>
          </w:tcPr>
          <w:p/>
        </w:tc>
      </w:tr>
      <w:tr>
        <w:tc>
          <w:tcPr>
            <w:tcW w:type="dxa" w:w="3119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Тема 1.8. Системы защиты от утечки информации по акустическому каналу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 учебного материала (перечень дидактических единиц):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Технические средства акустической разведки. Непосредственное подслушивание звуковой информации. Прослушивание информации направленными микрофонами. Система защиты от утечки по акустическому каналу. Номенклатура применяемых средств защиты информации от несанкционированной утечки по акустическому каналу.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381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01, 02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3.1, 3.2, 3.4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38–41, 47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25. Технические средства акустической разведки. Непосредственное подслушивание звуковой информации. Направленные микрофоны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26. Система защиты от утечки по акустическому каналу. Номенклатура применяемых средств защиты по акустическому каналу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27. Практическая работа № 13. Защита от утечки по акустическому каналу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28. Практическая работа № 14. Защита от утечки по акустическому каналу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29. Практическая работа № 15. Защита от утечки по акустическому каналу (часть 3)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30. Практическая работа № 16. Защита от утечки по акустическому каналу (часть 4)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31. Практическая работа № 17. Защита от утечки по акустическому каналу (часть 5)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32. Практическая работа № 18. Защита от утечки по акустическому каналу (часть 6)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Самостоятельная работа обучающихся: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Работа с конспектом, учебной литературой и нормативными документами по теме, подготовка к практическим занятиям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vMerge w:val="continue"/>
          </w:tcPr>
          <w:p/>
        </w:tc>
      </w:tr>
      <w:tr>
        <w:tc>
          <w:tcPr>
            <w:tcW w:type="dxa" w:w="3119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Тема 1.9. Системы защиты от утечки информации по проводному каналу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 учебного материала (перечень дидактических единиц):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Принцип работы микрофона и телефона. Использование коммуникаций в качестве соединительных проводов. Негласная запись информации на диктофоны. Системы защиты от диктофонов. Номенклатура применяемых средств защиты информации от несанкционированной утечки по проводному каналу.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381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01, 02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3.1, 3.2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38–41, 47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33. Принцип работы микрофона и телефона. Использование коммуникаций в качестве соединительных проводов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34. Негласная запись информации на диктофоны. Системы защиты от диктофонов. Номенклатура средств защиты по проводному каналу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35. Дифференцированный зачёт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Самостоятельная работа обучающихся: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Работа с конспектом, учебной литературой и нормативными документами по теме, подготовка к практическим занятиям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tcW w:type="dxa" w:w="14570"/>
            <w:gridSpan w:val="4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4 курс, 2 семестр</w:t>
            </w:r>
          </w:p>
        </w:tc>
      </w:tr>
      <w:tr>
        <w:tc>
          <w:tcPr>
            <w:tcW w:type="dxa" w:w="14570"/>
            <w:gridSpan w:val="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теор 24 ч, п/р 32 ч, с/р 18 ч, курсовой проект 20 ч</w:t>
            </w:r>
          </w:p>
        </w:tc>
      </w:tr>
      <w:tr>
        <w:tc>
          <w:tcPr>
            <w:tcW w:type="dxa" w:w="3119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Тема 1.10. Системы защиты от утечки информации по вибрационному каналу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 учебного материала (перечень дидактических единиц):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Электронные стетоскопы. Лазерные системы подслушивания. Гидроакустические преобразователи. Системы защиты информации от утечки по вибрационному каналу. Номенклатура применяемых средств защиты информации от несанкционированной утечки по вибрационному каналу.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381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01, 02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3.1, 3.2, 3.4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38–41, 47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36. Электронные стетоскопы. Лазерные системы подслушивания. Гидроакустические преобразователи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37. Системы защиты информации от утечки по вибрационному каналу. Номенклатура применяемых средств защиты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38. Практическая работа № 19. Защита от утечки по виброакустическому каналу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39. Практическая работа № 20. Защита от утечки по виброакустическому каналу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40. Практическая работа № 21. Защита от утечки по виброакустическому каналу (часть 3)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41. Практическая работа № 22. Защита от утечки по виброакустическому каналу (часть 4)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42. Практическая работа № 23. Защита от утечки по виброакустическому каналу (часть 5)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43. Практическая работа № 24. Защита от утечки по виброакустическому каналу (часть 6)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Самостоятельная работа обучающихся: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Работа с конспектом, учебной литературой и нормативными документами по теме, подготовка к практическим занятиям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vMerge w:val="continue"/>
          </w:tcPr>
          <w:p/>
        </w:tc>
      </w:tr>
      <w:tr>
        <w:tc>
          <w:tcPr>
            <w:tcW w:type="dxa" w:w="3119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Тема 1.11. Системы защиты от утечки информации по электромагнитному каналу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 учебного материала (перечень дидактических единиц):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Прослушивание информации от радиотелефонов. Прослушивание информации от работающей аппаратуры. Прослушивание информации от радиозакладок. Приемники информации с радиозакладок. Прослушивание информации о пассивных закладках. Системы защиты от утечки по электромагнитному каналу. Номенклатура применяемых средств защиты информации от несанкционированной утечки по электромагнитному каналу.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381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01, 02, 09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3.1, 3.3, 3.4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15, 38–41, 47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44. Прослушивание информации от радиотелефонов и от работающей аппаратуры. Радиозакладки и приемники информации с радиозакладок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45. Практическая работа № 25. Определение каналов утечки ПЭМИН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46. Практическая работа № 26. Определение каналов утечки ПЭМИН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47. Практическая работа № 27. Определение каналов утечки ПЭМИН (часть 3)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48. Практическая работа № 28. Определение каналов утечки ПЭМИН (часть 4)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49. Практическая работа № 29. Определение каналов утечки ПЭМИН (часть 5)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50. Прослушивание информации о пассивных закладках. Системы защиты от утечки по электромагнитному каналу. Номенклатура применяемых средств защиты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51. Практическая работа № 30. Защита от утечки по цепям электропитания и заземления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52. Практическая работа № 31. Защита от утечки по цепям электропитания и заземления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53. Практическая работа № 32. Защита от утечки по цепям электропитания и заземления (часть 3)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54. Практическая работа № 33. Защита от утечки по цепям электропитания и заземления (часть 4)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55. Практическая работа № 34. Защита от утечки по цепям электропитания и заземления (часть 5)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Самостоятельная работа обучающихся: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8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Работа с конспектом, учебной литературой и нормативными документами по теме, подготовка к практическим занятиям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</w:t>
            </w:r>
          </w:p>
        </w:tc>
        <w:tc>
          <w:tcPr>
            <w:vMerge w:val="continue"/>
          </w:tcPr>
          <w:p/>
        </w:tc>
      </w:tr>
      <w:tr>
        <w:tc>
          <w:tcPr>
            <w:tcW w:type="dxa" w:w="3119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Тема 1.12. Системы защиты от утечки информации по телефонному каналу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 учебного материала (перечень дидактических единиц):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Контактный и бесконтактный методы съема информации за счет непосредственного подключения к телефонной линии.  Использование микрофона телефонного аппарата при положенной телефонной трубке. Утечка информации по сотовым цепям связи. Номенклатура применяемых средств защиты информации от несанкционированной утечки по телефонному каналу.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381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01, 02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3.1, 3.2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38–41, 47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56. Контактный и бесконтактный методы съема информации за счет подключения к телефонной линии. Использование микрофона телефонного аппарата при положенной трубке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57. Утечка информации по сотовым цепям связи. Номенклатура средств защиты от утечки по телефонному каналу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Самостоятельная работа обучающихся: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Работа с конспектом, учебной литературой и нормативными документами по теме, подготовка к практическим занятиям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vMerge w:val="continue"/>
          </w:tcPr>
          <w:p/>
        </w:tc>
      </w:tr>
      <w:tr>
        <w:tc>
          <w:tcPr>
            <w:tcW w:type="dxa" w:w="3119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Тема 1.13. Системы защиты от утечки информации по электросетевому каналу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 учебного материала (перечень дидактических единиц):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Низкочастотное устройство съема информации. Высокочастотное устройство съема информации. Номенклатура применяемых средств защиты информации от несанкционированной утечки по электросетевому каналу.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381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01, 02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3.1, 3.2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38–41, 47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58. Низкочастотное и высокочастотное устройства съема информации. Номенклатура применяемых средств защиты по электросетевому каналу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Самостоятельная работа обучающихся: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Работа с конспектом, учебной литературой и нормативными документами по теме, подготовка к практическим занятиям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vMerge w:val="continue"/>
          </w:tcPr>
          <w:p/>
        </w:tc>
      </w:tr>
      <w:tr>
        <w:tc>
          <w:tcPr>
            <w:tcW w:type="dxa" w:w="3119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Тема 1.14. Системы защиты от утечки информации по оптическому каналу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 учебного материала (перечень дидактических единиц):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Телевизионные системы наблюдения. Приборы ночного видения. Системы защиты информации по оптическому каналу.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381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01, 02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3.1, 3.2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38–41, 47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59. Телевизионные системы наблюдения. Приборы ночного видения. Системы защиты информации по оптическому каналу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Самостоятельная работа обучающихся: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Работа с конспектом, учебной литературой и нормативными документами по теме, подготовка к практическим занятиям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vMerge w:val="continue"/>
          </w:tcPr>
          <w:p/>
        </w:tc>
      </w:tr>
      <w:tr>
        <w:tc>
          <w:tcPr>
            <w:tcW w:type="dxa" w:w="3119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Тема 1.15. Применение технических средств защиты информации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 учебного материала (перечень дидактических единиц):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Технические средства для уничтожения информации и носителей информации, порядок применения. Порядок применения технических средств защиты информации в условиях применения мобильных устройств обработки и передачи данных. Проведение измерений параметров побочных электромагнитных излучений и наводок, создаваемых техническими средствами защиты информации, при проведении аттестации объектов. Проведение измерений параметров фоновых шумов и физических полей, создаваемых техническими средствами защиты информации.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381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01, 02, 09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3.1, 3.3, 3.4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15, 38–41, 47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60. Технические средства для уничтожения информации и носителей информации. Порядок применения средств защиты при использовании мобильных устройств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61. Измерение параметров ПЭМИН, фоновых шумов и физических полей при аттестации объектов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Самостоятельная работа обучающихся: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Работа с конспектом, учебной литературой и нормативными документами по теме, подготовка к практическим занятиям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vMerge w:val="continue"/>
          </w:tcPr>
          <w:p/>
        </w:tc>
      </w:tr>
      <w:tr>
        <w:tc>
          <w:tcPr>
            <w:tcW w:type="dxa" w:w="3119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Тема 1.16. Эксплуатация технических средств защиты информации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 учебного материала (перечень дидактических единиц):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Этапы эксплуатации технических средств защиты информации. Виды, содержание и порядок проведения технического обслуживания средств защиты информации. Установка и настройка технических средств защиты информации. Диагностика, устранение отказов и восстановление работоспособности технических средств защиты информации. Организация ремонта технических средств защиты информации. Проведение аттестации объектов информатизации.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381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01, 02, 09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3.1, 3.2, 3.4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15, 38–41, 47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62. Этапы эксплуатации технических средств защиты информации. Виды, содержание и порядок технического обслуживания. Установка и настройка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63. Диагностика, устранение отказов и восстановление работоспособности. Организация ремонта. Аттестация объектов информатизации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Самостоятельная работа обучающихся: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Работа с конспектом, учебной литературой и нормативными документами по теме, подготовка к практическим занятиям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vMerge w:val="continue"/>
          </w:tcPr>
          <w:p/>
        </w:tc>
      </w:tr>
      <w:tr>
        <w:tc>
          <w:tcPr>
            <w:tcW w:type="dxa" w:w="3119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Курсовой проект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Курсовой проект (тематика — в фонде оценочных средств):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20</w:t>
            </w:r>
          </w:p>
        </w:tc>
        <w:tc>
          <w:tcPr>
            <w:tcW w:type="dxa" w:w="2381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01, 02, 09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3.1–3.5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15, 38–41, 47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64. Выдача задания, выбор темы, составление плана проекта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65. Анализ объекта защиты и технических каналов утечки информации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66. Анализ угроз и модели нарушителя, формулировка требований к защите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67. Выбор технических средств защиты информации и обоснование выбора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68. Разработка схемы размещения технических средств защиты на объекте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69. Расчёты и оценка эффективности предлагаемых мер защиты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70. Разработка порядка эксплуатации и технического обслуживания средств защиты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71. Оформление пояснительной записки и графической части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72. Предзащита проекта, устранение замечаний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73. Защита курсового проекта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tcW w:type="dxa" w:w="11055"/>
            <w:gridSpan w:val="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Промежуточная аттестация в форме экзамена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—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1055"/>
            <w:gridSpan w:val="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Всего по МДК.03.01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188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</w:tbl>
    <w:p>
      <w:pPr>
        <w:pStyle w:val="Heading3"/>
        <w:keepNext/>
        <w:spacing w:after="120" w:before="12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2.2.2. Календарно-тематический план и содержание междисциплинарного курса МДК.03.02 «Инженерно-технические средства физической защиты объектов информатизации»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9"/>
        <w:gridCol w:w="7936"/>
        <w:gridCol w:w="1134"/>
        <w:gridCol w:w="2381"/>
      </w:tblGrid>
      <w:tr>
        <w:trPr>
          <w:tblHeader/>
        </w:trPr>
        <w:tc>
          <w:tcPr>
            <w:tcW w:type="dxa" w:w="3119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Наименование разделов профессионального модуля (ПМ), междисциплинарных курсов (МДК) и тем</w:t>
            </w:r>
          </w:p>
        </w:tc>
        <w:tc>
          <w:tcPr>
            <w:tcW w:type="dxa" w:w="7936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 учебного материала, лабораторные работы и практические занятия, самостоятельная работа обучающихся, курсовая работа (проект), учебная практика</w:t>
            </w:r>
          </w:p>
        </w:tc>
        <w:tc>
          <w:tcPr>
            <w:tcW w:type="dxa" w:w="1134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Объем часов</w:t>
            </w:r>
          </w:p>
        </w:tc>
        <w:tc>
          <w:tcPr>
            <w:tcW w:type="dxa" w:w="2381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Коды компетенции, формированию которых способствует элемент программы</w:t>
            </w:r>
          </w:p>
        </w:tc>
      </w:tr>
      <w:tr>
        <w:trPr>
          <w:tblHeader/>
        </w:trPr>
        <w:tc>
          <w:tcPr>
            <w:tcW w:type="dxa" w:w="311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dxa" w:w="14570"/>
            <w:gridSpan w:val="4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4 курс, 1 семестр</w:t>
            </w:r>
          </w:p>
        </w:tc>
      </w:tr>
      <w:tr>
        <w:tc>
          <w:tcPr>
            <w:tcW w:type="dxa" w:w="14570"/>
            <w:gridSpan w:val="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теор 38 ч, п/р 20 ч, с/р 27 ч</w:t>
            </w:r>
          </w:p>
        </w:tc>
      </w:tr>
      <w:tr>
        <w:tc>
          <w:tcPr>
            <w:tcW w:type="dxa" w:w="11055"/>
            <w:gridSpan w:val="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Раздел 1. Построение и основные характеристики инженерно-технических средств физической защиты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16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01, 02, 04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3.1, 3.5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13, 28, 38–41, 47</w:t>
            </w:r>
          </w:p>
        </w:tc>
      </w:tr>
      <w:tr>
        <w:tc>
          <w:tcPr>
            <w:tcW w:type="dxa" w:w="3119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Тема 1.1. Цели и задачи физической защиты объектов информатизации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 учебного материала: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381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01, 02, 04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3.5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13, 28, 38–41, 47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 Характеристика потенциально опасных объектов. Содержание и задачи физической защиты объектов информатизации. Основные понятия инженерно-технических средств физической защиты. Классификация объектов информатизации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2. Модель нарушителя и возможные пути и способы его проникновения на охраняемый объект. Особенности задач охраны различных типов объектов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3. Практическая работа № 1. Построение модели нарушителя, определение способов его проникновения на объект, на примере производственной организации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Самостоятельная работа обучающихся: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Выполнение заданий на do.spetpro.ru по занятиям темы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vMerge w:val="continue"/>
          </w:tcPr>
          <w:p/>
        </w:tc>
      </w:tr>
      <w:tr>
        <w:tc>
          <w:tcPr>
            <w:tcW w:type="dxa" w:w="3119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Тема 1.2. Общие сведения о комплексах инженерно-технических средств физической защиты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 учебного материала: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381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01, 02, 04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3.1, 3.5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13, 28, 38–41, 47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4. Общие принципы обеспечения безопасности объектов. Жизненный цикл системы физической защиты. Принципы построение интегрированных систем охраны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5. Типовой вариант КПП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6. Быстроразвертываемые комплексы ТСО: состав, отличительные особенности, преимущества от внедрения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7. Практическая работа № 2. Определение состава инженерных конструкций, необходимых для предотвращения проникновения злоумышленника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8. Практическая работа № 3. Разработка проекта монтажа инженерных конструкций на территории организации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Самостоятельная работа обучающихся: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Выполнение заданий на do.spetpro.ru по занятиям темы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vMerge w:val="continue"/>
          </w:tcPr>
          <w:p/>
        </w:tc>
      </w:tr>
      <w:tr>
        <w:tc>
          <w:tcPr>
            <w:tcW w:type="dxa" w:w="11055"/>
            <w:gridSpan w:val="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Раздел 2. Основные компоненты инженерно-технических средств физической защиты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42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01, 02, 09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3.1, 3.5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15, 38–41, 47</w:t>
            </w:r>
          </w:p>
        </w:tc>
      </w:tr>
      <w:tr>
        <w:tc>
          <w:tcPr>
            <w:tcW w:type="dxa" w:w="3119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Тема 2.1. Системы обнаружения комплекса инженерно-технических средств физической защиты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 учебного материала: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381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01, 02, 09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3.1, 3.5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15, 38–41, 47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9. Информационные основы построения систем охранной сигнализации. Назначение, классификация технических средств обнаружения. Построение систем обеспечения безопасности объекта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10. Периметровые средства обнаружения: назначение, устройства, принцип действия. Объектовые средства обнаружения: назначение, устройство, принцип действия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11. Номенклатура применяемых средств обнаружения (вибрационные, комбинированные, магнитометрические, объектовые)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12. Практическая работа № 4. Монтаж датчиков пожарной и охранной сигнализации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Самостоятельная работа обучающихся: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Выполнение заданий на do.spetpro.ru по занятиям темы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vMerge w:val="continue"/>
          </w:tcPr>
          <w:p/>
        </w:tc>
      </w:tr>
      <w:tr>
        <w:tc>
          <w:tcPr>
            <w:tcW w:type="dxa" w:w="3119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Тема 2.2. Система контроля и управления доступом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 учебного материала: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381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01, 02, 09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3.1, 3.5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15, 38–41, 47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13. Место системы контроля и управления доступом (СКУД) в системе обеспечения информационной безопасности. Особенности построения и размещения СКУД. Структура и состав СКУД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14. Периферийное оборудование и носители информации в СКУД. Основы построения и принципы функционирования СКУД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15. Классификация средств управления доступом. Средства идентификации и аутентификации. Методы удостоверения личности, применяемых в СКУД. Обнаружение металлических предметов и радиоактивных веществ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16. Сравнительный анализ применения шлюзового турникета и маятниковой двери-шлюза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17. Практическая работа № 5. Рассмотрение принципов устройства и работы аппаратных средств аутентификации пользователя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18. Практическая работа № 6. Рассмотрение принципов устройства и работы средств контроля управления доступом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Самостоятельная работа обучающихся: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Выполнение заданий на do.spetpro.ru по занятиям темы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vMerge w:val="continue"/>
          </w:tcPr>
          <w:p/>
        </w:tc>
      </w:tr>
      <w:tr>
        <w:tc>
          <w:tcPr>
            <w:tcW w:type="dxa" w:w="3119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Тема 2.3. Система телевизионного наблюдения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 учебного материала: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381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01, 02, 09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3.1, 3.5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15, 38–41, 47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19. Аналоговые и цифровые системы видеонаблюдения. Назначение систем телевизионного наблюдения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20. Состав системы телевизионного наблюдения. Видеокамеры, Объективы. Термокожухи. Поворотные системы. Инфракрасные осветители. Детекторы движения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21. Дополнительное оборудование систем телевизионного наблюдения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22. Практическая работа № 7. Рассмотрение принципов и настройка системы видеонаблюдения с учетом специфики деятельности организации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Самостоятельная работа обучающихся: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Выполнение заданий на do.spetpro.ru по занятиям темы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vMerge w:val="continue"/>
          </w:tcPr>
          <w:p/>
        </w:tc>
      </w:tr>
      <w:tr>
        <w:tc>
          <w:tcPr>
            <w:tcW w:type="dxa" w:w="3119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Тема 2.4. Системы сбора, обработки, отображения и документирования информации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 учебного материала: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381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01, 02, 09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3.1, 3.5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15, 38–41, 47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23. Классификация систем сбора и обработки информации. Схема функционирования систем сбора и обработки информации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24. Варианты структур построения системы сбора и обработки информации. Устройства отображения и документирования информации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25. Практическая работа № 8. Рассмотрение принципов работы систем сбора и обработки информации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Самостоятельная работа обучающихся: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Выполнение заданий на do.spetpro.ru по занятиям темы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vMerge w:val="continue"/>
          </w:tcPr>
          <w:p/>
        </w:tc>
      </w:tr>
      <w:tr>
        <w:tc>
          <w:tcPr>
            <w:tcW w:type="dxa" w:w="3119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Тема 2.5. Системы воздействия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 учебного материала: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381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01, 02, 09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3.5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15, 38–41, 47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26. Назначение и классификация технических средств воздействия. Основные показатели технических средств воздействия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27. Организация охраны объектов с применением технических средств воздействия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28. Практическая работа № 9. Мониторинг эффективности технических средств воздействия для организаций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29. Практическая работа № 10. Разработка проекта применения технических средств воздействия на примере производственной организации. Дифференцированный зачёт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Самостоятельная работа обучающихся: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Выполнение заданий на do.spetpro.ru по занятиям темы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vMerge w:val="continue"/>
          </w:tcPr>
          <w:p/>
        </w:tc>
      </w:tr>
      <w:tr>
        <w:tc>
          <w:tcPr>
            <w:tcW w:type="dxa" w:w="14570"/>
            <w:gridSpan w:val="4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4 курс, 2 семестр</w:t>
            </w:r>
          </w:p>
        </w:tc>
      </w:tr>
      <w:tr>
        <w:tc>
          <w:tcPr>
            <w:tcW w:type="dxa" w:w="14570"/>
            <w:gridSpan w:val="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теор 30 ч, п/р 14 ч, с/р 9 ч, курсовой проект 20 ч</w:t>
            </w:r>
          </w:p>
        </w:tc>
      </w:tr>
      <w:tr>
        <w:tc>
          <w:tcPr>
            <w:tcW w:type="dxa" w:w="11055"/>
            <w:gridSpan w:val="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Раздел 3. Применение и эксплуатация инженерно-технических средств физической защиты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44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01, 02, 04, 09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3.1–3.3, 3.5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13, 15, 28, 38–41, 47</w:t>
            </w:r>
          </w:p>
        </w:tc>
      </w:tr>
      <w:tr>
        <w:tc>
          <w:tcPr>
            <w:tcW w:type="dxa" w:w="3119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Тема 3.1. Применение инженерно-технических средств физической защиты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 учебного материала: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381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01, 02, 09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3.2, 3.3, 3.5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15, 38–41, 47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30. Нормативная документация использования технических средств физической защиты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31. Единая система технологической документации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32. Периметровые и объектовые средства обнаружения, порядок применения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33. Работа с периферийным оборудованием системы контроля и управления доступом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34. Особенности выбора инженерно-технических средств физической защиты периметров протяженных объектов. Особенности монтажа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35. Особенности организации пропускного режима на КПП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36. Управление системой телевизионного наблюдения с автоматизированного рабочего места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37. Порядок применения устройств отображения и документирования информации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38. Практическая работа № 11. Определение эффективности применения сигнально-охранных периметровых устройств для организации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39. Практическая работа № 12. Рассмотрение технических средств защиты информации от утечки за счет побочных электромагнитных излучений и наводок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Самостоятельная работа обучающихся: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Выполнение заданий на do.spetpro.ru по занятиям темы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vMerge w:val="continue"/>
          </w:tcPr>
          <w:p/>
        </w:tc>
      </w:tr>
      <w:tr>
        <w:tc>
          <w:tcPr>
            <w:tcW w:type="dxa" w:w="3119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Тема 3.2. Эксплуатация инженерно-технических средств физической защиты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 учебного материала: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381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01, 02, 04, 09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3.1, 3.2, 3.5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13, 15, 28, 38–41, 47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40. Этапы эксплуатации инженерно-технических средств физической защиты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41. Виды, содержание и порядок проведения технического обслуживания инженерно-технических средств физической защиты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42. Разработка структурной схемы и спецификации оборудования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43. Установка и настройка периметровых и объектовых технических средств обнаружения, периферийного оборудования систем телевизионного наблюдения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44. Выбор и обоснование средств подсистемы задержки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45. Диагностика, устранение отказов и восстановление работоспособности технических средств физической защиты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46. Организация ремонта технических средств физической защиты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47. Практическая работа № 13. Проведение диагностики систем видеонаблюдения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48. Практическая работа № 14. Настройка межсетевого экрана «xFirewall» для защиты информации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49. Практическая работа № 15. Проверка работоспособности средств защиты информации от несанкционированного доступа и специальных воздействий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50. Практическая работа № 16. Выполнение правил эксплуатации средств защиты информации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51. Практическая работа № 17. Устранение отказов и восстановление работоспособности технических средств физической защиты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Самостоятельная работа обучающихся: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Выполнение заданий на do.spetpro.ru по занятиям темы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vMerge w:val="continue"/>
          </w:tcPr>
          <w:p/>
        </w:tc>
      </w:tr>
      <w:tr>
        <w:tc>
          <w:tcPr>
            <w:tcW w:type="dxa" w:w="3119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Курсовой проект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Курсовой проект (тематика — в фонде оценочных средств):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20</w:t>
            </w:r>
          </w:p>
        </w:tc>
        <w:tc>
          <w:tcPr>
            <w:tcW w:type="dxa" w:w="2381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01, 02, 04, 09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3.1–3.3, 3.5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13, 15, 28, 38–41, 47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52. Методические рекомендации по написанию курсового проекта. Выбор темы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53. Работа над введением: актуальность выбранной темы, цели и задачи курсового проекта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54. Работа над 1 разделом курсового проекта: подбор литературы, Интернет-ресурсов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55. Работа над 1 разделом курсового проекта: изучение теоретической основы темы, оформление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56. Работа над 2 разделом курсового проекта: изучение особенностей темы, изучение необходимых для проекта документов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57. Работа над заключительной частью курсового проекта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58. Оформление текстовой части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59. Работа над речью для защиты курсового проекта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60. Работа над презентацией для защиты курсового проекта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61. Защита курсового проекта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tcW w:type="dxa" w:w="11055"/>
            <w:gridSpan w:val="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Промежуточная аттестация в форме экзамена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—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1055"/>
            <w:gridSpan w:val="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Всего по МДК.03.02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158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</w:tbl>
    <w:p>
      <w:pPr>
        <w:pStyle w:val="Heading3"/>
        <w:keepNext/>
        <w:spacing w:after="120" w:before="12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2.2.3. Содержание учебной практики УП.03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15"/>
        <w:gridCol w:w="7369"/>
        <w:gridCol w:w="1134"/>
        <w:gridCol w:w="2552"/>
      </w:tblGrid>
      <w:tr>
        <w:trPr>
          <w:tblHeader/>
        </w:trPr>
        <w:tc>
          <w:tcPr>
            <w:tcW w:type="dxa" w:w="3515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Наименование разделов, тем</w:t>
            </w:r>
          </w:p>
        </w:tc>
        <w:tc>
          <w:tcPr>
            <w:tcW w:type="dxa" w:w="7369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 учебной практики</w:t>
            </w:r>
          </w:p>
        </w:tc>
        <w:tc>
          <w:tcPr>
            <w:tcW w:type="dxa" w:w="1134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Объем часов</w:t>
            </w:r>
          </w:p>
        </w:tc>
        <w:tc>
          <w:tcPr>
            <w:tcW w:type="dxa" w:w="255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Коды компетенции, формированию которых способствует элемент программы</w:t>
            </w:r>
          </w:p>
        </w:tc>
      </w:tr>
      <w:tr>
        <w:trPr>
          <w:tblHeader/>
        </w:trPr>
        <w:tc>
          <w:tcPr>
            <w:tcW w:type="dxa" w:w="351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1</w:t>
            </w:r>
          </w:p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2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3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dxa" w:w="3515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Измерение параметров физических полей</w:t>
            </w:r>
          </w:p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6</w:t>
            </w:r>
          </w:p>
        </w:tc>
        <w:tc>
          <w:tcPr>
            <w:tcW w:type="dxa" w:w="2552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01–09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3.4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1–13, 15, 20–26, 28–31, 33–36, 38–52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 Инструктаж по охране труда и организация рабочего места в лаборатории технической защиты информации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2. Измерение уровней акустических и электромагнитных полей в контрольных точках учебного помещения, запись результатов в протокол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vMerge w:val="continue"/>
          </w:tcPr>
          <w:p/>
        </w:tc>
      </w:tr>
      <w:tr>
        <w:tc>
          <w:tcPr>
            <w:tcW w:type="dxa" w:w="351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Определение каналов утечки ПЭМИН</w:t>
            </w:r>
          </w:p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3. Выявление каналов утечки ПЭМИН от персонального компьютера с мониторами и принтером, составление перечня опасных сигналов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3.2, 3.3</w:t>
            </w:r>
          </w:p>
        </w:tc>
      </w:tr>
      <w:tr>
        <w:tc>
          <w:tcPr>
            <w:tcW w:type="dxa" w:w="351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Проведение измерений параметров фоновых шумов и физических полей, создаваемых техническими средствами защиты информации</w:t>
            </w:r>
          </w:p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4. Измерение уровня фонового шума в выделенном помещении с помощью анализатора спектра, построение спектрограммы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3.4</w:t>
            </w:r>
          </w:p>
        </w:tc>
      </w:tr>
      <w:tr>
        <w:tc>
          <w:tcPr>
            <w:tcW w:type="dxa" w:w="3515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Установка и настройка технических средств защиты информации</w:t>
            </w:r>
          </w:p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6</w:t>
            </w:r>
          </w:p>
        </w:tc>
        <w:tc>
          <w:tcPr>
            <w:tcW w:type="dxa" w:w="2552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01–09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3.1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1–13, 15, 20–26, 28–31, 33–36, 38–52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5. Установка и подключение генератора шума в помещении, настройка уровня зашумления по инструкции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6. Проверка работоспособности установленного средства защиты и заполнение журнала технического обслуживания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tcW w:type="dxa" w:w="351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Проведение измерений параметров побочных электромагнитных излучений и наводок</w:t>
            </w:r>
          </w:p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7. Измерение напряжённости поля ПЭМИ системного блока в диапазоне частот специализированным измерительным комплексом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3.3</w:t>
            </w:r>
          </w:p>
        </w:tc>
      </w:tr>
      <w:tr>
        <w:tc>
          <w:tcPr>
            <w:tcW w:type="dxa" w:w="351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Проведение аттестации объектов информатизации</w:t>
            </w:r>
          </w:p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8. Подготовка исходных данных и программы аттестационных испытаний выделенного помещения, оформление протокола измерений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3.2, 3.3</w:t>
            </w:r>
          </w:p>
        </w:tc>
      </w:tr>
      <w:tr>
        <w:tc>
          <w:tcPr>
            <w:tcW w:type="dxa" w:w="351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Монтаж различных типов датчиков</w:t>
            </w:r>
          </w:p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9. Монтаж и подключение магнитоконтактных, инфракрасных и акустических датчиков охранной сигнализации на учебном стенде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3.1, 3.5</w:t>
            </w:r>
          </w:p>
        </w:tc>
      </w:tr>
      <w:tr>
        <w:tc>
          <w:tcPr>
            <w:tcW w:type="dxa" w:w="3515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Проектирование установки системы пожарно-охранной сигнализации по заданию и ее реализация</w:t>
            </w:r>
          </w:p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6</w:t>
            </w:r>
          </w:p>
        </w:tc>
        <w:tc>
          <w:tcPr>
            <w:tcW w:type="dxa" w:w="2552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01–09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3.1, 3.5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1–13, 15, 20–26, 28–31, 33–36, 38–52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10. Разработка схемы размещения извещателей и шлейфов сигнализации для помещения по заданию преподавателя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11. Монтаж шлейфов пожарно-охранной сигнализации и проверка срабатывания на приёмно-контрольном приборе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vMerge w:val="continue"/>
          </w:tcPr>
          <w:p/>
        </w:tc>
      </w:tr>
      <w:tr>
        <w:tc>
          <w:tcPr>
            <w:tcW w:type="dxa" w:w="351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Применение промышленных осциллографов, частотомеров и генераторов, и другого оборудования для защиты информации</w:t>
            </w:r>
          </w:p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12. Измерение формы и частоты сигналов осциллографом и частотомером, настройка генератора сигналов для проверки средств защиты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3.2, 3.4</w:t>
            </w:r>
          </w:p>
        </w:tc>
      </w:tr>
      <w:tr>
        <w:tc>
          <w:tcPr>
            <w:tcW w:type="dxa" w:w="351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Рассмотрение системы контроля и управления доступом</w:t>
            </w:r>
          </w:p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13. Настройка контроллера и считывателей СКУД, запись идентификаторов и назначение прав доступа сотрудникам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3.1, 3.5</w:t>
            </w:r>
          </w:p>
        </w:tc>
      </w:tr>
      <w:tr>
        <w:tc>
          <w:tcPr>
            <w:tcW w:type="dxa" w:w="3515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Рассмотрение принципов работы системы видеонаблюдения и ее проектирование</w:t>
            </w:r>
          </w:p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2552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01–09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3.1, 3.5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1–13, 15, 20–26, 28–31, 33–36, 38–52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14. Подключение IP-камер и видеорегистратора, настройка зон детекции движения и архива записи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15. Проектирование расположения видеокамер для охраны периметра здания с расчётом зон обзора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tcW w:type="dxa" w:w="351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Рассмотрение датчиков периметра, их принципов работы</w:t>
            </w:r>
          </w:p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16. Проверка работы периметровых средств обнаружения (вибрационных и радиоволновых) на стенде и фиксация порогов срабатывания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3.5</w:t>
            </w:r>
          </w:p>
        </w:tc>
      </w:tr>
      <w:tr>
        <w:tc>
          <w:tcPr>
            <w:tcW w:type="dxa" w:w="351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Выполнение звукоизоляции помещений системы зашумления</w:t>
            </w:r>
          </w:p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17. Оценка звукоизоляции перегородки измерением уровней звука до и после установки системы виброакустического зашумления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3.1, 3.4</w:t>
            </w:r>
          </w:p>
        </w:tc>
      </w:tr>
      <w:tr>
        <w:tc>
          <w:tcPr>
            <w:tcW w:type="dxa" w:w="351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Реализация защиты от утечки по цепям электропитания и заземления</w:t>
            </w:r>
          </w:p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18. Установка сетевого фильтра и устройства защиты в цепи электропитания, проверка заземления и измерение наводок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3.1, 3.2</w:t>
            </w:r>
          </w:p>
        </w:tc>
      </w:tr>
      <w:tr>
        <w:tc>
          <w:tcPr>
            <w:tcW w:type="dxa" w:w="351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Разработка организационных и технических мероприятий по заданию преподавателя</w:t>
            </w:r>
          </w:p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19. Составление плана организационных и технических мер защиты выделенного помещения от утечки по техническим каналам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3.2, 3.5</w:t>
            </w:r>
          </w:p>
        </w:tc>
      </w:tr>
      <w:tr>
        <w:tc>
          <w:tcPr>
            <w:tcW w:type="dxa" w:w="3515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Разработка основной документации по инженерно-технической защите информации</w:t>
            </w:r>
          </w:p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6</w:t>
            </w:r>
          </w:p>
        </w:tc>
        <w:tc>
          <w:tcPr>
            <w:tcW w:type="dxa" w:w="2552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01–09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3.1, 3.2, 3.5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1–13, 15, 20–26, 28–31, 33–36, 38–52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20. Разработка инструкции по эксплуатации средств защиты информации и журнала учёта их технического обслуживания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21. Оформление отчёта по учебной практике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22. Дифференцированный зачёт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tcW w:type="dxa" w:w="10884"/>
            <w:gridSpan w:val="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ИТОГО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72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</w:tbl>
    <w:p>
      <w:pPr>
        <w:pStyle w:val="Heading3"/>
        <w:keepNext/>
        <w:spacing w:after="120" w:before="12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2.2.4. Содержание производственной практики ПП.03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15"/>
        <w:gridCol w:w="7369"/>
        <w:gridCol w:w="1134"/>
        <w:gridCol w:w="2552"/>
      </w:tblGrid>
      <w:tr>
        <w:trPr>
          <w:tblHeader/>
        </w:trPr>
        <w:tc>
          <w:tcPr>
            <w:tcW w:type="dxa" w:w="3515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Наименование разделов, тем</w:t>
            </w:r>
          </w:p>
        </w:tc>
        <w:tc>
          <w:tcPr>
            <w:tcW w:type="dxa" w:w="7369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 производственной практики</w:t>
            </w:r>
          </w:p>
        </w:tc>
        <w:tc>
          <w:tcPr>
            <w:tcW w:type="dxa" w:w="1134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Объем часов</w:t>
            </w:r>
          </w:p>
        </w:tc>
        <w:tc>
          <w:tcPr>
            <w:tcW w:type="dxa" w:w="255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Коды компетенции, формированию которых способствует элемент программы</w:t>
            </w:r>
          </w:p>
        </w:tc>
      </w:tr>
      <w:tr>
        <w:trPr>
          <w:tblHeader/>
        </w:trPr>
        <w:tc>
          <w:tcPr>
            <w:tcW w:type="dxa" w:w="351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1</w:t>
            </w:r>
          </w:p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2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3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dxa" w:w="3515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Участие в монтаже, обслуживании и эксплуатации технических средств защиты информации</w:t>
            </w:r>
          </w:p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42</w:t>
            </w:r>
          </w:p>
        </w:tc>
        <w:tc>
          <w:tcPr>
            <w:tcW w:type="dxa" w:w="2552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01–09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3.1, 3.2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1–13, 15, 20–26, 28–31, 33–36, 38–52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 Оформление на предприятии, вводный инструктаж и инструктаж по охране труда на рабочем месте, знакомство с перечнем технических средств защиты информации организации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2. Изучение эксплуатационной документации и паспортов технических средств защиты информации, установленных в организации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3. Участие в установке и подключении генераторов шума и устройств защиты информации в выделенном помещении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4. Участие в настройке технических средств защиты информации под руководством наставника, запись параметров в журнал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5. Участие в плановом техническом обслуживании технических средств защиты информации, заполнение журнала обслуживания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6. Участие в диагностике и устранении неисправности технического средства защиты информации, проверка восстановленной работоспособности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7. Изучение порядка организации ремонта и учёта технических средств защиты информации в организации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vMerge w:val="continue"/>
          </w:tcPr>
          <w:p/>
        </w:tc>
      </w:tr>
      <w:tr>
        <w:tc>
          <w:tcPr>
            <w:tcW w:type="dxa" w:w="3515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Участие в монтаже, обслуживании и эксплуатации средств охраны и безопасности, инженерной защиты и технической охраны объектов, систем видеонаблюдения</w:t>
            </w:r>
          </w:p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36</w:t>
            </w:r>
          </w:p>
        </w:tc>
        <w:tc>
          <w:tcPr>
            <w:tcW w:type="dxa" w:w="2552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01–09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3.1, 3.5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1–13, 15, 20–26, 28–31, 33–36, 38–52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8. Изучение схем охранной и пожарной сигнализации объекта, расположения извещателей и приёмно-контрольных приборов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9. Участие в монтаже датчиков охранной сигнализации и прокладке шлейфов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10. Участие в настройке и проверке работоспособности системы контроля и управления доступом, внесение прав доступа сотрудников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11. Участие в монтаже и настройке IP-камер и видеорегистратора, проверка зон обзора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12. Участие в техническом обслуживании системы видеонаблюдения, просмотр и архивирование записей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13. Участие в проверке работы периметровых средств обнаружения и инженерных заграждений, фиксация результатов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vMerge w:val="continue"/>
          </w:tcPr>
          <w:p/>
        </w:tc>
      </w:tr>
      <w:tr>
        <w:tc>
          <w:tcPr>
            <w:tcW w:type="dxa" w:w="3515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Участие в монтаже, обслуживании и эксплуатации средств защиты информации от несанкционированного съёма и утечки по техническим каналам</w:t>
            </w:r>
          </w:p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36</w:t>
            </w:r>
          </w:p>
        </w:tc>
        <w:tc>
          <w:tcPr>
            <w:tcW w:type="dxa" w:w="2552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01–09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3.3, 3.4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1–13, 15, 20–26, 28–31, 33–36, 38–52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14. Изучение выявленных на объекте технических каналов утечки информации и применяемых мер защиты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15. Участие в измерении уровней побочных электромагнитных излучений и наводок от технических средств обработки информации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16. Участие в измерении параметров фоновых шумов и физических полей в выделенном помещении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17. Участие в проверке защиты от утечки по акустическому и виброакустическому каналам, запись результатов в протокол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18. Участие в проверке цепей электропитания и заземления на отсутствие опасных наводок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19. Обработка результатов измерений и участие в подготовке документов на объект информатизации по требованиям безопасности информации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vMerge w:val="continue"/>
          </w:tcPr>
          <w:p/>
        </w:tc>
      </w:tr>
      <w:tr>
        <w:tc>
          <w:tcPr>
            <w:tcW w:type="dxa" w:w="3515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Применение нормативно правовых актов, нормативных методических документов по обеспечению защиты информации техническими средствами</w:t>
            </w:r>
          </w:p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30</w:t>
            </w:r>
          </w:p>
        </w:tc>
        <w:tc>
          <w:tcPr>
            <w:tcW w:type="dxa" w:w="2552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01–09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3.2, 3.5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1–13, 15, 20–26, 28–31, 33–36, 38–52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20. Изучение нормативных правовых актов и методических документов, применяемых в организации при защите информации техническими средствами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21. Подбор требований нормативных документов к защите выделенного помещения, составление перечня требований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22. Участие в оформлении инструкций и журналов по эксплуатации технических средств защиты информации в соответствии с документами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23. Проверка соответствия установленных технических средств защиты требованиям нормативных документов, составление заключения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24. Оформление отчёта по производственной практике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vMerge w:val="continue"/>
          </w:tcPr>
          <w:p/>
        </w:tc>
      </w:tr>
      <w:tr>
        <w:tc>
          <w:tcPr>
            <w:tcW w:type="dxa" w:w="10884"/>
            <w:gridSpan w:val="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ИТОГО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144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</w:tbl>
    <w:p>
      <w:pPr>
        <w:sectPr>
          <w:footerReference w:type="default" r:id="rId9"/>
          <w:pgSz w:w="16838" w:h="11906" w:orient="landscape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  <w:keepNext/>
        <w:spacing w:after="240" w:before="0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4"/>
          <w:szCs w:val="24"/>
        </w:rPr>
        <w:t xml:space="preserve">3. Условия реализации программы профессионального модуля</w:t>
      </w:r>
    </w:p>
    <w:p>
      <w:pPr>
        <w:pStyle w:val="Heading2"/>
        <w:keepNext/>
        <w:spacing w:after="120" w:before="20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3.1. Для реализации программы профессионального модуля должны быть предусмотрены следующие специальные помещения: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Кабинет Общепрофессиональных дисциплин и профессиональных модулей, оснащенный в соответствии с приложением 3 ПОП-П;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Лаборатория «Защита информации в автоматизированных системах программными и программно-аппаратными средствами», оснащенная в соответствии с приложением 3 ПОП-П;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Оснащенные базы практики (мастерские/зоны по видам работ), оснащенные в соответствии с приложением 3 ПОП-П.</w:t>
      </w:r>
    </w:p>
    <w:p>
      <w:pPr>
        <w:spacing w:after="0" w:before="12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Помещение кабинета должно соответствовать требованиям санитарных правил (СП 2.4.3648-20 "Санитарно-эпидемиологические требования к организациям воспитания и обучения, отдыха и оздоровления детей и молодежи"): оснащено типовым оборудованием, в том числе специализированной учебной мебелью и средствами обучения, необходимыми для выполнения требований к уровню подготовки обучающихся.</w:t>
      </w:r>
    </w:p>
    <w:p>
      <w:pPr>
        <w:keepNext/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Оборудование учебного кабинета: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Кабинет общепрофессиональных дисциплин и профессиональных модулей: посадочные места по количеству обучающихся, рабочее место преподавателя с компьютером и мультимедийным проектором, комплект учебно-наглядных пособий по технической защите информации и физической защите объектов (плакаты и схемы технических каналов утечки информации, схемы систем охранной сигнализации, СКУД и видеонаблюдения), комплект электронных видеоматериалов, задания для контрольных работ, профессионально ориентированные задания, контрольно-измерительные материалы для промежуточной аттестации.</w:t>
      </w:r>
    </w:p>
    <w:p>
      <w:pPr>
        <w:keepNext/>
        <w:spacing w:after="0" w:before="12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Лаборатория «Защита информации в автоматизированных системах программными и программно-аппаратными средствами», оснащённые необходимым для реализации программы профессионального модуля оборудованием: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Лаборатория защиты информации: автоматизированные рабочие места обучающихся с доступом в сеть Интернет;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Комплекс для измерения параметров побочных электромагнитных излучений и наводок (анализатор спектра, измерительные антенны);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Генераторы шума и устройства защиты информации от утечки по акустическому, виброакустическому каналам и цепям электропитания;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Индикаторы поля, детекторы и средства поиска закладных устройств;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Осциллограф, частотомер, генератор сигналов, шумомер;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Учебные стенды охранной и пожарной сигнализации с извещателями и приёмно-контрольными приборами;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Учебный стенд системы контроля и управления доступом: контроллеры, считыватели, электромагнитные замки, идентификаторы;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Комплект системы видеонаблюдения: IP-камеры, видеорегистратор, коммутатор, монитор;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Стенд периметровых средств обнаружения;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Слесарно-монтажный инструмент и измерительные приборы для монтажа датчиков и кабельных линий.</w:t>
      </w:r>
    </w:p>
    <w:p>
      <w:pPr>
        <w:keepNext/>
        <w:spacing w:after="0" w:before="12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Технические средства обучения: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персональный компьютер с лицензионным программным обеспечением (операционная система, текстовый процессор, программа презентаций, браузер с доступом в Интернет);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проектор с экраном;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Операционные системы Astra Linux и Windows;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Офисный пакет (текстовый и табличный процессоры, редактор презентаций);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Программное обеспечение системы контроля и управления доступом;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Программное обеспечение системы видеонаблюдения и видеорегистратора;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Программное обеспечение измерительного комплекса для анализа спектра и обработки результатов измерений;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Программное обеспечение приёмно-контрольных приборов охранной сигнализации;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Справочная правовая система;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Программа для просмотра PDF-документов и чтения технической документации.</w:t>
      </w:r>
    </w:p>
    <w:p>
      <w:pPr>
        <w:keepNext/>
        <w:spacing w:after="0" w:before="12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Залы: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библиотека, читальный зал с выходом в сеть Интернет.</w:t>
      </w:r>
    </w:p>
    <w:p>
      <w:pPr>
        <w:pStyle w:val="Heading2"/>
        <w:keepNext/>
        <w:spacing w:after="120" w:before="20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3.2. Информационное обеспечение реализации программы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Информационное обеспечение реализации программы профессионального модуля представляет собой совокупность информационного обеспечения реализации программ междисциплинарных курсов, учебной и производственной практики, которые составляют содержательную часть программы профессионального модуля (п. 2.2 настоящей программы).</w:t>
      </w:r>
    </w:p>
    <w:p>
      <w:pPr>
        <w:keepNext/>
        <w:spacing w:after="0" w:before="120" w:line="276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Основные источники:</w:t>
      </w:r>
    </w:p>
    <w:p>
      <w:pPr>
        <w:pStyle w:val="ListParagraph"/>
        <w:numPr>
          <w:ilvl w:val="0"/>
          <w:numId w:val="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Введение в теоретико-числовые методы криптографии: учебное пособие для спо / М. М. Глухов, И. А. Круглов, А. Б. Пичкур, А. В. Черемушкин. — 2-е изд., стер. — Санкт-Петербург: Лань, 2022. — 396 с. — ISBN 978-5-507-45348-1. — Текст: электронный // Лань: электронно-библиотечная система. — URL: https://e.lanbook.com/book/265178</w:t>
      </w:r>
    </w:p>
    <w:p>
      <w:pPr>
        <w:pStyle w:val="ListParagraph"/>
        <w:numPr>
          <w:ilvl w:val="0"/>
          <w:numId w:val="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Гилязова, Р. Н. Информационная безопасность. Лабораторный практикум: учебное пособие для спо / Р. Н. Гилязова. — 3-е изд., стер. — Санкт-Петербург: Лань, 2022. — 44 с. — ISBN 978-5-8114-9138-4. — Текст: электронный // Лань: электронно-библиотечная система. — URL: https://e.lanbook.com/book/187645</w:t>
      </w:r>
    </w:p>
    <w:p>
      <w:pPr>
        <w:pStyle w:val="ListParagraph"/>
        <w:numPr>
          <w:ilvl w:val="0"/>
          <w:numId w:val="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Зайцев, А. П. Технические средства и методы защиты информации: учебник / А. П. Зайцев, Р. В. Мещеряков, А. А. Шелупанов. — 7-е изд., испр. — Москва: Горячая линия-Телеком, 2018. — 442 с. — ISBN 978-5-9912-0233-6. — Текст: электронный // Лань: электронно-библиотечная система. — URL: https://e.lanbook.com/book/111057</w:t>
      </w:r>
    </w:p>
    <w:p>
      <w:pPr>
        <w:pStyle w:val="ListParagraph"/>
        <w:numPr>
          <w:ilvl w:val="0"/>
          <w:numId w:val="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Казарин, О. В. Программно-аппаратные средства защиты информации. Защита программного обеспечения: учебник и практикум для среднего профессионального образования / О. В. Казарин, А. С. Забабурин. — Москва: Издательство Юрайт, 2023. — 312 с. — (Профессиональное образование). — ISBN 978-5-534-13221-2. — Текст: электронный // Образовательная платформа Юрайт [сайт]. — URL: https://urait.ru/bcode/519364</w:t>
      </w:r>
    </w:p>
    <w:p>
      <w:pPr>
        <w:pStyle w:val="ListParagraph"/>
        <w:numPr>
          <w:ilvl w:val="0"/>
          <w:numId w:val="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Прохорова, О. В. Информационная безопасность и защита информации: учебник для спо / О. В. Прохорова. — 5-е изд., стер. — Санкт-Петербург: Лань, 2024. — 124 с. — ISBN 978-5-507-47517-9. — Текст: электронный // Лань: электронно-библиотечная система. — URL: https://e.lanbook.com/book/385082</w:t>
      </w:r>
    </w:p>
    <w:p>
      <w:pPr>
        <w:pStyle w:val="ListParagraph"/>
        <w:numPr>
          <w:ilvl w:val="0"/>
          <w:numId w:val="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Щербак, А. В.  Информационная безопасность: учебник для среднего профессионального образования / А. В. Щербак. — Москва: Издательство Юрайт, 2024. — 259 с. — (Профессиональное образование). — ISBN 978-5-534-15345-3. — Текст: электронный // Образовательная платформа Юрайт [сайт]. — URL: https://urait.ru/bcode/543873</w:t>
      </w:r>
    </w:p>
    <w:p>
      <w:pPr>
        <w:pStyle w:val="ListParagraph"/>
        <w:numPr>
          <w:ilvl w:val="0"/>
          <w:numId w:val="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 Контроль и оценка результатов освоения</w:t>
      </w:r>
    </w:p>
    <w:p>
      <w:pPr>
        <w:keepNext/>
        <w:spacing w:after="0" w:before="120" w:line="276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Дополнительные источники:</w:t>
      </w:r>
    </w:p>
    <w:p>
      <w:pPr>
        <w:pStyle w:val="Heading2"/>
        <w:keepNext/>
        <w:spacing w:after="120" w:before="20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3.3. Кадровое обеспечение образовательного процесса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Требования к квалификации педагогических кадров, обеспечивающих обучение по профессиональному модулю: наличие высшего / среднего профессионального образования, соответствующего профилю преподаваемого профессионального модуля.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Реализация образовательной программы осуществляется педагогическими работниками образовательной организации, а также лицами, привлекаемыми к реализации образовательной программы на условиях гражданско-правового договора, в том числе из числа руководителей и работников организаций, направление деятельности которых соответствует области профессиональной деятельности 06 Связь, информационные и коммуникационные технологии; 12 Обеспечение безопасности, указанной в ФГОС СПО (имеющих стаж работы в данной профессиональной области не менее 3 лет).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Квалификация педагогических работников образовательной организации должна отвечать квалификационным требованиям, указанным в квалификационных справочниках, и (или) профессиональных стандартах (при наличии).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Педагогические работники, привлекаемые к реализации образовательной программы, должны получать дополнительное профессиональное образование по программам повышения квалификации, в том числе в форме стажировки в организациях, направление деятельности которых соответствует области профессиональной деятельности, указанной в ФГОС СПО по специальности 10.02.05 Обеспечение информационной безопасности автоматизированных систем, не реже 1 раза в 3 года с учетом расширения спектра профессиональных компетенций.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Педагогические работники, участвующие в реализации адаптированной образовательной программы, должны быть ознакомлены с психофизическими особенностями обучающихся инвалидов и обучающихся с ограниченными возможностями здоровья и учитывать их при организации образовательного процесса.</w:t>
      </w:r>
    </w:p>
    <w:p>
      <w:r>
        <w:br w:type="page"/>
      </w:r>
    </w:p>
    <w:p>
      <w:pPr>
        <w:pStyle w:val="Heading1"/>
        <w:keepNext/>
        <w:spacing w:after="240" w:before="0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4"/>
          <w:szCs w:val="24"/>
        </w:rPr>
        <w:t xml:space="preserve">4. Контроль и оценка результатов освоения программы профессионального модуля</w:t>
      </w:r>
    </w:p>
    <w:p>
      <w:pPr>
        <w:pStyle w:val="Heading2"/>
        <w:keepNext/>
        <w:spacing w:after="120" w:before="20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4.1. Контроль и оценка результатов освоения программы профессионального модуля включает текущий контроль успеваемости и промежуточную аттестацию.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Текущий контроль проводится в форме устных опросов по темам, тестирования, выполнения и защиты практических работ. Самостоятельная внеаудиторная работа (78 ч) предусмотрена учебным планом; перечень заданий и часы — в п. 2.2, результаты проверяются преподавателем при текущем контроле.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основе текущего контроля используется пятибалльная шкала оценки («5» отлично, «4» хорошо, «3» удовлетворительно, «2» неудовлетворительно).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Формы и методы текущего контроля по профессиональному модулю доводятся до сведения обучающихся в начале изучения модуля.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 рабочей программе создан фонд оценочных средств (ФОС), который включает в себя педагогические контрольно-оценочные средства, предназначенные для определения соответствия (или несоответствия) персональных образовательных достижений основным показателям результатов подготовки профессионального модуля (раздел 5 настоящей программы: по каждому МДК с разбивкой по семестрам, по учебной и производственной практике, по экзамену по модулю).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Промежуточная аттестация по МДК.03.01 «Техническая защита информации» осуществляется в форме дифференцированного зачёта (4 курс, 1 семестр) и экзамена (4 курс, 2 семестр).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Промежуточная аттестация по МДК.03.02 «Инженерно-технические средства физической защиты объектов информатизации» осуществляется в форме дифференцированного зачёта (4 курс, 1 семестр) и экзамена (4 курс, 2 семестр).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Промежуточная аттестация по учебной практике УП.03 осуществляется в форме дифференцированного зачёта (4 курс, 2 семестр) по результатам выполнения видов работ и отчёта по практике.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Промежуточная аттестация по производственной практике ПП.03 не проводится; по окончании практики обучающийся оформляет и сдаёт отчёт по практике.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Итоговой формой контроля по профессиональному модулю является экзамен по модулю (4 курс, 2 семестр). К экзамену допускаются обучающиеся, освоившие МДК.03.01, МДК.03.02, УП.03 и ПП.03.</w:t>
      </w:r>
    </w:p>
    <w:p>
      <w:pPr>
        <w:keepNext/>
        <w:spacing w:after="0" w:before="120" w:line="276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Таблица 4.1.1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5"/>
        <w:gridCol w:w="2266"/>
        <w:gridCol w:w="2381"/>
        <w:gridCol w:w="2552"/>
      </w:tblGrid>
      <w:tr>
        <w:trPr>
          <w:tblHeader/>
        </w:trPr>
        <w:tc>
          <w:tcPr>
            <w:tcW w:type="dxa" w:w="2155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Код и наименование ПК, ОК</w:t>
            </w:r>
          </w:p>
        </w:tc>
        <w:tc>
          <w:tcPr>
            <w:tcW w:type="dxa" w:w="2266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Оцениваемые знания и умения, действия</w:t>
            </w:r>
          </w:p>
        </w:tc>
        <w:tc>
          <w:tcPr>
            <w:tcW w:type="dxa" w:w="2381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Методы оценки</w:t>
            </w:r>
          </w:p>
        </w:tc>
        <w:tc>
          <w:tcPr>
            <w:tcW w:type="dxa" w:w="255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Критерии оценки</w:t>
            </w:r>
          </w:p>
        </w:tc>
      </w:tr>
      <w:tr>
        <w:tc>
          <w:tcPr>
            <w:tcW w:type="dxa" w:w="9354"/>
            <w:gridSpan w:val="4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Раздел 1 Техническая защита информации (МДК.03.01 «Техническая защита информации»)</w:t>
            </w:r>
          </w:p>
        </w:tc>
      </w:tr>
      <w:tr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3.1. Осуществлять установку, монтаж, настройку и техническое обслуживание технических средств защиты информации в соответствии с требованиями эксплуатационной документации</w:t>
            </w:r>
          </w:p>
        </w:tc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Знания, умения и навыки по ПК 3.1 (п. 1.1.3), формируемые в темах 1.2, 1.7, 1.8, 1.9, 1.10, 1.11, 1.12, 1.13, 1.14, 1.15, 1.16.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Действия: выполнение практических работ № 13–34.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Текущий контроль: устный опрос, тестирование, экспертное наблюдение и оценка на практических занятиях, защита отчётов по практическим работам № 13–34.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Промежуточная аттестация: дифференцированный зачёт (4 курс, 1 семестр); экзамен (4 курс, 2 семестр).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Итоговый контроль: экзамен по модулю (4 курс, 2 семестр).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Демонстрировать умения и практические навыки в установке, монтаже, настройке и проведении технического обслуживания технических средств защиты информации в соответствии с требованиями эксплуатационной документации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Оценка — по шкале таблицы 4.1.2.</w:t>
            </w:r>
          </w:p>
        </w:tc>
      </w:tr>
      <w:tr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3.2. Осуществлять эксплуатацию технических средств защиты информации в соответствии с требованиями эксплуатационной документации</w:t>
            </w:r>
          </w:p>
        </w:tc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Знания, умения и навыки по ПК 3.2 (п. 1.1.3), формируемые в темах 1.1, 1.2, 1.3, 1.4, 1.5, 1.7, 1.8, 1.9, 1.10, 1.12, 1.13, 1.14, 1.16.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Действия: выполнение практических работ № 1–6, 13–24.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Текущий контроль: устный опрос, тестирование, экспертное наблюдение и оценка на практических занятиях, защита отчётов по практическим работам № 1–6, 13–24.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Промежуточная аттестация: дифференцированный зачёт (4 курс, 1 семестр); экзамен (4 курс, 2 семестр).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Итоговый контроль: экзамен по модулю (4 курс, 2 семестр).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Проявлять умения и практического опыта в эксплуатации технических средств защиты информации в соответствии с требованиями эксплуатационной документации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Оценка — по шкале таблицы 4.1.2.</w:t>
            </w:r>
          </w:p>
        </w:tc>
      </w:tr>
      <w:tr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3.3. Осуществлять измерение параметров побочных электромагнитных излучений и наводок, создаваемых техническими средствами обработки информации ограниченного доступа</w:t>
            </w:r>
          </w:p>
        </w:tc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Знания, умения и навыки по ПК 3.3 (п. 1.1.3), формируемые в темах 1.6, 1.11, 1.15.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Действия: выполнение практических работ № 7–12, 25–34.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Текущий контроль: устный опрос, тестирование, экспертное наблюдение и оценка на практических занятиях, защита отчётов по практическим работам № 7–12, 25–34.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Промежуточная аттестация: дифференцированный зачёт (4 курс, 1 семестр); экзамен (4 курс, 2 семестр).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Итоговый контроль: экзамен по модулю (4 курс, 2 семестр).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Проводить работы по измерению параметров побочных электромагнитных излучений и наводок (ПЭМИН), создаваемых техническими средствами обработки информации ограниченного доступа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Оценка — по шкале таблицы 4.1.2.</w:t>
            </w:r>
          </w:p>
        </w:tc>
      </w:tr>
      <w:tr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3.4. Осуществлять измерение параметров фоновых шумов, а также физических полей, создаваемых техническими средствами защиты информации</w:t>
            </w:r>
          </w:p>
        </w:tc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Знания, умения и навыки по ПК 3.4 (п. 1.1.3), формируемые в темах 1.3, 1.4, 1.5, 1.6, 1.8, 1.10, 1.11, 1.15, 1.16.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Действия: выполнение практических работ № 1–34.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Текущий контроль: устный опрос, тестирование, экспертное наблюдение и оценка на практических занятиях, защита отчётов по практическим работам № 1–34.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Промежуточная аттестация: дифференцированный зачёт (4 курс, 1 семестр); экзамен (4 курс, 2 семестр).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Итоговый контроль: экзамен по модулю (4 курс, 2 семестр).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Проводить самостоятельные измерения параметров фоновых шумов, а также физических полей, создаваемых техническими средствами защиты информации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Оценка — по шкале таблицы 4.1.2.</w:t>
            </w:r>
          </w:p>
        </w:tc>
      </w:tr>
      <w:tr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3.5. Организовывать отдельные работы по физической защите объектов информатизации</w:t>
            </w:r>
          </w:p>
        </w:tc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Знания, умения и навыки по ПК 3.5 (п. 1.1.3), формируемые в темах 1.1.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Текущий контроль: устный опрос, тестирование, экспертное наблюдение и оценка на практических занятиях, защита отчётов по практическим работам.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Промежуточная аттестация: дифференцированный зачёт (4 курс, 1 семестр); экзамен (4 курс, 2 семестр).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Итоговый контроль: экзамен по модулю (4 курс, 2 семестр).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Проявлять знания в выборе способов решения задач по организации отдельных работ по физической защите объектов информатизации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Оценка — по шкале таблицы 4.1.2.</w:t>
            </w:r>
          </w:p>
        </w:tc>
      </w:tr>
      <w:tr>
        <w:tc>
          <w:tcPr>
            <w:tcW w:type="dxa" w:w="9354"/>
            <w:gridSpan w:val="4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Раздел 1. Построение и основные характеристики инженерно-технических средств физической защиты. Раздел 2. Основные компоненты инженерно-технических средств физической защиты. Раздел 3. Применение и эксплуатация инженерно-технических средств физической защиты. (МДК.03.02 «Инженерно-технические средства физической защиты объектов информатизации»)</w:t>
            </w:r>
          </w:p>
        </w:tc>
      </w:tr>
      <w:tr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3.1. Осуществлять установку, монтаж, настройку и техническое обслуживание технических средств защиты информации в соответствии с требованиями эксплуатационной документации</w:t>
            </w:r>
          </w:p>
        </w:tc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Знания, умения и навыки по ПК 3.1 (п. 1.1.3), формируемые в темах 1.2, 2.1, 2.2, 2.3, 2.4, 3.2.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Действия: выполнение практических работ № 2–8, 13–17.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Текущий контроль: устный опрос, тестирование, экспертное наблюдение и оценка на практических занятиях, защита отчётов по практическим работам № 2–8, 13–17.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Промежуточная аттестация: дифференцированный зачёт (4 курс, 1 семестр); экзамен (4 курс, 2 семестр).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Итоговый контроль: экзамен по модулю (4 курс, 2 семестр).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Демонстрировать умения и практические навыки в установке, монтаже, настройке и проведении технического обслуживания технических средств защиты информации в соответствии с требованиями эксплуатационной документации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Оценка — по шкале таблицы 4.1.2.</w:t>
            </w:r>
          </w:p>
        </w:tc>
      </w:tr>
      <w:tr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3.2. Осуществлять эксплуатацию технических средств защиты информации в соответствии с требованиями эксплуатационной документации</w:t>
            </w:r>
          </w:p>
        </w:tc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Знания, умения и навыки по ПК 3.2 (п. 1.1.3), формируемые в темах 3.1, 3.2.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Действия: выполнение практических работ № 11–17.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Текущий контроль: устный опрос, тестирование, экспертное наблюдение и оценка на практических занятиях, защита отчётов по практическим работам № 11–17.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Промежуточная аттестация: дифференцированный зачёт (4 курс, 1 семестр); экзамен (4 курс, 2 семестр).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Итоговый контроль: экзамен по модулю (4 курс, 2 семестр).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Проявлять умения и практического опыта в эксплуатации технических средств защиты информации в соответствии с требованиями эксплуатационной документации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Оценка — по шкале таблицы 4.1.2.</w:t>
            </w:r>
          </w:p>
        </w:tc>
      </w:tr>
      <w:tr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3.3. Осуществлять измерение параметров побочных электромагнитных излучений и наводок, создаваемых техническими средствами обработки информации ограниченного доступа</w:t>
            </w:r>
          </w:p>
        </w:tc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Знания, умения и навыки по ПК 3.3 (п. 1.1.3), формируемые в темах 3.1.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Действия: выполнение практических работ № 11, 12.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Текущий контроль: устный опрос, тестирование, экспертное наблюдение и оценка на практических занятиях, защита отчётов по практическим работам № 11, 12.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Промежуточная аттестация: дифференцированный зачёт (4 курс, 1 семестр); экзамен (4 курс, 2 семестр).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Итоговый контроль: экзамен по модулю (4 курс, 2 семестр).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Проводить работы по измерению параметров побочных электромагнитных излучений и наводок (ПЭМИН), создаваемых техническими средствами обработки информации ограниченного доступа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Оценка — по шкале таблицы 4.1.2.</w:t>
            </w:r>
          </w:p>
        </w:tc>
      </w:tr>
      <w:tr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3.5. Организовывать отдельные работы по физической защите объектов информатизации</w:t>
            </w:r>
          </w:p>
        </w:tc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Знания, умения и навыки по ПК 3.5 (п. 1.1.3), формируемые в темах 1.1, 1.2, 2.1, 2.2, 2.3, 2.4, 2.5, 3.1, 3.2.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Действия: выполнение практических работ № 1–17.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Текущий контроль: устный опрос, тестирование, экспертное наблюдение и оценка на практических занятиях, защита отчётов по практическим работам № 1–17.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Промежуточная аттестация: дифференцированный зачёт (4 курс, 1 семестр); экзамен (4 курс, 2 семестр).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Итоговый контроль: экзамен по модулю (4 курс, 2 семестр).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Проявлять знания в выборе способов решения задач по организации отдельных работ по физической защите объектов информатизации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Оценка — по шкале таблицы 4.1.2.</w:t>
            </w:r>
          </w:p>
        </w:tc>
      </w:tr>
      <w:tr>
        <w:tc>
          <w:tcPr>
            <w:tcW w:type="dxa" w:w="9354"/>
            <w:gridSpan w:val="4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Учебная практика УП.03 и производственная практика ПП.03</w:t>
            </w:r>
          </w:p>
        </w:tc>
      </w:tr>
      <w:tr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3.1. Осуществлять установку, монтаж, настройку и техническое обслуживание технических средств защиты информации в соответствии с требованиями эксплуатационной документации</w:t>
            </w:r>
          </w:p>
        </w:tc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Практический опыт (навыки) по ПК 3.1 (п. 1.1.3).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УП: виды работ № 4, 7, 8, 10, 11, 13, 14, 16.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ПП: виды работ № 1, 2.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Учебная практика: наблюдение за выполнением работ, проверка результатов, аттестационный лист; дифференцированный зачёт (4 курс, 2 семестр).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Производственная практика: аттестационный лист и характеристика руководителя от профильной организации; отчёт по практике.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Итоговый контроль: экзамен по модулю (4 курс, 2 семестр).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Демонстрировать умения и практические навыки в установке, монтаже, настройке и проведении технического обслуживания технических средств защиты информации в соответствии с требованиями эксплуатационной документации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Оценка — по шкале таблицы 4.1.2.</w:t>
            </w:r>
          </w:p>
        </w:tc>
      </w:tr>
      <w:tr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3.2. Осуществлять эксплуатацию технических средств защиты информации в соответствии с требованиями эксплуатационной документации</w:t>
            </w:r>
          </w:p>
        </w:tc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Практический опыт (навыки) по ПК 3.2 (п. 1.1.3).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УП: виды работ № 2, 6, 9, 14–16.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ПП: виды работ № 1, 4.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Учебная практика: наблюдение за выполнением работ, проверка результатов, аттестационный лист; дифференцированный зачёт (4 курс, 2 семестр).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Производственная практика: аттестационный лист и характеристика руководителя от профильной организации; отчёт по практике.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Итоговый контроль: экзамен по модулю (4 курс, 2 семестр).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Проявлять умения и практического опыта в эксплуатации технических средств защиты информации в соответствии с требованиями эксплуатационной документации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Оценка — по шкале таблицы 4.1.2.</w:t>
            </w:r>
          </w:p>
        </w:tc>
      </w:tr>
      <w:tr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3.3. Осуществлять измерение параметров побочных электромагнитных излучений и наводок, создаваемых техническими средствами обработки информации ограниченного доступа</w:t>
            </w:r>
          </w:p>
        </w:tc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Практический опыт (навыки) по ПК 3.3 (п. 1.1.3).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УП: виды работ № 2, 5, 6.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ПП: виды работ № 3.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Учебная практика: наблюдение за выполнением работ, проверка результатов, аттестационный лист; дифференцированный зачёт (4 курс, 2 семестр).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Производственная практика: аттестационный лист и характеристика руководителя от профильной организации; отчёт по практике.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Итоговый контроль: экзамен по модулю (4 курс, 2 семестр).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Проводить работы по измерению параметров побочных электромагнитных излучений и наводок (ПЭМИН), создаваемых техническими средствами обработки информации ограниченного доступа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Оценка — по шкале таблицы 4.1.2.</w:t>
            </w:r>
          </w:p>
        </w:tc>
      </w:tr>
      <w:tr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3.4. Осуществлять измерение параметров фоновых шумов, а также физических полей, создаваемых техническими средствами защиты информации</w:t>
            </w:r>
          </w:p>
        </w:tc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Практический опыт (навыки) по ПК 3.4 (п. 1.1.3).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УП: виды работ № 1, 3, 9, 13.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ПП: виды работ № 3.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Учебная практика: наблюдение за выполнением работ, проверка результатов, аттестационный лист; дифференцированный зачёт (4 курс, 2 семестр).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Производственная практика: аттестационный лист и характеристика руководителя от профильной организации; отчёт по практике.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Итоговый контроль: экзамен по модулю (4 курс, 2 семестр).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Проводить самостоятельные измерения параметров фоновых шумов, а также физических полей, создаваемых техническими средствами защиты информации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Оценка — по шкале таблицы 4.1.2.</w:t>
            </w:r>
          </w:p>
        </w:tc>
      </w:tr>
      <w:tr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3.5. Организовывать отдельные работы по физической защите объектов информатизации</w:t>
            </w:r>
          </w:p>
        </w:tc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Практический опыт (навыки) по ПК 3.5 (п. 1.1.3).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УП: виды работ № 7, 8, 10–12, 15, 16.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ПП: виды работ № 2, 4.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Учебная практика: наблюдение за выполнением работ, проверка результатов, аттестационный лист; дифференцированный зачёт (4 курс, 2 семестр).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Производственная практика: аттестационный лист и характеристика руководителя от профильной организации; отчёт по практике.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Итоговый контроль: экзамен по модулю (4 курс, 2 семестр).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Проявлять знания в выборе способов решения задач по организации отдельных работ по физической защите объектов информатизации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Оценка — по шкале таблицы 4.1.2.</w:t>
            </w:r>
          </w:p>
        </w:tc>
      </w:tr>
      <w:tr>
        <w:tc>
          <w:tcPr>
            <w:tcW w:type="dxa" w:w="9354"/>
            <w:gridSpan w:val="4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Общие компетенции (все разделы модуля, учебная и производственная практика)</w:t>
            </w:r>
          </w:p>
        </w:tc>
      </w:tr>
      <w:tr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01. Выбирать способы решения задач профессиональной деятельности применительно к различным контекстам</w:t>
            </w:r>
          </w:p>
        </w:tc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Знания и умения по ОК 01 (п. 1.1.3).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обоснованность постановки цели, выбора и применения методов и способов решения профессиональных задач; адекватная оценка и самооценка эффективности и качества выполнения профессиональных задач</w:t>
            </w:r>
          </w:p>
        </w:tc>
      </w:tr>
      <w:tr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02. Использовать современные средства поиска, анализа и интерпретации информации, и информационные технологии для выполнения задач профессиональной деятельности</w:t>
            </w:r>
          </w:p>
        </w:tc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Знания и умения по ОК 02 (п. 1.1.3).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использование различных источников, включая электронные ресурсы, медиаресурсы, Интернет-ресурсы, периодические издания по специальности для решения профессиональных задач</w:t>
            </w:r>
          </w:p>
        </w:tc>
      </w:tr>
      <w:tr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03. Планировать и реализовывать собственное профессиональное и личностное развитие, предпринимательскую деятельность в профессиональной сфере, использовать знания по правовой и финансовой грамотности в различных жизненных ситуациях</w:t>
            </w:r>
          </w:p>
        </w:tc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Знания и умения по ОК 03 (п. 1.1.3).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04. Эффективно взаимодействовать и работать в коллективе и команде</w:t>
            </w:r>
          </w:p>
        </w:tc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Знания и умения по ОК 04 (п. 1.1.3).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05. Осуществлять устную и письменную коммуникацию на государственном языке Российской Федерации с учетом особенностей социального и культурного контекста</w:t>
            </w:r>
          </w:p>
        </w:tc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Знания и умения по ОК 05 (п. 1.1.3).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06. Проявлять гражданско-патриотическую позицию, демонстрировать осознанное поведение на основе традиционных российских духовно-нравственных ценностей, в том числе с учетом гармонизации межнациональных и межрелигиозных отношений, применять стандарты антикоррупционного поведения</w:t>
            </w:r>
          </w:p>
        </w:tc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Знания и умения по ОК 06 (п. 1.1.3).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07. Содействовать сохранению окружающей среды, ресурсосбережению, применять знания об изменении климата, принципы бережливого производства, эффективно действовать в чрезвычайных ситуациях</w:t>
            </w:r>
          </w:p>
        </w:tc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Знания и умения по ОК 07 (п. 1.1.3).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</w:t>
            </w:r>
          </w:p>
        </w:tc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Знания и умения по ОК 08 (п. 1.1.3).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09. Пользоваться профессиональной документацией на государственном и иностранном языках</w:t>
            </w:r>
          </w:p>
        </w:tc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Знания и умения по ОК 09 (п. 1.1.3).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эффективность использования информационно-коммуникационных технологий в профессиональной деятельности согласно формируемым умениям и получаемому практическому опыту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эффективность использования в профессиональной деятельности необходимой технической документации, в том числе на английском языке</w:t>
            </w:r>
          </w:p>
        </w:tc>
      </w:tr>
    </w:tbl>
    <w:p>
      <w:pPr>
        <w:keepNext/>
        <w:spacing w:after="0" w:before="200" w:line="276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Таблица 4.1.2. Шкала оценки освоения профессиональных компетенций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2"/>
        <w:gridCol w:w="6802"/>
      </w:tblGrid>
      <w:tr>
        <w:trPr>
          <w:tblHeader/>
        </w:trPr>
        <w:tc>
          <w:tcPr>
            <w:tcW w:type="dxa" w:w="255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Оценка</w:t>
            </w:r>
          </w:p>
        </w:tc>
        <w:tc>
          <w:tcPr>
            <w:tcW w:type="dxa" w:w="680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Критерий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 «отлично»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Действие выполнено полностью и самостоятельно, результат соответствует заданию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 «хорошо»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Выполнено полностью, допущены 1–2 несущественные ошибки, исправленные самостоятельно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 «удовлетворительно»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Выполнено не менее чем на 60 %, основной результат достигнут с помощью преподавателя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 «неудовлетворительно»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Выполнено менее чем на 60 % или результат не достигнут</w:t>
            </w:r>
          </w:p>
        </w:tc>
      </w:tr>
    </w:tbl>
    <w:p>
      <w:pPr>
        <w:pStyle w:val="Heading2"/>
        <w:keepNext/>
        <w:spacing w:after="120" w:before="20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4.2. Контроль формирования личностных результатов в соответствии с программой воспитания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47"/>
        <w:gridCol w:w="4138"/>
        <w:gridCol w:w="3969"/>
      </w:tblGrid>
      <w:tr>
        <w:trPr>
          <w:tblHeader/>
        </w:trPr>
        <w:tc>
          <w:tcPr>
            <w:tcW w:type="dxa" w:w="1247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Код ЛР</w:t>
            </w:r>
          </w:p>
        </w:tc>
        <w:tc>
          <w:tcPr>
            <w:tcW w:type="dxa" w:w="413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Личностные результаты реализации программы воспитания</w:t>
            </w:r>
          </w:p>
        </w:tc>
        <w:tc>
          <w:tcPr>
            <w:tcW w:type="dxa" w:w="3969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Методы и формы обучения, способствующие достижению обучающимися ЛР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Осознанно выражающий свою российскую гражданскую принадлежность (идентичность) в поликультурном, многонациональном и многоконфессиональном российском обществе, в мировом сообществе.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06: Изучение нормативных правовых актов в области защиты информации и государственной тайны в МДК.03.01 (тема 1.3) и МДК.03.02 (тема 3.1); беседы по вопросам защиты государственных интересов и антикоррупционного поведения в рамках кураторских часов.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Сознающий своё единство с народом России как источником власти и субъектом тысячелетней российской государственности, с Российским государством, ответственность за его развитие в настоящем и будущем на основе исторического просвещения, российского национального исторического сознания.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06: Изучение нормативных правовых актов в области защиты информации и государственной тайны в МДК.03.01 (тема 1.3) и МДК.03.02 (тема 3.1); беседы по вопросам защиты государственных интересов и антикоррупционного поведения в рамках кураторских часов.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Проявляющий гражданско-патриотическую позицию, готовность к защите Родины, способный аргументированно отстаивать суверенитет и достоинство народа России и Российского государства, сохранять и защищать историческую правду.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06: Изучение нормативных правовых актов в области защиты информации и государственной тайны в МДК.03.01 (тема 1.3) и МДК.03.02 (тема 3.1); беседы по вопросам защиты государственных интересов и антикоррупционного поведения в рамках кураторских часов.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4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Ориентированный на активное гражданское участие в социально-политических процессах на основе уважения закона и правопорядка, прав и свобод сограждан.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06: Изучение нормативных правовых актов в области защиты информации и государственной тайны в МДК.03.01 (тема 1.3) и МДК.03.02 (тема 3.1); беседы по вопросам защиты государственных интересов и антикоррупционного поведения в рамках кураторских часов.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5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Осознанно и деятельно выражающий неприятие любой дискриминации по социальным, национальным, расовым, религиозным признакам, проявлений экстремизма, терроризма, коррупции, антигосударственной деятельности.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06: Изучение нормативных правовых актов в области защиты информации и государственной тайны в МДК.03.01 (тема 1.3) и МДК.03.02 (тема 3.1); беседы по вопросам защиты государственных интересов и антикоррупционного поведения в рамках кураторских часов.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6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Обладающий опытом гражданской социально значимой деятельности (в студенческом самоуправлении, добровольческом движении, предпринимательской деятельности, экологических, военно-патриотических и др. объединениях, акциях, программах)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06: Изучение нормативных правовых актов в области защиты информации и государственной тайны в МДК.03.01 (тема 1.3) и МДК.03.02 (тема 3.1); беседы по вопросам защиты государственных интересов и антикоррупционного поведения в рамках кураторских часов.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7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Осознающий свою национальную, этническую принадлежность, демонстрирующий приверженность к родной культуре, любовь к своему народу.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06: Изучение нормативных правовых актов в области защиты информации и государственной тайны в МДК.03.01 (тема 1.3) и МДК.03.02 (тема 3.1); беседы по вопросам защиты государственных интересов и антикоррупционного поведения в рамках кураторских часов.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8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Сознающий причастность к многонациональному народу Российской Федерации, Отечеству, общероссийскую идентичность.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06: Изучение нормативных правовых актов в области защиты информации и государственной тайны в МДК.03.01 (тема 1.3) и МДК.03.02 (тема 3.1); беседы по вопросам защиты государственных интересов и антикоррупционного поведения в рамках кураторских часов.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9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Проявляющий деятельное ценностное отношение к историческому и культурному наследию своего и других народов России, их традициям, праздникам.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06: Изучение нормативных правовых актов в области защиты информации и государственной тайны в МДК.03.01 (тема 1.3) и МДК.03.02 (тема 3.1); беседы по вопросам защиты государственных интересов и антикоррупционного поведения в рамках кураторских часов.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10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Проявляющий уважение к соотечественникам, проживающим за рубежом, поддерживающий их права, защиту их интересов в сохранении общероссийской идентичности.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06: Изучение нормативных правовых актов в области защиты информации и государственной тайны в МДК.03.01 (тема 1.3) и МДК.03.02 (тема 3.1); беседы по вопросам защиты государственных интересов и антикоррупционного поведения в рамках кураторских часов.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11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Проявляющий приверженность традиционным духовно-нравственным ценностям, культуре народов России с учётом мировоззренческого, национального, конфессионального самоопределения.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06: Изучение нормативных правовых актов в области защиты информации и государственной тайны в МДК.03.01 (тема 1.3) и МДК.03.02 (тема 3.1); беседы по вопросам защиты государственных интересов и антикоррупционного поведения в рамках кураторских часов.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12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Проявляющий уважение к жизни и достоинству каждого человека, свободе мировоззренческого выбора и самоопределения, к представителям различных этнических групп, традиционных религий народов России, их национальному достоинству и религиозным чувствам с учётом соблюдения конституционных прав и свобод всех граждан.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06: Изучение нормативных правовых актов в области защиты информации и государственной тайны в МДК.03.01 (тема 1.3) и МДК.03.02 (тема 3.1); беседы по вопросам защиты государственных интересов и антикоррупционного поведения в рамках кураторских часов.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13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Понимающий и деятельно выражающий понимание ценности межнационального, межрелигиозного согласия, способный вести диалог с людьми разных национальностей и вероисповеданий, находить общие цели и сотрудничать для их достижения.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04: Групповая работа бригадами при монтаже и настройке технических средств защиты в практических работах МДК.03.02 № 4–10 и на учебной практике УП.03; работа в составе коллектива организации на производственной практике ПП.03.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06: Изучение нормативных правовых актов в области защиты информации и государственной тайны в МДК.03.01 (тема 1.3) и МДК.03.02 (тема 3.1); беседы по вопросам защиты государственных интересов и антикоррупционного поведения в рамках кураторских часов.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14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Ориентированный на создание устойчивой семьи на основе российских традиционных семейных ценностей, рождение и воспитание детей и принятие родительской ответственности.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Кураторские часы по информационной безопасности и гражданской ответственности; воспитательные мероприятия техникума; профессиональные конкурсы и экскурсии на предприятия отрасли; характеристика руководителя производственной практики ПП.03.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15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Обладающий сформированными представлениями о ценности и значении в отечественной и мировой культуре языков и литературы народов России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05: Оформление протоколов измерений, отчётов по практическим работам, пояснительных записок курсовых проектов и отчётов по практикам; защита курсовых проектов и практических работ.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09: Работа с технической документацией и инструкциями на государственном и иностранном языках при изучении оборудования в практических работах МДК.03.01 и МДК.03.02, при оформлении документации на учебной и производственной практике.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16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Выражающий понимание ценности отечественного и мирового искусства, российского и мирового художественного наследия.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Кураторские часы по информационной безопасности и гражданской ответственности; воспитательные мероприятия техникума; профессиональные конкурсы и экскурсии на предприятия отрасли; характеристика руководителя производственной практики ПП.03.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17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Проявляющий восприимчивость к разным видам искусства, понимание эмоционального воздействия искусства, его влияния на душевное состояние и поведение людей, умеющий критически оценивать это влияние.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Кураторские часы по информационной безопасности и гражданской ответственности; воспитательные мероприятия техникума; профессиональные конкурсы и экскурсии на предприятия отрасли; характеристика руководителя производственной практики ПП.03.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18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Проявляющий понимание художественной культуры как средства коммуникации и самовыражения в современном обществе, значение нравственных норм, ценностей, традиций в искусстве.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Кураторские часы по информационной безопасности и гражданской ответственности; воспитательные мероприятия техникума; профессиональные конкурсы и экскурсии на предприятия отрасли; характеристика руководителя производственной практики ПП.03.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19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Ориентированный на осознанное творческое самовыражение, реализацию творческих способностей, на эстетическое обустройство собственного быта, профессиональной среды.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Кураторские часы по информационной безопасности и гражданской ответственности; воспитательные мероприятия техникума; профессиональные конкурсы и экскурсии на предприятия отрасли; характеристика руководителя производственной практики ПП.03.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20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Понимающий и выражающий в практической деятельности понимание ценности жизни, здоровья и безопасности, значение личных усилий в сохранении и укреплении своего здоровья и здоровья других людей.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08: Соблюдение правил безопасных приёмов работы, чередование видов деятельности на практических занятиях; участие в спортивных и оздоровительных мероприятиях техникума.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21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Соблюдающий правила личной и общественной безопасности, в том числе безопасного поведения в информационной среде.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08: Соблюдение правил безопасных приёмов работы, чередование видов деятельности на практических занятиях; участие в спортивных и оздоровительных мероприятиях техникума.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22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Выражающий на практике установку на здоровый образ жизни (здоровое питание, соблюдение гигиены, режим занятий и отдыха, регулярную физическую активность), стремление к физическому совершенствованию.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08: Соблюдение правил безопасных приёмов работы, чередование видов деятельности на практических занятиях; участие в спортивных и оздоровительных мероприятиях техникума.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23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Проявляющий сознательное и обоснованное неприятие вредных привычек (курения, употребления алкоголя, наркотиков, любых форм зависимостей), деструктивного поведения в обществе и цифровой среде, понимание их вреда для физического и психического здоровья.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08: Соблюдение правил безопасных приёмов работы, чередование видов деятельности на практических занятиях; участие в спортивных и оздоровительных мероприятиях техникума.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24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Демонстрирующий навыки рефлексии своего состояния (физического, эмоционального, психологического), понимания состояния других людей.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08: Соблюдение правил безопасных приёмов работы, чередование видов деятельности на практических занятиях; участие в спортивных и оздоровительных мероприятиях техникума.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25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Демонстрирующий и развивающий свою физическую подготовку, необходимую для избранной профессиональной деятельности, способности адаптироваться к стрессовым ситуациям в общении, в изменяющихся условиях (профессиональных, социальных, информационных, природных), эффективно действовать в чрезвычайных ситуациях.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07: Соблюдение требований охраны труда и электробезопасности при работе с измерительным и электрооборудованием на практических работах МДК.03.01 № 2–6 и на УП.03; экономное использование расходных материалов и оборудования.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26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Использующий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08: Соблюдение правил безопасных приёмов работы, чередование видов деятельности на практических занятиях; участие в спортивных и оздоровительных мероприятиях техникума.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27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Понимающий профессиональные идеалы и ценности, уважающий труд, результаты труда, трудовые достижения российского народа, трудовые и профессиональные достижения своих земляков, их вклад в развитие своего поселения, края, страны.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Кураторские часы по информационной безопасности и гражданской ответственности; воспитательные мероприятия техникума; профессиональные конкурсы и экскурсии на предприятия отрасли; характеристика руководителя производственной практики ПП.03.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28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Участвующий в социально значимой трудовой и профессиональной деятельности разного вида в семье, образовательной организации, на базах производственной практики, в своей местности.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04: Групповая работа бригадами при монтаже и настройке технических средств защиты в практических работах МДК.03.02 № 4–10 и на учебной практике УП.03; работа в составе коллектива организации на производственной практике ПП.03.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29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Выражающий осознанную готовность к непрерывному образованию и самообразованию в выбранной сфере профессиональной деятельности.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03: Планирование собственной работы и профессионального развития при выполнении курсовых проектов, самостоятельной работы по МДК.03.01 и МДК.03.02, подготовке к демонстрационному экзамену; встречи с представителями организаций, работающих в области защиты информации.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30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Понимающий специфику профессионально-трудовой деятельности, регулирования трудовых отношений, готовый учиться и трудиться в современном высокотехнологичном мире на благо государства и общества.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03: Планирование собственной работы и профессионального развития при выполнении курсовых проектов, самостоятельной работы по МДК.03.01 и МДК.03.02, подготовке к демонстрационному экзамену; встречи с представителями организаций, работающих в области защиты информации.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31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Ориентированный на осознанное освоение выбранной сферы профессиональной деятельности с учётом личных жизненных планов, потребностей своей семьи, государства и общества.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03: Планирование собственной работы и профессионального развития при выполнении курсовых проектов, самостоятельной работы по МДК.03.01 и МДК.03.02, подготовке к демонстрационному экзамену; встречи с представителями организаций, работающих в области защиты информации.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32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Обладающий сформированными представлениями о значении и ценности выбранной профессии, проявляющий уважение к своей профессии и своему профессиональному сообществу, поддерживающий позитивный образ и престиж своей профессии в обществе.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Кураторские часы по информационной безопасности и гражданской ответственности; воспитательные мероприятия техникума; профессиональные конкурсы и экскурсии на предприятия отрасли; характеристика руководителя производственной практики ПП.03.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33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Демонстрирующий в поведении сформированность экологической культуры на основе понимания влияния социально-экономических процессов на природу, в том числе на глобальном уровне, ответственность за действия в природной среде.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07: Соблюдение требований охраны труда и электробезопасности при работе с измерительным и электрооборудованием на практических работах МДК.03.01 № 2–6 и на УП.03; экономное использование расходных материалов и оборудования.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34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Выражающий деятельное неприятие действий, приносящих вред природе, содействующий сохранению и защите окружающей среды.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07: Соблюдение требований охраны труда и электробезопасности при работе с измерительным и электрооборудованием на практических работах МДК.03.01 № 2–6 и на УП.03; экономное использование расходных материалов и оборудования.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35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Применяющий знания из общеобразовательных и профессиональных дисциплин для разумного, бережливого производства и природопользования, ресурсосбережения в быту, в профессиональной среде, общественном пространстве.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07: Соблюдение требований охраны труда и электробезопасности при работе с измерительным и электрооборудованием на практических работах МДК.03.01 № 2–6 и на УП.03; экономное использование расходных материалов и оборудования.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36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Имеющий и развивающий опыт экологически направленной, природоохранной, ресурсосберегающей деятельности, в том числе в рамках выбранной специальности, способствующий его приобретению другими людьми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07: Соблюдение требований охраны труда и электробезопасности при работе с измерительным и электрооборудованием на практических работах МДК.03.01 № 2–6 и на УП.03; экономное использование расходных материалов и оборудования.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37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Деятельно выражающий познавательные интересы в разных предметных областях с учётом своих интересов, способностей, достижений, выбранного направления профессионального образования и подготовки.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Кураторские часы по информационной безопасности и гражданской ответственности; воспитательные мероприятия техникума; профессиональные конкурсы и экскурсии на предприятия отрасли; характеристика руководителя производственной практики ПП.03.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38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Обладающий представлением о современной научной картине мира, достижениях науки и техники, аргументированно выражающий понимание значения науки и технологий для развития российского общества и обеспечения его безопасности.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02: Поиск и анализ нормативных и технических документов, паспортов оборудования и справочных материалов в практической работе МДК.03.01 № 1, при выполнении курсовых проектов и оформлении отчётов по учебной и производственной практике.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09: Работа с технической документацией и инструкциями на государственном и иностранном языках при изучении оборудования в практических работах МДК.03.01 и МДК.03.02, при оформлении документации на учебной и производственной практике.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39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Демонстрирующий навыки критического мышления, определения достоверности научной информации, в том числе в сфере профессиональной деятельности. Умеющий выбирать способы решения задач профессиональной деятельности применительно к различным контекстам.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01: Анализ ситуаций выбора технических средств защиты информации и обоснование решения в практических работах МДК.03.01 № 1–6 и МДК.03.02 № 1–17; выполнение курсовых проектов по МДК.03.01 и МДК.03.02; решение профессиональных задач на учебной и производственной практике.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40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Использующий современные средства поиска, анализа и интерпретации информации, информационные технологии для выполнения задач профессиональной деятельности.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01: Анализ ситуаций выбора технических средств защиты информации и обоснование решения в практических работах МДК.03.01 № 1–6 и МДК.03.02 № 1–17; выполнение курсовых проектов по МДК.03.01 и МДК.03.02; решение профессиональных задач на учебной и производственной практике.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02: Поиск и анализ нормативных и технических документов, паспортов оборудования и справочных материалов в практической работе МДК.03.01 № 1, при выполнении курсовых проектов и оформлении отчётов по учебной и производственной практике.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41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Развивающий и применяющий навыки наблюдения, накопления и систематизации фактов, осмысления опыта в естественнонаучной и гуманитарной областях познания, исследовательской и профессиональной деятельности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02: Поиск и анализ нормативных и технических документов, паспортов оборудования и справочных материалов в практической работе МДК.03.01 № 1, при выполнении курсовых проектов и оформлении отчётов по учебной и производственной практике.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05: Оформление протоколов измерений, отчётов по практическим работам, пояснительных записок курсовых проектов и отчётов по практикам; защита курсовых проектов и практических работ.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09: Работа с технической документацией и инструкциями на государственном и иностранном языках при изучении оборудования в практических работах МДК.03.01 и МДК.03.02, при оформлении документации на учебной и производственной практике.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42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Понимающий роль Сахалинской области в обеспечении экономической безопасности и стратегических интересов Российской Федерации, осознающий личную ответственность за развитие своего региона.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06: Изучение нормативных правовых актов в области защиты информации и государственной тайны в МДК.03.01 (тема 1.3) и МДК.03.02 (тема 3.1); беседы по вопросам защиты государственных интересов и антикоррупционного поведения в рамках кураторских часов.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43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Ориентированный на профессиональную самореализацию в Сахалинской области, связывающий свои жизненные и карьерные планы с развитием региона.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06: Изучение нормативных правовых актов в области защиты информации и государственной тайны в МДК.03.01 (тема 1.3) и МДК.03.02 (тема 3.1); беседы по вопросам защиты государственных интересов и антикоррупционного поведения в рамках кураторских часов.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44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Демонстрирующий уважение к многонациональной культуре народов Сахалинской области, их традициям, языкам и обычаям, способствующий сохранению межнационального согласия.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06: Изучение нормативных правовых актов в области защиты информации и государственной тайны в МДК.03.01 (тема 1.3) и МДК.03.02 (тема 3.1); беседы по вопросам защиты государственных интересов и антикоррупционного поведения в рамках кураторских часов.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45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Ориентированный на осознанное освоение выбранной профессии с учётом кадровых потребностей предприятий и организаций Сахалинской области.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03: Планирование собственной работы и профессионального развития при выполнении курсовых проектов, самостоятельной работы по МДК.03.01 и МДК.03.02, подготовке к демонстрационному экзамену; встречи с представителями организаций, работающих в области защиты информации.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46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Демонстрирующий готовность к непрерывному профессиональному развитию, повышению квалификации и освоению новых компетенций, востребованных на региональном рынке труда.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03: Планирование собственной работы и профессионального развития при выполнении курсовых проектов, самостоятельной работы по МДК.03.01 и МДК.03.02, подготовке к демонстрационному экзамену; встречи с представителями организаций, работающих в области защиты информации.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47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Готовый применять инструменты цифровой трансформации (цифровые платформы, системы автоматизации, средства искусственного интеллекта, технологии обработки больших данных) для решения профессиональных задач.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01: Анализ ситуаций выбора технических средств защиты информации и обоснование решения в практических работах МДК.03.01 № 1–6 и МДК.03.02 № 1–17; выполнение курсовых проектов по МДК.03.01 и МДК.03.02; решение профессиональных задач на учебной и производственной практике.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48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Понимающий хрупкость природных экосистем Сахалинской области и осознающий личную ответственность за рациональное природопользование и сохранение уникальной природы островного региона.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07: Соблюдение требований охраны труда и электробезопасности при работе с измерительным и электрооборудованием на практических работах МДК.03.01 № 2–6 и на УП.03; экономное использование расходных материалов и оборудования.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49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Применяющий принципы бережливого производства и ресурсосбережения в профессиональной деятельности с учётом экологических требований и технологических возможностей.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07: Соблюдение требований охраны труда и электробезопасности при работе с измерительным и электрооборудованием на практических работах МДК.03.01 № 2–6 и на УП.03; экономное использование расходных материалов и оборудования.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50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Демонстрирующий устойчивость к стрессовым ситуациям, характерным для профессиональной деятельности в условиях цифровой трансформации и высоких информационных нагрузок.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08: Соблюдение правил безопасных приёмов работы, чередование видов деятельности на практических занятиях; участие в спортивных и оздоровительных мероприятиях техникума.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51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Ориентированный на ведение здорового образа жизни как основы для сохранения профессионального долголетия и активной трудовой деятельности на благо семьи и региона.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08: Соблюдение правил безопасных приёмов работы, чередование видов деятельности на практических занятиях; участие в спортивных и оздоровительных мероприятиях техникума.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52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Проявляющий интерес к культурному наследию Сахалинской области, её природным и рукотворным достопримечательностям, демонстрирующий бережное отношение к эстетическому облику своего города и региона.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07: Соблюдение требований охраны труда и электробезопасности при работе с измерительным и электрооборудованием на практических работах МДК.03.01 № 2–6 и на УП.03; экономное использование расходных материалов и оборудования.</w:t>
            </w:r>
          </w:p>
        </w:tc>
      </w:tr>
    </w:tbl>
    <w:p>
      <w:r>
        <w:br w:type="page"/>
      </w:r>
    </w:p>
    <w:p>
      <w:pPr>
        <w:pStyle w:val="Heading1"/>
        <w:keepNext/>
        <w:spacing w:after="240" w:before="0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4"/>
          <w:szCs w:val="24"/>
        </w:rPr>
        <w:t xml:space="preserve">5. Фонд оценочных средств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Фонд оценочных средств (ФОС) сформирован по элементам профессионального модуля: для каждого МДК — по семестрам (текущий контроль и промежуточная аттестация), затем для учебной и производственной практики и для экзамена по модулю. Самостоятельная внеаудиторная работа (78 ч) предусмотрена учебным планом группы ОЗ-2301; её результаты проверяются преподавателем при текущем контроле.</w:t>
      </w:r>
    </w:p>
    <w:p>
      <w:pPr>
        <w:pStyle w:val="Heading2"/>
        <w:keepNext/>
        <w:spacing w:after="120" w:before="20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5.1. Общие критерии оценки</w:t>
      </w:r>
    </w:p>
    <w:p>
      <w:pPr>
        <w:keepNext/>
        <w:spacing w:after="80" w:before="1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Критерии оценки практической работы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2"/>
        <w:gridCol w:w="6802"/>
      </w:tblGrid>
      <w:tr>
        <w:trPr>
          <w:tblHeader/>
        </w:trPr>
        <w:tc>
          <w:tcPr>
            <w:tcW w:type="dxa" w:w="255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Оценка</w:t>
            </w:r>
          </w:p>
        </w:tc>
        <w:tc>
          <w:tcPr>
            <w:tcW w:type="dxa" w:w="680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Критерий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 «отлично»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Работа выполнена полностью, результат соответствует заданию, отчёт оформлен, на контрольные вопросы даны полные ответы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 «хорошо»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Работа выполнена полностью, допущены 1–2 несущественные ошибки, исправленные после замечания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 «удовлетворительно»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Работа выполнена не менее чем на 60 %, основной результат достигнут, ответы на вопросы неполные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 «неудовлетворительно»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Работа выполнена менее чем на 60 % или результат не достигнут</w:t>
            </w:r>
          </w:p>
        </w:tc>
      </w:tr>
    </w:tbl>
    <w:p>
      <w:pPr>
        <w:spacing w:after="0" w:before="12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Тестирование проводится по завершении изучения тем в электронной среде (СДО Moodle) или на бланке; время — 1 минута на вопрос. Каждое задание имеет один правильный ответ и оценивается в 1 балл.</w:t>
      </w:r>
    </w:p>
    <w:p>
      <w:pPr>
        <w:keepNext/>
        <w:spacing w:after="80" w:before="1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Шкала оценки тестирования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69"/>
        <w:gridCol w:w="5385"/>
      </w:tblGrid>
      <w:tr>
        <w:trPr>
          <w:tblHeader/>
        </w:trPr>
        <w:tc>
          <w:tcPr>
            <w:tcW w:type="dxa" w:w="3969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Доля верных ответов, %</w:t>
            </w:r>
          </w:p>
        </w:tc>
        <w:tc>
          <w:tcPr>
            <w:tcW w:type="dxa" w:w="5385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Оценка</w:t>
            </w:r>
          </w:p>
        </w:tc>
      </w:tr>
      <w:tr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90–100</w:t>
            </w:r>
          </w:p>
        </w:tc>
        <w:tc>
          <w:tcPr>
            <w:tcW w:type="dxa" w:w="538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 «отлично»</w:t>
            </w:r>
          </w:p>
        </w:tc>
      </w:tr>
      <w:tr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75–89</w:t>
            </w:r>
          </w:p>
        </w:tc>
        <w:tc>
          <w:tcPr>
            <w:tcW w:type="dxa" w:w="538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 «хорошо»</w:t>
            </w:r>
          </w:p>
        </w:tc>
      </w:tr>
      <w:tr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60–74</w:t>
            </w:r>
          </w:p>
        </w:tc>
        <w:tc>
          <w:tcPr>
            <w:tcW w:type="dxa" w:w="538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 «удовлетворительно»</w:t>
            </w:r>
          </w:p>
        </w:tc>
      </w:tr>
      <w:tr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менее 60</w:t>
            </w:r>
          </w:p>
        </w:tc>
        <w:tc>
          <w:tcPr>
            <w:tcW w:type="dxa" w:w="538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 «неудовлетворительно»</w:t>
            </w:r>
          </w:p>
        </w:tc>
      </w:tr>
    </w:tbl>
    <w:p>
      <w:pPr>
        <w:keepNext/>
        <w:spacing w:after="80" w:before="1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Критерии оценки на экзамене по МДК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2"/>
        <w:gridCol w:w="6802"/>
      </w:tblGrid>
      <w:tr>
        <w:trPr>
          <w:tblHeader/>
        </w:trPr>
        <w:tc>
          <w:tcPr>
            <w:tcW w:type="dxa" w:w="255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Оценка</w:t>
            </w:r>
          </w:p>
        </w:tc>
        <w:tc>
          <w:tcPr>
            <w:tcW w:type="dxa" w:w="680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Критерий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 «отлично»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Полные ответы на оба теоретических вопроса; практическое задание выполнено полностью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 «хорошо»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Ответы с несущественными неточностями; практическое задание выполнено с 1–2 ошибками, исправленными самостоятельно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 «удовлетворительно»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Ответ на один вопрос полный, на второй — частичный; практическое задание выполнено не менее чем на 60 %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 «неудовлетворительно»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Ответы отсутствуют или содержат грубые ошибки; практическое задание не выполнено</w:t>
            </w:r>
          </w:p>
        </w:tc>
      </w:tr>
    </w:tbl>
    <w:p>
      <w:pPr>
        <w:keepNext/>
        <w:spacing w:after="80" w:before="1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Критерии оценки контрольной работы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2"/>
        <w:gridCol w:w="6802"/>
      </w:tblGrid>
      <w:tr>
        <w:trPr>
          <w:tblHeader/>
        </w:trPr>
        <w:tc>
          <w:tcPr>
            <w:tcW w:type="dxa" w:w="255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Оценка</w:t>
            </w:r>
          </w:p>
        </w:tc>
        <w:tc>
          <w:tcPr>
            <w:tcW w:type="dxa" w:w="680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Критерий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 «отлично»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90–100 % от максимального числа баллов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 «хорошо»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75–89 %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 «удовлетворительно»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60–74 %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 «неудовлетворительно»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менее 60 %</w:t>
            </w:r>
          </w:p>
        </w:tc>
      </w:tr>
    </w:tbl>
    <w:p>
      <w:r>
        <w:br w:type="page"/>
      </w:r>
    </w:p>
    <w:p>
      <w:pPr>
        <w:pStyle w:val="Heading2"/>
        <w:keepNext/>
        <w:spacing w:after="120" w:before="20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5.2. Фонд оценочных средств по МДК.03.01 «Техническая защита информации»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Проверяемые результаты: ОК 01, 02, 09; ПК 3.1–3.5; ЛР 15, 38–41, 47. Формы промежуточной аттестации: дифференцированного зачёта (4 курс, 1 семестр) и экзамена (4 курс, 2 семестр).</w:t>
      </w:r>
    </w:p>
    <w:p>
      <w:pPr>
        <w:pStyle w:val="Heading3"/>
        <w:keepNext/>
        <w:spacing w:after="120" w:before="12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5.2.1. 4 курс, 1 семестр</w:t>
      </w:r>
    </w:p>
    <w:p>
      <w:pPr>
        <w:keepNext/>
        <w:spacing w:after="80" w:before="160" w:line="276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Текущий контроль. Практические работы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18"/>
        <w:gridCol w:w="6802"/>
        <w:gridCol w:w="1134"/>
      </w:tblGrid>
      <w:tr>
        <w:trPr>
          <w:tblHeader/>
        </w:trPr>
        <w:tc>
          <w:tcPr>
            <w:tcW w:type="dxa" w:w="141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 практической работы</w:t>
            </w:r>
          </w:p>
        </w:tc>
        <w:tc>
          <w:tcPr>
            <w:tcW w:type="dxa" w:w="680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Тема практической работы</w:t>
            </w:r>
          </w:p>
        </w:tc>
        <w:tc>
          <w:tcPr>
            <w:tcW w:type="dxa" w:w="1134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Часов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Содержательный анализ основных руководящих, нормативных и методических документов по защите информации и противодействию технической разведке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Содержательный анализ основных руководящих, нормативных и методических документов по защите информации и противодействию технической разведке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Содержательный анализ основных руководящих, нормативных и методических документов по защите информации и противодействию технической разведке (часть 3)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Содержательный анализ основных руководящих, нормативных и методических документов по защите информации и противодействию технической разведке (часть 4)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Содержательный анализ основных руководящих, нормативных и методических документов по защите информации и противодействию технической разведке (часть 5)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Содержательный анализ основных руководящих, нормативных и методических документов по защите информации и противодействию технической разведке (часть 6)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Измерение параметров физических полей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Измерение параметров физических полей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Измерение параметров физических полей (часть 3)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Измерение параметров физических полей (часть 4)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11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Измерение параметров физических полей (часть 5)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12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Измерение параметров физических полей (часть 6)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13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Защита от утечки по акустическому каналу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14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Защита от утечки по акустическому каналу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15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Защита от утечки по акустическому каналу (часть 3)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16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Защита от утечки по акустическому каналу (часть 4)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17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Защита от утечки по акустическому каналу (часть 5)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18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Защита от утечки по акустическому каналу (часть 6)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</w:tbl>
    <w:p>
      <w:pPr>
        <w:keepNext/>
        <w:spacing w:after="80" w:before="160" w:line="276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Текущий контроль. Тестовые задания</w:t>
      </w:r>
    </w:p>
    <w:p>
      <w:pPr>
        <w:spacing w:after="80" w:before="0" w:line="276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Темы: Тема 1.1. Предмет и задачи технической защиты информации; Тема 1.2. Общие положения защиты информации техническими средствами; Тема 1.3. Информация как предмет защиты; Тема 1.4. Технические каналы утечки информации; Тема 1.5. Методы и средства технической разведки; Тема 1.6. Физические основы утечки информации по каналам побочных электромагнитных излучений и наводок; Тема 1.7. Физические процессы при подавлении опасных сигналов; Тема 1.8. Системы защиты от утечки информации по акустическому каналу; Тема 1.9. Системы защиты от утечки информации по проводному каналу.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Какая задача относится к предмету технической защиты информации?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Разработка прикладного программного обеспечения    б) Предотвращение утечки по техническим каналам    в) Подбор кадрового состава службы безопасности    г) Планирование годового бюджета подразделения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К основным параметрам системы защиты информации относят: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Скорость печати служебных документов    б) Численность сотрудников в штате фирмы    в) Площадь арендуемых помещений здания    г) Эффективность и стоимость защиты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По какому признаку классифицируют средства защиты информации?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По назначению и способу противодействия    б) По цвету корпуса и габаритам устройства    в) По стране размещения производства изделия    г) По названию торговой марки изготовителя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Что относится к носителям защищаемой информации?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Бумажные документы и технические средства    б) Мебель в кабинете руководителя фирмы на предприятии    в) Системы вентиляции и отопления здания    г) Рекламные стенды в холле организации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Какие технические средства называют основными (ОТСС)?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Предназначенные для уборки помещений    б) Используемые для наружной рекламы    в) Обрабатывающие защищаемую информацию    г) Подающие питьевую воду в здание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 Какие каналы утечки относят к радиоэлектронным?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Основанные на передаче бумажной почты    б) Использующие излучения и наводки    в) Основанные на устной связи сотрудников    г) Основанные на хранении документов в архиве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7. Что относится к средствам оптической разведки?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Телеобъективы и приборы ночного видения    б) Электронные стетоскопы для стен    в) Радиозакладные устройства подслушивания    г) Диктофоны с записью речи на карту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8. Чем вызваны побочные электромагнитные излучения технических средств?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Протеканием переменных токов в схемах    б) Нагревом корпуса при плохой вентиляции    в) Износом клавиш клавиатуры при работе    г) Запылённостью вентиляторов в корпусе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9. Какой прибор применяют для измерения уровней ПЭМИН?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Мультиметр для проверки батареек питания    б) Паяльная станция для монтажа плат    в) Тестер для проверки сетевого кабеля    г) Анализатор спектра с антенной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10. Как скрывают речевую информацию в каналах связи?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Увеличением громкости разговора абонентов    б) Сокращением времени служебных переговоров    в) Преобразованием речи в закрытый вид    г) Заменой телефонного аппарата на новый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11. Как называют преобразование колебаний давления воздуха в сигнал техническим средством?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Эффект Доплера    б) Микрофонный эффект    в) Эффект сверхпроводимости    г) Фотоэлектрический эффект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12. Как защищаются от негласной записи на диктофоны?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Включением ночного освещения помещения    б) Заменой жалюзи на окнах кабинета    в) Увеличением числа стульев для гостей    г) Применением подавителей диктофонов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13. Что является объектом защиты в инженерно-технической защите информации?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Рабочее время сотрудников организации    б) Информация на объекте информатизации    в) Финансовые резервы всего предприятия    г) Рекламные материалы и сайты фирмы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14. Что устанавливают требования к способам и средствам технической защиты?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Порядок выплаты премий персоналу службы    б) График отпусков сотрудников подразделения в помещении    в) Правила закупки канцелярских принадлежностей    г) Показатели эффективности и условия применения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15. Какое средство относится к техническим средствам защиты информации?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Должностная инструкция сотрудника отдела    б) Генератор шума для помещения    в) Приказ о назначении ответственного лица    г) Журнал учёта посетителей организации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16. Что называют демаскирующим признаком объекта?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Любое оформление помещения организации    б) Номер кабинета на входной двери    в) Признак, по которому объект распознают    г) Название фирмы на наружной вывеске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17. Из каких элементов состоит канал утечки информации?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Источник сигнала, среда, приёмник    б) Автор, редактор и рецензент текста    в) Заказчик, исполнитель и консультант    г) Передатчик, шлюз и маршрутизатор сети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18. Что относят к материально-вещественным каналам утечки?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Утечку через отходы и носители    б) Утечку речи через вентиляционные короба    в) Утечку сигнала по радиоканалу связи    г) Утечку изображения через оконные стёкла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19. Как называется съём информации без контакта с объектом?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Контактное копирование документов    б) Дистанционный съём информации    в) Устный опрос сотрудников организации    г) Инвентаризация имущества отдела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20. Что представляют собой электромагнитные наводки?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Сигналы, специально передаваемые абоненту    б) Сигналы управления лазерным принтером    в) Сигналы эталонной частоты генератора    г) Сигналы в посторонних цепях из-за связей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21. Какой способ относится к подавлению опасных сигналов экранированием?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Установка дополнительной розетки в кабинете    б) Размещение источника в металлическом экране    в) Замена мебели в кабинете руководителя    г) Смена паролей учётных записей пользователей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22. Какое средство защищает от утечки по акустическому каналу?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Межсетевой экран на сервере сети    б) Сетевой фильтр в цепи питания    в) Звукоизоляция и генератор шума    г) Источник бесперебойного питания офиса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23. Где особенно эффективна звукоизоляция при защите переговорной?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В потолочных светильниках комнаты    б) В напольных покрытиях коридора    в) В дверях, окнах и перегородках    г) В рекламных баннерах холла здания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24. Что используют для обнаружения работающего диктофона?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Мультиметр в режиме сопротивления    б) Пирометр с инфракрасным датчиком    в) Детектор магнитного поля генератора    г) Люксметр для измерения освещённости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25. Какой подход применяется при решении задач инженерно-технической защиты?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Выборочный, по усмотрению исполнителя работ    б) Системный, с учётом угроз и каналов утечки    в) Эпизодический, только после инцидентов    г) Формальный, по требованию проверяющих органов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26. Для чего применяют системный анализ проблем инженерно-технической защиты?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Для составления расписания занятий в группах    б) Для выявления угроз и выбора комплекса мер    в) Для учёта рабочего времени сотрудников отдела    г) Для расчёта заработной платы персонала фирмы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27. Какое свойство информации важно для её защиты как предмета?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Цвет и материал носителя информации    б) Объём файла в мегабайтах и килобайтах    в) Ценность и ограниченность доступа    г) Язык изложения и стиль документа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28. Что называют опасным сигналом?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Любой высокочастотный сигнал в здании    б) Сигнал вызова телефонного аппарата    в) Сигнал, содержащий защищаемую информацию    г) Сигнал срабатывания пожарной тревоги в штатном режиме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29. Какой канал относят к акустическим каналам утечки информации?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Излучение системного блока в радиодиапазоне    б) Наводки на линии электропитания здания    в) Копирование файлов на съёмный накопитель    г) Распространение речи через стены и окна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30. Для чего применяют направленные микрофоны в технической разведке?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Для приёма речи с расстояния    б) Для измерения влажности воздуха в зале    в) Для зарядки мобильных устройств связи    г) Для проверки заземления шкафов стоек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31. Что относят к средствам несанкционированного доступа к информации?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Закладные устройства и подслушивания    б) Антивирусные программы на рабочих станциях    в) Системы резервного копирования данных    г) Источники бесперебойного питания серверов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32. Что называют акустоэлектрическим преобразованием?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Преобразование переменного тока в постоянный    б) Преобразование световой энергии в тепловую    в) Преобразование печатного текста в речь    г) Преобразование звука в электрический сигнал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33. Для чего применяют зашумление в защите информации?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Для повышения громкости речи оратора    б) Для ускорения передачи данных в сети    в) Для маскировки опасного сигнала помехой    г) Для охлаждения работающей аппаратуры в здании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34. Что опасно для речевой информации в помещении?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Перегрев сервера в машинном зале    б) Подслушивание через стены микрофоном    в) Отключение электроэнергии в здании    г) Сбой системных часов рабочей станции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35. Какие коммуникации могут служить соединительными проводами для утечки?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Телефонные линии и сети питания    б) Линии отопления без электрической части    в) Каналы вентиляции без датчиков    г) Трубопроводы холодного водоснабжения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36. Что даёт использование микрофона телефонного аппарата при положенной трубке?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Улучшение качества телефонной связи    б) Снижение уровня шума в абонентской линии    в) Увеличение дальности вызова абонента    г) Съём речи из помещения по линии</w:t>
      </w:r>
    </w:p>
    <w:p>
      <w:pPr>
        <w:keepNext/>
        <w:spacing w:after="80" w:before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Ключ</w:t>
      </w:r>
    </w:p>
    <w:tbl>
      <w:tblPr>
        <w:tblW w:type="dxa" w:w="93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8"/>
        <w:gridCol w:w="2338"/>
        <w:gridCol w:w="2338"/>
        <w:gridCol w:w="2338"/>
      </w:tblGrid>
      <w:tr>
        <w:trPr>
          <w:tblHeader/>
        </w:trPr>
        <w:tc>
          <w:tcPr>
            <w:tcW w:type="dxa" w:w="233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 вопроса</w:t>
            </w:r>
          </w:p>
        </w:tc>
        <w:tc>
          <w:tcPr>
            <w:tcW w:type="dxa" w:w="233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Ответ</w:t>
            </w:r>
          </w:p>
        </w:tc>
        <w:tc>
          <w:tcPr>
            <w:tcW w:type="dxa" w:w="233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 вопроса</w:t>
            </w:r>
          </w:p>
        </w:tc>
        <w:tc>
          <w:tcPr>
            <w:tcW w:type="dxa" w:w="233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Ответ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19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21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22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23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24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25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26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27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28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11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29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12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30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13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31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14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32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15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33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16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34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17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35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18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36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</w:tr>
    </w:tbl>
    <w:p>
      <w:pPr>
        <w:keepNext/>
        <w:spacing w:after="80" w:before="160" w:line="276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Текущий контроль. Самостоятельная внеаудиторная работа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Объём — 24 ч. Задания: Работа с конспектом, учебной литературой и нормативными документами по теме, подготовка к практическим занятиям; Работа с конспектом, учебной литературой и нормативными документами по теме, подготовка к практическим занятиям; Работа с конспектом, учебной литературой и нормативными документами по теме, подготовка к практическим занятиям; Работа с конспектом, учебной литературой и нормативными документами по теме, подготовка к практическим занятиям; Работа с конспектом, учебной литературой и нормативными документами по теме, подготовка к практическим занятиям; Работа с конспектом, учебной литературой и нормативными документами по теме, подготовка к практическим занятиям; Работа с конспектом, учебной литературой и нормативными документами по теме, подготовка к практическим занятиям; Работа с конспектом, учебной литературой и нормативными документами по теме, подготовка к практическим занятиям; Работа с конспектом, учебной литературой и нормативными документами по теме, подготовка к практическим занятиям. Выполнение проверяется преподавателем.</w:t>
      </w:r>
    </w:p>
    <w:p>
      <w:pPr>
        <w:keepNext/>
        <w:spacing w:after="80" w:before="160" w:line="276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Промежуточная аттестация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Форма — дифференцированный зачёт. Проводится по билетам: два теоретических вопроса и одно практическое задание. Критерии — п. 5.1.</w:t>
      </w:r>
    </w:p>
    <w:p>
      <w:pPr>
        <w:keepNext/>
        <w:spacing w:after="80" w:before="1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Вопросы к дифференцированному зачёту</w:t>
      </w:r>
    </w:p>
    <w:p>
      <w:pPr>
        <w:pStyle w:val="ListParagraph"/>
        <w:numPr>
          <w:ilvl w:val="0"/>
          <w:numId w:val="4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Каковы предмет и основные задачи технической защиты информации?</w:t>
      </w:r>
    </w:p>
    <w:p>
      <w:pPr>
        <w:pStyle w:val="ListParagraph"/>
        <w:numPr>
          <w:ilvl w:val="0"/>
          <w:numId w:val="4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Назовите основные параметры системы защиты информации и объясните, как оценивается её эффективность.</w:t>
      </w:r>
    </w:p>
    <w:p>
      <w:pPr>
        <w:pStyle w:val="ListParagraph"/>
        <w:numPr>
          <w:ilvl w:val="0"/>
          <w:numId w:val="4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Каковы этапы системного анализа проблем инженерно-технической защиты информации?</w:t>
      </w:r>
    </w:p>
    <w:p>
      <w:pPr>
        <w:pStyle w:val="ListParagraph"/>
        <w:numPr>
          <w:ilvl w:val="0"/>
          <w:numId w:val="4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Что такое демаскирующие признаки объектов наблюдения, сигналов и веществ? Приведите примеры.</w:t>
      </w:r>
    </w:p>
    <w:p>
      <w:pPr>
        <w:pStyle w:val="ListParagraph"/>
        <w:numPr>
          <w:ilvl w:val="0"/>
          <w:numId w:val="4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Какие руководящие и методические документы регламентируют противодействие технической разведке?</w:t>
      </w:r>
    </w:p>
    <w:p>
      <w:pPr>
        <w:pStyle w:val="ListParagraph"/>
        <w:numPr>
          <w:ilvl w:val="0"/>
          <w:numId w:val="4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Охарактеризуйте оптические каналы утечки информации.</w:t>
      </w:r>
    </w:p>
    <w:p>
      <w:pPr>
        <w:pStyle w:val="ListParagraph"/>
        <w:numPr>
          <w:ilvl w:val="0"/>
          <w:numId w:val="4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Что такое материально-вещественный канал утечки информации и как его закрывают?</w:t>
      </w:r>
    </w:p>
    <w:p>
      <w:pPr>
        <w:pStyle w:val="ListParagraph"/>
        <w:numPr>
          <w:ilvl w:val="0"/>
          <w:numId w:val="4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Какие средства несанкционированного доступа к информации вам известны?</w:t>
      </w:r>
    </w:p>
    <w:p>
      <w:pPr>
        <w:pStyle w:val="ListParagraph"/>
        <w:numPr>
          <w:ilvl w:val="0"/>
          <w:numId w:val="4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Каковы физические причины возникновения побочных электромагнитных излучений и наводок?</w:t>
      </w:r>
    </w:p>
    <w:p>
      <w:pPr>
        <w:pStyle w:val="ListParagraph"/>
        <w:numPr>
          <w:ilvl w:val="0"/>
          <w:numId w:val="4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Какие виды паразитных связей и наводок существуют?</w:t>
      </w:r>
    </w:p>
    <w:p>
      <w:pPr>
        <w:pStyle w:val="ListParagraph"/>
        <w:numPr>
          <w:ilvl w:val="0"/>
          <w:numId w:val="4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проводится измерение параметров физических полей при проверке технического средства?</w:t>
      </w:r>
    </w:p>
    <w:p>
      <w:pPr>
        <w:pStyle w:val="ListParagraph"/>
        <w:numPr>
          <w:ilvl w:val="0"/>
          <w:numId w:val="4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Какие требования предъявляются к экранированию технических средств и помещений?</w:t>
      </w:r>
    </w:p>
    <w:p>
      <w:pPr>
        <w:pStyle w:val="ListParagraph"/>
        <w:numPr>
          <w:ilvl w:val="0"/>
          <w:numId w:val="4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защищаются от непосредственного подслушивания звуковой информации?</w:t>
      </w:r>
    </w:p>
    <w:p>
      <w:pPr>
        <w:pStyle w:val="ListParagraph"/>
        <w:numPr>
          <w:ilvl w:val="0"/>
          <w:numId w:val="4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Какова номенклатура средств защиты информации от утечки по акустическому каналу?</w:t>
      </w:r>
    </w:p>
    <w:p>
      <w:pPr>
        <w:pStyle w:val="ListParagraph"/>
        <w:numPr>
          <w:ilvl w:val="0"/>
          <w:numId w:val="4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Каким образом коммуникации здания используются в качестве соединительных проводов?</w:t>
      </w:r>
    </w:p>
    <w:p>
      <w:pPr>
        <w:pStyle w:val="ListParagraph"/>
        <w:numPr>
          <w:ilvl w:val="0"/>
          <w:numId w:val="4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Какова номенклатура средств защиты от утечки информации по проводному каналу?</w:t>
      </w:r>
    </w:p>
    <w:p>
      <w:pPr>
        <w:pStyle w:val="ListParagraph"/>
        <w:numPr>
          <w:ilvl w:val="0"/>
          <w:numId w:val="4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Какие критерии применяются при выборе средств защиты речевой информации?</w:t>
      </w:r>
    </w:p>
    <w:p>
      <w:pPr>
        <w:pStyle w:val="ListParagraph"/>
        <w:numPr>
          <w:ilvl w:val="0"/>
          <w:numId w:val="4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Почему допустим вывод о недостаточности защиты, если отношение сигнал/шум выше заданного порога?</w:t>
      </w:r>
    </w:p>
    <w:p>
      <w:pPr>
        <w:pStyle w:val="ListParagraph"/>
        <w:numPr>
          <w:ilvl w:val="0"/>
          <w:numId w:val="4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Какова роль нормативных и методических документов в организации технической защиты информации?</w:t>
      </w:r>
    </w:p>
    <w:p>
      <w:pPr>
        <w:pStyle w:val="ListParagraph"/>
        <w:numPr>
          <w:ilvl w:val="0"/>
          <w:numId w:val="4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Каковы основные этапы выявления технических каналов утечки информации на объекте?</w:t>
      </w:r>
    </w:p>
    <w:p>
      <w:pPr>
        <w:pStyle w:val="ListParagraph"/>
        <w:numPr>
          <w:ilvl w:val="0"/>
          <w:numId w:val="4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Чем инженерно-техническая защита информации отличается от организационной и программно-аппаратной защиты?</w:t>
      </w:r>
    </w:p>
    <w:p>
      <w:pPr>
        <w:pStyle w:val="ListParagraph"/>
        <w:numPr>
          <w:ilvl w:val="0"/>
          <w:numId w:val="4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Какие требования предъявляются к способам и средствам защиты информации техническими средствами?</w:t>
      </w:r>
    </w:p>
    <w:p>
      <w:pPr>
        <w:pStyle w:val="ListParagraph"/>
        <w:numPr>
          <w:ilvl w:val="0"/>
          <w:numId w:val="4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Назовите свойства информации, существенные для её защиты, и поясните каждое.</w:t>
      </w:r>
    </w:p>
    <w:p>
      <w:pPr>
        <w:pStyle w:val="ListParagraph"/>
        <w:numPr>
          <w:ilvl w:val="0"/>
          <w:numId w:val="4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Что называют опасным сигналом и каковы его источники?</w:t>
      </w:r>
    </w:p>
    <w:p>
      <w:pPr>
        <w:pStyle w:val="ListParagraph"/>
        <w:numPr>
          <w:ilvl w:val="0"/>
          <w:numId w:val="4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Дайте определение технического канала утечки информации и назовите его обязательные элементы.</w:t>
      </w:r>
    </w:p>
    <w:p>
      <w:pPr>
        <w:pStyle w:val="ListParagraph"/>
        <w:numPr>
          <w:ilvl w:val="0"/>
          <w:numId w:val="4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Охарактеризуйте акустические каналы утечки информации.</w:t>
      </w:r>
    </w:p>
    <w:p>
      <w:pPr>
        <w:pStyle w:val="ListParagraph"/>
        <w:numPr>
          <w:ilvl w:val="0"/>
          <w:numId w:val="4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классифицируют технические средства разведки?</w:t>
      </w:r>
    </w:p>
    <w:p>
      <w:pPr>
        <w:pStyle w:val="ListParagraph"/>
        <w:numPr>
          <w:ilvl w:val="0"/>
          <w:numId w:val="4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Каковы возможности оптической разведки и способы противодействия ей?</w:t>
      </w:r>
    </w:p>
    <w:p>
      <w:pPr>
        <w:pStyle w:val="ListParagraph"/>
        <w:numPr>
          <w:ilvl w:val="0"/>
          <w:numId w:val="4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Что такое акустоэлектрическое преобразование и где оно проявляется?</w:t>
      </w:r>
    </w:p>
    <w:p>
      <w:pPr>
        <w:pStyle w:val="ListParagraph"/>
        <w:numPr>
          <w:ilvl w:val="0"/>
          <w:numId w:val="4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возникает утечка информации по цепям электропитания и заземления?</w:t>
      </w:r>
    </w:p>
    <w:p>
      <w:pPr>
        <w:pStyle w:val="ListParagraph"/>
        <w:numPr>
          <w:ilvl w:val="0"/>
          <w:numId w:val="4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Каковы способы скрытия речевой информации в каналах связи?</w:t>
      </w:r>
    </w:p>
    <w:p>
      <w:pPr>
        <w:pStyle w:val="ListParagraph"/>
        <w:numPr>
          <w:ilvl w:val="0"/>
          <w:numId w:val="4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действует зашумление и какие его виды применяют в защите информации?</w:t>
      </w:r>
    </w:p>
    <w:p>
      <w:pPr>
        <w:pStyle w:val="ListParagraph"/>
        <w:numPr>
          <w:ilvl w:val="0"/>
          <w:numId w:val="4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работают направленные микрофоны и как от них защищаются?</w:t>
      </w:r>
    </w:p>
    <w:p>
      <w:pPr>
        <w:pStyle w:val="ListParagraph"/>
        <w:numPr>
          <w:ilvl w:val="0"/>
          <w:numId w:val="4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оценивают защищённость помещения по акустическому каналу?</w:t>
      </w:r>
    </w:p>
    <w:p>
      <w:pPr>
        <w:pStyle w:val="ListParagraph"/>
        <w:numPr>
          <w:ilvl w:val="0"/>
          <w:numId w:val="4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устроена негласная запись информации на диктофоны и как ей противодействуют?</w:t>
      </w:r>
    </w:p>
    <w:p>
      <w:pPr>
        <w:pStyle w:val="ListParagraph"/>
        <w:numPr>
          <w:ilvl w:val="0"/>
          <w:numId w:val="4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Какие меры защиты применяют при проведении служебных переговоров в выделенном помещении?</w:t>
      </w:r>
    </w:p>
    <w:p>
      <w:pPr>
        <w:pStyle w:val="ListParagraph"/>
        <w:numPr>
          <w:ilvl w:val="0"/>
          <w:numId w:val="4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проверить помещение на отсутствие закладных устройств? Опишите порядок.</w:t>
      </w:r>
    </w:p>
    <w:p>
      <w:pPr>
        <w:pStyle w:val="ListParagraph"/>
        <w:numPr>
          <w:ilvl w:val="0"/>
          <w:numId w:val="4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Каково назначение и порядок ведения журнала учёта технических средств защиты информации?</w:t>
      </w:r>
    </w:p>
    <w:p>
      <w:pPr>
        <w:pStyle w:val="ListParagraph"/>
        <w:numPr>
          <w:ilvl w:val="0"/>
          <w:numId w:val="4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Что такое контролируемая зона и как она влияет на выбор мер защиты?</w:t>
      </w:r>
    </w:p>
    <w:p>
      <w:pPr>
        <w:pStyle w:val="ListParagraph"/>
        <w:numPr>
          <w:ilvl w:val="0"/>
          <w:numId w:val="4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Сравните активные и пассивные способы защиты информации от утечки по техническим каналам.</w:t>
      </w:r>
    </w:p>
    <w:p>
      <w:pPr>
        <w:pStyle w:val="ListParagraph"/>
        <w:numPr>
          <w:ilvl w:val="0"/>
          <w:numId w:val="4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чём заключается системный подход к решению задач инженерно-технической защиты информации?</w:t>
      </w:r>
    </w:p>
    <w:p>
      <w:pPr>
        <w:pStyle w:val="ListParagraph"/>
        <w:numPr>
          <w:ilvl w:val="0"/>
          <w:numId w:val="4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классифицируют способы и средства защиты информации от утечки по техническим каналам?</w:t>
      </w:r>
    </w:p>
    <w:p>
      <w:pPr>
        <w:pStyle w:val="ListParagraph"/>
        <w:numPr>
          <w:ilvl w:val="0"/>
          <w:numId w:val="4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Какие виды, источники и носители защищаемой информации выделяют на объекте информатизации?</w:t>
      </w:r>
    </w:p>
    <w:p>
      <w:pPr>
        <w:pStyle w:val="ListParagraph"/>
        <w:numPr>
          <w:ilvl w:val="0"/>
          <w:numId w:val="4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Чем отличаются основные технические средства и системы от вспомогательных?</w:t>
      </w:r>
    </w:p>
    <w:p>
      <w:pPr>
        <w:pStyle w:val="ListParagraph"/>
        <w:numPr>
          <w:ilvl w:val="0"/>
          <w:numId w:val="4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классифицируют физические поля и технические каналы утечки информации?</w:t>
      </w:r>
    </w:p>
    <w:p>
      <w:pPr>
        <w:pStyle w:val="ListParagraph"/>
        <w:numPr>
          <w:ilvl w:val="0"/>
          <w:numId w:val="4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Охарактеризуйте радиоэлектронные каналы утечки информации.</w:t>
      </w:r>
    </w:p>
    <w:p>
      <w:pPr>
        <w:pStyle w:val="ListParagraph"/>
        <w:numPr>
          <w:ilvl w:val="0"/>
          <w:numId w:val="4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Какие методы применяет техническая разведка для добывания информации?</w:t>
      </w:r>
    </w:p>
    <w:p>
      <w:pPr>
        <w:pStyle w:val="ListParagraph"/>
        <w:numPr>
          <w:ilvl w:val="0"/>
          <w:numId w:val="4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Что относят к средствам дистанционного съёма информации?</w:t>
      </w:r>
    </w:p>
    <w:p>
      <w:pPr>
        <w:pStyle w:val="ListParagraph"/>
        <w:numPr>
          <w:ilvl w:val="0"/>
          <w:numId w:val="4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Что называют паразитной генерацией радиоэлектронных средств и чем она опасна?</w:t>
      </w:r>
    </w:p>
    <w:p>
      <w:pPr>
        <w:pStyle w:val="ListParagraph"/>
        <w:numPr>
          <w:ilvl w:val="0"/>
          <w:numId w:val="4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Какая аппаратура применяется для измерения параметров ПЭМИН, фоновых шумов и физических полей?</w:t>
      </w:r>
    </w:p>
    <w:p>
      <w:pPr>
        <w:pStyle w:val="ListParagraph"/>
        <w:numPr>
          <w:ilvl w:val="0"/>
          <w:numId w:val="4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подавляют опасные сигналы акустоэлектрических преобразований?</w:t>
      </w:r>
    </w:p>
    <w:p>
      <w:pPr>
        <w:pStyle w:val="ListParagraph"/>
        <w:numPr>
          <w:ilvl w:val="0"/>
          <w:numId w:val="4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Какие технические средства акустической разведки применяются на практике?</w:t>
      </w:r>
    </w:p>
    <w:p>
      <w:pPr>
        <w:pStyle w:val="ListParagraph"/>
        <w:numPr>
          <w:ilvl w:val="0"/>
          <w:numId w:val="4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Из чего состоит система защиты от утечки информации по акустическому каналу?</w:t>
      </w:r>
    </w:p>
    <w:p>
      <w:pPr>
        <w:pStyle w:val="ListParagraph"/>
        <w:numPr>
          <w:ilvl w:val="0"/>
          <w:numId w:val="4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Объясните принцип работы микрофона и телефонного аппарата с точки зрения утечки информации.</w:t>
      </w:r>
    </w:p>
    <w:p>
      <w:pPr>
        <w:pStyle w:val="ListParagraph"/>
        <w:numPr>
          <w:ilvl w:val="0"/>
          <w:numId w:val="4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работают системы защиты от диктофонов?</w:t>
      </w:r>
    </w:p>
    <w:p>
      <w:pPr>
        <w:pStyle w:val="ListParagraph"/>
        <w:numPr>
          <w:ilvl w:val="0"/>
          <w:numId w:val="4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защититься от утечки речевой информации через вентиляционные короба и инженерные вводы?</w:t>
      </w:r>
    </w:p>
    <w:p>
      <w:pPr>
        <w:pStyle w:val="ListParagraph"/>
        <w:numPr>
          <w:ilvl w:val="0"/>
          <w:numId w:val="4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Какие меры принимаются при обнаружении закладного устройства?</w:t>
      </w:r>
    </w:p>
    <w:p>
      <w:pPr>
        <w:pStyle w:val="ListParagraph"/>
        <w:numPr>
          <w:ilvl w:val="0"/>
          <w:numId w:val="4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классифицируют объекты информатизации по требованиям защиты?</w:t>
      </w:r>
    </w:p>
    <w:p>
      <w:pPr>
        <w:pStyle w:val="ListParagraph"/>
        <w:numPr>
          <w:ilvl w:val="0"/>
          <w:numId w:val="4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Какие факторы влияют на дальность распространения побочных излучений?</w:t>
      </w:r>
    </w:p>
    <w:p>
      <w:pPr>
        <w:pStyle w:val="ListParagraph"/>
        <w:numPr>
          <w:ilvl w:val="0"/>
          <w:numId w:val="4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организуется взаимодействие мер технической и организационной защиты информации?</w:t>
      </w:r>
    </w:p>
    <w:p>
      <w:pPr>
        <w:keepNext/>
        <w:spacing w:after="80" w:before="1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Типы практических задач к дифференцированному зачёту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Определить канал утечки. Дано: в переговорной на 1 этаже проходит совещание, за тонкой гипсокартонной перегородкой находится общий коридор. Результат: тип технического канала утечки, источник и среда распространения сигнала, две меры защиты с обоснованием.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Определить канал утечки. Дано: на стене серверной помещения закреплён трубопровод отопления, проходящий в соседнее помещение арендатора. Результат: тип технического канала утечки, источник и среда распространения сигнала, две меры защиты с обоснованием.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Определить канал утечки. Дано: в урне у кабинета лежат черновики распечаток с конфиденциальными данными, мусор вывозит сторонняя компания. Результат: тип технического канала утечки, источник и среда распространения сигнала, две меры защиты с обоснованием.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Определить канал утечки. Дано: в кабинете начальника отдела в розетку подключён сетевой удлинитель с подаренным настольным светильником. Результат: тип технического канала утечки, источник и среда распространения сигнала, две меры защиты с обоснованием.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Оценить звукоизоляцию перегородки. Дано: средний уровень речи в помещении 68 дБ, звукоизоляция перегородки 35 дБ, уровень фонового шума за перегородкой 38 дБ. Результат: уровень речи за перегородкой, его превышение над шумом и вывод о необходимости акустического зашумления.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Оценить звукоизоляцию перегородки. Дано: средний уровень речи в помещении 66 дБ, звукоизоляция перегородки 40 дБ, уровень фонового шума за перегородкой 36 дБ. Результат: уровень речи за перегородкой, его превышение над шумом и вывод о необходимости акустического зашумления.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Оценить звукоизоляцию перегородки. Дано: средний уровень речи в помещении 69 дБ, звукоизоляция перегородки 41 дБ, уровень фонового шума за перегородкой 37 дБ. Результат: уровень речи за перегородкой, его превышение над шумом и вывод о необходимости акустического зашумления.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Рассчитать уровень излучения на границе контролируемой зоны. Дано: напряжённость поля излучения технического средства на расстоянии 1 м равна 80 мкВ/м, граница контролируемой зоны удалена на 15 м, допустимое значение на границе — 4 мкВ/м; принять убывание напряжённости обратно пропорциональным расстоянию. Результат: расчётное значение на границе зоны и вывод о достаточности защиты.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Рассчитать уровень излучения на границе контролируемой зоны. Дано: напряжённость поля излучения технического средства на расстоянии 1 м равна 66 мкВ/м, граница контролируемой зоны удалена на 12 м, допустимое значение на границе — 5 мкВ/м; принять убывание напряжённости обратно пропорциональным расстоянию. Результат: расчётное значение на границе зоны и вывод о достаточности защиты.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Рассчитать уровень излучения на границе контролируемой зоны. Дано: напряжённость поля излучения технического средства на расстоянии 1 м равна 78 мкВ/м, граница контролируемой зоны удалена на 18 м, допустимое значение на границе — 4 мкВ/м; принять убывание напряжённости обратно пропорциональным расстоянию. Результат: расчётное значение на границе зоны и вывод о достаточности защиты.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Оценить защищённость по акустическому каналу. Дано: уровень речи за стеной 32 дБ, уровень шума генератора в точке приёма 45 дБ; защита считается достаточной при превышении шума над речью не менее 6 дБ. Результат: разность уровней, вывод о достаточности и рекомендация по настройке генератора.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Оценить защищённость по акустическому каналу. Дано: уровень речи за стеной 30 дБ, уровень шума генератора в точке приёма 38 дБ; защита считается достаточной при превышении шума над речью не менее 6 дБ. Результат: разность уровней, вывод о достаточности и рекомендация по настройке генератора.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Оценить защищённость по акустическому каналу. Дано: уровень речи за стеной 38 дБ, уровень шума генератора в точке приёма 46 дБ; защита считается достаточной при превышении шума над речью не менее 6 дБ. Результат: разность уровней, вывод о достаточности и рекомендация по настройке генератора.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Оценить защищённость по акустическому каналу. Дано: уровень речи за стеной 31 дБ, уровень шума генератора в точке приёма 50 дБ; защита считается достаточной при превышении шума над речью не менее 6 дБ. Результат: разность уровней, вывод о достаточности и рекомендация по настройке генератора.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Составить перечень демаскирующих признаков. Дано: объект — переговорная для коммерческих переговоров. Результат: не менее пяти демаскирующих признаков (структурных, сигнальных, вещественных) с указанием, по какому каналу их можно выявить.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Составить перечень демаскирующих признаков. Дано: объект — узел связи офиса. Результат: не менее пяти демаскирующих признаков (структурных, сигнальных, вещественных) с указанием, по какому каналу их можно выявить.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Составить перечень демаскирующих признаков. Дано: объект — бухгалтерия предприятия. Результат: не менее пяти демаскирующих признаков (структурных, сигнальных, вещественных) с указанием, по какому каналу их можно выявить.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Подобрать средства защиты. Дано: помещение — кабинет с оконным остеклением на улицу, выявленный канал утечки — вибрационный. Результат: два-три типа технических средств защиты из номенклатуры, схема их размещения в помещении и обоснование выбора.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Подобрать средства защиты. Дано: помещение — кабинет руководителя, выявленный канал утечки — акустический. Результат: два-три типа технических средств защиты из номенклатуры, схема их размещения в помещении и обоснование выбора.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Подобрать средства защиты. Дано: помещение — переговорная с трубами отопления, выявленный канал утечки — вибрационный. Результат: два-три типа технических средств защиты из номенклатуры, схема их размещения в помещении и обоснование выбора.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Определить канал утечки. Дано: на подоконнике кабинета бухгалтера стоит работающий принтер, а за окном на расстоянии 30 м припаркован автомобиль с антенной. Результат: тип технического канала утечки, источник и среда распространения сигнала, две меры защиты с обоснованием.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Определить канал утечки. Дано: монитор рабочей станции в приёмной обращён к окну на втором этаже, напротив находится здание с окнами на том же уровне. Результат: тип технического канала утечки, источник и среда распространения сигнала, две меры защиты с обоснованием.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Определить канал утечки. Дано: в зале совещаний установлен проектор и акустическая система, стёкла окон не имеют дополнительной защиты, под окном проходит улица. Результат: тип технического канала утечки, источник и среда распространения сигнала, две меры защиты с обоснованием.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Оценить звукоизоляцию перегородки. Дано: средний уровень речи в помещении 65 дБ, звукоизоляция перегородки 38 дБ, уровень фонового шума за перегородкой 35 дБ. Результат: уровень речи за перегородкой, его превышение над шумом и вывод о необходимости акустического зашумления.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Оценить звукоизоляцию перегородки. Дано: средний уровень речи в помещении 72 дБ, звукоизоляция перегородки 45 дБ, уровень фонового шума за перегородкой 42 дБ. Результат: уровень речи за перегородкой, его превышение над шумом и вывод о необходимости акустического зашумления.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Оценить звукоизоляцию перегородки. Дано: средний уровень речи в помещении 74 дБ, звукоизоляция перегородки 48 дБ, уровень фонового шума за перегородкой 44 дБ. Результат: уровень речи за перегородкой, его превышение над шумом и вывод о необходимости акустического зашумления.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Оценить звукоизоляцию перегородки. Дано: средний уровень речи в помещении 71 дБ, звукоизоляция перегородки 39 дБ, уровень фонового шума за перегородкой 41 дБ. Результат: уровень речи за перегородкой, его превышение над шумом и вывод о необходимости акустического зашумления.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Рассчитать уровень излучения на границе контролируемой зоны. Дано: напряжённость поля излучения технического средства на расстоянии 1 м равна 54 мкВ/м, граница контролируемой зоны удалена на 8 м, допустимое значение на границе — 6 мкВ/м; принять убывание напряжённости обратно пропорциональным расстоянию. Результат: расчётное значение на границе зоны и вывод о достаточности защиты.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Рассчитать уровень излучения на границе контролируемой зоны. Дано: напряжённость поля излучения технического средства на расстоянии 1 м равна 90 мкВ/м, граница контролируемой зоны удалена на 25 м, допустимое значение на границе — 3 мкВ/м; принять убывание напряжённости обратно пропорциональным расстоянию. Результат: расчётное значение на границе зоны и вывод о достаточности защиты.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Рассчитать уровень излучения на границе контролируемой зоны. Дано: напряжённость поля излучения технического средства на расстоянии 1 м равна 58 мкВ/м, граница контролируемой зоны удалена на 9 м, допустимое значение на границе — 6 мкВ/м; принять убывание напряжённости обратно пропорциональным расстоянию. Результат: расчётное значение на границе зоны и вывод о достаточности защиты.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Оценить защищённость по акустическому каналу. Дано: уровень речи за стеной 28 дБ, уровень шума генератора в точке приёма 40 дБ; защита считается достаточной при превышении шума над речью не менее 6 дБ. Результат: разность уровней, вывод о достаточности и рекомендация по настройке генератора.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Оценить защищённость по акустическому каналу. Дано: уровень речи за стеной 34 дБ, уровень шума генератора в точке приёма 48 дБ; защита считается достаточной при превышении шума над речью не менее 6 дБ. Результат: разность уровней, вывод о достаточности и рекомендация по настройке генератора.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Оценить защищённость по акустическому каналу. Дано: уровень речи за стеной 29 дБ, уровень шума генератора в точке приёма 41 дБ; защита считается достаточной при превышении шума над речью не менее 6 дБ. Результат: разность уровней, вывод о достаточности и рекомендация по настройке генератора.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Составить перечень демаскирующих признаков. Дано: объект — серверная комната организации. Результат: не менее пяти демаскирующих признаков (структурных, сигнальных, вещественных) с указанием, по какому каналу их можно выявить.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Составить перечень демаскирующих признаков. Дано: объект — выделенное помещение для обработки персональных данных. Результат: не менее пяти демаскирующих признаков (структурных, сигнальных, вещественных) с указанием, по какому каналу их можно выявить.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Составить перечень демаскирующих признаков. Дано: объект — помещение дежурной смены. Результат: не менее пяти демаскирующих признаков (структурных, сигнальных, вещественных) с указанием, по какому каналу их можно выявить.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Составить перечень демаскирующих признаков. Дано: объект — кабинет службы безопасности. Результат: не менее пяти демаскирующих признаков (структурных, сигнальных, вещественных) с указанием, по какому каналу их можно выявить.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Подобрать средства защиты. Дано: помещение — кабинет с городским телефоном, выявленный канал утечки — проводной. Результат: два-три типа технических средств защиты из номенклатуры, схема их размещения в помещении и обоснование выбора.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Подобрать средства защиты. Дано: помещение — серверная, выявленный канал утечки — электросетевой. Результат: два-три типа технических средств защиты из номенклатуры, схема их размещения в помещении и обоснование выбора.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Подобрать средства защиты. Дано: помещение — кабинет с радиотелефоном, выявленный канал утечки — электромагнитный. Результат: два-три типа технических средств защиты из номенклатуры, схема их размещения в помещении и обоснование выбора.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Определить канал утечки. Дано: в кабинете руководителя стоит телефонный аппарат с кнопочным набором, положенная трубка не отключена от линии. Результат: тип технического канала утечки, источник и среда распространения сигнала, две меры защиты с обоснованием.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Определить канал утечки. Дано: системный блок АРМ запитан от общей сети здания, линия питания выходит за границу контролируемой зоны. Результат: тип технического канала утечки, источник и среда распространения сигнала, две меры защиты с обоснованием.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Определить канал утечки. Дано: в кабинете установлена радиотелефонная трубка, база которой подключена к городской линии. Результат: тип технического канала утечки, источник и среда распространения сигнала, две меры защиты с обоснованием.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Оценить звукоизоляцию перегородки. Дано: средний уровень речи в помещении 70 дБ, звукоизоляция перегородки 42 дБ, уровень фонового шума за перегородкой 40 дБ. Результат: уровень речи за перегородкой, его превышение над шумом и вывод о необходимости акустического зашумления.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Оценить звукоизоляцию перегородки. Дано: средний уровень речи в помещении 60 дБ, звукоизоляция перегородки 30 дБ, уровень фонового шума за перегородкой 30 дБ. Результат: уровень речи за перегородкой, его превышение над шумом и вывод о необходимости акустического зашумления.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Оценить звукоизоляцию перегородки. Дано: средний уровень речи в помещении 64 дБ, звукоизоляция перегородки 36 дБ, уровень фонового шума за перегородкой 34 дБ. Результат: уровень речи за перегородкой, его превышение над шумом и вывод о необходимости акустического зашумления.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Рассчитать уровень излучения на границе контролируемой зоны. Дано: напряжённость поля излучения технического средства на расстоянии 1 м равна 60 мкВ/м, граница контролируемой зоны удалена на 10 м, допустимое значение на границе — 5 мкВ/м; принять убывание напряжённости обратно пропорциональным расстоянию. Результат: расчётное значение на границе зоны и вывод о достаточности защиты.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Рассчитать уровень излучения на границе контролируемой зоны. Дано: напряжённость поля излучения технического средства на расстоянии 1 м равна 72 мкВ/м, граница контролируемой зоны удалена на 20 м, допустимое значение на границе — 3 мкВ/м; принять убывание напряжённости обратно пропорциональным расстоянию. Результат: расчётное значение на границе зоны и вывод о достаточности защиты.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Рассчитать уровень излучения на границе контролируемой зоны. Дано: напряжённость поля излучения технического средства на расстоянии 1 м равна 48 мкВ/м, граница контролируемой зоны удалена на 6 м, допустимое значение на границе — 8 мкВ/м; принять убывание напряжённости обратно пропорциональным расстоянию. Результат: расчётное значение на границе зоны и вывод о достаточности защиты.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Рассчитать уровень излучения на границе контролируемой зоны. Дано: напряжённость поля излучения технического средства на расстоянии 1 м равна 84 мкВ/м, граница контролируемой зоны удалена на 30 м, допустимое значение на границе — 3 мкВ/м; принять убывание напряжённости обратно пропорциональным расстоянию. Результат: расчётное значение на границе зоны и вывод о достаточности защиты.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Оценить защищённость по акустическому каналу. Дано: уровень речи за стеной 36 дБ, уровень шума генератора в точке приёма 44 дБ; защита считается достаточной при превышении шума над речью не менее 6 дБ. Результат: разность уровней, вывод о достаточности и рекомендация по настройке генератора.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Оценить защищённость по акустическому каналу. Дано: уровень речи за стеной 26 дБ, уровень шума генератора в точке приёма 35 дБ; защита считается достаточной при превышении шума над речью не менее 6 дБ. Результат: разность уровней, вывод о достаточности и рекомендация по настройке генератора.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Оценить защищённость по акустическому каналу. Дано: уровень речи за стеной 33 дБ, уровень шума генератора в точке приёма 42 дБ; защита считается достаточной при превышении шума над речью не менее 6 дБ. Результат: разность уровней, вывод о достаточности и рекомендация по настройке генератора.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Составить перечень демаскирующих признаков. Дано: объект — архив с конфиденциальными документами. Результат: не менее пяти демаскирующих признаков (структурных, сигнальных, вещественных) с указанием, по какому каналу их можно выявить.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Составить перечень демаскирующих признаков. Дано: объект — кабинет главного инженера. Результат: не менее пяти демаскирующих признаков (структурных, сигнальных, вещественных) с указанием, по какому каналу их можно выявить.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Составить перечень демаскирующих признаков. Дано: объект — лаборатория испытаний продукции. Результат: не менее пяти демаскирующих признаков (структурных, сигнальных, вещественных) с указанием, по какому каналу их можно выявить.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Подобрать средства защиты. Дано: помещение — переговорная на 12 мест, выявленный канал утечки — акустический. Результат: два-три типа технических средств защиты из номенклатуры, схема их размещения в помещении и обоснование выбора.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Подобрать средства защиты. Дано: помещение — помещение с четырьмя рабочими станциями, выявленный канал утечки — электромагнитный. Результат: два-три типа технических средств защиты из номенклатуры, схема их размещения в помещении и обоснование выбора.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Подобрать средства защиты. Дано: помещение — открытый офис на первом этаже, выявленный канал утечки — оптический. Результат: два-три типа технических средств защиты из номенклатуры, схема их размещения в помещении и обоснование выбора.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Подобрать средства защиты. Дано: помещение — актовый зал на 40 мест, выявленный канал утечки — акустический. Результат: два-три типа технических средств защиты из номенклатуры, схема их размещения в помещении и обоснование выбора.</w:t>
      </w:r>
    </w:p>
    <w:p>
      <w:pPr>
        <w:keepNext/>
        <w:spacing w:after="80" w:before="1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Образец билета к дифференцированному зачёту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4"/>
      </w:tblGrid>
      <w:tr>
        <w:tc>
          <w:tcPr>
            <w:tcW w:type="dxa" w:w="935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ГБПОУ «СПЭТ»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МДК.03.01 Техническая защита информации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Специальность 10.02.05 Обеспечение информационной безопасности автоматизированных систем, группа ОЗ-2301, 4 курс, 1 семестр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БИЛЕТ № 1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 Каковы предмет и основные задачи технической защиты информации?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2. Каковы способы скрытия речевой информации в каналах связи?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3. Практическое задание: Определить канал утечки. Дано: в переговорной на 1 этаже проходит совещание, за тонкой гипсокартонной перегородкой находится общий коридор. Результат: тип технического канала утечки, источник и среда распространения сигнала, две меры защиты с обоснованием.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Время на подготовку — 30 минут, на выполнение практического задания — 30 минут.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Преподаватель ____________ /____________/        Председатель ПЦК ____________ /____________/</w:t>
            </w:r>
          </w:p>
        </w:tc>
      </w:tr>
    </w:tbl>
    <w:p>
      <w:pPr>
        <w:pStyle w:val="Heading3"/>
        <w:keepNext/>
        <w:spacing w:after="120" w:before="12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5.2.2. 4 курс, 2 семестр</w:t>
      </w:r>
    </w:p>
    <w:p>
      <w:pPr>
        <w:keepNext/>
        <w:spacing w:after="80" w:before="160" w:line="276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Текущий контроль. Практические работы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18"/>
        <w:gridCol w:w="6802"/>
        <w:gridCol w:w="1134"/>
      </w:tblGrid>
      <w:tr>
        <w:trPr>
          <w:tblHeader/>
        </w:trPr>
        <w:tc>
          <w:tcPr>
            <w:tcW w:type="dxa" w:w="141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 практической работы</w:t>
            </w:r>
          </w:p>
        </w:tc>
        <w:tc>
          <w:tcPr>
            <w:tcW w:type="dxa" w:w="680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Тема практической работы</w:t>
            </w:r>
          </w:p>
        </w:tc>
        <w:tc>
          <w:tcPr>
            <w:tcW w:type="dxa" w:w="1134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Часов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19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Защита от утечки по виброакустическому каналу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Защита от утечки по виброакустическому каналу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21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Защита от утечки по виброакустическому каналу (часть 3)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22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Защита от утечки по виброакустическому каналу (часть 4)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23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Защита от утечки по виброакустическому каналу (часть 5)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24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Защита от утечки по виброакустическому каналу (часть 6)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25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Определение каналов утечки ПЭМИН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26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Определение каналов утечки ПЭМИН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27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Определение каналов утечки ПЭМИН (часть 3)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28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Определение каналов утечки ПЭМИН (часть 4)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29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Определение каналов утечки ПЭМИН (часть 5)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30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Защита от утечки по цепям электропитания и заземления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31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Защита от утечки по цепям электропитания и заземления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32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Защита от утечки по цепям электропитания и заземления (часть 3)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33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Защита от утечки по цепям электропитания и заземления (часть 4)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34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Защита от утечки по цепям электропитания и заземления (часть 5)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</w:tbl>
    <w:p>
      <w:pPr>
        <w:keepNext/>
        <w:spacing w:after="80" w:before="160" w:line="276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Текущий контроль. Тестовые задания</w:t>
      </w:r>
    </w:p>
    <w:p>
      <w:pPr>
        <w:spacing w:after="80" w:before="0" w:line="276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Темы: Тема 1.10. Системы защиты от утечки информации по вибрационному каналу; Тема 1.11. Системы защиты от утечки информации по электромагнитному каналу; Тема 1.12. Системы защиты от утечки информации по телефонному каналу; Тема 1.13. Системы защиты от утечки информации по электросетевому каналу; Тема 1.14. Системы защиты от утечки информации по оптическому каналу; Тема 1.15. Применение технических средств защиты информации; Тема 1.16. Эксплуатация технических средств защиты информации.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Как называется канал утечки через колебания строительных конструкций?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Оптический канал наблюдения на объекте    б) Электросетевой канал питания    в) Вибрационный (виброакустический)    г) Радиоканал дистанционного съёма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Что такое радиозакладка?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Программа резервного копирования файлов на предприятии    б) Миниатюрный передатчик перехваченной информации    в) Узел сетевого оборудования в стойке    г) Блок питания персонального компьютера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Для чего служит заземление технических средств в защите информации?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Для увеличения громкости звука    б) Для повышения яркости монитора    в) Для отвода наводок и излучений    г) Для ускорения работы процессора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Какое средство защиты применяют в телефонной линии?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Рамку металлодетектора на входе    б) Датчик задымления под потолком    в) Видеокамеру обзорного наблюдения    г) Устройство защиты от утечки по линии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Через какие элементы здания возможен электросетевой канал утечки?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Линии питания за контролируемой зоной    б) Внутренние перегородки без кабелей на объекте    в) Оконные рамы и стеклопакеты    г) Покрытие пола и плинтусы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 Для чего применяют приборы ночного видения в разведке?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Для измерения напряжения в сети    б) Для наблюдения при слабом свете    в) Для записи звука с микрофона    г) Для проверки целостности кабелей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7. Зачем измеряют параметры ПЭМИН при аттестации объекта?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Для оценки потребления электроэнергии на объекте    б) Для определения срока службы мебели    в) Для выбора цветового оформления кабинета    г) Для подтверждения требований безопасности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8. Что фиксируют при проведении технического обслуживания?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Фамилии посетителей кабинета за день на предприятии    б) Курс валюты на дату проверки    в) Выполненные работы в журнале обслуживания    г) Температуру воздуха на улице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9. Что применяют для защиты от утечки по виброакустическому каналу?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Резервные источники питания серверов    б) Системы виброакустического зашумления    в) Антивирусные комплексы рабочих станций    г) Системы архивации служебных документов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10. Чем пользуются для поиска радиозакладок?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Линейкой, угольником и штангенциркулем    б) Паяльником, припоем и канифолью в помещении    в) Рулеткой, уровнем и строительным отвесом    г) Индикатором поля и сканирующим приёмником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11. Чем опасно непосредственное подключение к телефонной линии?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Контактным съёмом информации    б) Снижением яркости экрана аппарата    в) Повышением напряжения в сети питания    г) Увеличением времени набора номера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12. Что представляет собой низкочастотное устройство съёма по электросети?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Устройство печати документов на бумаге    б) Устройство хранения данных большого объёма    в) Устройство съёма сигнала с сети питания    г) Устройство охлаждения серверных стоек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13. Что относят к оптическим каналам утечки?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Наблюдение через окна и по экранам    б) Прослушивание телефонных линий связи    в) Съём излучений с кабелей питания    г) Копирование бумажных отходов из урн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14. Как правильно уничтожают информацию на бумажных носителях?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Измельчением в шредере нужного класса    б) Складыванием в архивную папку отдела    в) Перекладыванием в соседний кабинет    г) Вывозом на склад без учёта документов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15. Что учитывают при применении защиты с мобильными устройствами?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Яркость экрана смартфона пользователя    б) Ёмкость аккумулятора мобильного телефона    в) Модель защитного чехла устройства    г) Утечку через радиоинтерфейсы и микрофоны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16. Что определяет аттестация объекта информатизации?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Стоимость оборудования на балансе    б) Численность сотрудников подразделения    в) График работы службы охраны    г) Соответствие требованиям безопасности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17. Какой метод подслушивания использует отражённый лазерный луч?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Регистрацию вибраций оконного стекла    б) Перехват пакетов в локальной сети    в) Копирование жёсткого диска компьютера    г) Подбор пароля учётной записи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18. Какую защиту применяют от утечки по цепям электропитания?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Звукопоглощающие панели на стенах    б) Жалюзи на окнах переговорной комнаты    в) Сетевые помехоподавляющие фильтры    г) Светозащитные плёнки на стёклах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19. Как называют метод съёма информации с линии без подключения к проводам?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Контактный метод подключения к линии    б) Программный метод перехвата данных    в) Архивный метод хранения информации    г) Бесконтактный (индукционный) метод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20. Какое средство ослабляет утечку по электросетевому каналу?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Рулонные шторы на окнах кабинета    б) Звукопоглощающий подвесной потолок    в) Датчик открытия входной двери в штатном режиме    г) Фильтр в цепи питания и шумогенератор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21. Как защищаются от наблюдения через окна?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Шторами, жалюзи и плёнками    б) Звукоизоляцией стен и дверей    в) Сетевыми фильтрами в розетках    г) Заземлением корпусов аппаратуры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22. Что применяют для гарантированного уничтожения информации на дисках?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Обычное удаление файлов в корзину    б) Переименование файлов на носителе    в) Размагничивание и физическое разрушение    г) Копирование данных на другой диск в штатном режиме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23. Какая последовательность отражает этапы эксплуатации технических средств защиты?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Только покупка и последующая утилизация    б) Ввод в эксплуатацию, использование, обслуживание, ремонт    в) Только установка и обновление программ    г) Только составление отчётов и актов в здании на предприятии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24. Кто организует ремонт технических средств защиты информации?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Любой посетитель организации    б) Ответственный за эксплуатацию либо подрядчик    в) Случайный сотрудник бухгалтерии    г) Курьер службы доставки грузов</w:t>
      </w:r>
    </w:p>
    <w:p>
      <w:pPr>
        <w:keepNext/>
        <w:spacing w:after="80" w:before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Ключ</w:t>
      </w:r>
    </w:p>
    <w:tbl>
      <w:tblPr>
        <w:tblW w:type="dxa" w:w="93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8"/>
        <w:gridCol w:w="2338"/>
        <w:gridCol w:w="2338"/>
        <w:gridCol w:w="2338"/>
      </w:tblGrid>
      <w:tr>
        <w:trPr>
          <w:tblHeader/>
        </w:trPr>
        <w:tc>
          <w:tcPr>
            <w:tcW w:type="dxa" w:w="233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 вопроса</w:t>
            </w:r>
          </w:p>
        </w:tc>
        <w:tc>
          <w:tcPr>
            <w:tcW w:type="dxa" w:w="233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Ответ</w:t>
            </w:r>
          </w:p>
        </w:tc>
        <w:tc>
          <w:tcPr>
            <w:tcW w:type="dxa" w:w="233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 вопроса</w:t>
            </w:r>
          </w:p>
        </w:tc>
        <w:tc>
          <w:tcPr>
            <w:tcW w:type="dxa" w:w="233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Ответ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13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14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15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16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17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18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19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21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22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11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23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12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24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</w:tr>
    </w:tbl>
    <w:p>
      <w:pPr>
        <w:keepNext/>
        <w:spacing w:after="80" w:before="160" w:line="276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Курсовой проект (20 ч)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Выполнение курсового проекта является обязательным. Проект выполняется по этапам календарно-тематического плана (п. 2.2.1) и завершается защитой.</w:t>
      </w:r>
    </w:p>
    <w:p>
      <w:pPr>
        <w:keepNext/>
        <w:spacing w:after="80" w:before="1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Примерная тематика курсовых проектов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Анализ технических каналов утечки информации в выделенном помещении организации и выбор средств защиты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Защита речевой информации от утечки по акустическому и виброакустическому каналам в переговорной комнате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Выявление и оценка каналов утечки информации за счёт побочных электромагнитных излучений и наводок от средств вычислительной техники отдела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Разработка комплекса мер защиты информации от утечки по цепям электропитания и заземления в офисе организации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Защита телефонных переговоров от утечки по телефонному каналу в организации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Выбор и обоснование средств обнаружения закладных устройств для выделенного помещения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Проектирование системы зашумления для защиты выделенного помещения от утечки по акустическому каналу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Организация защиты информации от утечки по оптическому каналу в помещении с рабочими станциями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Разработка плана инструментального контроля эффективности технической защиты информации на объекте информатизации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Подготовка объекта информатизации к аттестации по требованиям безопасности информации: технические меры защиты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Организация технического обслуживания и ремонта средств защиты информации от утечки по техническим каналам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Применение технических средств уничтожения информации и носителей информации в организации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Защита информации от утечки по электросетевому каналу в административном здании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Моделирование угроз утечки информации по техническим каналам для кабинета руководителя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Разработка комплекта эксплуатационной документации на технические средства защиты информации выделенного помещения</w:t>
      </w:r>
    </w:p>
    <w:p>
      <w:pPr>
        <w:keepNext/>
        <w:spacing w:after="80" w:before="1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Критерии оценки курсового проекта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2"/>
        <w:gridCol w:w="6802"/>
      </w:tblGrid>
      <w:tr>
        <w:trPr>
          <w:tblHeader/>
        </w:trPr>
        <w:tc>
          <w:tcPr>
            <w:tcW w:type="dxa" w:w="255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Оценка</w:t>
            </w:r>
          </w:p>
        </w:tc>
        <w:tc>
          <w:tcPr>
            <w:tcW w:type="dxa" w:w="680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Критерий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 «отлично»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Все этапы выполнены в срок; расчёты и проектные решения верны и обоснованы; графическая и текстовая части оформлены по требованиям; на защите даны полные ответы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 «хорошо»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Проект выполнен полностью, имеются несущественные ошибки в расчётах или оформлении; ответы на защите с неточностями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 «удовлетворительно»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Проект выполнен не полностью или с ошибками в расчётах; обоснование решений слабое; ответы на защите неполные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 «неудовлетворительно»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Проект не выполнен или содержит грубые ошибки; на защите обучающийся не может пояснить решения</w:t>
            </w:r>
          </w:p>
        </w:tc>
      </w:tr>
    </w:tbl>
    <w:p>
      <w:pPr>
        <w:keepNext/>
        <w:spacing w:after="80" w:before="160" w:line="276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Текущий контроль. Самостоятельная внеаудиторная работа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Объём — 18 ч. Задания: Работа с конспектом, учебной литературой и нормативными документами по теме, подготовка к практическим занятиям; Работа с конспектом, учебной литературой и нормативными документами по теме, подготовка к практическим занятиям; Работа с конспектом, учебной литературой и нормативными документами по теме, подготовка к практическим занятиям; Работа с конспектом, учебной литературой и нормативными документами по теме, подготовка к практическим занятиям; Работа с конспектом, учебной литературой и нормативными документами по теме, подготовка к практическим занятиям; Работа с конспектом, учебной литературой и нормативными документами по теме, подготовка к практическим занятиям; Работа с конспектом, учебной литературой и нормативными документами по теме, подготовка к практическим занятиям. Выполнение проверяется преподавателем.</w:t>
      </w:r>
    </w:p>
    <w:p>
      <w:pPr>
        <w:keepNext/>
        <w:spacing w:after="80" w:before="160" w:line="276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Промежуточная аттестация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Форма — экзамен. Проводится по билетам: два теоретических вопроса и одно практическое задание. Критерии — п. 5.1.</w:t>
      </w:r>
    </w:p>
    <w:p>
      <w:pPr>
        <w:keepNext/>
        <w:spacing w:after="80" w:before="1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Вопросы к экзамену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действует электронный стетоскоп и какой канал утечки он использует?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Из чего состоит система защиты информации от утечки по вибрационному каналу?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размещают вибровозбудители на стенах, окнах и трубопроводах?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Что представляют собой радиозакладки и как они классифицируются?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Из чего состоит система защиты от утечки по электромагнитному каналу?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защищают информацию от утечки по цепям электропитания и заземления?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чём состоят контактный и бесконтактный методы съёма информации с телефонной линии?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Какова номенклатура средств защиты от утечки информации по телефонному каналу?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действуют высокочастотные устройства съёма информации по электросети?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устроены телевизионные системы наблюдения, применяемые в технической разведке?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Какие технические средства применяют для уничтожения информации и носителей информации?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Какие меры защиты от утечки через микрофоны и радиоинтерфейсы мобильных устройств допустимы в выделенном помещении?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Каковы этапы эксплуатации технических средств защиты информации?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организуется диагностика и устранение отказов технических средств защиты?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Какие документы ведутся при эксплуатации технических средств защиты информации?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Какие меры безопасности соблюдают при работе с измерительным оборудованием и электропитанием?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определить необходимость повторных измерений после изменения состава оборудования на объекте?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Какие нормативные правовые акты применяют при защите информации техническими средствами?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действует генератор шума и по каким параметрам его выбирают?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организовать обучение персонала правилам эксплуатации технических средств защиты?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работают лазерные системы подслушивания и от чего зависит их эффективность?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Какова номенклатура средств защиты от утечки по вибрационному каналу?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Какие способы прослушивания информации от радиотелефонов существуют?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устроены приёмники информации с радиозакладок?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Какова номенклатура средств защиты от утечки по электромагнитному каналу?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Какие требования предъявляются к заземлению технических средств, обрабатывающих защищаемую информацию?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используется микрофон телефонного аппарата при положенной трубке для съёма речи?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выявить несанкционированное подключение к телефонной линии?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Какова номенклатура средств защиты от утечки по электросетевому каналу?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работают приборы ночного видения и как от них защищаются?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выбрать способ уничтожения носителя в зависимости от типа носителя и требований?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проводятся измерения параметров ПЭМИН при аттестации объектов информатизации?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Какие виды технического обслуживания средств защиты информации существуют и в чём их содержание?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восстанавливают работоспособность технических средств защиты информации после отказа?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проводится аттестация объектов информатизации по требованиям безопасности информации?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контролируется эффективность защиты информации инструментальными методами?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Каковы особенности защиты информации в условиях применения мобильных устройств обработки данных?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соотносятся организационные и технические меры в системе защиты выделенного помещения?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Какие ошибки при монтаже средств защиты приводят к снижению их эффективности?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Какие действия предпринимают при нештатной ситуации на защищаемом объекте?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Что такое гидроакустические преобразователи и в каких условиях они применяются?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оценивают эффективность виброакустического зашумления ограждающих конструкций?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происходит прослушивание информации от работающей аппаратуры?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Что такое пассивные закладки и как их выявляют?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Какими приборами ведётся поиск радиозакладок и чем они различаются?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работают сетевые помехоподавляющие фильтры и по каким параметрам их выбирают?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происходит утечка информации по сотовым цепям связи?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действуют низкочастотные устройства съёма информации по электросети?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Где устанавливают помехоподавляющие фильтры и генераторы шума в электросети?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Какие меры защиты применяют по оптическому каналу в помещениях с рабочими станциями?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Каков порядок применения технических средств защиты информации с мобильными устройствами обработки и передачи данных?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проводятся измерения параметров фоновых шумов и физических полей, создаваемых средствами защиты?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Каков порядок установки и настройки технических средств защиты информации?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организуется ремонт технических средств защиты информации?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Какие виды испытаний проводятся при аттестации выделенного помещения?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Чем отличается мониторинг эффективности технических средств защиты от разового контроля?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документально оформляют результаты измерений и выявленные каналы утечки?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Какие показатели эффективности используют при оценке защиты по техническим каналам?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планируют закупку и списание технических средств защиты информации?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согласуются результаты инструментального контроля с моделью угроз объекта?</w:t>
      </w:r>
    </w:p>
    <w:p>
      <w:pPr>
        <w:keepNext/>
        <w:spacing w:after="80" w:before="1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Типы практических задач к экзамену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Оценить виброакустическую защиту стены. Дано: уровень вибраций стены от речи 48 дБ, уровень вибрационного шума при включённой системе зашумления 40 дБ; защита достаточна, если шум превышает сигнал не менее чем на 6 дБ. Результат: разность уровней, вывод о достаточности и предложение по числу вибровозбудителей.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Оценить виброакустическую защиту стены. Дано: уровень вибраций стены от речи 56 дБ, уровень вибрационного шума при включённой системе зашумления 46 дБ; защита достаточна, если шум превышает сигнал не менее чем на 6 дБ. Результат: разность уровней, вывод о достаточности и предложение по числу вибровозбудителей.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Оценить виброакустическую защиту стены. Дано: уровень вибраций стены от речи 47 дБ, уровень вибрационного шума при включённой системе зашумления 41 дБ; защита достаточна, если шум превышает сигнал не менее чем на 6 дБ. Результат: разность уровней, вывод о достаточности и предложение по числу вибровозбудителей.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Определить параметры радиозакладки. Дано: частота передатчика закладного устройства 145 МГц, мощность 5 мВт; скорость распространения радиоволн 300 000 км/с. Результат: длина волны, длина четвертьволновой антенны и диапазон частот для сканирующего приёмника при поиске (±10 % от частоты).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Определить параметры радиозакладки. Дано: частота передатчика закладного устройства 900 МГц, мощность 20 мВт; скорость распространения радиоволн 300 000 км/с. Результат: длина волны, длина четвертьволновой антенны и диапазон частот для сканирующего приёмника при поиске (±10 % от частоты).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Рассчитать эффективность сетевого фильтра. Дано: уровень опасного сигнала на входе фильтра 800 мкВ, затухание фильтра в рабочем диапазоне 60 дБ, допустимый уровень на выходе — 10 мкВ. Результат: уровень сигнала на выходе фильтра и вывод о соответствии допустимому уровню.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Рассчитать эффективность сетевого фильтра. Дано: уровень опасного сигнала на входе фильтра 650 мкВ, затухание фильтра в рабочем диапазоне 46 дБ, допустимый уровень на выходе — 10 мкВ. Результат: уровень сигнала на выходе фильтра и вывод о соответствии допустимому уровню.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Проверить телефонную линию на подключение. Дано: напряжение на линии при положенной трубке в норме 48–60 В, измерено 58 В, сопротивление изоляции линии не менее 1 МОм. Результат: вывод о наличии признаков подключения или неисправности и последовательность дальнейших действий.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Проверить телефонную линию на подключение. Дано: напряжение на линии при положенной трубке в норме 48–60 В, измерено 44 В, сопротивление изоляции линии не менее 1 МОм. Результат: вывод о наличии признаков подключения или неисправности и последовательность дальнейших действий.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Проверить телефонную линию на подключение. Дано: напряжение на линии при положенной трубке в норме 48–60 В, измерено 9 В, сопротивление изоляции линии не менее 1 МОм. Результат: вывод о наличии признаков подключения или неисправности и последовательность дальнейших действий.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Оценить возможность оптического наблюдения. Дано: фокусное расстояние объектива 12 мм, высота наблюдаемого объекта (надписи на экране) 1,7 м, расстояние 30 м, шаг пикселя матрицы 0,003 мм. Результат: высота изображения объекта на матрице, число пикселей по высоте и вывод о читаемости.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Оценить возможность оптического наблюдения. Дано: фокусное расстояние объектива 100 мм, высота наблюдаемого объекта (надписи на экране) 1,8 м, расстояние 300 м, шаг пикселя матрицы 0,004 мм. Результат: высота изображения объекта на матрице, число пикселей по высоте и вывод о читаемости.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Рассчитать время уничтожения документов. Дано: 5000 листов, производительность шредера 20 листов в минуту, уровень секретности по DIN 66399 — P-5, ёмкость бункера 150 листов. Результат: общее время работы, число опорожнений бункера и порядок оформления акта уничтожения.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Рассчитать время уничтожения документов. Дано: 800 листов, производительность шредера 10 листов в минуту, уровень секретности по DIN 66399 — P-3, ёмкость бункера 150 листов. Результат: общее время работы, число опорожнений бункера и порядок оформления акта уничтожения.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Составить график технического обслуживания. Дано: генератор шума введён в эксплуатацию 01.02.2026, периодичность планового обслуживания — раз в 3 мес., срок графика — 12 месяцев. Результат: даты обслуживания на год и форма записи в журнале обслуживания.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Составить график технического обслуживания. Дано: генератор шума введён в эксплуатацию 10.01.2026, периодичность планового обслуживания — раз в 12 мес., срок графика — 12 месяцев. Результат: даты обслуживания на год и форма записи в журнале обслуживания.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Составить график технического обслуживания. Дано: генератор шума введён в эксплуатацию 01.09.2026, периодичность планового обслуживания — раз в 6 мес., срок графика — 12 месяцев. Результат: даты обслуживания на год и форма записи в журнале обслуживания.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Определить соответствие нормам по ПЭМИН при аттестации. Дано: измеренная напряжённость поля 96 мкВ/м на расстоянии 1 м, граница контролируемой зоны — 24 м, норматив на границе — 4 мкВ/м; напряжённость убывает обратно пропорционально расстоянию. Результат: расчётное значение на границе, вывод и меры при несоответствии.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Определить соответствие нормам по ПЭМИН при аттестации. Дано: измеренная напряжённость поля 42 мкВ/м на расстоянии 1 м, граница контролируемой зоны — 7 м, норматив на границе — 6 мкВ/м; напряжённость убывает обратно пропорционально расстоянию. Результат: расчётное значение на границе, вывод и меры при несоответствии.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Составить инструкцию по установке. Дано: в помещении 4×5 м необходимо установить генератор акустического шума и два вибровозбудителя на стену и окно. Результат: схема размещения и последовательность монтажа.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Оценить виброакустическую защиту стены. Дано: уровень вибраций стены от речи 52 дБ, уровень вибрационного шума при включённой системе зашумления 44 дБ; защита достаточна, если шум превышает сигнал не менее чем на 6 дБ. Результат: разность уровней, вывод о достаточности и предложение по числу вибровозбудителей.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Оценить виброакустическую защиту стены. Дано: уровень вибраций стены от речи 42 дБ, уровень вибрационного шума при включённой системе зашумления 38 дБ; защита достаточна, если шум превышает сигнал не менее чем на 6 дБ. Результат: разность уровней, вывод о достаточности и предложение по числу вибровозбудителей.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Определить параметры радиозакладки. Дано: частота передатчика закладного устройства 433 МГц, мощность 10 мВт; скорость распространения радиоволн 300 000 км/с. Результат: длина волны, длина четвертьволновой антенны и диапазон частот для сканирующего приёмника при поиске (±10 % от частоты).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Определить параметры радиозакладки. Дано: частота передатчика закладного устройства 2400 МГц, мощность 100 мВт; скорость распространения радиоволн 300 000 км/с. Результат: длина волны, длина четвертьволновой антенны и диапазон частот для сканирующего приёмника при поиске (±10 % от частоты).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Определить параметры радиозакладки. Дано: частота передатчика закладного устройства 160 МГц, мощность 8 мВт; скорость распространения радиоволн 300 000 км/с. Результат: длина волны, длина четвертьволновой антенны и диапазон частот для сканирующего приёмника при поиске (±10 % от частоты).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Рассчитать эффективность сетевого фильтра. Дано: уровень опасного сигнала на входе фильтра 300 мкВ, затухание фильтра в рабочем диапазоне 30 дБ, допустимый уровень на выходе — 10 мкВ. Результат: уровень сигнала на выходе фильтра и вывод о соответствии допустимому уровню.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Рассчитать эффективность сетевого фильтра. Дано: уровень опасного сигнала на входе фильтра 400 мкВ, затухание фильтра в рабочем диапазоне 26 дБ, допустимый уровень на выходе — 10 мкВ. Результат: уровень сигнала на выходе фильтра и вывод о соответствии допустимому уровню.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Проверить телефонную линию на подключение. Дано: напряжение на линии при положенной трубке в норме 48–60 В, измерено 12 В, сопротивление изоляции линии не менее 1 МОм. Результат: вывод о наличии признаков подключения или неисправности и последовательность дальнейших действий.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Проверить телефонную линию на подключение. Дано: напряжение на линии при положенной трубке в норме 48–60 В, измерено 30 В, сопротивление изоляции линии не менее 1 МОм. Результат: вывод о наличии признаков подключения или неисправности и последовательность дальнейших действий.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Оценить возможность оптического наблюдения. Дано: фокусное расстояние объектива 25 мм, высота наблюдаемого объекта (надписи на экране) 1,8 м, расстояние 50 м, шаг пикселя матрицы 0,004 мм. Результат: высота изображения объекта на матрице, число пикселей по высоте и вывод о читаемости.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Оценить возможность оптического наблюдения. Дано: фокусное расстояние объектива 75 мм, высота наблюдаемого объекта (надписи на экране) 2,0 м, расстояние 200 м, шаг пикселя матрицы 0,004 мм. Результат: высота изображения объекта на матрице, число пикселей по высоте и вывод о читаемости.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Оценить возможность оптического наблюдения. Дано: фокусное расстояние объектива 8 мм, высота наблюдаемого объекта (надписи на экране) 1,6 м, расстояние 20 м, шаг пикселя матрицы 0,003 мм. Результат: высота изображения объекта на матрице, число пикселей по высоте и вывод о читаемости.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Рассчитать время уничтожения документов. Дано: 1200 листов, производительность шредера 8 листов в минуту, уровень секретности по DIN 66399 — P-4, ёмкость бункера 150 листов. Результат: общее время работы, число опорожнений бункера и порядок оформления акта уничтожения.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Рассчитать время уничтожения документов. Дано: 4500 листов, производительность шредера 18 листов в минуту, уровень секретности по DIN 66399 — P-4, ёмкость бункера 150 листов. Результат: общее время работы, число опорожнений бункера и порядок оформления акта уничтожения.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Составить график технического обслуживания. Дано: генератор шума введён в эксплуатацию 15.03.2026, периодичность планового обслуживания — раз в 6 мес., срок графика — 12 месяцев. Результат: даты обслуживания на год и форма записи в журнале обслуживания.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Составить график технического обслуживания. Дано: генератор шума введён в эксплуатацию 05.05.2026, периодичность планового обслуживания — раз в 2 мес., срок графика — 12 месяцев. Результат: даты обслуживания на год и форма записи в журнале обслуживания.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Определить соответствие нормам по ПЭМИН при аттестации. Дано: измеренная напряжённость поля 70 мкВ/м на расстоянии 1 м, граница контролируемой зоны — 16 м, норматив на границе — 4 мкВ/м; напряжённость убывает обратно пропорционально расстоянию. Результат: расчётное значение на границе, вывод и меры при несоответствии.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Определить соответствие нормам по ПЭМИН при аттестации. Дано: измеренная напряжённость поля 64 мкВ/м на расстоянии 1 м, граница контролируемой зоны — 12 м, норматив на границе — 5 мкВ/м; напряжённость убывает обратно пропорционально расстоянию. Результат: расчётное значение на границе, вывод и меры при несоответствии.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Определить соответствие нормам по ПЭМИН при аттестации. Дано: измеренная напряжённость поля 75 мкВ/м на расстоянии 1 м, граница контролируемой зоны — 15 м, норматив на границе — 5 мкВ/м; напряжённость убывает обратно пропорционально расстоянию. Результат: расчётное значение на границе, вывод и меры при несоответствии.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Выбрать способ уничтожения носителя. Дано: жёсткий диск 1 ТБ с конфиденциальными данными списывается из эксплуатации, SSD-накопитель 512 ГБ с такими же данными. Результат: способ уничтожения для каждого носителя и оформление акта.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Оценить виброакустическую защиту стены. Дано: уровень вибраций стены от речи 45 дБ, уровень вибрационного шума при включённой системе зашумления 50 дБ; защита достаточна, если шум превышает сигнал не менее чем на 6 дБ. Результат: разность уровней, вывод о достаточности и предложение по числу вибровозбудителей.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Оценить виброакустическую защиту стены. Дано: уровень вибраций стены от речи 50 дБ, уровень вибрационного шума при включённой системе зашумления 52 дБ; защита достаточна, если шум превышает сигнал не менее чем на 6 дБ. Результат: разность уровней, вывод о достаточности и предложение по числу вибровозбудителей.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Определить параметры радиозакладки. Дано: частота передатчика закладного устройства 868 МГц, мощность 25 мВт; скорость распространения радиоволн 300 000 км/с. Результат: длина волны, длина четвертьволновой антенны и диапазон частот для сканирующего приёмника при поиске (±10 % от частоты).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Определить параметры радиозакладки. Дано: частота передатчика закладного устройства 433 МГц, мощность 50 мВт; скорость распространения радиоволн 300 000 км/с. Результат: длина волны, длина четвертьволновой антенны и диапазон частот для сканирующего приёмника при поиске (±10 % от частоты).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Рассчитать эффективность сетевого фильтра. Дано: уровень опасного сигнала на входе фильтра 500 мкВ, затухание фильтра в рабочем диапазоне 40 дБ, допустимый уровень на выходе — 10 мкВ. Результат: уровень сигнала на выходе фильтра и вывод о соответствии допустимому уровню.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Рассчитать эффективность сетевого фильтра. Дано: уровень опасного сигнала на входе фильтра 1000 мкВ, затухание фильтра в рабочем диапазоне 50 дБ, допустимый уровень на выходе — 10 мкВ. Результат: уровень сигнала на выходе фильтра и вывод о соответствии допустимому уровню.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Рассчитать эффективность сетевого фильтра. Дано: уровень опасного сигнала на входе фильтра 900 мкВ, затухание фильтра в рабочем диапазоне 54 дБ, допустимый уровень на выходе — 10 мкВ. Результат: уровень сигнала на выходе фильтра и вывод о соответствии допустимому уровню.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Проверить телефонную линию на подключение. Дано: напряжение на линии при положенной трубке в норме 48–60 В, измерено 0 В, сопротивление изоляции линии не менее 1 МОм. Результат: вывод о наличии признаков подключения или неисправности и последовательность дальнейших действий.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Проверить телефонную линию на подключение. Дано: напряжение на линии при положенной трубке в норме 48–60 В, измерено 60 В, сопротивление изоляции линии не менее 1 МОм. Результат: вывод о наличии признаков подключения или неисправности и последовательность дальнейших действий.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Оценить возможность оптического наблюдения. Дано: фокусное расстояние объектива 50 мм, высота наблюдаемого объекта (надписи на экране) 1,8 м, расстояние 120 м, шаг пикселя матрицы 0,004 мм. Результат: высота изображения объекта на матрице, число пикселей по высоте и вывод о читаемости.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Оценить возможность оптического наблюдения. Дано: фокусное расстояние объектива 35 мм, высота наблюдаемого объекта (надписи на экране) 1,5 м, расстояние 60 м, шаг пикселя матрицы 0,003 мм. Результат: высота изображения объекта на матрице, число пикселей по высоте и вывод о читаемости.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Рассчитать время уничтожения документов. Дано: 2000 листов, производительность шредера 10 листов в минуту, уровень секретности по DIN 66399 — P-4, ёмкость бункера 150 листов. Результат: общее время работы, число опорожнений бункера и порядок оформления акта уничтожения.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Рассчитать время уничтожения документов. Дано: 3600 листов, производительность шредера 15 листов в минуту, уровень секретности по DIN 66399 — P-5, ёмкость бункера 150 листов. Результат: общее время работы, число опорожнений бункера и порядок оформления акта уничтожения.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Рассчитать время уничтожения документов. Дано: 2500 листов, производительность шредера 12 листов в минуту, уровень секретности по DIN 66399 — P-5, ёмкость бункера 150 листов. Результат: общее время работы, число опорожнений бункера и порядок оформления акта уничтожения.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Составить график технического обслуживания. Дано: генератор шума введён в эксплуатацию 01.04.2026, периодичность планового обслуживания — раз в 1 мес., срок графика — 12 месяцев. Результат: даты обслуживания на год и форма записи в журнале обслуживания.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Составить график технического обслуживания. Дано: генератор шума введён в эксплуатацию 20.02.2026, периодичность планового обслуживания — раз в 4 мес., срок графика — 12 месяцев. Результат: даты обслуживания на год и форма записи в журнале обслуживания.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Определить соответствие нормам по ПЭМИН при аттестации. Дано: измеренная напряжённость поля 55 мкВ/м на расстоянии 1 м, граница контролируемой зоны — 10 м, норматив на границе — 5 мкВ/м; напряжённость убывает обратно пропорционально расстоянию. Результат: расчётное значение на границе, вывод и меры при несоответствии.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Определить соответствие нормам по ПЭМИН при аттестации. Дано: измеренная напряжённость поля 85 мкВ/м на расстоянии 1 м, граница контролируемой зоны — 20 м, норматив на границе — 4 мкВ/м; напряжённость убывает обратно пропорционально расстоянию. Результат: расчётное значение на границе, вывод и меры при несоответствии.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Составить акт диагностики. Дано: у шумогенератора пропал выходной сигнал, индикатор питания горит, предохранитель исправен, кабель к излучателю обрыв по прозвонке. Результат: причина отказа, порядок ремонта и запись в журнале.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Определить необходимость повторного контроля. Дано: в аттестованном помещении заменили два монитора и добавили принтер. Результат: перечень мероприятий контроля и обоснование.</w:t>
      </w:r>
    </w:p>
    <w:p>
      <w:pPr>
        <w:keepNext/>
        <w:spacing w:after="80" w:before="1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Образец экзаменационного билета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4"/>
      </w:tblGrid>
      <w:tr>
        <w:tc>
          <w:tcPr>
            <w:tcW w:type="dxa" w:w="935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ГБПОУ «СПЭТ»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МДК.03.01 Техническая защита информации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Специальность 10.02.05 Обеспечение информационной безопасности автоматизированных систем, группа ОЗ-2301, 4 курс, 2 семестр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ЭКЗАМЕНАЦИОННЫЙ БИЛЕТ № 1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 Как действует электронный стетоскоп и какой канал утечки он использует?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2. Как выбрать способ уничтожения носителя в зависимости от типа носителя и требований?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3. Практическое задание: Оценить виброакустическую защиту стены. Дано: уровень вибраций стены от речи 48 дБ, уровень вибрационного шума при включённой системе зашумления 40 дБ; защита достаточна, если шум превышает сигнал не менее чем на 6 дБ. Результат: разность уровней, вывод о достаточности и предложение по числу вибровозбудителей.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Время на подготовку — 30 минут, на выполнение практического задания — 30 минут.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Преподаватель ____________ /____________/        Председатель ПЦК ____________ /____________/</w:t>
            </w:r>
          </w:p>
        </w:tc>
      </w:tr>
    </w:tbl>
    <w:p>
      <w:r>
        <w:br w:type="page"/>
      </w:r>
    </w:p>
    <w:p>
      <w:pPr>
        <w:pStyle w:val="Heading2"/>
        <w:keepNext/>
        <w:spacing w:after="120" w:before="20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5.3. Фонд оценочных средств по МДК.03.02 «Инженерно-технические средства физической защиты объектов информатизации»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Проверяемые результаты: ОК 01, 02, 04, 09; ПК 3.1–3.3, 3.5; ЛР 13, 15, 28, 38–41, 47. Формы промежуточной аттестации: дифференцированного зачёта (4 курс, 1 семестр) и экзамена (4 курс, 2 семестр).</w:t>
      </w:r>
    </w:p>
    <w:p>
      <w:pPr>
        <w:pStyle w:val="Heading3"/>
        <w:keepNext/>
        <w:spacing w:after="120" w:before="12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5.3.1. 4 курс, 1 семестр</w:t>
      </w:r>
    </w:p>
    <w:p>
      <w:pPr>
        <w:keepNext/>
        <w:spacing w:after="80" w:before="160" w:line="276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Текущий контроль. Практические работы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18"/>
        <w:gridCol w:w="6802"/>
        <w:gridCol w:w="1134"/>
      </w:tblGrid>
      <w:tr>
        <w:trPr>
          <w:tblHeader/>
        </w:trPr>
        <w:tc>
          <w:tcPr>
            <w:tcW w:type="dxa" w:w="141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 практической работы</w:t>
            </w:r>
          </w:p>
        </w:tc>
        <w:tc>
          <w:tcPr>
            <w:tcW w:type="dxa" w:w="680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Тема практической работы</w:t>
            </w:r>
          </w:p>
        </w:tc>
        <w:tc>
          <w:tcPr>
            <w:tcW w:type="dxa" w:w="1134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Часов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Построение модели нарушителя, определение способов его проникновения на объект, на примере производственной организации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Определение состава инженерных конструкций, необходимых для предотвращения проникновения злоумышленника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Разработка проекта монтажа инженерных конструкций на территории организации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Монтаж датчиков пожарной и охранной сигнализации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Рассмотрение принципов устройства и работы аппаратных средств аутентификации пользователя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Рассмотрение принципов устройства и работы средств контроля управления доступом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Рассмотрение принципов и настройка системы видеонаблюдения с учетом специфики деятельности организации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Рассмотрение принципов работы систем сбора и обработки информации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Мониторинг эффективности технических средств воздействия для организаций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Разработка проекта применения технических средств воздействия на примере производственной организации. Дифференцированный зачёт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</w:tbl>
    <w:p>
      <w:pPr>
        <w:keepNext/>
        <w:spacing w:after="80" w:before="160" w:line="276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Текущий контроль. Тестовые задания</w:t>
      </w:r>
    </w:p>
    <w:p>
      <w:pPr>
        <w:spacing w:after="80" w:before="0" w:line="276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Темы: Тема 1.1. Цели и задачи физической защиты объектов информатизации; Тема 1.2. Общие сведения о комплексах инженерно-технических средств физической защиты; Тема 2.1. Системы обнаружения комплекса инженерно-технических средств физической защиты; Тема 2.2. Система контроля и управления доступом; Тема 2.3. Система телевизионного наблюдения; Тема 2.4. Системы сбора, обработки, отображения и документирования информации; Тема 2.5. Системы воздействия.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Что является основной целью физической защиты объекта информатизации?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Увеличение скорости обработки данных в сети на объекте    б) Предотвращение несанкционированного проникновения    в) Снижение затрат на оплату электроэнергии    г) Повышение яркости освещения территории объекта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Что входит в задачи физической защиты объекта информатизации?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Разработка рекламных материалов фирмы    б) Подбор тарифов на связь для офиса    в) Составление штатного расписания отдела    г) Обнаружение, задержка и реагирование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Из каких подсистем состоит комплекс инженерно-технических средств физической защиты?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Обнаружения, контроля доступа, наблюдения, воздействия    б) Бухгалтерского учёта, снабжения, сбыта, кадров на объекте    в) Печати, копирования, сканирования, архивации    г) Отопления, водоснабжения, вентиляции, канализации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Какой элемент входит в типовой вариант контрольно-пропускного пункта?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Турникет с устройством идентификации    б) Копировальный аппарат с лотком бумаги    в) Сетевой принтер с набором картриджей    г) Кофейный автомат для посетителей объекта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Для чего предназначены технические средства обнаружения?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Для хранения резервных копий данных сервера на объекте    б) Для печати документов в отделе организации    в) Для выявления попытки проникновения на объект    г) Для охлаждения аппаратуры в серверной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 Какое средство относится к объектовым средствам обнаружения?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Вибрационный кабель на заборе периметра    б) Магнитоконтактный извещатель на двери    в) Радиолучевой датчик вдоль границы участка    г) Электрошоковый барьер на воротах территории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7. Какую функцию выполняет система контроля и управления доступом?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Разграничение прохода людей по правам    б) Резервное копирование файлов пользователей    в) Подбор паролей для учётных записей    г) Охлаждение серверного оборудования объекта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8. Чем турникет-шлюз отличается от обычного турникета?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Пропускает человека по одному через камеру    б) Не имеет электромеханического привода на предприятии    в) Работает без идентификатора пользователя    г) Устанавливается только внутри кабинетов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9. Какое устройство обнаруживает металлические предметы на входе?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Электронный замок с кодовой панелью    б) Считыватель проксимити-карт    в) Видеорегистратор в стойке    г) Металлодетектор арочного типа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10. Какую роль в видеокамере играет объектив?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Хранит записанные видеофайлы    б) Питает устройство от электросети    в) Формирует изображение на матрице    г) Передаёт сигнал на дальние расстояния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11. Какую задачу решает детектор движения в системе видеонаблюдения?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Выключает камеры в ночное время на объекте    б) Запускает запись при изменении изображения    в) Ограничивает скорость сетевого трафика    г) Удаляет архив через сутки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12. Что даёт документирование событий в системе охраны?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Увеличение яркости мониторов дежурных на предприятии    б) Снижение уровня шума в помещении поста    в) Автоматическую замену сотрудников охраны    г) Возможность разбора инцидентов по журналу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13. Какое средство относится к средствам воздействия?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Видеокамера обзорная купольная    б) Считыватель электронных карт доступа    в) Электрошоковый барьер или заграждение    г) Приёмно-контрольный прибор сигнализации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14. Какая структура построения системы сбора и обработки информации возможна?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Только случайная по желанию оператора    б) Только бумажная без технических средств    в) Только устная без линий связи    г) Централизованная и распределённая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15. Что называют моделью нарушителя при физической защите?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Схема размещения мебели в помещениях    б) Описание возможностей и целей нарушителя    в) График смен сотрудников охраны объекта    г) Перечень сертификатов на оборудование объекта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16. Какой путь проникновения нарушителя нужно учитывать при анализе объекта?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Только через главный вход здания    б) Только через крышу строения объекта в помещении    в) Только по служебным телефонным линиям    г) Через ограждение, двери, окна и коммуникации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17. Что называют жизненным циклом системы физической защиты?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Время работы одной смены сотрудников охраны    б) Этапы от проектирования до вывода из эксплуатации    в) Срок действия трудового договора с охранником в организации    г) Период между двумя годовыми аудитами фирмы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18. В чём преимущество быстроразвёртываемых комплексов технических средств охраны?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Отсутствие необходимости в электропитании    б) Невозможность обнаружения нарушителя    в) Малое время монтажа на новом объекте    г) Неограниченный срок службы без обслуживания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19. Какой принцип положен в основу периметровых вибрационных средств обнаружения?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Регистрация колебаний ограждения при воздействии    б) Измерение температуры воздуха на территории    в) Подсчёт посетителей на проходной за смену в организации    г) Регистрация звонков на городской телефон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20. Что входит в систему охранной сигнализации?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Извещатели, шлейфы и приёмно-контрольный прибор    б) Принтер, сканер и копировальный аппарат    в) Коммутатор, маршрутизатор и сетевой экран в помещении    г) Монитор, клавиатура и компьютерная мышь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21. Что относят к средствам идентификации в СКУД?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Мониторы, клавиатуры и мыши рабочих мест    б) Карты доступа, брелоки и биометрические признаки    в) Принтеры, сканеры и копировальные аппараты в организации    г) Кабели, розетки и удлинители питания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22. Что такое аутентификация пользователя в СКУД?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Выдача нового пропуска на территорию    б) Подсчёт времени пребывания в здании в помещении в штатном режиме    в) Выключение дверного замка на ночь    г) Подтверждение подлинности предъявленного идентификатора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23. Какую функцию выполняет система телевизионного наблюдения?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Разграничение прав доступа к файлам    б) Визуальный контроль и запись событий на объекте    в) Измерение уровня шума в помещениях в организации    г) Подача питьевой воды в здание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24. Для чего устанавливают термокожух на видеокамеру?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Для увеличения числа пикселей матрицы    б) Для передачи сигнала по радиоканалу в помещении    в) Для защиты камеры от погодных воздействий    г) Для записи звука с микрофона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25. Для чего предназначена система сбора и обработки информации охраны?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Для печати бухгалтерских отчётов фирмы    б) Для учёта поступления товаров на склад    в) Для приёма сигналов подсистем и их обработки    г) Для расчёта налогов на имущество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26. Какая схема функционирует в системе сбора информации?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Ручка, бумага, конверт, почтальон    б) Принтер, кабель, картридж, бумага в помещении    в) Датчики, линии связи, пульт, оператор    г) Станок, заготовка, резец, смазка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27. Какой показатель характеризует средства воздействия?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Размер монитора оператора поста    б) Время задержки нарушителя    в) Число пикселей в матрице камеры    г) Объём архива видеозаписей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28. Что происходит при срабатывании извещателя охранной сигнализации?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На приёмно-контрольный прибор поступает тревожный сигнал    б) Выключается освещение на всей территории объекта    в) Блокируются все телефонные номера организации    г) Стирается архив видеозаписей предыдущих суток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29. Как оценивают эффективность технических средств воздействия на объекте?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Опросом о настроении сотрудников охраны    б) Подсчётом количества сотрудников в штате в организации    в) Сравнением цен на продукты в магазине    г) Мониторингом результатов срабатываний и учений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30. Какой параметр учитывают при классификации объектов информатизации?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Цвет фасада здания организации    б) Степень важности защищаемой информации    в) Число этажей в соседнем здании    г) Год основания организации-владельца в здании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31. Чем отличаются задачи охраны для разных типов объектов?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Только размером вывески на здании    б) Особенностями объекта и ценностью защищаемого    в) Только цветом формы сотрудников охраны    г) Только маркой автомобилей на парковке в штатном режиме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32. Для чего применяют интегрированные системы охраны?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Для замены всех сотрудников охраны на роботов    б) Для учёта рабочего времени бухгалтерии    в) Для совместной работы подсистем защиты объекта    г) Для печати пропусков без проверки личности в здании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33. Что определяют при выборе инженерных конструкций для защиты?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Количество сотрудников в бухгалтерии объекта    б) Марки автомобилей для служебных поездок    в) Состав заграждений, затрудняющих проникновение    г) Размер премии для сотрудников подразделения в штатном режиме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34. Чем объектовые средства обнаружения отличаются от периметровых?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Устанавливаются только на воздушных линиях    б) Работают только в дневное время суток    в) Применяются только на транспортных средствах    г) Защищают помещения и предметы внутри объекта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35. К какому типу относится магнитометрический датчик?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К средствам обнаружения металлических предметов    б) К средствам тушения пожара в здании    в) К средствам печати служебных документов    г) К средствам хранения учётных данных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36. Какой элемент СКУД принимает решение о допуске?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Контроллер доступа    б) Дверной доводчик    в) Датчик задымления    г) Электрический чайник в комнате охраны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37. Какой метод удостоверения личности основан на биометрии?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Ввод цифрового кода с клавиатуры    б) Предъявление бумажного пропуска охране    в) Устный ответ на вопрос о должности    г) Сравнение отпечатка пальца с шаблоном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38. Чем цифровая система видеонаблюдения отличается от аналоговой?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Не использует камеры для съёмки    б) Работает только без электропитания    в) Передаёт изображение в цифровом виде по сети    г) Записывает только звук без изображения в здании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39. Для чего применяют инфракрасные осветители?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Для измерения скорости ветра    б) Для съёмки в условиях слабой освещённости    в) Для зарядки аккумуляторных батарей    г) Для охлаждения объектива камеры в штатном режиме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40. Какое устройство относится к устройствам отображения информации охраны?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Монитор с мнемосхемой объекта    б) Электрический чайник дежурного поста    в) Шредер для уничтожения документов    г) Сетевой фильтр в стойке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41. Для чего служат технические средства воздействия?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Для измерения влажности воздуха на объекте    б) Для печати пропусков посетителей объекта    в) Для архивации видеозаписей камер охраны    г) Для задержки нарушителя и противодействия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42. Как организуют охрану объекта с применением средств воздействия?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Совмещая их с обнаружением и реагированием    б) Отключая сигнализацию на ночное время    в) Убирая заграждения с периметра объекта    г) Заменяя охрану на информационные таблички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43. Что необходимо учесть при настройке системы видеонаблюдения под специфику организации?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Любимые цвета руководителя организации    б) Расписание перерывов в столовой объекта    в) Зоны наблюдения и требования к архиву записей    г) Прогноз погоды на следующую неделю в штатном режиме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44. Что учитывается при проектировании монтажа инженерных конструкций на территории?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Расписание работы столовой организации    б) Расположение заграждений и путей проникновения    в) Расценки на услуги междугородней связи    г) Прайс-лист на канцелярские товары фирмы в здании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45. Какое решение принимает СКУД при предъявлении недействительного пропуска?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Открывает дверь без проверки прав    б) Отказывает в проходе и фиксирует событие    в) Выключает освещение в коридоре здания    г) Отправляет письмо руководителю организации</w:t>
      </w:r>
    </w:p>
    <w:p>
      <w:pPr>
        <w:keepNext/>
        <w:spacing w:after="80" w:before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Ключ</w:t>
      </w:r>
    </w:p>
    <w:tbl>
      <w:tblPr>
        <w:tblW w:type="dxa" w:w="93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8"/>
        <w:gridCol w:w="2338"/>
        <w:gridCol w:w="2338"/>
        <w:gridCol w:w="2338"/>
      </w:tblGrid>
      <w:tr>
        <w:trPr>
          <w:tblHeader/>
        </w:trPr>
        <w:tc>
          <w:tcPr>
            <w:tcW w:type="dxa" w:w="233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 вопроса</w:t>
            </w:r>
          </w:p>
        </w:tc>
        <w:tc>
          <w:tcPr>
            <w:tcW w:type="dxa" w:w="233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Ответ</w:t>
            </w:r>
          </w:p>
        </w:tc>
        <w:tc>
          <w:tcPr>
            <w:tcW w:type="dxa" w:w="233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 вопроса</w:t>
            </w:r>
          </w:p>
        </w:tc>
        <w:tc>
          <w:tcPr>
            <w:tcW w:type="dxa" w:w="233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Ответ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24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25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26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27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28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29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30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31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32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33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11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34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12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35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13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36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14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37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15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38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16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39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17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40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18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41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19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42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43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21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44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22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45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23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</w:tbl>
    <w:p>
      <w:pPr>
        <w:keepNext/>
        <w:spacing w:after="80" w:before="160" w:line="276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Текущий контроль. Самостоятельная внеаудиторная работа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Объём — 27 ч. Задания: Выполнение заданий на do.spetpro.ru по занятиям темы; Выполнение заданий на do.spetpro.ru по занятиям темы; Выполнение заданий на do.spetpro.ru по занятиям темы; Выполнение заданий на do.spetpro.ru по занятиям темы; Выполнение заданий на do.spetpro.ru по занятиям темы; Выполнение заданий на do.spetpro.ru по занятиям темы; Выполнение заданий на do.spetpro.ru по занятиям темы. Выполнение проверяется преподавателем.</w:t>
      </w:r>
    </w:p>
    <w:p>
      <w:pPr>
        <w:keepNext/>
        <w:spacing w:after="80" w:before="160" w:line="276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Промежуточная аттестация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Форма — дифференцированный зачёт. Проводится по билетам: два теоретических вопроса и одно практическое задание. Критерии — п. 5.1.</w:t>
      </w:r>
    </w:p>
    <w:p>
      <w:pPr>
        <w:keepNext/>
        <w:spacing w:after="80" w:before="1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Вопросы к дифференцированному зачёту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Какие цели и задачи решает физическая защита объектов информатизации?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Какие основные понятия применяются при описании инженерно-технических средств физической защиты?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Чем отличаются задачи охраны для разных типов объектов?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Назовите этапы жизненного цикла системы физической защиты.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Что такое быстроразвёртываемые комплексы технических средств охраны и в чём их преимущества?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Каков информационный принцип построения систем охранной сигнализации?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Каковы назначение, устройство и принцип действия периметровых средств обнаружения?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Чем отличаются комбинированные и магнитометрические средства обнаружения?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размещают элементы СКУД на объекте и какие особенности построения учитывают?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каких принципах функционирует СКУД?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Какие методы удостоверения личности применяются в СКУД?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устроены аппаратные средства аутентификации пользователя?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Из каких элементов состоит система телевизионного наблюдения?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работает детектор движения в системе видеонаблюдения?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классифицируют системы сбора и обработки информации охраны?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Какие устройства отображения и документирования информации применяются?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Какие показатели характеризуют технические средства воздействия?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разрабатывают проект применения технических средств воздействия?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Что такое ложные срабатывания извещателей и как их уменьшают?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согласуют подсистемы обнаружения, доступа и наблюдения в единую систему?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Что понимают под потенциально опасным объектом и как его характеризуют?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Что такое модель нарушителя и из каких элементов она состоит?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Из каких частей состоит комплекс инженерно-технических средств физической защиты?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каких принципах строятся интегрированные системы охраны?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Какие инженерные конструкции предотвращают проникновение злоумышленника на территорию?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классифицируют технические средства обнаружения?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Каковы назначение, устройство и принцип действия объектовых средств обнаружения?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монтируют датчики пожарной и охранной сигнализации?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Из чего состоит структура СКУД?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классифицируют средства управления доступом?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обнаруживают металлические предметы и радиоактивные вещества на входе?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работают средства контроля и управления доступом на проходной?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Какие виды видеокамер и объективов применяются в охранном видеонаблюдении?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Какое дополнительное оборудование входит в систему телевизионного наблюдения?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Опишите схему функционирования системы сбора и обработки информации.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работает система сбора и обработки информации на примере объекта?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организуется охрана объектов с применением технических средств воздействия?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Что такое рубеж охраны и сколько рубежей выделяют на объекте?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выбирают тип извещателя для помещения и для периметра?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Какие факторы внешней среды влияют на работу периметровых средств?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классифицируют объекты информатизации с точки зрения физической защиты?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Каковы возможные пути и способы проникновения нарушителя на охраняемый объект?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Каковы общие принципы обеспечения безопасности объектов?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Какой состав имеет типовой контрольно-пропускной пункт?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разрабатывается проект монтажа инженерных конструкций на территории организации?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строятся системы обеспечения безопасности объекта по рубежам?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Какие вибрационные средства обнаружения применяются и как они работают?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Какое место занимает СКУД в системе обеспечения информационной безопасности?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Какое периферийное оборудование и носители информации применяются в СКУД?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Чем отличаются средства идентификации и аутентификации?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Сравните шлюзовой турникет и маятниковую дверь-шлюз.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чего предназначены системы телевизионного наблюдения и чем отличаются аналоговые и цифровые системы?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чего применяют термокожухи, поворотные системы и инфракрасные осветители?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настраивают систему видеонаблюдения с учётом специфики организации?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Какие варианты структур построения системы сбора и обработки информации существуют?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Каково назначение и классификация технических средств воздействия?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оценивается эффективность технических средств воздействия?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Какие требования к электропитанию предъявляют к средствам охранной сигнализации?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определяют показатели качества системы охранной сигнализации?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определяют время задержки нарушителя и время реагирования охраны?</w:t>
      </w:r>
    </w:p>
    <w:p>
      <w:pPr>
        <w:keepNext/>
        <w:spacing w:after="80" w:before="1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Типы практических задач к дифференцированному зачёту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Построить модель нарушителя. Дано: объект — склад радиоэлектронной продукции, цель нарушителя — хищение оборудования. Результат: таблица из трёх строк (тип нарушителя, мотив, способ и путь проникновения, оснащённость) и вывод о приоритетных рубежах защиты.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Построить модель нарушителя. Дано: объект — лаборатория с измерительными приборами, цель нарушителя — кража приборов. Результат: таблица из трёх строк (тип нарушителя, мотив, способ и путь проникновения, оснащённость) и вывод о приоритетных рубежах защиты.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Построить модель нарушителя. Дано: объект — узел связи, цель нарушителя — перехват сигналов. Результат: таблица из трёх строк (тип нарушителя, мотив, способ и путь проникновения, оснащённость) и вывод о приоритетных рубежах защиты.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Построить модель нарушителя. Дано: объект — производственный цех, цель нарушителя — саботаж работы оборудования. Результат: таблица из трёх строк (тип нарушителя, мотив, способ и путь проникновения, оснащённость) и вывод о приоритетных рубежах защиты.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Рассчитать число извещателей периметра. Дано: длина периметра 250 м, дальность действия одного извещателя 80 м, необходимое перекрытие зон соседних извещателей — 10 %. Результат: число извещателей, схема их размещения по периметру и расчётная формула.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Рассчитать число извещателей периметра. Дано: длина периметра 320 м, дальность действия одного извещателя 90 м, необходимое перекрытие зон соседних извещателей — 10 %. Результат: число извещателей, схема их размещения по периметру и расчётная формула.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Рассчитать число извещателей периметра. Дано: длина периметра 700 м, дальность действия одного извещателя 130 м, необходимое перекрытие зон соседних извещателей — 10 %. Результат: число извещателей, схема их размещения по периметру и расчётная формула.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Рассчитать число видеокамер. Дано: расстояние наблюдения 30 м, горизонтальный угол обзора камеры 60°, протяжённость наблюдаемой стороны здания 90 м; ширина зоны обзора на заданном расстоянии вычисляется по формуле W = 2·D·tg(α/2). Результат: ширина зоны обзора одной камеры, число камер с перекрытием зон не менее 10 % и их размещение на плане.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Рассчитать число видеокамер. Дано: расстояние наблюдения 40 м, горизонтальный угол обзора камеры 50°, протяжённость наблюдаемой стороны здания 120 м; ширина зоны обзора на заданном расстоянии вычисляется по формуле W = 2·D·tg(α/2). Результат: ширина зоны обзора одной камеры, число камер с перекрытием зон не менее 10 % и их размещение на плане.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Рассчитать число видеокамер. Дано: расстояние наблюдения 22 м, горизонтальный угол обзора камеры 95°, протяжённость наблюдаемой стороны здания 66 м; ширина зоны обзора на заданном расстоянии вычисляется по формуле W = 2·D·tg(α/2). Результат: ширина зоны обзора одной камеры, число камер с перекрытием зон не менее 10 % и их размещение на плане.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Выбрать число точек прохода СКУД. Дано: 120 сотрудников прибывают в течение 10 минут утреннего пика, время прохода одного человека через турникет — 4 с. Результат: пропускная способность одного прохода в человек в час, требуемое число турникетов и схема КПП.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Выбрать число точек прохода СКУД. Дано: 300 сотрудников прибывают в течение 10 минут утреннего пика, время прохода одного человека через турникет — 6 с. Результат: пропускная способность одного прохода в человек в час, требуемое число турникетов и схема КПП.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Выбрать число точек прохода СКУД. Дано: 400 сотрудников прибывают в течение 10 минут утреннего пика, время прохода одного человека через турникет — 5 с. Результат: пропускная способность одного прохода в человек в час, требуемое число турникетов и схема КПП.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Выбрать число точек прохода СКУД. Дано: 75 сотрудников прибывают в течение 10 минут утреннего пика, время прохода одного человека через турникет — 3 с. Результат: пропускная способность одного прохода в человек в час, требуемое число турникетов и схема КПП.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Рассчитать объём видеоархива. Дано: 12 камер, битрейт одного потока 4 Мбит/с, срок хранения 21 суток, запись непрерывная. Результат: требуемый объём хранилища в терабайтах (1 ТБ = 10^6 МБ) и выбор числа дисков ёмкостью 4 ТБ.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Рассчитать объём видеоархива. Дано: 10 камер, битрейт одного потока 4 Мбит/с, срок хранения 30 суток, запись непрерывная. Результат: требуемый объём хранилища в терабайтах (1 ТБ = 10^6 МБ) и выбор числа дисков ёмкостью 4 ТБ.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Рассчитать объём видеоархива. Дано: 32 камеры, битрейт одного потока 2 Мбит/с, срок хранения 20 суток, запись непрерывная. Результат: требуемый объём хранилища в терабайтах (1 ТБ = 10^6 МБ) и выбор числа дисков ёмкостью 4 ТБ.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Оценить достаточность рубежа задержки. Дано: время преодоления заграждения нарушителем 240 с, время обнаружения нарушителя 20 с после начала действий, время прибытия группы реагирования после сигнала 200 с. Результат: сравнение суммарного времени и вывод о достаточности рубежа, предложение по усилению.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Оценить достаточность рубежа задержки. Дано: время преодоления заграждения нарушителем 120 с, время обнаружения нарушителя 25 с после начала действий, время прибытия группы реагирования после сигнала 100 с. Результат: сравнение суммарного времени и вывод о достаточности рубежа, предложение по усилению.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Оценить достаточность рубежа задержки. Дано: время преодоления заграждения нарушителем 360 с, время обнаружения нарушителя 30 с после начала действий, время прибытия группы реагирования после сигнала 300 с. Результат: сравнение суммарного времени и вывод о достаточности рубежа, предложение по усилению.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Построить модель нарушителя. Дано: объект — серверная организации, цель нарушителя — вывод из строя оборудования. Результат: таблица из трёх строк (тип нарушителя, мотив, способ и путь проникновения, оснащённость) и вывод о приоритетных рубежах защиты.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Построить модель нарушителя. Дано: объект — офис с рабочими станциями, цель нарушителя — установка закладного устройства. Результат: таблица из трёх строк (тип нарушителя, мотив, способ и путь проникновения, оснащённость) и вывод о приоритетных рубежах защиты.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Построить модель нарушителя. Дано: объект — центр обработки данных, цель нарушителя — несанкционированный доступ в машинный зал. Результат: таблица из трёх строк (тип нарушителя, мотив, способ и путь проникновения, оснащённость) и вывод о приоритетных рубежах защиты.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Рассчитать число извещателей периметра. Дано: длина периметра 400 м, дальность действия одного извещателя 100 м, необходимое перекрытие зон соседних извещателей — 10 %. Результат: число извещателей, схема их размещения по периметру и расчётная формула.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Рассчитать число извещателей периметра. Дано: длина периметра 800 м, дальность действия одного извещателя 150 м, необходимое перекрытие зон соседних извещателей — 10 %. Результат: число извещателей, схема их размещения по периметру и расчётная формула.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Рассчитать число извещателей периметра. Дано: длина периметра 1000 м, дальность действия одного извещателя 200 м, необходимое перекрытие зон соседних извещателей — 10 %. Результат: число извещателей, схема их размещения по периметру и расчётная формула.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Рассчитать число извещателей периметра. Дано: длина периметра 900 м, дальность действия одного извещателя 180 м, необходимое перекрытие зон соседних извещателей — 10 %. Результат: число извещателей, схема их размещения по периметру и расчётная формула.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Рассчитать число видеокамер. Дано: расстояние наблюдения 15 м, горизонтальный угол обзора камеры 100°, протяжённость наблюдаемой стороны здания 45 м; ширина зоны обзора на заданном расстоянии вычисляется по формуле W = 2·D·tg(α/2). Результат: ширина зоны обзора одной камеры, число камер с перекрытием зон не менее 10 % и их размещение на плане.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Рассчитать число видеокамер. Дано: расстояние наблюдения 18 м, горизонтальный угол обзора камеры 110°, протяжённость наблюдаемой стороны здания 54 м; ширина зоны обзора на заданном расстоянии вычисляется по формуле W = 2·D·tg(α/2). Результат: ширина зоны обзора одной камеры, число камер с перекрытием зон не менее 10 % и их размещение на плане.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Рассчитать число видеокамер. Дано: расстояние наблюдения 28 м, горизонтальный угол обзора камеры 65°, протяжённость наблюдаемой стороны здания 84 м; ширина зоны обзора на заданном расстоянии вычисляется по формуле W = 2·D·tg(α/2). Результат: ширина зоны обзора одной камеры, число камер с перекрытием зон не менее 10 % и их размещение на плане.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Выбрать число точек прохода СКУД. Дано: 240 сотрудников прибывают в течение 10 минут утреннего пика, время прохода одного человека через турникет — 5 с. Результат: пропускная способность одного прохода в человек в час, требуемое число турникетов и схема КПП.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Выбрать число точек прохода СКУД. Дано: 180 сотрудников прибывают в течение 10 минут утреннего пика, время прохода одного человека через турникет — 4 с. Результат: пропускная способность одного прохода в человек в час, требуемое число турникетов и схема КПП.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Выбрать число точек прохода СКУД. Дано: 150 сотрудников прибывают в течение 10 минут утреннего пика, время прохода одного человека через турникет — 4 с. Результат: пропускная способность одного прохода в человек в час, требуемое число турникетов и схема КПП.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Рассчитать объём видеоархива. Дано: 8 камер, битрейт одного потока 4 Мбит/с, срок хранения 30 суток, запись непрерывная. Результат: требуемый объём хранилища в терабайтах (1 ТБ = 10^6 МБ) и выбор числа дисков ёмкостью 4 ТБ.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Рассчитать объём видеоархива. Дано: 4 камеры, битрейт одного потока 8 Мбит/с, срок хранения 30 суток, запись непрерывная. Результат: требуемый объём хранилища в терабайтах (1 ТБ = 10^6 МБ) и выбор числа дисков ёмкостью 4 ТБ.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Рассчитать объём видеоархива. Дано: 6 камер, битрейт одного потока 6 Мбит/с, срок хранения 14 суток, запись непрерывная. Результат: требуемый объём хранилища в терабайтах (1 ТБ = 10^6 МБ) и выбор числа дисков ёмкостью 4 ТБ.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Рассчитать объём видеоархива. Дано: 14 камер, битрейт одного потока 4 Мбит/с, срок хранения 15 суток, запись непрерывная. Результат: требуемый объём хранилища в терабайтах (1 ТБ = 10^6 МБ) и выбор числа дисков ёмкостью 4 ТБ.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Оценить достаточность рубежа задержки. Дано: время преодоления заграждения нарушителем 90 с, время обнаружения нарушителя 15 с после начала действий, время прибытия группы реагирования после сигнала 150 с. Результат: сравнение суммарного времени и вывод о достаточности рубежа, предложение по усилению.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Оценить достаточность рубежа задержки. Дано: время преодоления заграждения нарушителем 150 с, время обнаружения нарушителя 20 с после начала действий, время прибытия группы реагирования после сигнала 180 с. Результат: сравнение суммарного времени и вывод о достаточности рубежа, предложение по усилению.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Оценить достаточность рубежа задержки. Дано: время преодоления заграждения нарушителем 200 с, время обнаружения нарушителя 40 с после начала действий, время прибытия группы реагирования после сигнала 150 с. Результат: сравнение суммарного времени и вывод о достаточности рубежа, предложение по усилению.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Построить модель нарушителя. Дано: объект — архив документов, цель нарушителя — копирование документов. Результат: таблица из трёх строк (тип нарушителя, мотив, способ и путь проникновения, оснащённость) и вывод о приоритетных рубежах защиты.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Построить модель нарушителя. Дано: объект — пост диспетчерской, цель нарушителя — нарушение работы диспетчеризации. Результат: таблица из трёх строк (тип нарушителя, мотив, способ и путь проникновения, оснащённость) и вывод о приоритетных рубежах защиты.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Построить модель нарушителя. Дано: объект — кабинет руководителя, цель нарушителя — подслушивание. Результат: таблица из трёх строк (тип нарушителя, мотив, способ и путь проникновения, оснащённость) и вывод о приоритетных рубежах защиты.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Рассчитать число извещателей периметра. Дано: длина периметра 600 м, дальность действия одного извещателя 120 м, необходимое перекрытие зон соседних извещателей — 10 %. Результат: число извещателей, схема их размещения по периметру и расчётная формула.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Рассчитать число извещателей периметра. Дано: длина периметра 500 м, дальность действия одного извещателя 110 м, необходимое перекрытие зон соседних извещателей — 10 %. Результат: число извещателей, схема их размещения по периметру и расчётная формула.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Рассчитать число извещателей периметра. Дано: длина периметра 450 м, дальность действия одного извещателя 100 м, необходимое перекрытие зон соседних извещателей — 10 %. Результат: число извещателей, схема их размещения по периметру и расчётная формула.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Рассчитать число видеокамер. Дано: расстояние наблюдения 20 м, горизонтальный угол обзора камеры 90°, протяжённость наблюдаемой стороны здания 60 м; ширина зоны обзора на заданном расстоянии вычисляется по формуле W = 2·D·tg(α/2). Результат: ширина зоны обзора одной камеры, число камер с перекрытием зон не менее 10 % и их размещение на плане.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Рассчитать число видеокамер. Дано: расстояние наблюдения 25 м, горизонтальный угол обзора камеры 80°, протяжённость наблюдаемой стороны здания 100 м; ширина зоны обзора на заданном расстоянии вычисляется по формуле W = 2·D·tg(α/2). Результат: ширина зоны обзора одной камеры, число камер с перекрытием зон не менее 10 % и их размещение на плане.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Рассчитать число видеокамер. Дано: расстояние наблюдения 35 м, горизонтальный угол обзора камеры 70°, протяжённость наблюдаемой стороны здания 105 м; ширина зоны обзора на заданном расстоянии вычисляется по формуле W = 2·D·tg(α/2). Результат: ширина зоны обзора одной камеры, число камер с перекрытием зон не менее 10 % и их размещение на плане.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Рассчитать число видеокамер. Дано: расстояние наблюдения 12 м, горизонтальный угол обзора камеры 120°, протяжённость наблюдаемой стороны здания 36 м; ширина зоны обзора на заданном расстоянии вычисляется по формуле W = 2·D·tg(α/2). Результат: ширина зоны обзора одной камеры, число камер с перекрытием зон не менее 10 % и их размещение на плане.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Выбрать число точек прохода СКУД. Дано: 60 сотрудников прибывают в течение 10 минут утреннего пика, время прохода одного человека через турникет — 3 с. Результат: пропускная способность одного прохода в человек в час, требуемое число турникетов и схема КПП.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Выбрать число точек прохода СКУД. Дано: 90 сотрудников прибывают в течение 10 минут утреннего пика, время прохода одного человека через турникет — 3 с. Результат: пропускная способность одного прохода в человек в час, требуемое число турникетов и схема КПП.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Выбрать число точек прохода СКУД. Дано: 210 сотрудников прибывают в течение 10 минут утреннего пика, время прохода одного человека через турникет — 5 с. Результат: пропускная способность одного прохода в человек в час, требуемое число турникетов и схема КПП.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Рассчитать объём видеоархива. Дано: 16 камер, битрейт одного потока 2 Мбит/с, срок хранения 14 суток, запись непрерывная. Результат: требуемый объём хранилища в терабайтах (1 ТБ = 10^6 МБ) и выбор числа дисков ёмкостью 4 ТБ.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Рассчитать объём видеоархива. Дано: 24 камеры, битрейт одного потока 2 Мбит/с, срок хранения 10 суток, запись непрерывная. Результат: требуемый объём хранилища в терабайтах (1 ТБ = 10^6 МБ) и выбор числа дисков ёмкостью 4 ТБ.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Рассчитать объём видеоархива. Дано: 20 камер, битрейт одного потока 3 Мбит/с, срок хранения 7 суток, запись непрерывная. Результат: требуемый объём хранилища в терабайтах (1 ТБ = 10^6 МБ) и выбор числа дисков ёмкостью 4 ТБ.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Оценить достаточность рубежа задержки. Дано: время преодоления заграждения нарушителем 180 с, время обнаружения нарушителя 30 с после начала действий, время прибытия группы реагирования после сигнала 120 с. Результат: сравнение суммарного времени и вывод о достаточности рубежа, предложение по усилению.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Оценить достаточность рубежа задержки. Дано: время преодоления заграждения нарушителем 300 с, время обнаружения нарушителя 40 с после начала действий, время прибытия группы реагирования после сигнала 240 с. Результат: сравнение суммарного времени и вывод о достаточности рубежа, предложение по усилению.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Оценить достаточность рубежа задержки. Дано: время преодоления заграждения нарушителем 60 с, время обнаружения нарушителя 10 с после начала действий, время прибытия группы реагирования после сигнала 90 с. Результат: сравнение суммарного времени и вывод о достаточности рубежа, предложение по усилению.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Оценить достаточность рубежа задержки. Дано: время преодоления заграждения нарушителем 100 с, время обнаружения нарушителя 20 с после начала действий, время прибытия группы реагирования после сигнала 130 с. Результат: сравнение суммарного времени и вывод о достаточности рубежа, предложение по усилению.</w:t>
      </w:r>
    </w:p>
    <w:p>
      <w:pPr>
        <w:keepNext/>
        <w:spacing w:after="80" w:before="1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Образец билета к дифференцированному зачёту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4"/>
      </w:tblGrid>
      <w:tr>
        <w:tc>
          <w:tcPr>
            <w:tcW w:type="dxa" w:w="935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ГБПОУ «СПЭТ»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МДК.03.02 Инженерно-технические средства физической защиты объектов информатизации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Специальность 10.02.05 Обеспечение информационной безопасности автоматизированных систем, группа ОЗ-2301, 4 курс, 1 семестр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БИЛЕТ № 1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 Какие цели и задачи решает физическая защита объектов информатизации?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2. Как обнаруживают металлические предметы и радиоактивные вещества на входе?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3. Практическое задание: Построить модель нарушителя. Дано: объект — склад радиоэлектронной продукции, цель нарушителя — хищение оборудования. Результат: таблица из трёх строк (тип нарушителя, мотив, способ и путь проникновения, оснащённость) и вывод о приоритетных рубежах защиты.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Время на подготовку — 30 минут, на выполнение практического задания — 30 минут.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Преподаватель ____________ /____________/        Председатель ПЦК ____________ /____________/</w:t>
            </w:r>
          </w:p>
        </w:tc>
      </w:tr>
    </w:tbl>
    <w:p>
      <w:pPr>
        <w:pStyle w:val="Heading3"/>
        <w:keepNext/>
        <w:spacing w:after="120" w:before="12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5.3.2. 4 курс, 2 семестр</w:t>
      </w:r>
    </w:p>
    <w:p>
      <w:pPr>
        <w:keepNext/>
        <w:spacing w:after="80" w:before="160" w:line="276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Текущий контроль. Практические работы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18"/>
        <w:gridCol w:w="6802"/>
        <w:gridCol w:w="1134"/>
      </w:tblGrid>
      <w:tr>
        <w:trPr>
          <w:tblHeader/>
        </w:trPr>
        <w:tc>
          <w:tcPr>
            <w:tcW w:type="dxa" w:w="141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 практической работы</w:t>
            </w:r>
          </w:p>
        </w:tc>
        <w:tc>
          <w:tcPr>
            <w:tcW w:type="dxa" w:w="680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Тема практической работы</w:t>
            </w:r>
          </w:p>
        </w:tc>
        <w:tc>
          <w:tcPr>
            <w:tcW w:type="dxa" w:w="1134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Часов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11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Определение эффективности применения сигнально-охранных периметровых устройств для организации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12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Рассмотрение технических средств защиты информации от утечки за счет побочных электромагнитных излучений и наводок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13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Проведение диагностики систем видеонаблюдения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14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Настройка межсетевого экрана «xFirewall» для защиты информации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15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Проверка работоспособности средств защиты информации от несанкционированного доступа и специальных воздействий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16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Выполнение правил эксплуатации средств защиты информации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17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Устранение отказов и восстановление работоспособности технических средств физической защиты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</w:tbl>
    <w:p>
      <w:pPr>
        <w:keepNext/>
        <w:spacing w:after="80" w:before="160" w:line="276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Текущий контроль. Тестовые задания</w:t>
      </w:r>
    </w:p>
    <w:p>
      <w:pPr>
        <w:spacing w:after="80" w:before="0" w:line="276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Темы: Тема 3.1. Применение инженерно-технических средств физической защиты; Тема 3.2. Эксплуатация инженерно-технических средств физической защиты.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Что должна определять нормативная документация по физической защите?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Порядок покупки канцелярских товаров на предприятии    б) Требования к выбору и применению средств охраны    в) Расписание занятий в учебной группе    г) Правила оформления командировочных расходов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Как организуют пропускной режим на КПП?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Свободным проходом без регистрации лиц на объекте    б) Допуском по устной просьбе посетителей    в) Проверкой документов и прав доступа входящих    г) Пропуском только в тёмное время суток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Какие этапы включает эксплуатация инженерно-технических средств физической защиты?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Покупку, хранение на складе и списание    б) Рекламу, продажу и доставку покупателю    в) Проектирование, но без монтажа и пуска    г) Ввод, использование, обслуживание, ремонт, вывод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Что обосновывают при выборе средств подсистемы задержки?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Требуемое время задержки нарушителя    б) Количество принтеров в бухгалтерии объекта    в) Размер шрифта в служебных документах    г) Число окон в зданиях соседних организаций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Кто выполняет организацию ремонта технических средств физической защиты?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Случайный посетитель объекта охраны на предприятии в помещении    б) Ответственный за эксплуатацию либо подрядная организация    в) Любой сотрудник без допуска к работам    г) Курьер службы доставки корреспонденции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 Для чего разрабатывают порядок применения устройств отображения и документирования?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Для подбора офисной мебели в кабинетах    б) Для утверждения графика корпоративных мероприятий    в) Для единообразной работы оператора поста    г) Для расчёта отпускных выплат персоналу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7. Для чего применяется единая система технологической документации?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Для набора текста с высокой скоростью    б) Для расчёта заработной платы сотрудников в помещении в штатном режиме    в) Для выбора марки автомобиля охраны    г) Для единообразного оформления технологических документов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8. Как управляют системой телевизионного наблюдения с АРМ?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Через программу просмотра, архива и настройки    б) С помощью офисного текстового редактора    в) С помощью таблицы расчёта зарплаты в организации    г) С помощью программы создания презентаций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9. Какие виды технического обслуживания применяют к средствам охраны?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Только аварийное по заявке посетителей    б) Только косметическое по просьбе дирекции    в) Ежедневное, периодическое и плановое    г) Только по решению сторонних проверяющих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10. Как поступают при отказе технического средства физической защиты?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Диагностируют, устраняют, проверяют работоспособность    б) Игнорируют отказ до конца сезона    в) Отключают сигнализацию без регистрации отказа в организации    г) Просят посетителей не заходить в помещение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11. Что включает установка и настройка периметровых средств обнаружения?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Окраску ограждения в фирменные цвета    б) Замену обивки мебели в комнате охраны в помещении в штатном режиме    в) Подбор рекламных слоганов для объекта    г) Монтаж, подключение, регулировку порогов срабатывания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12. Что учитывают при выборе средств охраны протяжённого периметра?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Количество сотрудников бухгалтерии объекта    б) Цвет формы сотрудников охранной службы    в) Длину границы, рельеф и условия погоды    г) Число посетителей в офисе за месяц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13. Что необходимо знать при монтаже технических средств охраны периметра?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Рецепты приготовления блюд для столовой    б) Правила проведения корпоративных праздников    в) Историю основания организации-заказчика в здании на предприятии    г) Особенности установки и требования документации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14. Что включает в себя структурная схема системы физической защиты?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Список сотрудников и их телефонов    б) График отпусков и больничных листов    в) Перечень закупаемых канцтоваров офиса    г) Состав подсистем и связи между ними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15. Что фиксируют в журнале эксплуатации средств охраны?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Проведённые проверки, отказы и ремонты    б) Список любимых фильмов сотрудников    в) Погоду за окном в течение суток    г) Меню столовой для сотрудников объекта в здании</w:t>
      </w:r>
    </w:p>
    <w:p>
      <w:pPr>
        <w:keepNext/>
        <w:spacing w:after="80" w:before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Ключ</w:t>
      </w:r>
    </w:p>
    <w:tbl>
      <w:tblPr>
        <w:tblW w:type="dxa" w:w="93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8"/>
        <w:gridCol w:w="2338"/>
        <w:gridCol w:w="2338"/>
        <w:gridCol w:w="2338"/>
      </w:tblGrid>
      <w:tr>
        <w:trPr>
          <w:tblHeader/>
        </w:trPr>
        <w:tc>
          <w:tcPr>
            <w:tcW w:type="dxa" w:w="233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 вопроса</w:t>
            </w:r>
          </w:p>
        </w:tc>
        <w:tc>
          <w:tcPr>
            <w:tcW w:type="dxa" w:w="233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Ответ</w:t>
            </w:r>
          </w:p>
        </w:tc>
        <w:tc>
          <w:tcPr>
            <w:tcW w:type="dxa" w:w="233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 вопроса</w:t>
            </w:r>
          </w:p>
        </w:tc>
        <w:tc>
          <w:tcPr>
            <w:tcW w:type="dxa" w:w="233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Ответ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11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12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13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14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15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</w:tbl>
    <w:p>
      <w:pPr>
        <w:keepNext/>
        <w:spacing w:after="80" w:before="160" w:line="276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Курсовой проект (20 ч)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Выполнение курсового проекта является обязательным. Проект выполняется по этапам календарно-тематического плана (п. 2.2.2) и завершается защитой.</w:t>
      </w:r>
    </w:p>
    <w:p>
      <w:pPr>
        <w:keepNext/>
        <w:spacing w:after="80" w:before="1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Примерная тематика курсовых проектов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Расчет основных показателей качества системы охранной сигнализации объекта информатизации.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Выбор варианта структуры построения системы сбора и обработки информации объекта информатизации.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Построение системы обеспечения безопасности объекта информатизации с заданными показателями качества.</w:t>
      </w:r>
    </w:p>
    <w:p>
      <w:pPr>
        <w:keepNext/>
        <w:spacing w:after="80" w:before="1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Критерии оценки курсового проекта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2"/>
        <w:gridCol w:w="6802"/>
      </w:tblGrid>
      <w:tr>
        <w:trPr>
          <w:tblHeader/>
        </w:trPr>
        <w:tc>
          <w:tcPr>
            <w:tcW w:type="dxa" w:w="255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Оценка</w:t>
            </w:r>
          </w:p>
        </w:tc>
        <w:tc>
          <w:tcPr>
            <w:tcW w:type="dxa" w:w="680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Критерий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 «отлично»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Все этапы выполнены в срок; расчёты и проектные решения верны и обоснованы; графическая и текстовая части оформлены по требованиям; на защите даны полные ответы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 «хорошо»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Проект выполнен полностью, имеются несущественные ошибки в расчётах или оформлении; ответы на защите с неточностями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 «удовлетворительно»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Проект выполнен не полностью или с ошибками в расчётах; обоснование решений слабое; ответы на защите неполные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 «неудовлетворительно»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Проект не выполнен или содержит грубые ошибки; на защите обучающийся не может пояснить решения</w:t>
            </w:r>
          </w:p>
        </w:tc>
      </w:tr>
    </w:tbl>
    <w:p>
      <w:pPr>
        <w:keepNext/>
        <w:spacing w:after="80" w:before="160" w:line="276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Текущий контроль. Самостоятельная внеаудиторная работа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Объём — 9 ч. Задания: Выполнение заданий на do.spetpro.ru по занятиям темы; Выполнение заданий на do.spetpro.ru по занятиям темы. Выполнение проверяется преподавателем.</w:t>
      </w:r>
    </w:p>
    <w:p>
      <w:pPr>
        <w:keepNext/>
        <w:spacing w:after="80" w:before="160" w:line="276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Промежуточная аттестация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Форма — экзамен. Проводится по билетам: два теоретических вопроса и одно практическое задание. Критерии — п. 5.1.</w:t>
      </w:r>
    </w:p>
    <w:p>
      <w:pPr>
        <w:keepNext/>
        <w:spacing w:after="80" w:before="1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Вопросы к экзамену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Какая нормативная документация регламентирует использование технических средств физической защиты?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организуют работу с периферийным оборудованием системы контроля и управления доступом?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организуется пропускной режим на контрольно-пропускном пункте?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определяется эффективность применения сигнально-охранных периметровых устройств?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Каковы виды технического обслуживания инженерно-технических средств физической защиты?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устанавливают и настраивают периметровые и объектовые технические средства обнаружения?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проводится диагностика технических средств физической защиты?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Какие документы оформляют при эксплуатации средств физической защиты?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проверяется работоспособность средств защиты информации от несанкционированного доступа и специальных воздействий?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Какие показатели надёжности применяют к средствам физической защиты?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Какие меры безопасности соблюдают при монтаже и обслуживании технических средств охраны?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Какие виды резервирования питания применяют для технических средств физической защиты?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Что такое регламент реагирования на тревожное событие и что он содержит?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действуют при пропадании связи с извещателями периметра?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выбирают тему курсового проекта и обосновывают её актуальность?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Что изучают в теоретической части курсового проекта по физической защите?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оформляется текстовая часть курсового проекта?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Какие риски учитывают при проектировании системы физической защиты объекта?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проверяют соответствие проекта нормативным требованиям?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Какие виды испытаний проводят при приёмке системы физической защиты в эксплуатацию?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чего служит единая система технологической документации и какие документы она включает?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Каковы особенности выбора средств физической защиты периметров протяжённых объектов?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управляют системой телевизионного наблюдения с автоматизированного рабочего места?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Какие технические средства защиты информации от утечки за счёт ПЭМИН применяются на объекте?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Каково содержание и порядок проведения технического обслуживания?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настраивают периферийное оборудование систем телевизионного наблюдения?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устраняют отказы и восстанавливают работоспособность технических средств физической защиты?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проводится диагностика систем видеонаблюдения?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Какие правила эксплуатации средств защиты информации необходимо соблюдать?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определяют периодичность технического обслуживания средств охраны?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проверяют работоспособность охранной сигнализации после обслуживания?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планируют замену устаревших технических средств физической защиты?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проверить эффективность работы системы видеонаблюдения на объекте?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Какие тесты проводят после ремонта оборудования физической защиты?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формулируются цели и задачи курсового проекта?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изучают особенности объекта и необходимые документы для проекта?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готовят речь и презентацию для защиты курсового проекта?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обосновывают выбор оборудования в проекте системы физической защиты?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Какие требования предъявляют к размещению видеокамер, извещателей и считывателей?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оформляется акт приёмки системы физической защиты?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Каков порядок применения периметровых и объектовых средств обнаружения?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Каковы особенности монтажа средств защиты протяжённых периметров?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Каков порядок применения устройств отображения и документирования информации?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Каковы этапы эксплуатации инженерно-технических средств физической защиты?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разрабатывают структурную схему и спецификацию оборудования системы физической защиты?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выбирают и обосновывают средства подсистемы задержки?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организуется ремонт технических средств физической защиты?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настраивают межсетевой экран для защиты информации и какие правила обязательны?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устраняют отказы технических средств физической защиты на практике?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организуют обучение операторов и охранников работе с техническими средствами защиты?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анализируют журнал событий системы охраны?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организуется взаимодействие охраны и группы реагирования при срабатывании сигнализации?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Какие неисправности СКУД встречаются чаще всего и как их устраняют?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Каково содержание введения курсового проекта по физической защите объекта?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подбирают литературу и интернет-ресурсы для курсового проекта?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Какие расчёты входят в практическую часть курсового проекта по физической защите?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оценивается защита курсового проекта?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оформляется спецификация оборудования системы физической защиты?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согласуют проект системы физической защиты с заказчиком?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Какие эксплуатационные документы передаются заказчику вместе с системой?</w:t>
      </w:r>
    </w:p>
    <w:p>
      <w:pPr>
        <w:keepNext/>
        <w:spacing w:after="80" w:before="1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Типы практических задач к экзамену</w:t>
      </w:r>
    </w:p>
    <w:p>
      <w:pPr>
        <w:pStyle w:val="ListParagraph"/>
        <w:numPr>
          <w:ilvl w:val="0"/>
          <w:numId w:val="1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Рассчитать коэффициент готовности. Дано: средняя наработка системы охранной сигнализации на отказ 8000 ч, среднее время восстановления 4 ч. Результат: коэффициент готовности (Kг = Tо / (Tо + Tв)) с точностью до четырёх знаков и вывод о достаточности по требованию не менее 0,998.</w:t>
      </w:r>
    </w:p>
    <w:p>
      <w:pPr>
        <w:pStyle w:val="ListParagraph"/>
        <w:numPr>
          <w:ilvl w:val="0"/>
          <w:numId w:val="1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Рассчитать коэффициент готовности. Дано: средняя наработка системы охранной сигнализации на отказ 3000 ч, среднее время восстановления 2 ч. Результат: коэффициент готовности (Kг = Tо / (Tо + Tв)) с точностью до четырёх знаков и вывод о достаточности по требованию не менее 0,998.</w:t>
      </w:r>
    </w:p>
    <w:p>
      <w:pPr>
        <w:pStyle w:val="ListParagraph"/>
        <w:numPr>
          <w:ilvl w:val="0"/>
          <w:numId w:val="1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Рассчитать коэффициент готовности. Дано: средняя наработка системы охранной сигнализации на отказ 15000 ч, среднее время восстановления 10 ч. Результат: коэффициент готовности (Kг = Tо / (Tо + Tв)) с точностью до четырёх знаков и вывод о достаточности по требованию не менее 0,998.</w:t>
      </w:r>
    </w:p>
    <w:p>
      <w:pPr>
        <w:pStyle w:val="ListParagraph"/>
        <w:numPr>
          <w:ilvl w:val="0"/>
          <w:numId w:val="1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Рассчитать коэффициент готовности. Дано: средняя наработка системы охранной сигнализации на отказ 10000 ч, среднее время восстановления 2 ч. Результат: коэффициент готовности (Kг = Tо / (Tо + Tв)) с точностью до четырёх знаков и вывод о достаточности по требованию не менее 0,998.</w:t>
      </w:r>
    </w:p>
    <w:p>
      <w:pPr>
        <w:pStyle w:val="ListParagraph"/>
        <w:numPr>
          <w:ilvl w:val="0"/>
          <w:numId w:val="1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Составить график технического обслуживания. Дано: система видеонаблюдения введена в эксплуатацию 15.02.2026, периодичность планового обслуживания — раз в 6 мес., срок графика — 12 месяцев. Результат: даты обслуживания, перечень работ при каждом обслуживании и форма записи в журнале.</w:t>
      </w:r>
    </w:p>
    <w:p>
      <w:pPr>
        <w:pStyle w:val="ListParagraph"/>
        <w:numPr>
          <w:ilvl w:val="0"/>
          <w:numId w:val="1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Составить график технического обслуживания. Дано: система видеонаблюдения введена в эксплуатацию 20.03.2026, периодичность планового обслуживания — раз в 6 мес., срок графика — 12 месяцев. Результат: даты обслуживания, перечень работ при каждом обслуживании и форма записи в журнале.</w:t>
      </w:r>
    </w:p>
    <w:p>
      <w:pPr>
        <w:pStyle w:val="ListParagraph"/>
        <w:numPr>
          <w:ilvl w:val="0"/>
          <w:numId w:val="1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Составить график технического обслуживания. Дано: система видеонаблюдения введена в эксплуатацию 15.10.2026, периодичность планового обслуживания — раз в 2 мес., срок графика — 12 месяцев. Результат: даты обслуживания, перечень работ при каждом обслуживании и форма записи в журнале.</w:t>
      </w:r>
    </w:p>
    <w:p>
      <w:pPr>
        <w:pStyle w:val="ListParagraph"/>
        <w:numPr>
          <w:ilvl w:val="0"/>
          <w:numId w:val="1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Выполнить диагностику видеокамеры. Дано: камера № 7, неисправность: изображение с помехами и полосами. Результат: перечень проверок в порядке выполнения, вероятная причина, способ устранения и запись в журнале.</w:t>
      </w:r>
    </w:p>
    <w:p>
      <w:pPr>
        <w:pStyle w:val="ListParagraph"/>
        <w:numPr>
          <w:ilvl w:val="0"/>
          <w:numId w:val="1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Выполнить диагностику видеокамеры. Дано: камера № 9, неисправность: нет записи в архив, камера отображается в режиме реального времени. Результат: перечень проверок в порядке выполнения, вероятная причина, способ устранения и запись в журнале.</w:t>
      </w:r>
    </w:p>
    <w:p>
      <w:pPr>
        <w:pStyle w:val="ListParagraph"/>
        <w:numPr>
          <w:ilvl w:val="0"/>
          <w:numId w:val="1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Выполнить диагностику видеокамеры. Дано: камера № 6, неисправность: изображение мерцает при включении освещения. Результат: перечень проверок в порядке выполнения, вероятная причина, способ устранения и запись в журнале.</w:t>
      </w:r>
    </w:p>
    <w:p>
      <w:pPr>
        <w:pStyle w:val="ListParagraph"/>
        <w:numPr>
          <w:ilvl w:val="0"/>
          <w:numId w:val="1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Настроить межсетевой экран xFirewall. Дано: сеть 192.168.10.0/24, веб-сервер 192.168.10.5, разрешён доступ только по порту 443/TCP из внутренней сети, остальной входящий трафик запрещён. Результат: список правил экрана в порядке применения (источник, назначение, порт, действие) и проверка работы правил.</w:t>
      </w:r>
    </w:p>
    <w:p>
      <w:pPr>
        <w:pStyle w:val="ListParagraph"/>
        <w:numPr>
          <w:ilvl w:val="0"/>
          <w:numId w:val="1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Настроить межсетевой экран xFirewall. Дано: сеть 192.168.20.0/24, сервер документов 192.168.20.7, разрешён доступ только по порту 80/TCP из внутренней сети, остальной входящий трафик запрещён. Результат: список правил экрана в порядке применения (источник, назначение, порт, действие) и проверка работы правил.</w:t>
      </w:r>
    </w:p>
    <w:p>
      <w:pPr>
        <w:pStyle w:val="ListParagraph"/>
        <w:numPr>
          <w:ilvl w:val="0"/>
          <w:numId w:val="1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Настроить межсетевой экран xFirewall. Дано: сеть 172.20.0.0/16, сервер видеонаблюдения 172.20.3.4, разрешён доступ только по порту 443/TCP из внутренней сети, остальной входящий трафик запрещён. Результат: список правил экрана в порядке применения (источник, назначение, порт, действие) и проверка работы правил.</w:t>
      </w:r>
    </w:p>
    <w:p>
      <w:pPr>
        <w:pStyle w:val="ListParagraph"/>
        <w:numPr>
          <w:ilvl w:val="0"/>
          <w:numId w:val="1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Настроить межсетевой экран xFirewall. Дано: сеть 10.5.0.0/24, сервер времени 10.5.0.15, разрешён доступ только по порту 123/UDP из внутренней сети, остальной входящий трафик запрещён. Результат: список правил экрана в порядке применения (источник, назначение, порт, действие) и проверка работы правил.</w:t>
      </w:r>
    </w:p>
    <w:p>
      <w:pPr>
        <w:pStyle w:val="ListParagraph"/>
        <w:numPr>
          <w:ilvl w:val="0"/>
          <w:numId w:val="1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Составить спецификацию оборудования. Дано: объект с 4 дверями, 6 окнами первого этажа, периметром ограждения 120 м, планируется 5 видеокамер; один извещатель периметра покрывает 100 м, один магнитоконтактный извещатель устанавливается на дверь или окно. Результат: количество извещателей периметра, магнитоконтактных извещателей и видеокамер, таблица спецификации.</w:t>
      </w:r>
    </w:p>
    <w:p>
      <w:pPr>
        <w:pStyle w:val="ListParagraph"/>
        <w:numPr>
          <w:ilvl w:val="0"/>
          <w:numId w:val="1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Составить спецификацию оборудования. Дано: объект с 5 дверями, 8 окнами первого этажа, периметром ограждения 180 м, планируется 6 видеокамер; один извещатель периметра покрывает 100 м, один магнитоконтактный извещатель устанавливается на дверь или окно. Результат: количество извещателей периметра, магнитоконтактных извещателей и видеокамер, таблица спецификации.</w:t>
      </w:r>
    </w:p>
    <w:p>
      <w:pPr>
        <w:pStyle w:val="ListParagraph"/>
        <w:numPr>
          <w:ilvl w:val="0"/>
          <w:numId w:val="1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Составить спецификацию оборудования. Дано: объект с 9 дверями, 14 окнами первого этажа, периметром ограждения 300 м, планируется 12 видеокамер; один извещатель периметра покрывает 100 м, один магнитоконтактный извещатель устанавливается на дверь или окно. Результат: количество извещателей периметра, магнитоконтактных извещателей и видеокамер, таблица спецификации.</w:t>
      </w:r>
    </w:p>
    <w:p>
      <w:pPr>
        <w:pStyle w:val="ListParagraph"/>
        <w:numPr>
          <w:ilvl w:val="0"/>
          <w:numId w:val="1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Разработать схему пропускного режима КПП. Дано: через КПП проходят 30 посетителей за пиковый час, имеются бюро пропусков, турникет и досмотровая комната. Результат: схема потоков посетителей и сотрудников, порядок проверки документов и оформление журнала посетителей.</w:t>
      </w:r>
    </w:p>
    <w:p>
      <w:pPr>
        <w:pStyle w:val="ListParagraph"/>
        <w:numPr>
          <w:ilvl w:val="0"/>
          <w:numId w:val="1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Разработать схему пропускного режима КПП. Дано: через КПП проходят 20 посетителей за смену, имеются бюро пропусков, турникет и досмотровая комната. Результат: схема потоков посетителей и сотрудников, порядок проверки документов и оформление журнала посетителей.</w:t>
      </w:r>
    </w:p>
    <w:p>
      <w:pPr>
        <w:pStyle w:val="ListParagraph"/>
        <w:numPr>
          <w:ilvl w:val="0"/>
          <w:numId w:val="1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Составить перечень работ при ремонте. Дано: в СКУД вышли из строя два считывателя и источник бесперебойного питания контроллера. Результат: последовательность работ, перечень необходимых материалов и запись в журнале ремонта.</w:t>
      </w:r>
    </w:p>
    <w:p>
      <w:pPr>
        <w:pStyle w:val="ListParagraph"/>
        <w:numPr>
          <w:ilvl w:val="0"/>
          <w:numId w:val="1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Рассчитать коэффициент готовности. Дано: средняя наработка системы охранной сигнализации на отказ 5000 ч, среднее время восстановления 8 ч. Результат: коэффициент готовности (Kг = Tо / (Tо + Tв)) с точностью до четырёх знаков и вывод о достаточности по требованию не менее 0,998.</w:t>
      </w:r>
    </w:p>
    <w:p>
      <w:pPr>
        <w:pStyle w:val="ListParagraph"/>
        <w:numPr>
          <w:ilvl w:val="0"/>
          <w:numId w:val="1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Рассчитать коэффициент готовности. Дано: средняя наработка системы охранной сигнализации на отказ 9000 ч, среднее время восстановления 12 ч. Результат: коэффициент готовности (Kг = Tо / (Tо + Tв)) с точностью до четырёх знаков и вывод о достаточности по требованию не менее 0,998.</w:t>
      </w:r>
    </w:p>
    <w:p>
      <w:pPr>
        <w:pStyle w:val="ListParagraph"/>
        <w:numPr>
          <w:ilvl w:val="0"/>
          <w:numId w:val="1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Рассчитать коэффициент готовности. Дано: средняя наработка системы охранной сигнализации на отказ 4000 ч, среднее время восстановления 5 ч. Результат: коэффициент готовности (Kг = Tо / (Tо + Tв)) с точностью до четырёх знаков и вывод о достаточности по требованию не менее 0,998.</w:t>
      </w:r>
    </w:p>
    <w:p>
      <w:pPr>
        <w:pStyle w:val="ListParagraph"/>
        <w:numPr>
          <w:ilvl w:val="0"/>
          <w:numId w:val="1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Составить график технического обслуживания. Дано: система видеонаблюдения введена в эксплуатацию 01.03.2026, периодичность планового обслуживания — раз в 1 мес., срок графика — 12 месяцев. Результат: даты обслуживания, перечень работ при каждом обслуживании и форма записи в журнале.</w:t>
      </w:r>
    </w:p>
    <w:p>
      <w:pPr>
        <w:pStyle w:val="ListParagraph"/>
        <w:numPr>
          <w:ilvl w:val="0"/>
          <w:numId w:val="1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Составить график технического обслуживания. Дано: система видеонаблюдения введена в эксплуатацию 01.06.2026, периодичность планового обслуживания — раз в 2 мес., срок графика — 12 месяцев. Результат: даты обслуживания, перечень работ при каждом обслуживании и форма записи в журнале.</w:t>
      </w:r>
    </w:p>
    <w:p>
      <w:pPr>
        <w:pStyle w:val="ListParagraph"/>
        <w:numPr>
          <w:ilvl w:val="0"/>
          <w:numId w:val="1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Составить график технического обслуживания. Дано: система видеонаблюдения введена в эксплуатацию 12.09.2026, периодичность планового обслуживания — раз в 1 мес., срок графика — 12 месяцев. Результат: даты обслуживания, перечень работ при каждом обслуживании и форма записи в журнале.</w:t>
      </w:r>
    </w:p>
    <w:p>
      <w:pPr>
        <w:pStyle w:val="ListParagraph"/>
        <w:numPr>
          <w:ilvl w:val="0"/>
          <w:numId w:val="1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Составить график технического обслуживания. Дано: система видеонаблюдения введена в эксплуатацию 01.01.2026, периодичность планового обслуживания — раз в 12 мес., срок графика — 12 месяцев. Результат: даты обслуживания, перечень работ при каждом обслуживании и форма записи в журнале.</w:t>
      </w:r>
    </w:p>
    <w:p>
      <w:pPr>
        <w:pStyle w:val="ListParagraph"/>
        <w:numPr>
          <w:ilvl w:val="0"/>
          <w:numId w:val="1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Выполнить диагностику видеокамеры. Дано: камера № 2, неисправность: изображение чёрное, индикатор питания не горит. Результат: перечень проверок в порядке выполнения, вероятная причина, способ устранения и запись в журнале.</w:t>
      </w:r>
    </w:p>
    <w:p>
      <w:pPr>
        <w:pStyle w:val="ListParagraph"/>
        <w:numPr>
          <w:ilvl w:val="0"/>
          <w:numId w:val="1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Выполнить диагностику видеокамеры. Дано: камера № 1, неисправность: изображение размытое в ночном режиме. Результат: перечень проверок в порядке выполнения, вероятная причина, способ устранения и запись в журнале.</w:t>
      </w:r>
    </w:p>
    <w:p>
      <w:pPr>
        <w:pStyle w:val="ListParagraph"/>
        <w:numPr>
          <w:ilvl w:val="0"/>
          <w:numId w:val="1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Выполнить диагностику видеокамеры. Дано: камера № 8, неисправность: не работает поворот камеры. Результат: перечень проверок в порядке выполнения, вероятная причина, способ устранения и запись в журнале.</w:t>
      </w:r>
    </w:p>
    <w:p>
      <w:pPr>
        <w:pStyle w:val="ListParagraph"/>
        <w:numPr>
          <w:ilvl w:val="0"/>
          <w:numId w:val="1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Настроить межсетевой экран xFirewall. Дано: сеть 10.0.1.0/24, сервер управления 10.0.1.20, разрешён доступ только по порту 22/TCP из внутренней сети, остальной входящий трафик запрещён. Результат: список правил экрана в порядке применения (источник, назначение, порт, действие) и проверка работы правил.</w:t>
      </w:r>
    </w:p>
    <w:p>
      <w:pPr>
        <w:pStyle w:val="ListParagraph"/>
        <w:numPr>
          <w:ilvl w:val="0"/>
          <w:numId w:val="1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Настроить межсетевой экран xFirewall. Дано: сеть 10.10.0.0/16, почтовый сервер 10.10.4.2, разрешён доступ только по порту 25/TCP из внутренней сети, остальной входящий трафик запрещён. Результат: список правил экрана в порядке применения (источник, назначение, порт, действие) и проверка работы правил.</w:t>
      </w:r>
    </w:p>
    <w:p>
      <w:pPr>
        <w:pStyle w:val="ListParagraph"/>
        <w:numPr>
          <w:ilvl w:val="0"/>
          <w:numId w:val="1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Настроить межсетевой экран xFirewall. Дано: сеть 10.2.2.0/24, видеорегистратор 10.2.2.100, разрешён доступ только по порту 554/TCP из внутренней сети, остальной входящий трафик запрещён. Результат: список правил экрана в порядке применения (источник, назначение, порт, действие) и проверка работы правил.</w:t>
      </w:r>
    </w:p>
    <w:p>
      <w:pPr>
        <w:pStyle w:val="ListParagraph"/>
        <w:numPr>
          <w:ilvl w:val="0"/>
          <w:numId w:val="1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Составить спецификацию оборудования. Дано: объект с 6 дверями, 10 окнами первого этажа, периметром ограждения 200 м, планируется 8 видеокамер; один извещатель периметра покрывает 100 м, один магнитоконтактный извещатель устанавливается на дверь или окно. Результат: количество извещателей периметра, магнитоконтактных извещателей и видеокамер, таблица спецификации.</w:t>
      </w:r>
    </w:p>
    <w:p>
      <w:pPr>
        <w:pStyle w:val="ListParagraph"/>
        <w:numPr>
          <w:ilvl w:val="0"/>
          <w:numId w:val="1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Составить спецификацию оборудования. Дано: объект с 12 дверями, 20 окнами первого этажа, периметром ограждения 500 м, планируется 18 видеокамер; один извещатель периметра покрывает 100 м, один магнитоконтактный извещатель устанавливается на дверь или окно. Результат: количество извещателей периметра, магнитоконтактных извещателей и видеокамер, таблица спецификации.</w:t>
      </w:r>
    </w:p>
    <w:p>
      <w:pPr>
        <w:pStyle w:val="ListParagraph"/>
        <w:numPr>
          <w:ilvl w:val="0"/>
          <w:numId w:val="1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Составить спецификацию оборудования. Дано: объект с 15 дверями, 24 окнами первого этажа, периметром ограждения 600 м, планируется 22 видеокамеры; один извещатель периметра покрывает 100 м, один магнитоконтактный извещатель устанавливается на дверь или окно. Результат: количество извещателей периметра, магнитоконтактных извещателей и видеокамер, таблица спецификации.</w:t>
      </w:r>
    </w:p>
    <w:p>
      <w:pPr>
        <w:pStyle w:val="ListParagraph"/>
        <w:numPr>
          <w:ilvl w:val="0"/>
          <w:numId w:val="1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Составить спецификацию оборудования. Дано: объект с 3 дверями, 5 окнами первого этажа, периметром ограждения 90 м, планируется 4 видеокамеры; один извещатель периметра покрывает 100 м, один магнитоконтактный извещатель устанавливается на дверь или окно. Результат: количество извещателей периметра, магнитоконтактных извещателей и видеокамер, таблица спецификации.</w:t>
      </w:r>
    </w:p>
    <w:p>
      <w:pPr>
        <w:pStyle w:val="ListParagraph"/>
        <w:numPr>
          <w:ilvl w:val="0"/>
          <w:numId w:val="1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Разработать схему пропускного режима КПП. Дано: через КПП проходят 8 посетителей за смену, имеются бюро пропусков, турникет и досмотровая комната. Результат: схема потоков посетителей и сотрудников, порядок проверки документов и оформление журнала посетителей.</w:t>
      </w:r>
    </w:p>
    <w:p>
      <w:pPr>
        <w:pStyle w:val="ListParagraph"/>
        <w:numPr>
          <w:ilvl w:val="0"/>
          <w:numId w:val="1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Разработать схему пропускного режима КПП. Дано: через КПП проходят 60 посетителей за пиковый час, имеются бюро пропусков, турникет и досмотровая комната. Результат: схема потоков посетителей и сотрудников, порядок проверки документов и оформление журнала посетителей.</w:t>
      </w:r>
    </w:p>
    <w:p>
      <w:pPr>
        <w:pStyle w:val="ListParagraph"/>
        <w:numPr>
          <w:ilvl w:val="0"/>
          <w:numId w:val="1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Определить порядок реагирования на тревогу. Дано: сработали три извещателя периметра подряд на участке 120–180 м, в зоне работает видеокамера № 7. Результат: порядок действий оператора, охраны и группы реагирования, форма записи в журнале событий.</w:t>
      </w:r>
    </w:p>
    <w:p>
      <w:pPr>
        <w:pStyle w:val="ListParagraph"/>
        <w:numPr>
          <w:ilvl w:val="0"/>
          <w:numId w:val="1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Рассчитать коэффициент готовности. Дано: средняя наработка системы охранной сигнализации на отказ 12000 ч, среднее время восстановления 6 ч. Результат: коэффициент готовности (Kг = Tо / (Tо + Tв)) с точностью до четырёх знаков и вывод о достаточности по требованию не менее 0,998.</w:t>
      </w:r>
    </w:p>
    <w:p>
      <w:pPr>
        <w:pStyle w:val="ListParagraph"/>
        <w:numPr>
          <w:ilvl w:val="0"/>
          <w:numId w:val="1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Рассчитать коэффициент готовности. Дано: средняя наработка системы охранной сигнализации на отказ 6000 ч, среднее время восстановления 3 ч. Результат: коэффициент готовности (Kг = Tо / (Tо + Tв)) с точностью до четырёх знаков и вывод о достаточности по требованию не менее 0,998.</w:t>
      </w:r>
    </w:p>
    <w:p>
      <w:pPr>
        <w:pStyle w:val="ListParagraph"/>
        <w:numPr>
          <w:ilvl w:val="0"/>
          <w:numId w:val="1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Рассчитать коэффициент готовности. Дано: средняя наработка системы охранной сигнализации на отказ 7500 ч, среднее время восстановления 7 ч. Результат: коэффициент готовности (Kг = Tо / (Tо + Tв)) с точностью до четырёх знаков и вывод о достаточности по требованию не менее 0,998.</w:t>
      </w:r>
    </w:p>
    <w:p>
      <w:pPr>
        <w:pStyle w:val="ListParagraph"/>
        <w:numPr>
          <w:ilvl w:val="0"/>
          <w:numId w:val="1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Составить график технического обслуживания. Дано: система видеонаблюдения введена в эксплуатацию 10.01.2026, периодичность планового обслуживания — раз в 3 мес., срок графика — 12 месяцев. Результат: даты обслуживания, перечень работ при каждом обслуживании и форма записи в журнале.</w:t>
      </w:r>
    </w:p>
    <w:p>
      <w:pPr>
        <w:pStyle w:val="ListParagraph"/>
        <w:numPr>
          <w:ilvl w:val="0"/>
          <w:numId w:val="1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Составить график технического обслуживания. Дано: система видеонаблюдения введена в эксплуатацию 05.04.2026, периодичность планового обслуживания — раз в 3 мес., срок графика — 12 месяцев. Результат: даты обслуживания, перечень работ при каждом обслуживании и форма записи в журнале.</w:t>
      </w:r>
    </w:p>
    <w:p>
      <w:pPr>
        <w:pStyle w:val="ListParagraph"/>
        <w:numPr>
          <w:ilvl w:val="0"/>
          <w:numId w:val="1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Составить график технического обслуживания. Дано: система видеонаблюдения введена в эксплуатацию 01.05.2026, периодичность планового обслуживания — раз в 4 мес., срок графика — 12 месяцев. Результат: даты обслуживания, перечень работ при каждом обслуживании и форма записи в журнале.</w:t>
      </w:r>
    </w:p>
    <w:p>
      <w:pPr>
        <w:pStyle w:val="ListParagraph"/>
        <w:numPr>
          <w:ilvl w:val="0"/>
          <w:numId w:val="1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Выполнить диагностику видеокамеры. Дано: камера № 4, неисправность: нет изображения, индикатор линка не горит. Результат: перечень проверок в порядке выполнения, вероятная причина, способ устранения и запись в журнале.</w:t>
      </w:r>
    </w:p>
    <w:p>
      <w:pPr>
        <w:pStyle w:val="ListParagraph"/>
        <w:numPr>
          <w:ilvl w:val="0"/>
          <w:numId w:val="1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Выполнить диагностику видеокамеры. Дано: камера № 5, неисправность: изображение пропадает через 20 минут после включения. Результат: перечень проверок в порядке выполнения, вероятная причина, способ устранения и запись в журнале.</w:t>
      </w:r>
    </w:p>
    <w:p>
      <w:pPr>
        <w:pStyle w:val="ListParagraph"/>
        <w:numPr>
          <w:ilvl w:val="0"/>
          <w:numId w:val="1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Выполнить диагностику видеокамеры. Дано: камера № 3, неисправность: камера не отвечает по сети, адрес 192.168.1.13 недоступен. Результат: перечень проверок в порядке выполнения, вероятная причина, способ устранения и запись в журнале.</w:t>
      </w:r>
    </w:p>
    <w:p>
      <w:pPr>
        <w:pStyle w:val="ListParagraph"/>
        <w:numPr>
          <w:ilvl w:val="0"/>
          <w:numId w:val="1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Выполнить диагностику видеокамеры. Дано: камера № 10, неисправность: в ночном режиме не включается инфракрасная подсветка. Результат: перечень проверок в порядке выполнения, вероятная причина, способ устранения и запись в журнале.</w:t>
      </w:r>
    </w:p>
    <w:p>
      <w:pPr>
        <w:pStyle w:val="ListParagraph"/>
        <w:numPr>
          <w:ilvl w:val="0"/>
          <w:numId w:val="1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Настроить межсетевой экран xFirewall. Дано: сеть 172.16.5.0/24, терминальный сервер 172.16.5.10, разрешён доступ только по порту 3389/TCP из внутренней сети, остальной входящий трафик запрещён. Результат: список правил экрана в порядке применения (источник, назначение, порт, действие) и проверка работы правил.</w:t>
      </w:r>
    </w:p>
    <w:p>
      <w:pPr>
        <w:pStyle w:val="ListParagraph"/>
        <w:numPr>
          <w:ilvl w:val="0"/>
          <w:numId w:val="1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Настроить межсетевой экран xFirewall. Дано: сеть 192.168.30.0/24, DNS-сервер 192.168.30.9, разрешён доступ только по порту 53/TCP из внутренней сети, остальной входящий трафик запрещён. Результат: список правил экрана в порядке применения (источник, назначение, порт, действие) и проверка работы правил.</w:t>
      </w:r>
    </w:p>
    <w:p>
      <w:pPr>
        <w:pStyle w:val="ListParagraph"/>
        <w:numPr>
          <w:ilvl w:val="0"/>
          <w:numId w:val="1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Настроить межсетевой экран xFirewall. Дано: сеть 192.168.40.0/24, файловый сервер 192.168.40.3, разрешён доступ только по порту 445/TCP из внутренней сети, остальной входящий трафик запрещён. Результат: список правил экрана в порядке применения (источник, назначение, порт, действие) и проверка работы правил.</w:t>
      </w:r>
    </w:p>
    <w:p>
      <w:pPr>
        <w:pStyle w:val="ListParagraph"/>
        <w:numPr>
          <w:ilvl w:val="0"/>
          <w:numId w:val="1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Составить спецификацию оборудования. Дано: объект с 10 дверями, 16 окнами первого этажа, периметром ограждения 350 м, планируется 14 видеокамер; один извещатель периметра покрывает 100 м, один магнитоконтактный извещатель устанавливается на дверь или окно. Результат: количество извещателей периметра, магнитоконтактных извещателей и видеокамер, таблица спецификации.</w:t>
      </w:r>
    </w:p>
    <w:p>
      <w:pPr>
        <w:pStyle w:val="ListParagraph"/>
        <w:numPr>
          <w:ilvl w:val="0"/>
          <w:numId w:val="1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Составить спецификацию оборудования. Дано: объект с 8 дверями, 12 окнами первого этажа, периметром ограждения 260 м, планируется 10 видеокамер; один извещатель периметра покрывает 100 м, один магнитоконтактный извещатель устанавливается на дверь или окно. Результат: количество извещателей периметра, магнитоконтактных извещателей и видеокамер, таблица спецификации.</w:t>
      </w:r>
    </w:p>
    <w:p>
      <w:pPr>
        <w:pStyle w:val="ListParagraph"/>
        <w:numPr>
          <w:ilvl w:val="0"/>
          <w:numId w:val="1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Составить спецификацию оборудования. Дано: объект с 7 дверями, 11 окнами первого этажа, периметром ограждения 230 м, планируется 9 видеокамер; один извещатель периметра покрывает 100 м, один магнитоконтактный извещатель устанавливается на дверь или окно. Результат: количество извещателей периметра, магнитоконтактных извещателей и видеокамер, таблица спецификации.</w:t>
      </w:r>
    </w:p>
    <w:p>
      <w:pPr>
        <w:pStyle w:val="ListParagraph"/>
        <w:numPr>
          <w:ilvl w:val="0"/>
          <w:numId w:val="1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Разработать схему пропускного режима КПП. Дано: через КПП проходят 12 посетителей за смену, имеются бюро пропусков, турникет и досмотровая комната. Результат: схема потоков посетителей и сотрудников, порядок проверки документов и оформление журнала посетителей.</w:t>
      </w:r>
    </w:p>
    <w:p>
      <w:pPr>
        <w:pStyle w:val="ListParagraph"/>
        <w:numPr>
          <w:ilvl w:val="0"/>
          <w:numId w:val="1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Разработать схему пропускного режима КПП. Дано: через КПП проходят 45 посетителей за пиковый час, имеются бюро пропусков, турникет и досмотровая комната. Результат: схема потоков посетителей и сотрудников, порядок проверки документов и оформление журнала посетителей.</w:t>
      </w:r>
    </w:p>
    <w:p>
      <w:pPr>
        <w:pStyle w:val="ListParagraph"/>
        <w:numPr>
          <w:ilvl w:val="0"/>
          <w:numId w:val="1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Подготовить план приёмочных испытаний. Дано: смонтирована система из 12 извещателей, 6 видеокамер и 2 точек СКУД на объекте. Результат: перечень проверок с ожидаемым результатом по каждой подсистеме и форма записи в акте приёмки.</w:t>
      </w:r>
    </w:p>
    <w:p>
      <w:pPr>
        <w:pStyle w:val="ListParagraph"/>
        <w:numPr>
          <w:ilvl w:val="0"/>
          <w:numId w:val="1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Составить план-график работ по курсовому проекту. Дано: срок выполнения проекта — 10 занятий по 2 часа, тема — система физической защиты склада площадью 600 м². Результат: календарный план по этапам и перечень документов проекта.</w:t>
      </w:r>
    </w:p>
    <w:p>
      <w:pPr>
        <w:keepNext/>
        <w:spacing w:after="80" w:before="1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Образец экзаменационного билета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4"/>
      </w:tblGrid>
      <w:tr>
        <w:tc>
          <w:tcPr>
            <w:tcW w:type="dxa" w:w="935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ГБПОУ «СПЭТ»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МДК.03.02 Инженерно-технические средства физической защиты объектов информатизации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Специальность 10.02.05 Обеспечение информационной безопасности автоматизированных систем, группа ОЗ-2301, 4 курс, 2 семестр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ЭКЗАМЕНАЦИОННЫЙ БИЛЕТ № 1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 Какая нормативная документация регламентирует использование технических средств физической защиты?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2. Как проверяют работоспособность охранной сигнализации после обслуживания?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3. Практическое задание: Рассчитать коэффициент готовности. Дано: средняя наработка системы охранной сигнализации на отказ 8000 ч, среднее время восстановления 4 ч. Результат: коэффициент готовности (Kг = Tо / (Tо + Tв)) с точностью до четырёх знаков и вывод о достаточности по требованию не менее 0,998.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Время на подготовку — 30 минут, на выполнение практического задания — 30 минут.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Преподаватель ____________ /____________/        Председатель ПЦК ____________ /____________/</w:t>
            </w:r>
          </w:p>
        </w:tc>
      </w:tr>
    </w:tbl>
    <w:p>
      <w:r>
        <w:br w:type="page"/>
      </w:r>
    </w:p>
    <w:p>
      <w:pPr>
        <w:pStyle w:val="Heading2"/>
        <w:keepNext/>
        <w:spacing w:after="120" w:before="20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5.4. Фонд оценочных средств по учебной практике УП.03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Проверяемые результаты: ПК 3.1–3.5; ОК 01–09; ЛР 1–13, 15, 20–26, 28–31, 33–36, 38–52. Учебная практика оценивается по результатам выполнения видов работ (наблюдение, проверка результатов) и аттестационному листу (форма 1).</w:t>
      </w:r>
    </w:p>
    <w:p>
      <w:pPr>
        <w:pStyle w:val="Heading3"/>
        <w:keepNext/>
        <w:spacing w:after="120" w:before="12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5.4.1. 4 курс, 2 семестр</w:t>
      </w:r>
    </w:p>
    <w:p>
      <w:pPr>
        <w:keepNext/>
        <w:spacing w:after="80" w:before="160" w:line="276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Виды работ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5953"/>
        <w:gridCol w:w="1814"/>
        <w:gridCol w:w="907"/>
      </w:tblGrid>
      <w:tr>
        <w:trPr>
          <w:tblHeader/>
        </w:trPr>
        <w:tc>
          <w:tcPr>
            <w:tcW w:type="dxa" w:w="680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5953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Вид работ</w:t>
            </w:r>
          </w:p>
        </w:tc>
        <w:tc>
          <w:tcPr>
            <w:tcW w:type="dxa" w:w="1814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ПК</w:t>
            </w:r>
          </w:p>
        </w:tc>
        <w:tc>
          <w:tcPr>
            <w:tcW w:type="dxa" w:w="907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Часов</w:t>
            </w:r>
          </w:p>
        </w:tc>
      </w:tr>
      <w:tr>
        <w:tc>
          <w:tcPr>
            <w:tcW w:type="dxa" w:w="68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5953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Измерение параметров физических полей</w:t>
            </w:r>
          </w:p>
        </w:tc>
        <w:tc>
          <w:tcPr>
            <w:tcW w:type="dxa" w:w="181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3.4</w:t>
            </w:r>
          </w:p>
        </w:tc>
        <w:tc>
          <w:tcPr>
            <w:tcW w:type="dxa" w:w="90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</w:tr>
      <w:tr>
        <w:tc>
          <w:tcPr>
            <w:tcW w:type="dxa" w:w="68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5953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Определение каналов утечки ПЭМИН</w:t>
            </w:r>
          </w:p>
        </w:tc>
        <w:tc>
          <w:tcPr>
            <w:tcW w:type="dxa" w:w="181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3.2, 3.3</w:t>
            </w:r>
          </w:p>
        </w:tc>
        <w:tc>
          <w:tcPr>
            <w:tcW w:type="dxa" w:w="90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dxa" w:w="68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5953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Проведение измерений параметров фоновых шумов и физических полей, создаваемых техническими средствами защиты информации</w:t>
            </w:r>
          </w:p>
        </w:tc>
        <w:tc>
          <w:tcPr>
            <w:tcW w:type="dxa" w:w="181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3.4</w:t>
            </w:r>
          </w:p>
        </w:tc>
        <w:tc>
          <w:tcPr>
            <w:tcW w:type="dxa" w:w="90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dxa" w:w="68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5953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Установка и настройка технических средств защиты информации</w:t>
            </w:r>
          </w:p>
        </w:tc>
        <w:tc>
          <w:tcPr>
            <w:tcW w:type="dxa" w:w="181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3.1</w:t>
            </w:r>
          </w:p>
        </w:tc>
        <w:tc>
          <w:tcPr>
            <w:tcW w:type="dxa" w:w="90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</w:tr>
      <w:tr>
        <w:tc>
          <w:tcPr>
            <w:tcW w:type="dxa" w:w="68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5953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Проведение измерений параметров побочных электромагнитных излучений и наводок</w:t>
            </w:r>
          </w:p>
        </w:tc>
        <w:tc>
          <w:tcPr>
            <w:tcW w:type="dxa" w:w="181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3.3</w:t>
            </w:r>
          </w:p>
        </w:tc>
        <w:tc>
          <w:tcPr>
            <w:tcW w:type="dxa" w:w="90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dxa" w:w="68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tcW w:type="dxa" w:w="5953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Проведение аттестации объектов информатизации</w:t>
            </w:r>
          </w:p>
        </w:tc>
        <w:tc>
          <w:tcPr>
            <w:tcW w:type="dxa" w:w="181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3.2, 3.3</w:t>
            </w:r>
          </w:p>
        </w:tc>
        <w:tc>
          <w:tcPr>
            <w:tcW w:type="dxa" w:w="90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dxa" w:w="68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</w:t>
            </w:r>
          </w:p>
        </w:tc>
        <w:tc>
          <w:tcPr>
            <w:tcW w:type="dxa" w:w="5953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Монтаж различных типов датчиков</w:t>
            </w:r>
          </w:p>
        </w:tc>
        <w:tc>
          <w:tcPr>
            <w:tcW w:type="dxa" w:w="181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3.1, 3.5</w:t>
            </w:r>
          </w:p>
        </w:tc>
        <w:tc>
          <w:tcPr>
            <w:tcW w:type="dxa" w:w="90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dxa" w:w="68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</w:t>
            </w:r>
          </w:p>
        </w:tc>
        <w:tc>
          <w:tcPr>
            <w:tcW w:type="dxa" w:w="5953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Проектирование установки системы пожарно-охранной сигнализации по заданию и ее реализация</w:t>
            </w:r>
          </w:p>
        </w:tc>
        <w:tc>
          <w:tcPr>
            <w:tcW w:type="dxa" w:w="181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3.1, 3.5</w:t>
            </w:r>
          </w:p>
        </w:tc>
        <w:tc>
          <w:tcPr>
            <w:tcW w:type="dxa" w:w="90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</w:tr>
      <w:tr>
        <w:tc>
          <w:tcPr>
            <w:tcW w:type="dxa" w:w="68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</w:t>
            </w:r>
          </w:p>
        </w:tc>
        <w:tc>
          <w:tcPr>
            <w:tcW w:type="dxa" w:w="5953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Применение промышленных осциллографов, частотомеров и генераторов, и другого оборудования для защиты информации</w:t>
            </w:r>
          </w:p>
        </w:tc>
        <w:tc>
          <w:tcPr>
            <w:tcW w:type="dxa" w:w="181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3.2, 3.4</w:t>
            </w:r>
          </w:p>
        </w:tc>
        <w:tc>
          <w:tcPr>
            <w:tcW w:type="dxa" w:w="90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dxa" w:w="68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</w:t>
            </w:r>
          </w:p>
        </w:tc>
        <w:tc>
          <w:tcPr>
            <w:tcW w:type="dxa" w:w="5953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Рассмотрение системы контроля и управления доступом</w:t>
            </w:r>
          </w:p>
        </w:tc>
        <w:tc>
          <w:tcPr>
            <w:tcW w:type="dxa" w:w="181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3.1, 3.5</w:t>
            </w:r>
          </w:p>
        </w:tc>
        <w:tc>
          <w:tcPr>
            <w:tcW w:type="dxa" w:w="90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dxa" w:w="68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11</w:t>
            </w:r>
          </w:p>
        </w:tc>
        <w:tc>
          <w:tcPr>
            <w:tcW w:type="dxa" w:w="5953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Рассмотрение принципов работы системы видеонаблюдения и ее проектирование</w:t>
            </w:r>
          </w:p>
        </w:tc>
        <w:tc>
          <w:tcPr>
            <w:tcW w:type="dxa" w:w="181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3.1, 3.5</w:t>
            </w:r>
          </w:p>
        </w:tc>
        <w:tc>
          <w:tcPr>
            <w:tcW w:type="dxa" w:w="90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dxa" w:w="68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12</w:t>
            </w:r>
          </w:p>
        </w:tc>
        <w:tc>
          <w:tcPr>
            <w:tcW w:type="dxa" w:w="5953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Рассмотрение датчиков периметра, их принципов работы</w:t>
            </w:r>
          </w:p>
        </w:tc>
        <w:tc>
          <w:tcPr>
            <w:tcW w:type="dxa" w:w="181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3.5</w:t>
            </w:r>
          </w:p>
        </w:tc>
        <w:tc>
          <w:tcPr>
            <w:tcW w:type="dxa" w:w="90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dxa" w:w="68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13</w:t>
            </w:r>
          </w:p>
        </w:tc>
        <w:tc>
          <w:tcPr>
            <w:tcW w:type="dxa" w:w="5953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Выполнение звукоизоляции помещений системы зашумления</w:t>
            </w:r>
          </w:p>
        </w:tc>
        <w:tc>
          <w:tcPr>
            <w:tcW w:type="dxa" w:w="181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3.1, 3.4</w:t>
            </w:r>
          </w:p>
        </w:tc>
        <w:tc>
          <w:tcPr>
            <w:tcW w:type="dxa" w:w="90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dxa" w:w="68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14</w:t>
            </w:r>
          </w:p>
        </w:tc>
        <w:tc>
          <w:tcPr>
            <w:tcW w:type="dxa" w:w="5953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Реализация защиты от утечки по цепям электропитания и заземления</w:t>
            </w:r>
          </w:p>
        </w:tc>
        <w:tc>
          <w:tcPr>
            <w:tcW w:type="dxa" w:w="181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3.1, 3.2</w:t>
            </w:r>
          </w:p>
        </w:tc>
        <w:tc>
          <w:tcPr>
            <w:tcW w:type="dxa" w:w="90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dxa" w:w="68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15</w:t>
            </w:r>
          </w:p>
        </w:tc>
        <w:tc>
          <w:tcPr>
            <w:tcW w:type="dxa" w:w="5953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Разработка организационных и технических мероприятий по заданию преподавателя</w:t>
            </w:r>
          </w:p>
        </w:tc>
        <w:tc>
          <w:tcPr>
            <w:tcW w:type="dxa" w:w="181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3.2, 3.5</w:t>
            </w:r>
          </w:p>
        </w:tc>
        <w:tc>
          <w:tcPr>
            <w:tcW w:type="dxa" w:w="90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dxa" w:w="68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16</w:t>
            </w:r>
          </w:p>
        </w:tc>
        <w:tc>
          <w:tcPr>
            <w:tcW w:type="dxa" w:w="5953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Разработка основной документации по инженерно-технической защите информации</w:t>
            </w:r>
          </w:p>
        </w:tc>
        <w:tc>
          <w:tcPr>
            <w:tcW w:type="dxa" w:w="181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3.1, 3.2, 3.5</w:t>
            </w:r>
          </w:p>
        </w:tc>
        <w:tc>
          <w:tcPr>
            <w:tcW w:type="dxa" w:w="90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</w:tr>
    </w:tbl>
    <w:p>
      <w:pPr>
        <w:keepNext/>
        <w:spacing w:after="80" w:before="160" w:line="276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Промежуточная аттестация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Форма — дифференцированный зачёт. Проводится по результатам выполнения всех видов работ, аттестационного листа и защиты отчёта по практике; обучающийся отвечает на два вопроса из перечня.</w:t>
      </w:r>
    </w:p>
    <w:p>
      <w:pPr>
        <w:keepNext/>
        <w:spacing w:after="80" w:before="1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Вопросы к дифференцированному зачёту</w:t>
      </w:r>
    </w:p>
    <w:p>
      <w:pPr>
        <w:pStyle w:val="ListParagraph"/>
        <w:numPr>
          <w:ilvl w:val="0"/>
          <w:numId w:val="14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Какие требования охраны труда соблюдаются в лаборатории технической защиты информации?</w:t>
      </w:r>
    </w:p>
    <w:p>
      <w:pPr>
        <w:pStyle w:val="ListParagraph"/>
        <w:numPr>
          <w:ilvl w:val="0"/>
          <w:numId w:val="14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организуется рабочее место при выполнении измерений параметров физических полей?</w:t>
      </w:r>
    </w:p>
    <w:p>
      <w:pPr>
        <w:pStyle w:val="ListParagraph"/>
        <w:numPr>
          <w:ilvl w:val="0"/>
          <w:numId w:val="14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Какие меры электробезопасности применяют при работе с измерительным оборудованием?</w:t>
      </w:r>
    </w:p>
    <w:p>
      <w:pPr>
        <w:pStyle w:val="ListParagraph"/>
        <w:numPr>
          <w:ilvl w:val="0"/>
          <w:numId w:val="14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Что включает инструктаж по охране труда перед началом учебной практики?</w:t>
      </w:r>
    </w:p>
    <w:p>
      <w:pPr>
        <w:pStyle w:val="ListParagraph"/>
        <w:numPr>
          <w:ilvl w:val="0"/>
          <w:numId w:val="14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правильно измеряют параметры физических полей в контрольных точках помещения?</w:t>
      </w:r>
    </w:p>
    <w:p>
      <w:pPr>
        <w:pStyle w:val="ListParagraph"/>
        <w:numPr>
          <w:ilvl w:val="0"/>
          <w:numId w:val="14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Какие приборы применяются при измерении параметров физических полей и как их подготавливают к работе?</w:t>
      </w:r>
    </w:p>
    <w:p>
      <w:pPr>
        <w:pStyle w:val="ListParagraph"/>
        <w:numPr>
          <w:ilvl w:val="0"/>
          <w:numId w:val="14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оформляется протокол измерений параметров физических полей?</w:t>
      </w:r>
    </w:p>
    <w:p>
      <w:pPr>
        <w:pStyle w:val="ListParagraph"/>
        <w:numPr>
          <w:ilvl w:val="0"/>
          <w:numId w:val="14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определяют каналы утечки информации по ПЭМИН у технического средства?</w:t>
      </w:r>
    </w:p>
    <w:p>
      <w:pPr>
        <w:pStyle w:val="ListParagraph"/>
        <w:numPr>
          <w:ilvl w:val="0"/>
          <w:numId w:val="14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Какие признаки указывают на наличие опасных сигналов в измеряемом диапазоне частот?</w:t>
      </w:r>
    </w:p>
    <w:p>
      <w:pPr>
        <w:pStyle w:val="ListParagraph"/>
        <w:numPr>
          <w:ilvl w:val="0"/>
          <w:numId w:val="14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составляется перечень каналов утечки ПЭМИН для рабочего места?</w:t>
      </w:r>
    </w:p>
    <w:p>
      <w:pPr>
        <w:pStyle w:val="ListParagraph"/>
        <w:numPr>
          <w:ilvl w:val="0"/>
          <w:numId w:val="14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проводят измерения фоновых шумов в выделенном помещении?</w:t>
      </w:r>
    </w:p>
    <w:p>
      <w:pPr>
        <w:pStyle w:val="ListParagraph"/>
        <w:numPr>
          <w:ilvl w:val="0"/>
          <w:numId w:val="14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чего измеряют физические поля, создаваемые техническими средствами защиты информации?</w:t>
      </w:r>
    </w:p>
    <w:p>
      <w:pPr>
        <w:pStyle w:val="ListParagraph"/>
        <w:numPr>
          <w:ilvl w:val="0"/>
          <w:numId w:val="14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подготовить анализатор спектра к измерениям фоновых шумов?</w:t>
      </w:r>
    </w:p>
    <w:p>
      <w:pPr>
        <w:pStyle w:val="ListParagraph"/>
        <w:numPr>
          <w:ilvl w:val="0"/>
          <w:numId w:val="14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устанавливают технические средства защиты информации в помещении?</w:t>
      </w:r>
    </w:p>
    <w:p>
      <w:pPr>
        <w:pStyle w:val="ListParagraph"/>
        <w:numPr>
          <w:ilvl w:val="0"/>
          <w:numId w:val="14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настраивают генератор шума и проверяют его работу?</w:t>
      </w:r>
    </w:p>
    <w:p>
      <w:pPr>
        <w:pStyle w:val="ListParagraph"/>
        <w:numPr>
          <w:ilvl w:val="0"/>
          <w:numId w:val="14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Какие требования эксплуатационной документации соблюдают при настройке технических средств защиты?</w:t>
      </w:r>
    </w:p>
    <w:p>
      <w:pPr>
        <w:pStyle w:val="ListParagraph"/>
        <w:numPr>
          <w:ilvl w:val="0"/>
          <w:numId w:val="14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Какие параметры фиксируют при настройке технических средств защиты информации?</w:t>
      </w:r>
    </w:p>
    <w:p>
      <w:pPr>
        <w:pStyle w:val="ListParagraph"/>
        <w:numPr>
          <w:ilvl w:val="0"/>
          <w:numId w:val="14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Какова методика измерения параметров побочных электромагнитных излучений и наводок?</w:t>
      </w:r>
    </w:p>
    <w:p>
      <w:pPr>
        <w:pStyle w:val="ListParagraph"/>
        <w:numPr>
          <w:ilvl w:val="0"/>
          <w:numId w:val="14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выбирают измерительную антенну и диапазон частот при измерении ПЭМИН?</w:t>
      </w:r>
    </w:p>
    <w:p>
      <w:pPr>
        <w:pStyle w:val="ListParagraph"/>
        <w:numPr>
          <w:ilvl w:val="0"/>
          <w:numId w:val="14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учитывают расстояние и условия измерений при оценке уровня ПЭМИ?</w:t>
      </w:r>
    </w:p>
    <w:p>
      <w:pPr>
        <w:pStyle w:val="ListParagraph"/>
        <w:numPr>
          <w:ilvl w:val="0"/>
          <w:numId w:val="14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подготавливают объект информатизации к аттестации?</w:t>
      </w:r>
    </w:p>
    <w:p>
      <w:pPr>
        <w:pStyle w:val="ListParagraph"/>
        <w:numPr>
          <w:ilvl w:val="0"/>
          <w:numId w:val="14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Какие документы входят в аттестационные испытания объекта информатизации?</w:t>
      </w:r>
    </w:p>
    <w:p>
      <w:pPr>
        <w:pStyle w:val="ListParagraph"/>
        <w:numPr>
          <w:ilvl w:val="0"/>
          <w:numId w:val="14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оформляется заключение по результатам аттестации выделенного помещения?</w:t>
      </w:r>
    </w:p>
    <w:p>
      <w:pPr>
        <w:pStyle w:val="ListParagraph"/>
        <w:numPr>
          <w:ilvl w:val="0"/>
          <w:numId w:val="14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Какие типы датчиков охранной сигнализации монтируются на объекте?</w:t>
      </w:r>
    </w:p>
    <w:p>
      <w:pPr>
        <w:pStyle w:val="ListParagraph"/>
        <w:numPr>
          <w:ilvl w:val="0"/>
          <w:numId w:val="14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монтируют магнитоконтактные извещатели на двери и окна?</w:t>
      </w:r>
    </w:p>
    <w:p>
      <w:pPr>
        <w:pStyle w:val="ListParagraph"/>
        <w:numPr>
          <w:ilvl w:val="0"/>
          <w:numId w:val="14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монтируют инфракрасные извещатели движения и выбирают место их установки?</w:t>
      </w:r>
    </w:p>
    <w:p>
      <w:pPr>
        <w:pStyle w:val="ListParagraph"/>
        <w:numPr>
          <w:ilvl w:val="0"/>
          <w:numId w:val="14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подключают шлейфы сигнализации к приёмно-контрольному прибору?</w:t>
      </w:r>
    </w:p>
    <w:p>
      <w:pPr>
        <w:pStyle w:val="ListParagraph"/>
        <w:numPr>
          <w:ilvl w:val="0"/>
          <w:numId w:val="14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проверяют работоспособность датчика после монтажа?</w:t>
      </w:r>
    </w:p>
    <w:p>
      <w:pPr>
        <w:pStyle w:val="ListParagraph"/>
        <w:numPr>
          <w:ilvl w:val="0"/>
          <w:numId w:val="14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Какие меры безопасности соблюдают при монтаже датчиков на высоте?</w:t>
      </w:r>
    </w:p>
    <w:p>
      <w:pPr>
        <w:pStyle w:val="ListParagraph"/>
        <w:numPr>
          <w:ilvl w:val="0"/>
          <w:numId w:val="14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проектируют установку системы пожарно-охранной сигнализации для помещения?</w:t>
      </w:r>
    </w:p>
    <w:p>
      <w:pPr>
        <w:pStyle w:val="ListParagraph"/>
        <w:numPr>
          <w:ilvl w:val="0"/>
          <w:numId w:val="14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размещают пожарные и охранные извещатели на плане помещения?</w:t>
      </w:r>
    </w:p>
    <w:p>
      <w:pPr>
        <w:pStyle w:val="ListParagraph"/>
        <w:numPr>
          <w:ilvl w:val="0"/>
          <w:numId w:val="14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рассчитывают число извещателей для помещения заданной площади?</w:t>
      </w:r>
    </w:p>
    <w:p>
      <w:pPr>
        <w:pStyle w:val="ListParagraph"/>
        <w:numPr>
          <w:ilvl w:val="0"/>
          <w:numId w:val="14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реализуют проект пожарно-охранной сигнализации на учебном стенде?</w:t>
      </w:r>
    </w:p>
    <w:p>
      <w:pPr>
        <w:pStyle w:val="ListParagraph"/>
        <w:numPr>
          <w:ilvl w:val="0"/>
          <w:numId w:val="14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проверяют срабатывание системы пожарно-охранной сигнализации?</w:t>
      </w:r>
    </w:p>
    <w:p>
      <w:pPr>
        <w:pStyle w:val="ListParagraph"/>
        <w:numPr>
          <w:ilvl w:val="0"/>
          <w:numId w:val="14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Какие промышленные осциллографы и частотомеры применяются для защиты информации?</w:t>
      </w:r>
    </w:p>
    <w:p>
      <w:pPr>
        <w:pStyle w:val="ListParagraph"/>
        <w:numPr>
          <w:ilvl w:val="0"/>
          <w:numId w:val="14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измеряют форму и частоту сигнала осциллографом?</w:t>
      </w:r>
    </w:p>
    <w:p>
      <w:pPr>
        <w:pStyle w:val="ListParagraph"/>
        <w:numPr>
          <w:ilvl w:val="0"/>
          <w:numId w:val="14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настраивают генератор сигналов для проверки средств защиты?</w:t>
      </w:r>
    </w:p>
    <w:p>
      <w:pPr>
        <w:pStyle w:val="ListParagraph"/>
        <w:numPr>
          <w:ilvl w:val="0"/>
          <w:numId w:val="14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работают частотомеры и для чего их применяют при поиске опасных сигналов?</w:t>
      </w:r>
    </w:p>
    <w:p>
      <w:pPr>
        <w:pStyle w:val="ListParagraph"/>
        <w:numPr>
          <w:ilvl w:val="0"/>
          <w:numId w:val="14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рассматривают систему контроля и управления доступом на практике?</w:t>
      </w:r>
    </w:p>
    <w:p>
      <w:pPr>
        <w:pStyle w:val="ListParagraph"/>
        <w:numPr>
          <w:ilvl w:val="0"/>
          <w:numId w:val="14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настраивают контроллер и считыватели СКУД?</w:t>
      </w:r>
    </w:p>
    <w:p>
      <w:pPr>
        <w:pStyle w:val="ListParagraph"/>
        <w:numPr>
          <w:ilvl w:val="0"/>
          <w:numId w:val="14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записывают идентификаторы и назначают права доступа сотрудникам?</w:t>
      </w:r>
    </w:p>
    <w:p>
      <w:pPr>
        <w:pStyle w:val="ListParagraph"/>
        <w:numPr>
          <w:ilvl w:val="0"/>
          <w:numId w:val="14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проверяют работу замков и турникетов СКУД?</w:t>
      </w:r>
    </w:p>
    <w:p>
      <w:pPr>
        <w:pStyle w:val="ListParagraph"/>
        <w:numPr>
          <w:ilvl w:val="0"/>
          <w:numId w:val="14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работает система видеонаблюдения и из чего она состоит?</w:t>
      </w:r>
    </w:p>
    <w:p>
      <w:pPr>
        <w:pStyle w:val="ListParagraph"/>
        <w:numPr>
          <w:ilvl w:val="0"/>
          <w:numId w:val="14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подключают IP-камеры и видеорегистратор?</w:t>
      </w:r>
    </w:p>
    <w:p>
      <w:pPr>
        <w:pStyle w:val="ListParagraph"/>
        <w:numPr>
          <w:ilvl w:val="0"/>
          <w:numId w:val="14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настраивают зоны детекции движения и архив записи?</w:t>
      </w:r>
    </w:p>
    <w:p>
      <w:pPr>
        <w:pStyle w:val="ListParagraph"/>
        <w:numPr>
          <w:ilvl w:val="0"/>
          <w:numId w:val="14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проектируют расположение видеокамер для охраны периметра здания?</w:t>
      </w:r>
    </w:p>
    <w:p>
      <w:pPr>
        <w:pStyle w:val="ListParagraph"/>
        <w:numPr>
          <w:ilvl w:val="0"/>
          <w:numId w:val="14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проверяют датчики периметра и принципы их работы?</w:t>
      </w:r>
    </w:p>
    <w:p>
      <w:pPr>
        <w:pStyle w:val="ListParagraph"/>
        <w:numPr>
          <w:ilvl w:val="0"/>
          <w:numId w:val="14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фиксируют пороги срабатывания периметровых средств обнаружения?</w:t>
      </w:r>
    </w:p>
    <w:p>
      <w:pPr>
        <w:pStyle w:val="ListParagraph"/>
        <w:numPr>
          <w:ilvl w:val="0"/>
          <w:numId w:val="14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оценивают звукоизоляцию помещения измерением уровней звука?</w:t>
      </w:r>
    </w:p>
    <w:p>
      <w:pPr>
        <w:pStyle w:val="ListParagraph"/>
        <w:numPr>
          <w:ilvl w:val="0"/>
          <w:numId w:val="14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выполняют зашумление помещения и проверяют его эффективность?</w:t>
      </w:r>
    </w:p>
    <w:p>
      <w:pPr>
        <w:pStyle w:val="ListParagraph"/>
        <w:numPr>
          <w:ilvl w:val="0"/>
          <w:numId w:val="14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защищаются от утечки по цепям электропитания и заземления на практике?</w:t>
      </w:r>
    </w:p>
    <w:p>
      <w:pPr>
        <w:pStyle w:val="ListParagraph"/>
        <w:numPr>
          <w:ilvl w:val="0"/>
          <w:numId w:val="14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устанавливают сетевой фильтр и проверяют заземление?</w:t>
      </w:r>
    </w:p>
    <w:p>
      <w:pPr>
        <w:pStyle w:val="ListParagraph"/>
        <w:numPr>
          <w:ilvl w:val="0"/>
          <w:numId w:val="14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измеряют наводки в цепях электропитания?</w:t>
      </w:r>
    </w:p>
    <w:p>
      <w:pPr>
        <w:pStyle w:val="ListParagraph"/>
        <w:numPr>
          <w:ilvl w:val="0"/>
          <w:numId w:val="14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разрабатывают организационные мероприятия по защите выделенного помещения?</w:t>
      </w:r>
    </w:p>
    <w:p>
      <w:pPr>
        <w:pStyle w:val="ListParagraph"/>
        <w:numPr>
          <w:ilvl w:val="0"/>
          <w:numId w:val="14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разрабатывают технические мероприятия по защите информации по заданию преподавателя?</w:t>
      </w:r>
    </w:p>
    <w:p>
      <w:pPr>
        <w:pStyle w:val="ListParagraph"/>
        <w:numPr>
          <w:ilvl w:val="0"/>
          <w:numId w:val="14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составляется план организационных и технических мер защиты выделенного помещения?</w:t>
      </w:r>
    </w:p>
    <w:p>
      <w:pPr>
        <w:pStyle w:val="ListParagraph"/>
        <w:numPr>
          <w:ilvl w:val="0"/>
          <w:numId w:val="14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Какая документация разрабатывается по инженерно-технической защите информации?</w:t>
      </w:r>
    </w:p>
    <w:p>
      <w:pPr>
        <w:pStyle w:val="ListParagraph"/>
        <w:numPr>
          <w:ilvl w:val="0"/>
          <w:numId w:val="14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оформляют инструкцию по эксплуатации и журнал учёта технического обслуживания средств защиты?</w:t>
      </w:r>
    </w:p>
    <w:p>
      <w:pPr>
        <w:pStyle w:val="ListParagraph"/>
        <w:numPr>
          <w:ilvl w:val="0"/>
          <w:numId w:val="14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Каковы требования к оформлению отчёта по учебной практике?</w:t>
      </w:r>
    </w:p>
    <w:p>
      <w:pPr>
        <w:pStyle w:val="ListParagraph"/>
        <w:numPr>
          <w:ilvl w:val="0"/>
          <w:numId w:val="14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Какие разделы содержит отчёт по учебной практике и как оценивается дифференцированный зачёт?</w:t>
      </w:r>
    </w:p>
    <w:p>
      <w:pPr>
        <w:keepNext/>
        <w:spacing w:after="80" w:before="1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Критерии оценки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2"/>
        <w:gridCol w:w="6802"/>
      </w:tblGrid>
      <w:tr>
        <w:trPr>
          <w:tblHeader/>
        </w:trPr>
        <w:tc>
          <w:tcPr>
            <w:tcW w:type="dxa" w:w="255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Оценка</w:t>
            </w:r>
          </w:p>
        </w:tc>
        <w:tc>
          <w:tcPr>
            <w:tcW w:type="dxa" w:w="680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Критерий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 «отлично»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Все виды работ выполнены качественно, отчёт оформлен полностью, ответы на вопросы полные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 «хорошо»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Все виды работ выполнены, допущены несущественные недочёты в отчёте или ответах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 «удовлетворительно»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Выполнено не менее 60 % видов работ, отчёт неполный, ответы с ошибками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 «неудовлетворительно»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Выполнено менее 60 % видов работ или отчёт не представлен</w:t>
            </w:r>
          </w:p>
        </w:tc>
      </w:tr>
    </w:tbl>
    <w:p>
      <w:pPr>
        <w:keepNext/>
        <w:spacing w:after="80" w:before="24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Форма 1. Аттестационный лист по учебной практике УП.03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Ф. И. О. обучающегося ______________________________  Группа ОЗ-2301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Сроки практики: с «__» ______ 20__ г. по «__» ______ 20__ г.  Место: ГБПОУ «СПЭТ»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7"/>
        <w:gridCol w:w="4818"/>
        <w:gridCol w:w="1701"/>
        <w:gridCol w:w="2268"/>
      </w:tblGrid>
      <w:tr>
        <w:trPr>
          <w:tblHeader/>
        </w:trPr>
        <w:tc>
          <w:tcPr>
            <w:tcW w:type="dxa" w:w="567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481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Профессиональная компетенция</w:t>
            </w:r>
          </w:p>
        </w:tc>
        <w:tc>
          <w:tcPr>
            <w:tcW w:type="dxa" w:w="1701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Освоена / не освоена</w:t>
            </w:r>
          </w:p>
        </w:tc>
        <w:tc>
          <w:tcPr>
            <w:tcW w:type="dxa" w:w="226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Подпись руководителя</w:t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48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3.1. Осуществлять установку, монтаж, настройку и техническое обслуживание технических средств защиты информации в соответствии с требованиями эксплуатационной документации</w:t>
            </w:r>
          </w:p>
        </w:tc>
        <w:tc>
          <w:tcPr>
            <w:tcW w:type="dxa" w:w="170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26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48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3.2. Осуществлять эксплуатацию технических средств защиты информации в соответствии с требованиями эксплуатационной документации</w:t>
            </w:r>
          </w:p>
        </w:tc>
        <w:tc>
          <w:tcPr>
            <w:tcW w:type="dxa" w:w="170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26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48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3.3. Осуществлять измерение параметров побочных электромагнитных излучений и наводок, создаваемых техническими средствами обработки информации ограниченного доступа</w:t>
            </w:r>
          </w:p>
        </w:tc>
        <w:tc>
          <w:tcPr>
            <w:tcW w:type="dxa" w:w="170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26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48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3.4. Осуществлять измерение параметров фоновых шумов, а также физических полей, создаваемых техническими средствами защиты информации</w:t>
            </w:r>
          </w:p>
        </w:tc>
        <w:tc>
          <w:tcPr>
            <w:tcW w:type="dxa" w:w="170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26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48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3.5. Организовывать отдельные работы по физической защите объектов информатизации</w:t>
            </w:r>
          </w:p>
        </w:tc>
        <w:tc>
          <w:tcPr>
            <w:tcW w:type="dxa" w:w="170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26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Итоговая оценка (дифференцированный зачёт): ____________   Руководитель практики ____________ /____________/   «__» ______ 20__ г.</w:t>
      </w:r>
    </w:p>
    <w:p>
      <w:r>
        <w:br w:type="page"/>
      </w:r>
    </w:p>
    <w:p>
      <w:pPr>
        <w:pStyle w:val="Heading2"/>
        <w:keepNext/>
        <w:spacing w:after="120" w:before="20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5.5. Фонд оценочных средств по производственной практике ПП.03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Проверяемые результаты: ПК 3.1–3.5; ОК 01–09; ЛР 1–13, 15, 20–26, 28–31, 33–36, 38–52.</w:t>
      </w:r>
    </w:p>
    <w:p>
      <w:pPr>
        <w:pStyle w:val="Heading3"/>
        <w:keepNext/>
        <w:spacing w:after="120" w:before="12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5.5.1. 4 курс, 2 семестр</w:t>
      </w:r>
    </w:p>
    <w:p>
      <w:pPr>
        <w:keepNext/>
        <w:spacing w:after="80" w:before="160" w:line="276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Виды работ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5953"/>
        <w:gridCol w:w="1814"/>
        <w:gridCol w:w="907"/>
      </w:tblGrid>
      <w:tr>
        <w:trPr>
          <w:tblHeader/>
        </w:trPr>
        <w:tc>
          <w:tcPr>
            <w:tcW w:type="dxa" w:w="680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5953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Вид работ</w:t>
            </w:r>
          </w:p>
        </w:tc>
        <w:tc>
          <w:tcPr>
            <w:tcW w:type="dxa" w:w="1814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ПК</w:t>
            </w:r>
          </w:p>
        </w:tc>
        <w:tc>
          <w:tcPr>
            <w:tcW w:type="dxa" w:w="907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Часов</w:t>
            </w:r>
          </w:p>
        </w:tc>
      </w:tr>
      <w:tr>
        <w:tc>
          <w:tcPr>
            <w:tcW w:type="dxa" w:w="68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5953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Участие в монтаже, обслуживании и эксплуатации технических средств защиты информации</w:t>
            </w:r>
          </w:p>
        </w:tc>
        <w:tc>
          <w:tcPr>
            <w:tcW w:type="dxa" w:w="181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3.1, 3.2</w:t>
            </w:r>
          </w:p>
        </w:tc>
        <w:tc>
          <w:tcPr>
            <w:tcW w:type="dxa" w:w="90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42</w:t>
            </w:r>
          </w:p>
        </w:tc>
      </w:tr>
      <w:tr>
        <w:tc>
          <w:tcPr>
            <w:tcW w:type="dxa" w:w="68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5953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Участие в монтаже, обслуживании и эксплуатации средств охраны и безопасности, инженерной защиты и технической охраны объектов, систем видеонаблюдения</w:t>
            </w:r>
          </w:p>
        </w:tc>
        <w:tc>
          <w:tcPr>
            <w:tcW w:type="dxa" w:w="181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3.1, 3.5</w:t>
            </w:r>
          </w:p>
        </w:tc>
        <w:tc>
          <w:tcPr>
            <w:tcW w:type="dxa" w:w="90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36</w:t>
            </w:r>
          </w:p>
        </w:tc>
      </w:tr>
      <w:tr>
        <w:tc>
          <w:tcPr>
            <w:tcW w:type="dxa" w:w="68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5953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Участие в монтаже, обслуживании и эксплуатации средств защиты информации от несанкционированного съёма и утечки по техническим каналам</w:t>
            </w:r>
          </w:p>
        </w:tc>
        <w:tc>
          <w:tcPr>
            <w:tcW w:type="dxa" w:w="181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3.3, 3.4</w:t>
            </w:r>
          </w:p>
        </w:tc>
        <w:tc>
          <w:tcPr>
            <w:tcW w:type="dxa" w:w="90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36</w:t>
            </w:r>
          </w:p>
        </w:tc>
      </w:tr>
      <w:tr>
        <w:tc>
          <w:tcPr>
            <w:tcW w:type="dxa" w:w="68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5953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Применение нормативно правовых актов, нормативных методических документов по обеспечению защиты информации техническими средствами</w:t>
            </w:r>
          </w:p>
        </w:tc>
        <w:tc>
          <w:tcPr>
            <w:tcW w:type="dxa" w:w="181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3.2, 3.5</w:t>
            </w:r>
          </w:p>
        </w:tc>
        <w:tc>
          <w:tcPr>
            <w:tcW w:type="dxa" w:w="90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30</w:t>
            </w:r>
          </w:p>
        </w:tc>
      </w:tr>
    </w:tbl>
    <w:p>
      <w:pPr>
        <w:keepNext/>
        <w:spacing w:after="80" w:before="160" w:line="276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Итоги практики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Промежуточная аттестация (дифференцированный зачёт) по производственной практике не проводится. По окончании практики обучающийся оформляет и сдаёт отчёт по практике; руководитель от профильной организации заполняет аттестационный лист (форма 2) и характеристику (форма 3). Отчёт, аттестационный лист и характеристика предъявляются для допуска к экзамену по модулю.</w:t>
      </w:r>
    </w:p>
    <w:p>
      <w:pPr>
        <w:spacing w:after="0" w:before="12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Требования к отчёту по практике: титульный лист; характеристика организации (подразделения) — места прохождения практики; описание выполненных работ по каждому виду работ; схемы, таблицы, программы, журналы и другие документы, составленные обучающимся; выводы.</w:t>
      </w:r>
    </w:p>
    <w:p>
      <w:pPr>
        <w:keepNext/>
        <w:spacing w:after="80" w:before="24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Форма 2. Аттестационный лист по производственной практике ПП.03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Ф. И. О. обучающегося ______________________________  Группа ОЗ-2301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Организация ________________________________  Сроки: с «__» ______ по «__» ______ 20__ г.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7"/>
        <w:gridCol w:w="4818"/>
        <w:gridCol w:w="1701"/>
        <w:gridCol w:w="2268"/>
      </w:tblGrid>
      <w:tr>
        <w:trPr>
          <w:tblHeader/>
        </w:trPr>
        <w:tc>
          <w:tcPr>
            <w:tcW w:type="dxa" w:w="567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481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Профессиональная компетенция</w:t>
            </w:r>
          </w:p>
        </w:tc>
        <w:tc>
          <w:tcPr>
            <w:tcW w:type="dxa" w:w="1701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Качество выполнения работ</w:t>
            </w:r>
          </w:p>
        </w:tc>
        <w:tc>
          <w:tcPr>
            <w:tcW w:type="dxa" w:w="226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Освоена / не освоена</w:t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48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3.1. Осуществлять установку, монтаж, настройку и техническое обслуживание технических средств защиты информации в соответствии с требованиями эксплуатационной документации</w:t>
            </w:r>
          </w:p>
        </w:tc>
        <w:tc>
          <w:tcPr>
            <w:tcW w:type="dxa" w:w="170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26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48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3.2. Осуществлять эксплуатацию технических средств защиты информации в соответствии с требованиями эксплуатационной документации</w:t>
            </w:r>
          </w:p>
        </w:tc>
        <w:tc>
          <w:tcPr>
            <w:tcW w:type="dxa" w:w="170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26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48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3.3. Осуществлять измерение параметров побочных электромагнитных излучений и наводок, создаваемых техническими средствами обработки информации ограниченного доступа</w:t>
            </w:r>
          </w:p>
        </w:tc>
        <w:tc>
          <w:tcPr>
            <w:tcW w:type="dxa" w:w="170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26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48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3.4. Осуществлять измерение параметров фоновых шумов, а также физических полей, создаваемых техническими средствами защиты информации</w:t>
            </w:r>
          </w:p>
        </w:tc>
        <w:tc>
          <w:tcPr>
            <w:tcW w:type="dxa" w:w="170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26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48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3.5. Организовывать отдельные работы по физической защите объектов информатизации</w:t>
            </w:r>
          </w:p>
        </w:tc>
        <w:tc>
          <w:tcPr>
            <w:tcW w:type="dxa" w:w="170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26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Отчёт по практике сдан: «__» ______ 20__ г.</w:t>
      </w:r>
    </w:p>
    <w:p>
      <w:pPr>
        <w:spacing w:after="0" w:before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Руководитель от организации ____________ /____________/  М. П.</w:t>
      </w:r>
    </w:p>
    <w:p>
      <w:pPr>
        <w:spacing w:after="0" w:before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Руководитель от образовательной организации ____________ /____________/</w:t>
      </w:r>
    </w:p>
    <w:p>
      <w:pPr>
        <w:keepNext/>
        <w:spacing w:after="80" w:before="24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Форма 3. Характеристика обучающегося по итогам производственной практики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Ф. И. О. обучающегося ______________________________  Группа ОЗ-2301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47"/>
        <w:gridCol w:w="3402"/>
        <w:gridCol w:w="4705"/>
      </w:tblGrid>
      <w:tr>
        <w:trPr>
          <w:tblHeader/>
        </w:trPr>
        <w:tc>
          <w:tcPr>
            <w:tcW w:type="dxa" w:w="1247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ОК</w:t>
            </w:r>
          </w:p>
        </w:tc>
        <w:tc>
          <w:tcPr>
            <w:tcW w:type="dxa" w:w="340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Личностные результаты</w:t>
            </w:r>
          </w:p>
        </w:tc>
        <w:tc>
          <w:tcPr>
            <w:tcW w:type="dxa" w:w="4705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Проявлено / частично / не проявлено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</w:t>
            </w:r>
          </w:p>
        </w:tc>
        <w:tc>
          <w:tcPr>
            <w:tcW w:type="dxa" w:w="34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39, 40, 47</w:t>
            </w:r>
          </w:p>
        </w:tc>
        <w:tc>
          <w:tcPr>
            <w:tcW w:type="dxa" w:w="470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02</w:t>
            </w:r>
          </w:p>
        </w:tc>
        <w:tc>
          <w:tcPr>
            <w:tcW w:type="dxa" w:w="34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38, 40, 41</w:t>
            </w:r>
          </w:p>
        </w:tc>
        <w:tc>
          <w:tcPr>
            <w:tcW w:type="dxa" w:w="470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03</w:t>
            </w:r>
          </w:p>
        </w:tc>
        <w:tc>
          <w:tcPr>
            <w:tcW w:type="dxa" w:w="34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29–31, 45, 46</w:t>
            </w:r>
          </w:p>
        </w:tc>
        <w:tc>
          <w:tcPr>
            <w:tcW w:type="dxa" w:w="470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04</w:t>
            </w:r>
          </w:p>
        </w:tc>
        <w:tc>
          <w:tcPr>
            <w:tcW w:type="dxa" w:w="34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13, 28</w:t>
            </w:r>
          </w:p>
        </w:tc>
        <w:tc>
          <w:tcPr>
            <w:tcW w:type="dxa" w:w="470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05</w:t>
            </w:r>
          </w:p>
        </w:tc>
        <w:tc>
          <w:tcPr>
            <w:tcW w:type="dxa" w:w="34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15, 41</w:t>
            </w:r>
          </w:p>
        </w:tc>
        <w:tc>
          <w:tcPr>
            <w:tcW w:type="dxa" w:w="470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06</w:t>
            </w:r>
          </w:p>
        </w:tc>
        <w:tc>
          <w:tcPr>
            <w:tcW w:type="dxa" w:w="34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1–13, 42–44</w:t>
            </w:r>
          </w:p>
        </w:tc>
        <w:tc>
          <w:tcPr>
            <w:tcW w:type="dxa" w:w="470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07</w:t>
            </w:r>
          </w:p>
        </w:tc>
        <w:tc>
          <w:tcPr>
            <w:tcW w:type="dxa" w:w="34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25, 33–36, 48, 49, 52</w:t>
            </w:r>
          </w:p>
        </w:tc>
        <w:tc>
          <w:tcPr>
            <w:tcW w:type="dxa" w:w="470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08</w:t>
            </w:r>
          </w:p>
        </w:tc>
        <w:tc>
          <w:tcPr>
            <w:tcW w:type="dxa" w:w="34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20–24, 26, 50, 51</w:t>
            </w:r>
          </w:p>
        </w:tc>
        <w:tc>
          <w:tcPr>
            <w:tcW w:type="dxa" w:w="470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09</w:t>
            </w:r>
          </w:p>
        </w:tc>
        <w:tc>
          <w:tcPr>
            <w:tcW w:type="dxa" w:w="34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15, 38, 41</w:t>
            </w:r>
          </w:p>
        </w:tc>
        <w:tc>
          <w:tcPr>
            <w:tcW w:type="dxa" w:w="470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Дополнительные сведения (дисциплина, ответственность, отношение к работе): ______________________________________________________________</w:t>
      </w:r>
    </w:p>
    <w:p>
      <w:pPr>
        <w:spacing w:after="0" w:before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Руководитель от организации ____________ /____________/  М. П.   «__» ______ 20__ г.</w:t>
      </w:r>
    </w:p>
    <w:p>
      <w:r>
        <w:br w:type="page"/>
      </w:r>
    </w:p>
    <w:p>
      <w:pPr>
        <w:pStyle w:val="Heading2"/>
        <w:keepNext/>
        <w:spacing w:after="120" w:before="20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5.6. Контрольно-оценочные средства для проведения квалификационного экзамена по модулю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Экзамен по модулю ПМ.03 «Защита информации техническими средствами» проводится в 4 курсе, 2 семестре после освоения МДК.03.01, МДК.03.02, УП.03 и ПП.03. К экзамену допускаются обучающиеся, имеющие положительные оценки по промежуточной аттестации МДК и учебной практики, аттестационные листы по учебной и производственной практике и сданный отчёт по производственной практике. Экзамен принимает комиссия в составе не менее трёх человек с участием представителя работодателя. По итогам экзамена принимается решение «вид деятельности освоен / не освоен» и выставляется оценка по пятибалльной шкале.</w:t>
      </w:r>
    </w:p>
    <w:p>
      <w:pPr>
        <w:keepNext/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Экзамен состоит из частей: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практическое задание по установке, эксплуатации средств технической и физической защиты информации (ПК 3.1, ПК 3.2, ПК 3.5) — 90 минут, подготовка 10 минут;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практическое задание по измерению параметров ПЭМИН, фоновых шумов и физических полей, документированию результатов (ПК 3.3, ПК 3.4) — 60 минут.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Общие компетенции и личностные результаты оцениваются экспертным наблюдением в ходе экзамена.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Условия проведения: Лаборатория защиты информации и мастерская технических средств охраны; на рабочем месте: автоматизированное рабочее место, генератор акустического шума, вибровозбудители, анализатор спектра с измерительной антенной, шумомер, приёмно-контрольный прибор охранной сигнализации с извещателями, монтажный инструмент, эксплуатационная документация и журналы. Разрешено пользоваться документацией на оборудование и нормативными документами из комплекта. Доступ в Интернет и использование личных устройств запрещены.</w:t>
      </w:r>
    </w:p>
    <w:p>
      <w:pPr>
        <w:keepNext/>
        <w:spacing w:after="80" w:before="1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Задания для экзамена по модулю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Задания выдаются в 4 вариантах одинакового объёма и сложности.</w:t>
      </w:r>
    </w:p>
    <w:p>
      <w:pPr>
        <w:keepNext/>
        <w:spacing w:after="0" w:before="20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Вариант 1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Исходные данные. Выделенное помещение: переговорная 5×6 м, одно окно, одна дверь. Оборудование: генератор акустического шума, два вибровозбудителя, автоматизированное рабочее место (системный блок и монитор), анализатор спектра с измерительной антенной, шумомер, приёмно-контрольный прибор охранной сигнализации с магнитоконтактными извещателями, комплект технической документации. Измеренная напряжённость поля ПЭМИ системного блока на расстоянии 1 м — 64 мкВ/м; граница контролируемой зоны — 10 м; норматив на границе — 5 мкВ/м. Уровень шума генератора в точке за стеной — 41 дБ. Уровень речи за стеной — 34 дБ. Периметр охраняемой территории — 300 м, один извещатель периметра покрывает 100 м.</w:t>
      </w:r>
    </w:p>
    <w:p>
      <w:pPr>
        <w:pStyle w:val="ListParagraph"/>
        <w:numPr>
          <w:ilvl w:val="0"/>
          <w:numId w:val="1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ПК 3.1. Установить и подключить генератор акустического шума, два вибровозбудителя по схеме, выданной экзаменатором; настроить уровень зашумления; оформить запись о вводе средств защиты в журнал технического обслуживания.</w:t>
      </w:r>
    </w:p>
    <w:p>
      <w:pPr>
        <w:pStyle w:val="ListParagraph"/>
        <w:numPr>
          <w:ilvl w:val="0"/>
          <w:numId w:val="1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ПК 3.2. Выполнить эксплуатационную проверку установленных средств защиты по инструкции: проверить работоспособность, выполнить плановое техническое обслуживание, диагностировать внесённую неисправность и восстановить работоспособность; результаты занести в журнал эксплуатации.</w:t>
      </w:r>
    </w:p>
    <w:p>
      <w:pPr>
        <w:pStyle w:val="ListParagraph"/>
        <w:numPr>
          <w:ilvl w:val="0"/>
          <w:numId w:val="1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ПК 3.3. Измерить с помощью анализатора спектра параметры ПЭМИ системного блока, рассчитать напряжённость поля на границе контролируемой зоны при убывании обратно пропорционально расстоянию, сравнить с нормативом 5 мкВ/м и сделать вывод о соответствии.</w:t>
      </w:r>
    </w:p>
    <w:p>
      <w:pPr>
        <w:pStyle w:val="ListParagraph"/>
        <w:numPr>
          <w:ilvl w:val="0"/>
          <w:numId w:val="1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ПК 3.4. Измерить шумомером уровень фонового шума и уровень шума генератора в точке за стеной, сопоставить с уровнем речи 34 дБ (защита достаточна, если шум превышает речь не менее чем на 6 дБ), сделать вывод и при необходимости скорректировать настройку.</w:t>
      </w:r>
    </w:p>
    <w:p>
      <w:pPr>
        <w:pStyle w:val="ListParagraph"/>
        <w:numPr>
          <w:ilvl w:val="0"/>
          <w:numId w:val="1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ПК 3.5. Определить число извещателей периметра и магнитоконтактных извещателей (на каждую дверь и каждое окно), составить спецификацию, смонтировать и проверить на стенде два магнитоконтактных извещателя, зафиксировать срабатывание на приёмно-контрольном приборе.</w:t>
      </w:r>
    </w:p>
    <w:p>
      <w:pPr>
        <w:spacing w:after="0" w:before="80" w:line="276"/>
        <w:jc w:val="both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Для экзаменатора (не выдаётся обучающемуся): Расчёт на границе зоны: 64/10 = 6.4 мкВ/м — не соответствует нормативу 5 мкВ/м. Извещателей периметра: 3; магнитоконтактных: 2 (1 дв. + 1 ок.). Разность шума генератора и речи: 41−34 = 7 дБ — достаточно. Неисправность вносит экзаменатор: отключён один вибровозбудитель.</w:t>
      </w:r>
    </w:p>
    <w:p>
      <w:pPr>
        <w:keepNext/>
        <w:spacing w:after="0" w:before="20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Вариант 2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Исходные данные. Выделенное помещение: кабинет 4×5 м, два окна, одна дверь. Оборудование: генератор акустического шума, три вибровозбудителя, автоматизированное рабочее место (системный блок и монитор), анализатор спектра с измерительной антенной, шумомер, приёмно-контрольный прибор охранной сигнализации с магнитоконтактными извещателями, комплект технической документации. Измеренная напряжённость поля ПЭМИ системного блока на расстоянии 1 м — 45 мкВ/м; граница контролируемой зоны — 8 м; норматив на границе — 6 мкВ/м. Уровень шума генератора в точке за стеной — 38 дБ. Уровень речи за стеной — 30 дБ. Периметр охраняемой территории — 240 м, один извещатель периметра покрывает 100 м.</w:t>
      </w:r>
    </w:p>
    <w:p>
      <w:pPr>
        <w:pStyle w:val="ListParagraph"/>
        <w:numPr>
          <w:ilvl w:val="0"/>
          <w:numId w:val="1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ПК 3.1. Установить и подключить генератор акустического шума, три вибровозбудителя по схеме, выданной экзаменатором; настроить уровень зашумления; оформить запись о вводе средств защиты в журнал технического обслуживания.</w:t>
      </w:r>
    </w:p>
    <w:p>
      <w:pPr>
        <w:pStyle w:val="ListParagraph"/>
        <w:numPr>
          <w:ilvl w:val="0"/>
          <w:numId w:val="1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ПК 3.2. Выполнить эксплуатационную проверку установленных средств защиты по инструкции: проверить работоспособность, выполнить плановое техническое обслуживание, диагностировать внесённую неисправность и восстановить работоспособность; результаты занести в журнал эксплуатации.</w:t>
      </w:r>
    </w:p>
    <w:p>
      <w:pPr>
        <w:pStyle w:val="ListParagraph"/>
        <w:numPr>
          <w:ilvl w:val="0"/>
          <w:numId w:val="1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ПК 3.3. Измерить с помощью анализатора спектра параметры ПЭМИ системного блока, рассчитать напряжённость поля на границе контролируемой зоны при убывании обратно пропорционально расстоянию, сравнить с нормативом 6 мкВ/м и сделать вывод о соответствии.</w:t>
      </w:r>
    </w:p>
    <w:p>
      <w:pPr>
        <w:pStyle w:val="ListParagraph"/>
        <w:numPr>
          <w:ilvl w:val="0"/>
          <w:numId w:val="1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ПК 3.4. Измерить шумомером уровень фонового шума и уровень шума генератора в точке за стеной, сопоставить с уровнем речи 30 дБ (защита достаточна, если шум превышает речь не менее чем на 6 дБ), сделать вывод и при необходимости скорректировать настройку.</w:t>
      </w:r>
    </w:p>
    <w:p>
      <w:pPr>
        <w:pStyle w:val="ListParagraph"/>
        <w:numPr>
          <w:ilvl w:val="0"/>
          <w:numId w:val="1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ПК 3.5. Определить число извещателей периметра и магнитоконтактных извещателей (на каждую дверь и каждое окно), составить спецификацию, смонтировать и проверить на стенде два магнитоконтактных извещателя, зафиксировать срабатывание на приёмно-контрольном приборе.</w:t>
      </w:r>
    </w:p>
    <w:p>
      <w:pPr>
        <w:spacing w:after="0" w:before="80" w:line="276"/>
        <w:jc w:val="both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Для экзаменатора (не выдаётся обучающемуся): Расчёт на границе зоны: 45/8 = 5.6 мкВ/м — соответствует нормативу 6 мкВ/м. Извещателей периметра: 3; магнитоконтактных: 3 (1 дв. + 2 ок.). Разность шума генератора и речи: 38−30 = 8 дБ — достаточно. Неисправность вносит экзаменатор: обрыв кабеля питания генератора.</w:t>
      </w:r>
    </w:p>
    <w:p>
      <w:pPr>
        <w:keepNext/>
        <w:spacing w:after="0" w:before="20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Вариант 3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Исходные данные. Выделенное помещение: учебная лаборатория 6×8 м, три окна, две двери. Оборудование: генератор акустического шума, четыре вибровозбудителя, автоматизированное рабочее место (системный блок и монитор), анализатор спектра с измерительной антенной, шумомер, приёмно-контрольный прибор охранной сигнализации с магнитоконтактными извещателями, комплект технической документации. Измеренная напряжённость поля ПЭМИ системного блока на расстоянии 1 м — 72 мкВ/м; граница контролируемой зоны — 12 м; норматив на границе — 5 мкВ/м. Уровень шума генератора в точке за стеной — 40 дБ. Уровень речи за стеной — 36 дБ. Периметр охраняемой территории — 450 м, один извещатель периметра покрывает 100 м.</w:t>
      </w:r>
    </w:p>
    <w:p>
      <w:pPr>
        <w:pStyle w:val="ListParagraph"/>
        <w:numPr>
          <w:ilvl w:val="0"/>
          <w:numId w:val="1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ПК 3.1. Установить и подключить генератор акустического шума, четыре вибровозбудителя по схеме, выданной экзаменатором; настроить уровень зашумления; оформить запись о вводе средств защиты в журнал технического обслуживания.</w:t>
      </w:r>
    </w:p>
    <w:p>
      <w:pPr>
        <w:pStyle w:val="ListParagraph"/>
        <w:numPr>
          <w:ilvl w:val="0"/>
          <w:numId w:val="1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ПК 3.2. Выполнить эксплуатационную проверку установленных средств защиты по инструкции: проверить работоспособность, выполнить плановое техническое обслуживание, диагностировать внесённую неисправность и восстановить работоспособность; результаты занести в журнал эксплуатации.</w:t>
      </w:r>
    </w:p>
    <w:p>
      <w:pPr>
        <w:pStyle w:val="ListParagraph"/>
        <w:numPr>
          <w:ilvl w:val="0"/>
          <w:numId w:val="1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ПК 3.3. Измерить с помощью анализатора спектра параметры ПЭМИ системного блока, рассчитать напряжённость поля на границе контролируемой зоны при убывании обратно пропорционально расстоянию, сравнить с нормативом 5 мкВ/м и сделать вывод о соответствии.</w:t>
      </w:r>
    </w:p>
    <w:p>
      <w:pPr>
        <w:pStyle w:val="ListParagraph"/>
        <w:numPr>
          <w:ilvl w:val="0"/>
          <w:numId w:val="1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ПК 3.4. Измерить шумомером уровень фонового шума и уровень шума генератора в точке за стеной, сопоставить с уровнем речи 36 дБ (защита достаточна, если шум превышает речь не менее чем на 6 дБ), сделать вывод и при необходимости скорректировать настройку.</w:t>
      </w:r>
    </w:p>
    <w:p>
      <w:pPr>
        <w:pStyle w:val="ListParagraph"/>
        <w:numPr>
          <w:ilvl w:val="0"/>
          <w:numId w:val="1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ПК 3.5. Определить число извещателей периметра и магнитоконтактных извещателей (на каждую дверь и каждое окно), составить спецификацию, смонтировать и проверить на стенде два магнитоконтактных извещателя, зафиксировать срабатывание на приёмно-контрольном приборе.</w:t>
      </w:r>
    </w:p>
    <w:p>
      <w:pPr>
        <w:spacing w:after="0" w:before="80" w:line="276"/>
        <w:jc w:val="both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Для экзаменатора (не выдаётся обучающемуся): Расчёт на границе зоны: 72/12 = 6.0 мкВ/м — не соответствует нормативу 5 мкВ/м. Извещателей периметра: 5; магнитоконтактных: 5 (2 дв. + 3 ок.). Разность шума генератора и речи: 40−36 = 4 дБ — недостаточно, повысить уровень шума. Неисправность вносит экзаменатор: сбита настройка уровня шума.</w:t>
      </w:r>
    </w:p>
    <w:p>
      <w:pPr>
        <w:keepNext/>
        <w:spacing w:after="0" w:before="20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Вариант 4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Исходные данные. Выделенное помещение: серверная 3×4 м, без окон, одна дверь. Оборудование: генератор акустического шума, два вибровозбудителя, автоматизированное рабочее место (системный блок и монитор), анализатор спектра с измерительной антенной, шумомер, приёмно-контрольный прибор охранной сигнализации с магнитоконтактными извещателями, комплект технической документации. Измеренная напряжённость поля ПЭМИ системного блока на расстоянии 1 м — 38 мкВ/м; граница контролируемой зоны — 6 м; норматив на границе — 7 мкВ/м. Уровень шума генератора в точке за стеной — 36 дБ. Уровень речи за стеной — 28 дБ. Периметр охраняемой территории — 180 м, один извещатель периметра покрывает 100 м.</w:t>
      </w:r>
    </w:p>
    <w:p>
      <w:pPr>
        <w:pStyle w:val="ListParagraph"/>
        <w:numPr>
          <w:ilvl w:val="0"/>
          <w:numId w:val="1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ПК 3.1. Установить и подключить генератор акустического шума, два вибровозбудителя по схеме, выданной экзаменатором; настроить уровень зашумления; оформить запись о вводе средств защиты в журнал технического обслуживания.</w:t>
      </w:r>
    </w:p>
    <w:p>
      <w:pPr>
        <w:pStyle w:val="ListParagraph"/>
        <w:numPr>
          <w:ilvl w:val="0"/>
          <w:numId w:val="1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ПК 3.2. Выполнить эксплуатационную проверку установленных средств защиты по инструкции: проверить работоспособность, выполнить плановое техническое обслуживание, диагностировать внесённую неисправность и восстановить работоспособность; результаты занести в журнал эксплуатации.</w:t>
      </w:r>
    </w:p>
    <w:p>
      <w:pPr>
        <w:pStyle w:val="ListParagraph"/>
        <w:numPr>
          <w:ilvl w:val="0"/>
          <w:numId w:val="1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ПК 3.3. Измерить с помощью анализатора спектра параметры ПЭМИ системного блока, рассчитать напряжённость поля на границе контролируемой зоны при убывании обратно пропорционально расстоянию, сравнить с нормативом 7 мкВ/м и сделать вывод о соответствии.</w:t>
      </w:r>
    </w:p>
    <w:p>
      <w:pPr>
        <w:pStyle w:val="ListParagraph"/>
        <w:numPr>
          <w:ilvl w:val="0"/>
          <w:numId w:val="1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ПК 3.4. Измерить шумомером уровень фонового шума и уровень шума генератора в точке за стеной, сопоставить с уровнем речи 28 дБ (защита достаточна, если шум превышает речь не менее чем на 6 дБ), сделать вывод и при необходимости скорректировать настройку.</w:t>
      </w:r>
    </w:p>
    <w:p>
      <w:pPr>
        <w:pStyle w:val="ListParagraph"/>
        <w:numPr>
          <w:ilvl w:val="0"/>
          <w:numId w:val="1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ПК 3.5. Определить число извещателей периметра и магнитоконтактных извещателей (на каждую дверь и каждое окно), составить спецификацию, смонтировать и проверить на стенде два магнитоконтактных извещателя, зафиксировать срабатывание на приёмно-контрольном приборе.</w:t>
      </w:r>
    </w:p>
    <w:p>
      <w:pPr>
        <w:spacing w:after="0" w:before="80" w:line="276"/>
        <w:jc w:val="both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Для экзаменатора (не выдаётся обучающемуся): Расчёт на границе зоны: 38/6 = 6.3 мкВ/м — соответствует нормативу 7 мкВ/м. Извещателей периметра: 2; магнитоконтактных: 1 (1 дв. + 0 ок.). Разность шума генератора и речи: 36−28 = 8 дБ — достаточно. Неисправность вносит экзаменатор: ослаблен контакт извещателя на двери.</w:t>
      </w:r>
    </w:p>
    <w:p>
      <w:pPr>
        <w:keepNext/>
        <w:spacing w:after="80" w:before="1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Критерии итоговой оценки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Баллы суммируются по оценочному листу (форма 4, максимум 100). Вид деятельности признаётся освоенным, если по каждой ПК набрано не менее 50 % возможных баллов (ПК 3.1 — не менее 10, ПК 3.2 — не менее 10, ПК 3.3 — не менее 10, ПК 3.4 — не менее 10, ПК 3.5 — не менее 10) и сумма составляет не менее 60 баллов.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2"/>
        <w:gridCol w:w="5952"/>
      </w:tblGrid>
      <w:tr>
        <w:trPr>
          <w:tblHeader/>
        </w:trPr>
        <w:tc>
          <w:tcPr>
            <w:tcW w:type="dxa" w:w="340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Сумма баллов</w:t>
            </w:r>
          </w:p>
        </w:tc>
        <w:tc>
          <w:tcPr>
            <w:tcW w:type="dxa" w:w="595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Оценка</w:t>
            </w:r>
          </w:p>
        </w:tc>
      </w:tr>
      <w:tr>
        <w:tc>
          <w:tcPr>
            <w:tcW w:type="dxa" w:w="34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90–100</w:t>
            </w:r>
          </w:p>
        </w:tc>
        <w:tc>
          <w:tcPr>
            <w:tcW w:type="dxa" w:w="59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 «отлично», вид деятельности освоен</w:t>
            </w:r>
          </w:p>
        </w:tc>
      </w:tr>
      <w:tr>
        <w:tc>
          <w:tcPr>
            <w:tcW w:type="dxa" w:w="34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75–89</w:t>
            </w:r>
          </w:p>
        </w:tc>
        <w:tc>
          <w:tcPr>
            <w:tcW w:type="dxa" w:w="59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 «хорошо», вид деятельности освоен</w:t>
            </w:r>
          </w:p>
        </w:tc>
      </w:tr>
      <w:tr>
        <w:tc>
          <w:tcPr>
            <w:tcW w:type="dxa" w:w="34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60–74</w:t>
            </w:r>
          </w:p>
        </w:tc>
        <w:tc>
          <w:tcPr>
            <w:tcW w:type="dxa" w:w="59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 «удовлетворительно», вид деятельности освоен</w:t>
            </w:r>
          </w:p>
        </w:tc>
      </w:tr>
      <w:tr>
        <w:tc>
          <w:tcPr>
            <w:tcW w:type="dxa" w:w="34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менее 60 или не выполнено условие по одной из ПК</w:t>
            </w:r>
          </w:p>
        </w:tc>
        <w:tc>
          <w:tcPr>
            <w:tcW w:type="dxa" w:w="59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 «неудовлетворительно», вид деятельности не освоен</w:t>
            </w:r>
          </w:p>
        </w:tc>
      </w:tr>
    </w:tbl>
    <w:p>
      <w:r>
        <w:br w:type="page"/>
      </w:r>
    </w:p>
    <w:p>
      <w:pPr>
        <w:keepNext/>
        <w:spacing w:after="8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Форма 4. Оценочный лист экзамена по модулю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Ф. И. О. обучающегося ________________________   Группа ОЗ-2301   Вариант ___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1"/>
        <w:gridCol w:w="5839"/>
        <w:gridCol w:w="1247"/>
        <w:gridCol w:w="1247"/>
      </w:tblGrid>
      <w:tr>
        <w:trPr>
          <w:tblHeader/>
        </w:trPr>
        <w:tc>
          <w:tcPr>
            <w:tcW w:type="dxa" w:w="1021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ПК</w:t>
            </w:r>
          </w:p>
        </w:tc>
        <w:tc>
          <w:tcPr>
            <w:tcW w:type="dxa" w:w="5839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Критерий</w:t>
            </w:r>
          </w:p>
        </w:tc>
        <w:tc>
          <w:tcPr>
            <w:tcW w:type="dxa" w:w="1247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Макс. балл</w:t>
            </w:r>
          </w:p>
        </w:tc>
        <w:tc>
          <w:tcPr>
            <w:tcW w:type="dxa" w:w="1247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Балл</w:t>
            </w:r>
          </w:p>
        </w:tc>
      </w:tr>
      <w:tr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3.1</w:t>
            </w:r>
          </w:p>
        </w:tc>
        <w:tc>
          <w:tcPr>
            <w:tcW w:type="dxa" w:w="583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Средства защиты установлены и подключены по схеме без нарушения требований эксплуатационной документации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3.1</w:t>
            </w:r>
          </w:p>
        </w:tc>
        <w:tc>
          <w:tcPr>
            <w:tcW w:type="dxa" w:w="583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Параметры средств защиты настроены, работоспособность подтверждена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3.1</w:t>
            </w:r>
          </w:p>
        </w:tc>
        <w:tc>
          <w:tcPr>
            <w:tcW w:type="dxa" w:w="583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Запись о вводе в эксплуатацию внесена в журнал технического обслуживания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3.2</w:t>
            </w:r>
          </w:p>
        </w:tc>
        <w:tc>
          <w:tcPr>
            <w:tcW w:type="dxa" w:w="583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Плановое техническое обслуживание выполнено в соответствии с документацией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3.2</w:t>
            </w:r>
          </w:p>
        </w:tc>
        <w:tc>
          <w:tcPr>
            <w:tcW w:type="dxa" w:w="583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Внесённая неисправность найдена, причина определена верно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3.2</w:t>
            </w:r>
          </w:p>
        </w:tc>
        <w:tc>
          <w:tcPr>
            <w:tcW w:type="dxa" w:w="583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Работоспособность восстановлена, результаты записаны в журнал эксплуатации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3.3</w:t>
            </w:r>
          </w:p>
        </w:tc>
        <w:tc>
          <w:tcPr>
            <w:tcW w:type="dxa" w:w="583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Измерение параметров ПЭМИ выполнено с соблюдением методики и правил безопасности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3.3</w:t>
            </w:r>
          </w:p>
        </w:tc>
        <w:tc>
          <w:tcPr>
            <w:tcW w:type="dxa" w:w="583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Расчёт напряжённости поля на границе контролируемой зоны выполнен верно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3.3</w:t>
            </w:r>
          </w:p>
        </w:tc>
        <w:tc>
          <w:tcPr>
            <w:tcW w:type="dxa" w:w="583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Вывод о соответствии нормативу обоснован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3.4</w:t>
            </w:r>
          </w:p>
        </w:tc>
        <w:tc>
          <w:tcPr>
            <w:tcW w:type="dxa" w:w="583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Измерения уровней фонового шума и шума генератора выполнены верно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3.4</w:t>
            </w:r>
          </w:p>
        </w:tc>
        <w:tc>
          <w:tcPr>
            <w:tcW w:type="dxa" w:w="583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Вывод о достаточности защиты сделан по критерию, настройка скорректирована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3.4</w:t>
            </w:r>
          </w:p>
        </w:tc>
        <w:tc>
          <w:tcPr>
            <w:tcW w:type="dxa" w:w="583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Результаты измерений оформлены в протокол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3.5</w:t>
            </w:r>
          </w:p>
        </w:tc>
        <w:tc>
          <w:tcPr>
            <w:tcW w:type="dxa" w:w="583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Число извещателей периметра и магнитоконтактных извещателей определено верно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3.5</w:t>
            </w:r>
          </w:p>
        </w:tc>
        <w:tc>
          <w:tcPr>
            <w:tcW w:type="dxa" w:w="583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Спецификация оборудования составлена полностью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3.5</w:t>
            </w:r>
          </w:p>
        </w:tc>
        <w:tc>
          <w:tcPr>
            <w:tcW w:type="dxa" w:w="583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Извещатели смонтированы, срабатывание зафиксировано на приёмно-контрольном приборе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83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Итого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100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</w:tbl>
    <w:p>
      <w:pPr>
        <w:keepNext/>
        <w:spacing w:after="80" w:before="20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Оценка общих компетенций и личностных результатов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47"/>
        <w:gridCol w:w="3119"/>
        <w:gridCol w:w="2720"/>
        <w:gridCol w:w="2268"/>
      </w:tblGrid>
      <w:tr>
        <w:trPr>
          <w:tblHeader/>
        </w:trPr>
        <w:tc>
          <w:tcPr>
            <w:tcW w:type="dxa" w:w="1247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ОК</w:t>
            </w:r>
          </w:p>
        </w:tc>
        <w:tc>
          <w:tcPr>
            <w:tcW w:type="dxa" w:w="3119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ЛР</w:t>
            </w:r>
          </w:p>
        </w:tc>
        <w:tc>
          <w:tcPr>
            <w:tcW w:type="dxa" w:w="2720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Наблюдаемое проявление</w:t>
            </w:r>
          </w:p>
        </w:tc>
        <w:tc>
          <w:tcPr>
            <w:tcW w:type="dxa" w:w="226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Проявлено / частично / нет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</w:t>
            </w:r>
          </w:p>
        </w:tc>
        <w:tc>
          <w:tcPr>
            <w:tcW w:type="dxa" w:w="311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39, 40, 47</w:t>
            </w:r>
          </w:p>
        </w:tc>
        <w:tc>
          <w:tcPr>
            <w:tcW w:type="dxa" w:w="272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обоснованность постановки цели, выбора и применения методов и способов решения профессиональных задач; адекватная оценка и самооценка эффективности и качества выполнения профессиональных задач</w:t>
            </w:r>
          </w:p>
        </w:tc>
        <w:tc>
          <w:tcPr>
            <w:tcW w:type="dxa" w:w="226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02</w:t>
            </w:r>
          </w:p>
        </w:tc>
        <w:tc>
          <w:tcPr>
            <w:tcW w:type="dxa" w:w="311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38, 40, 41</w:t>
            </w:r>
          </w:p>
        </w:tc>
        <w:tc>
          <w:tcPr>
            <w:tcW w:type="dxa" w:w="272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использование различных источников, включая электронные ресурсы, медиаресурсы, Интернет-ресурсы, периодические издания по специальности для решения профессиональных задач</w:t>
            </w:r>
          </w:p>
        </w:tc>
        <w:tc>
          <w:tcPr>
            <w:tcW w:type="dxa" w:w="226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03</w:t>
            </w:r>
          </w:p>
        </w:tc>
        <w:tc>
          <w:tcPr>
            <w:tcW w:type="dxa" w:w="311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29–31, 45, 46</w:t>
            </w:r>
          </w:p>
        </w:tc>
        <w:tc>
          <w:tcPr>
            <w:tcW w:type="dxa" w:w="272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26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04</w:t>
            </w:r>
          </w:p>
        </w:tc>
        <w:tc>
          <w:tcPr>
            <w:tcW w:type="dxa" w:w="311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13, 28</w:t>
            </w:r>
          </w:p>
        </w:tc>
        <w:tc>
          <w:tcPr>
            <w:tcW w:type="dxa" w:w="272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26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05</w:t>
            </w:r>
          </w:p>
        </w:tc>
        <w:tc>
          <w:tcPr>
            <w:tcW w:type="dxa" w:w="311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15, 41</w:t>
            </w:r>
          </w:p>
        </w:tc>
        <w:tc>
          <w:tcPr>
            <w:tcW w:type="dxa" w:w="272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26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06</w:t>
            </w:r>
          </w:p>
        </w:tc>
        <w:tc>
          <w:tcPr>
            <w:tcW w:type="dxa" w:w="311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1–13, 42–44</w:t>
            </w:r>
          </w:p>
        </w:tc>
        <w:tc>
          <w:tcPr>
            <w:tcW w:type="dxa" w:w="272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26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07</w:t>
            </w:r>
          </w:p>
        </w:tc>
        <w:tc>
          <w:tcPr>
            <w:tcW w:type="dxa" w:w="311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25, 33–36, 48, 49, 52</w:t>
            </w:r>
          </w:p>
        </w:tc>
        <w:tc>
          <w:tcPr>
            <w:tcW w:type="dxa" w:w="272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26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08</w:t>
            </w:r>
          </w:p>
        </w:tc>
        <w:tc>
          <w:tcPr>
            <w:tcW w:type="dxa" w:w="311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20–24, 26, 50, 51</w:t>
            </w:r>
          </w:p>
        </w:tc>
        <w:tc>
          <w:tcPr>
            <w:tcW w:type="dxa" w:w="272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26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09</w:t>
            </w:r>
          </w:p>
        </w:tc>
        <w:tc>
          <w:tcPr>
            <w:tcW w:type="dxa" w:w="311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15, 38, 41</w:t>
            </w:r>
          </w:p>
        </w:tc>
        <w:tc>
          <w:tcPr>
            <w:tcW w:type="dxa" w:w="272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эффективность использования информационно-коммуникационных технологий в профессиональной деятельности согласно формируемым умениям и получаемому практическому опыту; эффективность использования в профессиональной деятельности необходимой технической документации, в том числе на английском языке</w:t>
            </w:r>
          </w:p>
        </w:tc>
        <w:tc>
          <w:tcPr>
            <w:tcW w:type="dxa" w:w="226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Члены комиссии ____________ /____________/   ____________ /____________/</w:t>
      </w:r>
    </w:p>
    <w:p>
      <w:r>
        <w:br w:type="page"/>
      </w:r>
    </w:p>
    <w:p>
      <w:pPr>
        <w:keepNext/>
        <w:spacing w:after="8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Форма 5. Протокол проверки средств защиты информации и результатов измерений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Объект проверки: ______________________  Вариант ___  Дата «__» ______ 20__ г.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7"/>
        <w:gridCol w:w="2832"/>
        <w:gridCol w:w="2552"/>
        <w:gridCol w:w="1985"/>
        <w:gridCol w:w="1418"/>
      </w:tblGrid>
      <w:tr>
        <w:trPr>
          <w:tblHeader/>
        </w:trPr>
        <w:tc>
          <w:tcPr>
            <w:tcW w:type="dxa" w:w="567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283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Проверка</w:t>
            </w:r>
          </w:p>
        </w:tc>
        <w:tc>
          <w:tcPr>
            <w:tcW w:type="dxa" w:w="255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Метод</w:t>
            </w:r>
          </w:p>
        </w:tc>
        <w:tc>
          <w:tcPr>
            <w:tcW w:type="dxa" w:w="1985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Ожидаемый результат</w:t>
            </w:r>
          </w:p>
        </w:tc>
        <w:tc>
          <w:tcPr>
            <w:tcW w:type="dxa" w:w="141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Факт</w:t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283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Работоспособность установленного генератора шума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Включение, проверка индикации и уровня шума по прибору</w:t>
            </w:r>
          </w:p>
        </w:tc>
        <w:tc>
          <w:tcPr>
            <w:tcW w:type="dxa" w:w="198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Генератор работает, уровень соответствует заданному</w:t>
            </w:r>
          </w:p>
        </w:tc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283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Крепление и подключение вибровозбудителей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Визуальный осмотр и проверка кабелей</w:t>
            </w:r>
          </w:p>
        </w:tc>
        <w:tc>
          <w:tcPr>
            <w:tcW w:type="dxa" w:w="198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Крепление надёжное, кабели без повреждений</w:t>
            </w:r>
          </w:p>
        </w:tc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283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Напряжённость поля ПЭМИ на границе зоны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Расчёт по результатам измерений анализатором спектра</w:t>
            </w:r>
          </w:p>
        </w:tc>
        <w:tc>
          <w:tcPr>
            <w:tcW w:type="dxa" w:w="198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Значение не превышает норматив либо сформирован вывод о несоответствии</w:t>
            </w:r>
          </w:p>
        </w:tc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283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Превышение шума над речью за стеной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Измерение шумомером и вычисление разности уровней</w:t>
            </w:r>
          </w:p>
        </w:tc>
        <w:tc>
          <w:tcPr>
            <w:tcW w:type="dxa" w:w="198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Превышение не менее 6 дБ либо выполнена корректировка</w:t>
            </w:r>
          </w:p>
        </w:tc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283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Срабатывание магнитоконтактных извещателей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Открытие двери (окна) макета при включённом приёмно-контрольном приборе</w:t>
            </w:r>
          </w:p>
        </w:tc>
        <w:tc>
          <w:tcPr>
            <w:tcW w:type="dxa" w:w="198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Тревога фиксируется на приборе, шлейф восстанавливается</w:t>
            </w:r>
          </w:p>
        </w:tc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tcW w:type="dxa" w:w="283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Записи в журналах обслуживания и эксплуатации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Проверка полноты записей экзаменатором</w:t>
            </w:r>
          </w:p>
        </w:tc>
        <w:tc>
          <w:tcPr>
            <w:tcW w:type="dxa" w:w="198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Дата, выполненные работы и результаты записаны, стоит подпись</w:t>
            </w:r>
          </w:p>
        </w:tc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Вывод: ______________________________________________</w:t>
      </w:r>
    </w:p>
    <w:p>
      <w:pPr>
        <w:spacing w:after="0" w:before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Проверку провёл ____________ /____________/</w:t>
      </w:r>
    </w:p>
    <w:p>
      <w:r>
        <w:br w:type="page"/>
      </w:r>
    </w:p>
    <w:p>
      <w:pPr>
        <w:keepNext/>
        <w:spacing w:after="8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Форма 6. Протокол экзамена по профессиональному модулю ПМ.03 Защита информации техническими средствами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Специальность 10.02.05 Обеспечение информационной безопасности автоматизированных систем, группа ОЗ-2301. Дата «__» ______ 20__ г.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Состав комиссии: председатель ______________________; члены комиссии ______________________, ______________________ (представитель работодателя).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7"/>
        <w:gridCol w:w="3287"/>
        <w:gridCol w:w="1021"/>
        <w:gridCol w:w="1247"/>
        <w:gridCol w:w="1985"/>
        <w:gridCol w:w="1247"/>
      </w:tblGrid>
      <w:tr>
        <w:trPr>
          <w:tblHeader/>
        </w:trPr>
        <w:tc>
          <w:tcPr>
            <w:tcW w:type="dxa" w:w="567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3287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Ф. И. О. обучающегося</w:t>
            </w:r>
          </w:p>
        </w:tc>
        <w:tc>
          <w:tcPr>
            <w:tcW w:type="dxa" w:w="1021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Вариант</w:t>
            </w:r>
          </w:p>
        </w:tc>
        <w:tc>
          <w:tcPr>
            <w:tcW w:type="dxa" w:w="1247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Сумма баллов</w:t>
            </w:r>
          </w:p>
        </w:tc>
        <w:tc>
          <w:tcPr>
            <w:tcW w:type="dxa" w:w="1985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Вид деятельности освоен / не освоен</w:t>
            </w:r>
          </w:p>
        </w:tc>
        <w:tc>
          <w:tcPr>
            <w:tcW w:type="dxa" w:w="1247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Оценка</w:t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328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98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328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98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328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98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328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98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328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98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Председатель комиссии ____________ /____________/</w:t>
      </w:r>
    </w:p>
    <w:p>
      <w:pPr>
        <w:spacing w:after="0" w:before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Члены комиссии ____________ /____________/   ____________ /____________/</w:t>
      </w:r>
    </w:p>
    <w:sectPr>
      <w:footerReference w:type="default" r:id="rId10"/>
      <w:pgSz w:w="11906" w:h="16838" w:orient="portrait"/>
      <w:pgMar w:top="1134" w:right="851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992" w:hanging="284"/>
      </w:pPr>
      <w:rPr>
        <w:rFonts w:ascii="Times New Roman" w:cs="Times New Roman" w:eastAsia="Times New Roman" w:hAnsi="Times New Roman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227" w:hanging="227"/>
      </w:pPr>
      <w:rPr>
        <w:rFonts w:ascii="Times New Roman" w:cs="Times New Roman" w:eastAsia="Times New Roman" w:hAnsi="Times New Roman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4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4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4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4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4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4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4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4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4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4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4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4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4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4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4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4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6"/>
    <w:lvlOverride w:ilvl="0">
      <w:startOverride w:val="1"/>
    </w:lvlOverride>
  </w:num>
  <w:num w:numId="5">
    <w:abstractNumId w:val="7"/>
    <w:lvlOverride w:ilvl="0">
      <w:startOverride w:val="1"/>
    </w:lvlOverride>
  </w:num>
  <w:num w:numId="6">
    <w:abstractNumId w:val="8"/>
    <w:lvlOverride w:ilvl="0">
      <w:startOverride w:val="1"/>
    </w:lvlOverride>
  </w:num>
  <w:num w:numId="7">
    <w:abstractNumId w:val="9"/>
    <w:lvlOverride w:ilvl="0">
      <w:startOverride w:val="1"/>
    </w:lvlOverride>
  </w:num>
  <w:num w:numId="8">
    <w:abstractNumId w:val="10"/>
    <w:lvlOverride w:ilvl="0">
      <w:startOverride w:val="1"/>
    </w:lvlOverride>
  </w:num>
  <w:num w:numId="9">
    <w:abstractNumId w:val="11"/>
    <w:lvlOverride w:ilvl="0">
      <w:startOverride w:val="1"/>
    </w:lvlOverride>
  </w:num>
  <w:num w:numId="10">
    <w:abstractNumId w:val="12"/>
    <w:lvlOverride w:ilvl="0">
      <w:startOverride w:val="1"/>
    </w:lvlOverride>
  </w:num>
  <w:num w:numId="11">
    <w:abstractNumId w:val="13"/>
    <w:lvlOverride w:ilvl="0">
      <w:startOverride w:val="1"/>
    </w:lvlOverride>
  </w:num>
  <w:num w:numId="12">
    <w:abstractNumId w:val="14"/>
    <w:lvlOverride w:ilvl="0">
      <w:startOverride w:val="1"/>
    </w:lvlOverride>
  </w:num>
  <w:num w:numId="13">
    <w:abstractNumId w:val="15"/>
    <w:lvlOverride w:ilvl="0">
      <w:startOverride w:val="1"/>
    </w:lvlOverride>
  </w:num>
  <w:num w:numId="14">
    <w:abstractNumId w:val="16"/>
    <w:lvlOverride w:ilvl="0">
      <w:startOverride w:val="1"/>
    </w:lvlOverride>
  </w:num>
  <w:num w:numId="15">
    <w:abstractNumId w:val="17"/>
    <w:lvlOverride w:ilvl="0">
      <w:startOverride w:val="1"/>
    </w:lvlOverride>
  </w:num>
  <w:num w:numId="16">
    <w:abstractNumId w:val="18"/>
    <w:lvlOverride w:ilvl="0">
      <w:startOverride w:val="1"/>
    </w:lvlOverride>
  </w:num>
  <w:num w:numId="17">
    <w:abstractNumId w:val="19"/>
    <w:lvlOverride w:ilvl="0">
      <w:startOverride w:val="1"/>
    </w:lvlOverride>
  </w:num>
  <w:num w:numId="18">
    <w:abstractNumId w:val="2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jc w:val="center"/>
      <w:outlineLvl w:val="0"/>
    </w:pPr>
    <w:rPr>
      <w:rFonts w:ascii="Times New Roman" w:cs="Times New Roman" w:eastAsia="Times New Roman" w:hAnsi="Times New Roman"/>
      <w:b/>
      <w:bCs/>
      <w:caps/>
      <w:color w:val="000000"/>
      <w:sz w:val="24"/>
      <w:szCs w:val="24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footer" Target="footer4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Рабочая программа ПМ.03 Защита информации техническими средствами</dc:title>
  <dc:creator>ГБПОУ «СПЭТ»</dc:creator>
  <cp:lastModifiedBy>Un-named</cp:lastModifiedBy>
  <cp:revision>1</cp:revision>
  <dcterms:created xsi:type="dcterms:W3CDTF">2026-10-26T04:15:43.950Z</dcterms:created>
  <dcterms:modified xsi:type="dcterms:W3CDTF">2026-10-26T04:15:43.950Z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