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МИНИСТЕРСТВО ОБРАЗОВАНИЯ САХАЛИНСКОЙ ОБЛАСТИ</w:t>
      </w:r>
    </w:p>
    <w:p>
      <w:pPr>
        <w:spacing w:after="30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ГБПОУ «Сахалинский промышленно-экономический техникум»</w:t>
      </w:r>
    </w:p>
    <w:p>
      <w:pPr>
        <w:spacing w:after="24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ПРОГРАММА ПРОФЕССИОНАЛЬНОГО МОДУЛЯ</w:t>
      </w:r>
    </w:p>
    <w:p>
      <w:pPr>
        <w:spacing w:after="4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ПМ.05 Проектирование и разработка информационных систем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студентов группы ОП-2302ис</w:t>
      </w:r>
    </w:p>
    <w:p>
      <w:pPr>
        <w:spacing w:after="12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обучающихся по специальности</w:t>
      </w:r>
    </w:p>
    <w:p>
      <w:pPr>
        <w:spacing w:after="5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09.02.07 Информационные системы и программирование</w:t>
      </w:r>
    </w:p>
    <w:p>
      <w:pPr>
        <w:spacing w:after="0" w:before="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Южно-Сахалинск, 2026 год</w:t>
      </w:r>
    </w:p>
    <w:p>
      <w:r>
        <w:br w:type="page"/>
      </w:r>
    </w:p>
    <w:p>
      <w:pPr>
        <w:spacing w:after="12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Составлена в соответствии с Федеральным государственным образовательным стандартом среднего профессионального образования (далее ФГОС СПО), утвержденным Министерством образования и науки Российской Федерации приказом от 9 декабря 2016 г. № 1547 и зарегистрированным в Минюсте России 26 декабря 2016 г., регистрационный № 44936 по специальности 09.02.07 Информационные системы и программирование, а также на основе Методических указаний ГБПОУ «СПЭТ» и примерной программы, а также в соответствии с требованиями технического описания компетенции чемпионата по профессиональному мастерству «Профессионалы»:</w:t>
      </w:r>
    </w:p>
    <w:p>
      <w:pPr>
        <w:spacing w:after="6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Программные решения для бизнеса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 ПЦК информационных технологий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  от 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ППЦК __________ ____________________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Рассмотрено на заседании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Методического совета ГБПОУ «СПЭТ»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№ _____  от _____________ г.</w:t>
      </w:r>
    </w:p>
    <w:p>
      <w:pPr>
        <w:spacing w:after="36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МС ________ ____________________</w:t>
      </w:r>
    </w:p>
    <w:p>
      <w:pPr>
        <w:spacing w:after="24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Составитель: ____________________, преподаватель ГБПОУ «СПЭТ»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Рецензент: ____________________, ____________________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1. Общая характеристика рабочей программы профессионального модуля</w:t>
      </w:r>
    </w:p>
    <w:p>
      <w:pPr>
        <w:spacing w:after="20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«ПМ.05 Проектирование и разработка информационных систем»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 Цель и планируемые результаты освоения профессионального модуля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изучения профессионального модуля студент должен освоить основной вид деятельности «Проектирование и разработка информационных систем» и соответствующие ему общие компетенции и профессиональные компетенции, а также достичь личностных результатов: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1.1.1. Перечень общих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общих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Выбирать способы решения задач профессиональной деятельности, применительно к различным контекстам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Планировать и реализовывать собственное профессиональное и личностное развитие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Работать в коллективе и команде, эффективно взаимодействовать с коллегами, руководством, клиентами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Содействовать сохранению окружающей среды, ресурсосбережению, эффективно действовать в чрезвычайных ситуациях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информационные технологии в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Пользоваться профессиональной документацией на государственном и иностранном языках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1.1.2. Перечень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видов деятельности и профессиональных компетенций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ВД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Проектирование и разработка информационных систем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Собирать исходные данные для разработки проектной документации на информационную систему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подсистемы безопасности информационной системы в соответствии с техническим заданием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Производить разработку модулей информационной системы в соответствии с техническим заданием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Разрабатывать техническую документацию на эксплуатацию информационной системы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Производить оценку информационной системы для выявления возможности ее модернизации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1.1.3. В результате освоения программы профессионального модуля студент должен: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Иметь практический опыт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управлении процессом разработки приложений с использованием инструментальных средств; обеспечении сбора данных для анализа использования и функционирования информационной системы; программировании в соответствии с требованиями технического задания; использовании критериев оценки качества и надежности функционирования информационной системы; применении методики тестирования разрабатываемых приложений; определении состава оборудования и программных средств разработки информационной системы; разработке документации по эксплуатации информационной системы; проведении оценки качества и экономической эффективности информационной системы в рамках своей компетенции; модификации отдельных модулей информационной системы.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уметь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осуществлять постановку задач по обработке информации; проводить анализ предметной области; осуществлять выбор модели и средства построения информационной системы и программных средств; использовать алгоритмы обработки информации для различных приложений; решать прикладные вопросы программирования и языка сценариев для создания программ; разрабатывать графический интерфейс приложения; создавать и управлять проектом по разработке приложения; проектировать и разрабатывать систему по заданным требованиям и спецификациям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знать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виды и процедуры обработки информации, модели и методы решения задач обработки информации; основные платформы для создания, исполнения и управления информационной системой; основные процессы управления проектом разработки; основные модели построения информационных систем, их структуру, особенности и области применения; методы и средства проектирования, разработки и тестирования информационных систем; систему стандартизации, сертификации и систему обеспечения качества продукции</w:t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1.1.4. В процессе изучения профессионального модуля обучающийся должен достигать следующих личностных результатов в соответствии с программой воспитания по специальности: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7936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 из программы воспитания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личностных результатов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</w:tr>
    </w:tbl>
    <w:p>
      <w:pPr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Источник: Рабочая программа воспитания ГБПОУ «СПЭТ» на 2026–2027 учебный год.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 Количество часов, отводимых на освоение профессионального модуля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Всего часов 378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Из них на освоение МДК.05.01 «Проектирование и дизайн информационных систем» — 96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МДК.05.02 «Разработка кода информационных систем» — 76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освоение МДК.05.03 «Тестирование информационных систем» — 62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практики, в том числе учебную 72 и производственную 72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 Распределение часов, отводимых на освоение профессионального модуля «Проектирование и разработка информационных систем», по семестрам: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400"/>
        <w:gridCol w:w="567"/>
        <w:gridCol w:w="567"/>
        <w:gridCol w:w="567"/>
        <w:gridCol w:w="567"/>
        <w:gridCol w:w="567"/>
        <w:gridCol w:w="567"/>
        <w:gridCol w:w="567"/>
        <w:gridCol w:w="567"/>
        <w:gridCol w:w="851"/>
      </w:tblGrid>
      <w:tr>
        <w:trPr>
          <w:tblHeader/>
        </w:trPr>
        <w:tc>
          <w:tcPr>
            <w:tcW w:type="dxa" w:w="56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3400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Нагрузка обучающегося</w:t>
            </w:r>
          </w:p>
        </w:tc>
        <w:tc>
          <w:tcPr>
            <w:tcW w:type="dxa" w:w="4536"/>
            <w:gridSpan w:val="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Номер семестра</w:t>
            </w:r>
          </w:p>
        </w:tc>
        <w:tc>
          <w:tcPr>
            <w:tcW w:type="dxa" w:w="85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часов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</w:t>
            </w:r>
          </w:p>
        </w:tc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МДК.05.01 «Проектирование и дизайн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МДК.05.02 «Разработка кода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экзамена (4 курс, 1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МДК.05.03 «Тестирование информационных систем»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Обязательной аудиторной учебной нагрузки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том числе: теоретических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лабораторно-практических занятий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курсовой проект (работа)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в форме дифференцированного зачёта (4 курс, 2 семестр)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ДЗ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5.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 практика ПП.05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 не проводится; по окончании практики обучающийся оформляет отчёт по практике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отчёт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6.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Экзамен по модулю ПМ.05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Эк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/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172</w:t>
            </w:r>
          </w:p>
        </w:tc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206</w:t>
            </w:r>
          </w:p>
        </w:tc>
        <w:tc>
          <w:tcPr>
            <w:tcW w:type="dxa" w:w="85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378</w:t>
            </w:r>
          </w:p>
        </w:tc>
      </w:tr>
    </w:tbl>
    <w:p>
      <w:pPr>
        <w:sectPr>
          <w:footerReference w:type="default" r:id="rId7"/>
          <w:footerReference w:type="first" r:id="rId8"/>
          <w:pgSz w:w="11906" w:h="16838" w:orient="portrait"/>
          <w:pgMar w:top="1134" w:right="851" w:bottom="1134" w:left="1701" w:header="708" w:footer="708" w:gutter="0"/>
          <w:pgNumType/>
          <w:titlePg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2. Структура и содержание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 Структура профессионального модуля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3059"/>
        <w:gridCol w:w="1021"/>
        <w:gridCol w:w="907"/>
        <w:gridCol w:w="1361"/>
        <w:gridCol w:w="1021"/>
        <w:gridCol w:w="1021"/>
        <w:gridCol w:w="1247"/>
        <w:gridCol w:w="1247"/>
        <w:gridCol w:w="1134"/>
      </w:tblGrid>
      <w:tr>
        <w:trPr>
          <w:tblHeader/>
        </w:trPr>
        <w:tc>
          <w:tcPr>
            <w:tcW w:type="dxa" w:w="2552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профессиональных общих компетенций</w:t>
            </w:r>
          </w:p>
        </w:tc>
        <w:tc>
          <w:tcPr>
            <w:tcW w:type="dxa" w:w="3059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Наименования разделов профессионального модуля</w:t>
            </w:r>
          </w:p>
        </w:tc>
        <w:tc>
          <w:tcPr>
            <w:tcW w:type="dxa" w:w="1021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Суммарный объем нагрузки, час.</w:t>
            </w:r>
          </w:p>
        </w:tc>
        <w:tc>
          <w:tcPr>
            <w:tcW w:type="dxa" w:w="6804"/>
            <w:gridSpan w:val="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профессионального модуля, час.</w:t>
            </w:r>
          </w:p>
        </w:tc>
        <w:tc>
          <w:tcPr>
            <w:tcW w:type="dxa" w:w="1134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Самостоятельная работа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3289"/>
            <w:gridSpan w:val="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Обучение по МДК</w:t>
            </w:r>
          </w:p>
        </w:tc>
        <w:tc>
          <w:tcPr>
            <w:tcW w:type="dxa" w:w="2268"/>
            <w:gridSpan w:val="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Практики</w:t>
            </w:r>
          </w:p>
        </w:tc>
        <w:tc>
          <w:tcPr>
            <w:tcW w:type="dxa" w:w="1247"/>
            <w:vMerge w:val="restart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Промежуточная аттестация</w:t>
            </w:r>
          </w:p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</w:t>
            </w:r>
          </w:p>
        </w:tc>
        <w:tc>
          <w:tcPr>
            <w:tcW w:type="dxa" w:w="136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Лабораторных и практических занятий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Курсовых работ (проектов)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Производственная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  <w:tr>
        <w:trPr>
          <w:tblHeader/>
        </w:trP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Технологии проектирования и дизайн информационных систем (МДК.05.01)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Инструментарий и технологии разработки кода информационных систем (МДК.05.02)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76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 (МДК.05.03)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62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 УП.05,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 (по профилю специальности) ПП.05, часов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305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Всего: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378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234</w:t>
            </w:r>
          </w:p>
        </w:tc>
        <w:tc>
          <w:tcPr>
            <w:tcW w:type="dxa" w:w="136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98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30</w:t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 Содержание профессионального модуля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2.2.1. Календарно-тематический план и содержание междисциплинарного курса МДК.05.01 «Проектирование и дизайн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46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5.1.1. Основы проектирования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и определения ИС. Жизненный цикл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и методы сбора информации. Анализ предметной области. Основные понятия системного и структурного анализа.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Постановка задачи обработки информации. Основные виды, алгоритмы и процедуры обработки информации, модели и методы решения задач обработки информации.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модели построения информационных систем, их структура, особенности и области применения.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Сервисно - ориентированные архитектуры. Анализ интересов клиента. Выбор вариантов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и средства проектирования информационных систем. Case-средства для моделирования деловых процессов (бизнес-процессов). Инструментальная среда –структура, интерфейс, элементы управления.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Принципы построения модели IDEF0: контекстная диаграмма, субъект моделирования, цель и точка зрения.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Диаграммы IDEF0: диаграммы декомпозиции, диаграммы дерева узлов, диаграммы только для экспозиции (FEO).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Работы (Activity). Стрелки (Arrow). Туннелирование стрелок. Нумерация работ и диаграмм. Каркас диаграммы.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Слияние и расщепление моделей.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Особенности информационного, программного и технического обеспечения различных видов информационных систем. Экспертные системы. Системы реального времени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экономической эффективности информационной системы. Стоимостная оценка проекта. Классификация типов оценок стоимости: оценка порядка величины, концептуальная оценка, предварительная оценка, окончательная оценка, контрольная оценка.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процессы управления проектом. Средства управления проектами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09, 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5.1, 5.2,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Основные понятия и определения ИС. Жизненный цикл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Организация и методы сбора информации. Анализ предметной области. Системный и структурный анализ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Анализ предметной области различными методами: контент-анализ, вебометрический анализ, анализ ситуаций, моделирование и др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Практическая работа № 2. Анализ предметной области различными методами: контент-анализ, вебометрический анализ, анализ ситуаций, моделирование и др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Постановка задачи обработки информации. Виды, алгоритмы и процедуры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Основные модели построения информационных систем, их структура и области применения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3. Изучение устройств автоматизированного сбора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Сервисно-ориентированные архитектуры. Анализ интересов клиента. Выбор вариантов решений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Методы и средства проектирования ИС. CASE-средства моделирования бизнес-процессов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4. Оценка экономической эффективности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Методология IDEF0: контекстная диаграмма, субъект моделирования, цель и точка зрения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Диаграммы IDEF0: декомпозиция, дерево узлов, FEO. Работы, стрелки, туннелирование, нумерация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5. 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Слияние и расщепление моделей. Каркас диаграммы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Особенности обеспечения различных видов ИС. Экспертные системы. Системы реального времени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Обоснование выбора средств проектирования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Практическая работа № 7. Обоснование выбора средств проектирования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Оценка экономической эффективности ИС. Стоимостная оценка проекта. Процессы и средства управления проектом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8. 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5.1.2. Система обеспечения качества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понятия качества информационной системы. Национальный стандарт обеспечения качества автоматизированных информационных систем.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Международная система стандартизации и сертификации качества продукции. Стандарты группы ISO.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Методы контроля качества в информационных системах. Особенности контроля в различных видах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Автоматизация систем управления качеством разработки.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Обеспечение безопасности функционирования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Стратегия развития бизнес-процессов. Критерии оценивания предметной области и методы определения стратегии развития бизнес-процессов. Модернизация в информационных системах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5.3,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Качество информационной системы. Национальный стандарт обеспечения качества АИС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Международная стандартизация и сертификация качества продукции. Стандарты группы ISO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Практическая работа № 9. Построение модели управления качеством процесса изучения модуля «Проектирование и разработка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10. Построение модели управления качеством процесса изучения модуля «Проектирование и разработка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Методы контроля качества в ИС. Автоматизация систем управления качеством разработки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11. Реинжиниринг методом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Обеспечение безопасности функционирования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Практическая работа № 12. Разработка требований безопасности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Стратегия развития бизнес-процессов. Модернизация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13. Реинжиниринг бизнес-процессов методом горизонтального и/или вертикального сжатия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Практическая работа № 14. Реинжиниринг бизнес-процессов методом горизонтального и/или вертикального сжатия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5.1.3. Разработка документации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Перечень и комплектность документов на информационные системы согласно ЕСПД и ЕСКД. Задачи документирования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Предпроектная стадия разработки. Техническое задание на разработку: основные разделы.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и оптимизация сетевого графика.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Проектная документация. Техническая документация. Отчетная документация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Пользовательская документация. Маркетинговая документация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Самодокументирующиеся программы.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Назначение, виды и оформление сертификатов.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02, 05,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40, 41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Комплектность документов на ИС по ЕСПД и ЕСКД. Задачи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Практическая работа № 15. Проектирование спецификации информационной системы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16. Проектирование спецификации информационной системы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Предпроектная стадия разработки. Техническое задание. Построение и оптимизация сетевого графика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Практическая работа № 17. Разработка общего функционального описания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Практическая работа № 18. Разработка общего функционального описания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Проектная, техническая, отчётная, пользовательская и маркетинговая документация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Практическая работа № 19. Разработка руководства по инсталляции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39. Практическая работа № 20. Разработка руководства по инсталляции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40. Самодокументирующиеся программы. Назначение, виды и оформление сертификатов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41. Практическая работа № 21. Разработка руководства пользователя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42. Практическая работа № 22. Разработка руководства пользователя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43. Практическая работа № 23. 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1: проектирование)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1: проектирование) (тематика — в фонде оценочных средств):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01–05, 09–11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5.1–5.3, 5.6, 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15, 28–31,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44. Выбор темы. Анализ предметной области и сбор исходных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45. Разработка технического задания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46. Проектирование архитектуры и модели данных (IDEF0, UML)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47. Проектирование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48. Оформление проектной части пояснительной записки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МДК.05.01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96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2.2.2. Календарно-тематический план и содержание междисциплинарного курса МДК.05.02 «Разработка кода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1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40 ч, п/р 26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5.2.1. Основные инструменты для создания, исполнения и управления информационной системой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CASE-средства. Структура среды разработки. Основные возможности.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Основные инструменты среды для создания, исполнения и управления информационной системой. Выбор средств обработки информации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Организация работы в команде разработчиков. Система контроля версий: совместимость, установка, настройка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Обеспечение кроссплатформенности информационной системы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Сервисно - ориентированные архитектуры.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Интегрированные среды разработки для создания независимых программ.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Особенности объектно-ориентированных и структурных языков программирования.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сценариев с помощью специализированных языков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5.1, 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 и среды разработки. Основные возможности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Инструменты среды для создания, исполнения и управления ИС. Выбор средств обработки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Построение диаграммы Вариантов использования и диаграммы. Последовательности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Организация работы в команде разработчиков. Система контроля версий: установка и настройка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Обеспечение кроссплатформенности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Практическая работа № 2. Построение диаграммы Кооперации и диаграммы Развертывания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Сервисно-ориентированные архитектуры в разработке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Интегрированные среды разработки. Особенности объектно-ориентированных и структурных языков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Практическая работа № 3. Построение диаграммы Деятельности, диаграммы Состояний и диаграммы Классов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Разработка сценариев с помощью специализированных языков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4. Построение диаграммы компонентов и генерация кода. Построение диаграмм потоков данных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5.2.2. Разработка и модификация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и осуществление выбора модели построения или модификации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и осуществление выбора средства построения информационной системы и программных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архитектуры проекта. Шаблон проекта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Определение конфигурации информационной системы. Выбор технических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Формирование репозитория проекта, определение уровня доступа в системе контроля версий. Распределение ролей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Настройки среды разработки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Мониторинг разработки проекта. Сохранение версий проекта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Требования к интерфейсу пользователя. Принципы создания графического пользовательского интерфейса (GUI).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Понятие спецификации языка программирования. Синтаксис языка программирования. Стиль программирования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Основные конструкции выбранного языка программирования. Описание переменных, организация ввода-вывода, реализация типовых алгоритмов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Создание сетевого сервера и сетевого клиента.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графического интерфейса пользователя.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Отладка приложений. Организация обработки исключений.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Виды, цели и уровни интеграции программных модулей.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Выбор источников и приемников данных, сопоставление объектов данных.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Транспортные протоколы. Стандарты форматирования сообщений.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файлового ввода-вывода.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Процесс отладки. Отладочные классы.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Спецификация настроек типовой ИС.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Выбор модели построения или модификации ИС и средств её построения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Архитектура и шаблон проекта. Конфигурация ИС и выбор технических 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Практическая работа № 5. Обоснование выбора технических средств. Стоимостная оценка проекта. Построение и обоснование модели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Репозиторий проекта: уровни доступа и распределение ролей в системе контроля версий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6. Установка и настройка системы контроля версий с разграничением ролей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Настройка среды разработки. Мониторинг разработки и сохранение версий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Требования к интерфейсу пользователя. Принципы создания графического интерфейса (GUI)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7. Проектирование и разработка интерфейса пользователя.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Спецификация, синтаксис и стиль языка программирования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8. Реализация алгоритмов обработки числовых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Основные конструкции языка: переменные, ввод-вывод, реализация типовых алгоритмов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Практическая работа № 9. Реализация алгоритмов поиска. Отладка приложения. Реализация обработки табличных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Практическая работа № 10. Разработка и отладка генератора случайных символов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Отладка приложений. Обработка исключений. Отладочные классы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Виды, цели и уровни интеграции программных модулей. Источники и приёмники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Практическая работа № 11. Разработка приложений для моделирования процессов и явлений.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Транспортные протоколы и стандарты форматирования сообщений. Файловый ввод-вывод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Практическая работа № 12. Интеграция модуля в информационную систему. Программирование обмена сообщениями между модулями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32. Спецификация настроек типовой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33. Практическая работа № 13. Организация файлового ввода-вывода данных. Разработка модулей экспертной системы.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2: разработка)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2: разработка):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01, 02, 04, 09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5.1–5.4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28, 38–41, 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34. Настройка среды разработки и репозитория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35. Разработка модулей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36. Разработка модулей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37. Реализация подсистемы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38. Оформление программной части пояснительной записки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Промежуточная аттестация в форме экзамена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76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2.2.3. Календарно-тематический план и содержание междисциплинарного курса МДК.05.03 «Тестирование информационных систем»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19"/>
        <w:gridCol w:w="7936"/>
        <w:gridCol w:w="1134"/>
        <w:gridCol w:w="2381"/>
      </w:tblGrid>
      <w:tr>
        <w:trPr>
          <w:tblHeader/>
        </w:trPr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 профессионального модуля (ПМ), междисциплинарных курсов (МДК) и тем</w:t>
            </w:r>
          </w:p>
        </w:tc>
        <w:tc>
          <w:tcPr>
            <w:tcW w:type="dxa" w:w="793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материала, лабораторные работы и практические занятия, самостоятельная работа обучающихся, курсовая работа (проект), учебная практика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14570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4 курс, 2 семестр</w:t>
            </w:r>
          </w:p>
        </w:tc>
      </w:tr>
      <w:tr>
        <w:tc>
          <w:tcPr>
            <w:tcW w:type="dxa" w:w="14570"/>
            <w:gridSpan w:val="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теор 26 ч, п/р 26 ч, с/р 0 ч, курсовой проект 10 ч</w:t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5.3.1. Отладка и тестирование информационных систем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учебного материала (перечень дидактических единиц):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тестирования в команде разработчиков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Виды и методы тестирования (в том числе автоматизированные)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Тестовые сценарии, тестовые варианты. Оформление результатов тестирования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Инструментарии анализа качества программных продуктов в среде разработке.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исключительных ситуаций. Методы и способы идентификации сбоев и ошибок.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Выявление ошибок системных компонентов.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в информационных системах.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Организация тестирования в команде разработчиков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Виды тестирования информационных систем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Практическая работа № 1. 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Методы тестирования: «чёрный», «белый» и «серый» ящик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Практическая работа № 2. Разработка тестовых пакетов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Автоматизированное тестирование: инструменты и фреймворки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Практическая работа № 3. Использование инструментария анализа качества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Практическая работа № 4. Использование инструментария анализа качества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Тестовые сценарии и тестовые варианты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Практическая работа № 5. Анализ и обеспечение обработки исключительных ситуаций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Практическая работа № 6. Анализ и обеспечение обработки исключительных ситуаций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Оформление результатов тестирования. Отчёт о дефекте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13. Практическая работа № 7. Функциональное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14. Инструментарий анализа качества программных продуктов в среде разработки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15. Обработка исключительных ситуаций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16. Практическая работа № 8. Тестирование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17. Методы и способы идентификации сбоев и ошибок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18. Практическая работа № 9. Нагрузочное тестирование, стрессовое тестирование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19. Практическая работа № 10. Нагрузочное тестирование, стрессовое тестирование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20. Выявление ошибок системных компонентов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21. Практическая работа № 11. Тестирование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22. Тестирование безопасности и производительности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23. Практическая работа № 12. Конфигурационное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24. Тестирование интеграции, конфигурации и установки. Реинжиниринг бизнес-процессов в информационных системах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25. Практическая работа № 13. Тестирование установки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119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3: тестирование и защита)</w:t>
            </w:r>
          </w:p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Курсовой проект (этап 3: тестирование и защита):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</w:t>
            </w:r>
          </w:p>
        </w:tc>
        <w:tc>
          <w:tcPr>
            <w:tcW w:type="dxa" w:w="2381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01–03, 09, 10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5.2, 5.5, 5.6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29–31, 38–41, 45–47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27. Разработка тестовых сценариев и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28. Разработка руководства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29. Оформление пояснительной записки и презентации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30. Защита курсового проекта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93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31. Защита курсового проекта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Самостоятельная работа (по разделу, МДК): учебным планом не предусмотрена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—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1055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Всего по МДК.05.03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62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2.2.4. Содержание учебной практики УП.05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учебной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Технология разработки программного обеспечения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20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безопасности. Определение целей и задач учебной практики; выдача индивидуального задания. Разработка технического задания.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Построение архитектуры программного средства. Работа в системе контроля версий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Описание и анализ требований. Диаграммы IDEF. Построение диаграммы Вариантов использования и диаграммы Последовательности.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Инструментальные средства разработки программного обеспечения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36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Проектирование информационной системы с применением ER-моделирования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Моделирование бизнес-процессов с использованием CASE-средств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Проектирование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Разработка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Реализация алгоритмов обработки числовых данных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Разработка руководства пользователя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16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Использование инструментария анализа качества индивидуального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Дифференцированный зачёт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2.2.5. Содержание производственной практики ПП.05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15"/>
        <w:gridCol w:w="7369"/>
        <w:gridCol w:w="1134"/>
        <w:gridCol w:w="2552"/>
      </w:tblGrid>
      <w:tr>
        <w:trPr>
          <w:tblHeader/>
        </w:trPr>
        <w:tc>
          <w:tcPr>
            <w:tcW w:type="dxa" w:w="351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разделов, тем</w:t>
            </w:r>
          </w:p>
        </w:tc>
        <w:tc>
          <w:tcPr>
            <w:tcW w:type="dxa" w:w="73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 производственной практики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Объем часов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Коды компетенции, формированию которых способствует элемент программы</w:t>
            </w:r>
          </w:p>
        </w:tc>
      </w:tr>
      <w:tr>
        <w:trPr>
          <w:tblHeader/>
        </w:trPr>
        <w:tc>
          <w:tcPr>
            <w:tcW w:type="dxa" w:w="351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1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2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3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i/>
                <w:iCs/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Вводный инструктаж по технике безопасности при работе с персональными компьютерами и периферийными устройствами. Изучение предметной области работы предприятия.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 Построение модели управления качеством процесса изучения модуля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 Разработка общего функционального описания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 Разработка руководства по инсталляции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 Разработка руководства пользователя программного средства по индивидуальному заданию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 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3515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Содержание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24</w:t>
            </w:r>
          </w:p>
        </w:tc>
        <w:tc>
          <w:tcPr>
            <w:tcW w:type="dxa" w:w="2552"/>
            <w:vMerge w:val="restart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01–11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15, 20–26, 28–31, 33–36, 38–52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 Построение диаграммы Вариантов использования и диаграммы Последовательности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 Построение диаграммы Кооперации и диаграммы Развертывания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 Построение диаграммы Деятельности, диаграммы Состояний и диаграммы Классов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vMerge w:val="continue"/>
          </w:tcPr>
          <w:p/>
        </w:tc>
        <w:tc>
          <w:tcPr>
            <w:tcW w:type="dxa" w:w="73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12. Оформление дневника – отчета в соответствии с содержанием тематического плана практики и по форме установленной ГБПОУ «СПЭТ».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vMerge w:val="continue"/>
          </w:tcPr>
          <w:p/>
        </w:tc>
      </w:tr>
      <w:tr>
        <w:tc>
          <w:tcPr>
            <w:tcW w:type="dxa" w:w="10884"/>
            <w:gridSpan w:val="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72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ectPr>
          <w:footerReference w:type="default" r:id="rId9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3. Условия реализации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 Для реализации программы профессионального модуля должны быть предусмотрены следующие специальные помещения: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Организации и принципов построения информационных систем, оснащенные в соответствии с п. 6.1.2.1. Примерной программы по специальности;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Оснащенные базы практики, в соответствии с п 6.1.2.3 Примерной программы по специальности.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Помещение кабинета должно соответствовать требованиям санитарных правил (СП 2.4.3648-20 "Санитарно-эпидемиологические требования к организациям воспитания и обучения, отдыха и оздоровления детей и молодежи"): оснащено типовым оборудованием, в том числе специализированной учебной мебелью и средствами обучения, необходимыми для выполнения требований к уровню подготовки обучающихся.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Оборудование учебного кабинета: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посадочные места по количеству обучающихся;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рабочее место преподавателя (персональный компьютер: системный блок, монитор, клавиатура, мышь; принтер);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учебно-наглядных пособий: схемы жизненного цикла ИС, нотаций IDEF0 и UML, структуры технической документации по ЕСПД и ГОСТ 34;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комплект электронных видеоматериалов и презентаций по темам МДК;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для контрольных работ;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профессионально ориентированные задания;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контрольно-измерительные экзаменационные материалы.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Лаборатории Организации и принципов построения информационных систем, оснащённые необходимым для реализации программы профессионального модуля оборудованием: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рабочие места обучающихся с персональными компьютерами и доступом в сеть Интернет;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 для развёртывания информационных систем, СУБД и системы контроля версий;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интерактивная панель или 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сетевое оборудование для подключения рабочих мест к локальной сети.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Технические средства обучения: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персональный компьютер с лицензионным программным обеспечением (операционная система, текстовый процессор, программа презентаций, браузер с доступом в Интернет);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проектор с экраном;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операционные системы Windows и отечественные дистрибутивы Linux (Astra Linux, РЕД ОС, ALT Linux);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среды разработки Visual Studio Code, PyCharm, IntelliJ IDEA Community;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СУБД PostgreSQL, MySQL; система контроля версий Git;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CASE-средства и редакторы диаграмм: draw.io, StarUML, Ramus (IDEF0);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средства тестирования: pytest, JUnit, Selenium, JMeter, Postman;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платформа «1С:Предприятие 8» (учебная версия);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пакет LibreOffice, система управления проектами (Redmine или аналог).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Залы: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библиотека, читальный зал с выходом в сеть Интернет.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 Информационное обеспечение реализации программы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Информационное обеспечение реализации программы профессионального модуля представляет собой совокупность информационного обеспечения реализации программ междисциплинарных курсов, учебной и производственной практики, которые составляют содержательную часть программы профессионального модуля (п. 2.2 настоящей программы).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Основные источники: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Федорова, Г.И. Разработка, внедрение и адаптация программного обеспечения отраслевой направленности: учебное пособие. – Москва: КУРС, 2021. – 336 с.</w:t>
      </w:r>
    </w:p>
    <w:p>
      <w:pPr>
        <w:pStyle w:val="ListParagraph"/>
        <w:numPr>
          <w:ilvl w:val="0"/>
          <w:numId w:val="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Федорова, Г. Н. Разработка, внедрение и адаптация программного обеспечения отраслевой направленности : учебное пособие / Г. Н. Федорова. — Москва : КУРС : ИНФРА-М, 2021. — 336 с. — (Среднее профессиональное образование). - ISBN 978-5-906818-41-6. - Текст : электронный. - URL: https://znanium.com/catalog/product/1138896 (дата обращения: 13.12.2021). – Режим доступа: по подписке.</w:t>
      </w:r>
    </w:p>
    <w:p>
      <w:pPr>
        <w:keepNext/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Дополнительные источники:</w:t>
      </w:r>
    </w:p>
    <w:p>
      <w:pPr>
        <w:pStyle w:val="ListParagraph"/>
        <w:numPr>
          <w:ilvl w:val="0"/>
          <w:numId w:val="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Васильев Р.Б. Управление развитием информационных систем : учебник / Васильев Р.Б., Калянов Г.Н., Левочкина Г.А.. — Москва : Интернет-Университет Информационных Технологий (ИНТУИТ), Ай Пи Ар Медиа, 2020. — 507 c. — ISBN 978-5-4497-0561-7. — Текст : электронный // Электронно-библиотечная система IPR BOOKS : [сайт]. — URL: https://www.iprbookshop.ru/94864.html (дата обращения: 13.12.2021). — Режим доступа: для авторизир. пользователей.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 Кадровое обеспечение образовательного процесса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квалификации педагогических кадров, обеспечивающих обучение по профессиональному модулю: наличие высшего / среднего профессионального образования, соответствующего профилю преподаваемого профессионального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образовательной программы осуществляется педагогическими работниками образовательной организации, а также лицами, привлекаемыми к реализации образовательной программы на условиях гражданско-правового договора, в том числе из числа руководителей и работников организаций, направление деятельности которых соответствует области профессиональной деятельности 06 «Связь, информационные и коммуникационные технологии», указанной в ФГОС СПО (имеющих стаж работы в данной профессиональной области не менее 3 лет).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справочниках, и (или) профессиональных стандартах (при наличии).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привлекаемые к реализации образовательной программы, должны получать дополнительное профессиональное образование по программам повышения квалификации, в том числе в форме стажировки в организациях, направление деятельности которых соответствует области профессиональной деятельности, указанной в ФГОС СПО по специальности 09.02.07 Информационные системы и программирование, не реже 1 раза в 3 года с учетом расширения спектра профессиональных компетенций.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Педагогические работники, участвующие в реализации адаптированной образовательной программы, должны быть ознакомлены с психофизическими особенностями обучающихся инвалидов и обучающихся с ограниченными возможностями здоровья и учитывать их при организации образовательного процесса.</w:t>
      </w:r>
    </w:p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4. Контроль и оценка результатов освоения программы профессионального модуля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 Контроль и оценка результатов освоения программы профессионального модуля включает текущий контроль успеваемости и промежуточную аттестацию.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Текущий контроль проводится в форме устных опросов по темам, тестирования, выполнения и защиты практических работ. Самостоятельная внеаудиторная работа учебным планом не предусмотрена.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основе текущего контроля используется пятибалльная шкала оценки («5» отлично, «4» хорошо, «3» удовлетворительно, «2» неудовлетворительно).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Формы и методы текущего контроля по профессиональному модулю доводятся до сведения обучающихся в начале изучения модуля.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рабочей программе создан фонд оценочных средств (ФОС), который включает в себя педагогические контрольно-оценочные средства, предназначенные для определения соответствия (или несоответствия) персональных образовательных достижений основным показателям результатов подготовки профессионального модуля (раздел 5 настоящей программы: по каждому МДК с разбивкой по семестрам, по учебной и производственной практике, по экзамену по модулю).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МДК.05.01 «Проектирование и дизайн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МДК.05.02 «Разработка кода информационных систем» осуществляется в форме экзамена (4 курс, 1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МДК.05.03 «Тестирование информационных систем» осуществляется в форме дифференцированного зачёта (4 курс, 2 семестр).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учебной практике УП.05 осуществляется в форме дифференцированного зачёта (4 курс, 2 семестр) по результатам выполнения видов работ и отчёта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по производственной практике ПП.05 не проводится; по окончании практики обучающийся оформляет и сдаёт отчёт по практике.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Итоговой формой контроля по профессиональному модулю является экзамен по модулю (4 курс, 2 семестр). К экзамену допускаются обучающиеся, освоившие МДК.05.01, МДК.05.02, МДК.05.03, УП.05 и ПП.05.</w:t>
      </w:r>
    </w:p>
    <w:p>
      <w:pPr>
        <w:keepNext/>
        <w:spacing w:after="0" w:before="12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4.1.1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5"/>
        <w:gridCol w:w="2266"/>
        <w:gridCol w:w="2381"/>
        <w:gridCol w:w="2552"/>
      </w:tblGrid>
      <w:tr>
        <w:trPr>
          <w:tblHeader/>
        </w:trPr>
        <w:tc>
          <w:tcPr>
            <w:tcW w:type="dxa" w:w="215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и наименование ПК, ОК</w:t>
            </w:r>
          </w:p>
        </w:tc>
        <w:tc>
          <w:tcPr>
            <w:tcW w:type="dxa" w:w="2266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Оцениваемые знания и умения, действия</w:t>
            </w:r>
          </w:p>
        </w:tc>
        <w:tc>
          <w:tcPr>
            <w:tcW w:type="dxa" w:w="238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оценки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Критерии оценки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1. Технологии проектирования и дизайн информационных систем (МДК.05.01 «Проектирование и дизайн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5.1 (п. 1.1.3), формируемые в темах 5.1.1.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1–8.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1–8.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5.1.1, 5.1.2, 5.1.3.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5.3 (п. 1.1.3), формируемые в темах 5.1.2.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9–14.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9–14.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5.6 (п. 1.1.3), формируемые в темах 5.1.3.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15–23.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15–23.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5.7 (п. 1.1.3), формируемые в темах 5.1.1, 5.1.2.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конкретные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общие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определены основные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некоторые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2. Инструментарий и технологии разработки кода информационных систем (МДК.05.02 «Разработка кода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5.1 (п. 1.1.3), формируемые в темах 5.2.1.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1–4.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1–4.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5.3 (п. 1.1.3), формируемые в темах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5–13.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5–13.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5.4 (п. 1.1.3), формируемые в темах 5.2.1, 5.2.2.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экзамен (4 курс, 1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разработаны варианты возможных решений, выбран и обоснован оптимальный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выбранным и обоснованным метрикам.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и обоснован вариант возможного решения,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вариант возможного решения;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Раздел 3. Методы и средства тестирования информационных систем (МДК.05.03 «Тестирование информационных систем»)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5.2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5.5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выбраны и обоснованы методики тестирования информационной системы; информационная система протестирована в соответствии с выбранными методами в полном объеме; в результате тестирования выявлены и зафиксированы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выбраны и обоснованы методики тестирования информационной системы; информационная система протестирована в соответствии с выбранными методами в достаточном объеме; в результате тестирования выявлены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выбраны методики тестирования информационной системы; информационная система протестирована в соответствии с в достаточном объеме; в результате тестирования выявлены ошибки кодирования; результаты тестирования зафиксированы.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Знания, умения и навыки по ПК 5.6 (п. 1.1.3), формируемые в темах 5.3.1.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Действия: выполнение практических работ № 1–13.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Текущий контроль: устный опрос, тестирование, экспертное наблюдение и оценка на практических занятиях, защита отчётов по практическим работам № 1–13.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Промежуточная аттестация: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Учебная практика УП.05 и производственная практика ПП.05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5.1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сформулирована задача по обработке информации; выполнен анализ предметной области; выполнены сбор и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сформулирована задача по обработке информации; выполнен анализ предметной области; собрана исходная информация;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и обоснована модель информационной системы; выбраны и обоснованы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сформулирована задача по обработке информации; выполнен анализ предметной области; собрана исходная информация; частично выполнена обработка исходной информации с помощью инструментальных средств.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Построена модель информационной системы; выбраны средства реализации информационной системы.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5.2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требования клиента проанализированы, предложен и обоснован математический алгоритм решения задачи по обработке информации; указаны стандарты на оформление алгоритмов;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требования клиента проанализированы, предложен математический алгоритм решения задачи по обработке информации; предложенный алгоритм оформлен в соответствии с требованиями стандартов с некоторыми отклонениями.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5.3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 проект подсистемы безопасности информационной системы, в спецификации отражены задачи проекта в полном объеме.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клиентская и серверная часть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проект подсистемы безопасности информационной системы, в спецификации отражены основные задачи проекта.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предусмотрен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проект подсистемы безопасности информационной системы, в спецификации отражены задачи проекта с некоторыми недочетами.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 проекте частично реализован файловый ввод-вывод; разработаны основные функции клиентской и серверной части проекта; при разработке использованы языки структурного, объектно-ориентированного программирования и языка сценариев; частично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5.4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разработаны варианты возможных решений, выбран и обоснован оптимальный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выбранным и обоснованным метрикам.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 и обоснован вариант возможного решения, на основе анализа интересов клиента;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 в соответствии с принципами проектирования GUI.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 вариант возможного решения; разработаны модули информационной системы; при разработке использованы языки структурного, объектно-ориентированного программирования и языка сценариев; разработана документация на модули (по перечню в задании); выполнена оценка качества разработанных модулей по набору метрик.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Дополнительно для квалификаций " Специалист по информационным системам" и "Разработчик web и мультимедийных приложений":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Разработан проект, в проекте разработан графический интерфейс приложения.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5.5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выбраны и обоснованы методики тестирования информационной системы; информационная система протестирована в соответствии с выбранными методами в полном объеме; в результате тестирования выявлены и зафиксированы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выбраны и обоснованы методики тестирования информационной системы; информационная система протестирована в соответствии с выбранными методами в достаточном объеме; в результате тестирования выявлены ошибки кодирования; результаты тестирования оформлены в соответствии с рекомендованными нормативными документами.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выбраны методики тестирования информационной системы; информационная система протестирована в соответствии с в достаточном объеме; в результате тестирования выявлены ошибки кодирования; результаты тестирования зафиксированы.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5.6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разработанные документы по содержанию и оформлению полностью соответствуют стандартам; содержание отдельных разделов хорошо структурировано, логически увязано, проиллюстрировано диаграммами и схемами; терминология полностью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разработанные документы по содержанию и оформлению соответствуют стандартам; содержание отдельных разделов логически увязано, проиллюстрировано диаграммами и схемами; терминология соответствует принятой в соответствующей области профессиональной терминологии.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разработанные документы по содержанию и оформлению соответствуют стандартам с незначительными отклонениями; содержание отдельных разделов проиллюстрировано диаграммами и схемами; терминология соответствует общепринятой.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Практический опыт (навыки) по ПК 5.7 (п. 1.1.3).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УП: виды работ № 1–3.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ПП: виды работ № 1–3.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Учебная практика: наблюдение за выполнением работ, проверка результатов, аттестационный лист; дифференцированный зачёт (4 курс, 2 семестр).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Производственная практика: аттестационный лист и характеристика руководителя от профильной организации; отчёт по практике.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Итоговый контроль: экзамен по модулю (4 курс, 2 семестр).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«отлично»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конкретные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«хорошо» - определены и обоснованы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общие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Оценка «удовлетворительно» - определены основные критерии для оценки качества информационной системы; выполнена оценка качества информационной системы в соответствии с выбранными критериями; определены некоторые направления модернизации.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— по шкале таблицы 4.1.2.</w:t>
            </w:r>
          </w:p>
        </w:tc>
      </w:tr>
      <w:tr>
        <w:tc>
          <w:tcPr>
            <w:tcW w:type="dxa" w:w="9354"/>
            <w:gridSpan w:val="4"/>
            <w:shd w:fill="F2F2F2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Общие компетенции (все разделы модуля, учебная и производственная практика)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01. Выбирать способы решения задач профессиональной деятельности, применительно к различным контекстам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адекватная оценка и самооценка эффективности и качества выполнения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02. 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02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03. Планировать и реализовывать собственное профессиональное и личностное развитие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03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ответственности за принятые решения;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самоанализа и коррекция результатов собственной работы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04. Работать в коллективе и команде, эффективно взаимодействовать с коллегами, руководством, клиентами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04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взаимодействовать с обучающимися, преподавателями и мастерами в ходе обучения, с руководителями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обоснованность анализа работы членов команды (подчиненных)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05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демонстрировать грамотность устной и письменной речи, - ясность формулирования и изложения мыслей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06. Проявлять гражданско-патриотическую позицию, демонстрировать осознанное поведение на основе традиционных общечеловеческих ценностей, применять стандарты антикоррупционного поведения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06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норм поведения во время учебных занятий и прохождения учебной и производственной практик,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соблюдение стандартов антикоррупционного поведения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07. Содействовать сохранению окружающей среды, ресурсосбережению, эффективно действовать в чрезвычайных ситуациях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07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эффективное выполнение правил ТБ во время учебных занятий, при прохождении учебной и производственной практик;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демонстрация знаний и использование ресурсосберегающих технологий в профессиональной деятельности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08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09. Использовать информационные технологии в профессиональной деятельности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09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Экспертное наблюдение за выполнением работ.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10. Пользоваться профессиональной документацией на государственном и иностранном языках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10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</w:tr>
      <w:tr>
        <w:tc>
          <w:tcPr>
            <w:tcW w:type="dxa" w:w="215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11. 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>
          <w:tcPr>
            <w:tcW w:type="dxa" w:w="2266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Знания и умения по ОК 11 (п. 1.1.3).</w:t>
            </w:r>
          </w:p>
        </w:tc>
        <w:tc>
          <w:tcPr>
            <w:tcW w:type="dxa" w:w="238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использовать знания по финансовой грамотности,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–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</w:tr>
    </w:tbl>
    <w:p>
      <w:pPr>
        <w:keepNext/>
        <w:spacing w:after="0" w:before="200" w:line="276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Таблица 4.1.2. Шкала оценки освоения профессиональных компетенций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Действие выполнено полностью и самостоятельно, результат соответствует заданию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полностью, допущены 1–2 несущественные ошибки, исправленные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чем на 60 %, основной результат достигнут с помощью преподавателя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чем на 60 % или результат не достигнут</w:t>
            </w:r>
          </w:p>
        </w:tc>
      </w:tr>
    </w:tbl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 Контроль формирования личностных результатов в соответствии с программой воспитания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4138"/>
        <w:gridCol w:w="3969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Код ЛР</w:t>
            </w:r>
          </w:p>
        </w:tc>
        <w:tc>
          <w:tcPr>
            <w:tcW w:type="dxa" w:w="41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 реализации программы воспитания</w:t>
            </w:r>
          </w:p>
        </w:tc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Методы и формы обучения, способствующие достижению обучающимися ЛР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выражающий свою российскую гражданскую принадлежность (идентичность) в поликультурном, многонациональном и многоконфессиональном российском обществе, в мировом сообществе.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своё единство с народом России как источником власти и субъектом тысячелетней российской государственности, с Российским государством, ответственность за его развитие в настоящем и будущем на основе исторического просвещения, российского национального исторического сознания.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гражданско-патриотическую позицию, готовность к защите Родины, способный аргументированно отстаивать суверенитет и достоинство народа России и Российского государства, сохранять и защищать историческую правду.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активное гражданское участие в социально-политических процессах на основе уважения закона и правопорядка, прав и свобод сограждан.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Осознанно и деятельно выражающий неприятие любой дискриминации по социальным, национальным, расовым, религиозным признакам, проявлений экстремизма, терроризма, коррупции, антигосударственной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опытом гражданской социально значимой деятельности (в студенческом самоуправлении, добровольческом движении, предпринимательской деятельности, экологических, военно-патриотических и др. объединениях, акциях, программах)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Осознающий свою национальную, этническую принадлежность, демонстрирующий приверженность к родной культуре, любовь к своему народу.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Сознающий причастность к многонациональному народу Российской Федерации, Отечеству, общероссийскую идентичность.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деятельное ценностное отношение к историческому и культурному наследию своего и других народов России, их традициям, праздникам.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соотечественникам, проживающим за рубежом, поддерживающий их права, защиту их интересов в сохранении общероссийской идентичности.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приверженность традиционным духовно-нравственным ценностям, культуре народов России с учётом мировоззренческого, национального, конфессионального самоопределения.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уважение к жизни и достоинству каждого человека, свободе мировоззренческого выбора и самоопределения, к представителям различных этнических групп, традиционных религий народов России, их национальному достоинству и религиозным чувствам с учётом соблюдения конституционных прав и свобод всех граждан.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МДК.05.01–МДК.05.03 — командная разработка с системой контроля версий; УП.05 — работа в проектной группе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создание устойчивой семьи на основе российских традиционных семейных ценностей, рождение и воспитание детей и принятие родительской ответственности.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УП.05 и ПП.05;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понимание ценности отечественного и мирового искусства, российского и мирового художественного наследия.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восприимчивость к разным видам искусства, понимание эмоционального воздействия искусства, его влияния на душевное состояние и поведение людей, умеющий критически оценивать это влияние.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понимание художественной культуры как средства коммуникации и самовыражения в современном обществе, значение нравственных норм, ценностей, традиций в искусстве.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творческое самовыражение, реализацию творческих способностей, на эстетическое обустройство собственного быта, профессиональной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и выражающий в практической деятельности понимание ценности жизни, здоровья и безопасности, значение личных усилий в сохранении и укреплении своего здоровья и здоровья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Соблюдающий правила личной и общественной безопасности, в том числе безопасного поведения в информационной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на практике установку на здоровый образ жизни (здоровое питание, соблюдение гигиены, режим занятий и отдыха, регулярную физическую активность), стремление к физическому совершенствованию.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сознательное и обоснованное неприятие вредных привычек (курения, употребления алкоголя, наркотиков, любых форм зависимостей), деструктивного поведения в обществе и цифровой среде, понимание их вреда для физического и психического здоровья.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рефлексии своего состояния (физического, эмоционального, психологического), понимания состояния других людей.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и развивающий свою физическую подготовку, необходимую для избранной профессиональной деятельности, способности адаптироваться к стрессовым ситуациям в общении, в изменяющихся условиях (профессиональных, социальных, информационных, природных), эффективно действовать в чрезвычайных ситуациях.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профессиональные идеалы и ценности, уважающий труд, результаты труда, трудовые достижения российского народа, трудовые и профессиональные достижения своих земляков, их вклад в развитие своего поселения, края, страны.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04: МДК.05.01–МДК.05.03 — командная разработка с системой контроля версий; УП.05 — работа в проектной группе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сформированными представлениями о значении и ценности выбранной профессии, проявляющий уважение к своей профессии и своему профессиональному сообществу, поддерживающий позитивный образ и престиж своей профессии в обществе.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в поведении сформированность экологической культуры на основе понимания влияния социально-экономических процессов на природу, в том числе на глобальном уровне, ответственность за действия в природной среде.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Выражающий деятельное неприятие действий, приносящих вред природе, содействующий сохранению и защите окружающей среды.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знания из общеобразовательных и профессиональных дисциплин для разумного, бережливого производства и природопользования, ресурсосбережения в быту, в профессиональной среде, общественном пространстве.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Имеющий и развивающий опыт экологически направленной, природоохранной, ресурсосберегающей деятельности, в том числе в рамках выбранной специальности, способствующий его приобретению другими людьми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Деятельно выражающий познавательные интересы в разных предметных областях с учётом своих интересов, способностей, достижений, выбранного направления профессионального образования и подготовки.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кураторские часы, внеучебные воспитательные мероприятия техникума; характеристика руководителя ПП.05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02: МДК.05.01–МДК.05.03 — работа с документацией, стандартами и справочными системами; поиск технических решений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05: защита практических работ, отчётов по УП.05 и ПП.05; экзамен по модулю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09: МДК.05.01–МДК.05.03 — применение инструментальных средств разработки, тестирования и сопровождения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10: МДК.05.01–МДК.05.03 — разработка документации по стандартам, работа с англоязычной технической документацией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роль Сахалинской области в обеспечении экономической безопасности и стратегических интересов Российской Федерации, осознающий личную ответственность за развитие своего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43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профессиональную самореализацию в Сахалинской области, связывающий свои жизненные и карьерные планы с развитием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44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уважение к многонациональной культуре народов Сахалинской области, их традициям, языкам и обычаям, способствующий сохранению межнационального согласия.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06: кураторские часы и воспитательные мероприятия техникума; правовые вопросы разработки и сопровождения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45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46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03: участие в чемпионатах профессионального мастерства «Профессионалы»; ПП.05 — работа в профильной организации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11: МДК.05.01–МДК.05.03 — стоимостная оценка проектов и оценка экономической эффективности информационных систем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47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01: МДК.05.01–МДК.05.03 — практические работы с выбором и обоснованием проектных решений; УП.05 — выполнение комплексных заданий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48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Понимающий хрупкость природных экосистем Сахалинской области и осознающий личную ответственность за рациональное природопользование и сохранение уникальной природы островного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49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Применяющий принципы бережливого производства и ресурсосбережения в профессиональной деятельности с учётом экологических требований и технологических возможностей.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50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Демонстрирующий устойчивость к стрессовым ситуациям, характерным для профессиональной деятельности в условиях цифровой трансформации и высоких информационных нагрузок.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51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Ориентированный на ведение здорового образа жизни как основы для сохранения профессионального долголетия и активной трудовой деятельности на благо семьи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08: организация рабочего места по требованиям охраны труда и эргономики на УП.05 и ПП.05; спортивные мероприятия техникума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52</w:t>
            </w:r>
          </w:p>
        </w:tc>
        <w:tc>
          <w:tcPr>
            <w:tcW w:type="dxa" w:w="41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Проявляющий интерес к культурному наследию Сахалинской области, её природным и рукотворным достопримечательностям, демонстрирующий бережное отношение к эстетическому облику своего города и региона.</w:t>
            </w:r>
          </w:p>
        </w:tc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07: бережное использование вычислительной техники и ресурсосбережение на УП.05</w:t>
            </w:r>
          </w:p>
        </w:tc>
      </w:tr>
    </w:tbl>
    <w:p>
      <w:r>
        <w:br w:type="page"/>
      </w:r>
    </w:p>
    <w:p>
      <w:pPr>
        <w:pStyle w:val="Heading1"/>
        <w:keepNext/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caps/>
          <w:sz w:val="24"/>
          <w:szCs w:val="24"/>
        </w:rPr>
        <w:t xml:space="preserve">5. Фонд оценочных средств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Фонд оценочных средств (ФОС) сформирован по элементам профессионального модуля: для каждого МДК — по семестрам (текущий контроль и промежуточная аттестация), затем для учебной и производственной практики и для экзамена по модулю. Самостоятельная внеаудиторная работа учебным планом группы ОП-2302ис не предусмотрена.</w:t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 Общие критерии оценки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практической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результат соответствует заданию, отчёт оформлен, на контрольные вопросы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полностью, допущены 1–2 несущественные ошибки, исправленные после замечания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не менее чем на 60 %, основной результат достигнут, ответы на вопросы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Работа выполнена менее чем на 60 % или результат не достигнут</w:t>
            </w:r>
          </w:p>
        </w:tc>
      </w:tr>
    </w:tbl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проводится по завершении изучения тем в электронной среде (СДО Moodle) или на бланке; время — 1 минута на вопрос. Каждое задание имеет один правильный ответ и оценивается в 1 балл.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Шкала оценки тестирования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385"/>
      </w:tblGrid>
      <w:tr>
        <w:trPr>
          <w:tblHeader/>
        </w:trPr>
        <w:tc>
          <w:tcPr>
            <w:tcW w:type="dxa" w:w="396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Доля верных ответов, %</w:t>
            </w:r>
          </w:p>
        </w:tc>
        <w:tc>
          <w:tcPr>
            <w:tcW w:type="dxa" w:w="53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</w:tr>
      <w:tr>
        <w:tc>
          <w:tcPr>
            <w:tcW w:type="dxa" w:w="396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</w:t>
            </w:r>
          </w:p>
        </w:tc>
        <w:tc>
          <w:tcPr>
            <w:tcW w:type="dxa" w:w="53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на экзамене по МДК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Полные ответы на оба теоретических вопроса; практическое задание выполнено полностью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с несущественными неточностями; практическое задание выполнено с 1–2 ошибками, исправленными самостоятельно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 на один вопрос полный, на второй — частичный; практическое задание выполнено не менее чем на 60 %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Ответы отсутствуют или содержат грубые ошибки; практическое задание не выполнено</w:t>
            </w:r>
          </w:p>
        </w:tc>
      </w:tr>
    </w:tbl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контрольной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90–100 % от максимального числа баллов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60–74 %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60 %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 Фонд оценочных средств по МДК.05.01 «Проектирование и дизайн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01–05, 09–11; ПК 5.1–5.3, 5.6, 5.7; ЛР 13, 15, 28–31, 38–41, 45–47.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предметной области различными методами: контент-анализ, вебометрический анализ, анализ ситуаций, моделирование и др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предметной области различными методами: контент-анализ, вебометрический анализ, анализ ситуаций, моделирование и др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устройств автоматизированного сбора информации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экономической эффективности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модели архитектуры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средств проектирования информационной системы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средств проектирования информационной системы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Описание бизнес-процессов заданной предметной области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модели управления качеством процесса изучения модуля «Проектирование и разработка информационных систем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модели управления качеством процесса изучения модуля «Проектирование и разработка информационных систем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методом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требований безопасности информационной системы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методом горизонтального и/или вертикального сжатия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Реинжиниринг бизнес-процессов методом горизонтального и/или вертикального сжатия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спецификации информационной системы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спецификации информационной системы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общего функционального описания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общего функционального описания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 инсталляции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 инсталляции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пользователя программного средства по индивидуальному заданию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руководства пользователя программного средства по индивидуальному заданию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Изучение средств автоматизированного документирования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5.1.1. Основы проектирования информационных систем; Тема 5.1.2. Система обеспечения качества информационных систем; Тема 5.1.3. Разработка документации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 называется совокупность стадий от замысла до вывода информационной системы из эксплуатации?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жизненный цикл ИС    б) архитектура ИС    в) модель данных    г) регламент сопровождения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модель жизненного цикла предполагает последовательное выполнение этапов без возврата?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спиральная    б) каскадная    в) инкрементная    г) итерационная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Какой стандарт описывает методологию функционального моделирования?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ER    б) IDEF1X    в) IDEF0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Что на диаграмме IDEF0 обозначает стрелка, входящая сверху в блок работы?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выход    б) управление    в) механизм    г) вход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диаграмма верхнего уровня в IDEF0?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декомпозиции    б) диаграмма дерева узлов    в) диаграмма FEO    г) контекстная диаграмма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Какие стрелки IDEF0 показывают ресурсы, выполняющие работу?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выходы    б) входы    в) управления    г) механизмы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Какая архитектура строит систему из слабосвязанных сервисов с открытыми интерфейсами?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файл-серверная    б) монолитная    в) сервисно-ориентированная    г) одноранговая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 называются программные средства автоматизации проектирования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CASE-средства    б) СУБД    в) антивирусы    г) компиляторы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Какая оценка стоимости проекта выполняется на самом раннем этапе с наименьшей точностью?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окончательная оценка    б) оценка порядка величины    в) предварительная оценка    г) контрольная оценка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Какая группа стандартов определяет системы менеджмента качества?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IEEE 802    б) ISO 27001    в) ISO 9000    г) ГОСТ 19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полная перестройка бизнес-процессов для резкого улучшения показателей?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аудит    б) тестирование    в) реинжиниринг    г) рефакторинг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Какой комплекс стандартов устанавливает правила разработки программной документации?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ЕСПД    б) СНиП    в) ЕСТД    г) ЕСКД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стандарт регламентирует техническое задание на создание автоматизированной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Р ИСО 9001    в) ГОСТ 2.105    г) ГОСТ 19.101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Какой документ адресован конечному пользователю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пояснительная записка    б) руководство пользователя    в) программа и методика испытаний    г) текст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Для чего строится сетевой график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для тестирования интерфейса    б) для проектирования базы данных    в) для настройки сети    г) для планирования работ и определения критического пути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Какая модель жизненного цикла предусматривает анализ рисков на каждом витке разработки?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каскадная    б) V-образная    в) модель «код — исправление»    г) спиральная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Какая модель жизненного цикла выпускает систему частями с наращиванием функций?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инкрементная    б) каскадная    в) спиральная    г) модель «водопад»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Какой метод сбора информации о предметной области предполагает беседу с сотрудниками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тестирование    б) интервьюирование    в) рефакторинг    г) профилирование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Какой метод сбора информации использует опросные листы для большого числа сотрудников?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интервьюирование    б) наблюдение    в) анкетирование    г) хронометраж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Какой подход системного анализа рассматривает систему как совокупность взаимосвязанных функций?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объектно-ориентированный    б) эволюционный    в) эмпирический    г) структурный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Какая диаграмма показывает движение данных между процессами, хранилищами и внешними сущностями?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DFD    б) IDEF0    в) диаграмма Ганта    г) диаграмма классов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Что на диаграмме IDEF0 обозначает стрелка, входящая в блок слева?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управление    б) вход    в) механизм    г) выход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Что на диаграмме IDEF0 обозначает стрелка, выходящая из блока справа?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вход    б) управление    в) выход    г) вызов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Сколько блоков рекомендуется размещать на одной диаграмме декомпозиции IDEF0?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 1 до 2    б) от 10 до 15    в) не более 1    г) от 3 до 6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диаграмма IDEF0 показывает иерархию работ без связей между ними?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дерево узлов    б) контекстная    в) FEO    г) диаграмма потоков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 называется приём IDEF0, скрывающий стрелку на соседнем уровне декомпозиции?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расщепление    б) туннелирование    в) слияние    г) наследование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Какая нотация используется для моделирования данных в виде сущностей и связей?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IDEF0    б) DFD    в) ER    г) BPMN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архитектура разделяет систему на уровни представления, бизнес-логики и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файл-сервер    б) монолитная однопользовательская    в) одноранговая    г) трёхуровневая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Какая архитектура строит приложение из небольших независимо развёртываемых служб?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микросервисная    б) монолитная    в) файл-сервер    г) однозвенная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метод оценки трудоёмкости проекта учитывает число функциональных точек?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метод Гаусса    б) метод функциональных точек    в) метод золотого сечения    г) метод наименьших квадратов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Какая модель оценки трудоёмкости ПО использует размер в тысячах строк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IDEF0    б) SADT    в) COCOMO    г) CMMI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Какой показатель эффективности проекта отражает отношение прибыли к вложениям?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MTBF    б) RTO    в) SLA    г) ROI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Какой показатель определяет срок окупаемости вложений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период окупаемости    б) наработка на отказ    в) время отклика    г) коэффициент готовности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Какая диаграмма используется для планирования работ проекта во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классов    б) диаграмма Ганта    в) ER-диаграмма    г) диаграмма состояний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стандарт описывает модель качества систем и программных продуктов?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19.101    в) ГОСТ Р ИСО/МЭК 25010    г) ГОСТ 2.105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Какая характеристика качества описывает способность ИС работать без отказов?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удобство использования    б) переносимость    в) совместимость    г) надёжность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Какая характеристика качества описывает защиту данных от несанкционированного доступа?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защищённость    б) производительность    в) переносимость    г) функциональная полнота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Какая модель оценивает зрелость процессов разработки ПО организации?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COCOMO    б) CMMI    в) IDEF0    г) OSI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стандарт ISO содержит требования к системам менеджмента информационной безопасности?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9001    б) ISO 14001    в) ISO/IEC 27001    г) ISO 45001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Какой метод контроля качества предполагает просмотр кода коллегами?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тестирование    б) бета-тестирование    в) мониторинг    г) ревью кода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цикл управления качеством включает этапы «планирование — выполнение — проверка — действие»?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PDCA    б) SDLC    в) CRUD    г) ACID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Какая организация в России отвечает за национальную стандартизацию?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Роскомнадзор    б) Росстандарт    в) ФНС России    г) Росреестр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Какой федеральный закон регулирует обработку персональных данных в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44-ФЗ    б) 63-ФЗ    в) 152-ФЗ    г) 223-ФЗ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Какое средство обеспечивает безопасность передачи данных между клиентом и сервером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FTP    б) Telnet    в) SNMPv1    г) TLS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метод защиты требует от пользователя два независимых подтверждения личности?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двухфакторная аутентификация    б) одиночный пароль    в) гостевой вход    г) анонимный доступ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 называется инструмент, автоматически проверяющий код при каждом изменении в репозитории?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ручное тестирование    б) непрерывная интеграция    в) архиватор    г) дефрагментатор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Какая модель доступа назначает права через роли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DAC без ролей    б) гостевой доступ    в) RBAC    г) анонимный доступ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 называется изменение ИС для её соответствия новым требованиям бизнеса?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деинсталляция    б) архивирование    в) консервация    г) модернизация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стандарт ЕСПД устанавливает виды программных документов?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19.101    б) ГОСТ 34.602    в) ГОСТ 2.104    г) ГОСТ Р ИСО 9001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Какой документ ЕСПД содержит описание логической структуры и функционирования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описание программы    в) формуляр    г) ведомость эксплуатационных документов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Какой стандарт устанавливает стадии и этапы создания автоматизированных систем?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34.602    б) ГОСТ 19.103    в) ГОСТ 34.601    г) ГОСТ 2.103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стандарт устанавливает виды и комплектность документов на автоматизированные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ГОСТ 19.105    б) ГОСТ 2.102    в) ГОСТ 7.32    г) ГОСТ 34.201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Какой раздел технического задания по ГОСТ 34.602 определяет, для чего создаётся система и каких результатов от неё ждут?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назначение и цели создания системы    б) порядок контроля и приёмки    в) источники разработки    г) состав и содержание работ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 называется самая длинная последовательность работ сетевого графика, определяющая срок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резерв времени    б) критический путь    в) фиктивная работа    г) начальное событие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 называется время, на которое можно задержать работу без изменения срока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критический путь    б) продолжительность    в) резерв времени    г) ранний срок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документ описывает установку и настройку ИС для администратора?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маркетинговая брошюра    б) техническое предложение    в) пресс-релиз    г) руководство администратора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 называются комментарии в коде, из которых автоматически формируется документация?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документирующие комментарии    б) строковые литералы    в) директивы препроцессора    г) метки перехода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инструмент генерирует документацию по комментариям в исходном коде?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Wireshark    б) Doxygen    в) JMeter    г) Nmap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Какой документ проектной стадии содержит обоснование принятых технических решений?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акт приёмки    в) пояснительная записка    г) программа испытаний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вид документации предназначен для продвижения ИС на рынке?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техническая    б) отчётная    в) проектная    г) маркетинговая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2.2.1)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Примерная тематика курсовых проектов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заявок технической поддержки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складского учёта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успеваемости студентов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записи клиентов в сервисный центр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библиотечного фонда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оборудования организации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бронирования помещений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расчёта заработной платы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договоров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интернет-магазина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пациентов поликлиники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планирования учебного расписания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учёта транспортных перевозок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абонентского отдела</w:t>
      </w:r>
    </w:p>
    <w:p>
      <w:pPr>
        <w:pStyle w:val="ListParagraph"/>
        <w:numPr>
          <w:ilvl w:val="0"/>
          <w:numId w:val="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информационной системы управления проектами малой организации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понятия ИС. Жизненный цикл информационных систем и его модели.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и методы сбора информации. Анализ предметной области.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Постановка задачи обработки информации. Виды и процедуры обработки информации.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модели построения информационных систем.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Сервисно-ориентированные архитектуры. Выбор вариантов решений.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и средства проектирования ИС. CASE-средства.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Методология IDEF0: контекстная диаграмма, субъект, цель и точка зрения.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IDEF0: декомпозиция, дерево узлов, FEO.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Работы и стрелки IDEF0. Туннелирование. Слияние и расщепление моделей.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обеспечения различных видов ИС. Экспертные системы. Системы реального времени.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Оценка экономической эффективности ИС. Стоимостная оценка проекта.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Процессы и средства управления проектом.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Качество ИС. Национальный стандарт обеспечения качества АИС.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Международная стандартизация и сертификация. Стандарты ISO.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контроля качества в ИС. Автоматизация управления качеством.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Обеспечение безопасности функционирования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Стратегия развития бизнес-процессов. Модернизация ИС.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ИС по ЕСПД и ЕСКД.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на разработку. Сетевой график.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Проектная, техническая и пользовательская документация. Сертификаты.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 жизненного цикла ИС: сравнение и выбор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сбора информации о предметной области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Системный анализ: основные понятия и принципы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Структурный и объектно-ориентированный подходы к анализу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потоков данных DFD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данных: ER-диаграммы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Нотация BPMN для описания бизнес-процессов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Архитектуры ИС: файл-сервер, клиент-сервер, трёхуровневая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Микросервисная архитектура: достоинства и недостатки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CASE-средств для проектирования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оценки трудоёмкости разработки ПО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Показатели экономической эффективности ИС: ROI, срок окупаемости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проектом: планирование, контроль, риски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Диаграмма Ганта и сетевой график проекта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качества ГОСТ Р ИСО/МЭК 25010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серии ISO 9000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Модель зрелости процессов CMMI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Цикл PDCA в управлении качеством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Ревью кода и инспекции как методы контроля качества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Особенности контроля качества в системах реального времени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управления качеством разработки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защите персональных данных в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Угрозы безопасности ИС и меры защиты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и авторизация в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Ролевая модель доступа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Модернизация ИС: причины и этапы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ЕСПД: виды программных документов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Стандарты ГОСТ 34: стадии создания и виды документов АС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Предпроектная стадия разработки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Техническое задание по ГОСТ 34.602: разделы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сетевого графика: события, работы, критический путь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сетевого графика по времени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Проектная документация ИС: состав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Техническая документация ИС: состав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Отчётная документация проекта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Пользовательская документация: руководство пользователя, справка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Маркетинговая документация ИС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Самодокументирующиеся программы и генераторы документации</w:t>
      </w:r>
    </w:p>
    <w:p>
      <w:pPr>
        <w:pStyle w:val="ListParagraph"/>
        <w:numPr>
          <w:ilvl w:val="0"/>
          <w:numId w:val="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Сертификация ИС: назначение и порядок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для заданного бизнес-процесса.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диаграммы IDEF0 на 3–5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Описать бизнес-процессы предметной области и выделить функции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модель архитектуры информационной системы.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Обосновать выбор средств проектирования ИС для заданной задачи.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стоимостную оценку проекта ИС.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требования безопасности к информационной системе.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Составить спецификацию ИС по индивидуальному заданию.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технического задания по ГОСТ 34.602.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 определить критический путь.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«запись пациента на приём» ИС «поликлиника»: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«запись пациента на приём» ИС «поликлиника»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«поликлиника»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«поликлиника» по таблице работ (вариант 2):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«поликлиника»: затраты 500 тыс. руб., ежегодная экономия 150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«поликлиника»: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«оформление заказ-наряда» ИС «автосервис»: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«оформление заказ-наряда» ИС «автосервис»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«автосервис»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«автосервис» по таблице работ (вариант 3):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«автосервис»: затраты 600 тыс. руб., ежегодная экономия 180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«автосервис»: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«выдача книги» ИС «библиотека»: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«выдача книги» ИС «библиотека» на 5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«библиотека» (не менее 6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«библиотека» по таблице работ (вариант 4):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«библиотека»: затраты 700 тыс. руб., ежегодная экономия 210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«библиотека»: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«бронирование номера» ИС «гостиница»: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«бронирование номера» ИС «гостиница»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«гостиница»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«гостиница» по таблице работ (вариант 5):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«гостиница»: затраты 800 тыс. руб., ежегодная экономия 240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«гостиница»: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«оформление заказа» ИС «интернет-магазин»: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«оформление заказа» ИС «интернет-магазин»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«интернет-магазин»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«интернет-магазин» по таблице работ (вариант 6):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«интернет-магазин»: затраты 900 тыс. руб., ежегодная экономия 270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«интернет-магазин»: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«продажа абонемента» ИС «фитнес-клуб»: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«продажа абонемента» ИС «фитнес-клуб» на 5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«фитнес-клуб» (не менее 6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«фитнес-клуб» по таблице работ (вариант 7):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«фитнес-клуб»: затраты 1000 тыс. руб., ежегодная экономия 300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«фитнес-клуб»: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«приёмка товара» ИС «склад»: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«приёмка товара» ИС «склад» на 3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«склад» (не менее 4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«склад» по таблице работ (вариант 8):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«склад»: затраты 1100 тыс. руб., ежегодная экономия 330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«склад»: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контекстную диаграмму IDEF0 процесса «продажа билета» ИС «кинотеатр»: указать входы, выходы, управление и механизмы; сформулировать цель и точку зрения модели.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декомпозицию процесса «продажа билета» ИС «кинотеатр» на 4 работы в IDEF0 и построить дерево узлов.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ER-диаграмму базы данных ИС «кинотеатр» (не менее 5 сущностей) с указанием ключей и кардинальности связей.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сетевой график проекта ИС «кинотеатр» по таблице работ (вариант 9): определить критический путь, срок проекта и резервы времени работ.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Рассчитать срок окупаемости ИС «кинотеатр»: затраты 1200 тыс. руб., ежегодная экономия 360 тыс. руб.; определить ROI за 3 года.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раздел «Требования к системе» технического задания по ГОСТ 34.602 для ИС «кинотеатр»: функции, надёжность, безопасность, интерфейс.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Сравнить CASE-средства Ramus, draw.io и StarUML по 5 критериям (нотации, совместная работа, генерация отчётов, стоимость, платформа) и выбрать средство для проекта ИС учёта.</w:t>
      </w:r>
    </w:p>
    <w:p>
      <w:pPr>
        <w:pStyle w:val="ListParagraph"/>
        <w:numPr>
          <w:ilvl w:val="0"/>
          <w:numId w:val="7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Оценить трудоёмкость разработки ИС объёмом 25 тыс. строк кода по базовой модели COCOMO (органический тип: a = 2,4; b = 1,05) и рассчитать срок при c = 2,5; d = 0,38.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МДК.05.01 Проектирование и дизайн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Основные понятия ИС. Жизненный цикл информационных систем и его модели.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Методы оценки трудоёмкости разработки ПО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Построить контекстную диаграмму IDEF0 для заданного бизнес-процесса.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 Фонд оценочных средств по МДК.05.02 «Разработка кода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01, 02, 04, 09; ПК 5.1–5.4; ЛР 13, 28, 38–41, 47. Формы промежуточной аттестации: экзамена (4 курс, 1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5.3.1. 4 курс, 1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Вариантов использования и диаграммы. Последовательности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Кооперации и диаграммы Развертывания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Деятельности, диаграммы Состояний и диаграммы Классов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Построение диаграммы компонентов и генерация кода. Построение диаграмм потоков данных и генерация кода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Обоснование выбора технических средств. Стоимостная оценка проекта. Построение и обоснование модели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Установка и настройка системы контроля версий с разграничением ролей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Проектирование и разработка интерфейса пользователя. Разработка графического интерфейса пользователя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алгоритмов обработки числовых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Реализация алгоритмов поиска. Отладка приложения. Реализация обработки табличных данных.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и отладка генератора случайных символов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приложений для моделирования процессов и явлений. Отладка приложения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Интеграция модуля в информационную систему. Программирование обмена сообщениями между модулями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Организация файлового ввода-вывода данных. Разработка модулей экспертной системы. Создание сетевого сервера и сетевого клиента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5.2.1. Основные инструменты для создания, исполнения и управления информационной системой; Тема 5.2.2. Разработка и модификация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Какая система позволяет хранить историю изменений исходного кода и работать в команде?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антивирус    б) СУБД    в) система контроля версий    г) система мониторинга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Какая команда Git фиксирует изменения в локальном репозитории?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init    б) git pull    в) git commit    г) git clone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Какая команда Git отправляет изменения в удалённый репозиторий?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status    б) git fetch    в) git push    г) git add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 называется свойство программы работать на разных операционных системах?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отказоустойчивость    б) кроссплатформенность    в) модульность    г) масштабируемость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Какая диаграмма UML показывает взаимодействие пользователей с системой?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развёртывания    б) диаграмма компонентов    в) диаграмма классов    г) диаграмма вариантов использования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Какая диаграмма UML отображает размещение компонентов на узлах?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развёртывания    б) диаграмма деятельности    в) диаграмма состояний    г) диаграмма последовательности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 называется механизм обработки ошибок времени выполнения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компиляция    б) обработка исключений    в) линковка    г) инкапсуляция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принцип ООП скрывает внутреннее устройство объекта?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наследование    б) инкапсуляция    в) абстракция данных    г) полиморфизм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протокол транспортного уровня обеспечивает надёжную доставку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ICMP    б) UDP    в) TCP    г) IP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Какой формат обмена сообщениями основан на синтаксисе объектов JavaScript?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PDF    б) JSON    в) BMP    г) CSV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 называется программа, принимающая входящие сетевые соединения от клиентов?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драйвер    б) брандмауэр    в) клиент    г) сервер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процесс поиска и устранения ошибок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отладка    б) компиляция    в) развёртывание    г) документирование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Какой уровень интеграции объединяет модули через общую базу данных?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интеграция на уровне приложений    б) интеграция на уровне интерфейса    в) интеграция на уровне процессов    г) интеграция на уровне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Что описывает спецификация языка программирования?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синтаксис и семантику языка    б) сетевые протоколы    в) структуру базы данных    г) интерфейс пользователя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 называется заготовка структуры проекта с типовыми каталогами и настройками?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шаблон проекта    б) релиз    в) репозиторий    г) патч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компонент среды разработки преобразует исходный код в исполняемый?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отладчик    б) профилировщик    в) система контроля версий    г) компилятор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Какой компонент среды разработки позволяет выполнять программу по шагам?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отладчик    б) компилятор    в) линтер    г) пакетный менеджер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команда Git создаёт новую ветку и переключается на неё?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merge    б) git checkout -b    в) git clone    г) git log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команда Git объединяет изменения другой ветки с текущей?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branch -d    б) git init    в) git merge    г) git stash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команда Git загружает изменения из удалённого репозитория и сливает их с текущей веткой?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push    б) git commit    в) git add    г) git pull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 называется запрос на включение изменений ветки в основную ветку на GitLab?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merge request    б) commit message    в) tag    г) hook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Какой файл задаёт файлы, не отслеживаемые Git?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.gitconfig    б) .gitignore    в) README.md    г) Makefile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 называется конфликт, возникающий при одновременном изменении одной строки в двух ветках?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deadlock    б) утечка памяти    в) конфликт слияния    г) переполнение стека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Какая технология обеспечивает запуск приложения в одинаковом окружении на разных ОС?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дефрагментация    б) архивация    в) индексация    г) контейнеризация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Какой язык программирования компилируется в байт-код для виртуальной машины JVM?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Java    б) C    в) Ассемблер    г) Pascal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Какой язык относится к сценарным языкам программирования?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    б) Python    в) Ассемблер    г) Fortran 77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архитектурный стиль веб-сервисов использует методы HTTP для работы с ресурсами?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SOAP-RPC    б) CORBA    в) REST    г) DCOM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Какой метод HTTP используется для создания нового ресурса в REST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GET    б) DELETE    в) HEAD    г) POST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код ответа HTTP означает, что ресурс не найден?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404    б) 200    в) 301    г) 500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инструмент управляет зависимостями проекта на Python?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npm    б) pip    в) Maven    г) NuGet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 называется инструмент, автоматически собирающий и тестирующий проект при каждом коммите?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текстовый редактор    б) архиватор    в) CI-сервер    г) браузер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диаграмма UML показывает классы, их атрибуты, методы и связи?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вариантов использования    б) диаграмма развёртывания    в) диаграмма деятельности    г) диаграмма классов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Какая диаграмма UML показывает порядок обмена сообщениями между объектами во времени?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диаграмма последовательности    б) диаграмма классов    в) диаграмма компонентов    г) диаграмма пакетов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принцип ООП позволяет объектам разных классов отвечать на один вызов по-своему?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инкапсуляция    б) полиморфизм    в) наследование    г) агрегация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Какой принцип ООП позволяет создавать класс на основе существующего?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полиморфизм    б) инкапсуляция    в) наследование    г) абстракция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шаблон проектирования гарантирует существование единственного экземпляра класса?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Observer    б) Factory Method    в) Adapter    г) Singleton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шаблон архитектуры разделяет модель, представление и контроллер?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MVC    б) ORM    в) CRUD    г) SOLID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Какой формат широко используется для файлов конфигурации и описания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BMP    б) YAML    в) MP3    г) EXE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Какая технология отображает таблицы базы данных на классы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DNS    б) MVC    в) ORM    г) 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Какие четыре операции обозначаются аббревиатурой CRUD?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копирование, запуск, обновление, отладка    б) компиляция, сборка, тестирование, выпуск    в) шифрование, подпись, проверка, хеширование    г) создание, чтение, изменение, удаление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Какой элемент графического интерфейса позволяет выбрать одно значение из раскрывающегося списка?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комбинированный список    б) флажок    в) полоса прокрутки    г) строка состояния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Какой принцип проектирования интерфейса требует одинакового поведения однотипных элементов?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избыточность    б) согласованность    в) многословность    г) случайность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Какая библиотека Python используется для создания графического интерфейса настольных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NumPy    б) Requests    в) Tkinter    г) pytest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Какой класс исключений Python возникает при обращении к несуществующему файлу?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ZeroDivisionError    б) KeyError    в) IndexError    г) FileNotFoundError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блок обработки исключений выполняется в любом случае?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finally    б) except    в) else    г) raise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режим открытия файла в Python дописывает данные в конец?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    б) a    в) w    г) x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Какой модуль Python используется для низкоуровневой работы с сетевыми соединениями?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os    б) math    в) socket    г) random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метод сокета сервера ожидает входящее подключение клиента?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connect()    б) send()    в) close()    г) accept()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Какой протокол транспортного уровня передаёт данные без установления соединения?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UDP    б) TCP    в) HTTP    г) FTP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функция Python преобразует объект в строку формата JSON?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json.loads    б) json.dumps    в) str.split    г) eval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 называется уровень интеграции, при котором модули обмениваются сообщениями через брокер?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интеграция через общую базу данных    б) интеграция через файлы    в) интеграция через очередь сообщений    г) ручной перенос данных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брокер сообщений используется для асинхронного обмена между модулями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Nginx    б) PostgreSQL    в) Redis Desktop    г) RabbitMQ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библиотека Python используется для отправки HTTP-запросов к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requests    б) tkinter    в) math    г) csv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модуль Python читает и записывает файлы с разделителями-запятыми?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socket    б) csv    в) threading    г) time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 называется файл, в котором хранятся параметры настройки 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исполняемый файл    б) журнал ошибок    в) конфигурационный файл    г) файл подкачки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формат часто используется для хранения настроек приложений в Windows и Python (configparser)?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PNG    б) MP4    в) ZIP    г) INI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Какой инструмент Python создаёт изолированное окружение с собственными библиотеками?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venv    б) pip freeze    в) pydoc    г) idle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Какой документ описывает параметры настройки типовой ИС для конкретного заказчика?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руководство оператора    б) спецификация настроек    в) договор поставки    г) счёт-фактура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команда Python запускает модульные тесты фреймворком pytest?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python -m pip    б) pip install    в) pytest    г) python -V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Какой метод HTTP используется для полного обновления существующего ресурса в REST API?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GET    б) HEAD    в) OPTIONS    г) PUT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2.2.2)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экзамен.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экзамену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CASE-средства и среды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Инструменты создания, исполнения и управления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работы в команде. Система контроля версий.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Кроссплатформенность информационных систем.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Интегрированные среды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Объектно-ориентированные и структурные языки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Сценарные языки.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модели построения ИС и средств разработки.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Архитектура и шаблон проекта.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Репозиторий проекта и распределение ролей.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интерфейсу пользователя. Принципы GUI.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Спецификация и синтаксис языка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Основные конструкции языка программирования.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сетевого сервера и клиента.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графического интерфейса.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приложений и обработка исключений.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и уровни интеграции программных модулей.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Транспортные протоколы и форматы сообщений.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файлового ввода-вывода.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Спецификация настроек типовой ИС.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CASE-средств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Интегрированная среда разработки: редактор, компилятор, отладчик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Выбор средств обработки информации для ИС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Ветвление в Git: модели работы с ветками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конфликтов слияния в Git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Код-ревью и запросы на слияние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Непрерывная интеграция и доставка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Контейнеризация приложений: Docker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Кроссплатформенные технологии разработки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Сервисно-ориентированная архитектура и веб-сервисы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 API: принципы, методы HTTP, коды ответов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Компилируемые и интерпретируемые языки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Управление зависимостями проекта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Шаблоны проектирования: порождающие, структурные, поведенческие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Шаблон MVC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Принципы SOLID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Диаграммы UML при разработке кода: классов, последовательности, компонентов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Генерация кода по моделям UML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Объектно-реляционное отображение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Операции CRUD в ИС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графического интерфейса: принципы и стандарты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Элементы управления графического интерфейса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Валидация пользовательского ввода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Иерархия исключений и пользовательские исключения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Журналирование в приложениях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с текстовыми и двоичными файлами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Форматы обмена данными: JSON, XML, CSV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Сокеты: TCP-сервер и клиент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Многопоточная обработка подключений на сервере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Протокол HTTP и разработка веб-клиента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очереди сообщений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общую базу данных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через API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настроек приложения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Виртуальные окружения и воспроизводимость сборки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 при разработке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Отладка: точки останова, пошаговое выполнение, просмотр переменных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производительности кода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Безопасное программирование: защита от инъекций</w:t>
      </w:r>
    </w:p>
    <w:p>
      <w:pPr>
        <w:pStyle w:val="ListParagraph"/>
        <w:numPr>
          <w:ilvl w:val="0"/>
          <w:numId w:val="8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Документирование кода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экзамену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проекта, настроить ветки и права участников.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вариантов использования и сгенерировать каркас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классов для заданной предметной области.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с проверкой корректности.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алгоритм обработки табличных данных и отладить его.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обработку исключений при работе с файлами.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простой сетевой сервер и клиент обмена сообщениями.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Организовать обмен данными между модулями в формате JSON.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Интегрировать модуль в информационную систему.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файловый ввод-вывод для сохранения настроек.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«поликлиника» в Git: ветки main и develop, ветку feature/2;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«Пациент» для ИС «поликлиника»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«запись пациента на приём» ИС «поликлиника»: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«запись пациента на приём»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5002);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settings_2.ini ИС «поликлиника»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«автосервис» в Git: ветки main и develop, ветку feature/3;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«Заказ-наряд» для ИС «автосервис»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«оформление заказ-наряда» ИС «автосервис»: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«оформление заказ-наряда»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5003);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settings_3.ini ИС «автосервис»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«библиотека» в Git: ветки main и develop, ветку feature/4;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«Книга» для ИС «библиотека»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«выдача книги» ИС «библиотека»: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«выдача книги» (Tkinter): 6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5004);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settings_4.ini ИС «библиотека»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«гостиница» в Git: ветки main и develop, ветку feature/5;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«Номер» для ИС «гостиница»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«бронирование номера» ИС «гостиница»: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«бронирование номера»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5005);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settings_5.ini ИС «гостиница»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«интернет-магазин» в Git: ветки main и develop, ветку feature/6;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«Заказ» для ИС «интернет-магазин»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«оформление заказа» ИС «интернет-магазин»: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«оформление заказа»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5006);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settings_6.ini ИС «интернет-магазин»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«фитнес-клуб» в Git: ветки main и develop, ветку feature/7;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«Абонемент» для ИС «фитнес-клуб»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«продажа абонемента» ИС «фитнес-клуб»: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«продажа абонемента» (Tkinter): 6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5007);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settings_7.ini ИС «фитнес-клуб»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«склад» в Git: ветки main и develop, ветку feature/8;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«Товар» для ИС «склад»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«приёмка товара» ИС «склад»: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«приёмка товара» (Tkinter): 4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5008);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settings_8.ini ИС «склад»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Создать репозиторий проекта «кинотеатр» в Git: ветки main и develop, ветку feature/9; сделать 3 коммита, слить ветку через merge request и разрешить конфликт в файле README.md.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 Python класс «Билет» для ИС «кинотеатр» с 4 атрибутами, проверкой значений в конструкторе и методом сохранения в JSON-файл.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REST API на Flask для операции «продажа билета» ИС «кинотеатр»: методы GET и POST, хранение в SQLite, коды ответов 200, 201, 400; проверить запросы в Postman.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форму ввода данных для операции «продажа билета» (Tkinter): 5 поля, проверка обязательных полей и формата даты, вывод сообщений об ошибках.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TCP-сервер и клиент для обмена сообщениями в формате JSON (порт 5009); сервер подтверждает приём и пишет журнал соединений.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Реализовать чтение файла настроек settings_9.ini ИС «кинотеатр» (configparser) с обработкой отсутствия файла и неверных значений; значения по умолчанию — из кода.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Построить диаграмму классов ИС «Учёт заявок» (не менее 5 классов с наследованием и ассоциациями) и сгенерировать по ней каркас кода в StarUML или аналогичном средстве.</w:t>
      </w:r>
    </w:p>
    <w:p>
      <w:pPr>
        <w:pStyle w:val="ListParagraph"/>
        <w:numPr>
          <w:ilvl w:val="0"/>
          <w:numId w:val="9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Найти и исправить с помощью отладчика 3 ошибки в модуле обработки табличных данных (код в карточке задания), описать причину каждой и способ исправления.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экзаменационного билета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МДК.05.02 Разработка кода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1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ЭКЗАМЕНАЦИОННЫЙ 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Структура CASE-средства и среды разработки.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REST API: принципы, методы HTTP, коды ответов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Создать репозиторий проекта, настроить ветки и права участников.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 Фонд оценочных средств по МДК.05.03 «Тестирование информационных систем»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Проверяемые результаты: ОК 01–03, 09, 10; ПК 5.2, 5.5, 5.6; ЛР 15, 29–31, 38–41, 45–47. Формы промежуточной аттестации: дифференцированного зачёта (4 курс, 2 семестр).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Практические работы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18"/>
        <w:gridCol w:w="6802"/>
        <w:gridCol w:w="1134"/>
      </w:tblGrid>
      <w:tr>
        <w:trPr>
          <w:tblHeader/>
        </w:trPr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практической работы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Тема практической работы</w:t>
            </w:r>
          </w:p>
        </w:tc>
        <w:tc>
          <w:tcPr>
            <w:tcW w:type="dxa" w:w="113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тестового сценария проекта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Разработка тестовых пакетов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инструментария анализа качества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инструментария анализа качества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 обеспечение обработки исключительных ситуаций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Анализ и обеспечение обработки исключительных ситуаций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Функциональное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безопасности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Нагрузочное тестирование, стрессовое тестирование (часть 1)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Нагрузочное тестирование, стрессовое тестирование (часть 2)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интеграции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Конфигурационное тестирование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Тестирование установки</w:t>
            </w:r>
          </w:p>
        </w:tc>
        <w:tc>
          <w:tcPr>
            <w:tcW w:type="dxa" w:w="113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Текущий контроль. Тестовые задания</w:t>
      </w:r>
    </w:p>
    <w:p>
      <w:pPr>
        <w:spacing w:after="80" w:before="0" w:line="276"/>
        <w:jc w:val="both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Темы: Тема 5.3.1. Отладка и тестирование информационных систем.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Какой вид тестирования проверяет соответствие системы функциональным требованиям?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конфигурационное    б) нагрузочное    в) функциональное    г) юзабилити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Как называется тестирование без знания внутренней структуры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статический анализ    б) метод «чёрного ящика»    в) метод «белого ящика»    г) модульное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Как называется тестирование отдельных модулей программы?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приёмочное    б) альфа-тестирование    в) модульное (unit)    г) системное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Какое тестирование проверяет работу системы под предельной нагрузкой?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стрессовое    б) функциональное    в) регрессионное    г) дымовое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Как называется повторное тестирование после исправления ошибок?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приёмочное    в) исследовательское    г) интеграционное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 Как называется документ, описывающий последовательность шагов проверки и ожидаемый результат?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тест-кейс    б) техническое задание    в) руководство пользователя    г) баг-репорт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 Какой документ фиксирует найденный дефект?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спецификация    б) чек-лист    в) отчёт о дефекте (баг-репорт)    г) тест-план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8. Какой инструмент используется для нагрузочного тестирования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Git    б) Apache JMeter    в) draw.io    г) PostgreSQL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9. Какой фреймворк используется для автоматизации тестирования в браузере?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Django    б) React    в) Selenium    г) Docker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10. Что проверяет тестирование установки?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безопасность паролей    б) интерфейс    в) скорость работы    г) корректность установки, обновления и удаления программы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11. Какое тестирование проверяет взаимодействие модулей между собой?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интеграционное    б) дымовое    в) модульное    г) приёмочное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12. Как называется проверка кода без его выполнения?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бета-тестирование    б) нагрузочное тестирование    в) динамическое тестирование    г) статический анализ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13. Какое тестирование выполняется конечными пользователями до официального выпуска?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модульное    б) системное    в) интеграционное    г) бета-тестирование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14. Как называется тестирование работы ПО в различных программно-аппаратных окружениях?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конфигурационное    в) стрессовое    г) функциональное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15. Какая метрика показывает долю кода, выполненного при тестировании?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время отклика    б) покрытие кода    в) число строк кода    г) цикломатическая сложность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16. Какой метод тестирования основан на знании внутренней структуры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чёрный ящик    б) серый ящик    в) монкей-тестирование    г) белый ящик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17. Как называется тестирование при частичном знании внутреннего устройства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серый ящик    б) белый ящик    в) чёрный ящик    г) альфа-тестирование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18. Какая техника тест-дизайна делит входные данные на группы с одинаковым поведением?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граничные значения    б) классы эквивалентности    в) попарное тестирование    г) таблица решений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19. Какая техника тест-дизайна проверяет значения на краях допустимых диапазонов?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классы эквивалентности    б) предугадывание ошибок    в) граничные значения    г) исследовательское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20. Какая техника тест-дизайна сокращает число проверок комбинаций параметров?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граничные значения    б) регрессионное тестирование    в) дымовое тестирование    г) попарное 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21. Какое тестирование быстро проверяет основные функции новой сборки?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дымовое    б) нагрузочное    в) исследовательское    г) стрессовое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22. Какое тестирование выполняется без заранее подготовленных сценариев?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регрессионное    б) исследовательское    в) модульное    г) приёмочное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23. Какое тестирование выполняет заказчик для принятия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модульное    б) интеграционное    в) приёмочное    г) дымовое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24. Какое тестирование проводится разработчиком внутри компании до передачи пользователям?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бета-тестирование    б) приёмочное    в) эксплуатационное    г) альфа-тестирование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25. Какая характеристика дефекта отражает срочность его исправления?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приоритет    б) серьёзность    в) воспроизводимость    г) окружение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26. Какая характеристика дефекта отражает степень его влияния на работу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приоритет    б) серьёзность    в) статус    г) исполнитель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27. Какой статус получает дефект после проверки его исправления тестировщиком?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новый    б) открыт повторно    в) закрыт    г) назначен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28. Какая система используется для учёта дефектов?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Photoshop    б) VLC    в) WinRAR    г) Jira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29. Какой документ определяет объём, подход, ресурсы и график тестирования?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план тестирования    б) отчёт о дефекте    в) руководство оператора    г) спецификация API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30. Какой элемент тест-кейса описывает состояние системы перед выполнением шагов?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ожидаемый результат    б) предусловие    в) приоритет    г) идентификатор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31. Какой фреймворк используется для модульного тестирования на Java?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Selenium    б) JMeter    в) JUnit    г) Postman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32. Какая функция pytest проверяет, что код вызывает исключение?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pytest.skip    б) pytest.mark    в) pytest.fixture    г) pytest.raises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33. Как называется объект-заглушка, имитирующий зависимость при модульном тестировании?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mock    б) патч ОС    в) драйвер принтера    г) ярлык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34. Какой показатель нагрузочного тестирования отражает число запросов в секунду?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покрытие кода    б) пропускная способность    в) цикломатическая сложность    г) число дефектов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35. Какое тестирование проверяет поведение системы при длительной нагрузке?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дымовое    б) модульное    в) тестирование стабильности    г) юзабилити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36. Какой элемент JMeter задаёт число виртуальных пользователей?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Listener    б) Assertion    в) Timer    г) Thread Group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37. Какой инструмент используется для тестирования безопасности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OWASP ZAP    б) JUnit    в) Doxygen    г) Git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38. Какая уязвимость позволяет внедрить вредоносный скрипт в страницу веб-приложения?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SQL-инъекция    б) XSS    в) DoS    г) переполнение диска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39. Какой перечень содержит наиболее критичные уязвимости веб-приложений?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ISO 9001    б) ГОСТ 19.101    в) OWASP Top 10    г) ITIL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40. Какое тестирование проверяет удобство работы пользователей с интерфейсом?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   б) модульное    в) конфигурационное    г) юзабилити-тестирование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41. Какое тестирование проверяет корректное удаление программы из системы?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тестирование деинсталляции    б) нагрузочное    в) модульное    г) стрессовое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42. Какой инструмент статического анализа используется для Python-кода?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JMeter    б) pylint    в) Selenium    г) Postman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43. Какое исключение Python возникает при делении на ноль?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ValueError    б) TypeError    в) ZeroDivisionError    г) NameError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44. Какой оператор Python принудительно вызывает исключение?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try    б) except    в) pass    г) raise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45. Какой уровень журнала используется для записи отладочной информации?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DEBUG    б) ERROR    в) CRITICAL    г) WARNING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46. Какой инструмент позволяет найти место падения программы по стеку вызовов?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архиватор    б) трассировка стека    в) дефрагментатор    г) брандмауэр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47. Как называется ошибка, проявляющаяся только при определённом порядке выполнения потоков?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синтаксическая ошибка    б) опечатка в комментарии    в) состояние гонки    г) ошибка отступа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48. Какой инструмент отслеживает утечки памяти в программе?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текстовый редактор    б) архиватор    в) сканер портов    г) профилировщик памяти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49. Какая метрика оценивает долю найденных дефектов до выпуска продукта?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эффективность обнаружения дефектов    б) время отклика    в) пропускная способность    г) покрытие требований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50. Какая матрица связывает требования с тест-кейсами?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матрица ошибок    б) матрица трассируемости    в) матрица доступа    г) матрица смежности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51. Какая практика запускает автоматические тесты при каждом изменении кода?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ручное тестирование    б) бета-тестирование    в) непрерывная интеграция    г) приёмочные испытания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52. Какой инструмент используется для автоматизации UI-тестов мобильных приложений?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JMeter    б) Doxygen    в) Nmap    г) Appium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53. Какая техника тест-дизайна использует сочетания условий и действий в виде таблицы?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таблица решений    б) граничные значения    в) попарное тестирование    г) классы эквивалентности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54. Какой результат проверки называют ложноположительным в автотестах?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 прошёл при реальном дефекте    б) тест упал без реального дефекта    в) тест не запускался    г) тест удалён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55. Какой документ подводит итоги цикла тестирования для руководителя проекта?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тест-кейс    б) чек-лист    в) отчёт о тестировании    г) отчёт о дефекте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56. Какой список кратко перечисляет проверки без подробных шагов?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тест-план    б) отчёт о дефекте    в) спецификация требований    г) чек-лист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57. Какая цель реинжиниринга бизнес-процессов при развитии ИС?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коренное улучшение показателей процессов    б) сохранение процессов без изменений    в) удаление документации    г) отказ от автоматизации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58. Какая проверка подтверждает, что система решает задачи пользователя в реальных условиях?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верификация кода    б) валидация    в) компиляция    г) линтинг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59. Какая проверка подтверждает соответствие продукта спецификации?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валидация    б) бета-тестирование    в) верификация    г) маркетинговое исследование</w:t>
      </w:r>
    </w:p>
    <w:p>
      <w:pPr>
        <w:keepNext/>
        <w:spacing w:after="0" w:before="8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60. Какое тестирование проверяет работу ИС с разными версиями браузеров?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а) нагрузочное    б) модульное    в) стрессовое    г) кроссбраузерное</w:t>
      </w:r>
    </w:p>
    <w:p>
      <w:pPr>
        <w:keepNext/>
        <w:spacing w:after="80" w:before="12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Ключ</w:t>
      </w:r>
    </w:p>
    <w:tbl>
      <w:tblPr>
        <w:tblW w:type="dxa" w:w="935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вопроса</w:t>
            </w:r>
          </w:p>
        </w:tc>
        <w:tc>
          <w:tcPr>
            <w:tcW w:type="dxa" w:w="233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Ответ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51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52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53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54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55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56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57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58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59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</w:t>
            </w:r>
          </w:p>
        </w:tc>
      </w:tr>
      <w:tr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</w:t>
            </w:r>
          </w:p>
        </w:tc>
        <w:tc>
          <w:tcPr>
            <w:tcW w:type="dxa" w:w="233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Курсовой проект (10 ч)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Выполнение курсового проекта является обязательным. Проект выполняется по этапам календарно-тематического плана (п. 2.2.3) и завершается защитой.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 курсового проекта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этапы выполнены в срок; расчёты и проектные решения верны и обоснованы; графическая и текстовая части оформлены по требованиям; на защите даны полные ответы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полностью, имеются несущественные ошибки в расчётах или оформлении; ответы на защите с неточностями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выполнен не полностью или с ошибками в расчётах; обоснование решений слабое; ответы на защите неполные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Проект не выполнен или содержит грубые ошибки; на защите обучающийся не может пояснить решения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билетам: два теоретических вопроса и одно практическое задание. Критерии — п. 5.1.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тестирования в команде разработчиков.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Виды тестирования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«чёрного», «белого» и «серого» ящика.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Автоматизированное тестирование.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Тестовые сценарии и тестовые варианты.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результатов тестирования. Отчёт о дефекте.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Инструментарий анализа качества ПО.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исключительных ситуаций.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Идентификация сбоев и ошибок.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Выявление ошибок системных компонентов.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безопасности.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и стрессовое тестирование.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интеграции.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Конфигурационное тестирование и тестирование установки.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 в ИС.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Цели и принципы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Роли в команде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Уровни тестирования: модульное, интеграционное, системное, приёмочное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Функциональное и нефункциональное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 классов эквивалентности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Техника граничных значений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Попарное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Таблицы решений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на основе сценариев использования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Исследовательское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Дымовое и санитарное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 и его автоматизация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 тестирования: структура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Тест-кейс: структура и требования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Чек-листы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Матрица трассируемости требований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Жизненный цикл дефекта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Серьёзность и приоритет дефекта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о тестировании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тестирование: фреймворки и заглушки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API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Автоматизация тестирования пользовательского интерфейса: Selenium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тестирование: цели и метрики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Стрессовое тестирование и тестирование стабильности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Инструмент JMeter: план тестирования, группы потоков, слушатели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безопасности: OWASP Top 10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SQL-инъекции и XSS: выявление при тестировании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производительности базы данных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Конфигурационное и кроссбраузерное 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установки и обновления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Юзабилити-тестирование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Статический анализ кода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Метрики качества кода и тестирования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Покрытие кода тестами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Отладка и поиск причин сбоев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Анализ журналов при выявлении ошибок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Ошибки многопоточности и их выявление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Утечки памяти и их выявление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Непрерывная интеграция и автоматический запуск тестов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Верификация и валидация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Альфа- и бета-тестирование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Тестирование интеграции компонентов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Реинжиниринг бизнес-процессов по результатам эксплуатации</w:t>
      </w:r>
    </w:p>
    <w:p>
      <w:pPr>
        <w:pStyle w:val="ListParagraph"/>
        <w:numPr>
          <w:ilvl w:val="0"/>
          <w:numId w:val="10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исключительных ситуаций и её проверка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Типы практических задач к дифференцированному зачёту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тестовый сценарий для модуля авторизации.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набор тест-кейсов для формы ввода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и оформить отчёт о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в JMeter.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для функции расчёта.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обработку исключительных ситуаций при некорректных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тестирование установки программы.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статического анализатора кода и устранить замечания.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«запись пациента на приём» ИС «поликлиника»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«запись пациента на приём» учебной ИС «поликлиника»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«поликлиника»,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«поликлиника» в JMeter: 20 пользователей, разгон 10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«поликлиника»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«поликлиника»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«запись пациента на приём» ИС «поликлиника»: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«оформление заказ-наряда» ИС «автосервис»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«оформление заказ-наряда» учебной ИС «автосервис»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«автосервис»,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«автосервис» в JMeter: 40 пользователей, разгон 11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«автосервис»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«автосервис»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«оформление заказ-наряда» ИС «автосервис»: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10 тест-кейсов для операции «выдача книги» ИС «библиотека»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«выдача книги» учебной ИС «библиотека»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7) для функции расчёта стоимости в ИС «библиотека»,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«библиотека» в JMeter: 60 пользователей, разгон 12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«библиотека»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«библиотека»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«выдача книги» ИС «библиотека»: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«бронирование номера» ИС «гостиница»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«бронирование номера» учебной ИС «гостиница»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«гостиница»,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«гостиница» в JMeter: 80 пользователей, разгон 13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«гостиница»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«гостиница»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«бронирование номера» ИС «гостиница»: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«оформление заказа» ИС «интернет-магазин»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«оформление заказа» учебной ИС «интернет-магазин»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«интернет-магазин»,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«интернет-магазин» в JMeter: 100 пользователей, разгон 14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«интернет-магазин»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«интернет-магазин»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«оформление заказа» ИС «интернет-магазин»: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10 тест-кейсов для операции «продажа абонемента» ИС «фитнес-клуб»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«продажа абонемента» учебной ИС «фитнес-клуб»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7) для функции расчёта стоимости в ИС «фитнес-клуб»,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«фитнес-клуб» в JMeter: 120 пользователей, разгон 15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«фитнес-клуб»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«фитнес-клуб» (файл в карточке задания), устранить замечания до оценки не ниже 9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«продажа абонемента» ИС «фитнес-клуб»: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8 тест-кейсов для операции «приёмка товара» ИС «склад»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«приёмка товара» учебной ИС «склад»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5) для функции расчёта стоимости в ИС «склад», включая проверку исключений при неверных данных.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Провести нагрузочное тестирование веб-приложения ИС «склад» в JMeter: 140 пользователей, разгон 16 с, 5 минут; определить среднее время отклика и долю ошибок.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Проверить форму входа учебной ИС «склад» на SQL-инъекцию и XSS по 3 тестовым строкам каждого вида; оформить отчёт с рекомендациями.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Проанализировать отчёт pylint для модуля ИС «склад» (файл в карточке задания), устранить замечания до оценки не ниже 8 из 10.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автотест Selenium для операции «приёмка товара» ИС «склад»: открыть страницу, заполнить форму, проверить сообщение об успехе.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Разработать 9 тест-кейсов для операции «продажа билета» ИС «кинотеатр» методами классов эквивалентности и граничных значений; оформить их в таблице.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Выполнить функциональное тестирование модуля «продажа билета» учебной ИС «кинотеатр» по чек-листу из карточки задания и оформить отчёты о найденных дефектах.</w:t>
      </w:r>
    </w:p>
    <w:p>
      <w:pPr>
        <w:pStyle w:val="ListParagraph"/>
        <w:numPr>
          <w:ilvl w:val="0"/>
          <w:numId w:val="11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Написать модульные тесты pytest (не менее 6) для функции расчёта стоимости в ИС «кинотеатр», включая проверку исключений при неверных данных.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Образец билета к дифференцированному зачёту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4"/>
      </w:tblGrid>
      <w:tr>
        <w:tc>
          <w:tcPr>
            <w:tcW w:type="dxa" w:w="935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ГБПОУ «СПЭТ»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МДК.05.03 Тестирование информационных систем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Специальность 09.02.07 Информационные системы и программирование, группа ОП-2302ис, 4 курс, 2 семестр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БИЛЕТ № 1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 Организация тестирования в команде разработчиков.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 Чек-листы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 Практическое задание: Разработать тестовый сценарий для модуля авторизации.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Время на подготовку — 30 минут, на выполнение практического задания — 30 минут.</w:t>
            </w:r>
          </w:p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Преподаватель ____________ /____________/        Председатель ПЦК ____________ /____________/</w:t>
            </w:r>
          </w:p>
        </w:tc>
      </w:tr>
    </w:tbl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 Фонд оценочных средств по учебной практике УП.05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5.1–5.7; ОК 01–11; ЛР 1–13, 15, 20–26, 28–31, 33–36, 38–52. Учебная практика оценивается по результатам выполнения видов работ (наблюдение, проверка результатов) и аттестационному листу (форма 1).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5.5.1.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Технология разработки программного обеспечения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20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Инструментальные средства разработки программного обеспечения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36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16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Промежуточная аттестация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— дифференцированный зачёт. Проводится по результатам выполнения всех видов работ, аттестационного листа и защиты отчёта по практике; обучающийся отвечает на два вопроса из перечня.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Вопросы к дифференцированному зачёту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охраны труда при работе с вычислительной техникой.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сбора исходных данных и анализа предметной области.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технического задания по ГОСТ 34.602.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Моделирование бизнес-процессов в нотации IDEF0.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UML-диаграммы, применяемые при проектировании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Проектирование базы данных информационной системы.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прав доступа в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и авторизация пользователей.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работы с репозиторием проекта.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пользовательского интерфейса.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модулей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тестовых сценариев.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Функциональное и регрессионное тестирование.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пользователя.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качества ИС.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и оформление отчёта по учебной практике.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Правила электробезопасности при работе на компьютере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Методы интервьюирования заказчика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Составление перечня требований к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Классификация требований: функциональные и нефункциональные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Описание бизнес-процесса в нотации BPMN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контекстной диаграммы IDEF0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Декомпозиция бизнес-процесса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диаграммы вариантов использования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диаграммы классов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Построение ER-диаграммы базы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Нормализация таблиц базы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проектной документации на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требований к защите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ролей и прав пользователей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паролей пользователей в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 SQL-инъекций при разработке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Создание репозитория и ветвление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Разрешение конфликтов слияния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проекта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модуля работы с базой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пользовательского интерфейса формы ввода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Проверка корректности ввода данных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исключений в модулях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Обмен данными между модулями в формате JSON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REST API модуля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Разработка тест-кейсов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Модульное тестирование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отчёта о дефекте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Регрессионное тестирование после исправлений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Нагрузочное тестирование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руководства администратора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инструкциям для пользователей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Оформление документации по ЕСПД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Критерии оценки ИС для модернизации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Предложения по модернизации ИС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Ведение дневника учебной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отчёта по учебной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Защита отчёта по учебной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Самооценка результатов учебной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Работа в команде разработчиков на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Планирование собственной работы на практике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документации на английском языке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Соблюдение сроков выполнения заданий практики</w:t>
      </w:r>
    </w:p>
    <w:p>
      <w:pPr>
        <w:pStyle w:val="ListParagraph"/>
        <w:numPr>
          <w:ilvl w:val="0"/>
          <w:numId w:val="12"/>
        </w:numPr>
        <w:spacing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Представление результатов работы руководителю практики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оценки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2"/>
        <w:gridCol w:w="6802"/>
      </w:tblGrid>
      <w:tr>
        <w:trPr>
          <w:tblHeader/>
        </w:trPr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68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 качественно, отчёт оформлен полностью, ответы на вопросы полные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Все виды работ выполнены, допущены несущественные недочёты в отчёте или ответах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не менее 60 % видов работ, отчёт неполный, ответы с ошибками</w:t>
            </w:r>
          </w:p>
        </w:tc>
      </w:tr>
      <w:tr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</w:t>
            </w:r>
          </w:p>
        </w:tc>
        <w:tc>
          <w:tcPr>
            <w:tcW w:type="dxa" w:w="68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Выполнено менее 60 % видов работ или отчёт не представлен</w:t>
            </w:r>
          </w:p>
        </w:tc>
      </w:tr>
    </w:tbl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1. Аттестационный лист по учебной практике УП.05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Сроки практики: с «__» ______ 20__ г. по «__» ______ 20__ г.  Место: ГБПОУ «СПЭТ»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Подпись руководителя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Итоговая оценка (дифференцированный зачёт): ____________   Руководитель практики ____________ /____________/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 Фонд оценочных средств по производственной практике ПП.05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Проверяемые результаты: ПК 5.1–5.7; ОК 01–11; ЛР 1–13, 15, 20–26, 28–31, 33–36, 38–52.</w:t>
      </w:r>
    </w:p>
    <w:p>
      <w:pPr>
        <w:pStyle w:val="Heading3"/>
        <w:keepNext/>
        <w:spacing w:after="120" w:before="12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5.6.1. 4 курс, 2 семестр</w:t>
      </w:r>
    </w:p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Виды работ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0"/>
        <w:gridCol w:w="5953"/>
        <w:gridCol w:w="1814"/>
        <w:gridCol w:w="907"/>
      </w:tblGrid>
      <w:tr>
        <w:trPr>
          <w:tblHeader/>
        </w:trPr>
        <w:tc>
          <w:tcPr>
            <w:tcW w:type="dxa" w:w="68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5953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работ</w:t>
            </w:r>
          </w:p>
        </w:tc>
        <w:tc>
          <w:tcPr>
            <w:tcW w:type="dxa" w:w="1814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90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Часов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1. Технологии проектирования и дизайн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2. Инструментарий и технологии разработки кода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  <w:tr>
        <w:tc>
          <w:tcPr>
            <w:tcW w:type="dxa" w:w="68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5953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Раздел 3. Методы и средства тестирования информационных систем</w:t>
            </w:r>
          </w:p>
        </w:tc>
        <w:tc>
          <w:tcPr>
            <w:tcW w:type="dxa" w:w="1814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5.1–5.7</w:t>
            </w:r>
          </w:p>
        </w:tc>
        <w:tc>
          <w:tcPr>
            <w:tcW w:type="dxa" w:w="90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24</w:t>
            </w:r>
          </w:p>
        </w:tc>
      </w:tr>
    </w:tbl>
    <w:p>
      <w:pPr>
        <w:keepNext/>
        <w:spacing w:after="80" w:before="160" w:line="276"/>
        <w:jc w:val="both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Итоги практики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Промежуточная аттестация (дифференцированный зачёт) по производственной практике не проводится. По окончании практики обучающийся оформляет и сдаёт отчёт по практике; руководитель от профильной организации заполняет аттестационный лист (форма 2) и характеристику (форма 3). Отчёт, аттестационный лист и характеристика предъявляются для допуска к экзамену по модулю.</w:t>
      </w:r>
    </w:p>
    <w:p>
      <w:pPr>
        <w:spacing w:after="0" w:before="12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Требования к отчёту по практике: титульный лист; характеристика организации (подразделения) — места прохождения практики; описание выполненных работ по каждому виду работ; схемы, таблицы, программы, журналы и другие документы, составленные обучающимся; выводы.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2. Аттестационный лист по производственной практике ПП.05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Организация ________________________________  Сроки: с «__» ______ по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818"/>
        <w:gridCol w:w="1701"/>
        <w:gridCol w:w="226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48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Профессиональная компетенция</w:t>
            </w:r>
          </w:p>
        </w:tc>
        <w:tc>
          <w:tcPr>
            <w:tcW w:type="dxa" w:w="170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Качество выполнения работ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Освоена / не освоена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5.1. Собирать исходные данные для разработки проектной документации на информационную систему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5.2. Разрабатывать проектную документацию на разработку информационной системы в соответствии с требованиями заказчика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5.3. Разрабатывать подсистемы безопасности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5.4. Производить разработку модулей информационной системы в соответствии с техническим заданием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5.5. Осуществлять тестирование информационной системы на этапе опытной эксплуатации с фиксацией выявленных ошибок кодирования в разрабатываемых модулях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5.6. Разрабатывать техническую документацию на эксплуатацию информационной системы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</w:t>
            </w:r>
          </w:p>
        </w:tc>
        <w:tc>
          <w:tcPr>
            <w:tcW w:type="dxa" w:w="48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5.7. Производить оценку информационной системы для выявления возможности ее модернизации</w:t>
            </w:r>
          </w:p>
        </w:tc>
        <w:tc>
          <w:tcPr>
            <w:tcW w:type="dxa" w:w="170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по практике сдан: «__» ______ 20__ г.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образовательной организации ____________ /____________/</w:t>
      </w:r>
    </w:p>
    <w:p>
      <w:pPr>
        <w:keepNext/>
        <w:spacing w:after="8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3. Характеристика обучающегося по итогам производственной практики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______________________________  Группа ОП-2302ис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402"/>
        <w:gridCol w:w="4705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Личностные результаты</w:t>
            </w:r>
          </w:p>
        </w:tc>
        <w:tc>
          <w:tcPr>
            <w:tcW w:type="dxa" w:w="470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 проявлено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470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Дополнительные сведения (дисциплина, ответственность, отношение к работе): ______________________________________________________________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Руководитель от организации ____________ /____________/  М. П.   «__» ______ 20__ г.</w:t>
      </w:r>
    </w:p>
    <w:p>
      <w:r>
        <w:br w:type="page"/>
      </w:r>
    </w:p>
    <w:p>
      <w:pPr>
        <w:pStyle w:val="Heading2"/>
        <w:keepNext/>
        <w:spacing w:after="120" w:before="200"/>
        <w:ind w:firstLine="709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5.7. Контрольно-оценочные средства для проведения квалификационного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по модулю ПМ.05 «Проектирование и разработка информационных систем» проводится в 4 курсе, 2 семестре после освоения МДК.05.01, МДК.05.02, МДК.05.03, УП.05 и ПП.05. К экзамену допускаются обучающиеся, имеющие положительные оценки по промежуточной аттестации МДК и учебной практики, аттестационные листы по учебной и производственной практике и сданный отчёт по производственной практике. Экзамен принимает комиссия в составе не менее трёх человек с участием представителя работодателя. По итогам экзамена принимается решение «вид деятельности освоен / не освоен» и выставляется оценка по пятибалльной шкале.</w:t>
      </w:r>
    </w:p>
    <w:p>
      <w:pPr>
        <w:keepNext/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Экзамен состоит из частей: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проектирование и разработка модуля информационной системы (ПК 5.1, ПК 5.2, ПК 5.3, ПК 5.4) — 120 минут, подготовка 15 минут;</w:t>
      </w:r>
    </w:p>
    <w:p>
      <w:pPr>
        <w:pStyle w:val="ListParagraph"/>
        <w:numPr>
          <w:ilvl w:val="0"/>
          <w:numId w:val="2"/>
        </w:numPr>
        <w:spacing w:line="252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практическое задание: тестирование, документирование и оценка информационной системы (ПК 5.5, ПК 5.6, ПК 5.7) — 60 минут.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Общие компетенции и личностные результаты оцениваются экспертным наблюдением в ходе экзамена.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Условия проведения: Лаборатория организации и принципов построения информационных систем; на рабочем месте — персональный компьютер со средой разработки, СУБД PostgreSQL, Git, редактором диаграмм и средствами тестирования. Разрешено пользоваться документацией к языку программирования и СУБД. Доступ в Интернет ограничен документацией.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Задания для экзамена по модулю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Задания выдаются в 4 вариантах одинакового объёма и сложности.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1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учёт заявок технической поддержки. Основные сущности: заявка, исполнитель, статус. Роли: администратор, пользователь.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3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2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складской учёт. Основные сущности: товар, поставка, остаток. Роли: администратор, пользователь.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4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3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учёт библиотечного фонда. Основные сущности: книга, читатель, выдача. Роли: администратор, пользователь.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5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0" w:before="200" w:line="276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Вариант 4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Исходные данные. Предметная область: запись клиентов в сервисный центр. Основные сущности: клиент, услуга, запись. Роли: администратор, пользователь.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5.1, ПК 5.2. Сформулировать требования к ИС, построить контекстную диаграмму IDEF0 и диаграмму вариантов использования, спроектировать структуру базы данных.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5.3, ПК 5.4. Реализовать модуль ведения данных по основным сущностям с разграничением доступа по ролям; разместить код в репозитории Git.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5.5. Разработать не менее 8 тест-кейсов, провести тестирование и оформить отчёт о дефектах.</w:t>
      </w:r>
    </w:p>
    <w:p>
      <w:pPr>
        <w:pStyle w:val="ListParagraph"/>
        <w:numPr>
          <w:ilvl w:val="0"/>
          <w:numId w:val="16"/>
        </w:numPr>
        <w:spacing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ПК 5.6, ПК 5.7. Разработать руководство пользователя модуля; оценить качество ИС по критериям ГОСТ Р ИСО/МЭК 25010 и предложить направления модернизации.</w:t>
      </w:r>
    </w:p>
    <w:p>
      <w:pPr>
        <w:keepNext/>
        <w:spacing w:after="80" w:before="1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Критерии итоговой оценки</w:t>
      </w:r>
    </w:p>
    <w:p>
      <w:pPr>
        <w:spacing w:after="0" w:before="0" w:line="276"/>
        <w:ind w:firstLine="709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Баллы суммируются по оценочному листу (форма 4, максимум 100). Вид деятельности признаётся освоенным, если по каждой ПК набрано не менее 50 % возможных баллов (ПК 5.1 — не менее 4, ПК 5.2 — не менее 9, ПК 5.3 — не менее 5, ПК 5.4 — не менее 12, ПК 5.5 — не менее 7, ПК 5.6 — не менее 6, ПК 5.7 — не менее 7) и сумма составляет не менее 60 баллов.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5952"/>
      </w:tblGrid>
      <w:tr>
        <w:trPr>
          <w:tblHeader/>
        </w:trPr>
        <w:tc>
          <w:tcPr>
            <w:tcW w:type="dxa" w:w="340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59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90–100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 «отлично»,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75–89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 «хорошо»,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60–74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 «удовлетворительно», вид деятельности освоен</w:t>
            </w:r>
          </w:p>
        </w:tc>
      </w:tr>
      <w:tr>
        <w:tc>
          <w:tcPr>
            <w:tcW w:type="dxa" w:w="340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менее 60 или не выполнено условие по одной из ПК</w:t>
            </w:r>
          </w:p>
        </w:tc>
        <w:tc>
          <w:tcPr>
            <w:tcW w:type="dxa" w:w="59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 «неудовлетворительно», вид деятельности не освоен</w:t>
            </w:r>
          </w:p>
        </w:tc>
      </w:tr>
    </w:tbl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4. Оценочный лист экзамена по модулю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Ф. И. О. обучающегося ________________________   Группа ОП-2302ис   Вариант ___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1"/>
        <w:gridCol w:w="5839"/>
        <w:gridCol w:w="1247"/>
        <w:gridCol w:w="1247"/>
      </w:tblGrid>
      <w:tr>
        <w:trPr>
          <w:tblHeader/>
        </w:trPr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ПК</w:t>
            </w:r>
          </w:p>
        </w:tc>
        <w:tc>
          <w:tcPr>
            <w:tcW w:type="dxa" w:w="583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Критерий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Макс. балл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Балл</w:t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5.1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Исходные данные собраны и систематизированы, требования сформулированы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Модель IDEF0/UML соответствует предметной области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5.2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Структура базы данных спроектирована, нормализована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5.3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Реализовано разграничение доступа по ролям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Модуль работы с данными реализован и работает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пользователя соответствует заданию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5.4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Код размещён в репозитории с осмысленной историей коммитов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5.5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Тест-кейсы разработаны, тестирование проведено, дефекты зафиксированы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5.6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Руководство пользователя оформлено по стандарту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12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ПК 5.7</w:t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Оценка качества ИС выполнена, предложения по модернизации обоснованы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14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583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100</w:t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keepNext/>
        <w:spacing w:after="80" w:before="20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Оценка общих компетенций и личностных результатов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7"/>
        <w:gridCol w:w="3119"/>
        <w:gridCol w:w="2720"/>
        <w:gridCol w:w="2268"/>
      </w:tblGrid>
      <w:tr>
        <w:trPr>
          <w:tblHeader/>
        </w:trPr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ОК</w:t>
            </w:r>
          </w:p>
        </w:tc>
        <w:tc>
          <w:tcPr>
            <w:tcW w:type="dxa" w:w="3119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ЛР</w:t>
            </w:r>
          </w:p>
        </w:tc>
        <w:tc>
          <w:tcPr>
            <w:tcW w:type="dxa" w:w="2720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Наблюдаемое проявление</w:t>
            </w:r>
          </w:p>
        </w:tc>
        <w:tc>
          <w:tcPr>
            <w:tcW w:type="dxa" w:w="226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Проявлено / частично / нет</w:t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39, 40, 47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обоснованность постановки цели, выбора и применения методов и способов решения профессиональных задач;; адекватная оценка и самооценка эффективности и качества выполнения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02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03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демонстрация ответственности за принятые решения;; обоснованность самоанализа и коррекция результатов собственной работы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04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13, 28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взаимодействовать с обучающимися, преподавателями и мастерами в ходе обучения, с руководителями учебной и производственной практик;; обоснованность анализа работы членов команды (подчиненных)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05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демонстрировать грамотность устной и письменной речи, - ясность формулирования и изложения мыслей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06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1–13, 42–44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соблюдение норм поведения во время учебных занятий и прохождения учебной и производственной практик,; соблюдение стандартов антикоррупционного поведения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07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25, 33–36, 48, 49, 52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эффективное выполнение правил ТБ во время учебных занятий, при прохождении учебной и производственной практик;; демонстрация знаний и использование ресурсосберегающих технологий в профессиональной деятельности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08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20–24, 26, 50, 51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использовать средств физической культуры для сохранения и укрепления здоровья при выполнении профессиональной деятельности.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09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38, 40,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10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15, 38, 41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эффективность использования в профессиональной деятельности необходимой технической документации, в том числе на английском языке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ОК 11</w:t>
            </w:r>
          </w:p>
        </w:tc>
        <w:tc>
          <w:tcPr>
            <w:tcW w:type="dxa" w:w="3119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ЛР 29–31, 45, 46</w:t>
            </w:r>
          </w:p>
        </w:tc>
        <w:tc>
          <w:tcPr>
            <w:tcW w:type="dxa" w:w="2720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эффективно использовать знания по финансовой грамотности,; эффективно планировать предпринимательскую деятельность в профессиональной сфере при проведении работ по конструированию сетевой инфраструктуры</w:t>
            </w:r>
          </w:p>
        </w:tc>
        <w:tc>
          <w:tcPr>
            <w:tcW w:type="dxa" w:w="226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5. Протокол проверки работоспособности модуля информационной системы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Объект проверки: ______________________  Вариант ___  Дата «__» ______ 20__ г.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832"/>
        <w:gridCol w:w="2552"/>
        <w:gridCol w:w="1985"/>
        <w:gridCol w:w="1418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83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Проверка</w:t>
            </w:r>
          </w:p>
        </w:tc>
        <w:tc>
          <w:tcPr>
            <w:tcW w:type="dxa" w:w="2552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Метод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Ожидаемый результат</w:t>
            </w:r>
          </w:p>
        </w:tc>
        <w:tc>
          <w:tcPr>
            <w:tcW w:type="dxa" w:w="1418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приложения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запуск по руководству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запускается без ошибок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Авторизация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вход под ролями администратора и пользователя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права соответствуют роли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Добавление и изменение записи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операций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данные сохраняются в БД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Поиск и отчёт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выполнение запроса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результат соответствует данным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283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Обработка ошибок</w:t>
            </w:r>
          </w:p>
        </w:tc>
        <w:tc>
          <w:tcPr>
            <w:tcW w:type="dxa" w:w="2552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ввод некорректных данных</w:t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выводится понятное сообщение, сбоя нет</w:t>
            </w:r>
          </w:p>
        </w:tc>
        <w:tc>
          <w:tcPr>
            <w:tcW w:type="dxa" w:w="1418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Вывод: ______________________________________________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Проверку провёл ____________ /____________/</w:t>
      </w:r>
    </w:p>
    <w:p>
      <w:r>
        <w:br w:type="page"/>
      </w:r>
    </w:p>
    <w:p>
      <w:pPr>
        <w:keepNext/>
        <w:spacing w:after="80" w:before="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 6. Протокол экзамена по профессиональному модулю ПМ.05 Проектирование и разработка информационных систем</w:t>
      </w:r>
    </w:p>
    <w:p>
      <w:pPr>
        <w:spacing w:after="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Специальность 09.02.07 Информационные системы и программирование, группа ОП-2302ис. Дата «__» ______ 20__ г.</w:t>
      </w:r>
    </w:p>
    <w:p>
      <w:pPr>
        <w:spacing w:after="120" w:before="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 комиссии: председатель ______________________; члены комиссии ______________________, ______________________ (представитель работодателя).</w:t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3287"/>
        <w:gridCol w:w="1021"/>
        <w:gridCol w:w="1247"/>
        <w:gridCol w:w="1985"/>
        <w:gridCol w:w="1247"/>
      </w:tblGrid>
      <w:tr>
        <w:trPr>
          <w:tblHeader/>
        </w:trPr>
        <w:tc>
          <w:tcPr>
            <w:tcW w:type="dxa" w:w="56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328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Ф. И. О. обучающегося</w:t>
            </w:r>
          </w:p>
        </w:tc>
        <w:tc>
          <w:tcPr>
            <w:tcW w:type="dxa" w:w="1021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Сумма баллов</w:t>
            </w:r>
          </w:p>
        </w:tc>
        <w:tc>
          <w:tcPr>
            <w:tcW w:type="dxa" w:w="1985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Вид деятельности освоен / не освоен</w:t>
            </w:r>
          </w:p>
        </w:tc>
        <w:tc>
          <w:tcPr>
            <w:tcW w:type="dxa" w:w="1247"/>
            <w:shd w:fill="EDEDE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6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</w:t>
            </w:r>
          </w:p>
        </w:tc>
        <w:tc>
          <w:tcPr>
            <w:tcW w:type="dxa" w:w="328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021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985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  <w:tc>
          <w:tcPr>
            <w:tcW w:type="dxa" w:w="1247"/>
            <w:tcMar>
              <w:top w:type="dxa" w:w="40"/>
              <w:left w:type="dxa" w:w="80"/>
              <w:bottom w:type="dxa" w:w="40"/>
              <w:right w:type="dxa" w:w="80"/>
            </w:tcMar>
            <w:vAlign w:val="top"/>
          </w:tcPr>
          <w:p>
            <w:pPr>
              <w:spacing w:line="240"/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Председатель комиссии ____________ /____________/</w:t>
      </w:r>
    </w:p>
    <w:p>
      <w:pPr>
        <w:spacing w:after="0" w:before="120" w:line="276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Члены комиссии ____________ /____________/   ____________ /____________/</w:t>
      </w:r>
    </w:p>
    <w:sectPr>
      <w:footerReference w:type="default" r:id="rId10"/>
      <w:pgSz w:w="11906" w:h="16838" w:orient="portrait"/>
      <w:pgMar w:top="1134" w:right="851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92" w:hanging="284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27" w:hanging="227"/>
      </w:pPr>
      <w:rPr>
        <w:rFonts w:ascii="Times New Roman" w:cs="Times New Roman" w:eastAsia="Times New Roman" w:hAnsi="Times New Roman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09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15"/>
    <w:lvlOverride w:ilvl="0">
      <w:startOverride w:val="1"/>
    </w:lvlOverride>
  </w:num>
  <w:num w:numId="15">
    <w:abstractNumId w:val="16"/>
    <w:lvlOverride w:ilvl="0">
      <w:startOverride w:val="1"/>
    </w:lvlOverride>
  </w:num>
  <w:num w:numId="16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Рабочая программа ПМ.05 Проектирование и разработка информационных систем</dc:title>
  <dc:creator>ГБПОУ «СПЭТ»</dc:creator>
  <cp:lastModifiedBy>Un-named</cp:lastModifiedBy>
  <cp:revision>1</cp:revision>
  <dcterms:created xsi:type="dcterms:W3CDTF">2026-10-16T04:30:53.481Z</dcterms:created>
  <dcterms:modified xsi:type="dcterms:W3CDTF">2026-10-16T04:30:53.490Z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