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Методы обеспечения и контроля качества. Достоверность и эффективность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21. 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моделей интерфейсов пользователей.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моделей интерфейсов пользователей.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моделей интерфейсов пользователей.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моделей интерфейсов пользователей.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обучающей документации для пользователей по эксплуатации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обучающей документации для пользователей по эксплуатации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обучающей документации для пользователей по эксплуатации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Разработка обучающей документации для пользователей по эксплуатации информационной системы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Разработка обучающей документации для пользователей по эксплуатации информационной системы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Разработка обучающей документации для пользователей по эксплуатации информационной системы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Разработка обучающей документации для пользователей по эксплуатации информационной системы (часть 7)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Разработка обучающей документации для пользователей по эксплуатации информационной системы (часть 8)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Разработка обучающей документации для пользователей по эксплуатации информационной системы (часть 9)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Разработка обучающей документации для пользователей по эксплуатации информационной системы (часть 10)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Настройка доступа пользователей информационной системы. Настройка политики безопасности.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доступа пользователей информационной системы. Настройка политики безопасности.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Настройка доступа пользователей информационной системы. Настройка политики безопасности.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Разработка плана резервного копирования.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Разработка плана резервного копирования.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плана резервного копирования. Создание резервной копии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плана резервного копирования. Создание резервной копии базы данных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Сохранение и восстановление данных информационной системы.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Сохранение и восстановление данных информационной системы.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Сохранение и восстановление данных информационной системы.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Сохранение и восстановление данных информационной системы.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Выявление и устранение ошибок программного кода информационной системы.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Выявление и устранение ошибок программного кода информационной системы.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Выявление и устранение ошибок программного кода информационной системы.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Выявление и устранение ошибок программного кода информационной системы.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Разработка технического задания на сопровождение информационной системы.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технического задания на сопровождение информационной системы.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технического задания на сопровождение информационной системы.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Ввод информационных систем в эксплуатацию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Обеспечение эксплуатации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2026-10-14T23:40:44.064Z</dcterms:created>
  <dcterms:modified xsi:type="dcterms:W3CDTF">2026-10-14T23:40:44.064Z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