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дисциплины в структуре основной профессиональной образовательной программы: Общепрофессиональный цикл.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3089"/>
        <w:gridCol w:w="3090"/>
      </w:tblGrid>
      <w:tr>
        <w:trPr>
          <w:tblHeader/>
        </w:trPr>
        <w:tc>
          <w:tcPr>
            <w:tcW w:type="dxa" w:w="31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30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30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</w:tr>
      <w:tr>
        <w:tc>
          <w:tcPr>
            <w:tcW w:type="dxa" w:w="31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1.2. Поддерживать работоспособность аппаратно-программных средств устройств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09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Основы алгоритмизации, языки и системы программирования.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Вводная лекция.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и системы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Операторы выбора: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цикла; Основы алгоритмизации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Этапы решения задач на компьютере. Особенности тестирования и отладки программ.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Операторы выбора: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Операторы выбора: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Составление сравнительной таблицы языков программирования по классификации и способу трансляции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Основные элементы языка. Управляющие операторы языка. Структурированные типы данных. Символьные типы данных.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элементы языка. Операторы языка. Ввод/вывод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Управляющие операторы языка. Операторы выбора. Оператор условной передачи управления. Оператор безусловной передачи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Оператор case. Операторы организации циклической обработки. Циклы.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Коллекции. Контейнеры. Операции над коллекциями и контейнерами. Обработка коллекций. Многомерные контейнеры. Обработка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Символьные типы данных. Символы и строки. Обработка символов. Обработка строк.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Строковые массивы. Файлы. Потоки. Считывание из файла. Запись в файл. Редактирование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Операторы выбора: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5. 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6. Циклы: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7. Циклы: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8. Работа с массивами: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Работа с массивами: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Работа с массивами: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Коллекции и контейнеры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12. Коллекции и контейнеры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Коллекции и контейнеры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Символьные типы данных. Символы и строки. Обработка символов. Обработка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14. Символы и строки: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Символы и строки: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16. Работа с файлами: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операторы выбора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Модульное программирование. Рекурсия. Визуально-событийно управляемое программирование. Разработка оконного приложения.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Локальные и глобальные переменные. Модульное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Процедуры и функции. Подпрограммы. Передача данных в процедуры и функции.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 Разработка рекурсивных подпрограмм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Визуально-событийно управляемое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Виджеты. События. Основные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оконного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Реализация подпрограммы: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Рекурсия. Разработка рекурсивных подпрограмм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Разработка рекурсивных подпрограмм: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Визуально-событийно управляемое программирование; Виджеты. События. Основные элементы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19. Основные элементы управления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20. Основные элементы управления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21. Основные элементы управления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Разработка оконного приложения;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22. Разработка оконного приложения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23. Разработка оконного приложения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24. Разработка оконного приложения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25. Разработка оконного приложения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данных», оснащенная необходимым для реализации программы учебной дисциплины оборудованием, приведенным в п 6.2.1 примерной программы по данной специальности 09.02.06 «Сетевое и системное администрирование».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лаборатории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библиотекой tkinter для оконных приложений и пакетом PyInstaller для сборки установочного файла;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Семакин И.Г., Шестаков А.П. Основы алгоритмизации и программирования. Практикум – М.: ОИЦ «Академия», 2016.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знаний,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 рамках текущего контроля результатов выполнения индивидуальных контрольных заданий, результатов выполнения практических работ, устный индивидуальный опрос.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Письменный опрос в форме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умений,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и оценивание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 в форме защиты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файлами: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подпрограммы: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рекурсивных подпрограмм: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4)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языков программирования по классификации и способу трансляции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операторы выбора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 Основы алгоритмизации, языки и системы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 Основные элементы языка. Управляющие операторы языка. Структурированные типы данных. Символьные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Сколько элементов содержит множество?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print(len({1, 2, 2, 3, 3, 3}))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3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Сколько элементов будет в словаре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{'a': 1, 'b': 2}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d['c'] =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d['a']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print(len(d))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4    в) 2    г)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Чему равна сумма значений словаря?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{'x': 2, 'y': 3}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print(sum(d.values()))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6    в) 5    г)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3. Модульное программирование. Рекурсия. Визуально-событийно управляемое программирование. Разработка оконного приложения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виджет tkinter показывает в окне неизменяемый текст?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Button    в) Entry    г) Canvas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параметр кнопки Button в tkinter задаёт функцию-обработчик нажатия?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    б) command    в) text    г) event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функция, которая вызывается при возникновении события в окне?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конструктор    б) итератор    в) обработчик    г) декоратор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виджет tkinter служит для ввода однострочного текста?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Entry    в) Scale    г) Listbox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виджета tkinter размещает его в ячейке сетки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pack()    б) config()    в) bind()    г) grid()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средство превращает программу на Python в исполняемый файл для установки на компьютер без интерпретатора?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    б) Flake8    в) PyInstaller    г) Jupyter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запускает выполнение обработчика в программе, управляемой событиями?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возникновение события    б) импорт модуля    в) объявление переменной    г) вызов компилятора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метод запускает цикл обработки событий окна tkinter?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show()    б) start()    в) mainloop()    г) run()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возвращает метод get() виджета Entry?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ссылку на окно    б) номер строки    в) размер виджета    г) введённый текст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Линейные программы: порядок составления, ввод исходных данных, вычисление и вывод результата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системы линейных уравнений методом Гаусса с использованием двумерных массивов: принцип метода и его программная реализация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Коллекции: словари и множества, создание, основные операции и методы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Контейнеры: обработка коллекций, генераторы списков и словарей, многомерные контейнеры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ввода-вывода: стандартные потоки и файловый поток, открытие и закрытие потока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Визуально-событийно управляемое программирование: событие, обработчик события, цикл обработки событий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Виджеты библиотеки tkinter: Label, Entry, Button, Frame — назначение и создание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События и их обработка: параметр command, метод bind, события клавиатуры и мыши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элементы управления: списки, переключатели, флажки, меню; способы размещения pack и grid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оконного приложения: проект интерфейса, обработчики событий, тестирование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ввода в оконном приложении: исключения, блоки try и except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приложения: создание исполняемого файла, состав дистрибутива, проверка на чистой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словарь цен {'хлеб': 50, 'молоко': 80, 'сыр': 300}.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увеличить каждую цену на 10 % (целочисленно: цена · 11 // 10) и вывести сумму новых цен.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новые цены 55, 88, 330; сумма 473.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списки A = [1, 2, 3, 4, 5] и B = [4, 5, 6,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 помощью множеств найти общие элементы и объединение списков.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общие элементы {4, 5}; объединение {1, 2, 3, 4, 5, 6, 7}.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tkinter с меткой, в которой текст «0», и кнопкой «Плюс»; обработчик кнопки увеличивает число в метке на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окно и обработчик, нажать кнопку три раза.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Entry, кнопкой «Перевести» и меткой результата; в поле введено 25 (градусы Цельсия).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кнопки, который переводит значение в градусы Фаренгейта по формуле F = C · 9 / 5 + 32 и выводит результат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«77.0».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и кнопкой; обработчик удваивает введённое целое число, а при неверном вводе выводит «Ошибка ввода»; в поле вводят «abc», затем «12».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реализовать обработчик с блоками try и except и проверить оба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«abc» выводится «Ошибка ввода», для «12» выводится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со списком Listbox из элементов 'Python', 'C#', 'Java'; пользователь выбрал элемент с индексом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выбора, который выводит выбранный элемент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«C#».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флажка Checkbutton: «Доставка» (200 руб.) и «Упаковка» (100 руб.); оба отмечены.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 «Итого», который суммирует стоимость отмеченных услуг и выводит её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«300».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двумя полями Entry и кнопкой «Сложить»; в полях введены числа 12 и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разработать приложение-сумматор: обработчик кнопки читает числа, складывает их и выводит сумму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«42».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готовая программа app.py на Python, установленный пакет PyInstaller.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в терминале команду для сборки программы в один исполняемый файл и найти результат сборки.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команда «pyinstaller --onefile app.py»; в папке dist создан один исполняемый файл app (в Windows — app.exe).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Коллекции: словари и множества, создание, основные операции и методы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2026-10-29T09:53:08.877Z</dcterms:created>
  <dcterms:modified xsi:type="dcterms:W3CDTF">2026-10-29T09:53:08.878Z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