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6DC4F4E" w14:textId="77777777" w:rsidR="00F304BA" w:rsidRDefault="00000000">
      <w:pPr>
        <w:spacing w:line="360" w:lineRule="auto"/>
        <w:jc w:val="center"/>
      </w:pPr>
      <w:r>
        <w:t>МИНИСТЕРСТВО ОБРАЗОВАНИЯ САХАЛИНСКОЙ ОБЛАСТИ</w:t>
      </w:r>
    </w:p>
    <w:p w14:paraId="5CDB4125" w14:textId="77777777" w:rsidR="00F304BA" w:rsidRDefault="00000000">
      <w:pPr>
        <w:spacing w:line="360" w:lineRule="auto"/>
        <w:jc w:val="center"/>
        <w:rPr>
          <w:sz w:val="20"/>
        </w:rPr>
      </w:pPr>
      <w:r>
        <w:rPr>
          <w:sz w:val="20"/>
        </w:rPr>
        <w:t>ГБПОУ «Сахалинский промышленно-экономический техникум»</w:t>
      </w:r>
    </w:p>
    <w:p w14:paraId="625F122A" w14:textId="77777777" w:rsidR="00F304BA" w:rsidRDefault="00F304BA">
      <w:pPr>
        <w:spacing w:line="360" w:lineRule="auto"/>
        <w:jc w:val="center"/>
        <w:rPr>
          <w:b/>
          <w:bCs/>
        </w:rPr>
      </w:pPr>
    </w:p>
    <w:p w14:paraId="7448BA68" w14:textId="77777777" w:rsidR="00F304BA" w:rsidRDefault="00F304BA">
      <w:pPr>
        <w:spacing w:line="360" w:lineRule="auto"/>
        <w:jc w:val="center"/>
        <w:rPr>
          <w:b/>
          <w:bCs/>
        </w:rPr>
      </w:pPr>
    </w:p>
    <w:tbl>
      <w:tblPr>
        <w:tblW w:w="9635" w:type="dxa"/>
        <w:tblLook w:val="01E0" w:firstRow="1" w:lastRow="1" w:firstColumn="1" w:lastColumn="1" w:noHBand="0" w:noVBand="0"/>
      </w:tblPr>
      <w:tblGrid>
        <w:gridCol w:w="4820"/>
        <w:gridCol w:w="4815"/>
      </w:tblGrid>
      <w:tr w:rsidR="00F304BA" w14:paraId="190BA062" w14:textId="77777777">
        <w:tc>
          <w:tcPr>
            <w:tcW w:w="4820" w:type="dxa"/>
          </w:tcPr>
          <w:p w14:paraId="2524303A" w14:textId="77777777" w:rsidR="00F304BA" w:rsidRDefault="00F304BA">
            <w:pPr>
              <w:spacing w:line="360" w:lineRule="auto"/>
              <w:ind w:left="628"/>
              <w:rPr>
                <w:b/>
                <w:bCs/>
              </w:rPr>
            </w:pPr>
          </w:p>
        </w:tc>
        <w:tc>
          <w:tcPr>
            <w:tcW w:w="4815" w:type="dxa"/>
          </w:tcPr>
          <w:p w14:paraId="785AF211" w14:textId="77777777" w:rsidR="00F304BA" w:rsidRDefault="00000000">
            <w:pPr>
              <w:spacing w:line="360" w:lineRule="auto"/>
              <w:ind w:left="628"/>
              <w:jc w:val="right"/>
            </w:pPr>
            <w:r>
              <w:t>УТВЕРЖДАЮ</w:t>
            </w:r>
          </w:p>
          <w:p w14:paraId="54055D93" w14:textId="77777777" w:rsidR="00F304BA" w:rsidRDefault="00000000">
            <w:pPr>
              <w:spacing w:line="360" w:lineRule="auto"/>
              <w:ind w:left="628"/>
              <w:jc w:val="right"/>
            </w:pPr>
            <w:r>
              <w:t>Зам. директора по УПР</w:t>
            </w:r>
          </w:p>
          <w:p w14:paraId="6CE3C3B7" w14:textId="77777777" w:rsidR="00F304BA" w:rsidRDefault="00000000">
            <w:pPr>
              <w:spacing w:line="360" w:lineRule="auto"/>
              <w:ind w:left="628"/>
              <w:jc w:val="right"/>
            </w:pPr>
            <w:r>
              <w:t>_____________ А.А. Олейник «___</w:t>
            </w:r>
            <w:proofErr w:type="gramStart"/>
            <w:r>
              <w:t>_»_</w:t>
            </w:r>
            <w:proofErr w:type="gramEnd"/>
            <w:r>
              <w:t>__________2025 г.</w:t>
            </w:r>
          </w:p>
          <w:p w14:paraId="78D83239" w14:textId="77777777" w:rsidR="00F304BA" w:rsidRDefault="00F304BA">
            <w:pPr>
              <w:spacing w:line="360" w:lineRule="auto"/>
              <w:jc w:val="center"/>
              <w:rPr>
                <w:b/>
                <w:bCs/>
              </w:rPr>
            </w:pPr>
          </w:p>
        </w:tc>
      </w:tr>
    </w:tbl>
    <w:p w14:paraId="6E1483D3" w14:textId="77777777" w:rsidR="00F304BA" w:rsidRDefault="00F304BA">
      <w:pPr>
        <w:spacing w:line="360" w:lineRule="auto"/>
        <w:jc w:val="center"/>
        <w:rPr>
          <w:b/>
          <w:bCs/>
        </w:rPr>
      </w:pPr>
    </w:p>
    <w:p w14:paraId="241226A5" w14:textId="77777777" w:rsidR="00F304BA" w:rsidRDefault="00F304BA">
      <w:pPr>
        <w:spacing w:line="360" w:lineRule="auto"/>
        <w:jc w:val="center"/>
        <w:rPr>
          <w:b/>
          <w:bCs/>
        </w:rPr>
      </w:pPr>
    </w:p>
    <w:p w14:paraId="67615E7B" w14:textId="77777777" w:rsidR="00F304BA" w:rsidRDefault="00F304BA">
      <w:pPr>
        <w:spacing w:line="360" w:lineRule="auto"/>
        <w:jc w:val="center"/>
        <w:rPr>
          <w:b/>
          <w:bCs/>
        </w:rPr>
      </w:pPr>
    </w:p>
    <w:p w14:paraId="1D728D05" w14:textId="77777777" w:rsidR="00F304BA" w:rsidRDefault="00F304BA">
      <w:pPr>
        <w:spacing w:line="360" w:lineRule="auto"/>
        <w:jc w:val="center"/>
      </w:pPr>
    </w:p>
    <w:p w14:paraId="4E98C7B7" w14:textId="77777777" w:rsidR="00F304BA" w:rsidRDefault="00F304BA">
      <w:pPr>
        <w:spacing w:line="360" w:lineRule="auto"/>
        <w:jc w:val="center"/>
      </w:pPr>
    </w:p>
    <w:p w14:paraId="56329B95" w14:textId="77777777" w:rsidR="00F304BA" w:rsidRDefault="00F304BA">
      <w:pPr>
        <w:spacing w:line="360" w:lineRule="auto"/>
        <w:jc w:val="center"/>
      </w:pPr>
    </w:p>
    <w:p w14:paraId="6E8796BE" w14:textId="77777777" w:rsidR="00F304BA" w:rsidRDefault="00000000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b/>
          <w:caps/>
          <w:sz w:val="28"/>
          <w:szCs w:val="28"/>
        </w:rPr>
      </w:pPr>
      <w:r>
        <w:rPr>
          <w:b/>
          <w:sz w:val="28"/>
        </w:rPr>
        <w:t>РАБОЧАЯ ПРОГРАММА УЧЕБНОЙ ПРАКТИКИ</w:t>
      </w:r>
    </w:p>
    <w:p w14:paraId="62AEDB47" w14:textId="77777777" w:rsidR="00F304BA" w:rsidRDefault="00000000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b/>
          <w:caps/>
        </w:rPr>
      </w:pPr>
      <w:r>
        <w:rPr>
          <w:b/>
        </w:rPr>
        <w:t>(в форме практической подготовки)</w:t>
      </w:r>
    </w:p>
    <w:p w14:paraId="691F0DFB" w14:textId="77777777" w:rsidR="00F304BA" w:rsidRDefault="00F304BA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b/>
          <w:caps/>
          <w:u w:val="single"/>
        </w:rPr>
      </w:pPr>
    </w:p>
    <w:p w14:paraId="67683232" w14:textId="77777777" w:rsidR="00F304BA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240" w:line="57" w:lineRule="atLeast"/>
        <w:jc w:val="center"/>
      </w:pPr>
      <w:r>
        <w:t xml:space="preserve">ПМ 07 </w:t>
      </w:r>
      <w:proofErr w:type="spellStart"/>
      <w:r>
        <w:t>Соадминистрирование</w:t>
      </w:r>
      <w:proofErr w:type="spellEnd"/>
      <w:r>
        <w:t xml:space="preserve"> баз данных и серверов</w:t>
      </w:r>
    </w:p>
    <w:p w14:paraId="235A841A" w14:textId="77777777" w:rsidR="00F304B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i/>
          <w:sz w:val="20"/>
          <w:szCs w:val="20"/>
        </w:rPr>
      </w:pPr>
      <w:r>
        <w:rPr>
          <w:i/>
          <w:sz w:val="20"/>
          <w:szCs w:val="20"/>
        </w:rPr>
        <w:t>код и наименование профессионального модуля</w:t>
      </w:r>
    </w:p>
    <w:p w14:paraId="628AAE6A" w14:textId="77777777" w:rsidR="00F304BA" w:rsidRDefault="00F304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b/>
        </w:rPr>
      </w:pPr>
    </w:p>
    <w:p w14:paraId="7D51F198" w14:textId="77777777" w:rsidR="00F304BA" w:rsidRDefault="00F304BA">
      <w:pPr>
        <w:ind w:left="2124" w:firstLine="708"/>
        <w:jc w:val="both"/>
      </w:pPr>
    </w:p>
    <w:p w14:paraId="4BAE534C" w14:textId="77777777" w:rsidR="00F304BA" w:rsidRDefault="00000000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b/>
          <w:bCs/>
          <w:caps/>
        </w:rPr>
      </w:pPr>
      <w:r>
        <w:rPr>
          <w:b/>
        </w:rPr>
        <w:t>для студентов группы ОП-2302ис</w:t>
      </w:r>
    </w:p>
    <w:p w14:paraId="79BE66D8" w14:textId="77777777" w:rsidR="00F304BA" w:rsidRDefault="00000000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center"/>
        <w:rPr>
          <w:b/>
          <w:bCs/>
          <w:caps/>
        </w:rPr>
      </w:pPr>
      <w:r>
        <w:rPr>
          <w:b/>
          <w:bCs/>
          <w:caps/>
        </w:rPr>
        <w:t>обучающихся по специальности</w:t>
      </w:r>
    </w:p>
    <w:p w14:paraId="187C5D50" w14:textId="77777777" w:rsidR="00F304B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b/>
          <w:u w:val="single"/>
        </w:rPr>
      </w:pPr>
      <w:r>
        <w:rPr>
          <w:b/>
          <w:u w:val="single"/>
        </w:rPr>
        <w:t>09.02.07 «Информационные системы и программирование»</w:t>
      </w:r>
    </w:p>
    <w:p w14:paraId="76148EAA" w14:textId="77777777" w:rsidR="00F304B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i/>
          <w:sz w:val="20"/>
          <w:szCs w:val="20"/>
        </w:rPr>
      </w:pPr>
      <w:r>
        <w:rPr>
          <w:i/>
          <w:sz w:val="20"/>
          <w:szCs w:val="20"/>
        </w:rPr>
        <w:t>Код и наименование специальности</w:t>
      </w:r>
    </w:p>
    <w:p w14:paraId="0DB21057" w14:textId="77777777" w:rsidR="00F304BA" w:rsidRDefault="00F304BA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b/>
          <w:caps/>
        </w:rPr>
      </w:pPr>
    </w:p>
    <w:p w14:paraId="03298165" w14:textId="77777777" w:rsidR="00F304BA" w:rsidRDefault="00F304BA">
      <w:pPr>
        <w:ind w:left="2124" w:firstLine="708"/>
        <w:jc w:val="both"/>
      </w:pPr>
    </w:p>
    <w:p w14:paraId="6A55C479" w14:textId="77777777" w:rsidR="00F304BA" w:rsidRDefault="00F304BA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</w:pPr>
    </w:p>
    <w:p w14:paraId="775F4C6B" w14:textId="77777777" w:rsidR="00F304BA" w:rsidRDefault="00F304BA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</w:pPr>
    </w:p>
    <w:p w14:paraId="1E039C62" w14:textId="77777777" w:rsidR="00F304BA" w:rsidRDefault="00F304BA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</w:pPr>
    </w:p>
    <w:p w14:paraId="0B932AA8" w14:textId="77777777" w:rsidR="00F304BA" w:rsidRDefault="00F304BA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</w:pPr>
    </w:p>
    <w:p w14:paraId="27D81459" w14:textId="77777777" w:rsidR="00F304BA" w:rsidRDefault="00F304BA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</w:pPr>
    </w:p>
    <w:p w14:paraId="27915F58" w14:textId="77777777" w:rsidR="00F304BA" w:rsidRDefault="00F304BA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</w:pPr>
    </w:p>
    <w:p w14:paraId="0F03719D" w14:textId="77777777" w:rsidR="00F304BA" w:rsidRDefault="00F304BA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</w:pPr>
    </w:p>
    <w:p w14:paraId="122A41D2" w14:textId="77777777" w:rsidR="00F304BA" w:rsidRDefault="00F304BA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</w:pPr>
    </w:p>
    <w:p w14:paraId="7A2BC816" w14:textId="77777777" w:rsidR="00F304BA" w:rsidRDefault="00F304BA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</w:pPr>
    </w:p>
    <w:p w14:paraId="7CA7FA09" w14:textId="77777777" w:rsidR="00F304BA" w:rsidRDefault="00F304BA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</w:pPr>
    </w:p>
    <w:p w14:paraId="533029D3" w14:textId="77777777" w:rsidR="00F304BA" w:rsidRDefault="00F304BA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</w:pPr>
    </w:p>
    <w:p w14:paraId="79C1558C" w14:textId="77777777" w:rsidR="00F304BA" w:rsidRDefault="00F304BA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</w:pPr>
    </w:p>
    <w:p w14:paraId="08FBCA28" w14:textId="77777777" w:rsidR="00F304BA" w:rsidRDefault="00F304BA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</w:pPr>
    </w:p>
    <w:p w14:paraId="3E872265" w14:textId="77777777" w:rsidR="00F304BA" w:rsidRDefault="00F304BA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</w:pPr>
    </w:p>
    <w:p w14:paraId="613F4991" w14:textId="77777777" w:rsidR="00F304BA" w:rsidRDefault="00F304BA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</w:pPr>
    </w:p>
    <w:p w14:paraId="53F62773" w14:textId="77777777" w:rsidR="00F304BA" w:rsidRDefault="00F304BA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</w:pPr>
    </w:p>
    <w:p w14:paraId="25545693" w14:textId="77777777" w:rsidR="00F304B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center"/>
        <w:rPr>
          <w:bCs/>
        </w:rPr>
        <w:sectPr w:rsidR="00F304BA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1906" w:h="16838"/>
          <w:pgMar w:top="851" w:right="849" w:bottom="1134" w:left="1276" w:header="0" w:footer="0" w:gutter="0"/>
          <w:pgNumType w:start="1"/>
          <w:cols w:space="1701"/>
        </w:sectPr>
      </w:pPr>
      <w:r>
        <w:t>г. Южно-Сахалинск, 2025 г.</w:t>
      </w:r>
      <w:r>
        <w:br w:type="page" w:clear="all"/>
      </w:r>
    </w:p>
    <w:p w14:paraId="2F89F92E" w14:textId="77777777" w:rsidR="00F304BA" w:rsidRDefault="00000000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b/>
          <w:caps/>
          <w:sz w:val="28"/>
          <w:szCs w:val="28"/>
        </w:rPr>
      </w:pPr>
      <w:r>
        <w:rPr>
          <w:b/>
          <w:sz w:val="28"/>
        </w:rPr>
        <w:lastRenderedPageBreak/>
        <w:t>Рабочая программа учебной практики разработана в соответствии:</w:t>
      </w:r>
    </w:p>
    <w:p w14:paraId="5B2920E4" w14:textId="77777777" w:rsidR="00F304BA" w:rsidRDefault="00F304BA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</w:pPr>
    </w:p>
    <w:p w14:paraId="53DFBA19" w14:textId="77777777" w:rsidR="00F304BA" w:rsidRDefault="00000000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708"/>
        <w:jc w:val="both"/>
      </w:pPr>
      <w:r>
        <w:t xml:space="preserve">- с требованиями Федерального государственного образовательного стандарта среднего профессионального образования (ФГОС СПО) утвержденного приказом Министерства образования и науки Российской Федерации от «9» декабря 2016 г. № 1547 и зарегистрированного в Минюсте России «26» декабря 2016 г. №44936 по специальности среднего профессионального образования 09.02.07 «Информационные системы и программирование» </w:t>
      </w:r>
    </w:p>
    <w:p w14:paraId="48F320CE" w14:textId="77777777" w:rsidR="00F304BA" w:rsidRDefault="00F304BA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708"/>
        <w:jc w:val="both"/>
      </w:pPr>
    </w:p>
    <w:p w14:paraId="323E62DE" w14:textId="77777777" w:rsidR="00F304BA" w:rsidRDefault="00000000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708"/>
        <w:jc w:val="both"/>
      </w:pPr>
      <w:r>
        <w:t xml:space="preserve">- в соответствии с Положением о практической подготовке </w:t>
      </w:r>
      <w:proofErr w:type="gramStart"/>
      <w:r>
        <w:t>обучающихся,  утвержденным</w:t>
      </w:r>
      <w:proofErr w:type="gramEnd"/>
      <w:r>
        <w:t xml:space="preserve"> приказом Министерства науки и высшего образования РФ и Министерством просвещения Российской Федерации от «05» августа 2020 г. № 885/390 и зарегистрированного в Минюсте России «11» сентября 2020 г. № 59778</w:t>
      </w:r>
    </w:p>
    <w:p w14:paraId="1E63A4EF" w14:textId="77777777" w:rsidR="00F304BA" w:rsidRDefault="00F304BA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708"/>
        <w:jc w:val="both"/>
      </w:pPr>
    </w:p>
    <w:p w14:paraId="6FBB26D5" w14:textId="77777777" w:rsidR="00F304BA" w:rsidRDefault="00F304BA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</w:pPr>
    </w:p>
    <w:p w14:paraId="79CDBA8D" w14:textId="77777777" w:rsidR="00F304BA" w:rsidRDefault="00F304BA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14:paraId="647AB91E" w14:textId="77777777" w:rsidR="00F304BA" w:rsidRDefault="00F304BA"/>
    <w:p w14:paraId="531CA484" w14:textId="77777777" w:rsidR="00F304BA" w:rsidRDefault="00F304BA"/>
    <w:p w14:paraId="0CE03605" w14:textId="77777777" w:rsidR="00F304BA" w:rsidRDefault="00000000">
      <w:r>
        <w:t>Согласовано</w:t>
      </w:r>
    </w:p>
    <w:p w14:paraId="10851E08" w14:textId="77777777" w:rsidR="00F304BA" w:rsidRDefault="00000000">
      <w:r>
        <w:t>Заведующая отделом УПО</w:t>
      </w:r>
    </w:p>
    <w:p w14:paraId="5DDDE5EE" w14:textId="77777777" w:rsidR="00F304BA" w:rsidRDefault="00000000">
      <w:r>
        <w:t xml:space="preserve">______________ / М.О. </w:t>
      </w:r>
      <w:proofErr w:type="spellStart"/>
      <w:r>
        <w:t>Корнильцева</w:t>
      </w:r>
      <w:proofErr w:type="spellEnd"/>
    </w:p>
    <w:p w14:paraId="24CAD12D" w14:textId="77777777" w:rsidR="00F304BA" w:rsidRDefault="00F304BA"/>
    <w:p w14:paraId="13C76C8A" w14:textId="77777777" w:rsidR="00F304BA" w:rsidRDefault="00F304BA"/>
    <w:p w14:paraId="649B9EA8" w14:textId="77777777" w:rsidR="00F304BA" w:rsidRDefault="00F304BA"/>
    <w:p w14:paraId="41227989" w14:textId="77777777" w:rsidR="00F304BA" w:rsidRDefault="00F304BA"/>
    <w:p w14:paraId="629D42D3" w14:textId="77777777" w:rsidR="00F304BA" w:rsidRDefault="00000000">
      <w:r>
        <w:t>Рассмотрено на заседании</w:t>
      </w:r>
    </w:p>
    <w:p w14:paraId="4619927C" w14:textId="77777777" w:rsidR="00F304BA" w:rsidRDefault="00000000">
      <w:r>
        <w:t>Методического совета ГБПОУ «СПЭТ»</w:t>
      </w:r>
    </w:p>
    <w:p w14:paraId="5E158639" w14:textId="77777777" w:rsidR="00F304BA" w:rsidRDefault="00000000">
      <w:r>
        <w:t>Протокол № _____ от «___</w:t>
      </w:r>
      <w:proofErr w:type="gramStart"/>
      <w:r>
        <w:t>_»_</w:t>
      </w:r>
      <w:proofErr w:type="gramEnd"/>
      <w:r>
        <w:t>_________ г.</w:t>
      </w:r>
    </w:p>
    <w:p w14:paraId="7ACB171D" w14:textId="77777777" w:rsidR="00F304B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</w:pPr>
      <w:r>
        <w:t xml:space="preserve">Председатель МС _______ /Т.Б. </w:t>
      </w:r>
      <w:proofErr w:type="spellStart"/>
      <w:r>
        <w:t>Шулева</w:t>
      </w:r>
      <w:proofErr w:type="spellEnd"/>
    </w:p>
    <w:p w14:paraId="5C42AEA4" w14:textId="77777777" w:rsidR="00F304BA" w:rsidRDefault="00F304BA"/>
    <w:p w14:paraId="0532B434" w14:textId="77777777" w:rsidR="00F304BA" w:rsidRDefault="00F304BA">
      <w:pPr>
        <w:ind w:left="2880" w:hanging="2880"/>
      </w:pPr>
    </w:p>
    <w:p w14:paraId="0537F494" w14:textId="77777777" w:rsidR="00F304BA" w:rsidRDefault="00F304BA">
      <w:pPr>
        <w:ind w:left="2880" w:hanging="2880"/>
      </w:pPr>
    </w:p>
    <w:p w14:paraId="4EAE8265" w14:textId="77777777" w:rsidR="00F304BA" w:rsidRDefault="00F304BA">
      <w:pPr>
        <w:ind w:left="2880" w:hanging="2880"/>
      </w:pPr>
    </w:p>
    <w:p w14:paraId="17CD321D" w14:textId="77777777" w:rsidR="00F304BA" w:rsidRDefault="00000000">
      <w:pPr>
        <w:ind w:left="2880" w:hanging="2880"/>
      </w:pPr>
      <w:r>
        <w:t>Разработчики:</w:t>
      </w:r>
    </w:p>
    <w:p w14:paraId="360838B6" w14:textId="77777777" w:rsidR="00F304BA" w:rsidRDefault="00F304BA">
      <w:pPr>
        <w:ind w:left="2880" w:hanging="2880"/>
      </w:pPr>
    </w:p>
    <w:p w14:paraId="74745E1A" w14:textId="77777777" w:rsidR="00F304BA" w:rsidRDefault="00000000">
      <w:pPr>
        <w:ind w:left="1418" w:hanging="1418"/>
      </w:pPr>
      <w:r>
        <w:rPr>
          <w:color w:val="000000" w:themeColor="text1"/>
        </w:rPr>
        <w:t xml:space="preserve">Мастер п/о </w:t>
      </w:r>
      <w:r>
        <w:t>ГБПОУ «СПЭТ»</w:t>
      </w:r>
    </w:p>
    <w:p w14:paraId="2F4B104B" w14:textId="77777777" w:rsidR="00F304BA" w:rsidRDefault="00000000">
      <w:pPr>
        <w:ind w:left="1418" w:hanging="1418"/>
      </w:pPr>
      <w:r>
        <w:t>___________ /</w:t>
      </w:r>
      <w:proofErr w:type="spellStart"/>
      <w:r>
        <w:t>К.А.Пудовкин</w:t>
      </w:r>
      <w:proofErr w:type="spellEnd"/>
    </w:p>
    <w:p w14:paraId="6DBCE908" w14:textId="77777777" w:rsidR="00F304BA" w:rsidRDefault="00F304BA">
      <w:pPr>
        <w:ind w:left="1418"/>
      </w:pPr>
    </w:p>
    <w:p w14:paraId="0344C54E" w14:textId="77777777" w:rsidR="00F304BA" w:rsidRDefault="00F304BA">
      <w:pPr>
        <w:ind w:left="1418"/>
      </w:pPr>
    </w:p>
    <w:p w14:paraId="0051FC4F" w14:textId="77777777" w:rsidR="00F304BA" w:rsidRDefault="00F304BA">
      <w:pPr>
        <w:widowControl w:val="0"/>
        <w:tabs>
          <w:tab w:val="left" w:pos="6420"/>
        </w:tabs>
        <w:jc w:val="both"/>
        <w:rPr>
          <w:color w:val="FF0000"/>
          <w:sz w:val="20"/>
        </w:rPr>
      </w:pPr>
    </w:p>
    <w:p w14:paraId="6449144D" w14:textId="77777777" w:rsidR="00F304BA" w:rsidRDefault="00F304BA">
      <w:pPr>
        <w:widowControl w:val="0"/>
        <w:tabs>
          <w:tab w:val="left" w:pos="6420"/>
        </w:tabs>
        <w:jc w:val="both"/>
        <w:rPr>
          <w:color w:val="FF0000"/>
          <w:sz w:val="20"/>
        </w:rPr>
      </w:pPr>
    </w:p>
    <w:p w14:paraId="629CC840" w14:textId="77777777" w:rsidR="00F304BA" w:rsidRDefault="00F304BA">
      <w:pPr>
        <w:widowControl w:val="0"/>
        <w:tabs>
          <w:tab w:val="left" w:pos="6420"/>
        </w:tabs>
        <w:jc w:val="both"/>
        <w:rPr>
          <w:color w:val="FF0000"/>
          <w:sz w:val="20"/>
        </w:rPr>
      </w:pPr>
    </w:p>
    <w:p w14:paraId="33BB199D" w14:textId="77777777" w:rsidR="00F304BA" w:rsidRDefault="00F304BA">
      <w:pPr>
        <w:widowControl w:val="0"/>
        <w:tabs>
          <w:tab w:val="left" w:pos="6420"/>
        </w:tabs>
        <w:jc w:val="both"/>
        <w:rPr>
          <w:color w:val="FF0000"/>
          <w:sz w:val="20"/>
        </w:rPr>
      </w:pPr>
    </w:p>
    <w:p w14:paraId="2BD27820" w14:textId="77777777" w:rsidR="00F304BA" w:rsidRDefault="00F304BA">
      <w:pPr>
        <w:widowControl w:val="0"/>
        <w:tabs>
          <w:tab w:val="left" w:pos="6420"/>
        </w:tabs>
        <w:jc w:val="both"/>
        <w:rPr>
          <w:color w:val="FF0000"/>
          <w:sz w:val="20"/>
        </w:rPr>
      </w:pPr>
    </w:p>
    <w:p w14:paraId="4457202B" w14:textId="77777777" w:rsidR="00F304BA" w:rsidRDefault="00F304BA">
      <w:pPr>
        <w:widowControl w:val="0"/>
        <w:tabs>
          <w:tab w:val="left" w:pos="6420"/>
        </w:tabs>
        <w:jc w:val="both"/>
        <w:rPr>
          <w:color w:val="FF0000"/>
          <w:sz w:val="20"/>
        </w:rPr>
      </w:pPr>
    </w:p>
    <w:p w14:paraId="5D79E278" w14:textId="77777777" w:rsidR="00F304BA" w:rsidRDefault="00F304BA">
      <w:pPr>
        <w:widowControl w:val="0"/>
        <w:tabs>
          <w:tab w:val="left" w:pos="6420"/>
        </w:tabs>
        <w:jc w:val="both"/>
        <w:rPr>
          <w:color w:val="FF0000"/>
          <w:sz w:val="20"/>
        </w:rPr>
      </w:pPr>
    </w:p>
    <w:p w14:paraId="27F1EF0F" w14:textId="77777777" w:rsidR="00F304BA" w:rsidRDefault="00F304BA">
      <w:pPr>
        <w:widowControl w:val="0"/>
        <w:tabs>
          <w:tab w:val="left" w:pos="6420"/>
        </w:tabs>
        <w:jc w:val="both"/>
        <w:rPr>
          <w:color w:val="FF0000"/>
          <w:sz w:val="20"/>
        </w:rPr>
      </w:pPr>
    </w:p>
    <w:p w14:paraId="076CE7A5" w14:textId="77777777" w:rsidR="00F304BA" w:rsidRDefault="00F304BA">
      <w:pPr>
        <w:widowControl w:val="0"/>
        <w:tabs>
          <w:tab w:val="left" w:pos="6420"/>
        </w:tabs>
        <w:jc w:val="both"/>
        <w:rPr>
          <w:color w:val="FF0000"/>
          <w:sz w:val="20"/>
        </w:rPr>
      </w:pPr>
    </w:p>
    <w:p w14:paraId="77FF6C92" w14:textId="77777777" w:rsidR="00F304BA" w:rsidRDefault="00F304BA">
      <w:pPr>
        <w:widowControl w:val="0"/>
        <w:tabs>
          <w:tab w:val="left" w:pos="6420"/>
        </w:tabs>
        <w:jc w:val="both"/>
        <w:rPr>
          <w:color w:val="FF0000"/>
          <w:sz w:val="20"/>
        </w:rPr>
      </w:pPr>
    </w:p>
    <w:p w14:paraId="1CF50FC2" w14:textId="77777777" w:rsidR="00F304BA" w:rsidRDefault="00F304BA">
      <w:pPr>
        <w:widowControl w:val="0"/>
        <w:tabs>
          <w:tab w:val="left" w:pos="6420"/>
        </w:tabs>
        <w:jc w:val="both"/>
        <w:rPr>
          <w:color w:val="FF0000"/>
          <w:sz w:val="20"/>
        </w:rPr>
      </w:pPr>
    </w:p>
    <w:p w14:paraId="006A3C8E" w14:textId="77777777" w:rsidR="00F304BA" w:rsidRDefault="00F304BA">
      <w:pPr>
        <w:widowControl w:val="0"/>
        <w:tabs>
          <w:tab w:val="left" w:pos="6420"/>
        </w:tabs>
        <w:jc w:val="both"/>
      </w:pPr>
    </w:p>
    <w:p w14:paraId="06A1B41C" w14:textId="77777777" w:rsidR="00F304BA" w:rsidRDefault="00F304BA"/>
    <w:p w14:paraId="04874335" w14:textId="77777777" w:rsidR="00F304BA" w:rsidRDefault="00000000">
      <w:pPr>
        <w:shd w:val="clear" w:color="auto" w:fill="FFFFFF"/>
        <w:jc w:val="center"/>
        <w:rPr>
          <w:b/>
          <w:spacing w:val="-2"/>
        </w:rPr>
      </w:pPr>
      <w:r>
        <w:rPr>
          <w:spacing w:val="-2"/>
        </w:rPr>
        <w:br w:type="page" w:clear="all"/>
      </w:r>
      <w:r>
        <w:rPr>
          <w:b/>
          <w:spacing w:val="-2"/>
        </w:rPr>
        <w:lastRenderedPageBreak/>
        <w:t>СОДЕРЖАНИЕ</w:t>
      </w:r>
    </w:p>
    <w:p w14:paraId="542A0D99" w14:textId="77777777" w:rsidR="00F304BA" w:rsidRDefault="00F304BA">
      <w:pPr>
        <w:shd w:val="clear" w:color="auto" w:fill="FFFFFF"/>
        <w:jc w:val="center"/>
        <w:rPr>
          <w:b/>
          <w:spacing w:val="-2"/>
        </w:rPr>
      </w:pPr>
    </w:p>
    <w:p w14:paraId="6C5897C2" w14:textId="77777777" w:rsidR="00F304BA" w:rsidRDefault="00F304BA">
      <w:pPr>
        <w:shd w:val="clear" w:color="auto" w:fill="FFFFFF"/>
        <w:jc w:val="center"/>
        <w:rPr>
          <w:b/>
          <w:spacing w:val="-2"/>
        </w:rPr>
      </w:pPr>
    </w:p>
    <w:p w14:paraId="1DC2E8A9" w14:textId="77777777" w:rsidR="00F304BA" w:rsidRDefault="00000000">
      <w:pPr>
        <w:shd w:val="clear" w:color="auto" w:fill="FFFFFF"/>
        <w:tabs>
          <w:tab w:val="left" w:pos="0"/>
          <w:tab w:val="left" w:leader="dot" w:pos="9072"/>
          <w:tab w:val="right" w:leader="dot" w:pos="9638"/>
        </w:tabs>
        <w:spacing w:after="240" w:line="276" w:lineRule="auto"/>
        <w:rPr>
          <w:spacing w:val="-2"/>
        </w:rPr>
      </w:pPr>
      <w:r>
        <w:rPr>
          <w:spacing w:val="-2"/>
        </w:rPr>
        <w:t>1. ПАСПОРТ ПРОГРАММЫ УЧЕБНОЙ ПРАКТИКИ</w:t>
      </w:r>
      <w:r>
        <w:rPr>
          <w:spacing w:val="-2"/>
        </w:rPr>
        <w:tab/>
        <w:t>3</w:t>
      </w:r>
    </w:p>
    <w:p w14:paraId="5964668C" w14:textId="77777777" w:rsidR="00F304BA" w:rsidRDefault="00000000">
      <w:pPr>
        <w:pStyle w:val="1"/>
        <w:shd w:val="clear" w:color="auto" w:fill="FFFFFF"/>
        <w:tabs>
          <w:tab w:val="left" w:pos="0"/>
          <w:tab w:val="left" w:leader="dot" w:pos="9072"/>
          <w:tab w:val="right" w:leader="dot" w:pos="9638"/>
        </w:tabs>
        <w:spacing w:after="240" w:line="276" w:lineRule="auto"/>
        <w:rPr>
          <w:spacing w:val="-2"/>
        </w:rPr>
      </w:pPr>
      <w:r>
        <w:rPr>
          <w:spacing w:val="-2"/>
          <w:sz w:val="24"/>
        </w:rPr>
        <w:t>2. КОНТРОЛЬ И ОЦЕНКА РЕЗУЛЬТАТОВ ОСВОЕНИЯ ПРАКТИКИ</w:t>
      </w:r>
      <w:r>
        <w:rPr>
          <w:spacing w:val="-2"/>
          <w:sz w:val="24"/>
        </w:rPr>
        <w:tab/>
        <w:t>6</w:t>
      </w:r>
    </w:p>
    <w:p w14:paraId="7BBEE9D0" w14:textId="77777777" w:rsidR="00F304BA" w:rsidRDefault="00000000">
      <w:pPr>
        <w:shd w:val="clear" w:color="auto" w:fill="FFFFFF"/>
        <w:tabs>
          <w:tab w:val="left" w:pos="0"/>
          <w:tab w:val="left" w:leader="dot" w:pos="9072"/>
          <w:tab w:val="right" w:leader="dot" w:pos="9638"/>
        </w:tabs>
        <w:spacing w:after="240" w:line="276" w:lineRule="auto"/>
        <w:rPr>
          <w:spacing w:val="-2"/>
        </w:rPr>
      </w:pPr>
      <w:r>
        <w:rPr>
          <w:spacing w:val="-2"/>
        </w:rPr>
        <w:t>3. СТРУКТУРА И СОДЕРЖАНИЕ УЧЕБНОЙ ПРАКТИКИ</w:t>
      </w:r>
      <w:r>
        <w:rPr>
          <w:spacing w:val="-2"/>
        </w:rPr>
        <w:tab/>
        <w:t>9</w:t>
      </w:r>
    </w:p>
    <w:p w14:paraId="661CD269" w14:textId="77777777" w:rsidR="00F304BA" w:rsidRDefault="00000000">
      <w:pPr>
        <w:shd w:val="clear" w:color="auto" w:fill="FFFFFF"/>
        <w:tabs>
          <w:tab w:val="left" w:pos="0"/>
          <w:tab w:val="left" w:leader="dot" w:pos="9072"/>
          <w:tab w:val="right" w:leader="dot" w:pos="9638"/>
        </w:tabs>
        <w:spacing w:after="240" w:line="276" w:lineRule="auto"/>
        <w:rPr>
          <w:spacing w:val="-2"/>
        </w:rPr>
      </w:pPr>
      <w:r>
        <w:rPr>
          <w:spacing w:val="-2"/>
        </w:rPr>
        <w:t>4. УСЛОВИЯ РЕАЛИЗАЦИИ ПРОГРАММЫ УЧЕБНОЙ ПРАКТИКИ</w:t>
      </w:r>
      <w:r>
        <w:rPr>
          <w:spacing w:val="-2"/>
        </w:rPr>
        <w:tab/>
        <w:t>11</w:t>
      </w:r>
    </w:p>
    <w:p w14:paraId="7AC0FE1A" w14:textId="77777777" w:rsidR="00F304BA" w:rsidRDefault="00000000">
      <w:pPr>
        <w:pStyle w:val="110"/>
        <w:tabs>
          <w:tab w:val="left" w:pos="440"/>
          <w:tab w:val="right" w:leader="dot" w:pos="9628"/>
          <w:tab w:val="right" w:leader="dot" w:pos="9638"/>
        </w:tabs>
        <w:spacing w:after="240"/>
        <w:rPr>
          <w:spacing w:val="-2"/>
        </w:rPr>
      </w:pPr>
      <w:r>
        <w:rPr>
          <w:rFonts w:ascii="Times New Roman" w:eastAsia="Times New Roman" w:hAnsi="Times New Roman" w:cs="Times New Roman"/>
          <w:color w:val="111111"/>
          <w:sz w:val="24"/>
          <w:szCs w:val="24"/>
        </w:rPr>
        <w:t>5. КОНТРОЛЬНО-ИЗМЕРИТЕЛЬНЫЕ МАТЕРИАЛЫ</w:t>
      </w:r>
      <w:r>
        <w:rPr>
          <w:rFonts w:ascii="Times New Roman" w:eastAsia="Times New Roman" w:hAnsi="Times New Roman" w:cs="Times New Roman"/>
          <w:color w:val="111111"/>
          <w:sz w:val="24"/>
          <w:szCs w:val="24"/>
        </w:rPr>
        <w:br/>
        <w:t>ПРОМЕЖУТОЧНОЙ АТТЕСТАЦИИ</w:t>
      </w:r>
      <w:r>
        <w:rPr>
          <w:rFonts w:ascii="Times New Roman" w:eastAsia="Times New Roman" w:hAnsi="Times New Roman" w:cs="Times New Roman"/>
          <w:color w:val="111111"/>
          <w:sz w:val="24"/>
          <w:szCs w:val="24"/>
        </w:rPr>
        <w:tab/>
        <w:t>13</w:t>
      </w:r>
    </w:p>
    <w:p w14:paraId="58E1243B" w14:textId="77777777" w:rsidR="00F304BA" w:rsidRDefault="00F304BA">
      <w:pPr>
        <w:shd w:val="clear" w:color="auto" w:fill="FFFFFF"/>
        <w:tabs>
          <w:tab w:val="left" w:pos="0"/>
          <w:tab w:val="left" w:leader="dot" w:pos="9072"/>
        </w:tabs>
        <w:spacing w:line="480" w:lineRule="auto"/>
        <w:rPr>
          <w:spacing w:val="-2"/>
        </w:rPr>
      </w:pPr>
    </w:p>
    <w:p w14:paraId="5037BDC7" w14:textId="77777777" w:rsidR="00F304BA" w:rsidRDefault="00000000">
      <w:pPr>
        <w:pStyle w:val="1"/>
        <w:numPr>
          <w:ilvl w:val="0"/>
          <w:numId w:val="2"/>
        </w:numPr>
        <w:shd w:val="clear" w:color="auto" w:fill="FFFFFF"/>
        <w:tabs>
          <w:tab w:val="left" w:pos="0"/>
        </w:tabs>
        <w:ind w:left="0" w:firstLine="426"/>
        <w:rPr>
          <w:b/>
          <w:spacing w:val="-2"/>
        </w:rPr>
      </w:pPr>
      <w:r>
        <w:rPr>
          <w:spacing w:val="-2"/>
        </w:rPr>
        <w:br w:type="page" w:clear="all"/>
      </w:r>
      <w:r>
        <w:rPr>
          <w:b/>
          <w:spacing w:val="-2"/>
        </w:rPr>
        <w:lastRenderedPageBreak/>
        <w:t>ПАСПОРТ ПРОГРАММЫ УЧЕБНОЙ ПРАКТИКИ</w:t>
      </w:r>
    </w:p>
    <w:p w14:paraId="05786D0A" w14:textId="77777777" w:rsidR="00F304BA" w:rsidRDefault="00F304BA">
      <w:pPr>
        <w:shd w:val="clear" w:color="auto" w:fill="FFFFFF"/>
        <w:tabs>
          <w:tab w:val="left" w:pos="0"/>
        </w:tabs>
        <w:spacing w:line="360" w:lineRule="auto"/>
        <w:ind w:left="360" w:firstLine="426"/>
        <w:jc w:val="center"/>
        <w:rPr>
          <w:b/>
          <w:spacing w:val="-2"/>
        </w:rPr>
      </w:pPr>
    </w:p>
    <w:p w14:paraId="77FBC1C4" w14:textId="77777777" w:rsidR="00F304BA" w:rsidRDefault="00000000">
      <w:pPr>
        <w:keepNext/>
        <w:numPr>
          <w:ilvl w:val="1"/>
          <w:numId w:val="1"/>
        </w:numPr>
        <w:shd w:val="clear" w:color="auto" w:fill="FFFFFF"/>
        <w:tabs>
          <w:tab w:val="clear" w:pos="780"/>
          <w:tab w:val="num" w:pos="-142"/>
          <w:tab w:val="left" w:pos="0"/>
          <w:tab w:val="left" w:pos="993"/>
        </w:tabs>
        <w:spacing w:line="360" w:lineRule="auto"/>
        <w:ind w:left="0" w:firstLine="426"/>
        <w:jc w:val="both"/>
        <w:rPr>
          <w:b/>
          <w:spacing w:val="-2"/>
        </w:rPr>
      </w:pPr>
      <w:r>
        <w:rPr>
          <w:b/>
          <w:spacing w:val="-2"/>
        </w:rPr>
        <w:t>Область применения программы практики</w:t>
      </w:r>
    </w:p>
    <w:p w14:paraId="104571B2" w14:textId="77777777" w:rsidR="00F304BA" w:rsidRDefault="00000000">
      <w:pPr>
        <w:shd w:val="clear" w:color="auto" w:fill="FFFFFF"/>
        <w:spacing w:before="43" w:line="360" w:lineRule="auto"/>
        <w:ind w:firstLine="710"/>
        <w:jc w:val="both"/>
      </w:pPr>
      <w:r>
        <w:t>Рабочая программа учебной практики является частью основной профессиональной образовательной программы (программы подготовки специалистов среднего звена) по специальности СПО 09.02.07 «Информационные системы и программирование» в части освоения вида профессиональной деятельности «</w:t>
      </w:r>
      <w:proofErr w:type="spellStart"/>
      <w:r>
        <w:t>Соадминистрирование</w:t>
      </w:r>
      <w:proofErr w:type="spellEnd"/>
      <w:r>
        <w:t xml:space="preserve"> баз данных и серверов» и соответствующих профессиональных компетенций.</w:t>
      </w:r>
    </w:p>
    <w:p w14:paraId="532765F2" w14:textId="77777777" w:rsidR="00F304BA" w:rsidRDefault="00000000">
      <w:pPr>
        <w:keepNext/>
        <w:numPr>
          <w:ilvl w:val="1"/>
          <w:numId w:val="1"/>
        </w:numPr>
        <w:shd w:val="clear" w:color="auto" w:fill="FFFFFF"/>
        <w:tabs>
          <w:tab w:val="clear" w:pos="780"/>
          <w:tab w:val="num" w:pos="0"/>
          <w:tab w:val="left" w:pos="851"/>
        </w:tabs>
        <w:spacing w:line="360" w:lineRule="auto"/>
        <w:ind w:left="0" w:firstLine="426"/>
        <w:jc w:val="both"/>
        <w:rPr>
          <w:b/>
          <w:spacing w:val="-2"/>
        </w:rPr>
      </w:pPr>
      <w:r>
        <w:rPr>
          <w:b/>
          <w:spacing w:val="-2"/>
        </w:rPr>
        <w:t>Цели и задачи учебной практики</w:t>
      </w:r>
    </w:p>
    <w:p w14:paraId="297EDC2B" w14:textId="77777777" w:rsidR="00F304BA" w:rsidRDefault="00000000">
      <w:pPr>
        <w:shd w:val="clear" w:color="auto" w:fill="FFFFFF"/>
        <w:tabs>
          <w:tab w:val="left" w:pos="0"/>
        </w:tabs>
        <w:spacing w:line="360" w:lineRule="auto"/>
        <w:ind w:firstLine="426"/>
        <w:jc w:val="both"/>
        <w:rPr>
          <w:spacing w:val="-2"/>
        </w:rPr>
      </w:pPr>
      <w:r>
        <w:rPr>
          <w:spacing w:val="-2"/>
        </w:rPr>
        <w:t>Учебная практика предусматривает закрепление и углубление знаний, полученных обучающимися в процессе теоретического обучения, приобретение ими необходимых умений практической работы по избранной профессии, овладение навыками профессиональной деятельности.</w:t>
      </w:r>
    </w:p>
    <w:p w14:paraId="02D11CA4" w14:textId="77777777" w:rsidR="00F304BA" w:rsidRDefault="00000000">
      <w:pPr>
        <w:shd w:val="clear" w:color="auto" w:fill="FFFFFF"/>
        <w:tabs>
          <w:tab w:val="left" w:pos="0"/>
        </w:tabs>
        <w:spacing w:line="360" w:lineRule="auto"/>
        <w:ind w:firstLine="426"/>
        <w:jc w:val="both"/>
      </w:pPr>
      <w:r>
        <w:rPr>
          <w:spacing w:val="-2"/>
        </w:rPr>
        <w:t xml:space="preserve">Программа учебной практики является составной частью профессионального модуля ПМ 07 </w:t>
      </w:r>
      <w:proofErr w:type="spellStart"/>
      <w:r>
        <w:rPr>
          <w:spacing w:val="-2"/>
        </w:rPr>
        <w:t>Соадминистрирование</w:t>
      </w:r>
      <w:proofErr w:type="spellEnd"/>
      <w:r>
        <w:rPr>
          <w:spacing w:val="-2"/>
        </w:rPr>
        <w:t xml:space="preserve"> баз данных и серверов основной профессиональной образовательной программы по специальности СПО 09.02.07 «Информационные системы и программирование». Практика проводится в учебных лабораториях техникума.</w:t>
      </w:r>
    </w:p>
    <w:p w14:paraId="2B4469D7" w14:textId="77777777" w:rsidR="00F304BA" w:rsidRDefault="00000000">
      <w:pPr>
        <w:shd w:val="clear" w:color="auto" w:fill="FFFFFF"/>
        <w:tabs>
          <w:tab w:val="left" w:pos="0"/>
        </w:tabs>
        <w:spacing w:line="360" w:lineRule="auto"/>
        <w:ind w:firstLine="426"/>
        <w:jc w:val="both"/>
        <w:rPr>
          <w:spacing w:val="-2"/>
        </w:rPr>
      </w:pPr>
      <w:r>
        <w:rPr>
          <w:spacing w:val="-2"/>
        </w:rPr>
        <w:t xml:space="preserve">Результатом освоения программы учебной практики является приобретение практического опыта </w:t>
      </w:r>
      <w:proofErr w:type="spellStart"/>
      <w:r>
        <w:rPr>
          <w:spacing w:val="-2"/>
        </w:rPr>
        <w:t>соадминистрирования</w:t>
      </w:r>
      <w:proofErr w:type="spellEnd"/>
      <w:r>
        <w:rPr>
          <w:spacing w:val="-2"/>
        </w:rPr>
        <w:t xml:space="preserve"> баз данных и серверов и освоение следующих профессиональных (ПК) и общих (ОК) компетенций:</w:t>
      </w:r>
    </w:p>
    <w:tbl>
      <w:tblPr>
        <w:tblW w:w="9781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1204"/>
        <w:gridCol w:w="8577"/>
      </w:tblGrid>
      <w:tr w:rsidR="00F304BA" w14:paraId="12B85A4F" w14:textId="77777777">
        <w:trPr>
          <w:tblHeader/>
        </w:trPr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A9D21AA" w14:textId="77777777" w:rsidR="00F304BA" w:rsidRDefault="00000000">
            <w:pPr>
              <w:tabs>
                <w:tab w:val="left" w:pos="0"/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Код</w:t>
            </w:r>
          </w:p>
        </w:tc>
        <w:tc>
          <w:tcPr>
            <w:tcW w:w="8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216F50" w14:textId="77777777" w:rsidR="00F304BA" w:rsidRDefault="00000000">
            <w:pPr>
              <w:tabs>
                <w:tab w:val="left" w:pos="0"/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Наименование результата обучения</w:t>
            </w:r>
          </w:p>
        </w:tc>
      </w:tr>
      <w:tr w:rsidR="00F304BA" w14:paraId="32C051FE" w14:textId="77777777"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56D411F" w14:textId="77777777" w:rsidR="00F304BA" w:rsidRDefault="00000000">
            <w:pPr>
              <w:jc w:val="center"/>
            </w:pPr>
            <w:r>
              <w:t>ПК 7.1.</w:t>
            </w:r>
          </w:p>
        </w:tc>
        <w:tc>
          <w:tcPr>
            <w:tcW w:w="8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68137D" w14:textId="77777777" w:rsidR="00F304BA" w:rsidRDefault="00000000">
            <w:pPr>
              <w:jc w:val="both"/>
              <w:rPr>
                <w:lang w:eastAsia="ru-RU"/>
              </w:rPr>
            </w:pPr>
            <w:r>
              <w:rPr>
                <w:lang w:eastAsia="ru-RU"/>
              </w:rPr>
              <w:t>Выявлять технические проблемы, возникающие в процессе эксплуатации баз данных и серверов.</w:t>
            </w:r>
          </w:p>
        </w:tc>
      </w:tr>
      <w:tr w:rsidR="00F304BA" w14:paraId="59A0F67D" w14:textId="77777777"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7163DDD" w14:textId="77777777" w:rsidR="00F304BA" w:rsidRDefault="00000000">
            <w:pPr>
              <w:jc w:val="center"/>
            </w:pPr>
            <w:r>
              <w:t>ПК 7.2.</w:t>
            </w:r>
          </w:p>
        </w:tc>
        <w:tc>
          <w:tcPr>
            <w:tcW w:w="8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5010CA" w14:textId="77777777" w:rsidR="00F304BA" w:rsidRDefault="00000000">
            <w:pPr>
              <w:jc w:val="both"/>
              <w:rPr>
                <w:lang w:eastAsia="ru-RU"/>
              </w:rPr>
            </w:pPr>
            <w:r>
              <w:rPr>
                <w:lang w:eastAsia="ru-RU"/>
              </w:rPr>
              <w:t>Осуществлять администрирование отдельных компонент серверов.</w:t>
            </w:r>
          </w:p>
        </w:tc>
      </w:tr>
      <w:tr w:rsidR="00F304BA" w14:paraId="691BD361" w14:textId="77777777"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F1D02D6" w14:textId="77777777" w:rsidR="00F304BA" w:rsidRDefault="00000000">
            <w:pPr>
              <w:jc w:val="center"/>
            </w:pPr>
            <w:r>
              <w:t>ПК 7.3.</w:t>
            </w:r>
          </w:p>
        </w:tc>
        <w:tc>
          <w:tcPr>
            <w:tcW w:w="8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029505" w14:textId="77777777" w:rsidR="00F304BA" w:rsidRDefault="00000000">
            <w:pPr>
              <w:jc w:val="both"/>
              <w:rPr>
                <w:lang w:eastAsia="ru-RU"/>
              </w:rPr>
            </w:pPr>
            <w:r>
              <w:rPr>
                <w:szCs w:val="20"/>
                <w:lang w:eastAsia="ru-RU"/>
              </w:rPr>
              <w:t>Формировать требования к конфигурации локальных компьютерных сетей и серверного оборудования, необходимые для работы баз данных и серверов.</w:t>
            </w:r>
          </w:p>
        </w:tc>
      </w:tr>
      <w:tr w:rsidR="00F304BA" w14:paraId="066283E0" w14:textId="77777777">
        <w:trPr>
          <w:trHeight w:val="241"/>
        </w:trPr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</w:tcPr>
          <w:p w14:paraId="6B892606" w14:textId="77777777" w:rsidR="00F304BA" w:rsidRDefault="00000000">
            <w:pPr>
              <w:jc w:val="center"/>
            </w:pPr>
            <w:r>
              <w:t>ПК 7.4.</w:t>
            </w:r>
          </w:p>
        </w:tc>
        <w:tc>
          <w:tcPr>
            <w:tcW w:w="8577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0784A2B4" w14:textId="77777777" w:rsidR="00F304BA" w:rsidRDefault="00000000">
            <w:pPr>
              <w:jc w:val="both"/>
              <w:rPr>
                <w:sz w:val="20"/>
                <w:szCs w:val="20"/>
                <w:lang w:eastAsia="ru-RU"/>
              </w:rPr>
            </w:pPr>
            <w:r>
              <w:rPr>
                <w:szCs w:val="20"/>
                <w:lang w:eastAsia="ru-RU"/>
              </w:rPr>
              <w:t>Осуществлять администрирование баз данных в рамках своей компетенции.</w:t>
            </w:r>
          </w:p>
        </w:tc>
      </w:tr>
      <w:tr w:rsidR="00F304BA" w14:paraId="7C84C5D2" w14:textId="77777777">
        <w:trPr>
          <w:trHeight w:val="241"/>
        </w:trPr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</w:tcPr>
          <w:p w14:paraId="0C69C97F" w14:textId="77777777" w:rsidR="00F304BA" w:rsidRDefault="00000000">
            <w:pPr>
              <w:jc w:val="center"/>
            </w:pPr>
            <w:r>
              <w:t>ПК 7.5.</w:t>
            </w:r>
          </w:p>
        </w:tc>
        <w:tc>
          <w:tcPr>
            <w:tcW w:w="8577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5163CB8D" w14:textId="77777777" w:rsidR="00F304BA" w:rsidRDefault="00000000">
            <w:pPr>
              <w:jc w:val="both"/>
              <w:rPr>
                <w:sz w:val="20"/>
                <w:szCs w:val="20"/>
                <w:lang w:eastAsia="ru-RU"/>
              </w:rPr>
            </w:pPr>
            <w:r>
              <w:t>Проводить аудит систем безопасности баз данных и серверов с использованием регламентов по защите информации.</w:t>
            </w:r>
          </w:p>
        </w:tc>
      </w:tr>
      <w:tr w:rsidR="00F304BA" w14:paraId="17216D9F" w14:textId="77777777">
        <w:trPr>
          <w:trHeight w:val="396"/>
        </w:trPr>
        <w:tc>
          <w:tcPr>
            <w:tcW w:w="1204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</w:tcPr>
          <w:p w14:paraId="0CA6152F" w14:textId="77777777" w:rsidR="00F304BA" w:rsidRDefault="00000000">
            <w:pPr>
              <w:jc w:val="center"/>
            </w:pPr>
            <w:r>
              <w:t>ОК 01</w:t>
            </w:r>
          </w:p>
        </w:tc>
        <w:tc>
          <w:tcPr>
            <w:tcW w:w="8577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5A876458" w14:textId="77777777" w:rsidR="00F304BA" w:rsidRDefault="00000000">
            <w:pPr>
              <w:jc w:val="both"/>
            </w:pPr>
            <w:r>
              <w:t>Выбирать способы решения задач профессиональной деятельности применительно к различным контекстам;</w:t>
            </w:r>
          </w:p>
        </w:tc>
      </w:tr>
      <w:tr w:rsidR="00F304BA" w14:paraId="18A0E36E" w14:textId="77777777">
        <w:trPr>
          <w:trHeight w:val="396"/>
        </w:trPr>
        <w:tc>
          <w:tcPr>
            <w:tcW w:w="1204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</w:tcPr>
          <w:p w14:paraId="78772495" w14:textId="77777777" w:rsidR="00F304BA" w:rsidRDefault="00000000">
            <w:pPr>
              <w:jc w:val="center"/>
            </w:pPr>
            <w:r>
              <w:t>ОК 02</w:t>
            </w:r>
          </w:p>
        </w:tc>
        <w:tc>
          <w:tcPr>
            <w:tcW w:w="8577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0DC34E56" w14:textId="77777777" w:rsidR="00F304BA" w:rsidRDefault="00000000">
            <w:pPr>
              <w:jc w:val="both"/>
            </w:pPr>
            <w:r>
              <w:t xml:space="preserve">Использовать современные средства поиска, анализа и интерпретации </w:t>
            </w:r>
            <w:proofErr w:type="gramStart"/>
            <w:r>
              <w:t>информации</w:t>
            </w:r>
            <w:proofErr w:type="gramEnd"/>
            <w:r>
              <w:t xml:space="preserve"> и информационные технологии для выполнения задач профессиональной деятельности;</w:t>
            </w:r>
          </w:p>
        </w:tc>
      </w:tr>
      <w:tr w:rsidR="00F304BA" w14:paraId="2CF2C221" w14:textId="77777777">
        <w:trPr>
          <w:trHeight w:val="396"/>
        </w:trPr>
        <w:tc>
          <w:tcPr>
            <w:tcW w:w="1204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</w:tcPr>
          <w:p w14:paraId="6F41B08D" w14:textId="77777777" w:rsidR="00F304BA" w:rsidRDefault="00000000">
            <w:pPr>
              <w:jc w:val="center"/>
            </w:pPr>
            <w:r>
              <w:t>ОК 05</w:t>
            </w:r>
          </w:p>
        </w:tc>
        <w:tc>
          <w:tcPr>
            <w:tcW w:w="8577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461EF6E6" w14:textId="77777777" w:rsidR="00F304BA" w:rsidRDefault="00000000">
            <w:pPr>
              <w:jc w:val="both"/>
            </w:pPr>
            <w:r>
              <w:t>Осуществлять устную и письменную коммуникацию на государственном языке Российской Федерации с учетом особенностей социального и культурного контекста;</w:t>
            </w:r>
          </w:p>
        </w:tc>
      </w:tr>
      <w:tr w:rsidR="00F304BA" w14:paraId="54B6E357" w14:textId="77777777">
        <w:trPr>
          <w:trHeight w:val="396"/>
        </w:trPr>
        <w:tc>
          <w:tcPr>
            <w:tcW w:w="1204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</w:tcPr>
          <w:p w14:paraId="780E2707" w14:textId="77777777" w:rsidR="00F304BA" w:rsidRDefault="00000000">
            <w:pPr>
              <w:jc w:val="center"/>
            </w:pPr>
            <w:r>
              <w:lastRenderedPageBreak/>
              <w:t>ОК 09</w:t>
            </w:r>
          </w:p>
        </w:tc>
        <w:tc>
          <w:tcPr>
            <w:tcW w:w="8577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51FC3CD7" w14:textId="77777777" w:rsidR="00F304BA" w:rsidRDefault="00000000">
            <w:pPr>
              <w:jc w:val="both"/>
            </w:pPr>
            <w:r>
              <w:t>Пользоваться профессиональной документацией на государственном и иностранном языках.</w:t>
            </w:r>
          </w:p>
        </w:tc>
      </w:tr>
    </w:tbl>
    <w:p w14:paraId="073C5547" w14:textId="77777777" w:rsidR="00F304BA" w:rsidRDefault="00F304BA">
      <w:pPr>
        <w:shd w:val="clear" w:color="auto" w:fill="FFFFFF"/>
        <w:tabs>
          <w:tab w:val="left" w:pos="0"/>
        </w:tabs>
        <w:spacing w:line="360" w:lineRule="auto"/>
        <w:ind w:firstLine="426"/>
        <w:jc w:val="both"/>
        <w:rPr>
          <w:spacing w:val="-2"/>
        </w:rPr>
      </w:pPr>
    </w:p>
    <w:p w14:paraId="30A04203" w14:textId="77777777" w:rsidR="00F304BA" w:rsidRDefault="00000000">
      <w:pPr>
        <w:shd w:val="clear" w:color="auto" w:fill="FFFFFF"/>
        <w:tabs>
          <w:tab w:val="left" w:pos="0"/>
        </w:tabs>
        <w:spacing w:line="360" w:lineRule="auto"/>
        <w:ind w:firstLine="426"/>
        <w:jc w:val="both"/>
        <w:rPr>
          <w:spacing w:val="-2"/>
        </w:rPr>
      </w:pPr>
      <w:r>
        <w:rPr>
          <w:spacing w:val="-2"/>
        </w:rPr>
        <w:t>С целью овладения указанным видом профессиональной деятельности и соответствующими общими и профессиональными компетенциями обучающиеся в ходе прохождения учебной практики должны:</w:t>
      </w:r>
    </w:p>
    <w:p w14:paraId="0F112FEE" w14:textId="77777777" w:rsidR="00F304BA" w:rsidRDefault="00000000">
      <w:pPr>
        <w:keepNext/>
        <w:shd w:val="clear" w:color="auto" w:fill="FFFFFF"/>
        <w:tabs>
          <w:tab w:val="left" w:pos="0"/>
        </w:tabs>
        <w:spacing w:line="360" w:lineRule="auto"/>
        <w:ind w:firstLine="567"/>
        <w:jc w:val="both"/>
        <w:rPr>
          <w:b/>
          <w:spacing w:val="-2"/>
        </w:rPr>
      </w:pPr>
      <w:r>
        <w:rPr>
          <w:b/>
          <w:spacing w:val="-2"/>
        </w:rPr>
        <w:t>иметь практический опыт:</w:t>
      </w:r>
    </w:p>
    <w:p w14:paraId="216871D7" w14:textId="77777777" w:rsidR="00F304BA" w:rsidRDefault="00000000">
      <w:pPr>
        <w:pStyle w:val="aff1"/>
        <w:numPr>
          <w:ilvl w:val="0"/>
          <w:numId w:val="6"/>
        </w:numPr>
        <w:spacing w:line="360" w:lineRule="auto"/>
        <w:ind w:left="0" w:firstLine="709"/>
        <w:jc w:val="both"/>
      </w:pPr>
      <w:r>
        <w:t>выявления технических проблем, возникающих в процессе эксплуатации баз данных и серверов;</w:t>
      </w:r>
    </w:p>
    <w:p w14:paraId="3EE3F74F" w14:textId="77777777" w:rsidR="00F304BA" w:rsidRDefault="00000000">
      <w:pPr>
        <w:pStyle w:val="aff1"/>
        <w:numPr>
          <w:ilvl w:val="0"/>
          <w:numId w:val="6"/>
        </w:numPr>
        <w:spacing w:line="360" w:lineRule="auto"/>
        <w:ind w:left="0" w:firstLine="709"/>
        <w:jc w:val="both"/>
      </w:pPr>
      <w:r>
        <w:t>участия в администрировании отдельных компонент серверов;</w:t>
      </w:r>
    </w:p>
    <w:p w14:paraId="4A936000" w14:textId="77777777" w:rsidR="00F304BA" w:rsidRDefault="00000000">
      <w:pPr>
        <w:pStyle w:val="aff1"/>
        <w:numPr>
          <w:ilvl w:val="0"/>
          <w:numId w:val="6"/>
        </w:numPr>
        <w:spacing w:line="360" w:lineRule="auto"/>
        <w:ind w:left="0" w:firstLine="709"/>
        <w:jc w:val="both"/>
      </w:pPr>
      <w:r>
        <w:t>формирования требований к конфигурации локальных компьютерных сетей и серверного оборудования;</w:t>
      </w:r>
    </w:p>
    <w:p w14:paraId="12D6B2B9" w14:textId="77777777" w:rsidR="00F304BA" w:rsidRDefault="00000000">
      <w:pPr>
        <w:pStyle w:val="aff1"/>
        <w:numPr>
          <w:ilvl w:val="0"/>
          <w:numId w:val="6"/>
        </w:numPr>
        <w:spacing w:line="360" w:lineRule="auto"/>
        <w:ind w:left="0" w:firstLine="709"/>
        <w:jc w:val="both"/>
      </w:pPr>
      <w:r>
        <w:t xml:space="preserve">развертывания, обслуживания и </w:t>
      </w:r>
      <w:proofErr w:type="spellStart"/>
      <w:r>
        <w:t>соадминистрирования</w:t>
      </w:r>
      <w:proofErr w:type="spellEnd"/>
      <w:r>
        <w:t xml:space="preserve"> баз данных и серверов;</w:t>
      </w:r>
    </w:p>
    <w:p w14:paraId="51932B10" w14:textId="77777777" w:rsidR="00F304BA" w:rsidRDefault="00000000">
      <w:pPr>
        <w:pStyle w:val="aff1"/>
        <w:numPr>
          <w:ilvl w:val="0"/>
          <w:numId w:val="6"/>
        </w:numPr>
        <w:spacing w:line="360" w:lineRule="auto"/>
        <w:ind w:left="0" w:firstLine="709"/>
        <w:jc w:val="both"/>
      </w:pPr>
      <w:r>
        <w:t>настройки политики безопасности, проверки прав доступа и аудита безопасности баз данных;</w:t>
      </w:r>
    </w:p>
    <w:p w14:paraId="15E7E613" w14:textId="77777777" w:rsidR="00F304BA" w:rsidRDefault="00000000">
      <w:pPr>
        <w:pStyle w:val="aff1"/>
        <w:numPr>
          <w:ilvl w:val="0"/>
          <w:numId w:val="6"/>
        </w:numPr>
        <w:spacing w:line="360" w:lineRule="auto"/>
        <w:ind w:left="0" w:firstLine="709"/>
        <w:jc w:val="both"/>
      </w:pPr>
      <w:r>
        <w:t>резервного копирования и восстановления баз данных; проверки наличия и сроков действия сертификатов.</w:t>
      </w:r>
    </w:p>
    <w:p w14:paraId="7C721188" w14:textId="77777777" w:rsidR="00F304BA" w:rsidRDefault="00000000">
      <w:pPr>
        <w:keepNext/>
        <w:shd w:val="clear" w:color="auto" w:fill="FFFFFF"/>
        <w:tabs>
          <w:tab w:val="left" w:pos="0"/>
        </w:tabs>
        <w:spacing w:line="360" w:lineRule="auto"/>
        <w:ind w:firstLine="567"/>
        <w:jc w:val="both"/>
        <w:rPr>
          <w:b/>
          <w:spacing w:val="-2"/>
        </w:rPr>
      </w:pPr>
      <w:r>
        <w:rPr>
          <w:b/>
          <w:spacing w:val="-2"/>
        </w:rPr>
        <w:t>уметь:</w:t>
      </w:r>
    </w:p>
    <w:p w14:paraId="3F179C2C" w14:textId="77777777" w:rsidR="00F304BA" w:rsidRDefault="00000000">
      <w:pPr>
        <w:pStyle w:val="aff1"/>
        <w:numPr>
          <w:ilvl w:val="0"/>
          <w:numId w:val="6"/>
        </w:numPr>
        <w:spacing w:line="360" w:lineRule="auto"/>
        <w:ind w:left="0" w:firstLine="709"/>
        <w:jc w:val="both"/>
      </w:pPr>
      <w:r>
        <w:t>добавлять, обновлять и удалять данные; выполнять запросы на выборку и обработку данных на языке SQL;</w:t>
      </w:r>
    </w:p>
    <w:p w14:paraId="07CF10F1" w14:textId="77777777" w:rsidR="00F304BA" w:rsidRDefault="00000000">
      <w:pPr>
        <w:pStyle w:val="aff1"/>
        <w:numPr>
          <w:ilvl w:val="0"/>
          <w:numId w:val="6"/>
        </w:numPr>
        <w:spacing w:line="360" w:lineRule="auto"/>
        <w:ind w:left="0" w:firstLine="709"/>
        <w:jc w:val="both"/>
      </w:pPr>
      <w:r>
        <w:t>проектировать и создавать базы данных, выполнять основные функции по их администрированию;</w:t>
      </w:r>
    </w:p>
    <w:p w14:paraId="2DC98F92" w14:textId="77777777" w:rsidR="00F304BA" w:rsidRDefault="00000000">
      <w:pPr>
        <w:pStyle w:val="aff1"/>
        <w:numPr>
          <w:ilvl w:val="0"/>
          <w:numId w:val="6"/>
        </w:numPr>
        <w:spacing w:line="360" w:lineRule="auto"/>
        <w:ind w:left="0" w:firstLine="709"/>
        <w:jc w:val="both"/>
      </w:pPr>
      <w:r>
        <w:t>формировать требования к конфигурации локальных компьютерных сетей и серверного оборудования для работы баз данных;</w:t>
      </w:r>
    </w:p>
    <w:p w14:paraId="28959959" w14:textId="77777777" w:rsidR="00F304BA" w:rsidRDefault="00000000">
      <w:pPr>
        <w:pStyle w:val="aff1"/>
        <w:numPr>
          <w:ilvl w:val="0"/>
          <w:numId w:val="6"/>
        </w:numPr>
        <w:spacing w:line="360" w:lineRule="auto"/>
        <w:ind w:left="0" w:firstLine="709"/>
        <w:jc w:val="both"/>
      </w:pPr>
      <w:r>
        <w:t>устанавливать и настраивать сервер базы данных, проверять подключение клиента и работоспособность служб;</w:t>
      </w:r>
    </w:p>
    <w:p w14:paraId="0E28C5D9" w14:textId="77777777" w:rsidR="00F304BA" w:rsidRDefault="00000000">
      <w:pPr>
        <w:pStyle w:val="aff1"/>
        <w:numPr>
          <w:ilvl w:val="0"/>
          <w:numId w:val="6"/>
        </w:numPr>
        <w:spacing w:line="360" w:lineRule="auto"/>
        <w:ind w:left="0" w:firstLine="709"/>
        <w:jc w:val="both"/>
      </w:pPr>
      <w:r>
        <w:t>развертывать, обслуживать и поддерживать работу баз данных и серверов;</w:t>
      </w:r>
    </w:p>
    <w:p w14:paraId="4D3AD97E" w14:textId="77777777" w:rsidR="00F304BA" w:rsidRDefault="00000000">
      <w:pPr>
        <w:pStyle w:val="aff1"/>
        <w:numPr>
          <w:ilvl w:val="0"/>
          <w:numId w:val="6"/>
        </w:numPr>
        <w:spacing w:line="360" w:lineRule="auto"/>
        <w:ind w:left="0" w:firstLine="709"/>
        <w:jc w:val="both"/>
      </w:pPr>
      <w:r>
        <w:t>разрабатывать политику безопасности сервера, базы данных и отдельных объектов, разграничивать права пользователей;</w:t>
      </w:r>
    </w:p>
    <w:p w14:paraId="65B6916F" w14:textId="77777777" w:rsidR="00F304BA" w:rsidRDefault="00000000">
      <w:pPr>
        <w:pStyle w:val="aff1"/>
        <w:numPr>
          <w:ilvl w:val="0"/>
          <w:numId w:val="6"/>
        </w:numPr>
        <w:spacing w:line="360" w:lineRule="auto"/>
        <w:ind w:left="0" w:firstLine="709"/>
        <w:jc w:val="both"/>
      </w:pPr>
      <w:r>
        <w:t>создавать резервные копии, восстанавливать данные, анализировать журналы событий и оформлять результаты аудита;</w:t>
      </w:r>
    </w:p>
    <w:p w14:paraId="27F64749" w14:textId="77777777" w:rsidR="00F304BA" w:rsidRDefault="00000000">
      <w:pPr>
        <w:pStyle w:val="aff1"/>
        <w:numPr>
          <w:ilvl w:val="0"/>
          <w:numId w:val="6"/>
        </w:numPr>
        <w:spacing w:line="360" w:lineRule="auto"/>
        <w:ind w:left="0" w:firstLine="709"/>
        <w:jc w:val="both"/>
      </w:pPr>
      <w:r>
        <w:t>проверять наличие сертификатов на информационную систему или программное средство.</w:t>
      </w:r>
    </w:p>
    <w:p w14:paraId="2E198DF1" w14:textId="77777777" w:rsidR="00F304BA" w:rsidRDefault="00000000">
      <w:pPr>
        <w:keepNext/>
        <w:shd w:val="clear" w:color="auto" w:fill="FFFFFF"/>
        <w:tabs>
          <w:tab w:val="left" w:pos="0"/>
        </w:tabs>
        <w:spacing w:line="360" w:lineRule="auto"/>
        <w:ind w:firstLine="567"/>
        <w:jc w:val="both"/>
        <w:rPr>
          <w:b/>
          <w:spacing w:val="-2"/>
        </w:rPr>
      </w:pPr>
      <w:r>
        <w:rPr>
          <w:b/>
          <w:spacing w:val="-2"/>
        </w:rPr>
        <w:t>знать:</w:t>
      </w:r>
    </w:p>
    <w:p w14:paraId="256728E6" w14:textId="77777777" w:rsidR="00F304BA" w:rsidRDefault="00000000">
      <w:pPr>
        <w:pStyle w:val="aff1"/>
        <w:numPr>
          <w:ilvl w:val="0"/>
          <w:numId w:val="6"/>
        </w:numPr>
        <w:spacing w:line="360" w:lineRule="auto"/>
        <w:ind w:left="0" w:firstLine="709"/>
        <w:jc w:val="both"/>
      </w:pPr>
      <w:r>
        <w:t>модели данных, их типы, основные операции и ограничения; принципы представления структур данных;</w:t>
      </w:r>
    </w:p>
    <w:p w14:paraId="0198CAF0" w14:textId="77777777" w:rsidR="00F304BA" w:rsidRDefault="00000000">
      <w:pPr>
        <w:pStyle w:val="aff1"/>
        <w:numPr>
          <w:ilvl w:val="0"/>
          <w:numId w:val="6"/>
        </w:numPr>
        <w:spacing w:line="360" w:lineRule="auto"/>
        <w:ind w:left="0" w:firstLine="709"/>
        <w:jc w:val="both"/>
      </w:pPr>
      <w:r>
        <w:lastRenderedPageBreak/>
        <w:t>принципы построения и администрирования баз данных, назначение серверных служб и утилит администратора;</w:t>
      </w:r>
    </w:p>
    <w:p w14:paraId="5DAE0252" w14:textId="77777777" w:rsidR="00F304BA" w:rsidRDefault="00000000">
      <w:pPr>
        <w:pStyle w:val="aff1"/>
        <w:numPr>
          <w:ilvl w:val="0"/>
          <w:numId w:val="6"/>
        </w:numPr>
        <w:spacing w:line="360" w:lineRule="auto"/>
        <w:ind w:left="0" w:firstLine="709"/>
        <w:jc w:val="both"/>
      </w:pPr>
      <w:r>
        <w:t>технологию установки и настройки сервера базы данных и требования к его аппаратному и программному обеспечению;</w:t>
      </w:r>
    </w:p>
    <w:p w14:paraId="779BF946" w14:textId="77777777" w:rsidR="00F304BA" w:rsidRDefault="00000000">
      <w:pPr>
        <w:pStyle w:val="aff1"/>
        <w:numPr>
          <w:ilvl w:val="0"/>
          <w:numId w:val="6"/>
        </w:numPr>
        <w:spacing w:line="360" w:lineRule="auto"/>
        <w:ind w:left="0" w:firstLine="709"/>
        <w:jc w:val="both"/>
      </w:pPr>
      <w:r>
        <w:t>транзакции, блокировки и способы обеспечения целостности данных; назначение журналов базы данных;</w:t>
      </w:r>
    </w:p>
    <w:p w14:paraId="35B6F6E7" w14:textId="77777777" w:rsidR="00F304BA" w:rsidRDefault="00000000">
      <w:pPr>
        <w:pStyle w:val="aff1"/>
        <w:numPr>
          <w:ilvl w:val="0"/>
          <w:numId w:val="6"/>
        </w:numPr>
        <w:spacing w:line="360" w:lineRule="auto"/>
        <w:ind w:left="0" w:firstLine="709"/>
        <w:jc w:val="both"/>
      </w:pPr>
      <w:r>
        <w:t>требования к безопасности сервера базы данных, управление пользователями, ролями и привилегиями;</w:t>
      </w:r>
    </w:p>
    <w:p w14:paraId="472ADB27" w14:textId="77777777" w:rsidR="00F304BA" w:rsidRDefault="00000000">
      <w:pPr>
        <w:pStyle w:val="aff1"/>
        <w:numPr>
          <w:ilvl w:val="0"/>
          <w:numId w:val="6"/>
        </w:numPr>
        <w:spacing w:line="360" w:lineRule="auto"/>
        <w:ind w:left="0" w:firstLine="709"/>
        <w:jc w:val="both"/>
      </w:pPr>
      <w:r>
        <w:t>методы резервного копирования, этапы восстановления данных и средства мониторинга;</w:t>
      </w:r>
    </w:p>
    <w:p w14:paraId="52263BD6" w14:textId="77777777" w:rsidR="00F304BA" w:rsidRDefault="00000000">
      <w:pPr>
        <w:pStyle w:val="aff1"/>
        <w:numPr>
          <w:ilvl w:val="0"/>
          <w:numId w:val="6"/>
        </w:numPr>
        <w:spacing w:line="360" w:lineRule="auto"/>
        <w:ind w:left="0" w:firstLine="709"/>
        <w:jc w:val="both"/>
      </w:pPr>
      <w:r>
        <w:t>уровни качества программной продукции, основные требования к обслуживанию баз данных и порядок проверки сертификатов.</w:t>
      </w:r>
    </w:p>
    <w:p w14:paraId="1FD26453" w14:textId="77777777" w:rsidR="00F304BA" w:rsidRDefault="00000000">
      <w:pPr>
        <w:pStyle w:val="af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left="0" w:firstLine="720"/>
        <w:jc w:val="both"/>
      </w:pPr>
      <w:r>
        <w:t>В процессе прохождения учебной практики обучающийся должен достигать следующих личностных результатов:</w:t>
      </w:r>
    </w:p>
    <w:tbl>
      <w:tblPr>
        <w:tblW w:w="9889" w:type="dxa"/>
        <w:tblInd w:w="109" w:type="dxa"/>
        <w:tblLayout w:type="fixed"/>
        <w:tblLook w:val="04A0" w:firstRow="1" w:lastRow="0" w:firstColumn="1" w:lastColumn="0" w:noHBand="0" w:noVBand="1"/>
      </w:tblPr>
      <w:tblGrid>
        <w:gridCol w:w="1134"/>
        <w:gridCol w:w="8755"/>
      </w:tblGrid>
      <w:tr w:rsidR="00F304BA" w14:paraId="304F9350" w14:textId="77777777"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5F86FD" w14:textId="77777777" w:rsidR="00F304BA" w:rsidRDefault="00F304BA">
            <w:pPr>
              <w:widowControl w:val="0"/>
              <w:jc w:val="center"/>
              <w:rPr>
                <w:b/>
                <w:bCs/>
                <w:lang w:eastAsia="ru-RU"/>
              </w:rPr>
            </w:pPr>
          </w:p>
        </w:tc>
        <w:tc>
          <w:tcPr>
            <w:tcW w:w="8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CA72A7" w14:textId="77777777" w:rsidR="00F304BA" w:rsidRDefault="00000000">
            <w:pPr>
              <w:widowControl w:val="0"/>
              <w:jc w:val="center"/>
            </w:pPr>
            <w:r>
              <w:rPr>
                <w:b/>
                <w:bCs/>
                <w:lang w:eastAsia="ru-RU"/>
              </w:rPr>
              <w:t>Личностные результаты</w:t>
            </w:r>
          </w:p>
          <w:p w14:paraId="1D9D22DF" w14:textId="77777777" w:rsidR="00F304BA" w:rsidRDefault="00000000">
            <w:pPr>
              <w:widowControl w:val="0"/>
              <w:jc w:val="center"/>
            </w:pPr>
            <w:r>
              <w:rPr>
                <w:b/>
                <w:bCs/>
                <w:lang w:eastAsia="ru-RU"/>
              </w:rPr>
              <w:t xml:space="preserve">реализации программы воспитания, </w:t>
            </w:r>
            <w:r>
              <w:rPr>
                <w:b/>
                <w:bCs/>
                <w:lang w:eastAsia="ru-RU"/>
              </w:rPr>
              <w:br/>
              <w:t>определенные отраслевыми требованиями к деловым качествам личности</w:t>
            </w:r>
          </w:p>
        </w:tc>
      </w:tr>
      <w:tr w:rsidR="00F304BA" w14:paraId="259B66B5" w14:textId="77777777"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D336C8" w14:textId="77777777" w:rsidR="00F304BA" w:rsidRDefault="00000000">
            <w:r>
              <w:t>ЛР 15</w:t>
            </w:r>
          </w:p>
        </w:tc>
        <w:tc>
          <w:tcPr>
            <w:tcW w:w="8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E984DF" w14:textId="77777777" w:rsidR="00F304BA" w:rsidRDefault="00000000">
            <w:r>
              <w:t>Обладающий сформированными представлениями о ценности и значении в отечественной и мировой культуре языков и литературы народов России.</w:t>
            </w:r>
          </w:p>
        </w:tc>
      </w:tr>
      <w:tr w:rsidR="00F304BA" w14:paraId="3B03CDD8" w14:textId="77777777"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C005CB" w14:textId="77777777" w:rsidR="00F304BA" w:rsidRDefault="00000000">
            <w:r>
              <w:t>ЛР 38</w:t>
            </w:r>
          </w:p>
        </w:tc>
        <w:tc>
          <w:tcPr>
            <w:tcW w:w="8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AB26FF" w14:textId="77777777" w:rsidR="00F304BA" w:rsidRDefault="00000000">
            <w:r>
              <w:t>Обладающий представлением о современной научной картине мира, достижениях науки и техники, аргументированно выражающий понимание значения науки и технологий для развития российского общества и обеспечения его безопасности.</w:t>
            </w:r>
          </w:p>
        </w:tc>
      </w:tr>
      <w:tr w:rsidR="00F304BA" w14:paraId="3D7056F8" w14:textId="77777777"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FC9CB4" w14:textId="77777777" w:rsidR="00F304BA" w:rsidRDefault="00000000">
            <w:r>
              <w:t>ЛР 39</w:t>
            </w:r>
          </w:p>
        </w:tc>
        <w:tc>
          <w:tcPr>
            <w:tcW w:w="8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478F0" w14:textId="77777777" w:rsidR="00F304BA" w:rsidRDefault="00000000">
            <w:r>
              <w:t>Демонстрирующий навыки критического мышления, определения достоверности научной информации, в том числе в сфере профессиональной деятельности. Умеющий выбирать способы решения задач профессиональной деятельности применительно к различным контекстам.</w:t>
            </w:r>
          </w:p>
        </w:tc>
      </w:tr>
      <w:tr w:rsidR="00F304BA" w14:paraId="255A3FDF" w14:textId="77777777"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C54263" w14:textId="77777777" w:rsidR="00F304BA" w:rsidRDefault="00000000">
            <w:r>
              <w:t>ЛР 40</w:t>
            </w:r>
          </w:p>
        </w:tc>
        <w:tc>
          <w:tcPr>
            <w:tcW w:w="8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907EB8" w14:textId="77777777" w:rsidR="00F304BA" w:rsidRDefault="00000000">
            <w:r>
              <w:t>Использующий современные средства поиска, анализа и интерпретации информации, информационные технологии для выполнения задач профессиональной деятельности.</w:t>
            </w:r>
          </w:p>
        </w:tc>
      </w:tr>
      <w:tr w:rsidR="00F304BA" w14:paraId="473D14B4" w14:textId="77777777"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511E7D" w14:textId="77777777" w:rsidR="00F304BA" w:rsidRDefault="00000000">
            <w:r>
              <w:t>ЛР 41</w:t>
            </w:r>
          </w:p>
        </w:tc>
        <w:tc>
          <w:tcPr>
            <w:tcW w:w="8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0B5808" w14:textId="77777777" w:rsidR="00F304BA" w:rsidRDefault="00000000">
            <w:r>
              <w:t>Развивающий и применяющий навыки наблюдения, накопления и систематизации фактов, осмысления опыта в естественнонаучной и гуманитарной областях познания, исследовательской и профессиональной деятельности.</w:t>
            </w:r>
          </w:p>
        </w:tc>
      </w:tr>
      <w:tr w:rsidR="00F304BA" w14:paraId="01FF4686" w14:textId="77777777"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502984" w14:textId="77777777" w:rsidR="00F304BA" w:rsidRDefault="00000000">
            <w:r>
              <w:t>ЛР 47</w:t>
            </w:r>
          </w:p>
        </w:tc>
        <w:tc>
          <w:tcPr>
            <w:tcW w:w="8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55648C" w14:textId="77777777" w:rsidR="00F304BA" w:rsidRDefault="00000000">
            <w:r>
              <w:t>Готовый применять инструменты цифровой трансформации (цифровые платформы, системы автоматизации, средства искусственного интеллекта, технологии обработки больших данных) для решения профессиональных задач.</w:t>
            </w:r>
          </w:p>
        </w:tc>
      </w:tr>
    </w:tbl>
    <w:p w14:paraId="3941393A" w14:textId="77777777" w:rsidR="00F304BA" w:rsidRDefault="00F304BA">
      <w:pPr>
        <w:spacing w:line="360" w:lineRule="auto"/>
        <w:jc w:val="both"/>
      </w:pPr>
    </w:p>
    <w:p w14:paraId="163D48E8" w14:textId="77777777" w:rsidR="00F304BA" w:rsidRDefault="00000000">
      <w:pPr>
        <w:keepNext/>
        <w:numPr>
          <w:ilvl w:val="1"/>
          <w:numId w:val="1"/>
        </w:numPr>
        <w:shd w:val="clear" w:color="auto" w:fill="FFFFFF"/>
        <w:tabs>
          <w:tab w:val="clear" w:pos="780"/>
          <w:tab w:val="num" w:pos="0"/>
          <w:tab w:val="left" w:pos="993"/>
        </w:tabs>
        <w:spacing w:line="360" w:lineRule="auto"/>
        <w:ind w:left="0" w:firstLine="426"/>
        <w:jc w:val="both"/>
        <w:rPr>
          <w:b/>
          <w:spacing w:val="-2"/>
        </w:rPr>
      </w:pPr>
      <w:r>
        <w:rPr>
          <w:b/>
          <w:spacing w:val="-2"/>
        </w:rPr>
        <w:t>Сроки и продолжительность учебной практики</w:t>
      </w:r>
    </w:p>
    <w:p w14:paraId="4822A6CD" w14:textId="77777777" w:rsidR="00F304BA" w:rsidRDefault="00000000">
      <w:pPr>
        <w:spacing w:line="360" w:lineRule="auto"/>
        <w:ind w:left="360" w:firstLine="774"/>
        <w:jc w:val="both"/>
      </w:pPr>
      <w:r>
        <w:t>Объем учебной практики по ПМ 07 составляет 36 академических часов (одна неделя), в том числе 2 часа на дифференцированный зачёт. Сроки проведения определяются утвержденным графиком учебного процесса и графиком организации практического обучения на 2025–2026 учебный год.</w:t>
      </w:r>
    </w:p>
    <w:p w14:paraId="7465DAFD" w14:textId="77777777" w:rsidR="00F304BA" w:rsidRDefault="00000000">
      <w:pPr>
        <w:shd w:val="clear" w:color="auto" w:fill="FFFFFF"/>
        <w:tabs>
          <w:tab w:val="left" w:pos="0"/>
        </w:tabs>
        <w:spacing w:line="360" w:lineRule="auto"/>
        <w:ind w:left="360" w:firstLine="774"/>
        <w:jc w:val="both"/>
      </w:pPr>
      <w:r>
        <w:rPr>
          <w:bCs/>
          <w:lang w:eastAsia="ru-RU"/>
        </w:rPr>
        <w:t>Условием допуска к учебной практике является освоение соответствующей теоретической части профессионального модуля ПМ 07 и отсутствие академической задолженности.</w:t>
      </w:r>
    </w:p>
    <w:p w14:paraId="028F17EC" w14:textId="77777777" w:rsidR="00F304BA" w:rsidRDefault="00000000">
      <w:pPr>
        <w:spacing w:line="360" w:lineRule="auto"/>
        <w:ind w:firstLine="709"/>
        <w:jc w:val="both"/>
      </w:pPr>
      <w:r>
        <w:rPr>
          <w:lang w:eastAsia="ru-RU"/>
        </w:rPr>
        <w:lastRenderedPageBreak/>
        <w:br w:type="page" w:clear="all"/>
      </w:r>
    </w:p>
    <w:p w14:paraId="46955D86" w14:textId="77777777" w:rsidR="00F304BA" w:rsidRDefault="00F304BA">
      <w:pPr>
        <w:rPr>
          <w:lang w:eastAsia="ru-RU"/>
        </w:rPr>
      </w:pPr>
    </w:p>
    <w:p w14:paraId="6B31BEA3" w14:textId="77777777" w:rsidR="00F304BA" w:rsidRDefault="00000000">
      <w:pPr>
        <w:pStyle w:val="1"/>
        <w:spacing w:line="276" w:lineRule="auto"/>
        <w:jc w:val="center"/>
        <w:rPr>
          <w:b/>
        </w:rPr>
      </w:pPr>
      <w:r>
        <w:rPr>
          <w:b/>
        </w:rPr>
        <w:t>2. КОНТРОЛЬ И ОЦЕНКА РЕЗУЛЬТАТОВ ОСВОЕНИЯ ПРАКТИКИ</w:t>
      </w:r>
    </w:p>
    <w:p w14:paraId="6E6B65B4" w14:textId="77777777" w:rsidR="00F304BA" w:rsidRDefault="00000000">
      <w:pPr>
        <w:spacing w:after="200" w:line="276" w:lineRule="auto"/>
        <w:ind w:firstLine="709"/>
        <w:jc w:val="both"/>
      </w:pPr>
      <w:r>
        <w:t xml:space="preserve">Контроль и оценка результатов учебной практики осуществляются руководителем практики при выполнении заданий по </w:t>
      </w:r>
      <w:proofErr w:type="spellStart"/>
      <w:r>
        <w:t>соадминистрированию</w:t>
      </w:r>
      <w:proofErr w:type="spellEnd"/>
      <w:r>
        <w:t xml:space="preserve"> баз данных и серверов, проверке отчетных материалов и проведении дифференцированного зачёта.</w:t>
      </w:r>
    </w:p>
    <w:tbl>
      <w:tblPr>
        <w:tblW w:w="10009" w:type="dxa"/>
        <w:tblInd w:w="73" w:type="dxa"/>
        <w:tblLayout w:type="fixed"/>
        <w:tblLook w:val="01E0" w:firstRow="1" w:lastRow="1" w:firstColumn="1" w:lastColumn="1" w:noHBand="0" w:noVBand="0"/>
      </w:tblPr>
      <w:tblGrid>
        <w:gridCol w:w="3436"/>
        <w:gridCol w:w="3518"/>
        <w:gridCol w:w="3055"/>
      </w:tblGrid>
      <w:tr w:rsidR="00F304BA" w14:paraId="077AB8CD" w14:textId="77777777">
        <w:trPr>
          <w:tblHeader/>
        </w:trPr>
        <w:tc>
          <w:tcPr>
            <w:tcW w:w="3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299936" w14:textId="77777777" w:rsidR="00F304BA" w:rsidRDefault="00000000">
            <w:pPr>
              <w:widowControl w:val="0"/>
              <w:spacing w:after="120"/>
              <w:rPr>
                <w:b/>
                <w:bCs/>
              </w:rPr>
            </w:pPr>
            <w:r>
              <w:rPr>
                <w:b/>
                <w:bCs/>
              </w:rPr>
              <w:t>Код и наименование профессиональных и общих компетенций, формируемых в рамках модуля</w:t>
            </w:r>
          </w:p>
        </w:tc>
        <w:tc>
          <w:tcPr>
            <w:tcW w:w="3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E778F8" w14:textId="77777777" w:rsidR="00F304BA" w:rsidRDefault="00F304BA">
            <w:pPr>
              <w:widowControl w:val="0"/>
              <w:spacing w:after="120"/>
              <w:rPr>
                <w:b/>
                <w:bCs/>
              </w:rPr>
            </w:pPr>
          </w:p>
          <w:p w14:paraId="3A189F75" w14:textId="77777777" w:rsidR="00F304BA" w:rsidRDefault="00000000">
            <w:pPr>
              <w:widowControl w:val="0"/>
              <w:spacing w:after="120"/>
              <w:rPr>
                <w:b/>
                <w:bCs/>
              </w:rPr>
            </w:pPr>
            <w:r>
              <w:rPr>
                <w:b/>
                <w:bCs/>
              </w:rPr>
              <w:t>Критерии оценки</w:t>
            </w:r>
          </w:p>
        </w:tc>
        <w:tc>
          <w:tcPr>
            <w:tcW w:w="3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AA0B6B" w14:textId="77777777" w:rsidR="00F304BA" w:rsidRDefault="00F304BA">
            <w:pPr>
              <w:widowControl w:val="0"/>
              <w:spacing w:after="120"/>
              <w:rPr>
                <w:b/>
                <w:bCs/>
              </w:rPr>
            </w:pPr>
          </w:p>
          <w:p w14:paraId="5F84DF63" w14:textId="77777777" w:rsidR="00F304BA" w:rsidRDefault="00000000">
            <w:pPr>
              <w:widowControl w:val="0"/>
              <w:spacing w:after="120"/>
              <w:rPr>
                <w:b/>
                <w:bCs/>
              </w:rPr>
            </w:pPr>
            <w:r>
              <w:rPr>
                <w:b/>
                <w:bCs/>
              </w:rPr>
              <w:t>Методы оценки</w:t>
            </w:r>
          </w:p>
        </w:tc>
      </w:tr>
      <w:tr w:rsidR="00F304BA" w14:paraId="3C747866" w14:textId="77777777">
        <w:trPr>
          <w:cantSplit/>
        </w:trPr>
        <w:tc>
          <w:tcPr>
            <w:tcW w:w="3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10502A" w14:textId="77777777" w:rsidR="00F304BA" w:rsidRDefault="00000000">
            <w:pPr>
              <w:widowControl w:val="0"/>
            </w:pPr>
            <w:r>
              <w:rPr>
                <w:lang w:eastAsia="ru-RU"/>
              </w:rPr>
              <w:t>ПК 7.1. Выявлять технические проблемы, возникающие в процессе эксплуатации баз данных и серверов.</w:t>
            </w:r>
          </w:p>
        </w:tc>
        <w:tc>
          <w:tcPr>
            <w:tcW w:w="3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E01DDF" w14:textId="77777777" w:rsidR="00F304BA" w:rsidRDefault="00000000">
            <w:pPr>
              <w:widowControl w:val="0"/>
              <w:tabs>
                <w:tab w:val="left" w:pos="252"/>
              </w:tabs>
            </w:pPr>
            <w:r>
              <w:t>Выявлена причина заданного сбоя по журналам и результатам диагностики; выполнены действия по устранению; восстановление работоспособности подтверждено контрольным подключением и запросом.</w:t>
            </w:r>
          </w:p>
        </w:tc>
        <w:tc>
          <w:tcPr>
            <w:tcW w:w="3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E6B9D8" w14:textId="77777777" w:rsidR="00F304BA" w:rsidRDefault="00000000">
            <w:pPr>
              <w:widowControl w:val="0"/>
              <w:rPr>
                <w:bCs/>
              </w:rPr>
            </w:pPr>
            <w:r>
              <w:rPr>
                <w:bCs/>
              </w:rPr>
              <w:t>Наблюдение за работой; проверка результатов и протоколов; защита отчета; дифференцированный зачёт.</w:t>
            </w:r>
          </w:p>
        </w:tc>
      </w:tr>
      <w:tr w:rsidR="00F304BA" w14:paraId="61B8D7CE" w14:textId="77777777">
        <w:trPr>
          <w:cantSplit/>
        </w:trPr>
        <w:tc>
          <w:tcPr>
            <w:tcW w:w="3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3BAE3B" w14:textId="77777777" w:rsidR="00F304BA" w:rsidRDefault="00000000">
            <w:pPr>
              <w:widowControl w:val="0"/>
            </w:pPr>
            <w:r>
              <w:rPr>
                <w:lang w:eastAsia="ru-RU"/>
              </w:rPr>
              <w:t>ПК 7.2. Осуществлять администрирование отдельных компонент серверов.</w:t>
            </w:r>
          </w:p>
        </w:tc>
        <w:tc>
          <w:tcPr>
            <w:tcW w:w="3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97EAB9" w14:textId="77777777" w:rsidR="00F304BA" w:rsidRDefault="00000000">
            <w:pPr>
              <w:widowControl w:val="0"/>
              <w:tabs>
                <w:tab w:val="left" w:pos="252"/>
              </w:tabs>
            </w:pPr>
            <w:r>
              <w:t>Установлены и настроены серверные компоненты; проверены запуск и останов служб, параметры подключения и доступность сервера для клиента; действия отражены в протоколе.</w:t>
            </w:r>
          </w:p>
        </w:tc>
        <w:tc>
          <w:tcPr>
            <w:tcW w:w="3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147427" w14:textId="77777777" w:rsidR="00F304BA" w:rsidRDefault="00000000">
            <w:pPr>
              <w:widowControl w:val="0"/>
              <w:rPr>
                <w:bCs/>
              </w:rPr>
            </w:pPr>
            <w:r>
              <w:rPr>
                <w:bCs/>
              </w:rPr>
              <w:t>Наблюдение за работой; проверка результатов и протоколов; защита отчета; дифференцированный зачёт.</w:t>
            </w:r>
          </w:p>
        </w:tc>
      </w:tr>
      <w:tr w:rsidR="00F304BA" w14:paraId="56AA052F" w14:textId="77777777">
        <w:trPr>
          <w:cantSplit/>
        </w:trPr>
        <w:tc>
          <w:tcPr>
            <w:tcW w:w="3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3BD94C" w14:textId="77777777" w:rsidR="00F304BA" w:rsidRDefault="00000000">
            <w:pPr>
              <w:widowControl w:val="0"/>
            </w:pPr>
            <w:r>
              <w:rPr>
                <w:lang w:eastAsia="ru-RU"/>
              </w:rPr>
              <w:t>ПК 7.3. Формировать требования к конфигурации локальных компьютерных сетей и серверного оборудования, необходимые для работы баз данных и серверов.</w:t>
            </w:r>
          </w:p>
        </w:tc>
        <w:tc>
          <w:tcPr>
            <w:tcW w:w="3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0BFBD3" w14:textId="77777777" w:rsidR="00F304BA" w:rsidRDefault="00000000">
            <w:pPr>
              <w:widowControl w:val="0"/>
              <w:tabs>
                <w:tab w:val="left" w:pos="252"/>
              </w:tabs>
            </w:pPr>
            <w:r>
              <w:t>Подготовлен перечень требований к процессору, памяти, дисковой подсистеме, операционной системе и сети; выбор обоснован условиями задания; составлена схема подключения.</w:t>
            </w:r>
          </w:p>
        </w:tc>
        <w:tc>
          <w:tcPr>
            <w:tcW w:w="3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C87E81" w14:textId="77777777" w:rsidR="00F304BA" w:rsidRDefault="00000000">
            <w:pPr>
              <w:widowControl w:val="0"/>
              <w:rPr>
                <w:bCs/>
              </w:rPr>
            </w:pPr>
            <w:r>
              <w:rPr>
                <w:bCs/>
              </w:rPr>
              <w:t>Наблюдение за работой; проверка результатов и протоколов; защита отчета; дифференцированный зачёт.</w:t>
            </w:r>
          </w:p>
        </w:tc>
      </w:tr>
      <w:tr w:rsidR="00F304BA" w14:paraId="488EE708" w14:textId="77777777">
        <w:trPr>
          <w:cantSplit/>
        </w:trPr>
        <w:tc>
          <w:tcPr>
            <w:tcW w:w="3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95D2AF" w14:textId="77777777" w:rsidR="00F304BA" w:rsidRDefault="00000000">
            <w:pPr>
              <w:widowControl w:val="0"/>
            </w:pPr>
            <w:r>
              <w:rPr>
                <w:lang w:eastAsia="ru-RU"/>
              </w:rPr>
              <w:t>ПК 7.4. Осуществлять администрирование баз данных в рамках своей компетенции.</w:t>
            </w:r>
          </w:p>
        </w:tc>
        <w:tc>
          <w:tcPr>
            <w:tcW w:w="3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C07205" w14:textId="77777777" w:rsidR="00F304BA" w:rsidRDefault="00000000">
            <w:pPr>
              <w:widowControl w:val="0"/>
              <w:tabs>
                <w:tab w:val="left" w:pos="252"/>
              </w:tabs>
            </w:pPr>
            <w:r>
              <w:t>Созданы база данных и ее объекты; корректно выполнены SQL-запросы и настройка пользователей; проверены ограничения целостности; выполнены резервное копирование и контрольное восстановление.</w:t>
            </w:r>
          </w:p>
        </w:tc>
        <w:tc>
          <w:tcPr>
            <w:tcW w:w="3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E2F99E" w14:textId="77777777" w:rsidR="00F304BA" w:rsidRDefault="00000000">
            <w:pPr>
              <w:widowControl w:val="0"/>
              <w:rPr>
                <w:bCs/>
              </w:rPr>
            </w:pPr>
            <w:r>
              <w:rPr>
                <w:bCs/>
              </w:rPr>
              <w:t>Наблюдение за работой; проверка результатов и протоколов; защита отчета; дифференцированный зачёт.</w:t>
            </w:r>
          </w:p>
        </w:tc>
      </w:tr>
      <w:tr w:rsidR="00F304BA" w14:paraId="6EDEB212" w14:textId="77777777">
        <w:trPr>
          <w:cantSplit/>
        </w:trPr>
        <w:tc>
          <w:tcPr>
            <w:tcW w:w="3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42066F" w14:textId="77777777" w:rsidR="00F304BA" w:rsidRDefault="00000000">
            <w:pPr>
              <w:widowControl w:val="0"/>
            </w:pPr>
            <w:r>
              <w:rPr>
                <w:lang w:eastAsia="ru-RU"/>
              </w:rPr>
              <w:lastRenderedPageBreak/>
              <w:t>ПК 7.5. Проводить аудит систем безопасности баз данных и серверов с использованием регламентов по защите информации.</w:t>
            </w:r>
          </w:p>
        </w:tc>
        <w:tc>
          <w:tcPr>
            <w:tcW w:w="3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FD92B6" w14:textId="77777777" w:rsidR="00F304BA" w:rsidRDefault="00000000">
            <w:pPr>
              <w:widowControl w:val="0"/>
              <w:tabs>
                <w:tab w:val="left" w:pos="252"/>
              </w:tabs>
            </w:pPr>
            <w:r>
              <w:t>Проверены учетные записи, роли, права доступа, журналы и настройки безопасности; выявленные нарушения отражены в отчете; предложены меры устранения; проверены наличие и сроки действия сертификатов.</w:t>
            </w:r>
          </w:p>
        </w:tc>
        <w:tc>
          <w:tcPr>
            <w:tcW w:w="3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F22769" w14:textId="77777777" w:rsidR="00F304BA" w:rsidRDefault="00000000">
            <w:pPr>
              <w:widowControl w:val="0"/>
              <w:rPr>
                <w:bCs/>
              </w:rPr>
            </w:pPr>
            <w:r>
              <w:rPr>
                <w:bCs/>
              </w:rPr>
              <w:t>Наблюдение за работой; проверка результатов и протоколов; защита отчета; дифференцированный зачёт.</w:t>
            </w:r>
          </w:p>
        </w:tc>
      </w:tr>
    </w:tbl>
    <w:p w14:paraId="70624EF4" w14:textId="77777777" w:rsidR="00F304BA" w:rsidRDefault="00F304BA">
      <w:pPr>
        <w:shd w:val="clear" w:color="auto" w:fill="FFFFFF"/>
        <w:tabs>
          <w:tab w:val="left" w:pos="0"/>
        </w:tabs>
        <w:spacing w:line="360" w:lineRule="auto"/>
        <w:ind w:firstLine="426"/>
        <w:jc w:val="both"/>
        <w:rPr>
          <w:spacing w:val="-2"/>
        </w:rPr>
      </w:pPr>
    </w:p>
    <w:tbl>
      <w:tblPr>
        <w:tblStyle w:val="aff3"/>
        <w:tblpPr w:leftFromText="180" w:rightFromText="180" w:vertAnchor="text" w:tblpX="70" w:tblpY="1"/>
        <w:tblW w:w="0" w:type="auto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1E0" w:firstRow="1" w:lastRow="1" w:firstColumn="1" w:lastColumn="1" w:noHBand="0" w:noVBand="0"/>
      </w:tblPr>
      <w:tblGrid>
        <w:gridCol w:w="3399"/>
        <w:gridCol w:w="3458"/>
        <w:gridCol w:w="2914"/>
      </w:tblGrid>
      <w:tr w:rsidR="00F304BA" w14:paraId="68AA660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7BCE92" w14:textId="77777777" w:rsidR="00F304BA" w:rsidRDefault="00000000">
            <w:pPr>
              <w:widowControl w:val="0"/>
              <w:spacing w:line="276" w:lineRule="auto"/>
            </w:pPr>
            <w:r>
              <w:rPr>
                <w:lang w:eastAsia="ru-RU"/>
              </w:rPr>
              <w:t>ОК 01. Выбирать способы решения задач профессиональной деятельности применительно к различным контекстам;</w:t>
            </w:r>
          </w:p>
        </w:tc>
        <w:tc>
          <w:tcPr>
            <w:tcW w:w="3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B0681E" w14:textId="77777777" w:rsidR="00F304BA" w:rsidRDefault="00000000">
            <w:pPr>
              <w:widowControl w:val="0"/>
              <w:spacing w:line="276" w:lineRule="auto"/>
            </w:pPr>
            <w:r>
              <w:rPr>
                <w:lang w:eastAsia="ru-RU"/>
              </w:rPr>
              <w:t>Выбирает последовательность действий, обосновывает решение и оценивает результат.</w:t>
            </w:r>
          </w:p>
        </w:tc>
        <w:tc>
          <w:tcPr>
            <w:tcW w:w="2986" w:type="dxa"/>
            <w:tcBorders>
              <w:left w:val="single" w:sz="4" w:space="0" w:color="000000"/>
              <w:right w:val="single" w:sz="4" w:space="0" w:color="000000"/>
            </w:tcBorders>
          </w:tcPr>
          <w:p w14:paraId="48971FC3" w14:textId="77777777" w:rsidR="00F304BA" w:rsidRDefault="00000000">
            <w:pPr>
              <w:widowControl w:val="0"/>
            </w:pPr>
            <w:r>
              <w:t>Наблюдение за работой; проверка отчетных материалов; собеседование.</w:t>
            </w:r>
          </w:p>
        </w:tc>
      </w:tr>
      <w:tr w:rsidR="00F304BA" w14:paraId="1D978A2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1869B0" w14:textId="77777777" w:rsidR="00F304BA" w:rsidRDefault="00000000">
            <w:pPr>
              <w:widowControl w:val="0"/>
              <w:spacing w:line="276" w:lineRule="auto"/>
            </w:pPr>
            <w:r>
              <w:rPr>
                <w:lang w:eastAsia="ru-RU"/>
              </w:rPr>
              <w:t xml:space="preserve">ОК 02. Использовать современные средства поиска, анализа и интерпретации </w:t>
            </w:r>
            <w:proofErr w:type="gramStart"/>
            <w:r>
              <w:rPr>
                <w:lang w:eastAsia="ru-RU"/>
              </w:rPr>
              <w:t>информации</w:t>
            </w:r>
            <w:proofErr w:type="gramEnd"/>
            <w:r>
              <w:rPr>
                <w:lang w:eastAsia="ru-RU"/>
              </w:rPr>
              <w:t xml:space="preserve"> и информационные технологии для выполнения задач профессиональной деятельности;</w:t>
            </w:r>
          </w:p>
        </w:tc>
        <w:tc>
          <w:tcPr>
            <w:tcW w:w="3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9B74A7" w14:textId="77777777" w:rsidR="00F304BA" w:rsidRDefault="00000000">
            <w:pPr>
              <w:widowControl w:val="0"/>
              <w:spacing w:line="276" w:lineRule="auto"/>
            </w:pPr>
            <w:r>
              <w:rPr>
                <w:lang w:eastAsia="ru-RU"/>
              </w:rPr>
              <w:t>Находит и сопоставляет сведения в документации и журналах, использует цифровые средства диагностики.</w:t>
            </w:r>
          </w:p>
        </w:tc>
        <w:tc>
          <w:tcPr>
            <w:tcW w:w="2986" w:type="dxa"/>
            <w:tcBorders>
              <w:left w:val="single" w:sz="4" w:space="0" w:color="000000"/>
              <w:right w:val="single" w:sz="4" w:space="0" w:color="000000"/>
            </w:tcBorders>
          </w:tcPr>
          <w:p w14:paraId="09D72448" w14:textId="77777777" w:rsidR="00F304BA" w:rsidRDefault="00000000">
            <w:pPr>
              <w:widowControl w:val="0"/>
            </w:pPr>
            <w:r>
              <w:t>Наблюдение за работой; проверка отчетных материалов; собеседование.</w:t>
            </w:r>
          </w:p>
        </w:tc>
      </w:tr>
      <w:tr w:rsidR="00F304BA" w14:paraId="6316410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9B5274" w14:textId="77777777" w:rsidR="00F304BA" w:rsidRDefault="00000000">
            <w:pPr>
              <w:widowControl w:val="0"/>
              <w:spacing w:line="276" w:lineRule="auto"/>
            </w:pPr>
            <w:r>
              <w:rPr>
                <w:lang w:eastAsia="ru-RU"/>
              </w:rPr>
              <w:t>ОК 05. Осуществлять устную и письменную коммуникацию на государственном языке Российской Федерации с учетом особенностей социального и культурного контекста;</w:t>
            </w:r>
          </w:p>
        </w:tc>
        <w:tc>
          <w:tcPr>
            <w:tcW w:w="3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B72201" w14:textId="77777777" w:rsidR="00F304BA" w:rsidRDefault="00000000">
            <w:pPr>
              <w:widowControl w:val="0"/>
              <w:spacing w:line="276" w:lineRule="auto"/>
            </w:pPr>
            <w:r>
              <w:rPr>
                <w:lang w:eastAsia="ru-RU"/>
              </w:rPr>
              <w:t>Грамотно оформляет протоколы и отчет, ясно объясняет выполненные действия.</w:t>
            </w:r>
          </w:p>
        </w:tc>
        <w:tc>
          <w:tcPr>
            <w:tcW w:w="2986" w:type="dxa"/>
            <w:tcBorders>
              <w:left w:val="single" w:sz="4" w:space="0" w:color="000000"/>
              <w:right w:val="single" w:sz="4" w:space="0" w:color="000000"/>
            </w:tcBorders>
          </w:tcPr>
          <w:p w14:paraId="2AA04F7D" w14:textId="77777777" w:rsidR="00F304BA" w:rsidRDefault="00000000">
            <w:pPr>
              <w:widowControl w:val="0"/>
            </w:pPr>
            <w:r>
              <w:t>Наблюдение за работой; проверка отчетных материалов; собеседование.</w:t>
            </w:r>
          </w:p>
        </w:tc>
      </w:tr>
      <w:tr w:rsidR="00F304BA" w14:paraId="2846478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CA9D56" w14:textId="77777777" w:rsidR="00F304BA" w:rsidRDefault="00000000">
            <w:pPr>
              <w:widowControl w:val="0"/>
              <w:spacing w:line="276" w:lineRule="auto"/>
            </w:pPr>
            <w:r>
              <w:rPr>
                <w:lang w:eastAsia="ru-RU"/>
              </w:rPr>
              <w:t>ОК 09. Пользоваться профессиональной документацией на государственном и иностранном языках.</w:t>
            </w:r>
          </w:p>
        </w:tc>
        <w:tc>
          <w:tcPr>
            <w:tcW w:w="3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02D19E" w14:textId="77777777" w:rsidR="00F304BA" w:rsidRDefault="00000000">
            <w:pPr>
              <w:widowControl w:val="0"/>
              <w:spacing w:line="276" w:lineRule="auto"/>
            </w:pPr>
            <w:r>
              <w:rPr>
                <w:lang w:eastAsia="ru-RU"/>
              </w:rPr>
              <w:t>Применяет документацию СУБД и серверного программного обеспечения на русском и иностранном языках.</w:t>
            </w:r>
          </w:p>
        </w:tc>
        <w:tc>
          <w:tcPr>
            <w:tcW w:w="2986" w:type="dxa"/>
            <w:tcBorders>
              <w:left w:val="single" w:sz="4" w:space="0" w:color="000000"/>
              <w:right w:val="single" w:sz="4" w:space="0" w:color="000000"/>
            </w:tcBorders>
          </w:tcPr>
          <w:p w14:paraId="7E309162" w14:textId="77777777" w:rsidR="00F304BA" w:rsidRDefault="00000000">
            <w:pPr>
              <w:widowControl w:val="0"/>
            </w:pPr>
            <w:r>
              <w:t>Наблюдение за работой; проверка отчетных материалов; собеседование.</w:t>
            </w:r>
          </w:p>
        </w:tc>
      </w:tr>
    </w:tbl>
    <w:p w14:paraId="2B32C150" w14:textId="77777777" w:rsidR="00F304BA" w:rsidRDefault="00F304BA"/>
    <w:tbl>
      <w:tblPr>
        <w:tblStyle w:val="aff3"/>
        <w:tblW w:w="9803" w:type="dxa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002"/>
        <w:gridCol w:w="4548"/>
        <w:gridCol w:w="4253"/>
      </w:tblGrid>
      <w:tr w:rsidR="00F304BA" w14:paraId="4ABA584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550" w:type="dxa"/>
            <w:gridSpan w:val="2"/>
          </w:tcPr>
          <w:p w14:paraId="552EE78A" w14:textId="77777777" w:rsidR="00F304BA" w:rsidRDefault="00000000">
            <w:pPr>
              <w:widowControl w:val="0"/>
              <w:tabs>
                <w:tab w:val="left" w:pos="1134"/>
              </w:tabs>
              <w:ind w:left="-89"/>
              <w:jc w:val="center"/>
            </w:pPr>
            <w:r>
              <w:rPr>
                <w:b/>
                <w:lang w:eastAsia="ru-RU"/>
              </w:rPr>
              <w:t>Личные результаты обучения</w:t>
            </w:r>
          </w:p>
        </w:tc>
        <w:tc>
          <w:tcPr>
            <w:tcW w:w="4253" w:type="dxa"/>
          </w:tcPr>
          <w:p w14:paraId="03756BEF" w14:textId="77777777" w:rsidR="00F304BA" w:rsidRDefault="00000000">
            <w:pPr>
              <w:widowControl w:val="0"/>
              <w:tabs>
                <w:tab w:val="left" w:pos="1134"/>
              </w:tabs>
              <w:jc w:val="center"/>
            </w:pPr>
            <w:r>
              <w:rPr>
                <w:b/>
                <w:lang w:eastAsia="ru-RU"/>
              </w:rPr>
              <w:t>Методы обучения, способствующие достижению обучающимися ЛР</w:t>
            </w:r>
          </w:p>
        </w:tc>
      </w:tr>
      <w:tr w:rsidR="00F304BA" w14:paraId="1A37B05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002" w:type="dxa"/>
            <w:vAlign w:val="center"/>
          </w:tcPr>
          <w:p w14:paraId="69D9C5A7" w14:textId="77777777" w:rsidR="00F304BA" w:rsidRDefault="00000000">
            <w:r>
              <w:t>ЛР 15</w:t>
            </w:r>
          </w:p>
        </w:tc>
        <w:tc>
          <w:tcPr>
            <w:tcW w:w="4548" w:type="dxa"/>
          </w:tcPr>
          <w:p w14:paraId="62808F67" w14:textId="77777777" w:rsidR="00F304BA" w:rsidRDefault="00000000">
            <w:r>
              <w:t>Обладающий сформированными представлениями о ценности и значении в отечественной и мировой культуре языков и литературы народов России.</w:t>
            </w:r>
          </w:p>
        </w:tc>
        <w:tc>
          <w:tcPr>
            <w:tcW w:w="4253" w:type="dxa"/>
          </w:tcPr>
          <w:p w14:paraId="790A464B" w14:textId="77777777" w:rsidR="00F304BA" w:rsidRDefault="00000000">
            <w:r>
              <w:t>Наблюдение за культурой общения, уважительным отношением к языковому и культурному разнообразию; оценка устных и письменных работ.</w:t>
            </w:r>
          </w:p>
        </w:tc>
      </w:tr>
      <w:tr w:rsidR="00F304BA" w14:paraId="0C793B9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002" w:type="dxa"/>
            <w:vAlign w:val="center"/>
          </w:tcPr>
          <w:p w14:paraId="6574040B" w14:textId="77777777" w:rsidR="00F304BA" w:rsidRDefault="00000000">
            <w:r>
              <w:t>ЛР 38</w:t>
            </w:r>
          </w:p>
        </w:tc>
        <w:tc>
          <w:tcPr>
            <w:tcW w:w="4548" w:type="dxa"/>
          </w:tcPr>
          <w:p w14:paraId="2ECBF410" w14:textId="77777777" w:rsidR="00F304BA" w:rsidRDefault="00000000">
            <w:r>
              <w:t xml:space="preserve">Обладающий представлением о современной научной картине мира, достижениях науки и техники, аргументированно выражающий понимание значения науки и технологий </w:t>
            </w:r>
            <w:r>
              <w:lastRenderedPageBreak/>
              <w:t>для развития российского общества и обеспечения его безопасности.</w:t>
            </w:r>
          </w:p>
        </w:tc>
        <w:tc>
          <w:tcPr>
            <w:tcW w:w="4253" w:type="dxa"/>
          </w:tcPr>
          <w:p w14:paraId="615ECA06" w14:textId="77777777" w:rsidR="00F304BA" w:rsidRDefault="00000000">
            <w:r>
              <w:lastRenderedPageBreak/>
              <w:t>Анализ выполнения практических заданий и объяснения обучающимся роли современных технологий в профессиональной деятельности.</w:t>
            </w:r>
          </w:p>
        </w:tc>
      </w:tr>
      <w:tr w:rsidR="00F304BA" w14:paraId="1B47F8A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002" w:type="dxa"/>
            <w:vAlign w:val="center"/>
          </w:tcPr>
          <w:p w14:paraId="21EF1F64" w14:textId="77777777" w:rsidR="00F304BA" w:rsidRDefault="00000000">
            <w:r>
              <w:t>ЛР 39</w:t>
            </w:r>
          </w:p>
        </w:tc>
        <w:tc>
          <w:tcPr>
            <w:tcW w:w="4548" w:type="dxa"/>
          </w:tcPr>
          <w:p w14:paraId="6D940083" w14:textId="77777777" w:rsidR="00F304BA" w:rsidRDefault="00000000">
            <w:r>
              <w:t>Демонстрирующий навыки критического мышления, определения достоверности научной информации, в том числе в сфере профессиональной деятельности. Умеющий выбирать способы решения задач профессиональной деятельности применительно к различным контекстам.</w:t>
            </w:r>
          </w:p>
        </w:tc>
        <w:tc>
          <w:tcPr>
            <w:tcW w:w="4253" w:type="dxa"/>
          </w:tcPr>
          <w:p w14:paraId="61E4A2D7" w14:textId="77777777" w:rsidR="00F304BA" w:rsidRDefault="00000000">
            <w:r>
              <w:t>Наблюдение за анализом условий задачи, проверкой достоверности сведений и обоснованием выбранного решения.</w:t>
            </w:r>
          </w:p>
        </w:tc>
      </w:tr>
      <w:tr w:rsidR="00F304BA" w14:paraId="640951F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002" w:type="dxa"/>
            <w:vAlign w:val="center"/>
          </w:tcPr>
          <w:p w14:paraId="331C1E9A" w14:textId="77777777" w:rsidR="00F304BA" w:rsidRDefault="00000000">
            <w:r>
              <w:t>ЛР 40</w:t>
            </w:r>
          </w:p>
        </w:tc>
        <w:tc>
          <w:tcPr>
            <w:tcW w:w="4548" w:type="dxa"/>
          </w:tcPr>
          <w:p w14:paraId="58CEC94B" w14:textId="77777777" w:rsidR="00F304BA" w:rsidRDefault="00000000">
            <w:r>
              <w:t>Использующий современные средства поиска, анализа и интерпретации информации, информационные технологии для выполнения задач профессиональной деятельности.</w:t>
            </w:r>
          </w:p>
        </w:tc>
        <w:tc>
          <w:tcPr>
            <w:tcW w:w="4253" w:type="dxa"/>
          </w:tcPr>
          <w:p w14:paraId="100D29CD" w14:textId="77777777" w:rsidR="00F304BA" w:rsidRDefault="00000000">
            <w:r>
              <w:t>Оценка использования обучающимся информационных технологий и источников при выполнении профессиональных заданий.</w:t>
            </w:r>
          </w:p>
        </w:tc>
      </w:tr>
      <w:tr w:rsidR="00F304BA" w14:paraId="482CF14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002" w:type="dxa"/>
            <w:vAlign w:val="center"/>
          </w:tcPr>
          <w:p w14:paraId="549B8A23" w14:textId="77777777" w:rsidR="00F304BA" w:rsidRDefault="00000000">
            <w:r>
              <w:t>ЛР 41</w:t>
            </w:r>
          </w:p>
        </w:tc>
        <w:tc>
          <w:tcPr>
            <w:tcW w:w="4548" w:type="dxa"/>
          </w:tcPr>
          <w:p w14:paraId="6E0F4D22" w14:textId="77777777" w:rsidR="00F304BA" w:rsidRDefault="00000000">
            <w:r>
              <w:t>Развивающий и применяющий навыки наблюдения, накопления и систематизации фактов, осмысления опыта в естественнонаучной и гуманитарной областях познания, исследовательской и профессиональной деятельности.</w:t>
            </w:r>
          </w:p>
        </w:tc>
        <w:tc>
          <w:tcPr>
            <w:tcW w:w="4253" w:type="dxa"/>
          </w:tcPr>
          <w:p w14:paraId="5C0F0B2F" w14:textId="77777777" w:rsidR="00F304BA" w:rsidRDefault="00000000">
            <w:r>
              <w:t>Оценка систематизации результатов наблюдений и практической работы; анализ отчета и иных результатов деятельности.</w:t>
            </w:r>
          </w:p>
        </w:tc>
      </w:tr>
      <w:tr w:rsidR="00F304BA" w14:paraId="1AC6265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002" w:type="dxa"/>
            <w:vAlign w:val="center"/>
          </w:tcPr>
          <w:p w14:paraId="7F3002A8" w14:textId="77777777" w:rsidR="00F304BA" w:rsidRDefault="00000000">
            <w:r>
              <w:t>ЛР 47</w:t>
            </w:r>
          </w:p>
        </w:tc>
        <w:tc>
          <w:tcPr>
            <w:tcW w:w="4548" w:type="dxa"/>
          </w:tcPr>
          <w:p w14:paraId="6FE2E223" w14:textId="77777777" w:rsidR="00F304BA" w:rsidRDefault="00000000">
            <w:r>
              <w:t>Готовый применять инструменты цифровой трансформации (цифровые платформы, системы автоматизации, средства искусственного интеллекта, технологии обработки больших данных) для решения профессиональных задач.</w:t>
            </w:r>
          </w:p>
        </w:tc>
        <w:tc>
          <w:tcPr>
            <w:tcW w:w="4253" w:type="dxa"/>
          </w:tcPr>
          <w:p w14:paraId="6E0A4356" w14:textId="77777777" w:rsidR="00F304BA" w:rsidRDefault="00000000">
            <w:r>
              <w:t>Наблюдение за применением цифровых инструментов и оценка практических результатов выполнения профессиональных задач.</w:t>
            </w:r>
          </w:p>
        </w:tc>
      </w:tr>
    </w:tbl>
    <w:p w14:paraId="3EBA9BD2" w14:textId="77777777" w:rsidR="00F304BA" w:rsidRDefault="00F304BA">
      <w:pPr>
        <w:shd w:val="clear" w:color="auto" w:fill="FFFFFF"/>
        <w:tabs>
          <w:tab w:val="left" w:pos="0"/>
        </w:tabs>
        <w:spacing w:line="360" w:lineRule="auto"/>
        <w:ind w:firstLine="426"/>
        <w:jc w:val="both"/>
        <w:rPr>
          <w:spacing w:val="-2"/>
        </w:rPr>
      </w:pPr>
    </w:p>
    <w:p w14:paraId="17F89F8F" w14:textId="77777777" w:rsidR="00F304BA" w:rsidRDefault="00000000">
      <w:pPr>
        <w:shd w:val="clear" w:color="auto" w:fill="FFFFFF"/>
        <w:spacing w:line="360" w:lineRule="auto"/>
        <w:ind w:firstLine="284"/>
        <w:jc w:val="both"/>
        <w:rPr>
          <w:spacing w:val="-2"/>
        </w:rPr>
      </w:pPr>
      <w:r>
        <w:rPr>
          <w:spacing w:val="-2"/>
        </w:rPr>
        <w:t>Промежуточная аттестация проводится в форме дифференцированного зачёта в пределах 36 часов учебной практики. Обучающийся представляет дневник и отчет с SQL-сценариями, протоколами настройки, резервного копирования, восстановления и аудита. Итоговая оценка учитывает качество практических работ, самостоятельность выполнения, соблюдение требований безопасности и защиту результатов.</w:t>
      </w:r>
    </w:p>
    <w:p w14:paraId="380DE360" w14:textId="77777777" w:rsidR="00F304BA" w:rsidRDefault="00F304BA">
      <w:pPr>
        <w:spacing w:line="360" w:lineRule="auto"/>
        <w:jc w:val="both"/>
        <w:rPr>
          <w:spacing w:val="-2"/>
        </w:rPr>
        <w:sectPr w:rsidR="00F304BA">
          <w:footerReference w:type="default" r:id="rId13"/>
          <w:pgSz w:w="11906" w:h="16838"/>
          <w:pgMar w:top="851" w:right="849" w:bottom="1134" w:left="1276" w:header="0" w:footer="0" w:gutter="0"/>
          <w:pgNumType w:start="1"/>
          <w:cols w:space="708"/>
          <w:titlePg/>
        </w:sectPr>
      </w:pPr>
    </w:p>
    <w:p w14:paraId="07D8BD15" w14:textId="77777777" w:rsidR="00F304BA" w:rsidRDefault="00000000">
      <w:pPr>
        <w:numPr>
          <w:ilvl w:val="0"/>
          <w:numId w:val="8"/>
        </w:numPr>
        <w:shd w:val="clear" w:color="auto" w:fill="FFFFFF"/>
        <w:jc w:val="both"/>
        <w:rPr>
          <w:b/>
          <w:spacing w:val="-2"/>
        </w:rPr>
      </w:pPr>
      <w:r>
        <w:rPr>
          <w:b/>
          <w:spacing w:val="-2"/>
        </w:rPr>
        <w:lastRenderedPageBreak/>
        <w:t xml:space="preserve">СТРУКТУРА И СОДЕРЖАНИЕ </w:t>
      </w:r>
      <w:r>
        <w:rPr>
          <w:b/>
          <w:caps/>
          <w:spacing w:val="-2"/>
        </w:rPr>
        <w:t>Учебной</w:t>
      </w:r>
      <w:r>
        <w:rPr>
          <w:b/>
          <w:spacing w:val="-2"/>
        </w:rPr>
        <w:t xml:space="preserve"> ПРАКТИКИ</w:t>
      </w:r>
    </w:p>
    <w:p w14:paraId="20DA94FD" w14:textId="77777777" w:rsidR="00F304BA" w:rsidRDefault="00F304BA">
      <w:pPr>
        <w:shd w:val="clear" w:color="auto" w:fill="FFFFFF"/>
        <w:ind w:left="720"/>
        <w:jc w:val="both"/>
        <w:rPr>
          <w:b/>
          <w:spacing w:val="-2"/>
        </w:rPr>
      </w:pPr>
    </w:p>
    <w:p w14:paraId="7C9276E3" w14:textId="77777777" w:rsidR="00F304BA" w:rsidRDefault="00000000">
      <w:pPr>
        <w:numPr>
          <w:ilvl w:val="1"/>
          <w:numId w:val="8"/>
        </w:numPr>
        <w:shd w:val="clear" w:color="auto" w:fill="FFFFFF"/>
        <w:rPr>
          <w:b/>
          <w:spacing w:val="-2"/>
        </w:rPr>
      </w:pPr>
      <w:r>
        <w:rPr>
          <w:b/>
          <w:spacing w:val="-2"/>
        </w:rPr>
        <w:t>Структура учебной практики (36 часов)</w:t>
      </w:r>
    </w:p>
    <w:p w14:paraId="19E7DF86" w14:textId="77777777" w:rsidR="00F304BA" w:rsidRDefault="00000000">
      <w:pPr>
        <w:shd w:val="clear" w:color="auto" w:fill="FFFFFF"/>
        <w:tabs>
          <w:tab w:val="left" w:pos="8280"/>
        </w:tabs>
        <w:ind w:left="780"/>
        <w:rPr>
          <w:b/>
          <w:spacing w:val="-2"/>
        </w:rPr>
      </w:pPr>
      <w:r>
        <w:rPr>
          <w:b/>
          <w:spacing w:val="-2"/>
        </w:rPr>
        <w:tab/>
      </w:r>
    </w:p>
    <w:tbl>
      <w:tblPr>
        <w:tblStyle w:val="aff3"/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0" w:type="dxa"/>
          <w:bottom w:w="0" w:type="dxa"/>
          <w:right w:w="0" w:type="dxa"/>
        </w:tblCellMar>
        <w:tblLook w:val="01E0" w:firstRow="1" w:lastRow="1" w:firstColumn="1" w:lastColumn="1" w:noHBand="0" w:noVBand="0"/>
      </w:tblPr>
      <w:tblGrid>
        <w:gridCol w:w="4503"/>
        <w:gridCol w:w="8505"/>
        <w:gridCol w:w="1719"/>
      </w:tblGrid>
      <w:tr w:rsidR="00F304BA" w14:paraId="32A0240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4503" w:type="dxa"/>
          </w:tcPr>
          <w:p w14:paraId="6F76D14C" w14:textId="77777777" w:rsidR="00F304BA" w:rsidRDefault="00000000">
            <w:pPr>
              <w:rPr>
                <w:b/>
                <w:spacing w:val="-2"/>
              </w:rPr>
            </w:pPr>
            <w:r>
              <w:rPr>
                <w:b/>
                <w:spacing w:val="-2"/>
              </w:rPr>
              <w:t>Коды ПК, ОК, ЛР</w:t>
            </w:r>
          </w:p>
        </w:tc>
        <w:tc>
          <w:tcPr>
            <w:tcW w:w="8505" w:type="dxa"/>
          </w:tcPr>
          <w:p w14:paraId="3C484499" w14:textId="77777777" w:rsidR="00F304BA" w:rsidRDefault="00000000">
            <w:pPr>
              <w:rPr>
                <w:b/>
                <w:spacing w:val="-2"/>
              </w:rPr>
            </w:pPr>
            <w:r>
              <w:rPr>
                <w:b/>
                <w:spacing w:val="-2"/>
              </w:rPr>
              <w:t>Наименование разделов</w:t>
            </w:r>
          </w:p>
        </w:tc>
        <w:tc>
          <w:tcPr>
            <w:tcW w:w="1719" w:type="dxa"/>
          </w:tcPr>
          <w:p w14:paraId="3B7C8251" w14:textId="77777777" w:rsidR="00F304BA" w:rsidRDefault="00000000">
            <w:pPr>
              <w:rPr>
                <w:b/>
                <w:spacing w:val="-2"/>
              </w:rPr>
            </w:pPr>
            <w:r>
              <w:rPr>
                <w:b/>
                <w:spacing w:val="-2"/>
              </w:rPr>
              <w:t>Количество часов</w:t>
            </w:r>
          </w:p>
        </w:tc>
      </w:tr>
      <w:tr w:rsidR="00F304BA" w14:paraId="2E65936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4503" w:type="dxa"/>
          </w:tcPr>
          <w:p w14:paraId="44923E9D" w14:textId="77777777" w:rsidR="00F304BA" w:rsidRDefault="00000000">
            <w:pPr>
              <w:rPr>
                <w:b/>
                <w:i/>
                <w:spacing w:val="-2"/>
              </w:rPr>
            </w:pPr>
            <w:r>
              <w:rPr>
                <w:b/>
                <w:i/>
                <w:spacing w:val="-2"/>
              </w:rPr>
              <w:t>1</w:t>
            </w:r>
          </w:p>
        </w:tc>
        <w:tc>
          <w:tcPr>
            <w:tcW w:w="8505" w:type="dxa"/>
          </w:tcPr>
          <w:p w14:paraId="3978D75D" w14:textId="77777777" w:rsidR="00F304BA" w:rsidRDefault="00000000">
            <w:pPr>
              <w:rPr>
                <w:b/>
                <w:i/>
                <w:spacing w:val="-2"/>
              </w:rPr>
            </w:pPr>
            <w:r>
              <w:rPr>
                <w:b/>
                <w:i/>
                <w:spacing w:val="-2"/>
              </w:rPr>
              <w:t>2</w:t>
            </w:r>
          </w:p>
        </w:tc>
        <w:tc>
          <w:tcPr>
            <w:tcW w:w="1719" w:type="dxa"/>
          </w:tcPr>
          <w:p w14:paraId="6BEAEBD1" w14:textId="77777777" w:rsidR="00F304BA" w:rsidRDefault="00000000">
            <w:pPr>
              <w:rPr>
                <w:b/>
                <w:i/>
                <w:spacing w:val="-2"/>
              </w:rPr>
            </w:pPr>
            <w:r>
              <w:rPr>
                <w:b/>
                <w:i/>
                <w:spacing w:val="-2"/>
              </w:rPr>
              <w:t>3</w:t>
            </w:r>
          </w:p>
        </w:tc>
      </w:tr>
      <w:tr w:rsidR="00F304BA" w14:paraId="20DEC63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/>
        </w:trPr>
        <w:tc>
          <w:tcPr>
            <w:tcW w:w="14727" w:type="dxa"/>
            <w:gridSpan w:val="3"/>
          </w:tcPr>
          <w:p w14:paraId="09D3E402" w14:textId="77777777" w:rsidR="00F304BA" w:rsidRDefault="00000000">
            <w:pPr>
              <w:ind w:left="4394"/>
              <w:rPr>
                <w:b/>
                <w:bCs/>
                <w:spacing w:val="-2"/>
              </w:rPr>
            </w:pPr>
            <w:r>
              <w:rPr>
                <w:b/>
                <w:spacing w:val="-2"/>
              </w:rPr>
              <w:t>МДК 07.01 Управление и автоматизация баз данных</w:t>
            </w:r>
          </w:p>
        </w:tc>
      </w:tr>
      <w:tr w:rsidR="00F304BA" w14:paraId="46A3273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/>
        </w:trPr>
        <w:tc>
          <w:tcPr>
            <w:tcW w:w="4503" w:type="dxa"/>
          </w:tcPr>
          <w:p w14:paraId="1D6618C0" w14:textId="77777777" w:rsidR="00F304BA" w:rsidRDefault="00000000">
            <w:pPr>
              <w:rPr>
                <w:spacing w:val="-2"/>
              </w:rPr>
            </w:pPr>
            <w:r>
              <w:rPr>
                <w:spacing w:val="-2"/>
              </w:rPr>
              <w:t>ПК 7.1–7.4.</w:t>
            </w:r>
            <w:r>
              <w:rPr>
                <w:spacing w:val="-2"/>
              </w:rPr>
              <w:br/>
              <w:t>ОК 01, ОК 02, ОК 05, ОК 09.</w:t>
            </w:r>
            <w:r>
              <w:rPr>
                <w:spacing w:val="-2"/>
              </w:rPr>
              <w:br/>
              <w:t>ЛР 15, ЛР 38, ЛР 39, ЛР 40, ЛР 41, ЛР 47.</w:t>
            </w:r>
          </w:p>
        </w:tc>
        <w:tc>
          <w:tcPr>
            <w:tcW w:w="8505" w:type="dxa"/>
          </w:tcPr>
          <w:p w14:paraId="70D03425" w14:textId="77777777" w:rsidR="00F304BA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64" w:lineRule="auto"/>
            </w:pPr>
            <w:r>
              <w:rPr>
                <w:spacing w:val="-2"/>
              </w:rPr>
              <w:t>Раздел 1. Администрирование баз данных и серверов</w:t>
            </w:r>
          </w:p>
        </w:tc>
        <w:tc>
          <w:tcPr>
            <w:tcW w:w="1719" w:type="dxa"/>
          </w:tcPr>
          <w:p w14:paraId="7E6D6AB2" w14:textId="77777777" w:rsidR="00F304BA" w:rsidRDefault="00000000">
            <w:pPr>
              <w:rPr>
                <w:spacing w:val="-2"/>
              </w:rPr>
            </w:pPr>
            <w:r>
              <w:rPr>
                <w:spacing w:val="-2"/>
              </w:rPr>
              <w:t>24</w:t>
            </w:r>
          </w:p>
        </w:tc>
      </w:tr>
      <w:tr w:rsidR="00F304BA" w14:paraId="2324EE3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/>
        </w:trPr>
        <w:tc>
          <w:tcPr>
            <w:tcW w:w="14727" w:type="dxa"/>
            <w:gridSpan w:val="3"/>
          </w:tcPr>
          <w:p w14:paraId="7C249995" w14:textId="77777777" w:rsidR="00F304BA" w:rsidRDefault="00000000">
            <w:pPr>
              <w:rPr>
                <w:b/>
                <w:bCs/>
                <w:spacing w:val="-2"/>
              </w:rPr>
            </w:pPr>
            <w:r>
              <w:rPr>
                <w:b/>
                <w:spacing w:val="-2"/>
              </w:rPr>
              <w:t>МДК 07.02 Сертификация информационных систем</w:t>
            </w:r>
          </w:p>
        </w:tc>
      </w:tr>
      <w:tr w:rsidR="00F304BA" w14:paraId="274EAF2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17"/>
        </w:trPr>
        <w:tc>
          <w:tcPr>
            <w:tcW w:w="4503" w:type="dxa"/>
          </w:tcPr>
          <w:p w14:paraId="5AD30B25" w14:textId="77777777" w:rsidR="00F304BA" w:rsidRDefault="00000000">
            <w:pPr>
              <w:rPr>
                <w:spacing w:val="-2"/>
              </w:rPr>
            </w:pPr>
            <w:r>
              <w:rPr>
                <w:spacing w:val="-2"/>
              </w:rPr>
              <w:t>ПК 7.1–7.5.</w:t>
            </w:r>
            <w:r>
              <w:rPr>
                <w:spacing w:val="-2"/>
              </w:rPr>
              <w:br/>
              <w:t>ОК 01, ОК 02, ОК 05, ОК 09.</w:t>
            </w:r>
            <w:r>
              <w:rPr>
                <w:spacing w:val="-2"/>
              </w:rPr>
              <w:br/>
              <w:t>ЛР 15, ЛР 38, ЛР 39, ЛР 40, ЛР 41, ЛР 47.</w:t>
            </w:r>
          </w:p>
        </w:tc>
        <w:tc>
          <w:tcPr>
            <w:tcW w:w="8505" w:type="dxa"/>
          </w:tcPr>
          <w:p w14:paraId="6D5F6481" w14:textId="77777777" w:rsidR="00F304BA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64" w:lineRule="auto"/>
            </w:pPr>
            <w:r>
              <w:rPr>
                <w:spacing w:val="-2"/>
              </w:rPr>
              <w:t>Раздел 2. Защита и сохранность информации баз данных (включая дифференцированный зачёт — 2 часа)</w:t>
            </w:r>
          </w:p>
        </w:tc>
        <w:tc>
          <w:tcPr>
            <w:tcW w:w="1719" w:type="dxa"/>
          </w:tcPr>
          <w:p w14:paraId="7F9F8F70" w14:textId="77777777" w:rsidR="00F304BA" w:rsidRDefault="00000000">
            <w:pPr>
              <w:rPr>
                <w:spacing w:val="-2"/>
              </w:rPr>
            </w:pPr>
            <w:r>
              <w:rPr>
                <w:spacing w:val="-2"/>
              </w:rPr>
              <w:t>12</w:t>
            </w:r>
          </w:p>
        </w:tc>
      </w:tr>
      <w:tr w:rsidR="00F304BA" w14:paraId="68062E7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008" w:type="dxa"/>
            <w:gridSpan w:val="2"/>
          </w:tcPr>
          <w:p w14:paraId="10A24190" w14:textId="77777777" w:rsidR="00F304BA" w:rsidRDefault="00000000">
            <w:pPr>
              <w:rPr>
                <w:b/>
                <w:spacing w:val="-2"/>
              </w:rPr>
            </w:pPr>
            <w:r>
              <w:rPr>
                <w:b/>
                <w:spacing w:val="-2"/>
              </w:rPr>
              <w:t>ИТОГО</w:t>
            </w:r>
          </w:p>
        </w:tc>
        <w:tc>
          <w:tcPr>
            <w:tcW w:w="1719" w:type="dxa"/>
          </w:tcPr>
          <w:p w14:paraId="3BB9F559" w14:textId="77777777" w:rsidR="00F304BA" w:rsidRDefault="00000000">
            <w:pPr>
              <w:rPr>
                <w:b/>
                <w:spacing w:val="-2"/>
              </w:rPr>
            </w:pPr>
            <w:r>
              <w:rPr>
                <w:b/>
                <w:spacing w:val="-2"/>
              </w:rPr>
              <w:t>36 часов</w:t>
            </w:r>
          </w:p>
        </w:tc>
      </w:tr>
    </w:tbl>
    <w:p w14:paraId="5031BB50" w14:textId="77777777" w:rsidR="00F304BA" w:rsidRDefault="00000000">
      <w:pPr>
        <w:shd w:val="clear" w:color="auto" w:fill="FFFFFF"/>
        <w:spacing w:line="360" w:lineRule="auto"/>
        <w:ind w:firstLine="567"/>
        <w:jc w:val="both"/>
        <w:rPr>
          <w:bCs/>
          <w:lang w:eastAsia="ru-RU"/>
        </w:rPr>
      </w:pPr>
      <w:r>
        <w:rPr>
          <w:lang w:eastAsia="ru-RU"/>
        </w:rPr>
        <w:t>При выполнении всех работ формируются ОК 01, ОК 02, ОК 05, ОК 09 и ЛР 15, ЛР 38, ЛР 39, ЛР 40, ЛР 41, ЛР 47. Все работы выполняются с учебными данными в лабораторной среде.</w:t>
      </w:r>
    </w:p>
    <w:p w14:paraId="1EEBC05C" w14:textId="77777777" w:rsidR="00F304BA" w:rsidRDefault="00000000">
      <w:pPr>
        <w:shd w:val="clear" w:color="auto" w:fill="FFFFFF"/>
        <w:ind w:left="360"/>
        <w:jc w:val="both"/>
        <w:rPr>
          <w:b/>
          <w:spacing w:val="-2"/>
        </w:rPr>
      </w:pPr>
      <w:r>
        <w:rPr>
          <w:b/>
          <w:spacing w:val="-2"/>
        </w:rPr>
        <w:br w:type="page" w:clear="all"/>
      </w:r>
    </w:p>
    <w:p w14:paraId="553F4A29" w14:textId="77777777" w:rsidR="00F304BA" w:rsidRDefault="00000000">
      <w:pPr>
        <w:shd w:val="clear" w:color="auto" w:fill="FFFFFF"/>
        <w:ind w:left="360"/>
        <w:rPr>
          <w:b/>
          <w:spacing w:val="-2"/>
        </w:rPr>
      </w:pPr>
      <w:r>
        <w:rPr>
          <w:b/>
          <w:spacing w:val="-2"/>
        </w:rPr>
        <w:lastRenderedPageBreak/>
        <w:t>3.2. Содержание учебной практики (36 часов)</w:t>
      </w:r>
    </w:p>
    <w:p w14:paraId="780CDE55" w14:textId="77777777" w:rsidR="00F304BA" w:rsidRDefault="00F304BA">
      <w:pPr>
        <w:shd w:val="clear" w:color="auto" w:fill="FFFFFF"/>
        <w:ind w:left="360"/>
        <w:jc w:val="center"/>
        <w:rPr>
          <w:b/>
          <w:color w:val="FF0000"/>
          <w:spacing w:val="-2"/>
        </w:rPr>
      </w:pPr>
    </w:p>
    <w:tbl>
      <w:tblPr>
        <w:tblStyle w:val="14"/>
        <w:tblW w:w="14879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0" w:type="dxa"/>
          <w:bottom w:w="0" w:type="dxa"/>
          <w:right w:w="0" w:type="dxa"/>
        </w:tblCellMar>
        <w:tblLook w:val="01E0" w:firstRow="1" w:lastRow="1" w:firstColumn="1" w:lastColumn="1" w:noHBand="0" w:noVBand="0"/>
      </w:tblPr>
      <w:tblGrid>
        <w:gridCol w:w="4503"/>
        <w:gridCol w:w="6691"/>
        <w:gridCol w:w="1275"/>
        <w:gridCol w:w="2410"/>
      </w:tblGrid>
      <w:tr w:rsidR="00F304BA" w14:paraId="6551B60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</w:trPr>
        <w:tc>
          <w:tcPr>
            <w:tcW w:w="4503" w:type="dxa"/>
          </w:tcPr>
          <w:p w14:paraId="20BA621C" w14:textId="77777777" w:rsidR="00F304BA" w:rsidRDefault="00000000">
            <w:pPr>
              <w:rPr>
                <w:b/>
                <w:spacing w:val="-2"/>
              </w:rPr>
            </w:pPr>
            <w:r>
              <w:rPr>
                <w:b/>
                <w:spacing w:val="-2"/>
              </w:rPr>
              <w:t>Наименование разделов, тем</w:t>
            </w:r>
          </w:p>
        </w:tc>
        <w:tc>
          <w:tcPr>
            <w:tcW w:w="6691" w:type="dxa"/>
          </w:tcPr>
          <w:p w14:paraId="29528FFC" w14:textId="77777777" w:rsidR="00F304BA" w:rsidRDefault="00000000">
            <w:pPr>
              <w:rPr>
                <w:b/>
                <w:spacing w:val="-2"/>
              </w:rPr>
            </w:pPr>
            <w:r>
              <w:rPr>
                <w:b/>
                <w:spacing w:val="-2"/>
              </w:rPr>
              <w:t>Содержание учебной практики</w:t>
            </w:r>
          </w:p>
        </w:tc>
        <w:tc>
          <w:tcPr>
            <w:tcW w:w="1275" w:type="dxa"/>
          </w:tcPr>
          <w:p w14:paraId="5F6A78C8" w14:textId="77777777" w:rsidR="00F304BA" w:rsidRDefault="00000000">
            <w:pPr>
              <w:rPr>
                <w:b/>
                <w:spacing w:val="-2"/>
              </w:rPr>
            </w:pPr>
            <w:r>
              <w:rPr>
                <w:b/>
                <w:spacing w:val="-2"/>
              </w:rPr>
              <w:t>Объем часов</w:t>
            </w:r>
          </w:p>
        </w:tc>
        <w:tc>
          <w:tcPr>
            <w:tcW w:w="2410" w:type="dxa"/>
          </w:tcPr>
          <w:p w14:paraId="12A88061" w14:textId="77777777" w:rsidR="00F304BA" w:rsidRDefault="00000000">
            <w:pPr>
              <w:rPr>
                <w:b/>
                <w:spacing w:val="-2"/>
              </w:rPr>
            </w:pPr>
            <w:r>
              <w:rPr>
                <w:b/>
                <w:bCs/>
              </w:rPr>
              <w:t>Коды ПК</w:t>
            </w:r>
          </w:p>
        </w:tc>
      </w:tr>
      <w:tr w:rsidR="00F304BA" w14:paraId="4072CBC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</w:trPr>
        <w:tc>
          <w:tcPr>
            <w:tcW w:w="4503" w:type="dxa"/>
          </w:tcPr>
          <w:p w14:paraId="0AC1B5AA" w14:textId="77777777" w:rsidR="00F304BA" w:rsidRDefault="00000000">
            <w:pPr>
              <w:rPr>
                <w:b/>
                <w:i/>
                <w:spacing w:val="-2"/>
              </w:rPr>
            </w:pPr>
            <w:r>
              <w:rPr>
                <w:b/>
                <w:i/>
                <w:spacing w:val="-2"/>
              </w:rPr>
              <w:t>1</w:t>
            </w:r>
          </w:p>
        </w:tc>
        <w:tc>
          <w:tcPr>
            <w:tcW w:w="6691" w:type="dxa"/>
          </w:tcPr>
          <w:p w14:paraId="4463034A" w14:textId="77777777" w:rsidR="00F304BA" w:rsidRDefault="00000000">
            <w:pPr>
              <w:rPr>
                <w:b/>
                <w:i/>
                <w:spacing w:val="-2"/>
              </w:rPr>
            </w:pPr>
            <w:r>
              <w:rPr>
                <w:b/>
                <w:i/>
                <w:spacing w:val="-2"/>
              </w:rPr>
              <w:t>2</w:t>
            </w:r>
          </w:p>
        </w:tc>
        <w:tc>
          <w:tcPr>
            <w:tcW w:w="1275" w:type="dxa"/>
          </w:tcPr>
          <w:p w14:paraId="25820121" w14:textId="77777777" w:rsidR="00F304BA" w:rsidRDefault="00000000">
            <w:pPr>
              <w:rPr>
                <w:b/>
                <w:i/>
                <w:spacing w:val="-2"/>
              </w:rPr>
            </w:pPr>
            <w:r>
              <w:rPr>
                <w:b/>
                <w:i/>
                <w:spacing w:val="-2"/>
              </w:rPr>
              <w:t>3</w:t>
            </w:r>
          </w:p>
        </w:tc>
        <w:tc>
          <w:tcPr>
            <w:tcW w:w="2410" w:type="dxa"/>
          </w:tcPr>
          <w:p w14:paraId="07722143" w14:textId="77777777" w:rsidR="00F304BA" w:rsidRDefault="00000000">
            <w:pPr>
              <w:rPr>
                <w:b/>
                <w:i/>
                <w:spacing w:val="-2"/>
              </w:rPr>
            </w:pPr>
            <w:r>
              <w:rPr>
                <w:b/>
                <w:i/>
                <w:spacing w:val="-2"/>
              </w:rPr>
              <w:t>4</w:t>
            </w:r>
          </w:p>
        </w:tc>
      </w:tr>
      <w:tr w:rsidR="00F304BA" w14:paraId="3E19755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4503" w:type="dxa"/>
          </w:tcPr>
          <w:p w14:paraId="0EFF5860" w14:textId="77777777" w:rsidR="00F304BA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b/>
                <w:bCs/>
                <w:sz w:val="38"/>
              </w:rPr>
            </w:pPr>
            <w:r>
              <w:rPr>
                <w:b/>
                <w:bCs/>
                <w:spacing w:val="-2"/>
              </w:rPr>
              <w:t>Раздел 1. Администрирование баз данных и серверов</w:t>
            </w:r>
          </w:p>
        </w:tc>
        <w:tc>
          <w:tcPr>
            <w:tcW w:w="6691" w:type="dxa"/>
          </w:tcPr>
          <w:p w14:paraId="74EE0342" w14:textId="77777777" w:rsidR="00F304BA" w:rsidRDefault="00000000">
            <w:pPr>
              <w:widowControl w:val="0"/>
              <w:tabs>
                <w:tab w:val="left" w:pos="990"/>
              </w:tabs>
              <w:rPr>
                <w:b/>
                <w:spacing w:val="-2"/>
              </w:rPr>
            </w:pPr>
            <w:r>
              <w:rPr>
                <w:b/>
                <w:spacing w:val="-2"/>
              </w:rPr>
              <w:t>Содержание</w:t>
            </w:r>
          </w:p>
        </w:tc>
        <w:tc>
          <w:tcPr>
            <w:tcW w:w="1275" w:type="dxa"/>
          </w:tcPr>
          <w:p w14:paraId="69FFF781" w14:textId="77777777" w:rsidR="00F304BA" w:rsidRDefault="00000000">
            <w:pPr>
              <w:rPr>
                <w:b/>
                <w:spacing w:val="-2"/>
              </w:rPr>
            </w:pPr>
            <w:r>
              <w:rPr>
                <w:b/>
                <w:spacing w:val="-2"/>
              </w:rPr>
              <w:t>24</w:t>
            </w:r>
          </w:p>
        </w:tc>
        <w:tc>
          <w:tcPr>
            <w:tcW w:w="2410" w:type="dxa"/>
          </w:tcPr>
          <w:p w14:paraId="1BC70BB9" w14:textId="77777777" w:rsidR="00F304BA" w:rsidRDefault="00000000">
            <w:pPr>
              <w:rPr>
                <w:b/>
                <w:spacing w:val="-2"/>
              </w:rPr>
            </w:pPr>
            <w:r>
              <w:rPr>
                <w:b/>
                <w:spacing w:val="-2"/>
              </w:rPr>
              <w:t>ПК 7.1–7.4.</w:t>
            </w:r>
          </w:p>
        </w:tc>
      </w:tr>
      <w:tr w:rsidR="00F304BA" w14:paraId="2172E0F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4503" w:type="dxa"/>
          </w:tcPr>
          <w:p w14:paraId="71B7B98F" w14:textId="77777777" w:rsidR="00F304BA" w:rsidRDefault="00000000">
            <w:pPr>
              <w:rPr>
                <w:b/>
                <w:spacing w:val="-2"/>
              </w:rPr>
            </w:pPr>
            <w:r>
              <w:rPr>
                <w:b/>
                <w:spacing w:val="-2"/>
              </w:rPr>
              <w:t>Тема 1.1. Требования к базе данных и серверу</w:t>
            </w:r>
          </w:p>
        </w:tc>
        <w:tc>
          <w:tcPr>
            <w:tcW w:w="6691" w:type="dxa"/>
          </w:tcPr>
          <w:p w14:paraId="3056A82C" w14:textId="77777777" w:rsidR="00F304BA" w:rsidRDefault="00000000">
            <w:pPr>
              <w:widowControl w:val="0"/>
              <w:tabs>
                <w:tab w:val="left" w:pos="261"/>
              </w:tabs>
              <w:rPr>
                <w:spacing w:val="-2"/>
              </w:rPr>
            </w:pPr>
            <w:r>
              <w:rPr>
                <w:spacing w:val="-2"/>
              </w:rPr>
              <w:t>1. Вводный инструктаж по охране труда. Получение задания. Анализ структуры учебной базы данных. Подготовка требований к серверу и локальной сети; схема подключения.</w:t>
            </w:r>
          </w:p>
        </w:tc>
        <w:tc>
          <w:tcPr>
            <w:tcW w:w="1275" w:type="dxa"/>
          </w:tcPr>
          <w:p w14:paraId="077E782E" w14:textId="77777777" w:rsidR="00F304BA" w:rsidRDefault="00000000">
            <w:pPr>
              <w:rPr>
                <w:spacing w:val="-2"/>
              </w:rPr>
            </w:pPr>
            <w:r>
              <w:rPr>
                <w:spacing w:val="-2"/>
              </w:rPr>
              <w:t>6</w:t>
            </w:r>
          </w:p>
        </w:tc>
        <w:tc>
          <w:tcPr>
            <w:tcW w:w="2410" w:type="dxa"/>
          </w:tcPr>
          <w:p w14:paraId="19D5282C" w14:textId="77777777" w:rsidR="00F304BA" w:rsidRDefault="00000000">
            <w:pPr>
              <w:rPr>
                <w:spacing w:val="-2"/>
              </w:rPr>
            </w:pPr>
            <w:r>
              <w:rPr>
                <w:spacing w:val="-2"/>
              </w:rPr>
              <w:t>ПК 7.3.</w:t>
            </w:r>
          </w:p>
        </w:tc>
      </w:tr>
      <w:tr w:rsidR="00F304BA" w14:paraId="400F6C6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4503" w:type="dxa"/>
          </w:tcPr>
          <w:p w14:paraId="4F2C9043" w14:textId="77777777" w:rsidR="00F304BA" w:rsidRDefault="00000000">
            <w:pPr>
              <w:rPr>
                <w:b/>
                <w:spacing w:val="-2"/>
              </w:rPr>
            </w:pPr>
            <w:r>
              <w:rPr>
                <w:b/>
                <w:spacing w:val="-2"/>
              </w:rPr>
              <w:t>Тема 1.2. Установка и настройка сервера</w:t>
            </w:r>
          </w:p>
        </w:tc>
        <w:tc>
          <w:tcPr>
            <w:tcW w:w="6691" w:type="dxa"/>
          </w:tcPr>
          <w:p w14:paraId="7BA726D7" w14:textId="77777777" w:rsidR="00F304BA" w:rsidRDefault="00000000">
            <w:pPr>
              <w:widowControl w:val="0"/>
              <w:tabs>
                <w:tab w:val="left" w:pos="261"/>
              </w:tabs>
              <w:rPr>
                <w:spacing w:val="-2"/>
              </w:rPr>
            </w:pPr>
            <w:r>
              <w:rPr>
                <w:spacing w:val="-2"/>
              </w:rPr>
              <w:t>2. Установка СУБД в учебной среде. Настройка серверной службы, сетевого подключения и клиента. Проверка запуска, остановки и доступности сервера.</w:t>
            </w:r>
          </w:p>
        </w:tc>
        <w:tc>
          <w:tcPr>
            <w:tcW w:w="1275" w:type="dxa"/>
          </w:tcPr>
          <w:p w14:paraId="5689F167" w14:textId="77777777" w:rsidR="00F304BA" w:rsidRDefault="00000000">
            <w:pPr>
              <w:rPr>
                <w:spacing w:val="-2"/>
              </w:rPr>
            </w:pPr>
            <w:r>
              <w:rPr>
                <w:spacing w:val="-2"/>
              </w:rPr>
              <w:t>6</w:t>
            </w:r>
          </w:p>
        </w:tc>
        <w:tc>
          <w:tcPr>
            <w:tcW w:w="2410" w:type="dxa"/>
          </w:tcPr>
          <w:p w14:paraId="04FEDA75" w14:textId="77777777" w:rsidR="00F304BA" w:rsidRDefault="00000000">
            <w:pPr>
              <w:rPr>
                <w:spacing w:val="-2"/>
              </w:rPr>
            </w:pPr>
            <w:r>
              <w:rPr>
                <w:spacing w:val="-2"/>
              </w:rPr>
              <w:t>ПК 7.2, ПК 7.3.</w:t>
            </w:r>
          </w:p>
        </w:tc>
      </w:tr>
      <w:tr w:rsidR="00F304BA" w14:paraId="0BA27D3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4503" w:type="dxa"/>
          </w:tcPr>
          <w:p w14:paraId="2ABEAA93" w14:textId="77777777" w:rsidR="00F304BA" w:rsidRDefault="00000000">
            <w:pPr>
              <w:rPr>
                <w:b/>
                <w:spacing w:val="-2"/>
              </w:rPr>
            </w:pPr>
            <w:r>
              <w:rPr>
                <w:b/>
                <w:spacing w:val="-2"/>
              </w:rPr>
              <w:t>Тема 1.3. Создание и администрирование базы данных</w:t>
            </w:r>
          </w:p>
        </w:tc>
        <w:tc>
          <w:tcPr>
            <w:tcW w:w="6691" w:type="dxa"/>
          </w:tcPr>
          <w:p w14:paraId="6FA2863E" w14:textId="77777777" w:rsidR="00F304BA" w:rsidRDefault="00000000">
            <w:pPr>
              <w:widowControl w:val="0"/>
              <w:tabs>
                <w:tab w:val="left" w:pos="261"/>
              </w:tabs>
              <w:rPr>
                <w:spacing w:val="-2"/>
              </w:rPr>
            </w:pPr>
            <w:r>
              <w:rPr>
                <w:spacing w:val="-2"/>
              </w:rPr>
              <w:t>3. Создание базы данных, таблиц, ключей и ограничений. Выполнение SQL-запросов на выборку, добавление, обновление и удаление данных. Проверка целостности.</w:t>
            </w:r>
          </w:p>
        </w:tc>
        <w:tc>
          <w:tcPr>
            <w:tcW w:w="1275" w:type="dxa"/>
          </w:tcPr>
          <w:p w14:paraId="4904E53F" w14:textId="77777777" w:rsidR="00F304BA" w:rsidRDefault="00000000">
            <w:pPr>
              <w:rPr>
                <w:spacing w:val="-2"/>
              </w:rPr>
            </w:pPr>
            <w:r>
              <w:rPr>
                <w:spacing w:val="-2"/>
              </w:rPr>
              <w:t>6</w:t>
            </w:r>
          </w:p>
        </w:tc>
        <w:tc>
          <w:tcPr>
            <w:tcW w:w="2410" w:type="dxa"/>
          </w:tcPr>
          <w:p w14:paraId="5BDB6AF1" w14:textId="77777777" w:rsidR="00F304BA" w:rsidRDefault="00000000">
            <w:pPr>
              <w:rPr>
                <w:spacing w:val="-2"/>
              </w:rPr>
            </w:pPr>
            <w:r>
              <w:rPr>
                <w:spacing w:val="-2"/>
              </w:rPr>
              <w:t>ПК 7.2, ПК 7.4.</w:t>
            </w:r>
          </w:p>
        </w:tc>
      </w:tr>
      <w:tr w:rsidR="00F304BA" w14:paraId="46431AD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4503" w:type="dxa"/>
          </w:tcPr>
          <w:p w14:paraId="73AA5C67" w14:textId="77777777" w:rsidR="00F304BA" w:rsidRDefault="00000000">
            <w:pPr>
              <w:rPr>
                <w:b/>
                <w:spacing w:val="-2"/>
              </w:rPr>
            </w:pPr>
            <w:r>
              <w:rPr>
                <w:b/>
                <w:spacing w:val="-2"/>
              </w:rPr>
              <w:t>Тема 1.4. Мониторинг и диагностика</w:t>
            </w:r>
          </w:p>
        </w:tc>
        <w:tc>
          <w:tcPr>
            <w:tcW w:w="6691" w:type="dxa"/>
          </w:tcPr>
          <w:p w14:paraId="69A7C8D0" w14:textId="77777777" w:rsidR="00F304BA" w:rsidRDefault="00000000">
            <w:pPr>
              <w:widowControl w:val="0"/>
              <w:tabs>
                <w:tab w:val="left" w:pos="261"/>
              </w:tabs>
              <w:rPr>
                <w:spacing w:val="-2"/>
              </w:rPr>
            </w:pPr>
            <w:r>
              <w:rPr>
                <w:spacing w:val="-2"/>
              </w:rPr>
              <w:t>4. Анализ журналов, активных сеансов и блокировок. Диагностика заданного сбоя подключения или доступа. Устранение причины и проверка работоспособности.</w:t>
            </w:r>
          </w:p>
        </w:tc>
        <w:tc>
          <w:tcPr>
            <w:tcW w:w="1275" w:type="dxa"/>
          </w:tcPr>
          <w:p w14:paraId="64CFB4E4" w14:textId="77777777" w:rsidR="00F304BA" w:rsidRDefault="00000000">
            <w:pPr>
              <w:rPr>
                <w:spacing w:val="-2"/>
              </w:rPr>
            </w:pPr>
            <w:r>
              <w:rPr>
                <w:spacing w:val="-2"/>
              </w:rPr>
              <w:t>6</w:t>
            </w:r>
          </w:p>
        </w:tc>
        <w:tc>
          <w:tcPr>
            <w:tcW w:w="2410" w:type="dxa"/>
          </w:tcPr>
          <w:p w14:paraId="0F5B8D29" w14:textId="77777777" w:rsidR="00F304BA" w:rsidRDefault="00000000">
            <w:pPr>
              <w:rPr>
                <w:spacing w:val="-2"/>
              </w:rPr>
            </w:pPr>
            <w:r>
              <w:rPr>
                <w:spacing w:val="-2"/>
              </w:rPr>
              <w:t>ПК 7.1, ПК 7.4.</w:t>
            </w:r>
          </w:p>
        </w:tc>
      </w:tr>
      <w:tr w:rsidR="00F304BA" w14:paraId="3A1BBC3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4503" w:type="dxa"/>
          </w:tcPr>
          <w:p w14:paraId="17686AE4" w14:textId="77777777" w:rsidR="00F304BA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b/>
                <w:bCs/>
                <w:sz w:val="38"/>
              </w:rPr>
            </w:pPr>
            <w:r>
              <w:rPr>
                <w:b/>
                <w:bCs/>
                <w:spacing w:val="-2"/>
              </w:rPr>
              <w:t>Раздел 2. Защита и сохранность информации баз данных</w:t>
            </w:r>
          </w:p>
        </w:tc>
        <w:tc>
          <w:tcPr>
            <w:tcW w:w="6691" w:type="dxa"/>
          </w:tcPr>
          <w:p w14:paraId="1BD971B1" w14:textId="77777777" w:rsidR="00F304BA" w:rsidRDefault="00000000">
            <w:pPr>
              <w:widowControl w:val="0"/>
              <w:tabs>
                <w:tab w:val="left" w:pos="990"/>
              </w:tabs>
              <w:rPr>
                <w:b/>
                <w:spacing w:val="-2"/>
              </w:rPr>
            </w:pPr>
            <w:r>
              <w:rPr>
                <w:b/>
                <w:spacing w:val="-2"/>
              </w:rPr>
              <w:t>Содержание</w:t>
            </w:r>
          </w:p>
        </w:tc>
        <w:tc>
          <w:tcPr>
            <w:tcW w:w="1275" w:type="dxa"/>
          </w:tcPr>
          <w:p w14:paraId="7FEB4400" w14:textId="77777777" w:rsidR="00F304BA" w:rsidRDefault="00000000">
            <w:pPr>
              <w:rPr>
                <w:b/>
                <w:spacing w:val="-2"/>
              </w:rPr>
            </w:pPr>
            <w:r>
              <w:rPr>
                <w:b/>
                <w:spacing w:val="-2"/>
              </w:rPr>
              <w:t>12</w:t>
            </w:r>
          </w:p>
        </w:tc>
        <w:tc>
          <w:tcPr>
            <w:tcW w:w="2410" w:type="dxa"/>
          </w:tcPr>
          <w:p w14:paraId="7F9CB6BF" w14:textId="77777777" w:rsidR="00F304BA" w:rsidRDefault="00000000">
            <w:pPr>
              <w:rPr>
                <w:b/>
                <w:spacing w:val="-2"/>
              </w:rPr>
            </w:pPr>
            <w:r>
              <w:rPr>
                <w:b/>
                <w:spacing w:val="-2"/>
              </w:rPr>
              <w:t>ПК 7.1–7.5.</w:t>
            </w:r>
          </w:p>
        </w:tc>
      </w:tr>
      <w:tr w:rsidR="00F304BA" w14:paraId="2B5780D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4503" w:type="dxa"/>
          </w:tcPr>
          <w:p w14:paraId="55115DEE" w14:textId="77777777" w:rsidR="00F304BA" w:rsidRDefault="00000000">
            <w:pPr>
              <w:rPr>
                <w:b/>
                <w:spacing w:val="-2"/>
              </w:rPr>
            </w:pPr>
            <w:r>
              <w:rPr>
                <w:b/>
                <w:spacing w:val="-2"/>
              </w:rPr>
              <w:t>Тема 2.1. Политика безопасности и резервное копирование</w:t>
            </w:r>
          </w:p>
        </w:tc>
        <w:tc>
          <w:tcPr>
            <w:tcW w:w="6691" w:type="dxa"/>
          </w:tcPr>
          <w:p w14:paraId="164D5146" w14:textId="77777777" w:rsidR="00F304BA" w:rsidRDefault="00000000">
            <w:pPr>
              <w:widowControl w:val="0"/>
              <w:tabs>
                <w:tab w:val="left" w:pos="261"/>
              </w:tabs>
              <w:rPr>
                <w:spacing w:val="-2"/>
              </w:rPr>
            </w:pPr>
            <w:r>
              <w:rPr>
                <w:spacing w:val="-2"/>
              </w:rPr>
              <w:t>5. Создание пользователей и ролей, назначение минимально необходимых прав. Проверка разрешенных и запрещенных действий. Разработка плана резервного копирования; создание и контрольное восстановление копии.</w:t>
            </w:r>
          </w:p>
        </w:tc>
        <w:tc>
          <w:tcPr>
            <w:tcW w:w="1275" w:type="dxa"/>
          </w:tcPr>
          <w:p w14:paraId="2F33ADCB" w14:textId="77777777" w:rsidR="00F304BA" w:rsidRDefault="00000000">
            <w:pPr>
              <w:rPr>
                <w:spacing w:val="-2"/>
              </w:rPr>
            </w:pPr>
            <w:r>
              <w:rPr>
                <w:spacing w:val="-2"/>
              </w:rPr>
              <w:t>6</w:t>
            </w:r>
          </w:p>
        </w:tc>
        <w:tc>
          <w:tcPr>
            <w:tcW w:w="2410" w:type="dxa"/>
          </w:tcPr>
          <w:p w14:paraId="6C9F0389" w14:textId="77777777" w:rsidR="00F304BA" w:rsidRDefault="00000000">
            <w:pPr>
              <w:rPr>
                <w:spacing w:val="-2"/>
              </w:rPr>
            </w:pPr>
            <w:r>
              <w:rPr>
                <w:spacing w:val="-2"/>
              </w:rPr>
              <w:t>ПК 7.4, ПК 7.5.</w:t>
            </w:r>
          </w:p>
        </w:tc>
      </w:tr>
      <w:tr w:rsidR="00F304BA" w14:paraId="7282C48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4503" w:type="dxa"/>
          </w:tcPr>
          <w:p w14:paraId="56F6FC31" w14:textId="77777777" w:rsidR="00F304BA" w:rsidRDefault="00000000">
            <w:pPr>
              <w:rPr>
                <w:b/>
                <w:spacing w:val="-2"/>
              </w:rPr>
            </w:pPr>
            <w:r>
              <w:rPr>
                <w:b/>
                <w:spacing w:val="-2"/>
              </w:rPr>
              <w:t>Тема 2.2. Аудит безопасности</w:t>
            </w:r>
          </w:p>
        </w:tc>
        <w:tc>
          <w:tcPr>
            <w:tcW w:w="6691" w:type="dxa"/>
          </w:tcPr>
          <w:p w14:paraId="5C35CB33" w14:textId="77777777" w:rsidR="00F304BA" w:rsidRDefault="00000000">
            <w:pPr>
              <w:widowControl w:val="0"/>
              <w:tabs>
                <w:tab w:val="left" w:pos="261"/>
              </w:tabs>
              <w:rPr>
                <w:spacing w:val="-2"/>
              </w:rPr>
            </w:pPr>
            <w:r>
              <w:rPr>
                <w:spacing w:val="-2"/>
              </w:rPr>
              <w:t>6. Проверка настроек доступа, журналирования и резервного копирования. Проверка наличия и сроков действия сертификатов. Подготовка отчета об аудите и рекомендаций; оформление материалов практики.</w:t>
            </w:r>
          </w:p>
        </w:tc>
        <w:tc>
          <w:tcPr>
            <w:tcW w:w="1275" w:type="dxa"/>
          </w:tcPr>
          <w:p w14:paraId="16C156D8" w14:textId="77777777" w:rsidR="00F304BA" w:rsidRDefault="00000000">
            <w:pPr>
              <w:rPr>
                <w:spacing w:val="-2"/>
              </w:rPr>
            </w:pPr>
            <w:r>
              <w:rPr>
                <w:spacing w:val="-2"/>
              </w:rPr>
              <w:t>4</w:t>
            </w:r>
          </w:p>
        </w:tc>
        <w:tc>
          <w:tcPr>
            <w:tcW w:w="2410" w:type="dxa"/>
          </w:tcPr>
          <w:p w14:paraId="122D64DA" w14:textId="77777777" w:rsidR="00F304BA" w:rsidRDefault="00000000">
            <w:pPr>
              <w:rPr>
                <w:spacing w:val="-2"/>
              </w:rPr>
            </w:pPr>
            <w:r>
              <w:rPr>
                <w:spacing w:val="-2"/>
              </w:rPr>
              <w:t>ПК 7.1, ПК 7.5.</w:t>
            </w:r>
          </w:p>
        </w:tc>
      </w:tr>
      <w:tr w:rsidR="00F304BA" w14:paraId="478BE1F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4503" w:type="dxa"/>
          </w:tcPr>
          <w:p w14:paraId="1DB96361" w14:textId="77777777" w:rsidR="00F304BA" w:rsidRDefault="00000000">
            <w:pPr>
              <w:rPr>
                <w:b/>
                <w:spacing w:val="-2"/>
              </w:rPr>
            </w:pPr>
            <w:r>
              <w:rPr>
                <w:b/>
                <w:spacing w:val="-2"/>
              </w:rPr>
              <w:t>Дифференцированный зачёт</w:t>
            </w:r>
          </w:p>
        </w:tc>
        <w:tc>
          <w:tcPr>
            <w:tcW w:w="6691" w:type="dxa"/>
          </w:tcPr>
          <w:p w14:paraId="6C2643E5" w14:textId="77777777" w:rsidR="00F304BA" w:rsidRDefault="00000000">
            <w:pPr>
              <w:widowControl w:val="0"/>
              <w:tabs>
                <w:tab w:val="left" w:pos="261"/>
              </w:tabs>
              <w:rPr>
                <w:spacing w:val="-2"/>
              </w:rPr>
            </w:pPr>
            <w:r>
              <w:rPr>
                <w:spacing w:val="-2"/>
              </w:rPr>
              <w:t>7. Выполнение комплексного практического задания. Демонстрация настроек, SQL-запросов, восстановления данных и результатов аудита. Защита отчета и ответы на вопросы.</w:t>
            </w:r>
          </w:p>
        </w:tc>
        <w:tc>
          <w:tcPr>
            <w:tcW w:w="1275" w:type="dxa"/>
          </w:tcPr>
          <w:p w14:paraId="1307A939" w14:textId="77777777" w:rsidR="00F304BA" w:rsidRDefault="00000000">
            <w:pPr>
              <w:rPr>
                <w:spacing w:val="-2"/>
              </w:rPr>
            </w:pPr>
            <w:r>
              <w:rPr>
                <w:spacing w:val="-2"/>
              </w:rPr>
              <w:t>2</w:t>
            </w:r>
          </w:p>
        </w:tc>
        <w:tc>
          <w:tcPr>
            <w:tcW w:w="2410" w:type="dxa"/>
          </w:tcPr>
          <w:p w14:paraId="27F39AF1" w14:textId="77777777" w:rsidR="00F304BA" w:rsidRDefault="00000000">
            <w:pPr>
              <w:rPr>
                <w:spacing w:val="-2"/>
              </w:rPr>
            </w:pPr>
            <w:r>
              <w:rPr>
                <w:spacing w:val="-2"/>
              </w:rPr>
              <w:t>ПК 7.1–7.5.</w:t>
            </w:r>
          </w:p>
        </w:tc>
      </w:tr>
      <w:tr w:rsidR="00F304BA" w14:paraId="02C1CBD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1194" w:type="dxa"/>
            <w:gridSpan w:val="2"/>
          </w:tcPr>
          <w:p w14:paraId="5C68DFCD" w14:textId="77777777" w:rsidR="00F304BA" w:rsidRDefault="00000000">
            <w:pPr>
              <w:widowControl w:val="0"/>
              <w:tabs>
                <w:tab w:val="left" w:pos="261"/>
              </w:tabs>
              <w:ind w:left="120"/>
              <w:rPr>
                <w:b/>
                <w:caps/>
              </w:rPr>
            </w:pPr>
            <w:r>
              <w:rPr>
                <w:b/>
                <w:caps/>
              </w:rPr>
              <w:t>ИТОГО</w:t>
            </w:r>
          </w:p>
        </w:tc>
        <w:tc>
          <w:tcPr>
            <w:tcW w:w="1275" w:type="dxa"/>
          </w:tcPr>
          <w:p w14:paraId="3E5EAD37" w14:textId="77777777" w:rsidR="00F304BA" w:rsidRDefault="00000000">
            <w:pPr>
              <w:rPr>
                <w:b/>
                <w:spacing w:val="-2"/>
              </w:rPr>
            </w:pPr>
            <w:r>
              <w:rPr>
                <w:b/>
                <w:spacing w:val="-2"/>
              </w:rPr>
              <w:t>36</w:t>
            </w:r>
          </w:p>
        </w:tc>
        <w:tc>
          <w:tcPr>
            <w:tcW w:w="2410" w:type="dxa"/>
          </w:tcPr>
          <w:p w14:paraId="5127E67B" w14:textId="77777777" w:rsidR="00F304BA" w:rsidRDefault="00F304BA">
            <w:pPr>
              <w:rPr>
                <w:b/>
                <w:spacing w:val="-2"/>
              </w:rPr>
            </w:pPr>
          </w:p>
        </w:tc>
      </w:tr>
    </w:tbl>
    <w:p w14:paraId="5FB496D8" w14:textId="77777777" w:rsidR="00F304BA" w:rsidRDefault="00F304BA">
      <w:pPr>
        <w:shd w:val="clear" w:color="auto" w:fill="FFFFFF"/>
        <w:ind w:left="360"/>
        <w:jc w:val="center"/>
        <w:rPr>
          <w:b/>
          <w:color w:val="FF0000"/>
          <w:spacing w:val="-2"/>
        </w:rPr>
        <w:sectPr w:rsidR="00F304BA">
          <w:pgSz w:w="16838" w:h="11906" w:orient="landscape"/>
          <w:pgMar w:top="1135" w:right="849" w:bottom="851" w:left="1134" w:header="0" w:footer="709" w:gutter="0"/>
          <w:cols w:space="708"/>
        </w:sectPr>
      </w:pPr>
    </w:p>
    <w:p w14:paraId="2E0BC3B9" w14:textId="77777777" w:rsidR="00F304BA" w:rsidRDefault="00000000">
      <w:pPr>
        <w:pStyle w:val="1"/>
        <w:numPr>
          <w:ilvl w:val="0"/>
          <w:numId w:val="3"/>
        </w:numPr>
        <w:shd w:val="clear" w:color="auto" w:fill="FFFFFF"/>
        <w:jc w:val="both"/>
        <w:rPr>
          <w:b/>
          <w:spacing w:val="-2"/>
        </w:rPr>
      </w:pPr>
      <w:r>
        <w:rPr>
          <w:b/>
          <w:spacing w:val="-2"/>
        </w:rPr>
        <w:lastRenderedPageBreak/>
        <w:t>УСЛОВИЯ РЕАЛИЗАЦИИ ПРОГРАММЫ ПРАКТИКИ</w:t>
      </w:r>
    </w:p>
    <w:p w14:paraId="1460663A" w14:textId="77777777" w:rsidR="00F304BA" w:rsidRDefault="00F304BA">
      <w:pPr>
        <w:shd w:val="clear" w:color="auto" w:fill="FFFFFF"/>
        <w:ind w:left="720"/>
        <w:rPr>
          <w:b/>
          <w:spacing w:val="-2"/>
        </w:rPr>
      </w:pPr>
    </w:p>
    <w:p w14:paraId="513E86A0" w14:textId="77777777" w:rsidR="00F304BA" w:rsidRDefault="00000000">
      <w:pPr>
        <w:keepNext/>
        <w:numPr>
          <w:ilvl w:val="1"/>
          <w:numId w:val="3"/>
        </w:numPr>
        <w:shd w:val="clear" w:color="auto" w:fill="FFFFFF"/>
        <w:spacing w:line="360" w:lineRule="auto"/>
        <w:ind w:hanging="720"/>
        <w:rPr>
          <w:b/>
          <w:spacing w:val="-2"/>
        </w:rPr>
      </w:pPr>
      <w:r>
        <w:rPr>
          <w:b/>
          <w:spacing w:val="-2"/>
        </w:rPr>
        <w:t>Требования к минимальному материально-техническому обеспечению</w:t>
      </w:r>
    </w:p>
    <w:p w14:paraId="66BF93DF" w14:textId="77777777" w:rsidR="00F304BA" w:rsidRDefault="00000000">
      <w:pPr>
        <w:shd w:val="clear" w:color="auto" w:fill="FFFFFF"/>
        <w:spacing w:after="80" w:line="276" w:lineRule="auto"/>
        <w:ind w:firstLine="567"/>
        <w:jc w:val="both"/>
        <w:rPr>
          <w:bCs/>
          <w:lang w:eastAsia="ru-RU"/>
        </w:rPr>
      </w:pPr>
      <w:r>
        <w:rPr>
          <w:lang w:eastAsia="ru-RU"/>
        </w:rPr>
        <w:t>Учебная практика проводится в лабораториях программирования и баз данных, эксплуатации объектов сетевой инфраструктуры. Рабочее место обучающегося включает персональный компьютер с доступом к локальной сети, СУБД, средства администрирования и диагностики, учебный сервер либо виртуальную машину. Предусматриваются учебные базы данных, задания, документация и хранилище резервных копий.</w:t>
      </w:r>
    </w:p>
    <w:p w14:paraId="5E98B37E" w14:textId="77777777" w:rsidR="00F304BA" w:rsidRDefault="00000000">
      <w:pPr>
        <w:shd w:val="clear" w:color="auto" w:fill="FFFFFF"/>
        <w:tabs>
          <w:tab w:val="left" w:pos="426"/>
        </w:tabs>
        <w:spacing w:after="80" w:line="276" w:lineRule="auto"/>
        <w:ind w:firstLine="426"/>
        <w:jc w:val="both"/>
        <w:rPr>
          <w:lang w:eastAsia="ru-RU"/>
        </w:rPr>
      </w:pPr>
      <w:r>
        <w:rPr>
          <w:bCs/>
          <w:lang w:eastAsia="ru-RU"/>
        </w:rPr>
        <w:t>Оборудование рабочих мест проведения практики должно соответствовать санитарно-техническим нормам.</w:t>
      </w:r>
    </w:p>
    <w:p w14:paraId="232ACEAE" w14:textId="77777777" w:rsidR="00F304BA" w:rsidRDefault="00000000">
      <w:pPr>
        <w:shd w:val="clear" w:color="auto" w:fill="FFFFFF"/>
        <w:tabs>
          <w:tab w:val="left" w:pos="426"/>
          <w:tab w:val="left" w:pos="4363"/>
        </w:tabs>
        <w:spacing w:after="80" w:line="276" w:lineRule="auto"/>
        <w:ind w:right="36" w:firstLine="426"/>
        <w:jc w:val="both"/>
        <w:rPr>
          <w:lang w:eastAsia="ru-RU"/>
        </w:rPr>
      </w:pPr>
      <w:r>
        <w:rPr>
          <w:lang w:eastAsia="ru-RU"/>
        </w:rPr>
        <w:t>Рабочее место преподавателя оснащается компьютером и средствами демонстрации. Программное обеспечение должно обеспечивать выполнение SQL-запросов, управление пользователями и правами, резервное копирование, восстановление и анализ журналов.</w:t>
      </w:r>
    </w:p>
    <w:tbl>
      <w:tblPr>
        <w:tblStyle w:val="14"/>
        <w:tblW w:w="10065" w:type="dxa"/>
        <w:tblInd w:w="0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4746"/>
        <w:gridCol w:w="5319"/>
      </w:tblGrid>
      <w:tr w:rsidR="00F304BA" w14:paraId="44732150" w14:textId="77777777">
        <w:tc>
          <w:tcPr>
            <w:tcW w:w="4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C479DE3" w14:textId="77777777" w:rsidR="00F304BA" w:rsidRDefault="00000000">
            <w:pPr>
              <w:pStyle w:val="TableContents"/>
              <w:rPr>
                <w:b/>
                <w:bCs/>
              </w:rPr>
            </w:pPr>
            <w:r>
              <w:rPr>
                <w:b/>
                <w:bCs/>
              </w:rPr>
              <w:t>Цифровые инструменты</w:t>
            </w:r>
          </w:p>
        </w:tc>
        <w:tc>
          <w:tcPr>
            <w:tcW w:w="5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80DB8B" w14:textId="77777777" w:rsidR="00F304BA" w:rsidRDefault="00000000">
            <w:pPr>
              <w:pStyle w:val="TableContents"/>
              <w:rPr>
                <w:b/>
                <w:bCs/>
              </w:rPr>
            </w:pPr>
            <w:r>
              <w:rPr>
                <w:b/>
                <w:bCs/>
              </w:rPr>
              <w:t>Применение в учебной практике</w:t>
            </w:r>
          </w:p>
        </w:tc>
      </w:tr>
      <w:tr w:rsidR="00F304BA" w14:paraId="78BD7271" w14:textId="77777777">
        <w:tc>
          <w:tcPr>
            <w:tcW w:w="4746" w:type="dxa"/>
            <w:tcBorders>
              <w:left w:val="single" w:sz="4" w:space="0" w:color="000000"/>
              <w:bottom w:val="single" w:sz="4" w:space="0" w:color="000000"/>
            </w:tcBorders>
          </w:tcPr>
          <w:p w14:paraId="0FD1CE49" w14:textId="77777777" w:rsidR="00F304BA" w:rsidRDefault="00000000">
            <w:pPr>
              <w:pStyle w:val="TableContents"/>
            </w:pPr>
            <w:r>
              <w:t>СУБД и средства администрирования</w:t>
            </w:r>
          </w:p>
        </w:tc>
        <w:tc>
          <w:tcPr>
            <w:tcW w:w="531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E38049" w14:textId="77777777" w:rsidR="00F304BA" w:rsidRDefault="00000000">
            <w:pPr>
              <w:pStyle w:val="PreformattedText"/>
              <w:widowControl w:val="0"/>
              <w:rPr>
                <w:sz w:val="24"/>
                <w:szCs w:val="24"/>
              </w:rPr>
            </w:pPr>
            <w:r>
              <w:t>Создание и обслуживание учебных баз данных, выполнение SQL-запросов, управление ролями и правами.</w:t>
            </w:r>
          </w:p>
        </w:tc>
      </w:tr>
      <w:tr w:rsidR="00F304BA" w14:paraId="124A0BC0" w14:textId="77777777">
        <w:tc>
          <w:tcPr>
            <w:tcW w:w="4746" w:type="dxa"/>
            <w:tcBorders>
              <w:left w:val="single" w:sz="4" w:space="0" w:color="000000"/>
              <w:bottom w:val="single" w:sz="4" w:space="0" w:color="000000"/>
            </w:tcBorders>
          </w:tcPr>
          <w:p w14:paraId="16DC57E8" w14:textId="77777777" w:rsidR="00F304BA" w:rsidRDefault="00000000">
            <w:pPr>
              <w:pStyle w:val="TableContents"/>
            </w:pPr>
            <w:r>
              <w:t>Средства виртуализации и сетевой диагностики</w:t>
            </w:r>
          </w:p>
        </w:tc>
        <w:tc>
          <w:tcPr>
            <w:tcW w:w="531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2526B1" w14:textId="77777777" w:rsidR="00F304BA" w:rsidRDefault="00000000">
            <w:pPr>
              <w:pStyle w:val="TableContents"/>
            </w:pPr>
            <w:r>
              <w:t>Развертывание учебного сервера, проверка подключения, состояния служб и сетевых параметров.</w:t>
            </w:r>
          </w:p>
        </w:tc>
      </w:tr>
      <w:tr w:rsidR="00F304BA" w14:paraId="7384753B" w14:textId="77777777">
        <w:trPr>
          <w:trHeight w:val="473"/>
        </w:trPr>
        <w:tc>
          <w:tcPr>
            <w:tcW w:w="4746" w:type="dxa"/>
            <w:tcBorders>
              <w:left w:val="single" w:sz="4" w:space="0" w:color="000000"/>
              <w:bottom w:val="single" w:sz="4" w:space="0" w:color="000000"/>
            </w:tcBorders>
          </w:tcPr>
          <w:p w14:paraId="3DB1881C" w14:textId="77777777" w:rsidR="00F304BA" w:rsidRDefault="00000000">
            <w:pPr>
              <w:pStyle w:val="TableContents"/>
            </w:pPr>
            <w:r>
              <w:t>Средства резервного копирования и мониторинга</w:t>
            </w:r>
          </w:p>
        </w:tc>
        <w:tc>
          <w:tcPr>
            <w:tcW w:w="531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BF7F53" w14:textId="77777777" w:rsidR="00F304BA" w:rsidRDefault="00000000">
            <w:pPr>
              <w:pStyle w:val="TableContents"/>
            </w:pPr>
            <w:r>
              <w:t>Создание и проверка резервных копий, восстановление данных, анализ журналов и контроль событий безопасности.</w:t>
            </w:r>
          </w:p>
        </w:tc>
      </w:tr>
      <w:tr w:rsidR="00F304BA" w14:paraId="350E42DE" w14:textId="77777777">
        <w:trPr>
          <w:trHeight w:val="473"/>
        </w:trPr>
        <w:tc>
          <w:tcPr>
            <w:tcW w:w="4746" w:type="dxa"/>
            <w:tcBorders>
              <w:left w:val="single" w:sz="4" w:space="0" w:color="000000"/>
              <w:bottom w:val="single" w:sz="4" w:space="0" w:color="000000"/>
            </w:tcBorders>
          </w:tcPr>
          <w:p w14:paraId="3B924FB8" w14:textId="77777777" w:rsidR="00F304BA" w:rsidRDefault="00000000">
            <w:pPr>
              <w:pStyle w:val="TableContents"/>
            </w:pPr>
            <w:r>
              <w:t xml:space="preserve">СДО </w:t>
            </w:r>
            <w:proofErr w:type="spellStart"/>
            <w:r>
              <w:t>Moodle</w:t>
            </w:r>
            <w:proofErr w:type="spellEnd"/>
            <w:r>
              <w:t xml:space="preserve"> и электронная документация</w:t>
            </w:r>
          </w:p>
        </w:tc>
        <w:tc>
          <w:tcPr>
            <w:tcW w:w="531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092646" w14:textId="77777777" w:rsidR="00F304BA" w:rsidRDefault="00000000">
            <w:pPr>
              <w:pStyle w:val="TableContents"/>
            </w:pPr>
            <w:r>
              <w:t>Получение заданий, изучение документации, сдача отчетов и протоколов выполнения работ.</w:t>
            </w:r>
          </w:p>
        </w:tc>
      </w:tr>
    </w:tbl>
    <w:p w14:paraId="7F2806A7" w14:textId="77777777" w:rsidR="00F304BA" w:rsidRDefault="00F304BA">
      <w:pPr>
        <w:shd w:val="clear" w:color="auto" w:fill="FFFFFF"/>
        <w:tabs>
          <w:tab w:val="left" w:pos="426"/>
          <w:tab w:val="left" w:pos="4363"/>
        </w:tabs>
        <w:spacing w:after="80" w:line="276" w:lineRule="auto"/>
        <w:ind w:right="36" w:firstLine="426"/>
        <w:jc w:val="both"/>
        <w:rPr>
          <w:lang w:eastAsia="ru-RU"/>
        </w:rPr>
      </w:pPr>
    </w:p>
    <w:p w14:paraId="3D9423DD" w14:textId="77777777" w:rsidR="00F304BA" w:rsidRDefault="00000000">
      <w:pPr>
        <w:keepNext/>
        <w:numPr>
          <w:ilvl w:val="1"/>
          <w:numId w:val="3"/>
        </w:numPr>
        <w:shd w:val="clear" w:color="auto" w:fill="FFFFFF"/>
        <w:spacing w:after="80" w:line="276" w:lineRule="auto"/>
        <w:ind w:hanging="780"/>
        <w:rPr>
          <w:b/>
          <w:spacing w:val="-2"/>
        </w:rPr>
      </w:pPr>
      <w:r>
        <w:rPr>
          <w:b/>
          <w:spacing w:val="-2"/>
        </w:rPr>
        <w:t>Информационное обеспечение обучения</w:t>
      </w:r>
    </w:p>
    <w:p w14:paraId="77309E0A" w14:textId="77777777" w:rsidR="00F304BA" w:rsidRDefault="00000000">
      <w:pPr>
        <w:shd w:val="clear" w:color="auto" w:fill="FFFFFF"/>
        <w:spacing w:after="80" w:line="276" w:lineRule="auto"/>
        <w:rPr>
          <w:b/>
          <w:spacing w:val="-2"/>
        </w:rPr>
      </w:pPr>
      <w:r>
        <w:rPr>
          <w:b/>
          <w:spacing w:val="-2"/>
        </w:rPr>
        <w:t>Основные источники:</w:t>
      </w:r>
    </w:p>
    <w:p w14:paraId="1F2BCDC9" w14:textId="77777777" w:rsidR="00F304BA" w:rsidRDefault="00000000">
      <w:pPr>
        <w:numPr>
          <w:ilvl w:val="0"/>
          <w:numId w:val="4"/>
        </w:numPr>
        <w:tabs>
          <w:tab w:val="clear" w:pos="720"/>
          <w:tab w:val="left" w:pos="993"/>
        </w:tabs>
        <w:spacing w:after="80" w:line="276" w:lineRule="auto"/>
        <w:ind w:left="0" w:right="60" w:firstLine="567"/>
        <w:jc w:val="both"/>
      </w:pPr>
      <w:proofErr w:type="spellStart"/>
      <w:r>
        <w:t>Мартишин</w:t>
      </w:r>
      <w:proofErr w:type="spellEnd"/>
      <w:r>
        <w:t xml:space="preserve">, С. А. Проектирование и реализация баз данных в СУБД MySQL с использованием MySQL </w:t>
      </w:r>
      <w:proofErr w:type="spellStart"/>
      <w:r>
        <w:t>Workbench</w:t>
      </w:r>
      <w:proofErr w:type="spellEnd"/>
      <w:r>
        <w:t xml:space="preserve">. Методы и средства проектирования информационных систем и технологий. Инструментальные средства информационных систем : учебное пособие / С.A. </w:t>
      </w:r>
      <w:proofErr w:type="spellStart"/>
      <w:r>
        <w:t>Мартишин</w:t>
      </w:r>
      <w:proofErr w:type="spellEnd"/>
      <w:r>
        <w:t xml:space="preserve">, В.Л. Симонов, М.В. Храпченко. — </w:t>
      </w:r>
      <w:proofErr w:type="gramStart"/>
      <w:r>
        <w:t>Москва :</w:t>
      </w:r>
      <w:proofErr w:type="gramEnd"/>
      <w:r>
        <w:t xml:space="preserve"> </w:t>
      </w:r>
      <w:proofErr w:type="gramStart"/>
      <w:r>
        <w:t>ФОРУМ :</w:t>
      </w:r>
      <w:proofErr w:type="gramEnd"/>
      <w:r>
        <w:t xml:space="preserve"> ИНФРА-М, 2023. — 160 с. — (Среднее профессиональное образование). - ISBN 978-5-8199-0811-2. - </w:t>
      </w:r>
      <w:proofErr w:type="gramStart"/>
      <w:r>
        <w:t>Текст :</w:t>
      </w:r>
      <w:proofErr w:type="gramEnd"/>
      <w:r>
        <w:t xml:space="preserve"> электронный. - URL: https://znanium.com/catalog/product/1926394</w:t>
      </w:r>
    </w:p>
    <w:p w14:paraId="6E825DED" w14:textId="77777777" w:rsidR="00F304BA" w:rsidRDefault="00000000">
      <w:pPr>
        <w:numPr>
          <w:ilvl w:val="0"/>
          <w:numId w:val="4"/>
        </w:numPr>
        <w:tabs>
          <w:tab w:val="clear" w:pos="720"/>
          <w:tab w:val="left" w:pos="993"/>
        </w:tabs>
        <w:spacing w:after="80" w:line="276" w:lineRule="auto"/>
        <w:ind w:left="0" w:right="60" w:firstLine="567"/>
        <w:jc w:val="both"/>
      </w:pPr>
      <w:r>
        <w:t xml:space="preserve">Нестеров, С. А. Базы данных : учебник и практикум для среднего профессионального образования / С. А. Нестеров. — 2-е изд. — Москва : Издательство </w:t>
      </w:r>
      <w:proofErr w:type="spellStart"/>
      <w:r>
        <w:t>Юрайт</w:t>
      </w:r>
      <w:proofErr w:type="spellEnd"/>
      <w:r>
        <w:t xml:space="preserve">, 2024. — 258 с. — (Профессиональное образование). — ISBN 978-5-534-18087-9. — Текст : электронный // Образовательная платформа </w:t>
      </w:r>
      <w:proofErr w:type="spellStart"/>
      <w:r>
        <w:t>Юрайт</w:t>
      </w:r>
      <w:proofErr w:type="spellEnd"/>
      <w:r>
        <w:t xml:space="preserve"> [сайт]. — URL: https://urait.ru/bcode/542800</w:t>
      </w:r>
    </w:p>
    <w:p w14:paraId="1A5A38FF" w14:textId="77777777" w:rsidR="00F304BA" w:rsidRDefault="00000000">
      <w:pPr>
        <w:numPr>
          <w:ilvl w:val="0"/>
          <w:numId w:val="4"/>
        </w:numPr>
        <w:tabs>
          <w:tab w:val="clear" w:pos="720"/>
          <w:tab w:val="left" w:pos="993"/>
        </w:tabs>
        <w:spacing w:after="80" w:line="276" w:lineRule="auto"/>
        <w:ind w:left="0" w:right="60" w:firstLine="567"/>
        <w:jc w:val="both"/>
      </w:pPr>
      <w:r>
        <w:lastRenderedPageBreak/>
        <w:t xml:space="preserve">Советов, Б. Я. Базы данных : учебник для среднего профессионального образования / Б. Я. Советов, В. В. </w:t>
      </w:r>
      <w:proofErr w:type="spellStart"/>
      <w:r>
        <w:t>Цехановский</w:t>
      </w:r>
      <w:proofErr w:type="spellEnd"/>
      <w:r>
        <w:t xml:space="preserve">, В. Д. Чертовской. — 4-е изд., </w:t>
      </w:r>
      <w:proofErr w:type="spellStart"/>
      <w:r>
        <w:t>перераб</w:t>
      </w:r>
      <w:proofErr w:type="spellEnd"/>
      <w:r>
        <w:t xml:space="preserve">. и доп. — Москва : Издательство </w:t>
      </w:r>
      <w:proofErr w:type="spellStart"/>
      <w:r>
        <w:t>Юрайт</w:t>
      </w:r>
      <w:proofErr w:type="spellEnd"/>
      <w:r>
        <w:t xml:space="preserve">, 2024. — 403 с. — (Профессиональное образование). — ISBN 978-5-534-18784-7. — Текст : электронный // Образовательная платформа </w:t>
      </w:r>
      <w:proofErr w:type="spellStart"/>
      <w:r>
        <w:t>Юрайт</w:t>
      </w:r>
      <w:proofErr w:type="spellEnd"/>
      <w:r>
        <w:t xml:space="preserve"> [сайт]. — URL: https://urait.ru/bcode/545704</w:t>
      </w:r>
    </w:p>
    <w:p w14:paraId="124957B2" w14:textId="77777777" w:rsidR="00F304BA" w:rsidRDefault="00000000">
      <w:pPr>
        <w:keepNext/>
        <w:shd w:val="clear" w:color="auto" w:fill="FFFFFF"/>
        <w:tabs>
          <w:tab w:val="left" w:pos="426"/>
        </w:tabs>
        <w:spacing w:after="80" w:line="276" w:lineRule="auto"/>
        <w:ind w:left="360"/>
        <w:rPr>
          <w:b/>
          <w:spacing w:val="-2"/>
        </w:rPr>
      </w:pPr>
      <w:r>
        <w:rPr>
          <w:b/>
          <w:spacing w:val="-2"/>
        </w:rPr>
        <w:t>4.3. Общие требования к организации учебной практики</w:t>
      </w:r>
    </w:p>
    <w:p w14:paraId="22B5FEF7" w14:textId="77777777" w:rsidR="00F304BA" w:rsidRDefault="00000000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80" w:line="276" w:lineRule="auto"/>
        <w:ind w:firstLine="567"/>
        <w:jc w:val="both"/>
        <w:rPr>
          <w:spacing w:val="-2"/>
        </w:rPr>
      </w:pPr>
      <w:r>
        <w:rPr>
          <w:spacing w:val="-2"/>
        </w:rPr>
        <w:t>Учебная практика проводится после освоения необходимой теоретической части ПМ 07 «</w:t>
      </w:r>
      <w:proofErr w:type="spellStart"/>
      <w:r>
        <w:rPr>
          <w:spacing w:val="-2"/>
        </w:rPr>
        <w:t>Соадминистрирование</w:t>
      </w:r>
      <w:proofErr w:type="spellEnd"/>
      <w:r>
        <w:rPr>
          <w:spacing w:val="-2"/>
        </w:rPr>
        <w:t xml:space="preserve"> баз данных и серверов», включая МДК 07.01 «Управление и автоматизация баз данных» и МДК 07.02 «Сертификация информационных систем», в сроки, установленные учебным планом и графиком учебного процесса.</w:t>
      </w:r>
    </w:p>
    <w:p w14:paraId="3B02FF28" w14:textId="77777777" w:rsidR="00F304BA" w:rsidRDefault="00000000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80" w:line="276" w:lineRule="auto"/>
        <w:ind w:firstLine="851"/>
        <w:jc w:val="both"/>
        <w:rPr>
          <w:spacing w:val="-2"/>
        </w:rPr>
      </w:pPr>
      <w:r>
        <w:rPr>
          <w:spacing w:val="-2"/>
        </w:rPr>
        <w:t>Организацию и руководство учебной практикой осуществляют руководители практики от образовательного учреждения.</w:t>
      </w:r>
    </w:p>
    <w:p w14:paraId="7D03688F" w14:textId="77777777" w:rsidR="00F304BA" w:rsidRDefault="00000000">
      <w:pPr>
        <w:shd w:val="clear" w:color="auto" w:fill="FFFFFF"/>
        <w:tabs>
          <w:tab w:val="left" w:pos="426"/>
        </w:tabs>
        <w:spacing w:after="80" w:line="276" w:lineRule="auto"/>
        <w:ind w:firstLine="426"/>
        <w:jc w:val="both"/>
        <w:rPr>
          <w:b/>
          <w:i/>
          <w:spacing w:val="-2"/>
        </w:rPr>
      </w:pPr>
      <w:r>
        <w:rPr>
          <w:b/>
          <w:i/>
          <w:spacing w:val="-2"/>
        </w:rPr>
        <w:t>Студенты, осваивающие ОПОП СПО в период прохождения учебной практики в организациях обязаны:</w:t>
      </w:r>
    </w:p>
    <w:p w14:paraId="06CF3DA6" w14:textId="77777777" w:rsidR="00F304BA" w:rsidRDefault="00000000">
      <w:pPr>
        <w:shd w:val="clear" w:color="auto" w:fill="FFFFFF"/>
        <w:tabs>
          <w:tab w:val="left" w:pos="426"/>
        </w:tabs>
        <w:spacing w:after="80" w:line="276" w:lineRule="auto"/>
        <w:ind w:firstLine="567"/>
        <w:jc w:val="both"/>
        <w:rPr>
          <w:spacing w:val="-2"/>
        </w:rPr>
      </w:pPr>
      <w:r>
        <w:rPr>
          <w:spacing w:val="-2"/>
        </w:rPr>
        <w:t>- полностью выполнять все виды деятельности, предусмотренные программой учебной практики;</w:t>
      </w:r>
    </w:p>
    <w:p w14:paraId="577CBAFB" w14:textId="77777777" w:rsidR="00F304BA" w:rsidRDefault="00000000">
      <w:pPr>
        <w:shd w:val="clear" w:color="auto" w:fill="FFFFFF"/>
        <w:tabs>
          <w:tab w:val="left" w:pos="426"/>
        </w:tabs>
        <w:spacing w:after="80" w:line="276" w:lineRule="auto"/>
        <w:ind w:firstLine="567"/>
        <w:jc w:val="both"/>
        <w:rPr>
          <w:spacing w:val="-2"/>
        </w:rPr>
      </w:pPr>
      <w:r>
        <w:rPr>
          <w:spacing w:val="-2"/>
        </w:rPr>
        <w:t>- соблюдать действующие в учебном заведении правила внутреннего трудового распорядка;</w:t>
      </w:r>
    </w:p>
    <w:p w14:paraId="671E196E" w14:textId="77777777" w:rsidR="00F304BA" w:rsidRDefault="00000000">
      <w:pPr>
        <w:shd w:val="clear" w:color="auto" w:fill="FFFFFF"/>
        <w:tabs>
          <w:tab w:val="left" w:pos="426"/>
        </w:tabs>
        <w:spacing w:after="80" w:line="276" w:lineRule="auto"/>
        <w:ind w:firstLine="567"/>
        <w:jc w:val="both"/>
        <w:rPr>
          <w:spacing w:val="-2"/>
        </w:rPr>
      </w:pPr>
      <w:r>
        <w:rPr>
          <w:spacing w:val="-2"/>
        </w:rPr>
        <w:t>- соблюдать требования охраны труда и пожарной безопасности.</w:t>
      </w:r>
    </w:p>
    <w:p w14:paraId="08C28088" w14:textId="77777777" w:rsidR="00F304BA" w:rsidRDefault="00000000">
      <w:pPr>
        <w:shd w:val="clear" w:color="auto" w:fill="FFFFFF"/>
        <w:tabs>
          <w:tab w:val="left" w:pos="426"/>
        </w:tabs>
        <w:spacing w:after="80" w:line="276" w:lineRule="auto"/>
        <w:jc w:val="both"/>
        <w:rPr>
          <w:b/>
          <w:i/>
          <w:spacing w:val="-2"/>
        </w:rPr>
      </w:pPr>
      <w:r>
        <w:rPr>
          <w:b/>
          <w:i/>
          <w:spacing w:val="-2"/>
        </w:rPr>
        <w:t xml:space="preserve"> Образовательное учреждение обязано:</w:t>
      </w:r>
    </w:p>
    <w:p w14:paraId="28C9A6A4" w14:textId="77777777" w:rsidR="00F304BA" w:rsidRDefault="00000000">
      <w:pPr>
        <w:shd w:val="clear" w:color="auto" w:fill="FFFFFF"/>
        <w:tabs>
          <w:tab w:val="left" w:pos="426"/>
        </w:tabs>
        <w:spacing w:after="80" w:line="276" w:lineRule="auto"/>
        <w:ind w:firstLine="567"/>
        <w:jc w:val="both"/>
        <w:rPr>
          <w:spacing w:val="-2"/>
        </w:rPr>
      </w:pPr>
      <w:r>
        <w:rPr>
          <w:spacing w:val="-2"/>
        </w:rPr>
        <w:t>- планировать и утверждать в учебном плане все виды и этапы практики в соответствии с ОПОП СПО;</w:t>
      </w:r>
    </w:p>
    <w:p w14:paraId="5B0AB51F" w14:textId="77777777" w:rsidR="00F304BA" w:rsidRDefault="00000000">
      <w:pPr>
        <w:shd w:val="clear" w:color="auto" w:fill="FFFFFF"/>
        <w:tabs>
          <w:tab w:val="left" w:pos="426"/>
        </w:tabs>
        <w:spacing w:after="80" w:line="276" w:lineRule="auto"/>
        <w:ind w:firstLine="567"/>
        <w:jc w:val="both"/>
        <w:rPr>
          <w:spacing w:val="-2"/>
        </w:rPr>
      </w:pPr>
      <w:r>
        <w:rPr>
          <w:spacing w:val="-2"/>
        </w:rPr>
        <w:t>- разрабатывать и согласовывать с организациями программу, содержание и планируемые результаты учебной практики;</w:t>
      </w:r>
    </w:p>
    <w:p w14:paraId="44D35468" w14:textId="77777777" w:rsidR="00F304BA" w:rsidRDefault="00000000">
      <w:pPr>
        <w:shd w:val="clear" w:color="auto" w:fill="FFFFFF"/>
        <w:tabs>
          <w:tab w:val="left" w:pos="426"/>
        </w:tabs>
        <w:spacing w:after="80" w:line="276" w:lineRule="auto"/>
        <w:ind w:firstLine="567"/>
        <w:jc w:val="both"/>
        <w:rPr>
          <w:spacing w:val="-2"/>
        </w:rPr>
      </w:pPr>
      <w:r>
        <w:rPr>
          <w:spacing w:val="-2"/>
        </w:rPr>
        <w:t>- осуществлять руководство и проведение учебной практики;</w:t>
      </w:r>
    </w:p>
    <w:p w14:paraId="7A59F411" w14:textId="77777777" w:rsidR="00F304BA" w:rsidRDefault="00000000">
      <w:pPr>
        <w:shd w:val="clear" w:color="auto" w:fill="FFFFFF"/>
        <w:tabs>
          <w:tab w:val="left" w:pos="426"/>
        </w:tabs>
        <w:spacing w:after="80" w:line="276" w:lineRule="auto"/>
        <w:ind w:firstLine="567"/>
        <w:jc w:val="both"/>
        <w:rPr>
          <w:spacing w:val="-2"/>
        </w:rPr>
      </w:pPr>
      <w:r>
        <w:rPr>
          <w:spacing w:val="-2"/>
        </w:rPr>
        <w:t>- контролировать реализацию программы и условия проведения учебной практики, в том числе требования охраны труда, безопасности жизнедеятельности и пожарной безопасности в соответствии с правилами и нормами, в том числе отраслевыми;</w:t>
      </w:r>
    </w:p>
    <w:p w14:paraId="67F52BA8" w14:textId="77777777" w:rsidR="00F304BA" w:rsidRDefault="00000000">
      <w:pPr>
        <w:shd w:val="clear" w:color="auto" w:fill="FFFFFF"/>
        <w:tabs>
          <w:tab w:val="left" w:pos="426"/>
        </w:tabs>
        <w:spacing w:after="80" w:line="276" w:lineRule="auto"/>
        <w:jc w:val="both"/>
        <w:rPr>
          <w:spacing w:val="-2"/>
        </w:rPr>
      </w:pPr>
      <w:r>
        <w:rPr>
          <w:spacing w:val="-2"/>
        </w:rPr>
        <w:t>Учебная практика проводится в учебных лабораториях на основе рабочей программы. Руководитель выдает индивидуальные задания, контролирует выполнение работ и ведение дневника, проверяет отчет и оценивает достижение компетенций.</w:t>
      </w:r>
    </w:p>
    <w:p w14:paraId="4398B30F" w14:textId="77777777" w:rsidR="00F304BA" w:rsidRDefault="00000000">
      <w:pPr>
        <w:keepNext/>
        <w:shd w:val="clear" w:color="auto" w:fill="FFFFFF"/>
        <w:spacing w:after="80" w:line="276" w:lineRule="auto"/>
        <w:ind w:left="360"/>
        <w:jc w:val="both"/>
        <w:rPr>
          <w:b/>
          <w:spacing w:val="-2"/>
        </w:rPr>
      </w:pPr>
      <w:r>
        <w:rPr>
          <w:b/>
          <w:spacing w:val="-2"/>
        </w:rPr>
        <w:t>4.4. Кадровое обеспечение образовательного процесса</w:t>
      </w:r>
    </w:p>
    <w:p w14:paraId="541A16EC" w14:textId="77777777" w:rsidR="00F304BA" w:rsidRDefault="00000000">
      <w:pPr>
        <w:tabs>
          <w:tab w:val="left" w:pos="426"/>
        </w:tabs>
        <w:spacing w:after="80" w:line="276" w:lineRule="auto"/>
        <w:ind w:firstLine="426"/>
        <w:jc w:val="both"/>
      </w:pPr>
      <w:r>
        <w:t>Требования к руководителю практики: руководитель практики должен иметь высшее образование, соответствующее профилю преподаваемой дисциплины (модуля), проходить стажировку в профильных организациях не реже 1 раза в 3 года.</w:t>
      </w:r>
    </w:p>
    <w:p w14:paraId="07EE38B9" w14:textId="77777777" w:rsidR="00F304BA" w:rsidRDefault="00000000">
      <w:pPr>
        <w:spacing w:after="80" w:line="276" w:lineRule="auto"/>
      </w:pPr>
      <w:r>
        <w:br w:type="page" w:clear="all"/>
      </w:r>
    </w:p>
    <w:p w14:paraId="5902D4A4" w14:textId="77777777" w:rsidR="00F304BA" w:rsidRDefault="00000000">
      <w:pPr>
        <w:pStyle w:val="1"/>
        <w:numPr>
          <w:ilvl w:val="0"/>
          <w:numId w:val="3"/>
        </w:numPr>
        <w:tabs>
          <w:tab w:val="left" w:pos="440"/>
          <w:tab w:val="right" w:leader="dot" w:pos="9628"/>
        </w:tabs>
        <w:spacing w:after="0" w:line="360" w:lineRule="auto"/>
        <w:jc w:val="center"/>
        <w:rPr>
          <w:b/>
        </w:rPr>
      </w:pPr>
      <w:r>
        <w:rPr>
          <w:b/>
          <w:sz w:val="24"/>
          <w:szCs w:val="24"/>
        </w:rPr>
        <w:lastRenderedPageBreak/>
        <w:t>КОНТРОЛЬНО-ИЗМЕРИТЕЛЬНЫЕ МАТЕРИАЛЫ ПРОМЕЖУТОЧНОЙ АТТЕСТАЦИИ (ВОПРОСЫ К ДИФФЕРЕНЦИРОВАННОМУ ЗАЧЁТУ)</w:t>
      </w:r>
    </w:p>
    <w:p w14:paraId="5CA483B3" w14:textId="77777777" w:rsidR="00F304BA" w:rsidRDefault="00F304BA">
      <w:pPr>
        <w:ind w:firstLine="709"/>
        <w:rPr>
          <w:b/>
          <w:bCs/>
        </w:rPr>
      </w:pPr>
    </w:p>
    <w:p w14:paraId="2E5D47FD" w14:textId="77777777" w:rsidR="00F304BA" w:rsidRDefault="00000000">
      <w:pPr>
        <w:keepNext/>
        <w:spacing w:line="360" w:lineRule="auto"/>
        <w:ind w:firstLine="709"/>
        <w:rPr>
          <w:b/>
          <w:bCs/>
        </w:rPr>
      </w:pPr>
      <w:r>
        <w:rPr>
          <w:b/>
          <w:bCs/>
        </w:rPr>
        <w:t>5.1. Вопросы к дифференцированному зачёту</w:t>
      </w:r>
    </w:p>
    <w:p w14:paraId="4B9F8635" w14:textId="77777777" w:rsidR="00F304BA" w:rsidRDefault="00000000">
      <w:pPr>
        <w:spacing w:after="80" w:line="360" w:lineRule="auto"/>
        <w:rPr>
          <w:bCs/>
        </w:rPr>
      </w:pPr>
      <w:r>
        <w:rPr>
          <w:bCs/>
        </w:rPr>
        <w:t>1. Каковы обязанности администратора базы данных и назначение основных утилит администрирования?</w:t>
      </w:r>
    </w:p>
    <w:p w14:paraId="41EC7C2A" w14:textId="77777777" w:rsidR="00F304BA" w:rsidRDefault="00000000">
      <w:pPr>
        <w:spacing w:after="80" w:line="360" w:lineRule="auto"/>
        <w:rPr>
          <w:bCs/>
        </w:rPr>
      </w:pPr>
      <w:r>
        <w:rPr>
          <w:bCs/>
        </w:rPr>
        <w:t>2. Какие требования к серверу и локальной сети необходимо определить для работы базы данных?</w:t>
      </w:r>
    </w:p>
    <w:p w14:paraId="28643A17" w14:textId="77777777" w:rsidR="00F304BA" w:rsidRDefault="00000000">
      <w:pPr>
        <w:spacing w:after="80" w:line="360" w:lineRule="auto"/>
        <w:rPr>
          <w:bCs/>
        </w:rPr>
      </w:pPr>
      <w:r>
        <w:rPr>
          <w:bCs/>
        </w:rPr>
        <w:t>3. Как выполняются установка СУБД, настройка серверной службы и подключение клиента?</w:t>
      </w:r>
    </w:p>
    <w:p w14:paraId="28154E3D" w14:textId="77777777" w:rsidR="00F304BA" w:rsidRDefault="00000000">
      <w:pPr>
        <w:spacing w:after="80" w:line="360" w:lineRule="auto"/>
        <w:rPr>
          <w:bCs/>
        </w:rPr>
      </w:pPr>
      <w:r>
        <w:rPr>
          <w:bCs/>
        </w:rPr>
        <w:t>4. Как создать таблицы, первичные и внешние ключи и ограничения целостности?</w:t>
      </w:r>
    </w:p>
    <w:p w14:paraId="54673162" w14:textId="77777777" w:rsidR="00F304BA" w:rsidRDefault="00000000">
      <w:pPr>
        <w:spacing w:after="80" w:line="360" w:lineRule="auto"/>
        <w:rPr>
          <w:bCs/>
        </w:rPr>
      </w:pPr>
      <w:r>
        <w:rPr>
          <w:bCs/>
        </w:rPr>
        <w:t>5. Как выполняются выборка, добавление, изменение и удаление данных средствами SQL?</w:t>
      </w:r>
    </w:p>
    <w:p w14:paraId="15DE516C" w14:textId="77777777" w:rsidR="00F304BA" w:rsidRDefault="00000000">
      <w:pPr>
        <w:spacing w:after="80" w:line="360" w:lineRule="auto"/>
        <w:rPr>
          <w:bCs/>
        </w:rPr>
      </w:pPr>
      <w:r>
        <w:rPr>
          <w:bCs/>
        </w:rPr>
        <w:t>6. Для чего нужны транзакции и блокировки? Как проверить завершение транзакции?</w:t>
      </w:r>
    </w:p>
    <w:p w14:paraId="0CE66764" w14:textId="77777777" w:rsidR="00F304BA" w:rsidRDefault="00000000">
      <w:pPr>
        <w:spacing w:after="80" w:line="360" w:lineRule="auto"/>
        <w:rPr>
          <w:bCs/>
        </w:rPr>
      </w:pPr>
      <w:r>
        <w:rPr>
          <w:bCs/>
        </w:rPr>
        <w:t>7. Какие журналы и средства мониторинга используются для диагностики сбоев?</w:t>
      </w:r>
    </w:p>
    <w:p w14:paraId="7E1921EB" w14:textId="77777777" w:rsidR="00F304BA" w:rsidRDefault="00000000">
      <w:pPr>
        <w:spacing w:after="80" w:line="360" w:lineRule="auto"/>
        <w:rPr>
          <w:bCs/>
        </w:rPr>
      </w:pPr>
      <w:r>
        <w:rPr>
          <w:bCs/>
        </w:rPr>
        <w:t>8. Как определить причину отказа подключения клиента к серверу базы данных?</w:t>
      </w:r>
    </w:p>
    <w:p w14:paraId="25373639" w14:textId="77777777" w:rsidR="00F304BA" w:rsidRDefault="00000000">
      <w:pPr>
        <w:spacing w:after="80" w:line="360" w:lineRule="auto"/>
        <w:rPr>
          <w:bCs/>
        </w:rPr>
      </w:pPr>
      <w:r>
        <w:rPr>
          <w:bCs/>
        </w:rPr>
        <w:t>9. Как создаются пользователи и роли и назначаются привилегии?</w:t>
      </w:r>
    </w:p>
    <w:p w14:paraId="5227FA4E" w14:textId="77777777" w:rsidR="00F304BA" w:rsidRDefault="00000000">
      <w:pPr>
        <w:spacing w:after="80" w:line="360" w:lineRule="auto"/>
        <w:rPr>
          <w:bCs/>
        </w:rPr>
      </w:pPr>
      <w:r>
        <w:rPr>
          <w:bCs/>
        </w:rPr>
        <w:t>10. Как проверить соблюдение принципа минимально необходимых прав?</w:t>
      </w:r>
    </w:p>
    <w:p w14:paraId="62BA54C1" w14:textId="77777777" w:rsidR="00F304BA" w:rsidRDefault="00000000">
      <w:pPr>
        <w:spacing w:after="80" w:line="360" w:lineRule="auto"/>
        <w:rPr>
          <w:bCs/>
        </w:rPr>
      </w:pPr>
      <w:r>
        <w:rPr>
          <w:bCs/>
        </w:rPr>
        <w:t>11. Как составить план резервного копирования и проверить пригодность резервной копии?</w:t>
      </w:r>
    </w:p>
    <w:p w14:paraId="215268D3" w14:textId="77777777" w:rsidR="00F304BA" w:rsidRDefault="00000000">
      <w:pPr>
        <w:spacing w:after="80" w:line="360" w:lineRule="auto"/>
        <w:rPr>
          <w:bCs/>
        </w:rPr>
      </w:pPr>
      <w:r>
        <w:rPr>
          <w:bCs/>
        </w:rPr>
        <w:t>12. Как восстановить базу данных и подтвердить целостность восстановленных данных?</w:t>
      </w:r>
    </w:p>
    <w:p w14:paraId="718C3207" w14:textId="77777777" w:rsidR="00F304BA" w:rsidRDefault="00000000">
      <w:pPr>
        <w:spacing w:after="80" w:line="360" w:lineRule="auto"/>
        <w:rPr>
          <w:bCs/>
        </w:rPr>
      </w:pPr>
      <w:r>
        <w:rPr>
          <w:bCs/>
        </w:rPr>
        <w:t>13. Какие настройки проверяются при аудите безопасности базы данных и сервера?</w:t>
      </w:r>
    </w:p>
    <w:p w14:paraId="2A682C68" w14:textId="77777777" w:rsidR="00F304BA" w:rsidRDefault="00000000">
      <w:pPr>
        <w:spacing w:after="80" w:line="360" w:lineRule="auto"/>
        <w:rPr>
          <w:bCs/>
        </w:rPr>
      </w:pPr>
      <w:r>
        <w:rPr>
          <w:bCs/>
        </w:rPr>
        <w:t>14. Как проверить наличие, назначение и срок действия сертификата?</w:t>
      </w:r>
    </w:p>
    <w:p w14:paraId="797C60FA" w14:textId="77777777" w:rsidR="00F304BA" w:rsidRDefault="00000000">
      <w:pPr>
        <w:spacing w:after="80" w:line="360" w:lineRule="auto"/>
        <w:rPr>
          <w:bCs/>
        </w:rPr>
      </w:pPr>
      <w:r>
        <w:rPr>
          <w:bCs/>
        </w:rPr>
        <w:t>15. Какие сведения включаются в протокол настройки, отчет о сбое и отчет об аудите?</w:t>
      </w:r>
    </w:p>
    <w:p w14:paraId="33A156CD" w14:textId="77777777" w:rsidR="00F304BA" w:rsidRDefault="00000000">
      <w:pPr>
        <w:keepNext/>
        <w:spacing w:line="360" w:lineRule="auto"/>
        <w:ind w:firstLine="709"/>
        <w:rPr>
          <w:b/>
          <w:bCs/>
        </w:rPr>
      </w:pPr>
      <w:r>
        <w:rPr>
          <w:b/>
          <w:bCs/>
        </w:rPr>
        <w:t>5.2. Комплексное практическое задание</w:t>
      </w:r>
    </w:p>
    <w:p w14:paraId="4F8BB33D" w14:textId="77777777" w:rsidR="00F304BA" w:rsidRDefault="00000000">
      <w:pPr>
        <w:spacing w:after="80" w:line="360" w:lineRule="auto"/>
        <w:rPr>
          <w:bCs/>
        </w:rPr>
      </w:pPr>
      <w:r>
        <w:rPr>
          <w:bCs/>
        </w:rPr>
        <w:t xml:space="preserve">На подготовленном учебном сервере выполнить задание по </w:t>
      </w:r>
      <w:proofErr w:type="spellStart"/>
      <w:r>
        <w:rPr>
          <w:bCs/>
        </w:rPr>
        <w:t>соадминистрированию</w:t>
      </w:r>
      <w:proofErr w:type="spellEnd"/>
      <w:r>
        <w:rPr>
          <w:bCs/>
        </w:rPr>
        <w:t xml:space="preserve"> базы данных. Преподаватель предоставляет схему и данные, параметры среды, описание ролей пользователей и один воспроизводимый сбой. Продолжительность выполнения и защиты — 2 академических часа.</w:t>
      </w:r>
    </w:p>
    <w:p w14:paraId="3D6810EA" w14:textId="77777777" w:rsidR="00F304BA" w:rsidRDefault="00000000">
      <w:pPr>
        <w:spacing w:after="80" w:line="360" w:lineRule="auto"/>
        <w:rPr>
          <w:bCs/>
        </w:rPr>
      </w:pPr>
      <w:r>
        <w:rPr>
          <w:bCs/>
        </w:rPr>
        <w:t>1. Обосновать требования к серверному оборудованию и сети для заданной базы данных (ПК 7.3).</w:t>
      </w:r>
    </w:p>
    <w:p w14:paraId="5C5DAE1C" w14:textId="77777777" w:rsidR="00F304BA" w:rsidRDefault="00000000">
      <w:pPr>
        <w:spacing w:after="80" w:line="360" w:lineRule="auto"/>
        <w:rPr>
          <w:bCs/>
        </w:rPr>
      </w:pPr>
      <w:r>
        <w:rPr>
          <w:bCs/>
        </w:rPr>
        <w:t>2. Проверить состояние серверной службы и подключение клиента, выявить и устранить заданную неисправность; зафиксировать причину и результат проверки (ПК 7.1, ПК 7.2).</w:t>
      </w:r>
    </w:p>
    <w:p w14:paraId="10ED3E7E" w14:textId="77777777" w:rsidR="00F304BA" w:rsidRDefault="00000000">
      <w:pPr>
        <w:spacing w:after="80" w:line="360" w:lineRule="auto"/>
        <w:rPr>
          <w:bCs/>
        </w:rPr>
      </w:pPr>
      <w:r>
        <w:rPr>
          <w:bCs/>
        </w:rPr>
        <w:t>3. Выполнить контрольные SQL-запросы и проверить ограничения целостности данных (ПК 7.4).</w:t>
      </w:r>
    </w:p>
    <w:p w14:paraId="788324D6" w14:textId="77777777" w:rsidR="00F304BA" w:rsidRDefault="00000000">
      <w:pPr>
        <w:spacing w:after="80" w:line="360" w:lineRule="auto"/>
        <w:rPr>
          <w:bCs/>
        </w:rPr>
      </w:pPr>
      <w:r>
        <w:rPr>
          <w:bCs/>
        </w:rPr>
        <w:lastRenderedPageBreak/>
        <w:t>4. Настроить роль и права пользователя по заданию; подтвердить разрешенные и запрещенные действия (ПК 7.4, ПК 7.5).</w:t>
      </w:r>
    </w:p>
    <w:p w14:paraId="5A29275E" w14:textId="77777777" w:rsidR="00F304BA" w:rsidRDefault="00000000">
      <w:pPr>
        <w:spacing w:after="80" w:line="360" w:lineRule="auto"/>
        <w:rPr>
          <w:bCs/>
        </w:rPr>
      </w:pPr>
      <w:r>
        <w:rPr>
          <w:bCs/>
        </w:rPr>
        <w:t>5. Создать резервную копию учебной базы и восстановить ее в отдельную тестовую базу; сравнить контрольные данные (ПК 7.4).</w:t>
      </w:r>
    </w:p>
    <w:p w14:paraId="77D82420" w14:textId="77777777" w:rsidR="00F304BA" w:rsidRDefault="00000000">
      <w:pPr>
        <w:spacing w:after="80" w:line="360" w:lineRule="auto"/>
        <w:rPr>
          <w:bCs/>
        </w:rPr>
      </w:pPr>
      <w:r>
        <w:rPr>
          <w:bCs/>
        </w:rPr>
        <w:t>6. Проверить журналирование и сведения о сертификате, составить краткий отчет об аудите и рекомендации; представить результаты и ответить на вопросы (ПК 7.5).</w:t>
      </w:r>
    </w:p>
    <w:p w14:paraId="39EEDDCE" w14:textId="77777777" w:rsidR="00F304BA" w:rsidRDefault="00000000">
      <w:pPr>
        <w:keepNext/>
        <w:spacing w:line="360" w:lineRule="auto"/>
        <w:ind w:firstLine="709"/>
        <w:rPr>
          <w:b/>
          <w:bCs/>
        </w:rPr>
      </w:pPr>
      <w:r>
        <w:rPr>
          <w:b/>
          <w:bCs/>
        </w:rPr>
        <w:t>5.3. Критерии выставления оценки</w:t>
      </w:r>
    </w:p>
    <w:p w14:paraId="1BBFFD2F" w14:textId="77777777" w:rsidR="00F304BA" w:rsidRDefault="00000000">
      <w:pPr>
        <w:spacing w:after="80" w:line="360" w:lineRule="auto"/>
        <w:rPr>
          <w:bCs/>
        </w:rPr>
      </w:pPr>
      <w:r>
        <w:rPr>
          <w:bCs/>
        </w:rPr>
        <w:t>«Отлично» — все этапы задания выполнены самостоятельно и правильно; работоспособность и целостность данных подтверждены; права доступа настроены корректно; отчет полный, ответы аргументированы.</w:t>
      </w:r>
    </w:p>
    <w:p w14:paraId="2F60A348" w14:textId="77777777" w:rsidR="00F304BA" w:rsidRDefault="00000000">
      <w:pPr>
        <w:spacing w:after="80" w:line="360" w:lineRule="auto"/>
        <w:rPr>
          <w:bCs/>
        </w:rPr>
      </w:pPr>
      <w:r>
        <w:rPr>
          <w:bCs/>
        </w:rPr>
        <w:t>«Хорошо» — все основные результаты достигнуты; имеются отдельные неточности в оформлении или объяснении, исправленные обучающимся; работоспособность и безопасность не нарушены.</w:t>
      </w:r>
    </w:p>
    <w:p w14:paraId="2964C545" w14:textId="77777777" w:rsidR="00F304BA" w:rsidRDefault="00000000">
      <w:pPr>
        <w:spacing w:after="80" w:line="360" w:lineRule="auto"/>
        <w:rPr>
          <w:bCs/>
        </w:rPr>
      </w:pPr>
      <w:r>
        <w:rPr>
          <w:bCs/>
        </w:rPr>
        <w:t>«Удовлетворительно» — основные операции выполнены с подсказками; имеются недочеты в диагностике, обосновании или документации, но подключение, доступ и контрольное восстановление продемонстрированы.</w:t>
      </w:r>
    </w:p>
    <w:p w14:paraId="19F09FD1" w14:textId="77777777" w:rsidR="00F304BA" w:rsidRDefault="00000000">
      <w:pPr>
        <w:spacing w:after="80" w:line="360" w:lineRule="auto"/>
        <w:rPr>
          <w:bCs/>
        </w:rPr>
      </w:pPr>
      <w:r>
        <w:rPr>
          <w:bCs/>
        </w:rPr>
        <w:t>«Неудовлетворительно» — основные операции не выполнены; работоспособность либо восстановление данных не подтверждены; обучающийся не может объяснить действия или допускает нарушения установленных требований безопасности.</w:t>
      </w:r>
    </w:p>
    <w:p w14:paraId="3F2FCDCC" w14:textId="77777777" w:rsidR="00F304BA" w:rsidRDefault="00000000">
      <w:pPr>
        <w:spacing w:after="80" w:line="360" w:lineRule="auto"/>
        <w:rPr>
          <w:bCs/>
        </w:rPr>
      </w:pPr>
      <w:r>
        <w:rPr>
          <w:bCs/>
        </w:rPr>
        <w:t>Итоговая оценка выставляется по результатам выполнения работ практики, проверки дневника и отчета, выполнения комплексного задания и устной защиты.</w:t>
      </w:r>
    </w:p>
    <w:sectPr w:rsidR="00F304BA">
      <w:footerReference w:type="default" r:id="rId14"/>
      <w:pgSz w:w="11906" w:h="16838"/>
      <w:pgMar w:top="1134" w:right="706" w:bottom="1134" w:left="1100" w:header="0" w:footer="709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9F7C576" w14:textId="77777777" w:rsidR="00924B53" w:rsidRDefault="00924B53">
      <w:r>
        <w:separator/>
      </w:r>
    </w:p>
  </w:endnote>
  <w:endnote w:type="continuationSeparator" w:id="0">
    <w:p w14:paraId="54D50FAE" w14:textId="77777777" w:rsidR="00924B53" w:rsidRDefault="00924B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modern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AFEEAE6" w14:textId="77777777" w:rsidR="00F304BA" w:rsidRDefault="00F304BA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C53FA34" w14:textId="77777777" w:rsidR="00F304BA" w:rsidRDefault="00F304BA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E33AFAB" w14:textId="77777777" w:rsidR="00F304BA" w:rsidRDefault="00F304BA"/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BC123DF" w14:textId="77777777" w:rsidR="00F304BA" w:rsidRDefault="00000000">
    <w:pPr>
      <w:pStyle w:val="afe"/>
      <w:jc w:val="center"/>
    </w:pPr>
    <w:r>
      <w:fldChar w:fldCharType="begin"/>
    </w:r>
    <w:r>
      <w:instrText>PAGE   \* MERGEFORMAT</w:instrText>
    </w:r>
    <w:r>
      <w:fldChar w:fldCharType="separate"/>
    </w:r>
    <w:r>
      <w:t>13</w:t>
    </w:r>
    <w:r>
      <w:fldChar w:fldCharType="end"/>
    </w:r>
  </w:p>
  <w:p w14:paraId="2B89ED04" w14:textId="77777777" w:rsidR="00F304BA" w:rsidRDefault="00F304BA">
    <w:pPr>
      <w:pStyle w:val="afe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34B56B0" w14:textId="77777777" w:rsidR="00F304BA" w:rsidRDefault="00000000">
    <w:pPr>
      <w:pStyle w:val="afe"/>
      <w:jc w:val="center"/>
    </w:pPr>
    <w:r>
      <w:fldChar w:fldCharType="begin"/>
    </w:r>
    <w:r>
      <w:instrText>PAGE   \* MERGEFORMAT</w:instrText>
    </w:r>
    <w:r>
      <w:fldChar w:fldCharType="separate"/>
    </w:r>
    <w:r>
      <w:t>18</w:t>
    </w:r>
    <w:r>
      <w:fldChar w:fldCharType="end"/>
    </w:r>
  </w:p>
  <w:p w14:paraId="3C496EB6" w14:textId="77777777" w:rsidR="00F304BA" w:rsidRDefault="00F304BA">
    <w:pPr>
      <w:pStyle w:val="af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CE29012" w14:textId="77777777" w:rsidR="00924B53" w:rsidRDefault="00924B53">
      <w:r>
        <w:separator/>
      </w:r>
    </w:p>
  </w:footnote>
  <w:footnote w:type="continuationSeparator" w:id="0">
    <w:p w14:paraId="76456726" w14:textId="77777777" w:rsidR="00924B53" w:rsidRDefault="00924B5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70F4A86" w14:textId="77777777" w:rsidR="00F304BA" w:rsidRDefault="00F304BA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6169895" w14:textId="77777777" w:rsidR="00F304BA" w:rsidRDefault="00F304BA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FE19666" w14:textId="77777777" w:rsidR="00F304BA" w:rsidRDefault="00F304BA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A266CA0"/>
    <w:multiLevelType w:val="multilevel"/>
    <w:tmpl w:val="2D7C5658"/>
    <w:lvl w:ilvl="0">
      <w:start w:val="4"/>
      <w:numFmt w:val="decimal"/>
      <w:lvlText w:val="%1."/>
      <w:lvlJc w:val="left"/>
      <w:pPr>
        <w:ind w:left="360" w:hanging="360"/>
      </w:pPr>
      <w:rPr>
        <w:rFonts w:ascii="Times New Roman" w:eastAsia="Times New Roman" w:hAnsi="Times New Roman" w:cs="Times New Roman" w:hint="default"/>
        <w:b/>
        <w:sz w:val="24"/>
        <w:szCs w:val="24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ascii="Times New Roman" w:eastAsia="Times New Roman" w:hAnsi="Times New Roman" w:cs="Times New Roman"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ascii="Times New Roman" w:eastAsia="Times New Roman" w:hAnsi="Times New Roman" w:cs="Times New Roman"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ascii="Times New Roman" w:eastAsia="Times New Roman" w:hAnsi="Times New Roman" w:cs="Times New Roman"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ascii="Times New Roman" w:eastAsia="Times New Roman" w:hAnsi="Times New Roman" w:cs="Times New Roman"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ascii="Times New Roman" w:eastAsia="Times New Roman" w:hAnsi="Times New Roman" w:cs="Times New Roman"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ascii="Times New Roman" w:eastAsia="Times New Roman" w:hAnsi="Times New Roman" w:cs="Times New Roman"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ascii="Times New Roman" w:eastAsia="Times New Roman" w:hAnsi="Times New Roman" w:cs="Times New Roman" w:hint="default"/>
      </w:rPr>
    </w:lvl>
  </w:abstractNum>
  <w:abstractNum w:abstractNumId="1" w15:restartNumberingAfterBreak="0">
    <w:nsid w:val="25EA3AB6"/>
    <w:multiLevelType w:val="multilevel"/>
    <w:tmpl w:val="1C5AFAF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decimal"/>
      <w:isLgl/>
      <w:lvlText w:val="%1.%2."/>
      <w:lvlJc w:val="left"/>
      <w:pPr>
        <w:tabs>
          <w:tab w:val="num" w:pos="780"/>
        </w:tabs>
        <w:ind w:left="780" w:hanging="420"/>
      </w:pPr>
      <w:rPr>
        <w:rFonts w:ascii="Times New Roman" w:eastAsia="Times New Roman" w:hAnsi="Times New Roman" w:cs="Times New Roman"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1080"/>
        </w:tabs>
        <w:ind w:left="1080" w:hanging="720"/>
      </w:pPr>
      <w:rPr>
        <w:rFonts w:ascii="Times New Roman" w:eastAsia="Times New Roman" w:hAnsi="Times New Roman" w:cs="Times New Roman"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080"/>
        </w:tabs>
        <w:ind w:left="1080" w:hanging="720"/>
      </w:pPr>
      <w:rPr>
        <w:rFonts w:ascii="Times New Roman" w:eastAsia="Times New Roman" w:hAnsi="Times New Roman" w:cs="Times New Roman"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440"/>
        </w:tabs>
        <w:ind w:left="1440" w:hanging="1080"/>
      </w:pPr>
      <w:rPr>
        <w:rFonts w:ascii="Times New Roman" w:eastAsia="Times New Roman" w:hAnsi="Times New Roman" w:cs="Times New Roman"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440"/>
        </w:tabs>
        <w:ind w:left="1440" w:hanging="1080"/>
      </w:pPr>
      <w:rPr>
        <w:rFonts w:ascii="Times New Roman" w:eastAsia="Times New Roman" w:hAnsi="Times New Roman" w:cs="Times New Roman"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800"/>
        </w:tabs>
        <w:ind w:left="1800" w:hanging="1440"/>
      </w:pPr>
      <w:rPr>
        <w:rFonts w:ascii="Times New Roman" w:eastAsia="Times New Roman" w:hAnsi="Times New Roman" w:cs="Times New Roman"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1800"/>
        </w:tabs>
        <w:ind w:left="1800" w:hanging="1440"/>
      </w:pPr>
      <w:rPr>
        <w:rFonts w:ascii="Times New Roman" w:eastAsia="Times New Roman" w:hAnsi="Times New Roman" w:cs="Times New Roman"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2160"/>
        </w:tabs>
        <w:ind w:left="2160" w:hanging="1800"/>
      </w:pPr>
      <w:rPr>
        <w:rFonts w:ascii="Times New Roman" w:eastAsia="Times New Roman" w:hAnsi="Times New Roman" w:cs="Times New Roman" w:hint="default"/>
      </w:rPr>
    </w:lvl>
  </w:abstractNum>
  <w:abstractNum w:abstractNumId="2" w15:restartNumberingAfterBreak="0">
    <w:nsid w:val="371E2E5C"/>
    <w:multiLevelType w:val="multilevel"/>
    <w:tmpl w:val="8B909B18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F71130E"/>
    <w:multiLevelType w:val="multilevel"/>
    <w:tmpl w:val="7C48472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decimal"/>
      <w:isLgl/>
      <w:lvlText w:val="%1.%2."/>
      <w:lvlJc w:val="left"/>
      <w:pPr>
        <w:tabs>
          <w:tab w:val="num" w:pos="780"/>
        </w:tabs>
        <w:ind w:left="780" w:hanging="420"/>
      </w:pPr>
      <w:rPr>
        <w:rFonts w:ascii="Times New Roman" w:eastAsia="Times New Roman" w:hAnsi="Times New Roman" w:cs="Times New Roman"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1080"/>
        </w:tabs>
        <w:ind w:left="1080" w:hanging="720"/>
      </w:pPr>
      <w:rPr>
        <w:rFonts w:ascii="Times New Roman" w:eastAsia="Times New Roman" w:hAnsi="Times New Roman" w:cs="Times New Roman"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080"/>
        </w:tabs>
        <w:ind w:left="1080" w:hanging="720"/>
      </w:pPr>
      <w:rPr>
        <w:rFonts w:ascii="Times New Roman" w:eastAsia="Times New Roman" w:hAnsi="Times New Roman" w:cs="Times New Roman"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440"/>
        </w:tabs>
        <w:ind w:left="1440" w:hanging="1080"/>
      </w:pPr>
      <w:rPr>
        <w:rFonts w:ascii="Times New Roman" w:eastAsia="Times New Roman" w:hAnsi="Times New Roman" w:cs="Times New Roman"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440"/>
        </w:tabs>
        <w:ind w:left="1440" w:hanging="1080"/>
      </w:pPr>
      <w:rPr>
        <w:rFonts w:ascii="Times New Roman" w:eastAsia="Times New Roman" w:hAnsi="Times New Roman" w:cs="Times New Roman"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800"/>
        </w:tabs>
        <w:ind w:left="1800" w:hanging="1440"/>
      </w:pPr>
      <w:rPr>
        <w:rFonts w:ascii="Times New Roman" w:eastAsia="Times New Roman" w:hAnsi="Times New Roman" w:cs="Times New Roman"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1800"/>
        </w:tabs>
        <w:ind w:left="1800" w:hanging="1440"/>
      </w:pPr>
      <w:rPr>
        <w:rFonts w:ascii="Times New Roman" w:eastAsia="Times New Roman" w:hAnsi="Times New Roman" w:cs="Times New Roman"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2160"/>
        </w:tabs>
        <w:ind w:left="2160" w:hanging="1800"/>
      </w:pPr>
      <w:rPr>
        <w:rFonts w:ascii="Times New Roman" w:eastAsia="Times New Roman" w:hAnsi="Times New Roman" w:cs="Times New Roman" w:hint="default"/>
      </w:rPr>
    </w:lvl>
  </w:abstractNum>
  <w:abstractNum w:abstractNumId="4" w15:restartNumberingAfterBreak="0">
    <w:nsid w:val="473C03B3"/>
    <w:multiLevelType w:val="multilevel"/>
    <w:tmpl w:val="4D2CFD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011756D"/>
    <w:multiLevelType w:val="multilevel"/>
    <w:tmpl w:val="3384B7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36C0F78"/>
    <w:multiLevelType w:val="multilevel"/>
    <w:tmpl w:val="4BA66E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3A47E4F"/>
    <w:multiLevelType w:val="multilevel"/>
    <w:tmpl w:val="019E5854"/>
    <w:lvl w:ilvl="0">
      <w:start w:val="1"/>
      <w:numFmt w:val="bullet"/>
      <w:lvlText w:val=""/>
      <w:lvlJc w:val="left"/>
      <w:pPr>
        <w:tabs>
          <w:tab w:val="num" w:pos="0"/>
        </w:tabs>
        <w:ind w:left="0" w:firstLine="0"/>
      </w:pPr>
      <w:rPr>
        <w:rFonts w:ascii="Times New Roman" w:eastAsia="Times New Roman" w:hAnsi="Times New Roman" w:cs="Times New Roman" w:hint="default"/>
        <w:color w:val="auto"/>
      </w:rPr>
    </w:lvl>
    <w:lvl w:ilvl="1">
      <w:start w:val="1"/>
      <w:numFmt w:val="bullet"/>
      <w:lvlText w:val=""/>
      <w:lvlJc w:val="left"/>
      <w:pPr>
        <w:tabs>
          <w:tab w:val="num" w:pos="1443"/>
        </w:tabs>
        <w:ind w:left="1443" w:hanging="363"/>
      </w:pPr>
      <w:rPr>
        <w:rFonts w:ascii="Times New Roman" w:eastAsia="Times New Roman" w:hAnsi="Times New Roman" w:cs="Times New Roman" w:hint="default"/>
        <w:color w:val="auto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Times New Roman" w:eastAsia="Times New Roman" w:hAnsi="Times New Roman" w:cs="Times New Roman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Times New Roman" w:eastAsia="Times New Roman" w:hAnsi="Times New Roman" w:cs="Times New Roman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Times New Roman" w:eastAsia="Times New Roman" w:hAnsi="Times New Roman" w:cs="Times New Roman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Times New Roman" w:eastAsia="Times New Roman" w:hAnsi="Times New Roman" w:cs="Times New Roman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Times New Roman" w:eastAsia="Times New Roman" w:hAnsi="Times New Roman" w:cs="Times New Roman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Times New Roman" w:eastAsia="Times New Roman" w:hAnsi="Times New Roman" w:cs="Times New Roman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Times New Roman" w:eastAsia="Times New Roman" w:hAnsi="Times New Roman" w:cs="Times New Roman" w:hint="default"/>
      </w:rPr>
    </w:lvl>
  </w:abstractNum>
  <w:abstractNum w:abstractNumId="8" w15:restartNumberingAfterBreak="0">
    <w:nsid w:val="5682702A"/>
    <w:multiLevelType w:val="multilevel"/>
    <w:tmpl w:val="B92AF54E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7854A9A"/>
    <w:multiLevelType w:val="multilevel"/>
    <w:tmpl w:val="5A9C8F8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D4A1011"/>
    <w:multiLevelType w:val="multilevel"/>
    <w:tmpl w:val="279E41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decimal"/>
      <w:isLgl/>
      <w:lvlText w:val="%1.%2."/>
      <w:lvlJc w:val="left"/>
      <w:pPr>
        <w:tabs>
          <w:tab w:val="num" w:pos="780"/>
        </w:tabs>
        <w:ind w:left="780" w:hanging="420"/>
      </w:pPr>
      <w:rPr>
        <w:rFonts w:ascii="Times New Roman" w:eastAsia="Times New Roman" w:hAnsi="Times New Roman" w:cs="Times New Roman"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1080"/>
        </w:tabs>
        <w:ind w:left="1080" w:hanging="720"/>
      </w:pPr>
      <w:rPr>
        <w:rFonts w:ascii="Times New Roman" w:eastAsia="Times New Roman" w:hAnsi="Times New Roman" w:cs="Times New Roman"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080"/>
        </w:tabs>
        <w:ind w:left="1080" w:hanging="720"/>
      </w:pPr>
      <w:rPr>
        <w:rFonts w:ascii="Times New Roman" w:eastAsia="Times New Roman" w:hAnsi="Times New Roman" w:cs="Times New Roman"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440"/>
        </w:tabs>
        <w:ind w:left="1440" w:hanging="1080"/>
      </w:pPr>
      <w:rPr>
        <w:rFonts w:ascii="Times New Roman" w:eastAsia="Times New Roman" w:hAnsi="Times New Roman" w:cs="Times New Roman"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440"/>
        </w:tabs>
        <w:ind w:left="1440" w:hanging="1080"/>
      </w:pPr>
      <w:rPr>
        <w:rFonts w:ascii="Times New Roman" w:eastAsia="Times New Roman" w:hAnsi="Times New Roman" w:cs="Times New Roman"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800"/>
        </w:tabs>
        <w:ind w:left="1800" w:hanging="1440"/>
      </w:pPr>
      <w:rPr>
        <w:rFonts w:ascii="Times New Roman" w:eastAsia="Times New Roman" w:hAnsi="Times New Roman" w:cs="Times New Roman"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1800"/>
        </w:tabs>
        <w:ind w:left="1800" w:hanging="1440"/>
      </w:pPr>
      <w:rPr>
        <w:rFonts w:ascii="Times New Roman" w:eastAsia="Times New Roman" w:hAnsi="Times New Roman" w:cs="Times New Roman"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2160"/>
        </w:tabs>
        <w:ind w:left="2160" w:hanging="1800"/>
      </w:pPr>
      <w:rPr>
        <w:rFonts w:ascii="Times New Roman" w:eastAsia="Times New Roman" w:hAnsi="Times New Roman" w:cs="Times New Roman" w:hint="default"/>
      </w:rPr>
    </w:lvl>
  </w:abstractNum>
  <w:abstractNum w:abstractNumId="11" w15:restartNumberingAfterBreak="0">
    <w:nsid w:val="74BF266B"/>
    <w:multiLevelType w:val="multilevel"/>
    <w:tmpl w:val="2B6AC7E0"/>
    <w:lvl w:ilvl="0">
      <w:start w:val="1"/>
      <w:numFmt w:val="bullet"/>
      <w:lvlText w:val=""/>
      <w:lvlJc w:val="left"/>
      <w:pPr>
        <w:ind w:left="1287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ind w:left="2007" w:hanging="360"/>
      </w:pPr>
      <w:rPr>
        <w:rFonts w:ascii="Times New Roman" w:eastAsia="Times New Roman" w:hAnsi="Times New Roman" w:cs="Times New Roman" w:hint="default"/>
      </w:rPr>
    </w:lvl>
    <w:lvl w:ilvl="2">
      <w:start w:val="1"/>
      <w:numFmt w:val="bullet"/>
      <w:lvlText w:val=""/>
      <w:lvlJc w:val="left"/>
      <w:pPr>
        <w:ind w:left="2727" w:hanging="360"/>
      </w:pPr>
      <w:rPr>
        <w:rFonts w:ascii="Times New Roman" w:eastAsia="Times New Roman" w:hAnsi="Times New Roman" w:cs="Times New Roman" w:hint="default"/>
      </w:rPr>
    </w:lvl>
    <w:lvl w:ilvl="3">
      <w:start w:val="1"/>
      <w:numFmt w:val="bullet"/>
      <w:lvlText w:val=""/>
      <w:lvlJc w:val="left"/>
      <w:pPr>
        <w:ind w:left="3447" w:hanging="360"/>
      </w:pPr>
      <w:rPr>
        <w:rFonts w:ascii="Times New Roman" w:eastAsia="Times New Roman" w:hAnsi="Times New Roman" w:cs="Times New Roman" w:hint="default"/>
      </w:rPr>
    </w:lvl>
    <w:lvl w:ilvl="4">
      <w:start w:val="1"/>
      <w:numFmt w:val="bullet"/>
      <w:lvlText w:val="o"/>
      <w:lvlJc w:val="left"/>
      <w:pPr>
        <w:ind w:left="4167" w:hanging="360"/>
      </w:pPr>
      <w:rPr>
        <w:rFonts w:ascii="Times New Roman" w:eastAsia="Times New Roman" w:hAnsi="Times New Roman" w:cs="Times New Roman" w:hint="default"/>
      </w:rPr>
    </w:lvl>
    <w:lvl w:ilvl="5">
      <w:start w:val="1"/>
      <w:numFmt w:val="bullet"/>
      <w:lvlText w:val=""/>
      <w:lvlJc w:val="left"/>
      <w:pPr>
        <w:ind w:left="4887" w:hanging="360"/>
      </w:pPr>
      <w:rPr>
        <w:rFonts w:ascii="Times New Roman" w:eastAsia="Times New Roman" w:hAnsi="Times New Roman" w:cs="Times New Roman" w:hint="default"/>
      </w:rPr>
    </w:lvl>
    <w:lvl w:ilvl="6">
      <w:start w:val="1"/>
      <w:numFmt w:val="bullet"/>
      <w:lvlText w:val=""/>
      <w:lvlJc w:val="left"/>
      <w:pPr>
        <w:ind w:left="5607" w:hanging="360"/>
      </w:pPr>
      <w:rPr>
        <w:rFonts w:ascii="Times New Roman" w:eastAsia="Times New Roman" w:hAnsi="Times New Roman" w:cs="Times New Roman" w:hint="default"/>
      </w:rPr>
    </w:lvl>
    <w:lvl w:ilvl="7">
      <w:start w:val="1"/>
      <w:numFmt w:val="bullet"/>
      <w:lvlText w:val="o"/>
      <w:lvlJc w:val="left"/>
      <w:pPr>
        <w:ind w:left="6327" w:hanging="360"/>
      </w:pPr>
      <w:rPr>
        <w:rFonts w:ascii="Times New Roman" w:eastAsia="Times New Roman" w:hAnsi="Times New Roman" w:cs="Times New Roman" w:hint="default"/>
      </w:rPr>
    </w:lvl>
    <w:lvl w:ilvl="8">
      <w:start w:val="1"/>
      <w:numFmt w:val="bullet"/>
      <w:lvlText w:val=""/>
      <w:lvlJc w:val="left"/>
      <w:pPr>
        <w:ind w:left="7047" w:hanging="360"/>
      </w:pPr>
      <w:rPr>
        <w:rFonts w:ascii="Times New Roman" w:eastAsia="Times New Roman" w:hAnsi="Times New Roman" w:cs="Times New Roman" w:hint="default"/>
      </w:rPr>
    </w:lvl>
  </w:abstractNum>
  <w:abstractNum w:abstractNumId="12" w15:restartNumberingAfterBreak="0">
    <w:nsid w:val="7BD32EA7"/>
    <w:multiLevelType w:val="multilevel"/>
    <w:tmpl w:val="CFD6F66A"/>
    <w:lvl w:ilvl="0">
      <w:start w:val="1"/>
      <w:numFmt w:val="decimal"/>
      <w:pStyle w:val="a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458337485">
    <w:abstractNumId w:val="10"/>
  </w:num>
  <w:num w:numId="2" w16cid:durableId="522133415">
    <w:abstractNumId w:val="9"/>
  </w:num>
  <w:num w:numId="3" w16cid:durableId="1643268844">
    <w:abstractNumId w:val="0"/>
  </w:num>
  <w:num w:numId="4" w16cid:durableId="1664506982">
    <w:abstractNumId w:val="6"/>
  </w:num>
  <w:num w:numId="5" w16cid:durableId="833835059">
    <w:abstractNumId w:val="2"/>
  </w:num>
  <w:num w:numId="6" w16cid:durableId="73550181">
    <w:abstractNumId w:val="11"/>
  </w:num>
  <w:num w:numId="7" w16cid:durableId="2131581333">
    <w:abstractNumId w:val="1"/>
  </w:num>
  <w:num w:numId="8" w16cid:durableId="1250577591">
    <w:abstractNumId w:val="3"/>
  </w:num>
  <w:num w:numId="9" w16cid:durableId="324869007">
    <w:abstractNumId w:val="7"/>
  </w:num>
  <w:num w:numId="10" w16cid:durableId="54819325">
    <w:abstractNumId w:val="5"/>
  </w:num>
  <w:num w:numId="11" w16cid:durableId="886381883">
    <w:abstractNumId w:val="4"/>
  </w:num>
  <w:num w:numId="12" w16cid:durableId="1896044910">
    <w:abstractNumId w:val="8"/>
  </w:num>
  <w:num w:numId="13" w16cid:durableId="1883320439">
    <w:abstractNumId w:val="1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3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04BA"/>
    <w:rsid w:val="001502CD"/>
    <w:rsid w:val="003356E8"/>
    <w:rsid w:val="00924B53"/>
    <w:rsid w:val="00F304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E597FD"/>
  <w15:docId w15:val="{6A6AF7DB-5C34-3943-A6FB-C8BEF53785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1">
    <w:name w:val="heading 1"/>
    <w:link w:val="10"/>
    <w:uiPriority w:val="9"/>
    <w:qFormat/>
    <w:pPr>
      <w:keepNext/>
      <w:keepLines/>
      <w:spacing w:before="480" w:after="200"/>
      <w:outlineLvl w:val="0"/>
    </w:pPr>
    <w:rPr>
      <w:rFonts w:ascii="Times New Roman" w:eastAsia="Times New Roman" w:hAnsi="Times New Roman" w:cs="Times New Roman"/>
      <w:sz w:val="40"/>
      <w:szCs w:val="40"/>
    </w:rPr>
  </w:style>
  <w:style w:type="paragraph" w:styleId="2">
    <w:name w:val="heading 2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Times New Roman" w:eastAsia="Times New Roman" w:hAnsi="Times New Roman" w:cs="Times New Roman"/>
      <w:sz w:val="34"/>
    </w:rPr>
  </w:style>
  <w:style w:type="paragraph" w:styleId="3">
    <w:name w:val="heading 3"/>
    <w:basedOn w:val="a0"/>
    <w:next w:val="a0"/>
    <w:link w:val="30"/>
    <w:uiPriority w:val="9"/>
    <w:unhideWhenUsed/>
    <w:qFormat/>
    <w:pPr>
      <w:keepNext/>
      <w:keepLines/>
      <w:spacing w:before="160" w:after="80"/>
      <w:outlineLvl w:val="2"/>
    </w:pPr>
    <w:rPr>
      <w:color w:val="2F5496" w:themeColor="accent1" w:themeShade="BF"/>
      <w:sz w:val="28"/>
      <w:szCs w:val="28"/>
    </w:rPr>
  </w:style>
  <w:style w:type="paragraph" w:styleId="4">
    <w:name w:val="heading 4"/>
    <w:basedOn w:val="a0"/>
    <w:next w:val="a0"/>
    <w:link w:val="40"/>
    <w:uiPriority w:val="9"/>
    <w:unhideWhenUsed/>
    <w:qFormat/>
    <w:pPr>
      <w:keepNext/>
      <w:keepLines/>
      <w:spacing w:before="80" w:after="40"/>
      <w:outlineLvl w:val="3"/>
    </w:pPr>
    <w:rPr>
      <w:i/>
      <w:iCs/>
      <w:color w:val="2F5496" w:themeColor="accent1" w:themeShade="BF"/>
    </w:rPr>
  </w:style>
  <w:style w:type="paragraph" w:styleId="5">
    <w:name w:val="heading 5"/>
    <w:basedOn w:val="a0"/>
    <w:next w:val="a0"/>
    <w:link w:val="50"/>
    <w:uiPriority w:val="9"/>
    <w:unhideWhenUsed/>
    <w:qFormat/>
    <w:pPr>
      <w:keepNext/>
      <w:keepLines/>
      <w:spacing w:before="80" w:after="40"/>
      <w:outlineLvl w:val="4"/>
    </w:pPr>
    <w:rPr>
      <w:color w:val="2F5496" w:themeColor="accent1" w:themeShade="BF"/>
    </w:rPr>
  </w:style>
  <w:style w:type="paragraph" w:styleId="6">
    <w:name w:val="heading 6"/>
    <w:basedOn w:val="a0"/>
    <w:next w:val="a0"/>
    <w:link w:val="60"/>
    <w:uiPriority w:val="9"/>
    <w:unhideWhenUsed/>
    <w:qFormat/>
    <w:pPr>
      <w:keepNext/>
      <w:keepLines/>
      <w:spacing w:before="40"/>
      <w:outlineLvl w:val="5"/>
    </w:pPr>
    <w:rPr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unhideWhenUsed/>
    <w:qFormat/>
    <w:pPr>
      <w:keepNext/>
      <w:keepLines/>
      <w:spacing w:before="40"/>
      <w:outlineLvl w:val="6"/>
    </w:pPr>
    <w:rPr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unhideWhenUsed/>
    <w:qFormat/>
    <w:pPr>
      <w:keepNext/>
      <w:keepLines/>
      <w:outlineLvl w:val="7"/>
    </w:pPr>
    <w:rPr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unhideWhenUsed/>
    <w:qFormat/>
    <w:pPr>
      <w:keepNext/>
      <w:keepLines/>
      <w:outlineLvl w:val="8"/>
    </w:pPr>
    <w:rPr>
      <w:i/>
      <w:iCs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11">
    <w:name w:val="toc 1"/>
    <w:basedOn w:val="a0"/>
    <w:next w:val="a0"/>
    <w:uiPriority w:val="39"/>
    <w:unhideWhenUsed/>
    <w:pPr>
      <w:spacing w:after="100"/>
    </w:pPr>
  </w:style>
  <w:style w:type="paragraph" w:styleId="21">
    <w:name w:val="toc 2"/>
    <w:basedOn w:val="a0"/>
    <w:next w:val="a0"/>
    <w:uiPriority w:val="39"/>
    <w:unhideWhenUsed/>
    <w:pPr>
      <w:spacing w:after="100"/>
      <w:ind w:left="220"/>
    </w:pPr>
  </w:style>
  <w:style w:type="paragraph" w:styleId="31">
    <w:name w:val="toc 3"/>
    <w:basedOn w:val="a0"/>
    <w:next w:val="a0"/>
    <w:uiPriority w:val="39"/>
    <w:unhideWhenUsed/>
    <w:pPr>
      <w:spacing w:after="100"/>
      <w:ind w:left="440"/>
    </w:pPr>
  </w:style>
  <w:style w:type="paragraph" w:styleId="41">
    <w:name w:val="toc 4"/>
    <w:basedOn w:val="a0"/>
    <w:next w:val="a0"/>
    <w:uiPriority w:val="39"/>
    <w:unhideWhenUsed/>
    <w:pPr>
      <w:spacing w:after="100"/>
      <w:ind w:left="660"/>
    </w:pPr>
  </w:style>
  <w:style w:type="paragraph" w:styleId="51">
    <w:name w:val="toc 5"/>
    <w:basedOn w:val="a0"/>
    <w:next w:val="a0"/>
    <w:uiPriority w:val="39"/>
    <w:unhideWhenUsed/>
    <w:pPr>
      <w:spacing w:after="100"/>
      <w:ind w:left="880"/>
    </w:pPr>
  </w:style>
  <w:style w:type="paragraph" w:styleId="61">
    <w:name w:val="toc 6"/>
    <w:basedOn w:val="a0"/>
    <w:next w:val="a0"/>
    <w:uiPriority w:val="39"/>
    <w:unhideWhenUsed/>
    <w:pPr>
      <w:spacing w:after="100"/>
      <w:ind w:left="1100"/>
    </w:pPr>
  </w:style>
  <w:style w:type="paragraph" w:styleId="71">
    <w:name w:val="toc 7"/>
    <w:basedOn w:val="a0"/>
    <w:next w:val="a0"/>
    <w:uiPriority w:val="39"/>
    <w:unhideWhenUsed/>
    <w:pPr>
      <w:spacing w:after="100"/>
      <w:ind w:left="1320"/>
    </w:pPr>
  </w:style>
  <w:style w:type="paragraph" w:styleId="81">
    <w:name w:val="toc 8"/>
    <w:basedOn w:val="a0"/>
    <w:next w:val="a0"/>
    <w:uiPriority w:val="39"/>
    <w:unhideWhenUsed/>
    <w:pPr>
      <w:spacing w:after="100"/>
      <w:ind w:left="1540"/>
    </w:pPr>
  </w:style>
  <w:style w:type="paragraph" w:styleId="91">
    <w:name w:val="toc 9"/>
    <w:basedOn w:val="a0"/>
    <w:next w:val="a0"/>
    <w:uiPriority w:val="39"/>
    <w:unhideWhenUsed/>
    <w:pPr>
      <w:spacing w:after="100"/>
      <w:ind w:left="1760"/>
    </w:pPr>
  </w:style>
  <w:style w:type="character" w:styleId="a4">
    <w:name w:val="Placeholder Text"/>
    <w:basedOn w:val="a1"/>
    <w:uiPriority w:val="99"/>
    <w:semiHidden/>
    <w:rPr>
      <w:rFonts w:ascii="Times New Roman" w:eastAsia="Times New Roman" w:hAnsi="Times New Roman" w:cs="Times New Roman"/>
      <w:color w:val="666666"/>
    </w:rPr>
  </w:style>
  <w:style w:type="table" w:customStyle="1" w:styleId="TableGridLight">
    <w:name w:val="Table Grid Light"/>
    <w:basedOn w:val="a2"/>
    <w:uiPriority w:val="5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2">
    <w:name w:val="Plain Table 1"/>
    <w:basedOn w:val="a2"/>
    <w:uiPriority w:val="5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Times New Roman" w:eastAsia="Times New Roman" w:hAnsi="Times New Roman" w:cs="Times New Roman"/>
        <w:b/>
        <w:color w:val="404040"/>
        <w:sz w:val="22"/>
      </w:rPr>
    </w:tblStylePr>
    <w:tblStylePr w:type="lastRow">
      <w:rPr>
        <w:rFonts w:ascii="Times New Roman" w:eastAsia="Times New Roman" w:hAnsi="Times New Roman" w:cs="Times New Roman"/>
        <w:b/>
        <w:color w:val="404040"/>
        <w:sz w:val="22"/>
      </w:rPr>
    </w:tblStylePr>
    <w:tblStylePr w:type="firstCol">
      <w:rPr>
        <w:rFonts w:ascii="Times New Roman" w:eastAsia="Times New Roman" w:hAnsi="Times New Roman" w:cs="Times New Roman"/>
        <w:b/>
        <w:color w:val="404040"/>
        <w:sz w:val="22"/>
      </w:rPr>
    </w:tblStylePr>
    <w:tblStylePr w:type="lastCol">
      <w:rPr>
        <w:rFonts w:ascii="Times New Roman" w:eastAsia="Times New Roman" w:hAnsi="Times New Roman" w:cs="Times New Roman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2">
    <w:name w:val="Plain Table 2"/>
    <w:basedOn w:val="a2"/>
    <w:uiPriority w:val="5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Times New Roman" w:eastAsia="Times New Roman" w:hAnsi="Times New Roman" w:cs="Times New Roman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Times New Roman" w:eastAsia="Times New Roman" w:hAnsi="Times New Roman" w:cs="Times New Roman"/>
        <w:b/>
        <w:color w:val="404040"/>
        <w:sz w:val="22"/>
      </w:rPr>
    </w:tblStylePr>
    <w:tblStylePr w:type="firstCol">
      <w:rPr>
        <w:rFonts w:ascii="Times New Roman" w:eastAsia="Times New Roman" w:hAnsi="Times New Roman" w:cs="Times New Roman"/>
        <w:b/>
        <w:color w:val="404040"/>
        <w:sz w:val="22"/>
      </w:rPr>
    </w:tblStylePr>
    <w:tblStylePr w:type="lastCol">
      <w:rPr>
        <w:rFonts w:ascii="Times New Roman" w:eastAsia="Times New Roman" w:hAnsi="Times New Roman" w:cs="Times New Roman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2">
    <w:name w:val="Plain Table 3"/>
    <w:basedOn w:val="a2"/>
    <w:uiPriority w:val="9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Times New Roman" w:eastAsia="Times New Roman" w:hAnsi="Times New Roman" w:cs="Times New Roman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Times New Roman" w:eastAsia="Times New Roman" w:hAnsi="Times New Roman" w:cs="Times New Roman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2">
    <w:name w:val="Plain Table 4"/>
    <w:basedOn w:val="a2"/>
    <w:uiPriority w:val="9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Times New Roman" w:eastAsia="Times New Roman" w:hAnsi="Times New Roman" w:cs="Times New Roman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Times New Roman" w:eastAsia="Times New Roman" w:hAnsi="Times New Roman" w:cs="Times New Roman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2">
    <w:name w:val="Plain Table 5"/>
    <w:basedOn w:val="a2"/>
    <w:uiPriority w:val="9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Times New Roman" w:eastAsia="Times New Roman" w:hAnsi="Times New Roman" w:cs="Times New Roman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Times New Roman" w:eastAsia="Times New Roman" w:hAnsi="Times New Roman" w:cs="Times New Roman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2"/>
    <w:uiPriority w:val="9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Times New Roman" w:eastAsia="Times New Roman" w:hAnsi="Times New Roman" w:cs="Times New Roman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2"/>
    <w:uiPriority w:val="9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Times New Roman" w:eastAsia="Times New Roman" w:hAnsi="Times New Roman" w:cs="Times New Roman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a2"/>
    <w:uiPriority w:val="9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Times New Roman" w:eastAsia="Times New Roman" w:hAnsi="Times New Roman" w:cs="Times New Roman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2"/>
    <w:uiPriority w:val="9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Times New Roman" w:eastAsia="Times New Roman" w:hAnsi="Times New Roman" w:cs="Times New Roman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2"/>
    <w:uiPriority w:val="9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Times New Roman" w:eastAsia="Times New Roman" w:hAnsi="Times New Roman" w:cs="Times New Roman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2"/>
    <w:uiPriority w:val="9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Times New Roman" w:eastAsia="Times New Roman" w:hAnsi="Times New Roman" w:cs="Times New Roman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a2"/>
    <w:uiPriority w:val="9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Times New Roman" w:eastAsia="Times New Roman" w:hAnsi="Times New Roman" w:cs="Times New Roman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2"/>
    <w:uiPriority w:val="9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Times New Roman" w:eastAsia="Times New Roman" w:hAnsi="Times New Roman" w:cs="Times New Roman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Times New Roman" w:eastAsia="Times New Roman" w:hAnsi="Times New Roman" w:cs="Times New Roman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2"/>
    <w:uiPriority w:val="9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Times New Roman" w:eastAsia="Times New Roman" w:hAnsi="Times New Roman" w:cs="Times New Roman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Times New Roman" w:eastAsia="Times New Roman" w:hAnsi="Times New Roman" w:cs="Times New Roman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a2"/>
    <w:uiPriority w:val="9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Times New Roman" w:eastAsia="Times New Roman" w:hAnsi="Times New Roman" w:cs="Times New Roman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Times New Roman" w:eastAsia="Times New Roman" w:hAnsi="Times New Roman" w:cs="Times New Roman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2"/>
    <w:uiPriority w:val="9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Times New Roman" w:eastAsia="Times New Roman" w:hAnsi="Times New Roman" w:cs="Times New Roman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Times New Roman" w:eastAsia="Times New Roman" w:hAnsi="Times New Roman" w:cs="Times New Roman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2"/>
    <w:uiPriority w:val="9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Times New Roman" w:eastAsia="Times New Roman" w:hAnsi="Times New Roman" w:cs="Times New Roman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Times New Roman" w:eastAsia="Times New Roman" w:hAnsi="Times New Roman" w:cs="Times New Roman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2"/>
    <w:uiPriority w:val="9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Times New Roman" w:eastAsia="Times New Roman" w:hAnsi="Times New Roman" w:cs="Times New Roman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Times New Roman" w:eastAsia="Times New Roman" w:hAnsi="Times New Roman" w:cs="Times New Roman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a2"/>
    <w:uiPriority w:val="9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Times New Roman" w:eastAsia="Times New Roman" w:hAnsi="Times New Roman" w:cs="Times New Roman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Times New Roman" w:eastAsia="Times New Roman" w:hAnsi="Times New Roman" w:cs="Times New Roman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2"/>
    <w:uiPriority w:val="9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Times New Roman" w:eastAsia="Times New Roman" w:hAnsi="Times New Roman" w:cs="Times New Roman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Times New Roman" w:eastAsia="Times New Roman" w:hAnsi="Times New Roman" w:cs="Times New Roman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2"/>
    <w:uiPriority w:val="9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Times New Roman" w:eastAsia="Times New Roman" w:hAnsi="Times New Roman" w:cs="Times New Roman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Times New Roman" w:eastAsia="Times New Roman" w:hAnsi="Times New Roman" w:cs="Times New Roman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a2"/>
    <w:uiPriority w:val="9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Times New Roman" w:eastAsia="Times New Roman" w:hAnsi="Times New Roman" w:cs="Times New Roman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Times New Roman" w:eastAsia="Times New Roman" w:hAnsi="Times New Roman" w:cs="Times New Roman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2"/>
    <w:uiPriority w:val="9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Times New Roman" w:eastAsia="Times New Roman" w:hAnsi="Times New Roman" w:cs="Times New Roman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Times New Roman" w:eastAsia="Times New Roman" w:hAnsi="Times New Roman" w:cs="Times New Roman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2"/>
    <w:uiPriority w:val="9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Times New Roman" w:eastAsia="Times New Roman" w:hAnsi="Times New Roman" w:cs="Times New Roman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Times New Roman" w:eastAsia="Times New Roman" w:hAnsi="Times New Roman" w:cs="Times New Roman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2"/>
    <w:uiPriority w:val="9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Times New Roman" w:eastAsia="Times New Roman" w:hAnsi="Times New Roman" w:cs="Times New Roman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Times New Roman" w:eastAsia="Times New Roman" w:hAnsi="Times New Roman" w:cs="Times New Roman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a2"/>
    <w:uiPriority w:val="9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Times New Roman" w:eastAsia="Times New Roman" w:hAnsi="Times New Roman" w:cs="Times New Roman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Times New Roman" w:eastAsia="Times New Roman" w:hAnsi="Times New Roman" w:cs="Times New Roman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2"/>
    <w:uiPriority w:val="5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Times New Roman" w:eastAsia="Times New Roman" w:hAnsi="Times New Roman" w:cs="Times New Roman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Times New Roman" w:eastAsia="Times New Roman" w:hAnsi="Times New Roman" w:cs="Times New Roman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Times New Roman" w:eastAsia="Times New Roman" w:hAnsi="Times New Roman" w:cs="Times New Roman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2"/>
    <w:uiPriority w:val="5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Times New Roman" w:eastAsia="Times New Roman" w:hAnsi="Times New Roman" w:cs="Times New Roman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Times New Roman" w:eastAsia="Times New Roman" w:hAnsi="Times New Roman" w:cs="Times New Roman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Times New Roman" w:eastAsia="Times New Roman" w:hAnsi="Times New Roman" w:cs="Times New Roman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a2"/>
    <w:uiPriority w:val="5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Times New Roman" w:eastAsia="Times New Roman" w:hAnsi="Times New Roman" w:cs="Times New Roman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Times New Roman" w:eastAsia="Times New Roman" w:hAnsi="Times New Roman" w:cs="Times New Roman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Times New Roman" w:eastAsia="Times New Roman" w:hAnsi="Times New Roman" w:cs="Times New Roman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2"/>
    <w:uiPriority w:val="5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Times New Roman" w:eastAsia="Times New Roman" w:hAnsi="Times New Roman" w:cs="Times New Roman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Times New Roman" w:eastAsia="Times New Roman" w:hAnsi="Times New Roman" w:cs="Times New Roman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Times New Roman" w:eastAsia="Times New Roman" w:hAnsi="Times New Roman" w:cs="Times New Roman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2"/>
    <w:uiPriority w:val="5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Times New Roman" w:eastAsia="Times New Roman" w:hAnsi="Times New Roman" w:cs="Times New Roman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Times New Roman" w:eastAsia="Times New Roman" w:hAnsi="Times New Roman" w:cs="Times New Roman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Times New Roman" w:eastAsia="Times New Roman" w:hAnsi="Times New Roman" w:cs="Times New Roman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2"/>
    <w:uiPriority w:val="5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Times New Roman" w:eastAsia="Times New Roman" w:hAnsi="Times New Roman" w:cs="Times New Roman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Times New Roman" w:eastAsia="Times New Roman" w:hAnsi="Times New Roman" w:cs="Times New Roman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Times New Roman" w:eastAsia="Times New Roman" w:hAnsi="Times New Roman" w:cs="Times New Roman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a2"/>
    <w:uiPriority w:val="5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Times New Roman" w:eastAsia="Times New Roman" w:hAnsi="Times New Roman" w:cs="Times New Roman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Times New Roman" w:eastAsia="Times New Roman" w:hAnsi="Times New Roman" w:cs="Times New Roman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Times New Roman" w:eastAsia="Times New Roman" w:hAnsi="Times New Roman" w:cs="Times New Roman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2"/>
    <w:uiPriority w:val="9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Times New Roman" w:eastAsia="Times New Roman" w:hAnsi="Times New Roman" w:cs="Times New Roman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Times New Roman" w:eastAsia="Times New Roman" w:hAnsi="Times New Roman" w:cs="Times New Roman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Times New Roman" w:eastAsia="Times New Roman" w:hAnsi="Times New Roman" w:cs="Times New Roman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Times New Roman" w:eastAsia="Times New Roman" w:hAnsi="Times New Roman" w:cs="Times New Roman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2"/>
    <w:uiPriority w:val="9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Times New Roman" w:eastAsia="Times New Roman" w:hAnsi="Times New Roman" w:cs="Times New Roman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Times New Roman" w:eastAsia="Times New Roman" w:hAnsi="Times New Roman" w:cs="Times New Roman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Times New Roman" w:eastAsia="Times New Roman" w:hAnsi="Times New Roman" w:cs="Times New Roman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Times New Roman" w:eastAsia="Times New Roman" w:hAnsi="Times New Roman" w:cs="Times New Roman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a2"/>
    <w:uiPriority w:val="9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Times New Roman" w:eastAsia="Times New Roman" w:hAnsi="Times New Roman" w:cs="Times New Roman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Times New Roman" w:eastAsia="Times New Roman" w:hAnsi="Times New Roman" w:cs="Times New Roman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Times New Roman" w:eastAsia="Times New Roman" w:hAnsi="Times New Roman" w:cs="Times New Roman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Times New Roman" w:eastAsia="Times New Roman" w:hAnsi="Times New Roman" w:cs="Times New Roman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2"/>
    <w:uiPriority w:val="9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Times New Roman" w:eastAsia="Times New Roman" w:hAnsi="Times New Roman" w:cs="Times New Roman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Times New Roman" w:eastAsia="Times New Roman" w:hAnsi="Times New Roman" w:cs="Times New Roman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Times New Roman" w:eastAsia="Times New Roman" w:hAnsi="Times New Roman" w:cs="Times New Roman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Times New Roman" w:eastAsia="Times New Roman" w:hAnsi="Times New Roman" w:cs="Times New Roman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2"/>
    <w:uiPriority w:val="9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Times New Roman" w:eastAsia="Times New Roman" w:hAnsi="Times New Roman" w:cs="Times New Roman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Times New Roman" w:eastAsia="Times New Roman" w:hAnsi="Times New Roman" w:cs="Times New Roman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Times New Roman" w:eastAsia="Times New Roman" w:hAnsi="Times New Roman" w:cs="Times New Roman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Times New Roman" w:eastAsia="Times New Roman" w:hAnsi="Times New Roman" w:cs="Times New Roman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2"/>
    <w:uiPriority w:val="9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Times New Roman" w:eastAsia="Times New Roman" w:hAnsi="Times New Roman" w:cs="Times New Roman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Times New Roman" w:eastAsia="Times New Roman" w:hAnsi="Times New Roman" w:cs="Times New Roman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Times New Roman" w:eastAsia="Times New Roman" w:hAnsi="Times New Roman" w:cs="Times New Roman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Times New Roman" w:eastAsia="Times New Roman" w:hAnsi="Times New Roman" w:cs="Times New Roman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a2"/>
    <w:uiPriority w:val="9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Times New Roman" w:eastAsia="Times New Roman" w:hAnsi="Times New Roman" w:cs="Times New Roman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Times New Roman" w:eastAsia="Times New Roman" w:hAnsi="Times New Roman" w:cs="Times New Roman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Times New Roman" w:eastAsia="Times New Roman" w:hAnsi="Times New Roman" w:cs="Times New Roman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Times New Roman" w:eastAsia="Times New Roman" w:hAnsi="Times New Roman" w:cs="Times New Roman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2"/>
    <w:uiPriority w:val="9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Times New Roman" w:eastAsia="Times New Roman" w:hAnsi="Times New Roman" w:cs="Times New Roman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Times New Roman" w:eastAsia="Times New Roman" w:hAnsi="Times New Roman" w:cs="Times New Roman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2"/>
    <w:uiPriority w:val="9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Times New Roman" w:eastAsia="Times New Roman" w:hAnsi="Times New Roman" w:cs="Times New Roman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Times New Roman" w:eastAsia="Times New Roman" w:hAnsi="Times New Roman" w:cs="Times New Roman"/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2"/>
    <w:uiPriority w:val="9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Times New Roman" w:eastAsia="Times New Roman" w:hAnsi="Times New Roman" w:cs="Times New Roman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Times New Roman" w:eastAsia="Times New Roman" w:hAnsi="Times New Roman" w:cs="Times New Roman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2"/>
    <w:uiPriority w:val="9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Times New Roman" w:eastAsia="Times New Roman" w:hAnsi="Times New Roman" w:cs="Times New Roman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Times New Roman" w:eastAsia="Times New Roman" w:hAnsi="Times New Roman" w:cs="Times New Roman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2"/>
    <w:uiPriority w:val="9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Times New Roman" w:eastAsia="Times New Roman" w:hAnsi="Times New Roman" w:cs="Times New Roman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Times New Roman" w:eastAsia="Times New Roman" w:hAnsi="Times New Roman" w:cs="Times New Roman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2"/>
    <w:uiPriority w:val="9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Times New Roman" w:eastAsia="Times New Roman" w:hAnsi="Times New Roman" w:cs="Times New Roman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Times New Roman" w:eastAsia="Times New Roman" w:hAnsi="Times New Roman" w:cs="Times New Roman"/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2"/>
    <w:uiPriority w:val="9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Times New Roman" w:eastAsia="Times New Roman" w:hAnsi="Times New Roman" w:cs="Times New Roman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Times New Roman" w:eastAsia="Times New Roman" w:hAnsi="Times New Roman" w:cs="Times New Roman"/>
        <w:color w:val="245A8D" w:themeColor="accent5" w:themeShade="95"/>
        <w:sz w:val="22"/>
      </w:rPr>
    </w:tblStylePr>
  </w:style>
  <w:style w:type="table" w:styleId="-7">
    <w:name w:val="Grid Table 7 Colorful"/>
    <w:basedOn w:val="a2"/>
    <w:uiPriority w:val="9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Times New Roman" w:eastAsia="Times New Roman" w:hAnsi="Times New Roman" w:cs="Times New Roman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Times New Roman" w:eastAsia="Times New Roman" w:hAnsi="Times New Roman" w:cs="Times New Roman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Times New Roman" w:eastAsia="Times New Roman" w:hAnsi="Times New Roman" w:cs="Times New Roman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Times New Roman" w:eastAsia="Times New Roman" w:hAnsi="Times New Roman" w:cs="Times New Roman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Times New Roman" w:eastAsia="Times New Roman" w:hAnsi="Times New Roman" w:cs="Times New Roman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Times New Roman" w:eastAsia="Times New Roman" w:hAnsi="Times New Roman" w:cs="Times New Roman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2"/>
    <w:uiPriority w:val="9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Times New Roman" w:eastAsia="Times New Roman" w:hAnsi="Times New Roman" w:cs="Times New Roman"/>
        <w:b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0B7E1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Times New Roman" w:eastAsia="Times New Roman" w:hAnsi="Times New Roman" w:cs="Times New Roman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Times New Roman" w:eastAsia="Times New Roman" w:hAnsi="Times New Roman" w:cs="Times New Roman"/>
        <w:i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Times New Roman" w:eastAsia="Times New Roman" w:hAnsi="Times New Roman" w:cs="Times New Roman"/>
        <w:i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0B7E1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Times New Roman" w:eastAsia="Times New Roman" w:hAnsi="Times New Roman" w:cs="Times New Roman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Times New Roman" w:eastAsia="Times New Roman" w:hAnsi="Times New Roman" w:cs="Times New Roman"/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2"/>
    <w:uiPriority w:val="9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Times New Roman" w:eastAsia="Times New Roman" w:hAnsi="Times New Roman" w:cs="Times New Roman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Times New Roman" w:eastAsia="Times New Roman" w:hAnsi="Times New Roman" w:cs="Times New Roman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Times New Roman" w:eastAsia="Times New Roman" w:hAnsi="Times New Roman" w:cs="Times New Roman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Times New Roman" w:eastAsia="Times New Roman" w:hAnsi="Times New Roman" w:cs="Times New Roman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Times New Roman" w:eastAsia="Times New Roman" w:hAnsi="Times New Roman" w:cs="Times New Roman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Times New Roman" w:eastAsia="Times New Roman" w:hAnsi="Times New Roman" w:cs="Times New Roman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2"/>
    <w:uiPriority w:val="9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Times New Roman" w:eastAsia="Times New Roman" w:hAnsi="Times New Roman" w:cs="Times New Roman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Times New Roman" w:eastAsia="Times New Roman" w:hAnsi="Times New Roman" w:cs="Times New Roman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Times New Roman" w:eastAsia="Times New Roman" w:hAnsi="Times New Roman" w:cs="Times New Roman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Times New Roman" w:eastAsia="Times New Roman" w:hAnsi="Times New Roman" w:cs="Times New Roman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Times New Roman" w:eastAsia="Times New Roman" w:hAnsi="Times New Roman" w:cs="Times New Roman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Times New Roman" w:eastAsia="Times New Roman" w:hAnsi="Times New Roman" w:cs="Times New Roman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2"/>
    <w:uiPriority w:val="9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Times New Roman" w:eastAsia="Times New Roman" w:hAnsi="Times New Roman" w:cs="Times New Roman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Times New Roman" w:eastAsia="Times New Roman" w:hAnsi="Times New Roman" w:cs="Times New Roman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Times New Roman" w:eastAsia="Times New Roman" w:hAnsi="Times New Roman" w:cs="Times New Roman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Times New Roman" w:eastAsia="Times New Roman" w:hAnsi="Times New Roman" w:cs="Times New Roman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Times New Roman" w:eastAsia="Times New Roman" w:hAnsi="Times New Roman" w:cs="Times New Roman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Times New Roman" w:eastAsia="Times New Roman" w:hAnsi="Times New Roman" w:cs="Times New Roman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2"/>
    <w:uiPriority w:val="9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Times New Roman" w:eastAsia="Times New Roman" w:hAnsi="Times New Roman" w:cs="Times New Roman"/>
        <w:b/>
        <w:color w:val="245A8D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Times New Roman" w:eastAsia="Times New Roman" w:hAnsi="Times New Roman" w:cs="Times New Roman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Times New Roman" w:eastAsia="Times New Roman" w:hAnsi="Times New Roman" w:cs="Times New Roman"/>
        <w:i/>
        <w:color w:val="245A8D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Times New Roman" w:eastAsia="Times New Roman" w:hAnsi="Times New Roman" w:cs="Times New Roman"/>
        <w:i/>
        <w:color w:val="245A8D" w:themeColor="accent5" w:themeShade="95"/>
        <w:sz w:val="22"/>
      </w:rPr>
      <w:tblPr/>
      <w:tcPr>
        <w:tcBorders>
          <w:top w:val="none" w:sz="4" w:space="0" w:color="000000"/>
          <w:left w:val="single" w:sz="4" w:space="0" w:color="A2C6E7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Times New Roman" w:eastAsia="Times New Roman" w:hAnsi="Times New Roman" w:cs="Times New Roman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Times New Roman" w:eastAsia="Times New Roman" w:hAnsi="Times New Roman" w:cs="Times New Roman"/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2"/>
    <w:uiPriority w:val="9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Times New Roman" w:eastAsia="Times New Roman" w:hAnsi="Times New Roman" w:cs="Times New Roman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Times New Roman" w:eastAsia="Times New Roman" w:hAnsi="Times New Roman" w:cs="Times New Roman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Times New Roman" w:eastAsia="Times New Roman" w:hAnsi="Times New Roman" w:cs="Times New Roman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Times New Roman" w:eastAsia="Times New Roman" w:hAnsi="Times New Roman" w:cs="Times New Roman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Times New Roman" w:eastAsia="Times New Roman" w:hAnsi="Times New Roman" w:cs="Times New Roman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Times New Roman" w:eastAsia="Times New Roman" w:hAnsi="Times New Roman" w:cs="Times New Roman"/>
        <w:color w:val="416429" w:themeColor="accent6" w:themeShade="95"/>
        <w:sz w:val="22"/>
      </w:rPr>
    </w:tblStylePr>
  </w:style>
  <w:style w:type="table" w:styleId="-10">
    <w:name w:val="List Table 1 Light"/>
    <w:basedOn w:val="a2"/>
    <w:uiPriority w:val="9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2"/>
    <w:uiPriority w:val="9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a2"/>
    <w:uiPriority w:val="9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2"/>
    <w:uiPriority w:val="9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2"/>
    <w:uiPriority w:val="9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2"/>
    <w:uiPriority w:val="9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a2"/>
    <w:uiPriority w:val="9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2"/>
    <w:uiPriority w:val="9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Times New Roman" w:eastAsia="Times New Roman" w:hAnsi="Times New Roman" w:cs="Times New Roman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Times New Roman" w:eastAsia="Times New Roman" w:hAnsi="Times New Roman" w:cs="Times New Roman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Times New Roman" w:eastAsia="Times New Roman" w:hAnsi="Times New Roman" w:cs="Times New Roman"/>
        <w:b/>
        <w:color w:val="404040"/>
        <w:sz w:val="22"/>
      </w:rPr>
    </w:tblStylePr>
    <w:tblStylePr w:type="lastCol">
      <w:rPr>
        <w:rFonts w:ascii="Times New Roman" w:eastAsia="Times New Roman" w:hAnsi="Times New Roman" w:cs="Times New Roman"/>
        <w:b/>
        <w:color w:val="404040"/>
        <w:sz w:val="22"/>
      </w:rPr>
    </w:tblStylePr>
    <w:tblStylePr w:type="band1Vert">
      <w:rPr>
        <w:rFonts w:ascii="Times New Roman" w:eastAsia="Times New Roman" w:hAnsi="Times New Roman" w:cs="Times New Roman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Times New Roman" w:eastAsia="Times New Roman" w:hAnsi="Times New Roman" w:cs="Times New Roman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2"/>
    <w:uiPriority w:val="9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Times New Roman" w:eastAsia="Times New Roman" w:hAnsi="Times New Roman" w:cs="Times New Roman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Times New Roman" w:eastAsia="Times New Roman" w:hAnsi="Times New Roman" w:cs="Times New Roman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Times New Roman" w:eastAsia="Times New Roman" w:hAnsi="Times New Roman" w:cs="Times New Roman"/>
        <w:b/>
        <w:color w:val="404040"/>
        <w:sz w:val="22"/>
      </w:rPr>
    </w:tblStylePr>
    <w:tblStylePr w:type="lastCol">
      <w:rPr>
        <w:rFonts w:ascii="Times New Roman" w:eastAsia="Times New Roman" w:hAnsi="Times New Roman" w:cs="Times New Roman"/>
        <w:b/>
        <w:color w:val="404040"/>
        <w:sz w:val="22"/>
      </w:rPr>
    </w:tblStylePr>
    <w:tblStylePr w:type="band1Vert">
      <w:rPr>
        <w:rFonts w:ascii="Times New Roman" w:eastAsia="Times New Roman" w:hAnsi="Times New Roman" w:cs="Times New Roman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Times New Roman" w:eastAsia="Times New Roman" w:hAnsi="Times New Roman" w:cs="Times New Roman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a2"/>
    <w:uiPriority w:val="9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Times New Roman" w:eastAsia="Times New Roman" w:hAnsi="Times New Roman" w:cs="Times New Roman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Times New Roman" w:eastAsia="Times New Roman" w:hAnsi="Times New Roman" w:cs="Times New Roman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Times New Roman" w:eastAsia="Times New Roman" w:hAnsi="Times New Roman" w:cs="Times New Roman"/>
        <w:b/>
        <w:color w:val="404040"/>
        <w:sz w:val="22"/>
      </w:rPr>
    </w:tblStylePr>
    <w:tblStylePr w:type="lastCol">
      <w:rPr>
        <w:rFonts w:ascii="Times New Roman" w:eastAsia="Times New Roman" w:hAnsi="Times New Roman" w:cs="Times New Roman"/>
        <w:b/>
        <w:color w:val="404040"/>
        <w:sz w:val="22"/>
      </w:rPr>
    </w:tblStylePr>
    <w:tblStylePr w:type="band1Vert">
      <w:rPr>
        <w:rFonts w:ascii="Times New Roman" w:eastAsia="Times New Roman" w:hAnsi="Times New Roman" w:cs="Times New Roman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Times New Roman" w:eastAsia="Times New Roman" w:hAnsi="Times New Roman" w:cs="Times New Roman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2"/>
    <w:uiPriority w:val="9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Times New Roman" w:eastAsia="Times New Roman" w:hAnsi="Times New Roman" w:cs="Times New Roman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Times New Roman" w:eastAsia="Times New Roman" w:hAnsi="Times New Roman" w:cs="Times New Roman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Times New Roman" w:eastAsia="Times New Roman" w:hAnsi="Times New Roman" w:cs="Times New Roman"/>
        <w:b/>
        <w:color w:val="404040"/>
        <w:sz w:val="22"/>
      </w:rPr>
    </w:tblStylePr>
    <w:tblStylePr w:type="lastCol">
      <w:rPr>
        <w:rFonts w:ascii="Times New Roman" w:eastAsia="Times New Roman" w:hAnsi="Times New Roman" w:cs="Times New Roman"/>
        <w:b/>
        <w:color w:val="404040"/>
        <w:sz w:val="22"/>
      </w:rPr>
    </w:tblStylePr>
    <w:tblStylePr w:type="band1Vert">
      <w:rPr>
        <w:rFonts w:ascii="Times New Roman" w:eastAsia="Times New Roman" w:hAnsi="Times New Roman" w:cs="Times New Roman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Times New Roman" w:eastAsia="Times New Roman" w:hAnsi="Times New Roman" w:cs="Times New Roman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2"/>
    <w:uiPriority w:val="9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Times New Roman" w:eastAsia="Times New Roman" w:hAnsi="Times New Roman" w:cs="Times New Roman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Times New Roman" w:eastAsia="Times New Roman" w:hAnsi="Times New Roman" w:cs="Times New Roman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Times New Roman" w:eastAsia="Times New Roman" w:hAnsi="Times New Roman" w:cs="Times New Roman"/>
        <w:b/>
        <w:color w:val="404040"/>
        <w:sz w:val="22"/>
      </w:rPr>
    </w:tblStylePr>
    <w:tblStylePr w:type="lastCol">
      <w:rPr>
        <w:rFonts w:ascii="Times New Roman" w:eastAsia="Times New Roman" w:hAnsi="Times New Roman" w:cs="Times New Roman"/>
        <w:b/>
        <w:color w:val="404040"/>
        <w:sz w:val="22"/>
      </w:rPr>
    </w:tblStylePr>
    <w:tblStylePr w:type="band1Vert">
      <w:rPr>
        <w:rFonts w:ascii="Times New Roman" w:eastAsia="Times New Roman" w:hAnsi="Times New Roman" w:cs="Times New Roman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Times New Roman" w:eastAsia="Times New Roman" w:hAnsi="Times New Roman" w:cs="Times New Roman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2"/>
    <w:uiPriority w:val="9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Times New Roman" w:eastAsia="Times New Roman" w:hAnsi="Times New Roman" w:cs="Times New Roman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Times New Roman" w:eastAsia="Times New Roman" w:hAnsi="Times New Roman" w:cs="Times New Roman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Times New Roman" w:eastAsia="Times New Roman" w:hAnsi="Times New Roman" w:cs="Times New Roman"/>
        <w:b/>
        <w:color w:val="404040"/>
        <w:sz w:val="22"/>
      </w:rPr>
    </w:tblStylePr>
    <w:tblStylePr w:type="lastCol">
      <w:rPr>
        <w:rFonts w:ascii="Times New Roman" w:eastAsia="Times New Roman" w:hAnsi="Times New Roman" w:cs="Times New Roman"/>
        <w:b/>
        <w:color w:val="404040"/>
        <w:sz w:val="22"/>
      </w:rPr>
    </w:tblStylePr>
    <w:tblStylePr w:type="band1Vert">
      <w:rPr>
        <w:rFonts w:ascii="Times New Roman" w:eastAsia="Times New Roman" w:hAnsi="Times New Roman" w:cs="Times New Roman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Times New Roman" w:eastAsia="Times New Roman" w:hAnsi="Times New Roman" w:cs="Times New Roman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a2"/>
    <w:uiPriority w:val="9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Times New Roman" w:eastAsia="Times New Roman" w:hAnsi="Times New Roman" w:cs="Times New Roman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Times New Roman" w:eastAsia="Times New Roman" w:hAnsi="Times New Roman" w:cs="Times New Roman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Times New Roman" w:eastAsia="Times New Roman" w:hAnsi="Times New Roman" w:cs="Times New Roman"/>
        <w:b/>
        <w:color w:val="404040"/>
        <w:sz w:val="22"/>
      </w:rPr>
    </w:tblStylePr>
    <w:tblStylePr w:type="lastCol">
      <w:rPr>
        <w:rFonts w:ascii="Times New Roman" w:eastAsia="Times New Roman" w:hAnsi="Times New Roman" w:cs="Times New Roman"/>
        <w:b/>
        <w:color w:val="404040"/>
        <w:sz w:val="22"/>
      </w:rPr>
    </w:tblStylePr>
    <w:tblStylePr w:type="band1Vert">
      <w:rPr>
        <w:rFonts w:ascii="Times New Roman" w:eastAsia="Times New Roman" w:hAnsi="Times New Roman" w:cs="Times New Roman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Times New Roman" w:eastAsia="Times New Roman" w:hAnsi="Times New Roman" w:cs="Times New Roman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2"/>
    <w:uiPriority w:val="9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Times New Roman" w:eastAsia="Times New Roman" w:hAnsi="Times New Roman" w:cs="Times New Roman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Times New Roman" w:eastAsia="Times New Roman" w:hAnsi="Times New Roman" w:cs="Times New Roman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Times New Roman" w:eastAsia="Times New Roman" w:hAnsi="Times New Roman" w:cs="Times New Roman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2"/>
    <w:uiPriority w:val="9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Times New Roman" w:eastAsia="Times New Roman" w:hAnsi="Times New Roman" w:cs="Times New Roman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Times New Roman" w:eastAsia="Times New Roman" w:hAnsi="Times New Roman" w:cs="Times New Roman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Times New Roman" w:eastAsia="Times New Roman" w:hAnsi="Times New Roman" w:cs="Times New Roman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a2"/>
    <w:uiPriority w:val="9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Times New Roman" w:eastAsia="Times New Roman" w:hAnsi="Times New Roman" w:cs="Times New Roman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Times New Roman" w:eastAsia="Times New Roman" w:hAnsi="Times New Roman" w:cs="Times New Roman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Times New Roman" w:eastAsia="Times New Roman" w:hAnsi="Times New Roman" w:cs="Times New Roman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2"/>
    <w:uiPriority w:val="9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Times New Roman" w:eastAsia="Times New Roman" w:hAnsi="Times New Roman" w:cs="Times New Roman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Times New Roman" w:eastAsia="Times New Roman" w:hAnsi="Times New Roman" w:cs="Times New Roman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Times New Roman" w:eastAsia="Times New Roman" w:hAnsi="Times New Roman" w:cs="Times New Roman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2"/>
    <w:uiPriority w:val="9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Times New Roman" w:eastAsia="Times New Roman" w:hAnsi="Times New Roman" w:cs="Times New Roman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Times New Roman" w:eastAsia="Times New Roman" w:hAnsi="Times New Roman" w:cs="Times New Roman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Times New Roman" w:eastAsia="Times New Roman" w:hAnsi="Times New Roman" w:cs="Times New Roman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2"/>
    <w:uiPriority w:val="9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Times New Roman" w:eastAsia="Times New Roman" w:hAnsi="Times New Roman" w:cs="Times New Roman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Times New Roman" w:eastAsia="Times New Roman" w:hAnsi="Times New Roman" w:cs="Times New Roman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Times New Roman" w:eastAsia="Times New Roman" w:hAnsi="Times New Roman" w:cs="Times New Roman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a2"/>
    <w:uiPriority w:val="9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Times New Roman" w:eastAsia="Times New Roman" w:hAnsi="Times New Roman" w:cs="Times New Roman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Times New Roman" w:eastAsia="Times New Roman" w:hAnsi="Times New Roman" w:cs="Times New Roman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Times New Roman" w:eastAsia="Times New Roman" w:hAnsi="Times New Roman" w:cs="Times New Roman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2"/>
    <w:uiPriority w:val="9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Times New Roman" w:eastAsia="Times New Roman" w:hAnsi="Times New Roman" w:cs="Times New Roman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Times New Roman" w:eastAsia="Times New Roman" w:hAnsi="Times New Roman" w:cs="Times New Roman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Times New Roman" w:eastAsia="Times New Roman" w:hAnsi="Times New Roman" w:cs="Times New Roman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2"/>
    <w:uiPriority w:val="9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Times New Roman" w:eastAsia="Times New Roman" w:hAnsi="Times New Roman" w:cs="Times New Roman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Times New Roman" w:eastAsia="Times New Roman" w:hAnsi="Times New Roman" w:cs="Times New Roman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Times New Roman" w:eastAsia="Times New Roman" w:hAnsi="Times New Roman" w:cs="Times New Roman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a2"/>
    <w:uiPriority w:val="9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Times New Roman" w:eastAsia="Times New Roman" w:hAnsi="Times New Roman" w:cs="Times New Roman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Times New Roman" w:eastAsia="Times New Roman" w:hAnsi="Times New Roman" w:cs="Times New Roman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Times New Roman" w:eastAsia="Times New Roman" w:hAnsi="Times New Roman" w:cs="Times New Roman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2"/>
    <w:uiPriority w:val="9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Times New Roman" w:eastAsia="Times New Roman" w:hAnsi="Times New Roman" w:cs="Times New Roman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Times New Roman" w:eastAsia="Times New Roman" w:hAnsi="Times New Roman" w:cs="Times New Roman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Times New Roman" w:eastAsia="Times New Roman" w:hAnsi="Times New Roman" w:cs="Times New Roman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2"/>
    <w:uiPriority w:val="9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Times New Roman" w:eastAsia="Times New Roman" w:hAnsi="Times New Roman" w:cs="Times New Roman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Times New Roman" w:eastAsia="Times New Roman" w:hAnsi="Times New Roman" w:cs="Times New Roman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Times New Roman" w:eastAsia="Times New Roman" w:hAnsi="Times New Roman" w:cs="Times New Roman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2"/>
    <w:uiPriority w:val="9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Times New Roman" w:eastAsia="Times New Roman" w:hAnsi="Times New Roman" w:cs="Times New Roman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Times New Roman" w:eastAsia="Times New Roman" w:hAnsi="Times New Roman" w:cs="Times New Roman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Times New Roman" w:eastAsia="Times New Roman" w:hAnsi="Times New Roman" w:cs="Times New Roman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a2"/>
    <w:uiPriority w:val="9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Times New Roman" w:eastAsia="Times New Roman" w:hAnsi="Times New Roman" w:cs="Times New Roman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Times New Roman" w:eastAsia="Times New Roman" w:hAnsi="Times New Roman" w:cs="Times New Roman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Times New Roman" w:eastAsia="Times New Roman" w:hAnsi="Times New Roman" w:cs="Times New Roman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2"/>
    <w:uiPriority w:val="9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Times New Roman" w:eastAsia="Times New Roman" w:hAnsi="Times New Roman" w:cs="Times New Roman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Times New Roman" w:eastAsia="Times New Roman" w:hAnsi="Times New Roman" w:cs="Times New Roman"/>
        <w:b/>
        <w:color w:val="FFFFFF" w:themeColor="light1"/>
        <w:sz w:val="22"/>
      </w:rPr>
    </w:tblStylePr>
    <w:tblStylePr w:type="firstCol">
      <w:rPr>
        <w:rFonts w:ascii="Times New Roman" w:eastAsia="Times New Roman" w:hAnsi="Times New Roman" w:cs="Times New Roman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2"/>
    <w:uiPriority w:val="9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Times New Roman" w:eastAsia="Times New Roman" w:hAnsi="Times New Roman" w:cs="Times New Roman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Times New Roman" w:eastAsia="Times New Roman" w:hAnsi="Times New Roman" w:cs="Times New Roman"/>
        <w:b/>
        <w:color w:val="FFFFFF" w:themeColor="light1"/>
        <w:sz w:val="22"/>
      </w:rPr>
    </w:tblStylePr>
    <w:tblStylePr w:type="firstCol">
      <w:rPr>
        <w:rFonts w:ascii="Times New Roman" w:eastAsia="Times New Roman" w:hAnsi="Times New Roman" w:cs="Times New Roman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a2"/>
    <w:uiPriority w:val="9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Times New Roman" w:eastAsia="Times New Roman" w:hAnsi="Times New Roman" w:cs="Times New Roman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Times New Roman" w:eastAsia="Times New Roman" w:hAnsi="Times New Roman" w:cs="Times New Roman"/>
        <w:b/>
        <w:color w:val="FFFFFF" w:themeColor="light1"/>
        <w:sz w:val="22"/>
      </w:rPr>
    </w:tblStylePr>
    <w:tblStylePr w:type="firstCol">
      <w:rPr>
        <w:rFonts w:ascii="Times New Roman" w:eastAsia="Times New Roman" w:hAnsi="Times New Roman" w:cs="Times New Roman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2"/>
    <w:uiPriority w:val="9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Times New Roman" w:eastAsia="Times New Roman" w:hAnsi="Times New Roman" w:cs="Times New Roman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Times New Roman" w:eastAsia="Times New Roman" w:hAnsi="Times New Roman" w:cs="Times New Roman"/>
        <w:b/>
        <w:color w:val="FFFFFF" w:themeColor="light1"/>
        <w:sz w:val="22"/>
      </w:rPr>
    </w:tblStylePr>
    <w:tblStylePr w:type="firstCol">
      <w:rPr>
        <w:rFonts w:ascii="Times New Roman" w:eastAsia="Times New Roman" w:hAnsi="Times New Roman" w:cs="Times New Roman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2"/>
    <w:uiPriority w:val="9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Times New Roman" w:eastAsia="Times New Roman" w:hAnsi="Times New Roman" w:cs="Times New Roman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Times New Roman" w:eastAsia="Times New Roman" w:hAnsi="Times New Roman" w:cs="Times New Roman"/>
        <w:b/>
        <w:color w:val="FFFFFF" w:themeColor="light1"/>
        <w:sz w:val="22"/>
      </w:rPr>
    </w:tblStylePr>
    <w:tblStylePr w:type="firstCol">
      <w:rPr>
        <w:rFonts w:ascii="Times New Roman" w:eastAsia="Times New Roman" w:hAnsi="Times New Roman" w:cs="Times New Roman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2"/>
    <w:uiPriority w:val="9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Times New Roman" w:eastAsia="Times New Roman" w:hAnsi="Times New Roman" w:cs="Times New Roman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Times New Roman" w:eastAsia="Times New Roman" w:hAnsi="Times New Roman" w:cs="Times New Roman"/>
        <w:b/>
        <w:color w:val="FFFFFF" w:themeColor="light1"/>
        <w:sz w:val="22"/>
      </w:rPr>
    </w:tblStylePr>
    <w:tblStylePr w:type="firstCol">
      <w:rPr>
        <w:rFonts w:ascii="Times New Roman" w:eastAsia="Times New Roman" w:hAnsi="Times New Roman" w:cs="Times New Roman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a2"/>
    <w:uiPriority w:val="9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Times New Roman" w:eastAsia="Times New Roman" w:hAnsi="Times New Roman" w:cs="Times New Roman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Times New Roman" w:eastAsia="Times New Roman" w:hAnsi="Times New Roman" w:cs="Times New Roman"/>
        <w:b/>
        <w:color w:val="FFFFFF" w:themeColor="light1"/>
        <w:sz w:val="22"/>
      </w:rPr>
    </w:tblStylePr>
    <w:tblStylePr w:type="firstCol">
      <w:rPr>
        <w:rFonts w:ascii="Times New Roman" w:eastAsia="Times New Roman" w:hAnsi="Times New Roman" w:cs="Times New Roman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2"/>
    <w:uiPriority w:val="9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Times New Roman" w:eastAsia="Times New Roman" w:hAnsi="Times New Roman" w:cs="Times New Roman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Times New Roman" w:eastAsia="Times New Roman" w:hAnsi="Times New Roman" w:cs="Times New Roman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2"/>
    <w:uiPriority w:val="9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Times New Roman" w:eastAsia="Times New Roman" w:hAnsi="Times New Roman" w:cs="Times New Roman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Times New Roman" w:eastAsia="Times New Roman" w:hAnsi="Times New Roman" w:cs="Times New Roman"/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2"/>
    <w:uiPriority w:val="9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Times New Roman" w:eastAsia="Times New Roman" w:hAnsi="Times New Roman" w:cs="Times New Roman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Times New Roman" w:eastAsia="Times New Roman" w:hAnsi="Times New Roman" w:cs="Times New Roman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2"/>
    <w:uiPriority w:val="9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Times New Roman" w:eastAsia="Times New Roman" w:hAnsi="Times New Roman" w:cs="Times New Roman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Times New Roman" w:eastAsia="Times New Roman" w:hAnsi="Times New Roman" w:cs="Times New Roman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2"/>
    <w:uiPriority w:val="9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Times New Roman" w:eastAsia="Times New Roman" w:hAnsi="Times New Roman" w:cs="Times New Roman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Times New Roman" w:eastAsia="Times New Roman" w:hAnsi="Times New Roman" w:cs="Times New Roman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2"/>
    <w:uiPriority w:val="9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Times New Roman" w:eastAsia="Times New Roman" w:hAnsi="Times New Roman" w:cs="Times New Roman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Times New Roman" w:eastAsia="Times New Roman" w:hAnsi="Times New Roman" w:cs="Times New Roman"/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2"/>
    <w:uiPriority w:val="9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Times New Roman" w:eastAsia="Times New Roman" w:hAnsi="Times New Roman" w:cs="Times New Roman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Times New Roman" w:eastAsia="Times New Roman" w:hAnsi="Times New Roman" w:cs="Times New Roman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2"/>
    <w:uiPriority w:val="9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Times New Roman" w:eastAsia="Times New Roman" w:hAnsi="Times New Roman" w:cs="Times New Roman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Times New Roman" w:eastAsia="Times New Roman" w:hAnsi="Times New Roman" w:cs="Times New Roman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Times New Roman" w:eastAsia="Times New Roman" w:hAnsi="Times New Roman" w:cs="Times New Roman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Times New Roman" w:eastAsia="Times New Roman" w:hAnsi="Times New Roman" w:cs="Times New Roman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Times New Roman" w:eastAsia="Times New Roman" w:hAnsi="Times New Roman" w:cs="Times New Roman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Times New Roman" w:eastAsia="Times New Roman" w:hAnsi="Times New Roman" w:cs="Times New Roman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2"/>
    <w:uiPriority w:val="9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Times New Roman" w:eastAsia="Times New Roman" w:hAnsi="Times New Roman" w:cs="Times New Roman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Times New Roman" w:eastAsia="Times New Roman" w:hAnsi="Times New Roman" w:cs="Times New Roman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Times New Roman" w:eastAsia="Times New Roman" w:hAnsi="Times New Roman" w:cs="Times New Roman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Times New Roman" w:eastAsia="Times New Roman" w:hAnsi="Times New Roman" w:cs="Times New Roman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single" w:sz="4" w:space="0" w:color="4472C4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Times New Roman" w:eastAsia="Times New Roman" w:hAnsi="Times New Roman" w:cs="Times New Roman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Times New Roman" w:eastAsia="Times New Roman" w:hAnsi="Times New Roman" w:cs="Times New Roman"/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2"/>
    <w:uiPriority w:val="9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Times New Roman" w:eastAsia="Times New Roman" w:hAnsi="Times New Roman" w:cs="Times New Roman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Times New Roman" w:eastAsia="Times New Roman" w:hAnsi="Times New Roman" w:cs="Times New Roman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Times New Roman" w:eastAsia="Times New Roman" w:hAnsi="Times New Roman" w:cs="Times New Roman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Times New Roman" w:eastAsia="Times New Roman" w:hAnsi="Times New Roman" w:cs="Times New Roman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Times New Roman" w:eastAsia="Times New Roman" w:hAnsi="Times New Roman" w:cs="Times New Roman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Times New Roman" w:eastAsia="Times New Roman" w:hAnsi="Times New Roman" w:cs="Times New Roman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2"/>
    <w:uiPriority w:val="9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Times New Roman" w:eastAsia="Times New Roman" w:hAnsi="Times New Roman" w:cs="Times New Roman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Times New Roman" w:eastAsia="Times New Roman" w:hAnsi="Times New Roman" w:cs="Times New Roman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Times New Roman" w:eastAsia="Times New Roman" w:hAnsi="Times New Roman" w:cs="Times New Roman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Times New Roman" w:eastAsia="Times New Roman" w:hAnsi="Times New Roman" w:cs="Times New Roman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Times New Roman" w:eastAsia="Times New Roman" w:hAnsi="Times New Roman" w:cs="Times New Roman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Times New Roman" w:eastAsia="Times New Roman" w:hAnsi="Times New Roman" w:cs="Times New Roman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2"/>
    <w:uiPriority w:val="9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Times New Roman" w:eastAsia="Times New Roman" w:hAnsi="Times New Roman" w:cs="Times New Roman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Times New Roman" w:eastAsia="Times New Roman" w:hAnsi="Times New Roman" w:cs="Times New Roman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Times New Roman" w:eastAsia="Times New Roman" w:hAnsi="Times New Roman" w:cs="Times New Roman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Times New Roman" w:eastAsia="Times New Roman" w:hAnsi="Times New Roman" w:cs="Times New Roman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Times New Roman" w:eastAsia="Times New Roman" w:hAnsi="Times New Roman" w:cs="Times New Roman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Times New Roman" w:eastAsia="Times New Roman" w:hAnsi="Times New Roman" w:cs="Times New Roman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2"/>
    <w:uiPriority w:val="9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Times New Roman" w:eastAsia="Times New Roman" w:hAnsi="Times New Roman" w:cs="Times New Roman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C2E5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Times New Roman" w:eastAsia="Times New Roman" w:hAnsi="Times New Roman" w:cs="Times New Roman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Times New Roman" w:eastAsia="Times New Roman" w:hAnsi="Times New Roman" w:cs="Times New Roman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Times New Roman" w:eastAsia="Times New Roman" w:hAnsi="Times New Roman" w:cs="Times New Roman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BC2E5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Times New Roman" w:eastAsia="Times New Roman" w:hAnsi="Times New Roman" w:cs="Times New Roman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Times New Roman" w:eastAsia="Times New Roman" w:hAnsi="Times New Roman" w:cs="Times New Roman"/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2"/>
    <w:uiPriority w:val="9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Times New Roman" w:eastAsia="Times New Roman" w:hAnsi="Times New Roman" w:cs="Times New Roman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Times New Roman" w:eastAsia="Times New Roman" w:hAnsi="Times New Roman" w:cs="Times New Roman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Times New Roman" w:eastAsia="Times New Roman" w:hAnsi="Times New Roman" w:cs="Times New Roman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Times New Roman" w:eastAsia="Times New Roman" w:hAnsi="Times New Roman" w:cs="Times New Roman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Times New Roman" w:eastAsia="Times New Roman" w:hAnsi="Times New Roman" w:cs="Times New Roman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Times New Roman" w:eastAsia="Times New Roman" w:hAnsi="Times New Roman" w:cs="Times New Roman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2"/>
    <w:uiPriority w:val="99"/>
    <w:pPr>
      <w:spacing w:after="0" w:line="240" w:lineRule="auto"/>
    </w:pPr>
    <w:rPr>
      <w:rFonts w:ascii="Times New Roman" w:eastAsia="Times New Roman" w:hAnsi="Times New Roman" w:cs="Times New Roman"/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Times New Roman" w:eastAsia="Times New Roman" w:hAnsi="Times New Roman" w:cs="Times New Roman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Times New Roman" w:eastAsia="Times New Roman" w:hAnsi="Times New Roman" w:cs="Times New Roman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Times New Roman" w:eastAsia="Times New Roman" w:hAnsi="Times New Roman" w:cs="Times New Roman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Times New Roman" w:eastAsia="Times New Roman" w:hAnsi="Times New Roman" w:cs="Times New Roman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Times New Roman" w:eastAsia="Times New Roman" w:hAnsi="Times New Roman" w:cs="Times New Roman"/>
        <w:color w:val="404040"/>
        <w:sz w:val="22"/>
      </w:rPr>
    </w:tblStylePr>
    <w:tblStylePr w:type="band2Vert">
      <w:rPr>
        <w:rFonts w:ascii="Times New Roman" w:eastAsia="Times New Roman" w:hAnsi="Times New Roman" w:cs="Times New Roman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Times New Roman" w:eastAsia="Times New Roman" w:hAnsi="Times New Roman" w:cs="Times New Roman"/>
        <w:color w:val="404040"/>
        <w:sz w:val="22"/>
      </w:rPr>
    </w:tblStylePr>
    <w:tblStylePr w:type="band2Horz">
      <w:rPr>
        <w:rFonts w:ascii="Times New Roman" w:eastAsia="Times New Roman" w:hAnsi="Times New Roman" w:cs="Times New Roman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2"/>
    <w:uiPriority w:val="99"/>
    <w:pPr>
      <w:spacing w:after="0" w:line="240" w:lineRule="auto"/>
    </w:pPr>
    <w:rPr>
      <w:rFonts w:ascii="Times New Roman" w:eastAsia="Times New Roman" w:hAnsi="Times New Roman" w:cs="Times New Roman"/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Times New Roman" w:eastAsia="Times New Roman" w:hAnsi="Times New Roman" w:cs="Times New Roman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Times New Roman" w:eastAsia="Times New Roman" w:hAnsi="Times New Roman" w:cs="Times New Roman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Times New Roman" w:eastAsia="Times New Roman" w:hAnsi="Times New Roman" w:cs="Times New Roman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Times New Roman" w:eastAsia="Times New Roman" w:hAnsi="Times New Roman" w:cs="Times New Roman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Times New Roman" w:eastAsia="Times New Roman" w:hAnsi="Times New Roman" w:cs="Times New Roman"/>
        <w:color w:val="404040"/>
        <w:sz w:val="22"/>
      </w:rPr>
    </w:tblStylePr>
    <w:tblStylePr w:type="band2Vert">
      <w:rPr>
        <w:rFonts w:ascii="Times New Roman" w:eastAsia="Times New Roman" w:hAnsi="Times New Roman" w:cs="Times New Roman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Times New Roman" w:eastAsia="Times New Roman" w:hAnsi="Times New Roman" w:cs="Times New Roman"/>
        <w:color w:val="404040"/>
        <w:sz w:val="22"/>
      </w:rPr>
    </w:tblStylePr>
    <w:tblStylePr w:type="band2Horz">
      <w:rPr>
        <w:rFonts w:ascii="Times New Roman" w:eastAsia="Times New Roman" w:hAnsi="Times New Roman" w:cs="Times New Roman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a2"/>
    <w:uiPriority w:val="99"/>
    <w:pPr>
      <w:spacing w:after="0" w:line="240" w:lineRule="auto"/>
    </w:pPr>
    <w:rPr>
      <w:rFonts w:ascii="Times New Roman" w:eastAsia="Times New Roman" w:hAnsi="Times New Roman" w:cs="Times New Roman"/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Times New Roman" w:eastAsia="Times New Roman" w:hAnsi="Times New Roman" w:cs="Times New Roman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Times New Roman" w:eastAsia="Times New Roman" w:hAnsi="Times New Roman" w:cs="Times New Roman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Times New Roman" w:eastAsia="Times New Roman" w:hAnsi="Times New Roman" w:cs="Times New Roman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Times New Roman" w:eastAsia="Times New Roman" w:hAnsi="Times New Roman" w:cs="Times New Roman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Times New Roman" w:eastAsia="Times New Roman" w:hAnsi="Times New Roman" w:cs="Times New Roman"/>
        <w:color w:val="404040"/>
        <w:sz w:val="22"/>
      </w:rPr>
    </w:tblStylePr>
    <w:tblStylePr w:type="band2Vert">
      <w:rPr>
        <w:rFonts w:ascii="Times New Roman" w:eastAsia="Times New Roman" w:hAnsi="Times New Roman" w:cs="Times New Roman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Times New Roman" w:eastAsia="Times New Roman" w:hAnsi="Times New Roman" w:cs="Times New Roman"/>
        <w:color w:val="404040"/>
        <w:sz w:val="22"/>
      </w:rPr>
    </w:tblStylePr>
    <w:tblStylePr w:type="band2Horz">
      <w:rPr>
        <w:rFonts w:ascii="Times New Roman" w:eastAsia="Times New Roman" w:hAnsi="Times New Roman" w:cs="Times New Roman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2"/>
    <w:uiPriority w:val="99"/>
    <w:pPr>
      <w:spacing w:after="0" w:line="240" w:lineRule="auto"/>
    </w:pPr>
    <w:rPr>
      <w:rFonts w:ascii="Times New Roman" w:eastAsia="Times New Roman" w:hAnsi="Times New Roman" w:cs="Times New Roman"/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Times New Roman" w:eastAsia="Times New Roman" w:hAnsi="Times New Roman" w:cs="Times New Roman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Times New Roman" w:eastAsia="Times New Roman" w:hAnsi="Times New Roman" w:cs="Times New Roman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Times New Roman" w:eastAsia="Times New Roman" w:hAnsi="Times New Roman" w:cs="Times New Roman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Times New Roman" w:eastAsia="Times New Roman" w:hAnsi="Times New Roman" w:cs="Times New Roman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Times New Roman" w:eastAsia="Times New Roman" w:hAnsi="Times New Roman" w:cs="Times New Roman"/>
        <w:color w:val="404040"/>
        <w:sz w:val="22"/>
      </w:rPr>
    </w:tblStylePr>
    <w:tblStylePr w:type="band2Vert">
      <w:rPr>
        <w:rFonts w:ascii="Times New Roman" w:eastAsia="Times New Roman" w:hAnsi="Times New Roman" w:cs="Times New Roman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Times New Roman" w:eastAsia="Times New Roman" w:hAnsi="Times New Roman" w:cs="Times New Roman"/>
        <w:color w:val="404040"/>
        <w:sz w:val="22"/>
      </w:rPr>
    </w:tblStylePr>
    <w:tblStylePr w:type="band2Horz">
      <w:rPr>
        <w:rFonts w:ascii="Times New Roman" w:eastAsia="Times New Roman" w:hAnsi="Times New Roman" w:cs="Times New Roman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2"/>
    <w:uiPriority w:val="99"/>
    <w:pPr>
      <w:spacing w:after="0" w:line="240" w:lineRule="auto"/>
    </w:pPr>
    <w:rPr>
      <w:rFonts w:ascii="Times New Roman" w:eastAsia="Times New Roman" w:hAnsi="Times New Roman" w:cs="Times New Roman"/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Times New Roman" w:eastAsia="Times New Roman" w:hAnsi="Times New Roman" w:cs="Times New Roman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Times New Roman" w:eastAsia="Times New Roman" w:hAnsi="Times New Roman" w:cs="Times New Roman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Times New Roman" w:eastAsia="Times New Roman" w:hAnsi="Times New Roman" w:cs="Times New Roman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Times New Roman" w:eastAsia="Times New Roman" w:hAnsi="Times New Roman" w:cs="Times New Roman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Times New Roman" w:eastAsia="Times New Roman" w:hAnsi="Times New Roman" w:cs="Times New Roman"/>
        <w:color w:val="404040"/>
        <w:sz w:val="22"/>
      </w:rPr>
    </w:tblStylePr>
    <w:tblStylePr w:type="band2Vert">
      <w:rPr>
        <w:rFonts w:ascii="Times New Roman" w:eastAsia="Times New Roman" w:hAnsi="Times New Roman" w:cs="Times New Roman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Times New Roman" w:eastAsia="Times New Roman" w:hAnsi="Times New Roman" w:cs="Times New Roman"/>
        <w:color w:val="404040"/>
        <w:sz w:val="22"/>
      </w:rPr>
    </w:tblStylePr>
    <w:tblStylePr w:type="band2Horz">
      <w:rPr>
        <w:rFonts w:ascii="Times New Roman" w:eastAsia="Times New Roman" w:hAnsi="Times New Roman" w:cs="Times New Roman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2"/>
    <w:uiPriority w:val="99"/>
    <w:pPr>
      <w:spacing w:after="0" w:line="240" w:lineRule="auto"/>
    </w:pPr>
    <w:rPr>
      <w:rFonts w:ascii="Times New Roman" w:eastAsia="Times New Roman" w:hAnsi="Times New Roman" w:cs="Times New Roman"/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Times New Roman" w:eastAsia="Times New Roman" w:hAnsi="Times New Roman" w:cs="Times New Roman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Times New Roman" w:eastAsia="Times New Roman" w:hAnsi="Times New Roman" w:cs="Times New Roman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Times New Roman" w:eastAsia="Times New Roman" w:hAnsi="Times New Roman" w:cs="Times New Roman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Times New Roman" w:eastAsia="Times New Roman" w:hAnsi="Times New Roman" w:cs="Times New Roman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Times New Roman" w:eastAsia="Times New Roman" w:hAnsi="Times New Roman" w:cs="Times New Roman"/>
        <w:color w:val="404040"/>
        <w:sz w:val="22"/>
      </w:rPr>
    </w:tblStylePr>
    <w:tblStylePr w:type="band2Vert">
      <w:rPr>
        <w:rFonts w:ascii="Times New Roman" w:eastAsia="Times New Roman" w:hAnsi="Times New Roman" w:cs="Times New Roman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Times New Roman" w:eastAsia="Times New Roman" w:hAnsi="Times New Roman" w:cs="Times New Roman"/>
        <w:color w:val="404040"/>
        <w:sz w:val="22"/>
      </w:rPr>
    </w:tblStylePr>
    <w:tblStylePr w:type="band2Horz">
      <w:rPr>
        <w:rFonts w:ascii="Times New Roman" w:eastAsia="Times New Roman" w:hAnsi="Times New Roman" w:cs="Times New Roman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a2"/>
    <w:uiPriority w:val="99"/>
    <w:pPr>
      <w:spacing w:after="0" w:line="240" w:lineRule="auto"/>
    </w:pPr>
    <w:rPr>
      <w:rFonts w:ascii="Times New Roman" w:eastAsia="Times New Roman" w:hAnsi="Times New Roman" w:cs="Times New Roman"/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Times New Roman" w:eastAsia="Times New Roman" w:hAnsi="Times New Roman" w:cs="Times New Roman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Times New Roman" w:eastAsia="Times New Roman" w:hAnsi="Times New Roman" w:cs="Times New Roman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Times New Roman" w:eastAsia="Times New Roman" w:hAnsi="Times New Roman" w:cs="Times New Roman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Times New Roman" w:eastAsia="Times New Roman" w:hAnsi="Times New Roman" w:cs="Times New Roman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Times New Roman" w:eastAsia="Times New Roman" w:hAnsi="Times New Roman" w:cs="Times New Roman"/>
        <w:color w:val="404040"/>
        <w:sz w:val="22"/>
      </w:rPr>
    </w:tblStylePr>
    <w:tblStylePr w:type="band2Vert">
      <w:rPr>
        <w:rFonts w:ascii="Times New Roman" w:eastAsia="Times New Roman" w:hAnsi="Times New Roman" w:cs="Times New Roman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Times New Roman" w:eastAsia="Times New Roman" w:hAnsi="Times New Roman" w:cs="Times New Roman"/>
        <w:color w:val="404040"/>
        <w:sz w:val="22"/>
      </w:rPr>
    </w:tblStylePr>
    <w:tblStylePr w:type="band2Horz">
      <w:rPr>
        <w:rFonts w:ascii="Times New Roman" w:eastAsia="Times New Roman" w:hAnsi="Times New Roman" w:cs="Times New Roman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2"/>
    <w:uiPriority w:val="99"/>
    <w:pPr>
      <w:spacing w:after="0" w:line="240" w:lineRule="auto"/>
    </w:pPr>
    <w:rPr>
      <w:rFonts w:ascii="Times New Roman" w:eastAsia="Times New Roman" w:hAnsi="Times New Roman" w:cs="Times New Roman"/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Times New Roman" w:eastAsia="Times New Roman" w:hAnsi="Times New Roman" w:cs="Times New Roman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Times New Roman" w:eastAsia="Times New Roman" w:hAnsi="Times New Roman" w:cs="Times New Roman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Times New Roman" w:eastAsia="Times New Roman" w:hAnsi="Times New Roman" w:cs="Times New Roman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Times New Roman" w:eastAsia="Times New Roman" w:hAnsi="Times New Roman" w:cs="Times New Roman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Times New Roman" w:eastAsia="Times New Roman" w:hAnsi="Times New Roman" w:cs="Times New Roman"/>
        <w:color w:val="404040"/>
        <w:sz w:val="22"/>
      </w:rPr>
    </w:tblStylePr>
    <w:tblStylePr w:type="band2Vert">
      <w:rPr>
        <w:rFonts w:ascii="Times New Roman" w:eastAsia="Times New Roman" w:hAnsi="Times New Roman" w:cs="Times New Roman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Times New Roman" w:eastAsia="Times New Roman" w:hAnsi="Times New Roman" w:cs="Times New Roman"/>
        <w:color w:val="404040"/>
        <w:sz w:val="22"/>
      </w:rPr>
    </w:tblStylePr>
    <w:tblStylePr w:type="band2Horz">
      <w:rPr>
        <w:rFonts w:ascii="Times New Roman" w:eastAsia="Times New Roman" w:hAnsi="Times New Roman" w:cs="Times New Roman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2"/>
    <w:uiPriority w:val="99"/>
    <w:pPr>
      <w:spacing w:after="0" w:line="240" w:lineRule="auto"/>
    </w:pPr>
    <w:rPr>
      <w:rFonts w:ascii="Times New Roman" w:eastAsia="Times New Roman" w:hAnsi="Times New Roman" w:cs="Times New Roman"/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Times New Roman" w:eastAsia="Times New Roman" w:hAnsi="Times New Roman" w:cs="Times New Roman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Times New Roman" w:eastAsia="Times New Roman" w:hAnsi="Times New Roman" w:cs="Times New Roman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Times New Roman" w:eastAsia="Times New Roman" w:hAnsi="Times New Roman" w:cs="Times New Roman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Times New Roman" w:eastAsia="Times New Roman" w:hAnsi="Times New Roman" w:cs="Times New Roman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Times New Roman" w:eastAsia="Times New Roman" w:hAnsi="Times New Roman" w:cs="Times New Roman"/>
        <w:color w:val="404040"/>
        <w:sz w:val="22"/>
      </w:rPr>
    </w:tblStylePr>
    <w:tblStylePr w:type="band2Vert">
      <w:rPr>
        <w:rFonts w:ascii="Times New Roman" w:eastAsia="Times New Roman" w:hAnsi="Times New Roman" w:cs="Times New Roman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Times New Roman" w:eastAsia="Times New Roman" w:hAnsi="Times New Roman" w:cs="Times New Roman"/>
        <w:color w:val="404040"/>
        <w:sz w:val="22"/>
      </w:rPr>
    </w:tblStylePr>
    <w:tblStylePr w:type="band2Horz">
      <w:rPr>
        <w:rFonts w:ascii="Times New Roman" w:eastAsia="Times New Roman" w:hAnsi="Times New Roman" w:cs="Times New Roman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a2"/>
    <w:uiPriority w:val="99"/>
    <w:pPr>
      <w:spacing w:after="0" w:line="240" w:lineRule="auto"/>
    </w:pPr>
    <w:rPr>
      <w:rFonts w:ascii="Times New Roman" w:eastAsia="Times New Roman" w:hAnsi="Times New Roman" w:cs="Times New Roman"/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Times New Roman" w:eastAsia="Times New Roman" w:hAnsi="Times New Roman" w:cs="Times New Roman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Times New Roman" w:eastAsia="Times New Roman" w:hAnsi="Times New Roman" w:cs="Times New Roman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Times New Roman" w:eastAsia="Times New Roman" w:hAnsi="Times New Roman" w:cs="Times New Roman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Times New Roman" w:eastAsia="Times New Roman" w:hAnsi="Times New Roman" w:cs="Times New Roman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Times New Roman" w:eastAsia="Times New Roman" w:hAnsi="Times New Roman" w:cs="Times New Roman"/>
        <w:color w:val="404040"/>
        <w:sz w:val="22"/>
      </w:rPr>
    </w:tblStylePr>
    <w:tblStylePr w:type="band2Vert">
      <w:rPr>
        <w:rFonts w:ascii="Times New Roman" w:eastAsia="Times New Roman" w:hAnsi="Times New Roman" w:cs="Times New Roman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Times New Roman" w:eastAsia="Times New Roman" w:hAnsi="Times New Roman" w:cs="Times New Roman"/>
        <w:color w:val="404040"/>
        <w:sz w:val="22"/>
      </w:rPr>
    </w:tblStylePr>
    <w:tblStylePr w:type="band2Horz">
      <w:rPr>
        <w:rFonts w:ascii="Times New Roman" w:eastAsia="Times New Roman" w:hAnsi="Times New Roman" w:cs="Times New Roman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2"/>
    <w:uiPriority w:val="99"/>
    <w:pPr>
      <w:spacing w:after="0" w:line="240" w:lineRule="auto"/>
    </w:pPr>
    <w:rPr>
      <w:rFonts w:ascii="Times New Roman" w:eastAsia="Times New Roman" w:hAnsi="Times New Roman" w:cs="Times New Roman"/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Times New Roman" w:eastAsia="Times New Roman" w:hAnsi="Times New Roman" w:cs="Times New Roman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Times New Roman" w:eastAsia="Times New Roman" w:hAnsi="Times New Roman" w:cs="Times New Roman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Times New Roman" w:eastAsia="Times New Roman" w:hAnsi="Times New Roman" w:cs="Times New Roman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Times New Roman" w:eastAsia="Times New Roman" w:hAnsi="Times New Roman" w:cs="Times New Roman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Times New Roman" w:eastAsia="Times New Roman" w:hAnsi="Times New Roman" w:cs="Times New Roman"/>
        <w:color w:val="404040"/>
        <w:sz w:val="22"/>
      </w:rPr>
    </w:tblStylePr>
    <w:tblStylePr w:type="band2Vert">
      <w:rPr>
        <w:rFonts w:ascii="Times New Roman" w:eastAsia="Times New Roman" w:hAnsi="Times New Roman" w:cs="Times New Roman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Times New Roman" w:eastAsia="Times New Roman" w:hAnsi="Times New Roman" w:cs="Times New Roman"/>
        <w:color w:val="404040"/>
        <w:sz w:val="22"/>
      </w:rPr>
    </w:tblStylePr>
    <w:tblStylePr w:type="band2Horz">
      <w:rPr>
        <w:rFonts w:ascii="Times New Roman" w:eastAsia="Times New Roman" w:hAnsi="Times New Roman" w:cs="Times New Roman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2"/>
    <w:uiPriority w:val="99"/>
    <w:pPr>
      <w:spacing w:after="0" w:line="240" w:lineRule="auto"/>
    </w:pPr>
    <w:rPr>
      <w:rFonts w:ascii="Times New Roman" w:eastAsia="Times New Roman" w:hAnsi="Times New Roman" w:cs="Times New Roman"/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Times New Roman" w:eastAsia="Times New Roman" w:hAnsi="Times New Roman" w:cs="Times New Roman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Times New Roman" w:eastAsia="Times New Roman" w:hAnsi="Times New Roman" w:cs="Times New Roman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Times New Roman" w:eastAsia="Times New Roman" w:hAnsi="Times New Roman" w:cs="Times New Roman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Times New Roman" w:eastAsia="Times New Roman" w:hAnsi="Times New Roman" w:cs="Times New Roman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Times New Roman" w:eastAsia="Times New Roman" w:hAnsi="Times New Roman" w:cs="Times New Roman"/>
        <w:color w:val="404040"/>
        <w:sz w:val="22"/>
      </w:rPr>
    </w:tblStylePr>
    <w:tblStylePr w:type="band2Vert">
      <w:rPr>
        <w:rFonts w:ascii="Times New Roman" w:eastAsia="Times New Roman" w:hAnsi="Times New Roman" w:cs="Times New Roman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Times New Roman" w:eastAsia="Times New Roman" w:hAnsi="Times New Roman" w:cs="Times New Roman"/>
        <w:color w:val="404040"/>
        <w:sz w:val="22"/>
      </w:rPr>
    </w:tblStylePr>
    <w:tblStylePr w:type="band2Horz">
      <w:rPr>
        <w:rFonts w:ascii="Times New Roman" w:eastAsia="Times New Roman" w:hAnsi="Times New Roman" w:cs="Times New Roman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2"/>
    <w:uiPriority w:val="99"/>
    <w:pPr>
      <w:spacing w:after="0" w:line="240" w:lineRule="auto"/>
    </w:pPr>
    <w:rPr>
      <w:rFonts w:ascii="Times New Roman" w:eastAsia="Times New Roman" w:hAnsi="Times New Roman" w:cs="Times New Roman"/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Times New Roman" w:eastAsia="Times New Roman" w:hAnsi="Times New Roman" w:cs="Times New Roman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Times New Roman" w:eastAsia="Times New Roman" w:hAnsi="Times New Roman" w:cs="Times New Roman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Times New Roman" w:eastAsia="Times New Roman" w:hAnsi="Times New Roman" w:cs="Times New Roman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Times New Roman" w:eastAsia="Times New Roman" w:hAnsi="Times New Roman" w:cs="Times New Roman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Times New Roman" w:eastAsia="Times New Roman" w:hAnsi="Times New Roman" w:cs="Times New Roman"/>
        <w:color w:val="404040"/>
        <w:sz w:val="22"/>
      </w:rPr>
    </w:tblStylePr>
    <w:tblStylePr w:type="band2Vert">
      <w:rPr>
        <w:rFonts w:ascii="Times New Roman" w:eastAsia="Times New Roman" w:hAnsi="Times New Roman" w:cs="Times New Roman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Times New Roman" w:eastAsia="Times New Roman" w:hAnsi="Times New Roman" w:cs="Times New Roman"/>
        <w:color w:val="404040"/>
        <w:sz w:val="22"/>
      </w:rPr>
    </w:tblStylePr>
    <w:tblStylePr w:type="band2Horz">
      <w:rPr>
        <w:rFonts w:ascii="Times New Roman" w:eastAsia="Times New Roman" w:hAnsi="Times New Roman" w:cs="Times New Roman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a2"/>
    <w:uiPriority w:val="99"/>
    <w:pPr>
      <w:spacing w:after="0" w:line="240" w:lineRule="auto"/>
    </w:pPr>
    <w:rPr>
      <w:rFonts w:ascii="Times New Roman" w:eastAsia="Times New Roman" w:hAnsi="Times New Roman" w:cs="Times New Roman"/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Times New Roman" w:eastAsia="Times New Roman" w:hAnsi="Times New Roman" w:cs="Times New Roman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Times New Roman" w:eastAsia="Times New Roman" w:hAnsi="Times New Roman" w:cs="Times New Roman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Times New Roman" w:eastAsia="Times New Roman" w:hAnsi="Times New Roman" w:cs="Times New Roman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Times New Roman" w:eastAsia="Times New Roman" w:hAnsi="Times New Roman" w:cs="Times New Roman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Times New Roman" w:eastAsia="Times New Roman" w:hAnsi="Times New Roman" w:cs="Times New Roman"/>
        <w:color w:val="404040"/>
        <w:sz w:val="22"/>
      </w:rPr>
    </w:tblStylePr>
    <w:tblStylePr w:type="band2Vert">
      <w:rPr>
        <w:rFonts w:ascii="Times New Roman" w:eastAsia="Times New Roman" w:hAnsi="Times New Roman" w:cs="Times New Roman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Times New Roman" w:eastAsia="Times New Roman" w:hAnsi="Times New Roman" w:cs="Times New Roman"/>
        <w:color w:val="404040"/>
        <w:sz w:val="22"/>
      </w:rPr>
    </w:tblStylePr>
    <w:tblStylePr w:type="band2Horz">
      <w:rPr>
        <w:rFonts w:ascii="Times New Roman" w:eastAsia="Times New Roman" w:hAnsi="Times New Roman" w:cs="Times New Roman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2"/>
    <w:uiPriority w:val="9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Times New Roman" w:eastAsia="Times New Roman" w:hAnsi="Times New Roman" w:cs="Times New Roman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Times New Roman" w:eastAsia="Times New Roman" w:hAnsi="Times New Roman" w:cs="Times New Roman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Times New Roman" w:eastAsia="Times New Roman" w:hAnsi="Times New Roman" w:cs="Times New Roman"/>
        <w:color w:val="404040"/>
        <w:sz w:val="22"/>
      </w:rPr>
    </w:tblStylePr>
    <w:tblStylePr w:type="lastCol">
      <w:rPr>
        <w:rFonts w:ascii="Times New Roman" w:eastAsia="Times New Roman" w:hAnsi="Times New Roman" w:cs="Times New Roman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Times New Roman" w:eastAsia="Times New Roman" w:hAnsi="Times New Roman" w:cs="Times New Roman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2"/>
    <w:uiPriority w:val="9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Times New Roman" w:eastAsia="Times New Roman" w:hAnsi="Times New Roman" w:cs="Times New Roman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Times New Roman" w:eastAsia="Times New Roman" w:hAnsi="Times New Roman" w:cs="Times New Roman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Times New Roman" w:eastAsia="Times New Roman" w:hAnsi="Times New Roman" w:cs="Times New Roman"/>
        <w:color w:val="404040"/>
        <w:sz w:val="22"/>
      </w:rPr>
    </w:tblStylePr>
    <w:tblStylePr w:type="lastCol">
      <w:rPr>
        <w:rFonts w:ascii="Times New Roman" w:eastAsia="Times New Roman" w:hAnsi="Times New Roman" w:cs="Times New Roman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Times New Roman" w:eastAsia="Times New Roman" w:hAnsi="Times New Roman" w:cs="Times New Roman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a2"/>
    <w:uiPriority w:val="9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Times New Roman" w:eastAsia="Times New Roman" w:hAnsi="Times New Roman" w:cs="Times New Roman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Times New Roman" w:eastAsia="Times New Roman" w:hAnsi="Times New Roman" w:cs="Times New Roman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Times New Roman" w:eastAsia="Times New Roman" w:hAnsi="Times New Roman" w:cs="Times New Roman"/>
        <w:color w:val="404040"/>
        <w:sz w:val="22"/>
      </w:rPr>
    </w:tblStylePr>
    <w:tblStylePr w:type="lastCol">
      <w:rPr>
        <w:rFonts w:ascii="Times New Roman" w:eastAsia="Times New Roman" w:hAnsi="Times New Roman" w:cs="Times New Roman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Times New Roman" w:eastAsia="Times New Roman" w:hAnsi="Times New Roman" w:cs="Times New Roman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2"/>
    <w:uiPriority w:val="9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Times New Roman" w:eastAsia="Times New Roman" w:hAnsi="Times New Roman" w:cs="Times New Roman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Times New Roman" w:eastAsia="Times New Roman" w:hAnsi="Times New Roman" w:cs="Times New Roman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Times New Roman" w:eastAsia="Times New Roman" w:hAnsi="Times New Roman" w:cs="Times New Roman"/>
        <w:color w:val="404040"/>
        <w:sz w:val="22"/>
      </w:rPr>
    </w:tblStylePr>
    <w:tblStylePr w:type="lastCol">
      <w:rPr>
        <w:rFonts w:ascii="Times New Roman" w:eastAsia="Times New Roman" w:hAnsi="Times New Roman" w:cs="Times New Roman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Times New Roman" w:eastAsia="Times New Roman" w:hAnsi="Times New Roman" w:cs="Times New Roman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2"/>
    <w:uiPriority w:val="9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Times New Roman" w:eastAsia="Times New Roman" w:hAnsi="Times New Roman" w:cs="Times New Roman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Times New Roman" w:eastAsia="Times New Roman" w:hAnsi="Times New Roman" w:cs="Times New Roman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Times New Roman" w:eastAsia="Times New Roman" w:hAnsi="Times New Roman" w:cs="Times New Roman"/>
        <w:color w:val="404040"/>
        <w:sz w:val="22"/>
      </w:rPr>
    </w:tblStylePr>
    <w:tblStylePr w:type="lastCol">
      <w:rPr>
        <w:rFonts w:ascii="Times New Roman" w:eastAsia="Times New Roman" w:hAnsi="Times New Roman" w:cs="Times New Roman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Times New Roman" w:eastAsia="Times New Roman" w:hAnsi="Times New Roman" w:cs="Times New Roman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2"/>
    <w:uiPriority w:val="9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Times New Roman" w:eastAsia="Times New Roman" w:hAnsi="Times New Roman" w:cs="Times New Roman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Times New Roman" w:eastAsia="Times New Roman" w:hAnsi="Times New Roman" w:cs="Times New Roman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Times New Roman" w:eastAsia="Times New Roman" w:hAnsi="Times New Roman" w:cs="Times New Roman"/>
        <w:color w:val="404040"/>
        <w:sz w:val="22"/>
      </w:rPr>
    </w:tblStylePr>
    <w:tblStylePr w:type="lastCol">
      <w:rPr>
        <w:rFonts w:ascii="Times New Roman" w:eastAsia="Times New Roman" w:hAnsi="Times New Roman" w:cs="Times New Roman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Times New Roman" w:eastAsia="Times New Roman" w:hAnsi="Times New Roman" w:cs="Times New Roman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a2"/>
    <w:uiPriority w:val="9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Times New Roman" w:eastAsia="Times New Roman" w:hAnsi="Times New Roman" w:cs="Times New Roman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Times New Roman" w:eastAsia="Times New Roman" w:hAnsi="Times New Roman" w:cs="Times New Roman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Times New Roman" w:eastAsia="Times New Roman" w:hAnsi="Times New Roman" w:cs="Times New Roman"/>
        <w:color w:val="404040"/>
        <w:sz w:val="22"/>
      </w:rPr>
    </w:tblStylePr>
    <w:tblStylePr w:type="lastCol">
      <w:rPr>
        <w:rFonts w:ascii="Times New Roman" w:eastAsia="Times New Roman" w:hAnsi="Times New Roman" w:cs="Times New Roman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Times New Roman" w:eastAsia="Times New Roman" w:hAnsi="Times New Roman" w:cs="Times New Roman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10">
    <w:name w:val="Заголовок 1 Знак"/>
    <w:basedOn w:val="a1"/>
    <w:link w:val="1"/>
    <w:uiPriority w:val="9"/>
    <w:rPr>
      <w:rFonts w:ascii="Times New Roman" w:eastAsia="Times New Roman" w:hAnsi="Times New Roman" w:cs="Times New Roman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rPr>
      <w:rFonts w:ascii="Times New Roman" w:eastAsia="Times New Roman" w:hAnsi="Times New Roman" w:cs="Times New Roman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rPr>
      <w:rFonts w:ascii="Times New Roman" w:eastAsia="Times New Roman" w:hAnsi="Times New Roman" w:cs="Times New Roman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rPr>
      <w:rFonts w:ascii="Times New Roman" w:eastAsia="Times New Roman" w:hAnsi="Times New Roman" w:cs="Times New Roman"/>
      <w:i/>
      <w:iCs/>
      <w:color w:val="2F5496" w:themeColor="accent1" w:themeShade="BF"/>
    </w:rPr>
  </w:style>
  <w:style w:type="character" w:customStyle="1" w:styleId="50">
    <w:name w:val="Заголовок 5 Знак"/>
    <w:basedOn w:val="a1"/>
    <w:link w:val="5"/>
    <w:uiPriority w:val="9"/>
    <w:rPr>
      <w:rFonts w:ascii="Times New Roman" w:eastAsia="Times New Roman" w:hAnsi="Times New Roman" w:cs="Times New Roman"/>
      <w:color w:val="2F5496" w:themeColor="accent1" w:themeShade="BF"/>
    </w:rPr>
  </w:style>
  <w:style w:type="character" w:customStyle="1" w:styleId="60">
    <w:name w:val="Заголовок 6 Знак"/>
    <w:basedOn w:val="a1"/>
    <w:link w:val="6"/>
    <w:uiPriority w:val="9"/>
    <w:rPr>
      <w:rFonts w:ascii="Times New Roman" w:eastAsia="Times New Roman" w:hAnsi="Times New Roman" w:cs="Times New Roman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rPr>
      <w:rFonts w:ascii="Times New Roman" w:eastAsia="Times New Roman" w:hAnsi="Times New Roman" w:cs="Times New Roman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rPr>
      <w:rFonts w:ascii="Times New Roman" w:eastAsia="Times New Roman" w:hAnsi="Times New Roman" w:cs="Times New Roman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rPr>
      <w:rFonts w:ascii="Times New Roman" w:eastAsia="Times New Roman" w:hAnsi="Times New Roman" w:cs="Times New Roman"/>
      <w:i/>
      <w:iCs/>
      <w:color w:val="272727" w:themeColor="text1" w:themeTint="D8"/>
    </w:rPr>
  </w:style>
  <w:style w:type="paragraph" w:styleId="a5">
    <w:name w:val="Title"/>
    <w:basedOn w:val="a0"/>
    <w:next w:val="a0"/>
    <w:link w:val="a6"/>
    <w:uiPriority w:val="10"/>
    <w:qFormat/>
    <w:pPr>
      <w:spacing w:after="80"/>
      <w:contextualSpacing/>
    </w:pPr>
    <w:rPr>
      <w:spacing w:val="-10"/>
      <w:sz w:val="56"/>
      <w:szCs w:val="56"/>
    </w:rPr>
  </w:style>
  <w:style w:type="character" w:customStyle="1" w:styleId="a6">
    <w:name w:val="Заголовок Знак"/>
    <w:basedOn w:val="a1"/>
    <w:link w:val="a5"/>
    <w:uiPriority w:val="10"/>
    <w:rPr>
      <w:rFonts w:ascii="Times New Roman" w:eastAsia="Times New Roman" w:hAnsi="Times New Roman" w:cs="Times New Roman"/>
      <w:spacing w:val="-10"/>
      <w:sz w:val="56"/>
      <w:szCs w:val="56"/>
    </w:rPr>
  </w:style>
  <w:style w:type="paragraph" w:styleId="a7">
    <w:name w:val="Subtitle"/>
    <w:basedOn w:val="a0"/>
    <w:next w:val="a0"/>
    <w:link w:val="a8"/>
    <w:uiPriority w:val="11"/>
    <w:qFormat/>
    <w:pPr>
      <w:numPr>
        <w:ilvl w:val="1"/>
      </w:numPr>
    </w:pPr>
    <w:rPr>
      <w:color w:val="595959" w:themeColor="text1" w:themeTint="A6"/>
      <w:spacing w:val="15"/>
      <w:sz w:val="28"/>
      <w:szCs w:val="28"/>
    </w:rPr>
  </w:style>
  <w:style w:type="character" w:customStyle="1" w:styleId="a8">
    <w:name w:val="Подзаголовок Знак"/>
    <w:basedOn w:val="a1"/>
    <w:link w:val="a7"/>
    <w:uiPriority w:val="11"/>
    <w:rPr>
      <w:rFonts w:ascii="Times New Roman" w:eastAsia="Times New Roman" w:hAnsi="Times New Roman" w:cs="Times New Roman"/>
      <w:color w:val="595959" w:themeColor="text1" w:themeTint="A6"/>
      <w:spacing w:val="15"/>
      <w:sz w:val="28"/>
      <w:szCs w:val="28"/>
    </w:rPr>
  </w:style>
  <w:style w:type="paragraph" w:styleId="23">
    <w:name w:val="Quote"/>
    <w:basedOn w:val="a0"/>
    <w:next w:val="a0"/>
    <w:link w:val="24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4">
    <w:name w:val="Цитата 2 Знак"/>
    <w:basedOn w:val="a1"/>
    <w:link w:val="23"/>
    <w:uiPriority w:val="29"/>
    <w:rPr>
      <w:rFonts w:ascii="Times New Roman" w:eastAsia="Times New Roman" w:hAnsi="Times New Roman" w:cs="Times New Roman"/>
      <w:i/>
      <w:iCs/>
      <w:color w:val="404040" w:themeColor="text1" w:themeTint="BF"/>
    </w:rPr>
  </w:style>
  <w:style w:type="character" w:styleId="a9">
    <w:name w:val="Intense Emphasis"/>
    <w:basedOn w:val="a1"/>
    <w:uiPriority w:val="21"/>
    <w:qFormat/>
    <w:rPr>
      <w:rFonts w:ascii="Times New Roman" w:eastAsia="Times New Roman" w:hAnsi="Times New Roman" w:cs="Times New Roman"/>
      <w:i/>
      <w:iCs/>
      <w:color w:val="2F5496" w:themeColor="accent1" w:themeShade="BF"/>
    </w:rPr>
  </w:style>
  <w:style w:type="paragraph" w:styleId="aa">
    <w:name w:val="Intense Quote"/>
    <w:basedOn w:val="a0"/>
    <w:next w:val="a0"/>
    <w:link w:val="ab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b">
    <w:name w:val="Выделенная цитата Знак"/>
    <w:basedOn w:val="a1"/>
    <w:link w:val="aa"/>
    <w:uiPriority w:val="30"/>
    <w:rPr>
      <w:rFonts w:ascii="Times New Roman" w:eastAsia="Times New Roman" w:hAnsi="Times New Roman" w:cs="Times New Roman"/>
      <w:i/>
      <w:iCs/>
      <w:color w:val="2F5496" w:themeColor="accent1" w:themeShade="BF"/>
    </w:rPr>
  </w:style>
  <w:style w:type="character" w:styleId="ac">
    <w:name w:val="Intense Reference"/>
    <w:basedOn w:val="a1"/>
    <w:uiPriority w:val="32"/>
    <w:qFormat/>
    <w:rPr>
      <w:rFonts w:ascii="Times New Roman" w:eastAsia="Times New Roman" w:hAnsi="Times New Roman" w:cs="Times New Roman"/>
      <w:b/>
      <w:bCs/>
      <w:smallCaps/>
      <w:color w:val="2F5496" w:themeColor="accent1" w:themeShade="BF"/>
      <w:spacing w:val="5"/>
    </w:rPr>
  </w:style>
  <w:style w:type="paragraph" w:styleId="ad">
    <w:name w:val="No Spacing"/>
    <w:basedOn w:val="a0"/>
    <w:uiPriority w:val="1"/>
    <w:qFormat/>
  </w:style>
  <w:style w:type="character" w:styleId="ae">
    <w:name w:val="Subtle Emphasis"/>
    <w:basedOn w:val="a1"/>
    <w:uiPriority w:val="19"/>
    <w:qFormat/>
    <w:rPr>
      <w:rFonts w:ascii="Times New Roman" w:eastAsia="Times New Roman" w:hAnsi="Times New Roman" w:cs="Times New Roman"/>
      <w:i/>
      <w:iCs/>
      <w:color w:val="404040" w:themeColor="text1" w:themeTint="BF"/>
    </w:rPr>
  </w:style>
  <w:style w:type="character" w:styleId="af">
    <w:name w:val="Strong"/>
    <w:basedOn w:val="a1"/>
    <w:uiPriority w:val="22"/>
    <w:qFormat/>
    <w:rPr>
      <w:rFonts w:ascii="Times New Roman" w:eastAsia="Times New Roman" w:hAnsi="Times New Roman" w:cs="Times New Roman"/>
      <w:b/>
      <w:bCs/>
    </w:rPr>
  </w:style>
  <w:style w:type="character" w:styleId="af0">
    <w:name w:val="Subtle Reference"/>
    <w:basedOn w:val="a1"/>
    <w:uiPriority w:val="31"/>
    <w:qFormat/>
    <w:rPr>
      <w:rFonts w:ascii="Times New Roman" w:eastAsia="Times New Roman" w:hAnsi="Times New Roman" w:cs="Times New Roman"/>
      <w:smallCaps/>
      <w:color w:val="5A5A5A" w:themeColor="text1" w:themeTint="A5"/>
    </w:rPr>
  </w:style>
  <w:style w:type="character" w:styleId="af1">
    <w:name w:val="Book Title"/>
    <w:basedOn w:val="a1"/>
    <w:uiPriority w:val="33"/>
    <w:qFormat/>
    <w:rPr>
      <w:rFonts w:ascii="Times New Roman" w:eastAsia="Times New Roman" w:hAnsi="Times New Roman" w:cs="Times New Roman"/>
      <w:b/>
      <w:bCs/>
      <w:i/>
      <w:iCs/>
      <w:spacing w:val="5"/>
    </w:rPr>
  </w:style>
  <w:style w:type="paragraph" w:styleId="af2">
    <w:name w:val="header"/>
    <w:basedOn w:val="a0"/>
    <w:link w:val="af3"/>
    <w:uiPriority w:val="99"/>
    <w:unhideWhenUsed/>
    <w:pPr>
      <w:tabs>
        <w:tab w:val="center" w:pos="4844"/>
        <w:tab w:val="right" w:pos="9689"/>
      </w:tabs>
    </w:pPr>
  </w:style>
  <w:style w:type="character" w:customStyle="1" w:styleId="af3">
    <w:name w:val="Верхний колонтитул Знак"/>
    <w:basedOn w:val="a1"/>
    <w:link w:val="af2"/>
    <w:uiPriority w:val="99"/>
    <w:rPr>
      <w:rFonts w:ascii="Times New Roman" w:eastAsia="Times New Roman" w:hAnsi="Times New Roman" w:cs="Times New Roman"/>
    </w:rPr>
  </w:style>
  <w:style w:type="character" w:customStyle="1" w:styleId="FooterChar">
    <w:name w:val="Footer Char"/>
    <w:basedOn w:val="a1"/>
    <w:uiPriority w:val="99"/>
    <w:rPr>
      <w:rFonts w:ascii="Times New Roman" w:eastAsia="Times New Roman" w:hAnsi="Times New Roman" w:cs="Times New Roman"/>
    </w:rPr>
  </w:style>
  <w:style w:type="paragraph" w:styleId="af4">
    <w:name w:val="footnote text"/>
    <w:basedOn w:val="a0"/>
    <w:link w:val="af5"/>
    <w:uiPriority w:val="99"/>
    <w:semiHidden/>
    <w:unhideWhenUsed/>
    <w:rPr>
      <w:sz w:val="20"/>
      <w:szCs w:val="20"/>
    </w:rPr>
  </w:style>
  <w:style w:type="character" w:customStyle="1" w:styleId="af5">
    <w:name w:val="Текст сноски Знак"/>
    <w:basedOn w:val="a1"/>
    <w:link w:val="af4"/>
    <w:uiPriority w:val="99"/>
    <w:semiHidden/>
    <w:rPr>
      <w:rFonts w:ascii="Times New Roman" w:eastAsia="Times New Roman" w:hAnsi="Times New Roman" w:cs="Times New Roman"/>
      <w:sz w:val="20"/>
      <w:szCs w:val="20"/>
    </w:rPr>
  </w:style>
  <w:style w:type="character" w:styleId="af6">
    <w:name w:val="footnote reference"/>
    <w:basedOn w:val="a1"/>
    <w:uiPriority w:val="99"/>
    <w:semiHidden/>
    <w:unhideWhenUsed/>
    <w:rPr>
      <w:rFonts w:ascii="Times New Roman" w:eastAsia="Times New Roman" w:hAnsi="Times New Roman" w:cs="Times New Roman"/>
      <w:vertAlign w:val="superscript"/>
    </w:rPr>
  </w:style>
  <w:style w:type="paragraph" w:styleId="af7">
    <w:name w:val="endnote text"/>
    <w:basedOn w:val="a0"/>
    <w:link w:val="af8"/>
    <w:uiPriority w:val="99"/>
    <w:semiHidden/>
    <w:unhideWhenUsed/>
    <w:rPr>
      <w:sz w:val="20"/>
      <w:szCs w:val="20"/>
    </w:rPr>
  </w:style>
  <w:style w:type="character" w:customStyle="1" w:styleId="af8">
    <w:name w:val="Текст концевой сноски Знак"/>
    <w:basedOn w:val="a1"/>
    <w:link w:val="af7"/>
    <w:uiPriority w:val="99"/>
    <w:semiHidden/>
    <w:rPr>
      <w:rFonts w:ascii="Times New Roman" w:eastAsia="Times New Roman" w:hAnsi="Times New Roman" w:cs="Times New Roman"/>
      <w:sz w:val="20"/>
      <w:szCs w:val="20"/>
    </w:rPr>
  </w:style>
  <w:style w:type="character" w:styleId="af9">
    <w:name w:val="endnote reference"/>
    <w:basedOn w:val="a1"/>
    <w:uiPriority w:val="99"/>
    <w:semiHidden/>
    <w:unhideWhenUsed/>
    <w:rPr>
      <w:rFonts w:ascii="Times New Roman" w:eastAsia="Times New Roman" w:hAnsi="Times New Roman" w:cs="Times New Roman"/>
      <w:vertAlign w:val="superscript"/>
    </w:rPr>
  </w:style>
  <w:style w:type="character" w:styleId="afa">
    <w:name w:val="FollowedHyperlink"/>
    <w:basedOn w:val="a1"/>
    <w:uiPriority w:val="99"/>
    <w:semiHidden/>
    <w:unhideWhenUsed/>
    <w:rPr>
      <w:rFonts w:ascii="Times New Roman" w:eastAsia="Times New Roman" w:hAnsi="Times New Roman" w:cs="Times New Roman"/>
      <w:color w:val="954F72" w:themeColor="followedHyperlink"/>
      <w:u w:val="single"/>
    </w:rPr>
  </w:style>
  <w:style w:type="paragraph" w:styleId="afb">
    <w:name w:val="TOC Heading"/>
    <w:uiPriority w:val="39"/>
    <w:unhideWhenUsed/>
    <w:rPr>
      <w:rFonts w:ascii="Times New Roman" w:eastAsia="Times New Roman" w:hAnsi="Times New Roman" w:cs="Times New Roman"/>
    </w:rPr>
  </w:style>
  <w:style w:type="paragraph" w:styleId="afc">
    <w:name w:val="table of figures"/>
    <w:basedOn w:val="a0"/>
    <w:next w:val="a0"/>
    <w:uiPriority w:val="99"/>
    <w:unhideWhenUsed/>
  </w:style>
  <w:style w:type="paragraph" w:styleId="afd">
    <w:name w:val="caption"/>
    <w:basedOn w:val="a0"/>
    <w:next w:val="a0"/>
    <w:qFormat/>
    <w:pPr>
      <w:jc w:val="center"/>
    </w:pPr>
    <w:rPr>
      <w:b/>
      <w:bCs/>
      <w:lang w:eastAsia="ru-RU"/>
    </w:rPr>
  </w:style>
  <w:style w:type="paragraph" w:styleId="afe">
    <w:name w:val="footer"/>
    <w:basedOn w:val="a0"/>
    <w:link w:val="aff"/>
    <w:uiPriority w:val="99"/>
    <w:pPr>
      <w:tabs>
        <w:tab w:val="center" w:pos="4677"/>
        <w:tab w:val="right" w:pos="9355"/>
      </w:tabs>
    </w:pPr>
  </w:style>
  <w:style w:type="character" w:customStyle="1" w:styleId="aff">
    <w:name w:val="Нижний колонтитул Знак"/>
    <w:basedOn w:val="a1"/>
    <w:link w:val="afe"/>
    <w:uiPriority w:val="99"/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aff0">
    <w:name w:val="List"/>
    <w:basedOn w:val="a0"/>
    <w:pPr>
      <w:ind w:left="283" w:hanging="283"/>
      <w:contextualSpacing/>
    </w:pPr>
  </w:style>
  <w:style w:type="paragraph" w:customStyle="1" w:styleId="210">
    <w:name w:val="Список 21"/>
    <w:basedOn w:val="a0"/>
    <w:pPr>
      <w:widowControl w:val="0"/>
      <w:ind w:left="566" w:hanging="283"/>
    </w:pPr>
    <w:rPr>
      <w:sz w:val="20"/>
      <w:lang w:eastAsia="hi-IN" w:bidi="hi-IN"/>
    </w:rPr>
  </w:style>
  <w:style w:type="paragraph" w:styleId="aff1">
    <w:name w:val="List Paragraph"/>
    <w:uiPriority w:val="34"/>
    <w:qFormat/>
    <w:pPr>
      <w:ind w:left="720"/>
      <w:contextualSpacing/>
    </w:pPr>
    <w:rPr>
      <w:rFonts w:ascii="Times New Roman" w:eastAsia="Times New Roman" w:hAnsi="Times New Roman" w:cs="Times New Roman"/>
      <w:lang w:eastAsia="ru-RU"/>
    </w:rPr>
  </w:style>
  <w:style w:type="character" w:styleId="aff2">
    <w:name w:val="Emphasis"/>
    <w:basedOn w:val="a1"/>
    <w:uiPriority w:val="20"/>
    <w:qFormat/>
    <w:rPr>
      <w:rFonts w:ascii="Times New Roman" w:eastAsia="Times New Roman" w:hAnsi="Times New Roman" w:cs="Times New Roman"/>
      <w:i/>
      <w:iCs/>
    </w:rPr>
  </w:style>
  <w:style w:type="table" w:styleId="aff3">
    <w:name w:val="Table Grid"/>
    <w:uiPriority w:val="59"/>
    <w:rPr>
      <w:rFonts w:ascii="Times New Roman" w:eastAsia="Times New Roman" w:hAnsi="Times New Roman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110">
    <w:name w:val="Оглавление 11"/>
    <w:basedOn w:val="a0"/>
    <w:next w:val="a0"/>
    <w:pPr>
      <w:spacing w:after="100" w:line="276" w:lineRule="auto"/>
    </w:pPr>
    <w:rPr>
      <w:rFonts w:asciiTheme="minorHAnsi" w:eastAsiaTheme="minorEastAsia" w:hAnsiTheme="minorHAnsi" w:cstheme="minorBidi"/>
      <w:sz w:val="22"/>
      <w:szCs w:val="22"/>
    </w:rPr>
  </w:style>
  <w:style w:type="character" w:styleId="aff4">
    <w:name w:val="Hyperlink"/>
    <w:uiPriority w:val="99"/>
    <w:rPr>
      <w:rFonts w:ascii="Times New Roman" w:eastAsia="Times New Roman" w:hAnsi="Times New Roman" w:cs="Times New Roman"/>
      <w:color w:val="0000FF"/>
      <w:u w:val="single"/>
    </w:rPr>
  </w:style>
  <w:style w:type="paragraph" w:customStyle="1" w:styleId="TableContents">
    <w:name w:val="Table Contents"/>
    <w:basedOn w:val="a0"/>
    <w:qFormat/>
    <w:pPr>
      <w:widowControl w:val="0"/>
      <w:suppressLineNumbers/>
    </w:pPr>
  </w:style>
  <w:style w:type="paragraph" w:customStyle="1" w:styleId="PreformattedText">
    <w:name w:val="Preformatted Text"/>
    <w:basedOn w:val="a0"/>
    <w:qFormat/>
    <w:rPr>
      <w:sz w:val="20"/>
      <w:szCs w:val="20"/>
    </w:rPr>
  </w:style>
  <w:style w:type="paragraph" w:customStyle="1" w:styleId="13">
    <w:name w:val="Обычный (Интернет)1"/>
    <w:uiPriority w:val="99"/>
    <w:unhideWhenUsed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">
    <w:name w:val="List Bullet"/>
    <w:uiPriority w:val="99"/>
    <w:semiHidden/>
    <w:unhideWhenUsed/>
    <w:rsid w:val="00945F7A"/>
    <w:pPr>
      <w:numPr>
        <w:numId w:val="13"/>
      </w:numPr>
      <w:contextualSpacing/>
    </w:pPr>
    <w:rPr>
      <w:rFonts w:ascii="Times New Roman" w:eastAsia="Times New Roman" w:hAnsi="Times New Roman" w:cs="Times New Roman"/>
    </w:rPr>
  </w:style>
  <w:style w:type="table" w:customStyle="1" w:styleId="14">
    <w:name w:val="Сетка таблицы1"/>
    <w:rPr>
      <w:rFonts w:ascii="Times New Roman" w:eastAsia="Times New Roman" w:hAnsi="Times New Roman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oter" Target="footer4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footer" Target="footer5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16</Pages>
  <Words>3688</Words>
  <Characters>21027</Characters>
  <Application>Microsoft Office Word</Application>
  <DocSecurity>0</DocSecurity>
  <Lines>175</Lines>
  <Paragraphs>49</Paragraphs>
  <ScaleCrop>false</ScaleCrop>
  <Company/>
  <LinksUpToDate>false</LinksUpToDate>
  <CharactersWithSpaces>24666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The5frist</dc:creator>
  <cp:keywords/>
  <dc:description/>
  <cp:lastModifiedBy>Кирилл Пудовкин</cp:lastModifiedBy>
  <cp:revision>2</cp:revision>
  <dcterms:created xsi:type="dcterms:W3CDTF">2026-10-11T23:28:00Z</dcterms:created>
  <dcterms:modified xsi:type="dcterms:W3CDTF">2026-10-11T23:28:00Z</dcterms:modified>
</cp:coreProperties>
</file>