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883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06"/>
        </w:tabs>
        <w:spacing w:after="0" w:line="360" w:lineRule="auto"/>
        <w:ind w:right="0" w:firstLine="0" w:left="0"/>
        <w:jc w:val="center"/>
        <w:rPr>
          <w:rStyle w:val="837"/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Style w:val="837"/>
          <w:rFonts w:ascii="Times New Roman" w:hAnsi="Times New Roman" w:eastAsia="Times New Roman" w:cs="Times New Roman"/>
          <w:sz w:val="32"/>
          <w:szCs w:val="32"/>
        </w:rPr>
        <w:t xml:space="preserve">Из программы воспитания на 2026-2027 учебный год</w:t>
      </w:r>
      <w:r>
        <w:rPr>
          <w:rStyle w:val="837"/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Style w:val="837"/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18DDF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Таблица 3 - соответствие общих компетенций и личностных результатов обучения</w:t>
      </w:r>
      <w:r/>
    </w:p>
    <w:tbl>
      <w:tblPr>
        <w:tblStyle w:val="701"/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40"/>
        <w:gridCol w:w="6914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7F5BBF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Общая компетенция (ОК)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06B808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Номера личностных результатов обучения (целевых ориентиров воспитания)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2AFF8F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3A67C4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39, 40, 47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21CB59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405C6B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38, 40, 41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2770FF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036805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29, 30, 31, 45, 46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037846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70DA23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13, 28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2B9726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716ED2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15, 41</w:t>
            </w:r>
            <w:r/>
          </w:p>
        </w:tc>
      </w:tr>
      <w:tr>
        <w:trPr>
          <w:trHeight w:val="2690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097823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06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2A8600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1, 2, 3, 4, 5, 6, 7, 8, 9, 10, 11, 12, 13, 42, 43, 44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701D2F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07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4BC5CC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25, 33, 34, 35, 36, 48, 49, 52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3C9118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08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0215B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20, 21, 22, 23, 24, 26, 50, 51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40" w:type="dxa"/>
            <w:vAlign w:val="top"/>
          </w:tcPr>
          <w:p w14:paraId="381C29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09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914" w:type="dxa"/>
            <w:vAlign w:val="top"/>
          </w:tcPr>
          <w:p w14:paraId="37B4E2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15, 38, 41</w:t>
            </w:r>
            <w:r/>
          </w:p>
        </w:tc>
      </w:tr>
    </w:tbl>
    <w:p w14:paraId="6E97D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53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 w14:paraId="43272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Таблица 1 Личностные результаты программы воспитания</w:t>
      </w:r>
      <w:r/>
    </w:p>
    <w:tbl>
      <w:tblPr>
        <w:tblStyle w:val="701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795"/>
        <w:gridCol w:w="1559"/>
        <w:gridCol w:w="57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616C6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ич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ные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резу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21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реа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пр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гр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21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ы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 xml:space="preserve">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1"/>
              </w:rPr>
              <w:t xml:space="preserve">ита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21"/>
              </w:rPr>
              <w:t xml:space="preserve">ния</w:t>
            </w:r>
            <w:r/>
          </w:p>
          <w:p w14:paraId="5A5006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3327"/>
              <w:rPr/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(дес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1"/>
                <w:sz w:val="21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2"/>
                <w:sz w:val="21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то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pacing w:val="-3"/>
                <w:sz w:val="21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1"/>
              </w:rPr>
              <w:t xml:space="preserve">ы)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7A71C5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д ли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чнос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14"/>
                <w:szCs w:val="1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ны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х ре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ульта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5"/>
                <w:sz w:val="14"/>
                <w:szCs w:val="1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ов реали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14"/>
                <w:szCs w:val="1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и про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г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ра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мы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 во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пи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3"/>
                <w:sz w:val="14"/>
                <w:szCs w:val="1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14"/>
                <w:szCs w:val="14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2"/>
                <w:sz w:val="14"/>
                <w:szCs w:val="14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4"/>
                <w:szCs w:val="14"/>
              </w:rPr>
              <w:t xml:space="preserve">ия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9B9F7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D16EC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7EE779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9D21B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119A2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ьного исторического сознания.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4B76D4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FFCF0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F730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0A30F8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C7FF4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C9597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3A5DA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C624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79E5A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443A74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D8260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BA164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75757F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6DC2B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5A397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79CD6C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041EC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53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97704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Сознающий причастность к многонациональному народу Российской Федерации, Отечеству, общероссийскую идентичность.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6CC595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9E2E32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FE2B9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45811D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8F3DFE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7A165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5D3D64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3C7BCB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159D8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534DB5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5F93E7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5994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соблюдения конституционных прав и свобод всех граждан.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0CC4C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9EF234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0ADB57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561A4D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5DD15B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D1BD6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60" w:lineRule="auto"/>
              <w:ind w:right="0" w:firstLine="0" w:left="0"/>
              <w:jc w:val="both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65D192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20BD70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FA89B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21FEE1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0160B0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03531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center"/>
          </w:tcPr>
          <w:p w14:paraId="60E5E0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DF5A03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80B21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166167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3B5BC2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77350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4D95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215CA8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085319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30921E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ЛР19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4A0F24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68D6E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0615F5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07490F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2C5AF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Соблюдающий правила личной и общественной безопасности, в том числе безопасного поведения в информационной среде.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0F3D5B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4C06E9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AA226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319ED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56A443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BF603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AF689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D187BB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9D329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0E9D84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EE14AC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6FF04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), эффективно действовать в чрезвычайных ситуациях.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1817B2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47B1C89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5B187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4A000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12E0DA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B623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0F5A1B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9EA87C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81FBD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D210C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F41646B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924C1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4F415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ЛР29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A3A24C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7A4AC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29406F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FC1FE1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4D06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20A80C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4761FCD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98FA9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1B0810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26E343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43137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05C48C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BAF858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B3E3F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12411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79F4D36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CE396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E92FF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B06300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4B0E6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61FF17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A71C8A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0E0BD3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14C57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3225E1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400D8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4ECFB9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B66E774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565B80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52D5CB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ЛР39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BEFA71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0BCD37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 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D58F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BE9170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283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81D16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5E2B3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53B1EF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5175CE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99822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2DA7883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23C8A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260C07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7579A1F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45D7D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39090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BB4E2D8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685473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20405C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1F7E663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18599B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2CC9EA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6271642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33D9B1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9D9BD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025EC3F1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60551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DD88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07F430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5C0D8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6EEF6F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ЛР49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3717BA00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736FD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448B9E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ЛР50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4658E1C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4FA63B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</w:p>
        </w:tc>
        <w:tc>
          <w:tcPr>
            <w:tcBorders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725AA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ЛР51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216BA2EB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trHeight w:val="414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95" w:type="dxa"/>
            <w:vAlign w:val="top"/>
          </w:tcPr>
          <w:p w14:paraId="01BA15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-2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59" w:type="dxa"/>
            <w:vAlign w:val="top"/>
          </w:tcPr>
          <w:p w14:paraId="36A250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left" w:leader="none" w:pos="1106"/>
              </w:tabs>
              <w:spacing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ЛР52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57" w:type="dxa"/>
            <w:vAlign w:val="center"/>
          </w:tcPr>
          <w:p w14:paraId="52CE8BD7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 w14:paraId="2D518BD8">
      <w:pPr>
        <w:pBdr/>
        <w:spacing w:line="24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47D8E2">
      <w:pPr>
        <w:pBdr/>
        <w:spacing w:line="24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82D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Таблица 2 - Соответствие общих компетенций и личностных результатов (целевых ориентиров воспитания)</w:t>
      </w:r>
      <w:r/>
    </w:p>
    <w:tbl>
      <w:tblPr>
        <w:tblStyle w:val="701"/>
        <w:tblInd w:w="0" w:type="dxa"/>
        <w:tblW w:w="5000" w:type="pct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7"/>
        <w:gridCol w:w="2264"/>
        <w:gridCol w:w="582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center"/>
          </w:tcPr>
          <w:p w14:paraId="0DDD02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Общая компетенция (ОК)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center"/>
          </w:tcPr>
          <w:p w14:paraId="3DE483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Содержание ОК (по ФГОС СПО)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center"/>
          </w:tcPr>
          <w:p w14:paraId="00065A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Соответствующие целевые ориентиры воспитания </w:t>
            </w:r>
            <w:r/>
          </w:p>
          <w:p w14:paraId="301C3E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(из раздела 1.3)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4D874D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796325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15D9FA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Ценности научного познания:</w:t>
            </w:r>
            <w:r/>
          </w:p>
          <w:p w14:paraId="6BDF16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39.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  <w:r/>
          </w:p>
          <w:p w14:paraId="2E11DC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40.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  <w:r/>
          </w:p>
          <w:p w14:paraId="7A3028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47.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0F08FB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7E85A8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525C94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Ценности научного познания:</w:t>
            </w:r>
            <w:r/>
          </w:p>
          <w:p w14:paraId="2EBF5B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38.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  <w:p w14:paraId="170BD9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  <w:r/>
          </w:p>
          <w:p w14:paraId="00CC5B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225E8E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5FE659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4EE561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Профессионально-трудовое воспитание:</w:t>
            </w:r>
            <w:r/>
          </w:p>
          <w:p w14:paraId="46CD41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Выражающий осознанную готовность к непрерывному образованию и самообразованию в выбранной сфере профессиональной деятельности.</w:t>
            </w:r>
            <w:r/>
          </w:p>
          <w:p w14:paraId="5C51FD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  <w:r/>
          </w:p>
          <w:p w14:paraId="552467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  <w:r/>
          </w:p>
          <w:p w14:paraId="4A8978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45.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</w:t>
            </w:r>
            <w:r/>
          </w:p>
          <w:p w14:paraId="27F82D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46.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4C3E2D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069F0F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Эффективно взаимодействовать и работать в коллективе и команде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2964C8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Духовно-нравственное воспитание:</w:t>
            </w:r>
            <w:r/>
          </w:p>
          <w:p w14:paraId="5D92B4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  <w:r/>
          </w:p>
          <w:p w14:paraId="23D7DA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/>
          </w:p>
          <w:p w14:paraId="79859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Профессионально-трудовое воспитание:</w:t>
            </w:r>
            <w:r/>
          </w:p>
          <w:p w14:paraId="4983DD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1E3948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4BA3BD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1C6A8C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Духовно-нравственное воспитание:</w:t>
            </w:r>
            <w:r/>
          </w:p>
          <w:p w14:paraId="1F720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  <w:r/>
          </w:p>
          <w:p w14:paraId="570172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Ценности научного познания:</w:t>
            </w:r>
            <w:r/>
          </w:p>
          <w:p w14:paraId="1DDB69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397A96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06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3A3F5B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ционного поведения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4FD15F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Гражданское воспитание:</w:t>
            </w:r>
            <w:r/>
          </w:p>
          <w:p w14:paraId="3EB538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  <w:r/>
          </w:p>
          <w:p w14:paraId="28C957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льного исторического сознания.</w:t>
            </w:r>
            <w:r/>
          </w:p>
          <w:p w14:paraId="01F0FC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  <w:r/>
          </w:p>
          <w:p w14:paraId="2D98C5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  <w:r/>
          </w:p>
          <w:p w14:paraId="1BDD3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  <w:r/>
          </w:p>
          <w:p w14:paraId="1475E3C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программах).</w:t>
            </w:r>
            <w:r/>
          </w:p>
          <w:p w14:paraId="630B07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42.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  <w:r/>
          </w:p>
          <w:p w14:paraId="2443F7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Патриотическое воспитание:</w:t>
            </w:r>
            <w:r/>
          </w:p>
          <w:p w14:paraId="281597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Осознающий свою национальную, этническую принадлежность, демонстрирующий приверженность к родной культуре, любовь к своему народу.</w:t>
            </w:r>
            <w:r/>
          </w:p>
          <w:p w14:paraId="24433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Сознающий причастность к многонациональному народу Российской Федерации, Отечеству, общероссийскую идентичность.</w:t>
            </w:r>
            <w:r/>
          </w:p>
          <w:p w14:paraId="77D1F5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  <w:r/>
          </w:p>
          <w:p w14:paraId="56BE32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  <w:r/>
          </w:p>
          <w:p w14:paraId="4E01B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43.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</w:t>
            </w:r>
            <w:r/>
          </w:p>
          <w:p w14:paraId="538812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Духовно-нравственное воспитание:</w:t>
            </w:r>
            <w:r/>
          </w:p>
          <w:p w14:paraId="19C989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  <w:r/>
          </w:p>
          <w:p w14:paraId="460F1B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ом соблюдения конституционных прав и свобод всех граждан.</w:t>
            </w:r>
            <w:r/>
          </w:p>
          <w:p w14:paraId="144A08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  <w:r/>
          </w:p>
          <w:p w14:paraId="60F364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44.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7081BF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07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355EAE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67B62F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Экологическое воспитание:</w:t>
            </w:r>
            <w:r/>
          </w:p>
          <w:p w14:paraId="34D8E4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  <w:r/>
          </w:p>
          <w:p w14:paraId="7407FB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Выражающий деятельное неприятие действий, приносящих вред природе, содействующий сохранению и защите окружающей среды.</w:t>
            </w:r>
            <w:r/>
          </w:p>
          <w:p w14:paraId="4AC5A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  <w:r/>
          </w:p>
          <w:p w14:paraId="3D432A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36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людьми.</w:t>
            </w:r>
            <w:r/>
          </w:p>
          <w:p w14:paraId="2AB193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48.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</w:t>
            </w:r>
            <w:r/>
          </w:p>
          <w:p w14:paraId="4F50A2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49.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</w:p>
          <w:p w14:paraId="618FF9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Эстетическое воспитание</w:t>
            </w:r>
            <w:r/>
          </w:p>
          <w:p w14:paraId="54F693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52.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</w:t>
            </w:r>
            <w:r/>
          </w:p>
          <w:p w14:paraId="15E684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Физическое воспитание, формирование культуры здоровья и эмоционального благополучия:</w:t>
            </w:r>
            <w:r/>
          </w:p>
          <w:p w14:paraId="1B9C31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ых), эффективно действовать в чрезвычайных ситуациях.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563FBC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08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572929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498BC9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Физическое воспитание, формирование культуры здоровья и эмоционального благополучия:</w:t>
            </w:r>
            <w:r/>
          </w:p>
          <w:p w14:paraId="6CDE90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  <w:r/>
          </w:p>
          <w:p w14:paraId="2F36EA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Соблюдающий правила личной и общественной безопасности, в том числе безопасного поведения в информационной среде.</w:t>
            </w:r>
            <w:r/>
          </w:p>
          <w:p w14:paraId="2D823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  <w:r/>
          </w:p>
          <w:p w14:paraId="272873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  <w:r/>
          </w:p>
          <w:p w14:paraId="50D969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  <w:r/>
          </w:p>
          <w:p w14:paraId="335F82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</w:p>
          <w:p w14:paraId="534F12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50.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  <w:r/>
          </w:p>
          <w:p w14:paraId="2C1342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51.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7" w:type="dxa"/>
            <w:vAlign w:val="top"/>
          </w:tcPr>
          <w:p w14:paraId="6CF8BF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ОК 09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64" w:type="dxa"/>
            <w:vAlign w:val="top"/>
          </w:tcPr>
          <w:p w14:paraId="12CA62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Пользоваться профессиональной документацией на государственном и иностранном языке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823" w:type="dxa"/>
            <w:vAlign w:val="top"/>
          </w:tcPr>
          <w:p w14:paraId="2BB9E7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Духовно-нравственное воспитание:</w:t>
            </w:r>
            <w:r/>
          </w:p>
          <w:p w14:paraId="59E3B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 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  <w:r/>
          </w:p>
          <w:p w14:paraId="6C06DC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 </w:t>
            </w:r>
            <w:r/>
          </w:p>
          <w:p w14:paraId="6FD939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Ценности научного познания:</w:t>
            </w:r>
            <w:r/>
          </w:p>
          <w:p w14:paraId="37FBB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  <w:p w14:paraId="6894A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360" w:lineRule="auto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ЛР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  <w:r/>
          </w:p>
        </w:tc>
      </w:tr>
    </w:tbl>
    <w:p w14:paraId="792EE849">
      <w:pPr>
        <w:pBdr/>
        <w:spacing w:line="24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line="24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icrosoft Sans Serif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Microsoft Sans Serif" w:hAnsi="Microsoft Sans Serif" w:eastAsia="Microsoft Sans Serif" w:cs="Microsoft Sans Serif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Гарбар Ростислав</cp:lastModifiedBy>
  <cp:revision>11</cp:revision>
  <dcterms:modified xsi:type="dcterms:W3CDTF">2026-10-12T22:32:53Z</dcterms:modified>
</cp:coreProperties>
</file>