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txu0r12thx" w:id="0"/>
      <w:bookmarkEnd w:id="0"/>
      <w:r w:rsidDel="00000000" w:rsidR="00000000" w:rsidRPr="00000000">
        <w:rPr>
          <w:rtl w:val="0"/>
        </w:rPr>
        <w:t xml:space="preserve">DNT2 Angular TP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dst0fnjdf47i" w:id="1"/>
      <w:bookmarkEnd w:id="1"/>
      <w:r w:rsidDel="00000000" w:rsidR="00000000" w:rsidRPr="00000000">
        <w:rPr>
          <w:rtl w:val="0"/>
        </w:rPr>
        <w:t xml:space="preserve">Tâches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Créer un composant “team-list”. Ce composant affichera un tableau (stylisé en bootstrap) d’équipes chargées par le biais d’une requête http ajax (appelée depuis un service)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tableau aura 3 colonnes: Nom de l’équipe, Pays d’appartenance, Joueurs.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Chaque joueur de la colonne 3 sera clicable afin d’afficher la page de détails correspondante.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Modifier le formulaire d’ajout d’un joueur. On renseignera l’équipe par le biais d’un menu de sélection et non plus par un champ de saisie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Ajouter dans le menu un lien vers le composant “team-list”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ktc9vwfk9ug" w:id="2"/>
      <w:bookmarkEnd w:id="2"/>
      <w:r w:rsidDel="00000000" w:rsidR="00000000" w:rsidRPr="00000000">
        <w:rPr>
          <w:rtl w:val="0"/>
        </w:rPr>
        <w:t xml:space="preserve">Modalités de transmission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fournir le dossier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</w:t>
      </w:r>
      <w:r w:rsidDel="00000000" w:rsidR="00000000" w:rsidRPr="00000000">
        <w:rPr>
          <w:sz w:val="24"/>
          <w:szCs w:val="24"/>
          <w:rtl w:val="0"/>
        </w:rPr>
        <w:t xml:space="preserve"> avant dimanche 21/10 minuit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