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A11C1" w14:textId="77777777" w:rsidR="0065387D" w:rsidRDefault="0065387D" w:rsidP="0065387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ourier" w:hAnsi="Courier"/>
          <w:b/>
          <w:color w:val="000000"/>
          <w:sz w:val="24"/>
        </w:rPr>
      </w:pPr>
      <w:r>
        <w:rPr>
          <w:rFonts w:ascii="Courier" w:hAnsi="Courier"/>
          <w:b/>
          <w:color w:val="000000"/>
          <w:sz w:val="24"/>
        </w:rPr>
        <w:t>Shawn Pan</w:t>
      </w:r>
    </w:p>
    <w:p w14:paraId="7EF7CFA8" w14:textId="77777777" w:rsidR="0065387D" w:rsidRDefault="0065387D" w:rsidP="0065387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ourier" w:hAnsi="Courier"/>
          <w:b/>
          <w:color w:val="000000"/>
          <w:sz w:val="24"/>
        </w:rPr>
      </w:pPr>
      <w:r>
        <w:rPr>
          <w:rFonts w:ascii="Courier" w:hAnsi="Courier"/>
          <w:b/>
          <w:color w:val="000000"/>
          <w:sz w:val="24"/>
        </w:rPr>
        <w:t>POLS57</w:t>
      </w:r>
    </w:p>
    <w:p w14:paraId="03E6693B" w14:textId="77777777" w:rsidR="0065387D" w:rsidRDefault="0065387D" w:rsidP="0065387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ourier" w:hAnsi="Courier"/>
          <w:b/>
          <w:color w:val="000000"/>
          <w:sz w:val="24"/>
        </w:rPr>
      </w:pPr>
      <w:r>
        <w:rPr>
          <w:rFonts w:ascii="Courier" w:hAnsi="Courier"/>
          <w:b/>
          <w:color w:val="000000"/>
          <w:sz w:val="24"/>
        </w:rPr>
        <w:t>January 29, 2015</w:t>
      </w:r>
    </w:p>
    <w:p w14:paraId="395FA006" w14:textId="77777777" w:rsidR="0065387D" w:rsidRDefault="0065387D" w:rsidP="0065387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ourier" w:hAnsi="Courier"/>
          <w:b/>
          <w:color w:val="000000"/>
          <w:sz w:val="24"/>
        </w:rPr>
      </w:pPr>
    </w:p>
    <w:p w14:paraId="248AEABC" w14:textId="77777777" w:rsidR="0065387D" w:rsidRDefault="0065387D" w:rsidP="0065387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ourier" w:hAnsi="Courier"/>
          <w:color w:val="000000"/>
          <w:sz w:val="24"/>
        </w:rPr>
      </w:pPr>
      <w:r>
        <w:rPr>
          <w:rFonts w:ascii="Courier" w:hAnsi="Courier"/>
          <w:b/>
          <w:color w:val="000000"/>
          <w:sz w:val="24"/>
        </w:rPr>
        <w:t>Think Piece B</w:t>
      </w:r>
      <w:r>
        <w:rPr>
          <w:rFonts w:ascii="Courier" w:hAnsi="Courier"/>
          <w:color w:val="000000"/>
          <w:sz w:val="24"/>
        </w:rPr>
        <w:t>:  Choose one (400 words maximum</w:t>
      </w:r>
      <w:proofErr w:type="gramStart"/>
      <w:r>
        <w:rPr>
          <w:rFonts w:ascii="Courier" w:hAnsi="Courier"/>
          <w:color w:val="000000"/>
          <w:sz w:val="24"/>
        </w:rPr>
        <w:t>)  DUE</w:t>
      </w:r>
      <w:proofErr w:type="gramEnd"/>
      <w:r>
        <w:rPr>
          <w:rFonts w:ascii="Courier" w:hAnsi="Courier"/>
          <w:color w:val="000000"/>
          <w:sz w:val="24"/>
        </w:rPr>
        <w:t xml:space="preserve"> IN CLASS THURSDAY January 29</w:t>
      </w:r>
    </w:p>
    <w:p w14:paraId="005BFF00" w14:textId="77777777" w:rsidR="0065387D" w:rsidRDefault="0065387D" w:rsidP="0065387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ourier" w:hAnsi="Courier"/>
          <w:color w:val="000000"/>
          <w:sz w:val="24"/>
        </w:rPr>
      </w:pPr>
    </w:p>
    <w:p w14:paraId="6452482A" w14:textId="77777777" w:rsidR="0065387D" w:rsidRDefault="0065387D" w:rsidP="0065387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ourier" w:hAnsi="Courier"/>
          <w:color w:val="000000"/>
          <w:sz w:val="24"/>
        </w:rPr>
      </w:pPr>
      <w:r>
        <w:rPr>
          <w:rFonts w:ascii="Courier" w:hAnsi="Courier"/>
          <w:color w:val="000000"/>
          <w:sz w:val="24"/>
        </w:rPr>
        <w:tab/>
        <w:t xml:space="preserve">4. The U.S. opposed both Cardenas and </w:t>
      </w:r>
      <w:proofErr w:type="spellStart"/>
      <w:r>
        <w:rPr>
          <w:rFonts w:ascii="Courier" w:hAnsi="Courier"/>
          <w:color w:val="000000"/>
          <w:sz w:val="24"/>
        </w:rPr>
        <w:t>Arbenz</w:t>
      </w:r>
      <w:proofErr w:type="spellEnd"/>
      <w:r>
        <w:rPr>
          <w:rFonts w:ascii="Courier" w:hAnsi="Courier"/>
          <w:color w:val="000000"/>
          <w:sz w:val="24"/>
        </w:rPr>
        <w:t xml:space="preserve">—but in different ways.  Why did Cardenas survive the pressure while </w:t>
      </w:r>
      <w:proofErr w:type="spellStart"/>
      <w:r>
        <w:rPr>
          <w:rFonts w:ascii="Courier" w:hAnsi="Courier"/>
          <w:color w:val="000000"/>
          <w:sz w:val="24"/>
        </w:rPr>
        <w:t>Arbenz</w:t>
      </w:r>
      <w:proofErr w:type="spellEnd"/>
      <w:r>
        <w:rPr>
          <w:rFonts w:ascii="Courier" w:hAnsi="Courier"/>
          <w:color w:val="000000"/>
          <w:sz w:val="24"/>
        </w:rPr>
        <w:t xml:space="preserve"> fell so easily?</w:t>
      </w:r>
    </w:p>
    <w:p w14:paraId="6146541D" w14:textId="77777777" w:rsidR="00C911E0" w:rsidRDefault="00C911E0"/>
    <w:p w14:paraId="2507FDC8" w14:textId="77777777" w:rsidR="0025266B" w:rsidRDefault="00C911E0" w:rsidP="00852659">
      <w:pPr>
        <w:spacing w:line="480" w:lineRule="auto"/>
      </w:pPr>
      <w:r>
        <w:tab/>
      </w:r>
      <w:r w:rsidR="002E4DEC">
        <w:t xml:space="preserve">As Cardenas and </w:t>
      </w:r>
      <w:proofErr w:type="spellStart"/>
      <w:r w:rsidR="002E4DEC">
        <w:t>Arbenz</w:t>
      </w:r>
      <w:proofErr w:type="spellEnd"/>
      <w:r w:rsidR="002E4DEC">
        <w:t xml:space="preserve"> were striving to create reforms to transform the development of their respective country- Mexico and Guatemala, they </w:t>
      </w:r>
      <w:r w:rsidR="007F1155">
        <w:t xml:space="preserve">both </w:t>
      </w:r>
      <w:r w:rsidR="002E4DEC">
        <w:t xml:space="preserve">faced considerable pressure and even threat from the U.S. to halt their reforms. </w:t>
      </w:r>
      <w:r w:rsidR="007F1155">
        <w:t xml:space="preserve">However, </w:t>
      </w:r>
      <w:r w:rsidR="00DD17C9">
        <w:t>several important factors, such as affiliation with the communist party and compromise with the U.S., led to their significantly different fates since</w:t>
      </w:r>
      <w:r w:rsidR="00960A9F">
        <w:t xml:space="preserve"> Cardenas survived the pressure </w:t>
      </w:r>
      <w:r w:rsidR="0025266B">
        <w:t xml:space="preserve">and </w:t>
      </w:r>
      <w:proofErr w:type="spellStart"/>
      <w:r w:rsidR="0025266B">
        <w:t>Arbenz</w:t>
      </w:r>
      <w:proofErr w:type="spellEnd"/>
      <w:r w:rsidR="0025266B">
        <w:t xml:space="preserve"> was ousted from his own country.</w:t>
      </w:r>
    </w:p>
    <w:p w14:paraId="290178CD" w14:textId="0BF6468D" w:rsidR="001246F7" w:rsidRDefault="003E1934" w:rsidP="00852659">
      <w:pPr>
        <w:spacing w:line="480" w:lineRule="auto"/>
      </w:pPr>
      <w:r>
        <w:tab/>
        <w:t xml:space="preserve">First, </w:t>
      </w:r>
      <w:r w:rsidR="004136E8">
        <w:t xml:space="preserve">the anti-communist fervor was one of determining factors in the U.S. response to the </w:t>
      </w:r>
      <w:proofErr w:type="spellStart"/>
      <w:r w:rsidR="004136E8">
        <w:t>Arbenz</w:t>
      </w:r>
      <w:proofErr w:type="spellEnd"/>
      <w:r w:rsidR="004136E8">
        <w:t xml:space="preserve"> and Cardenas administration.</w:t>
      </w:r>
      <w:r w:rsidR="008067D6">
        <w:t xml:space="preserve"> </w:t>
      </w:r>
      <w:r w:rsidR="00032BDE">
        <w:t>A</w:t>
      </w:r>
      <w:r>
        <w:t xml:space="preserve">s Cardenas held presidency before the </w:t>
      </w:r>
      <w:r w:rsidR="00CC006A">
        <w:t>Cold War began, his agrarian reforms and expropriation of oil industry elicited strong opposition f</w:t>
      </w:r>
      <w:r w:rsidR="000120C6">
        <w:t xml:space="preserve">rom the U.S. but not as much as it would if it were labeled “communist” in the post-war era. </w:t>
      </w:r>
      <w:r w:rsidR="00AC05F0">
        <w:t xml:space="preserve">In contrast, </w:t>
      </w:r>
      <w:proofErr w:type="spellStart"/>
      <w:r w:rsidR="00AC05F0">
        <w:t>Arbenz</w:t>
      </w:r>
      <w:proofErr w:type="spellEnd"/>
      <w:r w:rsidR="00AC05F0">
        <w:t xml:space="preserve"> closely aligned himself with </w:t>
      </w:r>
      <w:r w:rsidR="004B326E">
        <w:t xml:space="preserve">the communist party leaders and created the U.S. administration’s fear of a Soviet bloc in the Latin American continent. </w:t>
      </w:r>
      <w:r w:rsidR="00553CD1">
        <w:t xml:space="preserve">Consequently, </w:t>
      </w:r>
      <w:r w:rsidR="00E6093C">
        <w:t xml:space="preserve">the U.S. was more determined to </w:t>
      </w:r>
      <w:r w:rsidR="00994334">
        <w:t xml:space="preserve">oust </w:t>
      </w:r>
      <w:proofErr w:type="spellStart"/>
      <w:r w:rsidR="00994334">
        <w:t>Arbenz</w:t>
      </w:r>
      <w:proofErr w:type="spellEnd"/>
      <w:r w:rsidR="00994334">
        <w:t xml:space="preserve"> to prevent possible consequence of Communist penetrations in the continent and to set up an example for Communist supporters in other countries. </w:t>
      </w:r>
      <w:r w:rsidR="009B2045">
        <w:t xml:space="preserve">Next, </w:t>
      </w:r>
      <w:r w:rsidR="00DF6395">
        <w:t>the negotiation and compromise with the U.S. were also important in s</w:t>
      </w:r>
      <w:r w:rsidR="001B0295">
        <w:t>haping</w:t>
      </w:r>
      <w:r w:rsidR="00664870">
        <w:t xml:space="preserve"> their response.</w:t>
      </w:r>
      <w:r w:rsidR="00710C2C">
        <w:t xml:space="preserve"> </w:t>
      </w:r>
      <w:r w:rsidR="001246F7">
        <w:t xml:space="preserve">As both the Cardenas and </w:t>
      </w:r>
      <w:proofErr w:type="spellStart"/>
      <w:r w:rsidR="001246F7">
        <w:t>Arbenz</w:t>
      </w:r>
      <w:proofErr w:type="spellEnd"/>
      <w:r w:rsidR="001246F7">
        <w:t xml:space="preserve"> administration</w:t>
      </w:r>
      <w:r w:rsidR="00CA2F55">
        <w:t xml:space="preserve"> angered the U.S. with</w:t>
      </w:r>
      <w:r w:rsidR="001246F7">
        <w:t xml:space="preserve"> their agrarian reform and oil expropriation, </w:t>
      </w:r>
      <w:r w:rsidR="00B12086">
        <w:t xml:space="preserve">the success of their negotiation with the U.S. differed. For instance, </w:t>
      </w:r>
      <w:r w:rsidR="00E14A67">
        <w:t xml:space="preserve">as the U.S. State Department pressed for “immediate, effective, and just” compensations for the expropriated companies, the Cardenas administration was able to reach a deal with the U.S. despite the length debate. </w:t>
      </w:r>
      <w:r w:rsidR="00C42E50">
        <w:t xml:space="preserve">However, as the </w:t>
      </w:r>
      <w:proofErr w:type="spellStart"/>
      <w:r w:rsidR="00C42E50">
        <w:t>Arbenz</w:t>
      </w:r>
      <w:proofErr w:type="spellEnd"/>
      <w:r w:rsidR="00C42E50">
        <w:t xml:space="preserve"> administration continuously offered the U.S. negotiation</w:t>
      </w:r>
      <w:r w:rsidR="00852659">
        <w:t>s on changing its reforms, its</w:t>
      </w:r>
      <w:r w:rsidR="00C42E50">
        <w:t xml:space="preserve"> invitations were constantly rejects and the U.S. </w:t>
      </w:r>
      <w:r w:rsidR="00D12371">
        <w:t>eventually resorted to invasion rather than negotiation to reach its goals.</w:t>
      </w:r>
    </w:p>
    <w:p w14:paraId="5E34F1E1" w14:textId="0F64D146" w:rsidR="008B5411" w:rsidRDefault="0025266B" w:rsidP="00852659">
      <w:pPr>
        <w:spacing w:line="480" w:lineRule="auto"/>
      </w:pPr>
      <w:r>
        <w:tab/>
        <w:t xml:space="preserve"> </w:t>
      </w:r>
    </w:p>
    <w:p w14:paraId="3A5E825F" w14:textId="28C58E2D" w:rsidR="00BD02D1" w:rsidRDefault="00656AF3" w:rsidP="00BD02D1">
      <w:r>
        <w:tab/>
      </w:r>
      <w:bookmarkStart w:id="0" w:name="_GoBack"/>
      <w:bookmarkEnd w:id="0"/>
      <w:r w:rsidR="00BD02D1">
        <w:t>Cardenas (The limits of state autonomy)</w:t>
      </w:r>
    </w:p>
    <w:sectPr w:rsidR="00BD02D1" w:rsidSect="00FC57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67E1E"/>
    <w:multiLevelType w:val="hybridMultilevel"/>
    <w:tmpl w:val="2736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625D5"/>
    <w:multiLevelType w:val="hybridMultilevel"/>
    <w:tmpl w:val="085C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87D"/>
    <w:rsid w:val="000120C6"/>
    <w:rsid w:val="00032BDE"/>
    <w:rsid w:val="001246F7"/>
    <w:rsid w:val="001B0295"/>
    <w:rsid w:val="0025266B"/>
    <w:rsid w:val="00264EC2"/>
    <w:rsid w:val="002E4DEC"/>
    <w:rsid w:val="003E1934"/>
    <w:rsid w:val="004136E8"/>
    <w:rsid w:val="004B326E"/>
    <w:rsid w:val="004E42A8"/>
    <w:rsid w:val="00553CD1"/>
    <w:rsid w:val="00586C31"/>
    <w:rsid w:val="0065387D"/>
    <w:rsid w:val="00656AF3"/>
    <w:rsid w:val="00664870"/>
    <w:rsid w:val="00710C2C"/>
    <w:rsid w:val="007F1155"/>
    <w:rsid w:val="008067D6"/>
    <w:rsid w:val="00852659"/>
    <w:rsid w:val="008A358B"/>
    <w:rsid w:val="008B5411"/>
    <w:rsid w:val="00960A9F"/>
    <w:rsid w:val="00994334"/>
    <w:rsid w:val="009B2045"/>
    <w:rsid w:val="00AC05F0"/>
    <w:rsid w:val="00B12086"/>
    <w:rsid w:val="00BD02D1"/>
    <w:rsid w:val="00C42E50"/>
    <w:rsid w:val="00C911E0"/>
    <w:rsid w:val="00CA2F55"/>
    <w:rsid w:val="00CC006A"/>
    <w:rsid w:val="00D12371"/>
    <w:rsid w:val="00DD17C9"/>
    <w:rsid w:val="00DF6395"/>
    <w:rsid w:val="00E14A67"/>
    <w:rsid w:val="00E22D96"/>
    <w:rsid w:val="00E6093C"/>
    <w:rsid w:val="00FC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1E4C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87D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87D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332</Words>
  <Characters>1894</Characters>
  <Application>Microsoft Macintosh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Shawn</dc:creator>
  <cp:keywords/>
  <dc:description/>
  <cp:lastModifiedBy>Pan Shawn</cp:lastModifiedBy>
  <cp:revision>35</cp:revision>
  <dcterms:created xsi:type="dcterms:W3CDTF">2015-01-29T23:00:00Z</dcterms:created>
  <dcterms:modified xsi:type="dcterms:W3CDTF">2015-01-29T23:50:00Z</dcterms:modified>
</cp:coreProperties>
</file>