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5318C" w14:textId="77777777" w:rsidR="00FC5742" w:rsidRPr="00D3312F" w:rsidRDefault="004D0E0F" w:rsidP="00D3312F">
      <w:pPr>
        <w:spacing w:line="480" w:lineRule="auto"/>
        <w:rPr>
          <w:rFonts w:ascii="Times New Roman" w:hAnsi="Times New Roman" w:cs="Times New Roman"/>
        </w:rPr>
      </w:pPr>
      <w:r w:rsidRPr="00D3312F">
        <w:rPr>
          <w:rFonts w:ascii="Times New Roman" w:hAnsi="Times New Roman" w:cs="Times New Roman"/>
        </w:rPr>
        <w:t>Shawn (Xiang) Pan</w:t>
      </w:r>
    </w:p>
    <w:p w14:paraId="6FAA92EF" w14:textId="77777777" w:rsidR="004D0E0F" w:rsidRPr="00D3312F" w:rsidRDefault="004D0E0F" w:rsidP="00D3312F">
      <w:pPr>
        <w:spacing w:line="480" w:lineRule="auto"/>
        <w:rPr>
          <w:rFonts w:ascii="Times New Roman" w:hAnsi="Times New Roman" w:cs="Times New Roman"/>
        </w:rPr>
      </w:pPr>
      <w:r w:rsidRPr="00D3312F">
        <w:rPr>
          <w:rFonts w:ascii="Times New Roman" w:hAnsi="Times New Roman" w:cs="Times New Roman"/>
        </w:rPr>
        <w:t>POLS57</w:t>
      </w:r>
    </w:p>
    <w:p w14:paraId="7DD3DB2C" w14:textId="77777777" w:rsidR="004D0E0F" w:rsidRPr="00D3312F" w:rsidRDefault="004D0E0F" w:rsidP="00D3312F">
      <w:pPr>
        <w:spacing w:line="480" w:lineRule="auto"/>
        <w:rPr>
          <w:rFonts w:ascii="Times New Roman" w:hAnsi="Times New Roman" w:cs="Times New Roman"/>
        </w:rPr>
      </w:pPr>
      <w:r w:rsidRPr="00D3312F">
        <w:rPr>
          <w:rFonts w:ascii="Times New Roman" w:hAnsi="Times New Roman" w:cs="Times New Roman"/>
        </w:rPr>
        <w:t>Professor Sharpe</w:t>
      </w:r>
    </w:p>
    <w:p w14:paraId="438C2D08" w14:textId="77777777" w:rsidR="004D0E0F" w:rsidRPr="00D3312F" w:rsidRDefault="004D0E0F" w:rsidP="00D3312F">
      <w:pPr>
        <w:spacing w:line="480" w:lineRule="auto"/>
        <w:rPr>
          <w:rFonts w:ascii="Times New Roman" w:hAnsi="Times New Roman" w:cs="Times New Roman"/>
        </w:rPr>
      </w:pPr>
      <w:r w:rsidRPr="00D3312F">
        <w:rPr>
          <w:rFonts w:ascii="Times New Roman" w:hAnsi="Times New Roman" w:cs="Times New Roman"/>
        </w:rPr>
        <w:t>February 9, 2015</w:t>
      </w:r>
    </w:p>
    <w:p w14:paraId="293729FF" w14:textId="26D3EC8E" w:rsidR="00024662" w:rsidRPr="00D3312F" w:rsidRDefault="00F92C91" w:rsidP="00D3312F">
      <w:pPr>
        <w:spacing w:line="480" w:lineRule="auto"/>
        <w:jc w:val="center"/>
        <w:rPr>
          <w:rFonts w:ascii="Times New Roman" w:hAnsi="Times New Roman" w:cs="Times New Roman"/>
        </w:rPr>
      </w:pPr>
      <w:r w:rsidRPr="00D3312F">
        <w:rPr>
          <w:rFonts w:ascii="Times New Roman" w:hAnsi="Times New Roman" w:cs="Times New Roman"/>
        </w:rPr>
        <w:t>Problem Essay 1</w:t>
      </w:r>
    </w:p>
    <w:p w14:paraId="2B26C0A7" w14:textId="77777777" w:rsidR="00F92C91" w:rsidRPr="00D3312F" w:rsidRDefault="00F92C91" w:rsidP="00D3312F">
      <w:pPr>
        <w:spacing w:line="480" w:lineRule="auto"/>
        <w:rPr>
          <w:rFonts w:ascii="Times New Roman" w:hAnsi="Times New Roman" w:cs="Times New Roman"/>
        </w:rPr>
      </w:pPr>
    </w:p>
    <w:p w14:paraId="08B9A1EF" w14:textId="54860A71" w:rsidR="00F92C91" w:rsidRPr="00D3312F" w:rsidRDefault="00F92C91" w:rsidP="00D3312F">
      <w:pPr>
        <w:spacing w:line="480" w:lineRule="auto"/>
        <w:rPr>
          <w:rFonts w:ascii="Times New Roman" w:eastAsia="Times New Roman" w:hAnsi="Times New Roman" w:cs="Times New Roman"/>
          <w:color w:val="222222"/>
        </w:rPr>
      </w:pPr>
      <w:r w:rsidRPr="00D3312F">
        <w:rPr>
          <w:rFonts w:ascii="Times New Roman" w:eastAsia="Times New Roman" w:hAnsi="Times New Roman" w:cs="Times New Roman"/>
          <w:color w:val="222222"/>
        </w:rPr>
        <w:t>“The miracle of Mexican economic growth from 1940 to 1970 depended on a lack of real democracy.” What does this quote mean and is it true?</w:t>
      </w:r>
    </w:p>
    <w:p w14:paraId="354B68DE" w14:textId="77777777" w:rsidR="00F92C91" w:rsidRPr="00D3312F" w:rsidRDefault="00F92C91" w:rsidP="00D3312F">
      <w:pPr>
        <w:spacing w:line="480" w:lineRule="auto"/>
        <w:rPr>
          <w:rFonts w:ascii="Times New Roman" w:hAnsi="Times New Roman" w:cs="Times New Roman"/>
        </w:rPr>
      </w:pPr>
    </w:p>
    <w:p w14:paraId="5F2F0C34" w14:textId="7D95BD17" w:rsidR="00D82FE0" w:rsidRPr="00D3312F" w:rsidRDefault="00D82FE0" w:rsidP="00D3312F">
      <w:pPr>
        <w:spacing w:line="480" w:lineRule="auto"/>
        <w:ind w:firstLine="720"/>
        <w:rPr>
          <w:rFonts w:ascii="Times New Roman" w:hAnsi="Times New Roman" w:cs="Times New Roman"/>
        </w:rPr>
      </w:pPr>
      <w:r w:rsidRPr="00D3312F">
        <w:rPr>
          <w:rFonts w:ascii="Times New Roman" w:hAnsi="Times New Roman" w:cs="Times New Roman"/>
        </w:rPr>
        <w:t>This statement indicates that the impressive Mexican economic growth</w:t>
      </w:r>
      <w:r w:rsidR="00E943F0" w:rsidRPr="00D3312F">
        <w:rPr>
          <w:rFonts w:ascii="Times New Roman" w:hAnsi="Times New Roman" w:cs="Times New Roman"/>
        </w:rPr>
        <w:t xml:space="preserve"> from 1940 to 1970 was</w:t>
      </w:r>
      <w:r w:rsidR="00813F2A" w:rsidRPr="00D3312F">
        <w:rPr>
          <w:rFonts w:ascii="Times New Roman" w:hAnsi="Times New Roman" w:cs="Times New Roman"/>
        </w:rPr>
        <w:t xml:space="preserve"> </w:t>
      </w:r>
      <w:r w:rsidR="003520C6" w:rsidRPr="00D3312F">
        <w:rPr>
          <w:rFonts w:ascii="Times New Roman" w:hAnsi="Times New Roman" w:cs="Times New Roman"/>
        </w:rPr>
        <w:t xml:space="preserve">solely </w:t>
      </w:r>
      <w:r w:rsidR="00813F2A" w:rsidRPr="00D3312F">
        <w:rPr>
          <w:rFonts w:ascii="Times New Roman" w:hAnsi="Times New Roman" w:cs="Times New Roman"/>
        </w:rPr>
        <w:t>shaped by the interest of ce</w:t>
      </w:r>
      <w:r w:rsidR="00E943F0" w:rsidRPr="00D3312F">
        <w:rPr>
          <w:rFonts w:ascii="Times New Roman" w:hAnsi="Times New Roman" w:cs="Times New Roman"/>
        </w:rPr>
        <w:t>rtain social sectors and wouldn’t have happened if it were shaped by</w:t>
      </w:r>
      <w:r w:rsidR="00813F2A" w:rsidRPr="00D3312F">
        <w:rPr>
          <w:rFonts w:ascii="Times New Roman" w:hAnsi="Times New Roman" w:cs="Times New Roman"/>
        </w:rPr>
        <w:t xml:space="preserve"> </w:t>
      </w:r>
      <w:r w:rsidR="00E943F0" w:rsidRPr="00D3312F">
        <w:rPr>
          <w:rFonts w:ascii="Times New Roman" w:hAnsi="Times New Roman" w:cs="Times New Roman"/>
        </w:rPr>
        <w:t xml:space="preserve">the interest of </w:t>
      </w:r>
      <w:r w:rsidR="00813F2A" w:rsidRPr="00D3312F">
        <w:rPr>
          <w:rFonts w:ascii="Times New Roman" w:hAnsi="Times New Roman" w:cs="Times New Roman"/>
        </w:rPr>
        <w:t xml:space="preserve">all social sectors in Mexican society. </w:t>
      </w:r>
      <w:r w:rsidR="007C4B05" w:rsidRPr="00D3312F">
        <w:rPr>
          <w:rFonts w:ascii="Times New Roman" w:hAnsi="Times New Roman" w:cs="Times New Roman"/>
        </w:rPr>
        <w:t>It correctly indicates the disproportionate political influences of</w:t>
      </w:r>
      <w:r w:rsidR="00E943F0" w:rsidRPr="00D3312F">
        <w:rPr>
          <w:rFonts w:ascii="Times New Roman" w:hAnsi="Times New Roman" w:cs="Times New Roman"/>
        </w:rPr>
        <w:t xml:space="preserve"> certain social groups, such as businessmen and </w:t>
      </w:r>
      <w:r w:rsidR="004B1F3A" w:rsidRPr="00D3312F">
        <w:rPr>
          <w:rFonts w:ascii="Times New Roman" w:hAnsi="Times New Roman" w:cs="Times New Roman"/>
        </w:rPr>
        <w:t>agricultural</w:t>
      </w:r>
      <w:r w:rsidR="00E943F0" w:rsidRPr="00D3312F">
        <w:rPr>
          <w:rFonts w:ascii="Times New Roman" w:hAnsi="Times New Roman" w:cs="Times New Roman"/>
        </w:rPr>
        <w:t xml:space="preserve"> entrepreneurs</w:t>
      </w:r>
      <w:r w:rsidR="007C4B05" w:rsidRPr="00D3312F">
        <w:rPr>
          <w:rFonts w:ascii="Times New Roman" w:hAnsi="Times New Roman" w:cs="Times New Roman"/>
        </w:rPr>
        <w:t xml:space="preserve">, in impacting Mexican economic policies, but </w:t>
      </w:r>
      <w:r w:rsidR="00576748" w:rsidRPr="00D3312F">
        <w:rPr>
          <w:rFonts w:ascii="Times New Roman" w:hAnsi="Times New Roman" w:cs="Times New Roman"/>
        </w:rPr>
        <w:t xml:space="preserve">falsely assumed that the economic boom would be impossible if </w:t>
      </w:r>
      <w:r w:rsidR="004B1F3A" w:rsidRPr="00D3312F">
        <w:rPr>
          <w:rFonts w:ascii="Times New Roman" w:hAnsi="Times New Roman" w:cs="Times New Roman"/>
        </w:rPr>
        <w:t>all social groups combined their interest in shaping the economic policies.</w:t>
      </w:r>
    </w:p>
    <w:p w14:paraId="74500AA4" w14:textId="77777777" w:rsidR="00403A87" w:rsidRPr="00D3312F" w:rsidRDefault="00E72A17" w:rsidP="00D3312F">
      <w:pPr>
        <w:spacing w:line="480" w:lineRule="auto"/>
        <w:ind w:firstLine="720"/>
        <w:rPr>
          <w:rFonts w:ascii="Times New Roman" w:hAnsi="Times New Roman" w:cs="Times New Roman"/>
        </w:rPr>
      </w:pPr>
      <w:r w:rsidRPr="00D3312F">
        <w:rPr>
          <w:rFonts w:ascii="Times New Roman" w:hAnsi="Times New Roman" w:cs="Times New Roman"/>
        </w:rPr>
        <w:t>First, different sectors of Mexican society, su</w:t>
      </w:r>
      <w:r w:rsidR="00E607C8" w:rsidRPr="00D3312F">
        <w:rPr>
          <w:rFonts w:ascii="Times New Roman" w:hAnsi="Times New Roman" w:cs="Times New Roman"/>
        </w:rPr>
        <w:t>ch as labor and businessmen, possessed</w:t>
      </w:r>
      <w:r w:rsidRPr="00D3312F">
        <w:rPr>
          <w:rFonts w:ascii="Times New Roman" w:hAnsi="Times New Roman" w:cs="Times New Roman"/>
        </w:rPr>
        <w:t xml:space="preserve"> distinctively different political influences in forming economic policies and, thus, benefited differently</w:t>
      </w:r>
      <w:r w:rsidR="00E607C8" w:rsidRPr="00D3312F">
        <w:rPr>
          <w:rFonts w:ascii="Times New Roman" w:hAnsi="Times New Roman" w:cs="Times New Roman"/>
        </w:rPr>
        <w:t xml:space="preserve"> from the economic growth</w:t>
      </w:r>
      <w:r w:rsidRPr="00D3312F">
        <w:rPr>
          <w:rFonts w:ascii="Times New Roman" w:hAnsi="Times New Roman" w:cs="Times New Roman"/>
        </w:rPr>
        <w:t>.</w:t>
      </w:r>
      <w:r w:rsidR="00E607C8" w:rsidRPr="00D3312F">
        <w:rPr>
          <w:rFonts w:ascii="Times New Roman" w:hAnsi="Times New Roman" w:cs="Times New Roman"/>
        </w:rPr>
        <w:t xml:space="preserve"> </w:t>
      </w:r>
      <w:r w:rsidR="0027607B" w:rsidRPr="00D3312F">
        <w:rPr>
          <w:rFonts w:ascii="Times New Roman" w:hAnsi="Times New Roman" w:cs="Times New Roman"/>
        </w:rPr>
        <w:t>During the Cardenas administration, he reconstructed the official party and organized Party of the Mexican Revolution</w:t>
      </w:r>
      <w:r w:rsidR="00B870AC" w:rsidRPr="00D3312F">
        <w:rPr>
          <w:rFonts w:ascii="Times New Roman" w:hAnsi="Times New Roman" w:cs="Times New Roman"/>
        </w:rPr>
        <w:t xml:space="preserve"> (PRI)</w:t>
      </w:r>
      <w:r w:rsidR="0027607B" w:rsidRPr="00D3312F">
        <w:rPr>
          <w:rFonts w:ascii="Times New Roman" w:hAnsi="Times New Roman" w:cs="Times New Roman"/>
        </w:rPr>
        <w:t xml:space="preserve"> into four sectors – labor, agrarian, military and popular- </w:t>
      </w:r>
      <w:r w:rsidR="00B870AC" w:rsidRPr="00D3312F">
        <w:rPr>
          <w:rFonts w:ascii="Times New Roman" w:hAnsi="Times New Roman" w:cs="Times New Roman"/>
        </w:rPr>
        <w:t xml:space="preserve">and allowed the first-participation of organized labor and peasant leagues in political activities. Consequently, these sectors were expected to play an active role in the naming of the </w:t>
      </w:r>
      <w:r w:rsidR="00B870AC" w:rsidRPr="00D3312F">
        <w:rPr>
          <w:rFonts w:ascii="Times New Roman" w:hAnsi="Times New Roman" w:cs="Times New Roman"/>
        </w:rPr>
        <w:lastRenderedPageBreak/>
        <w:t>PRI’s candidates for public offices, and the sectors leaders would be in charge of pushing for policies favorable to their respective sector.</w:t>
      </w:r>
      <w:r w:rsidR="00700AB9" w:rsidRPr="00D3312F">
        <w:rPr>
          <w:rFonts w:ascii="Times New Roman" w:hAnsi="Times New Roman" w:cs="Times New Roman"/>
        </w:rPr>
        <w:t xml:space="preserve"> </w:t>
      </w:r>
    </w:p>
    <w:p w14:paraId="559D6514" w14:textId="2DB3F1AE" w:rsidR="00700AB9" w:rsidRPr="00D3312F" w:rsidRDefault="00403A87" w:rsidP="00D3312F">
      <w:pPr>
        <w:spacing w:line="480" w:lineRule="auto"/>
        <w:ind w:firstLine="720"/>
        <w:rPr>
          <w:rFonts w:ascii="Times New Roman" w:eastAsia="Times New Roman" w:hAnsi="Times New Roman" w:cs="Times New Roman"/>
        </w:rPr>
      </w:pPr>
      <w:r w:rsidRPr="00D3312F">
        <w:rPr>
          <w:rFonts w:ascii="Times New Roman" w:hAnsi="Times New Roman" w:cs="Times New Roman"/>
        </w:rPr>
        <w:t>However, there turned out to be a significant difference between the theoretical roles and actual roles of these sectors in representing their interests within the ruling party. As</w:t>
      </w:r>
      <w:r w:rsidR="00700AB9" w:rsidRPr="00D3312F">
        <w:rPr>
          <w:rFonts w:ascii="Times New Roman" w:hAnsi="Times New Roman" w:cs="Times New Roman"/>
        </w:rPr>
        <w:t xml:space="preserve"> all the post-Cardenas administrations began a shift in the focus of the government policy towards growth and development, the actual economic policies overwhelmingly favored business groups, which were not even represented in the official party, and hardly be</w:t>
      </w:r>
      <w:r w:rsidR="00E03964" w:rsidRPr="00D3312F">
        <w:rPr>
          <w:rFonts w:ascii="Times New Roman" w:hAnsi="Times New Roman" w:cs="Times New Roman"/>
        </w:rPr>
        <w:t>nefited the labor and peasants. For instance,</w:t>
      </w:r>
      <w:r w:rsidR="00E03964" w:rsidRPr="00D3312F">
        <w:rPr>
          <w:rFonts w:ascii="Times New Roman" w:eastAsia="Times New Roman" w:hAnsi="Times New Roman" w:cs="Times New Roman"/>
        </w:rPr>
        <w:t xml:space="preserve"> though there had been some redistribution within the wealthiest group, including urban middle sectors, the remaining 80 percent had lost out in relative terms. </w:t>
      </w:r>
      <w:r w:rsidR="00D21121" w:rsidRPr="00D3312F">
        <w:rPr>
          <w:rFonts w:ascii="Times New Roman" w:eastAsia="Times New Roman" w:hAnsi="Times New Roman" w:cs="Times New Roman"/>
        </w:rPr>
        <w:t xml:space="preserve">Moreover, the labor and agrarian sectors seemingly became a tool for PRI to control their constituents through repressive behavior and imposed leadership. </w:t>
      </w:r>
      <w:r w:rsidR="009C57A0" w:rsidRPr="00D3312F">
        <w:rPr>
          <w:rFonts w:ascii="Times New Roman" w:eastAsia="Times New Roman" w:hAnsi="Times New Roman" w:cs="Times New Roman"/>
        </w:rPr>
        <w:t>For instance, Aleman</w:t>
      </w:r>
      <w:r w:rsidR="00C564A0" w:rsidRPr="00D3312F">
        <w:rPr>
          <w:rFonts w:ascii="Times New Roman" w:eastAsia="Times New Roman" w:hAnsi="Times New Roman" w:cs="Times New Roman"/>
        </w:rPr>
        <w:t xml:space="preserve"> once deployed army to crush strikes and jailed numerous union leaders. </w:t>
      </w:r>
      <w:r w:rsidR="002B4927" w:rsidRPr="00D3312F">
        <w:rPr>
          <w:rFonts w:ascii="Times New Roman" w:eastAsia="Times New Roman" w:hAnsi="Times New Roman" w:cs="Times New Roman"/>
        </w:rPr>
        <w:t xml:space="preserve">As a result, the political participation and interest that labor unions gathered during Cardenas administration fractured and the Mexican Workers Confederation (CTM), as the largest single labor organization, disintegrated into several independent labor unions, some of which were dominated by the government. </w:t>
      </w:r>
      <w:r w:rsidR="00E51B1C" w:rsidRPr="00D3312F">
        <w:rPr>
          <w:rFonts w:ascii="Times New Roman" w:eastAsia="Times New Roman" w:hAnsi="Times New Roman" w:cs="Times New Roman"/>
        </w:rPr>
        <w:t>Similarly, the peasant leaders were either co-opted into the party through bribery or imprisoned, and the land reform program gradually decreased in scale.</w:t>
      </w:r>
      <w:r w:rsidR="00C564A0" w:rsidRPr="00D3312F">
        <w:rPr>
          <w:rFonts w:ascii="Times New Roman" w:eastAsia="Times New Roman" w:hAnsi="Times New Roman" w:cs="Times New Roman"/>
        </w:rPr>
        <w:t xml:space="preserve"> Even when the Mexican government was looking at increasing exports of agricultural products, they indeed assisted large-scale landowners with irrigation projects and neglected the large amount of private landowners. For example, according to Hansen “In 1960, 54.3 percent of total agricultural output was attributable to 3.3 percent of Mexican farm units” (Hansen 79). This is to say that </w:t>
      </w:r>
      <w:r w:rsidR="007C5B0F" w:rsidRPr="00D3312F">
        <w:rPr>
          <w:rFonts w:ascii="Times New Roman" w:eastAsia="Times New Roman" w:hAnsi="Times New Roman" w:cs="Times New Roman"/>
        </w:rPr>
        <w:t xml:space="preserve">the earlier land reform program to distribute land to </w:t>
      </w:r>
      <w:r w:rsidR="007C5B0F" w:rsidRPr="00D3312F">
        <w:rPr>
          <w:rFonts w:ascii="Times New Roman" w:eastAsia="Times New Roman" w:hAnsi="Times New Roman" w:cs="Times New Roman"/>
        </w:rPr>
        <w:lastRenderedPageBreak/>
        <w:t xml:space="preserve">landless laborers was severely thwarted and there was a lack of opportunities for these laborers to participate in the economic growth. </w:t>
      </w:r>
      <w:r w:rsidR="000D714D" w:rsidRPr="00D3312F">
        <w:rPr>
          <w:rFonts w:ascii="Times New Roman" w:eastAsia="Times New Roman" w:hAnsi="Times New Roman" w:cs="Times New Roman"/>
        </w:rPr>
        <w:t>Conse</w:t>
      </w:r>
      <w:r w:rsidR="006A4F47" w:rsidRPr="00D3312F">
        <w:rPr>
          <w:rFonts w:ascii="Times New Roman" w:eastAsia="Times New Roman" w:hAnsi="Times New Roman" w:cs="Times New Roman"/>
        </w:rPr>
        <w:t xml:space="preserve">quently, despite their designated positions, labor and agrarian sectors </w:t>
      </w:r>
      <w:r w:rsidR="00BC4E76" w:rsidRPr="00D3312F">
        <w:rPr>
          <w:rFonts w:ascii="Times New Roman" w:eastAsia="Times New Roman" w:hAnsi="Times New Roman" w:cs="Times New Roman"/>
        </w:rPr>
        <w:t>had not real influence in shapin</w:t>
      </w:r>
      <w:bookmarkStart w:id="0" w:name="_GoBack"/>
      <w:bookmarkEnd w:id="0"/>
      <w:r w:rsidR="00BC4E76" w:rsidRPr="00D3312F">
        <w:rPr>
          <w:rFonts w:ascii="Times New Roman" w:eastAsia="Times New Roman" w:hAnsi="Times New Roman" w:cs="Times New Roman"/>
        </w:rPr>
        <w:t xml:space="preserve">g the economic policies, and the middle and upper-class benefited tremendously from their political clouts and the Mexican economic growth themselves. </w:t>
      </w:r>
    </w:p>
    <w:p w14:paraId="6BDF3252" w14:textId="2C367ED6" w:rsidR="00E03964" w:rsidRPr="00D3312F" w:rsidRDefault="007E3282" w:rsidP="00D3312F">
      <w:pPr>
        <w:spacing w:line="480" w:lineRule="auto"/>
        <w:ind w:firstLine="720"/>
        <w:rPr>
          <w:rFonts w:ascii="Times New Roman" w:eastAsia="Times New Roman" w:hAnsi="Times New Roman" w:cs="Times New Roman"/>
        </w:rPr>
      </w:pPr>
      <w:r w:rsidRPr="00D3312F">
        <w:rPr>
          <w:rFonts w:ascii="Times New Roman" w:eastAsia="Times New Roman" w:hAnsi="Times New Roman" w:cs="Times New Roman"/>
        </w:rPr>
        <w:t xml:space="preserve">Even though the economic growth between 1940 and 1970 resulted from the interest of certain social groups as discussed above, there is no concrete evidence to suggest that real democracy </w:t>
      </w:r>
      <w:r w:rsidR="005D3081" w:rsidRPr="00D3312F">
        <w:rPr>
          <w:rFonts w:ascii="Times New Roman" w:eastAsia="Times New Roman" w:hAnsi="Times New Roman" w:cs="Times New Roman"/>
        </w:rPr>
        <w:t xml:space="preserve">would prevent the </w:t>
      </w:r>
      <w:r w:rsidR="00700153" w:rsidRPr="00D3312F">
        <w:rPr>
          <w:rFonts w:ascii="Times New Roman" w:eastAsia="Times New Roman" w:hAnsi="Times New Roman" w:cs="Times New Roman"/>
        </w:rPr>
        <w:t xml:space="preserve">economic </w:t>
      </w:r>
      <w:r w:rsidR="005D3081" w:rsidRPr="00D3312F">
        <w:rPr>
          <w:rFonts w:ascii="Times New Roman" w:eastAsia="Times New Roman" w:hAnsi="Times New Roman" w:cs="Times New Roman"/>
        </w:rPr>
        <w:t xml:space="preserve">growth from happening. </w:t>
      </w:r>
      <w:r w:rsidR="00700153" w:rsidRPr="00D3312F">
        <w:rPr>
          <w:rFonts w:ascii="Times New Roman" w:eastAsia="Times New Roman" w:hAnsi="Times New Roman" w:cs="Times New Roman"/>
        </w:rPr>
        <w:t>During the Car</w:t>
      </w:r>
      <w:r w:rsidR="001339C7" w:rsidRPr="00D3312F">
        <w:rPr>
          <w:rFonts w:ascii="Times New Roman" w:eastAsia="Times New Roman" w:hAnsi="Times New Roman" w:cs="Times New Roman"/>
        </w:rPr>
        <w:t>denas administration when the sectors were more balanced within PRI</w:t>
      </w:r>
      <w:r w:rsidR="00700153" w:rsidRPr="00D3312F">
        <w:rPr>
          <w:rFonts w:ascii="Times New Roman" w:eastAsia="Times New Roman" w:hAnsi="Times New Roman" w:cs="Times New Roman"/>
        </w:rPr>
        <w:t xml:space="preserve">, </w:t>
      </w:r>
      <w:r w:rsidR="001339C7" w:rsidRPr="00D3312F">
        <w:rPr>
          <w:rFonts w:ascii="Times New Roman" w:eastAsia="Times New Roman" w:hAnsi="Times New Roman" w:cs="Times New Roman"/>
        </w:rPr>
        <w:t xml:space="preserve">the agrarian </w:t>
      </w:r>
      <w:r w:rsidR="004918FC" w:rsidRPr="00D3312F">
        <w:rPr>
          <w:rFonts w:ascii="Times New Roman" w:eastAsia="Times New Roman" w:hAnsi="Times New Roman" w:cs="Times New Roman"/>
        </w:rPr>
        <w:t>reform increased the number of</w:t>
      </w:r>
      <w:r w:rsidR="001339C7" w:rsidRPr="00D3312F">
        <w:rPr>
          <w:rFonts w:ascii="Times New Roman" w:eastAsia="Times New Roman" w:hAnsi="Times New Roman" w:cs="Times New Roman"/>
        </w:rPr>
        <w:t xml:space="preserve"> recipients of land from 21 percent to 42 percent of the population employed in agriculture (Hansen 91). </w:t>
      </w:r>
      <w:r w:rsidR="00543B82" w:rsidRPr="00D3312F">
        <w:rPr>
          <w:rFonts w:ascii="Times New Roman" w:eastAsia="Times New Roman" w:hAnsi="Times New Roman" w:cs="Times New Roman"/>
        </w:rPr>
        <w:t xml:space="preserve">Also, organized labor gained significant social and economic gains through the unification of unions and rights to strike. </w:t>
      </w:r>
      <w:r w:rsidR="006C3BE3" w:rsidRPr="00D3312F">
        <w:rPr>
          <w:rFonts w:ascii="Times New Roman" w:eastAsia="Times New Roman" w:hAnsi="Times New Roman" w:cs="Times New Roman"/>
        </w:rPr>
        <w:t xml:space="preserve">Consequently, under Cardenas’ government sponsorship, peasants and labor </w:t>
      </w:r>
      <w:r w:rsidR="00210B13" w:rsidRPr="00D3312F">
        <w:rPr>
          <w:rFonts w:ascii="Times New Roman" w:eastAsia="Times New Roman" w:hAnsi="Times New Roman" w:cs="Times New Roman"/>
        </w:rPr>
        <w:t xml:space="preserve">improved their standard of living and </w:t>
      </w:r>
      <w:r w:rsidR="00D43489" w:rsidRPr="00D3312F">
        <w:rPr>
          <w:rFonts w:ascii="Times New Roman" w:eastAsia="Times New Roman" w:hAnsi="Times New Roman" w:cs="Times New Roman"/>
        </w:rPr>
        <w:t xml:space="preserve">began to share in the </w:t>
      </w:r>
      <w:r w:rsidR="00AB1801" w:rsidRPr="00D3312F">
        <w:rPr>
          <w:rFonts w:ascii="Times New Roman" w:eastAsia="Times New Roman" w:hAnsi="Times New Roman" w:cs="Times New Roman"/>
        </w:rPr>
        <w:t xml:space="preserve">distribution of Mexican wealth. </w:t>
      </w:r>
      <w:r w:rsidR="00C47495" w:rsidRPr="00D3312F">
        <w:rPr>
          <w:rFonts w:ascii="Times New Roman" w:eastAsia="Times New Roman" w:hAnsi="Times New Roman" w:cs="Times New Roman"/>
        </w:rPr>
        <w:t>If the government maintained the balanced sectors within PRI during 1940 and 1970</w:t>
      </w:r>
      <w:r w:rsidR="008E4A0E" w:rsidRPr="00D3312F">
        <w:rPr>
          <w:rFonts w:ascii="Times New Roman" w:eastAsia="Times New Roman" w:hAnsi="Times New Roman" w:cs="Times New Roman"/>
        </w:rPr>
        <w:t>, the peasants and labor would be</w:t>
      </w:r>
      <w:r w:rsidR="00C47495" w:rsidRPr="00D3312F">
        <w:rPr>
          <w:rFonts w:ascii="Times New Roman" w:eastAsia="Times New Roman" w:hAnsi="Times New Roman" w:cs="Times New Roman"/>
        </w:rPr>
        <w:t xml:space="preserve"> likely to benefit from the economic boom</w:t>
      </w:r>
      <w:r w:rsidR="000B17A7" w:rsidRPr="00D3312F">
        <w:rPr>
          <w:rFonts w:ascii="Times New Roman" w:eastAsia="Times New Roman" w:hAnsi="Times New Roman" w:cs="Times New Roman"/>
        </w:rPr>
        <w:t xml:space="preserve"> </w:t>
      </w:r>
      <w:r w:rsidR="00682950" w:rsidRPr="00D3312F">
        <w:rPr>
          <w:rFonts w:ascii="Times New Roman" w:eastAsia="Times New Roman" w:hAnsi="Times New Roman" w:cs="Times New Roman"/>
        </w:rPr>
        <w:t xml:space="preserve">through pushing policies favorable to the mass. </w:t>
      </w:r>
      <w:r w:rsidR="00D54447" w:rsidRPr="00D3312F">
        <w:rPr>
          <w:rFonts w:ascii="Times New Roman" w:eastAsia="Times New Roman" w:hAnsi="Times New Roman" w:cs="Times New Roman"/>
        </w:rPr>
        <w:t>As two most populated sectors, labor and agrarian groups might be likely to mob</w:t>
      </w:r>
      <w:r w:rsidR="00D84E18" w:rsidRPr="00D3312F">
        <w:rPr>
          <w:rFonts w:ascii="Times New Roman" w:eastAsia="Times New Roman" w:hAnsi="Times New Roman" w:cs="Times New Roman"/>
        </w:rPr>
        <w:t>ilize their constituents and to mak</w:t>
      </w:r>
      <w:r w:rsidR="00D54447" w:rsidRPr="00D3312F">
        <w:rPr>
          <w:rFonts w:ascii="Times New Roman" w:eastAsia="Times New Roman" w:hAnsi="Times New Roman" w:cs="Times New Roman"/>
        </w:rPr>
        <w:t xml:space="preserve">e the economic growth more equitable rather than concentrated. </w:t>
      </w:r>
      <w:r w:rsidR="00C966DC" w:rsidRPr="00D3312F">
        <w:rPr>
          <w:rFonts w:ascii="Times New Roman" w:eastAsia="Times New Roman" w:hAnsi="Times New Roman" w:cs="Times New Roman"/>
        </w:rPr>
        <w:t xml:space="preserve">Through boosting their economic status, peasants and labor might also be able to contribute to the </w:t>
      </w:r>
      <w:r w:rsidR="00D32F61" w:rsidRPr="00D3312F">
        <w:rPr>
          <w:rFonts w:ascii="Times New Roman" w:eastAsia="Times New Roman" w:hAnsi="Times New Roman" w:cs="Times New Roman"/>
        </w:rPr>
        <w:t>domestic investment and further</w:t>
      </w:r>
      <w:r w:rsidR="00E91737" w:rsidRPr="00D3312F">
        <w:rPr>
          <w:rFonts w:ascii="Times New Roman" w:eastAsia="Times New Roman" w:hAnsi="Times New Roman" w:cs="Times New Roman"/>
        </w:rPr>
        <w:t xml:space="preserve"> stimulate the Mexican economy. Even though the upper and middle class might not be able to collect the concentrated wealth as it would without labor and agrarian sectors, they would still profit from their business enterprises and would be likely to prefer </w:t>
      </w:r>
      <w:r w:rsidR="00E91737" w:rsidRPr="00D3312F">
        <w:rPr>
          <w:rFonts w:ascii="Times New Roman" w:eastAsia="Times New Roman" w:hAnsi="Times New Roman" w:cs="Times New Roman"/>
        </w:rPr>
        <w:lastRenderedPageBreak/>
        <w:t>gaining some profit than no profit at all.</w:t>
      </w:r>
      <w:r w:rsidR="00202EE3" w:rsidRPr="00D3312F">
        <w:rPr>
          <w:rFonts w:ascii="Times New Roman" w:eastAsia="Times New Roman" w:hAnsi="Times New Roman" w:cs="Times New Roman"/>
        </w:rPr>
        <w:t xml:space="preserve"> Consequently, through democratic practices in the government, the economic growth would likely benefit every sector of the Mexican society, and the dominant political influences of middle and upper class were not necessary in fostering the economy growth. </w:t>
      </w:r>
    </w:p>
    <w:p w14:paraId="07D28CBE" w14:textId="7FB49D1E" w:rsidR="006069E2" w:rsidRPr="00D3312F" w:rsidRDefault="006069E2" w:rsidP="00D3312F">
      <w:pPr>
        <w:spacing w:line="480" w:lineRule="auto"/>
        <w:ind w:firstLine="720"/>
        <w:rPr>
          <w:rFonts w:ascii="Times New Roman" w:eastAsia="Times New Roman" w:hAnsi="Times New Roman" w:cs="Times New Roman"/>
        </w:rPr>
      </w:pPr>
      <w:r w:rsidRPr="00D3312F">
        <w:rPr>
          <w:rFonts w:ascii="Times New Roman" w:eastAsia="Times New Roman" w:hAnsi="Times New Roman" w:cs="Times New Roman"/>
        </w:rPr>
        <w:t>As the wealthiest groups possessed tremendous political clouts and created economic policies which produced startling economic growth from 1940 to 1970, they were able to collect the economic gains ma</w:t>
      </w:r>
      <w:r w:rsidR="00FF0628" w:rsidRPr="00D3312F">
        <w:rPr>
          <w:rFonts w:ascii="Times New Roman" w:eastAsia="Times New Roman" w:hAnsi="Times New Roman" w:cs="Times New Roman"/>
        </w:rPr>
        <w:t xml:space="preserve">inly among themselves. However, </w:t>
      </w:r>
      <w:r w:rsidR="002C7AA0" w:rsidRPr="00D3312F">
        <w:rPr>
          <w:rFonts w:ascii="Times New Roman" w:eastAsia="Times New Roman" w:hAnsi="Times New Roman" w:cs="Times New Roman"/>
        </w:rPr>
        <w:t xml:space="preserve">from the example of Cardenas’ administration, </w:t>
      </w:r>
      <w:r w:rsidR="00F91A95" w:rsidRPr="00D3312F">
        <w:rPr>
          <w:rFonts w:ascii="Times New Roman" w:eastAsia="Times New Roman" w:hAnsi="Times New Roman" w:cs="Times New Roman"/>
        </w:rPr>
        <w:t xml:space="preserve">if other sectors of the society, such as labor and peasant, could also benefit from </w:t>
      </w:r>
      <w:r w:rsidR="00FF0628" w:rsidRPr="00D3312F">
        <w:rPr>
          <w:rFonts w:ascii="Times New Roman" w:eastAsia="Times New Roman" w:hAnsi="Times New Roman" w:cs="Times New Roman"/>
        </w:rPr>
        <w:t>the economic boom, they would likely also support the economic policies.</w:t>
      </w:r>
      <w:r w:rsidR="00645870" w:rsidRPr="00D3312F">
        <w:rPr>
          <w:rFonts w:ascii="Times New Roman" w:eastAsia="Times New Roman" w:hAnsi="Times New Roman" w:cs="Times New Roman"/>
        </w:rPr>
        <w:t xml:space="preserve"> Consequently, </w:t>
      </w:r>
      <w:r w:rsidR="001D5C6E" w:rsidRPr="00D3312F">
        <w:rPr>
          <w:rFonts w:ascii="Times New Roman" w:eastAsia="Times New Roman" w:hAnsi="Times New Roman" w:cs="Times New Roman"/>
        </w:rPr>
        <w:t>a real democracy would likely still deliver the Mexico economic growth from 1940 to 1970 and also made the distribution of wealth more equitable among different sectors of society.</w:t>
      </w:r>
    </w:p>
    <w:p w14:paraId="7E2F45E0" w14:textId="1975917A" w:rsidR="00D3312F" w:rsidRPr="00D3312F" w:rsidRDefault="00D3312F" w:rsidP="00D3312F">
      <w:pPr>
        <w:spacing w:line="480" w:lineRule="auto"/>
        <w:rPr>
          <w:rFonts w:ascii="Times New Roman" w:hAnsi="Times New Roman" w:cs="Times New Roman"/>
        </w:rPr>
      </w:pPr>
      <w:r w:rsidRPr="00D3312F">
        <w:rPr>
          <w:rFonts w:ascii="Times New Roman" w:hAnsi="Times New Roman" w:cs="Times New Roman"/>
        </w:rPr>
        <w:br w:type="page"/>
      </w:r>
    </w:p>
    <w:p w14:paraId="48D56A6B" w14:textId="77777777" w:rsidR="00D3312F" w:rsidRPr="00D3312F" w:rsidRDefault="00D3312F" w:rsidP="00D3312F">
      <w:pPr>
        <w:shd w:val="clear" w:color="auto" w:fill="FFFFFF"/>
        <w:spacing w:line="480" w:lineRule="auto"/>
        <w:jc w:val="center"/>
        <w:rPr>
          <w:rFonts w:ascii="Times New Roman" w:eastAsia="Times New Roman" w:hAnsi="Times New Roman" w:cs="Times New Roman"/>
          <w:color w:val="000000"/>
        </w:rPr>
      </w:pPr>
      <w:r w:rsidRPr="00D3312F">
        <w:rPr>
          <w:rFonts w:ascii="Times New Roman" w:eastAsia="Times New Roman" w:hAnsi="Times New Roman" w:cs="Times New Roman"/>
          <w:color w:val="000000"/>
        </w:rPr>
        <w:lastRenderedPageBreak/>
        <w:t>Works Cited</w:t>
      </w:r>
    </w:p>
    <w:p w14:paraId="3E606995" w14:textId="77777777" w:rsidR="00D3312F" w:rsidRPr="00D3312F" w:rsidRDefault="00D3312F" w:rsidP="00D3312F">
      <w:pPr>
        <w:shd w:val="clear" w:color="auto" w:fill="FFFFFF"/>
        <w:spacing w:line="480" w:lineRule="auto"/>
        <w:ind w:hanging="600"/>
        <w:rPr>
          <w:rFonts w:ascii="Times New Roman" w:eastAsia="Times New Roman" w:hAnsi="Times New Roman" w:cs="Times New Roman"/>
          <w:color w:val="000000"/>
        </w:rPr>
      </w:pPr>
      <w:r w:rsidRPr="00D3312F">
        <w:rPr>
          <w:rFonts w:ascii="Times New Roman" w:eastAsia="Times New Roman" w:hAnsi="Times New Roman" w:cs="Times New Roman"/>
          <w:color w:val="000000"/>
        </w:rPr>
        <w:t>Hamilton, Nora. </w:t>
      </w:r>
      <w:r w:rsidRPr="00D3312F">
        <w:rPr>
          <w:rFonts w:ascii="Times New Roman" w:eastAsia="Times New Roman" w:hAnsi="Times New Roman" w:cs="Times New Roman"/>
          <w:i/>
          <w:iCs/>
          <w:color w:val="000000"/>
        </w:rPr>
        <w:t>Mexico: Political, Social, and Economic Evolution</w:t>
      </w:r>
      <w:r w:rsidRPr="00D3312F">
        <w:rPr>
          <w:rFonts w:ascii="Times New Roman" w:eastAsia="Times New Roman" w:hAnsi="Times New Roman" w:cs="Times New Roman"/>
          <w:color w:val="000000"/>
        </w:rPr>
        <w:t>. New York: Oxford UP, 2011. Print.</w:t>
      </w:r>
    </w:p>
    <w:p w14:paraId="13BF4363" w14:textId="77777777" w:rsidR="00D3312F" w:rsidRPr="00D3312F" w:rsidRDefault="00D3312F" w:rsidP="00D3312F">
      <w:pPr>
        <w:shd w:val="clear" w:color="auto" w:fill="FFFFFF"/>
        <w:spacing w:line="480" w:lineRule="auto"/>
        <w:ind w:hanging="600"/>
        <w:rPr>
          <w:rFonts w:ascii="Times New Roman" w:eastAsia="Times New Roman" w:hAnsi="Times New Roman" w:cs="Times New Roman"/>
          <w:color w:val="000000"/>
        </w:rPr>
      </w:pPr>
      <w:r w:rsidRPr="00D3312F">
        <w:rPr>
          <w:rFonts w:ascii="Times New Roman" w:eastAsia="Times New Roman" w:hAnsi="Times New Roman" w:cs="Times New Roman"/>
          <w:color w:val="000000"/>
        </w:rPr>
        <w:t>Hansen, Roger D. </w:t>
      </w:r>
      <w:r w:rsidRPr="00D3312F">
        <w:rPr>
          <w:rFonts w:ascii="Times New Roman" w:eastAsia="Times New Roman" w:hAnsi="Times New Roman" w:cs="Times New Roman"/>
          <w:i/>
          <w:iCs/>
          <w:color w:val="000000"/>
        </w:rPr>
        <w:t>The Politics of Mexican Development</w:t>
      </w:r>
      <w:r w:rsidRPr="00D3312F">
        <w:rPr>
          <w:rFonts w:ascii="Times New Roman" w:eastAsia="Times New Roman" w:hAnsi="Times New Roman" w:cs="Times New Roman"/>
          <w:color w:val="000000"/>
        </w:rPr>
        <w:t>. Baltimore: Johns Hopkins, 1971. Print.</w:t>
      </w:r>
    </w:p>
    <w:p w14:paraId="4E5AB0AA" w14:textId="77777777" w:rsidR="00A312DB" w:rsidRPr="00D3312F" w:rsidRDefault="00A312DB" w:rsidP="00D3312F">
      <w:pPr>
        <w:spacing w:line="480" w:lineRule="auto"/>
        <w:rPr>
          <w:rFonts w:ascii="Times New Roman" w:hAnsi="Times New Roman" w:cs="Times New Roman"/>
        </w:rPr>
      </w:pPr>
    </w:p>
    <w:sectPr w:rsidR="00A312DB" w:rsidRPr="00D3312F" w:rsidSect="00FC574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17633" w14:textId="77777777" w:rsidR="00D3312F" w:rsidRDefault="00D3312F" w:rsidP="00D3312F">
      <w:r>
        <w:separator/>
      </w:r>
    </w:p>
  </w:endnote>
  <w:endnote w:type="continuationSeparator" w:id="0">
    <w:p w14:paraId="24CC141C" w14:textId="77777777" w:rsidR="00D3312F" w:rsidRDefault="00D3312F" w:rsidP="00D3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7954A" w14:textId="77777777" w:rsidR="00D3312F" w:rsidRDefault="00D3312F" w:rsidP="00D3312F">
      <w:r>
        <w:separator/>
      </w:r>
    </w:p>
  </w:footnote>
  <w:footnote w:type="continuationSeparator" w:id="0">
    <w:p w14:paraId="4BCE6D3F" w14:textId="77777777" w:rsidR="00D3312F" w:rsidRDefault="00D3312F" w:rsidP="00D33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0FE4C" w14:textId="77777777" w:rsidR="00D3312F" w:rsidRDefault="00D3312F" w:rsidP="000E45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BC3A2" w14:textId="77777777" w:rsidR="00D3312F" w:rsidRDefault="00D3312F" w:rsidP="00D331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890A3" w14:textId="77777777" w:rsidR="00D3312F" w:rsidRDefault="00D3312F" w:rsidP="000E45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BE1C7D" w14:textId="21FA1BF4" w:rsidR="00D3312F" w:rsidRDefault="00D3312F" w:rsidP="00D3312F">
    <w:pPr>
      <w:pStyle w:val="Header"/>
      <w:ind w:right="360"/>
      <w:jc w:val="right"/>
    </w:pPr>
    <w:r>
      <w:t xml:space="preserve">Pan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3ED"/>
    <w:multiLevelType w:val="hybridMultilevel"/>
    <w:tmpl w:val="91E68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C428CE"/>
    <w:multiLevelType w:val="hybridMultilevel"/>
    <w:tmpl w:val="6338E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EC6AC2"/>
    <w:multiLevelType w:val="hybridMultilevel"/>
    <w:tmpl w:val="DEC4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26EA3"/>
    <w:multiLevelType w:val="hybridMultilevel"/>
    <w:tmpl w:val="7A0E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94E0D"/>
    <w:multiLevelType w:val="hybridMultilevel"/>
    <w:tmpl w:val="6F349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0E5CBA"/>
    <w:multiLevelType w:val="hybridMultilevel"/>
    <w:tmpl w:val="04D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DC"/>
    <w:rsid w:val="00024662"/>
    <w:rsid w:val="000B17A7"/>
    <w:rsid w:val="000D714D"/>
    <w:rsid w:val="001339C7"/>
    <w:rsid w:val="001D5C6E"/>
    <w:rsid w:val="00202EE3"/>
    <w:rsid w:val="00210B13"/>
    <w:rsid w:val="0027607B"/>
    <w:rsid w:val="00293DDC"/>
    <w:rsid w:val="002B4927"/>
    <w:rsid w:val="002C7AA0"/>
    <w:rsid w:val="00337464"/>
    <w:rsid w:val="003520C6"/>
    <w:rsid w:val="0039204F"/>
    <w:rsid w:val="0040323B"/>
    <w:rsid w:val="00403A87"/>
    <w:rsid w:val="004918FC"/>
    <w:rsid w:val="004B1F3A"/>
    <w:rsid w:val="004D0E0F"/>
    <w:rsid w:val="004F77E2"/>
    <w:rsid w:val="00543B82"/>
    <w:rsid w:val="00571E42"/>
    <w:rsid w:val="00576748"/>
    <w:rsid w:val="005C2EDB"/>
    <w:rsid w:val="005D3081"/>
    <w:rsid w:val="006069E2"/>
    <w:rsid w:val="00645870"/>
    <w:rsid w:val="00682950"/>
    <w:rsid w:val="006A4F47"/>
    <w:rsid w:val="006C3BE3"/>
    <w:rsid w:val="00700153"/>
    <w:rsid w:val="00700AB9"/>
    <w:rsid w:val="00715A34"/>
    <w:rsid w:val="00717BBE"/>
    <w:rsid w:val="007B21D1"/>
    <w:rsid w:val="007C4B05"/>
    <w:rsid w:val="007C5B0F"/>
    <w:rsid w:val="007E3282"/>
    <w:rsid w:val="00813F2A"/>
    <w:rsid w:val="008E4A0E"/>
    <w:rsid w:val="00920123"/>
    <w:rsid w:val="009C57A0"/>
    <w:rsid w:val="009D6885"/>
    <w:rsid w:val="00A312DB"/>
    <w:rsid w:val="00AB1801"/>
    <w:rsid w:val="00B870AC"/>
    <w:rsid w:val="00B87793"/>
    <w:rsid w:val="00BB3143"/>
    <w:rsid w:val="00BC4E76"/>
    <w:rsid w:val="00C47495"/>
    <w:rsid w:val="00C564A0"/>
    <w:rsid w:val="00C966DC"/>
    <w:rsid w:val="00CB1EDA"/>
    <w:rsid w:val="00CC4975"/>
    <w:rsid w:val="00D21121"/>
    <w:rsid w:val="00D32F61"/>
    <w:rsid w:val="00D3312F"/>
    <w:rsid w:val="00D43489"/>
    <w:rsid w:val="00D54447"/>
    <w:rsid w:val="00D74E3B"/>
    <w:rsid w:val="00D82FE0"/>
    <w:rsid w:val="00D84E18"/>
    <w:rsid w:val="00DE221A"/>
    <w:rsid w:val="00E03964"/>
    <w:rsid w:val="00E213A4"/>
    <w:rsid w:val="00E51B1C"/>
    <w:rsid w:val="00E607C8"/>
    <w:rsid w:val="00E672F1"/>
    <w:rsid w:val="00E72A17"/>
    <w:rsid w:val="00E91737"/>
    <w:rsid w:val="00E943F0"/>
    <w:rsid w:val="00F8485A"/>
    <w:rsid w:val="00F84BC2"/>
    <w:rsid w:val="00F91A95"/>
    <w:rsid w:val="00F92C91"/>
    <w:rsid w:val="00FA6B46"/>
    <w:rsid w:val="00FC5742"/>
    <w:rsid w:val="00FD10C5"/>
    <w:rsid w:val="00FF0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E59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62"/>
    <w:pPr>
      <w:ind w:left="720"/>
      <w:contextualSpacing/>
    </w:pPr>
  </w:style>
  <w:style w:type="character" w:customStyle="1" w:styleId="apple-converted-space">
    <w:name w:val="apple-converted-space"/>
    <w:basedOn w:val="DefaultParagraphFont"/>
    <w:rsid w:val="00D3312F"/>
  </w:style>
  <w:style w:type="paragraph" w:styleId="Header">
    <w:name w:val="header"/>
    <w:basedOn w:val="Normal"/>
    <w:link w:val="HeaderChar"/>
    <w:uiPriority w:val="99"/>
    <w:unhideWhenUsed/>
    <w:rsid w:val="00D3312F"/>
    <w:pPr>
      <w:tabs>
        <w:tab w:val="center" w:pos="4320"/>
        <w:tab w:val="right" w:pos="8640"/>
      </w:tabs>
    </w:pPr>
  </w:style>
  <w:style w:type="character" w:customStyle="1" w:styleId="HeaderChar">
    <w:name w:val="Header Char"/>
    <w:basedOn w:val="DefaultParagraphFont"/>
    <w:link w:val="Header"/>
    <w:uiPriority w:val="99"/>
    <w:rsid w:val="00D3312F"/>
  </w:style>
  <w:style w:type="paragraph" w:styleId="Footer">
    <w:name w:val="footer"/>
    <w:basedOn w:val="Normal"/>
    <w:link w:val="FooterChar"/>
    <w:uiPriority w:val="99"/>
    <w:unhideWhenUsed/>
    <w:rsid w:val="00D3312F"/>
    <w:pPr>
      <w:tabs>
        <w:tab w:val="center" w:pos="4320"/>
        <w:tab w:val="right" w:pos="8640"/>
      </w:tabs>
    </w:pPr>
  </w:style>
  <w:style w:type="character" w:customStyle="1" w:styleId="FooterChar">
    <w:name w:val="Footer Char"/>
    <w:basedOn w:val="DefaultParagraphFont"/>
    <w:link w:val="Footer"/>
    <w:uiPriority w:val="99"/>
    <w:rsid w:val="00D3312F"/>
  </w:style>
  <w:style w:type="character" w:styleId="PageNumber">
    <w:name w:val="page number"/>
    <w:basedOn w:val="DefaultParagraphFont"/>
    <w:uiPriority w:val="99"/>
    <w:semiHidden/>
    <w:unhideWhenUsed/>
    <w:rsid w:val="00D331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62"/>
    <w:pPr>
      <w:ind w:left="720"/>
      <w:contextualSpacing/>
    </w:pPr>
  </w:style>
  <w:style w:type="character" w:customStyle="1" w:styleId="apple-converted-space">
    <w:name w:val="apple-converted-space"/>
    <w:basedOn w:val="DefaultParagraphFont"/>
    <w:rsid w:val="00D3312F"/>
  </w:style>
  <w:style w:type="paragraph" w:styleId="Header">
    <w:name w:val="header"/>
    <w:basedOn w:val="Normal"/>
    <w:link w:val="HeaderChar"/>
    <w:uiPriority w:val="99"/>
    <w:unhideWhenUsed/>
    <w:rsid w:val="00D3312F"/>
    <w:pPr>
      <w:tabs>
        <w:tab w:val="center" w:pos="4320"/>
        <w:tab w:val="right" w:pos="8640"/>
      </w:tabs>
    </w:pPr>
  </w:style>
  <w:style w:type="character" w:customStyle="1" w:styleId="HeaderChar">
    <w:name w:val="Header Char"/>
    <w:basedOn w:val="DefaultParagraphFont"/>
    <w:link w:val="Header"/>
    <w:uiPriority w:val="99"/>
    <w:rsid w:val="00D3312F"/>
  </w:style>
  <w:style w:type="paragraph" w:styleId="Footer">
    <w:name w:val="footer"/>
    <w:basedOn w:val="Normal"/>
    <w:link w:val="FooterChar"/>
    <w:uiPriority w:val="99"/>
    <w:unhideWhenUsed/>
    <w:rsid w:val="00D3312F"/>
    <w:pPr>
      <w:tabs>
        <w:tab w:val="center" w:pos="4320"/>
        <w:tab w:val="right" w:pos="8640"/>
      </w:tabs>
    </w:pPr>
  </w:style>
  <w:style w:type="character" w:customStyle="1" w:styleId="FooterChar">
    <w:name w:val="Footer Char"/>
    <w:basedOn w:val="DefaultParagraphFont"/>
    <w:link w:val="Footer"/>
    <w:uiPriority w:val="99"/>
    <w:rsid w:val="00D3312F"/>
  </w:style>
  <w:style w:type="character" w:styleId="PageNumber">
    <w:name w:val="page number"/>
    <w:basedOn w:val="DefaultParagraphFont"/>
    <w:uiPriority w:val="99"/>
    <w:semiHidden/>
    <w:unhideWhenUsed/>
    <w:rsid w:val="00D3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23586">
      <w:bodyDiv w:val="1"/>
      <w:marLeft w:val="0"/>
      <w:marRight w:val="0"/>
      <w:marTop w:val="0"/>
      <w:marBottom w:val="0"/>
      <w:divBdr>
        <w:top w:val="none" w:sz="0" w:space="0" w:color="auto"/>
        <w:left w:val="none" w:sz="0" w:space="0" w:color="auto"/>
        <w:bottom w:val="none" w:sz="0" w:space="0" w:color="auto"/>
        <w:right w:val="none" w:sz="0" w:space="0" w:color="auto"/>
      </w:divBdr>
      <w:divsChild>
        <w:div w:id="1010985402">
          <w:marLeft w:val="600"/>
          <w:marRight w:val="0"/>
          <w:marTop w:val="0"/>
          <w:marBottom w:val="0"/>
          <w:divBdr>
            <w:top w:val="none" w:sz="0" w:space="0" w:color="auto"/>
            <w:left w:val="none" w:sz="0" w:space="0" w:color="auto"/>
            <w:bottom w:val="none" w:sz="0" w:space="0" w:color="auto"/>
            <w:right w:val="none" w:sz="0" w:space="0" w:color="auto"/>
          </w:divBdr>
        </w:div>
        <w:div w:id="870000537">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952</Words>
  <Characters>5433</Characters>
  <Application>Microsoft Macintosh Word</Application>
  <DocSecurity>0</DocSecurity>
  <Lines>45</Lines>
  <Paragraphs>12</Paragraphs>
  <ScaleCrop>false</ScaleCrop>
  <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Shawn</dc:creator>
  <cp:keywords/>
  <dc:description/>
  <cp:lastModifiedBy>Pan Shawn</cp:lastModifiedBy>
  <cp:revision>66</cp:revision>
  <dcterms:created xsi:type="dcterms:W3CDTF">2015-02-09T19:09:00Z</dcterms:created>
  <dcterms:modified xsi:type="dcterms:W3CDTF">2015-02-09T23:07:00Z</dcterms:modified>
</cp:coreProperties>
</file>