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/>
        <w:jc w:val="center"/>
      </w:pPr>
      <w:r>
        <w:rPr>
          <w:rFonts w:ascii="微软雅黑" w:hAnsi="微软雅黑" w:eastAsia="微软雅黑"/>
          <w:b/>
          <w:color w:val="1D4ED8"/>
          <w:sz w:val="28"/>
        </w:rPr>
        <w:t>甲韵康跃 · 监测与预警系统</w:t>
      </w:r>
    </w:p>
    <w:p>
      <w:pPr>
        <w:jc w:val="center"/>
      </w:pPr>
      <w:r>
        <w:rPr>
          <w:rFonts w:ascii="微软雅黑" w:hAnsi="微软雅黑" w:eastAsia="微软雅黑"/>
          <w:b/>
          <w:color w:val="1E3A5F"/>
          <w:sz w:val="44"/>
        </w:rPr>
        <w:t>安装说明</w:t>
      </w:r>
    </w:p>
    <w:p>
      <w:pPr>
        <w:spacing w:after="320"/>
        <w:jc w:val="center"/>
      </w:pPr>
      <w:r>
        <w:rPr>
          <w:rFonts w:ascii="微软雅黑" w:hAnsi="微软雅黑" w:eastAsia="微软雅黑"/>
          <w:b w:val="0"/>
          <w:color w:val="475569"/>
          <w:sz w:val="22"/>
        </w:rPr>
        <w:t>给安装软件的人看  ·  Windows 10 / 11  ·  版本 1.0.1</w:t>
      </w:r>
    </w:p>
    <w:p>
      <w:pPr>
        <w:pStyle w:val="Heading1"/>
      </w:pPr>
      <w:r>
        <w:rPr>
          <w:rFonts w:ascii="微软雅黑" w:hAnsi="微软雅黑" w:eastAsia="微软雅黑"/>
          <w:b/>
          <w:color w:val="1E3A5F"/>
          <w:sz w:val="32"/>
        </w:rPr>
        <w:t>一、你需要的文件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color w:val="475569"/>
          <w:sz w:val="22"/>
        </w:rPr>
        <w:t>只需要这一个文件，不要拷整个工程文件夹：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color w:val="475569"/>
          <w:sz w:val="22"/>
        </w:rPr>
        <w:t>甲韵康跃监测系统安装包.exe</w:t>
      </w:r>
    </w:p>
    <w:p>
      <w:pPr>
        <w:spacing w:before="80" w:after="200"/>
      </w:pPr>
      <w:r>
        <w:rPr>
          <w:rFonts w:ascii="微软雅黑" w:hAnsi="微软雅黑" w:eastAsia="微软雅黑"/>
          <w:b/>
          <w:color w:val="B91C1C"/>
          <w:sz w:val="22"/>
        </w:rPr>
        <w:t>【注意】</w:t>
      </w:r>
      <w:r>
        <w:rPr>
          <w:rFonts w:ascii="微软雅黑" w:hAnsi="微软雅黑" w:eastAsia="微软雅黑"/>
          <w:b w:val="0"/>
          <w:color w:val="475569"/>
          <w:sz w:val="22"/>
        </w:rPr>
        <w:t>请使用标注为 1.0.1 的新安装包。旧安装包在部分电脑上会卡在 ucrtbase.dll。</w:t>
      </w:r>
    </w:p>
    <w:p>
      <w:pPr>
        <w:pStyle w:val="Heading1"/>
      </w:pPr>
      <w:r>
        <w:rPr>
          <w:rFonts w:ascii="微软雅黑" w:hAnsi="微软雅黑" w:eastAsia="微软雅黑"/>
          <w:b/>
          <w:color w:val="1E3A5F"/>
          <w:sz w:val="32"/>
        </w:rPr>
        <w:t>二、安装步骤（按顺序点）</w:t>
      </w:r>
    </w:p>
    <w:p>
      <w:pPr>
        <w:spacing w:after="120"/>
        <w:ind w:left="227"/>
      </w:pPr>
      <w:r>
        <w:rPr>
          <w:rFonts w:ascii="微软雅黑" w:hAnsi="微软雅黑" w:eastAsia="微软雅黑"/>
          <w:b/>
          <w:color w:val="1D4ED8"/>
          <w:sz w:val="22"/>
        </w:rPr>
        <w:t xml:space="preserve">1. </w:t>
      </w:r>
      <w:r>
        <w:rPr>
          <w:rFonts w:ascii="微软雅黑" w:hAnsi="微软雅黑" w:eastAsia="微软雅黑"/>
          <w:b w:val="0"/>
          <w:color w:val="475569"/>
          <w:sz w:val="22"/>
        </w:rPr>
        <w:t>先关掉已经打开的监测窗口。任务栏里如果还在运行，也请退出。</w:t>
      </w:r>
    </w:p>
    <w:p>
      <w:pPr>
        <w:spacing w:after="120"/>
        <w:ind w:left="227"/>
      </w:pPr>
      <w:r>
        <w:rPr>
          <w:rFonts w:ascii="微软雅黑" w:hAnsi="微软雅黑" w:eastAsia="微软雅黑"/>
          <w:b/>
          <w:color w:val="1D4ED8"/>
          <w:sz w:val="22"/>
        </w:rPr>
        <w:t xml:space="preserve">2. </w:t>
      </w:r>
      <w:r>
        <w:rPr>
          <w:rFonts w:ascii="微软雅黑" w:hAnsi="微软雅黑" w:eastAsia="微软雅黑"/>
          <w:b w:val="0"/>
          <w:color w:val="475569"/>
          <w:sz w:val="22"/>
        </w:rPr>
        <w:t>双击「甲韵康跃监测系统安装包.exe」。</w:t>
      </w:r>
    </w:p>
    <w:p>
      <w:pPr>
        <w:spacing w:after="120"/>
        <w:ind w:left="227"/>
      </w:pPr>
      <w:r>
        <w:rPr>
          <w:rFonts w:ascii="微软雅黑" w:hAnsi="微软雅黑" w:eastAsia="微软雅黑"/>
          <w:b/>
          <w:color w:val="1D4ED8"/>
          <w:sz w:val="22"/>
        </w:rPr>
        <w:t xml:space="preserve">3. </w:t>
      </w:r>
      <w:r>
        <w:rPr>
          <w:rFonts w:ascii="微软雅黑" w:hAnsi="微软雅黑" w:eastAsia="微软雅黑"/>
          <w:b w:val="0"/>
          <w:color w:val="475569"/>
          <w:sz w:val="22"/>
        </w:rPr>
        <w:t>出现安装向导后，点「下一步」。</w:t>
      </w:r>
    </w:p>
    <w:p>
      <w:pPr>
        <w:spacing w:after="120"/>
        <w:ind w:left="227"/>
      </w:pPr>
      <w:r>
        <w:rPr>
          <w:rFonts w:ascii="微软雅黑" w:hAnsi="微软雅黑" w:eastAsia="微软雅黑"/>
          <w:b/>
          <w:color w:val="1D4ED8"/>
          <w:sz w:val="22"/>
        </w:rPr>
        <w:t xml:space="preserve">4. </w:t>
      </w:r>
      <w:r>
        <w:rPr>
          <w:rFonts w:ascii="微软雅黑" w:hAnsi="微软雅黑" w:eastAsia="微软雅黑"/>
          <w:b w:val="0"/>
          <w:color w:val="475569"/>
          <w:sz w:val="22"/>
        </w:rPr>
        <w:t>安装位置一般不用改，再点「下一步」。</w:t>
      </w:r>
    </w:p>
    <w:p>
      <w:pPr>
        <w:spacing w:after="120"/>
        <w:ind w:left="227"/>
      </w:pPr>
      <w:r>
        <w:rPr>
          <w:rFonts w:ascii="微软雅黑" w:hAnsi="微软雅黑" w:eastAsia="微软雅黑"/>
          <w:b/>
          <w:color w:val="1D4ED8"/>
          <w:sz w:val="22"/>
        </w:rPr>
        <w:t xml:space="preserve">5. </w:t>
      </w:r>
      <w:r>
        <w:rPr>
          <w:rFonts w:ascii="微软雅黑" w:hAnsi="微软雅黑" w:eastAsia="微软雅黑"/>
          <w:b w:val="0"/>
          <w:color w:val="475569"/>
          <w:sz w:val="22"/>
        </w:rPr>
        <w:t>勾选「创建桌面快捷方式」，点「安装」。</w:t>
      </w:r>
    </w:p>
    <w:p>
      <w:pPr>
        <w:spacing w:after="120"/>
        <w:ind w:left="227"/>
      </w:pPr>
      <w:r>
        <w:rPr>
          <w:rFonts w:ascii="微软雅黑" w:hAnsi="微软雅黑" w:eastAsia="微软雅黑"/>
          <w:b/>
          <w:color w:val="1D4ED8"/>
          <w:sz w:val="22"/>
        </w:rPr>
        <w:t xml:space="preserve">6. </w:t>
      </w:r>
      <w:r>
        <w:rPr>
          <w:rFonts w:ascii="微软雅黑" w:hAnsi="微软雅黑" w:eastAsia="微软雅黑"/>
          <w:b w:val="0"/>
          <w:color w:val="475569"/>
          <w:sz w:val="22"/>
        </w:rPr>
        <w:t>等到进度走完，点「完成」。可以勾选「立即打开」。</w:t>
      </w:r>
    </w:p>
    <w:p>
      <w:pPr>
        <w:spacing w:before="80" w:after="200"/>
      </w:pPr>
      <w:r>
        <w:rPr>
          <w:rFonts w:ascii="微软雅黑" w:hAnsi="微软雅黑" w:eastAsia="微软雅黑"/>
          <w:b/>
          <w:color w:val="167A3A"/>
          <w:sz w:val="22"/>
        </w:rPr>
        <w:t>【说明】</w:t>
      </w:r>
      <w:r>
        <w:rPr>
          <w:rFonts w:ascii="微软雅黑" w:hAnsi="微软雅黑" w:eastAsia="微软雅黑"/>
          <w:b w:val="0"/>
          <w:color w:val="475569"/>
          <w:sz w:val="22"/>
        </w:rPr>
        <w:t>装完后，请用桌面或开始菜单里的「甲韵康跃监测系统」打开。不要再反复双击安装包。</w:t>
      </w:r>
    </w:p>
    <w:p>
      <w:pPr>
        <w:pStyle w:val="Heading1"/>
      </w:pPr>
      <w:r>
        <w:rPr>
          <w:rFonts w:ascii="微软雅黑" w:hAnsi="微软雅黑" w:eastAsia="微软雅黑"/>
          <w:b/>
          <w:color w:val="1E3A5F"/>
          <w:sz w:val="32"/>
        </w:rPr>
        <w:t>三、对方电脑出现「拒绝访问 / ucrtbase.dll」时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color w:val="475569"/>
          <w:sz w:val="22"/>
        </w:rPr>
        <w:t>如果安装到一半弹出错误，内容类似：MoveFile 失败、错误代码 5、拒绝访问，并且路径里有 ucrtbase.dll，按下面做，不要点「跳过此文件」。</w:t>
      </w:r>
    </w:p>
    <w:p>
      <w:pPr>
        <w:spacing w:after="120"/>
        <w:ind w:left="227"/>
      </w:pPr>
      <w:r>
        <w:rPr>
          <w:rFonts w:ascii="微软雅黑" w:hAnsi="微软雅黑" w:eastAsia="微软雅黑"/>
          <w:b/>
          <w:color w:val="1D4ED8"/>
          <w:sz w:val="22"/>
        </w:rPr>
        <w:t xml:space="preserve">1. </w:t>
      </w:r>
      <w:r>
        <w:rPr>
          <w:rFonts w:ascii="微软雅黑" w:hAnsi="微软雅黑" w:eastAsia="微软雅黑"/>
          <w:b w:val="0"/>
          <w:color w:val="475569"/>
          <w:sz w:val="22"/>
        </w:rPr>
        <w:t>点「取消安装」。</w:t>
      </w:r>
    </w:p>
    <w:p>
      <w:pPr>
        <w:spacing w:after="120"/>
        <w:ind w:left="227"/>
      </w:pPr>
      <w:r>
        <w:rPr>
          <w:rFonts w:ascii="微软雅黑" w:hAnsi="微软雅黑" w:eastAsia="微软雅黑"/>
          <w:b/>
          <w:color w:val="1D4ED8"/>
          <w:sz w:val="22"/>
        </w:rPr>
        <w:t xml:space="preserve">2. </w:t>
      </w:r>
      <w:r>
        <w:rPr>
          <w:rFonts w:ascii="微软雅黑" w:hAnsi="微软雅黑" w:eastAsia="微软雅黑"/>
          <w:b w:val="0"/>
          <w:color w:val="475569"/>
          <w:sz w:val="22"/>
        </w:rPr>
        <w:t>把已经打开的监测系统全部关掉。</w:t>
      </w:r>
    </w:p>
    <w:p>
      <w:pPr>
        <w:spacing w:after="120"/>
        <w:ind w:left="227"/>
      </w:pPr>
      <w:r>
        <w:rPr>
          <w:rFonts w:ascii="微软雅黑" w:hAnsi="微软雅黑" w:eastAsia="微软雅黑"/>
          <w:b/>
          <w:color w:val="1D4ED8"/>
          <w:sz w:val="22"/>
        </w:rPr>
        <w:t xml:space="preserve">3. </w:t>
      </w:r>
      <w:r>
        <w:rPr>
          <w:rFonts w:ascii="微软雅黑" w:hAnsi="微软雅黑" w:eastAsia="微软雅黑"/>
          <w:b w:val="0"/>
          <w:color w:val="475569"/>
          <w:sz w:val="22"/>
        </w:rPr>
        <w:t>打开文件夹：C:\Users\当前用户名\AppData\Local\</w:t>
      </w:r>
    </w:p>
    <w:p>
      <w:pPr>
        <w:spacing w:after="120"/>
        <w:ind w:left="227"/>
      </w:pPr>
      <w:r>
        <w:rPr>
          <w:rFonts w:ascii="微软雅黑" w:hAnsi="微软雅黑" w:eastAsia="微软雅黑"/>
          <w:b/>
          <w:color w:val="1D4ED8"/>
          <w:sz w:val="22"/>
        </w:rPr>
        <w:t xml:space="preserve">4. </w:t>
      </w:r>
      <w:r>
        <w:rPr>
          <w:rFonts w:ascii="微软雅黑" w:hAnsi="微软雅黑" w:eastAsia="微软雅黑"/>
          <w:b w:val="0"/>
          <w:color w:val="475569"/>
          <w:sz w:val="22"/>
        </w:rPr>
        <w:t>如果里面有「甲韵康跃监测系统」文件夹，整个删掉。</w:t>
      </w:r>
    </w:p>
    <w:p>
      <w:pPr>
        <w:spacing w:after="120"/>
        <w:ind w:left="227"/>
      </w:pPr>
      <w:r>
        <w:rPr>
          <w:rFonts w:ascii="微软雅黑" w:hAnsi="微软雅黑" w:eastAsia="微软雅黑"/>
          <w:b/>
          <w:color w:val="1D4ED8"/>
          <w:sz w:val="22"/>
        </w:rPr>
        <w:t xml:space="preserve">5. </w:t>
      </w:r>
      <w:r>
        <w:rPr>
          <w:rFonts w:ascii="微软雅黑" w:hAnsi="微软雅黑" w:eastAsia="微软雅黑"/>
          <w:b w:val="0"/>
          <w:color w:val="475569"/>
          <w:sz w:val="22"/>
        </w:rPr>
        <w:t>用新的安装包（1.0.1）重新双击安装。</w:t>
      </w:r>
    </w:p>
    <w:p>
      <w:pPr>
        <w:spacing w:before="80" w:after="200"/>
      </w:pPr>
      <w:r>
        <w:rPr>
          <w:rFonts w:ascii="微软雅黑" w:hAnsi="微软雅黑" w:eastAsia="微软雅黑"/>
          <w:b/>
          <w:color w:val="B91C1C"/>
          <w:sz w:val="22"/>
        </w:rPr>
        <w:t>【注意】</w:t>
      </w:r>
      <w:r>
        <w:rPr>
          <w:rFonts w:ascii="微软雅黑" w:hAnsi="微软雅黑" w:eastAsia="微软雅黑"/>
          <w:b w:val="0"/>
          <w:color w:val="475569"/>
          <w:sz w:val="22"/>
        </w:rPr>
        <w:t>联想等电脑的用户名可能是 lenovo，完整路径就是 C:\Users\lenovo\AppData\Local\甲韵康跃监测系统。</w:t>
      </w:r>
    </w:p>
    <w:p>
      <w:pPr>
        <w:pStyle w:val="Heading1"/>
      </w:pPr>
      <w:r>
        <w:rPr>
          <w:rFonts w:ascii="微软雅黑" w:hAnsi="微软雅黑" w:eastAsia="微软雅黑"/>
          <w:b/>
          <w:color w:val="1E3A5F"/>
          <w:sz w:val="32"/>
        </w:rPr>
        <w:t>四、装好以后怎么打开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118"/>
            <w:shd w:val="clear" w:color="auto" w:fill="1E3A5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方式</w:t>
            </w:r>
          </w:p>
        </w:tc>
        <w:tc>
          <w:tcPr>
            <w:tcW w:type="dxa" w:w="6236"/>
            <w:shd w:val="clear" w:color="auto" w:fill="1E3A5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怎么做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桌面快捷方式</w:t>
            </w:r>
          </w:p>
        </w:tc>
        <w:tc>
          <w:tcPr>
            <w:tcW w:type="dxa" w:w="6236"/>
            <w:shd w:val="clear" w:color="auto" w:fill="F8FAFC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双击「甲韵康跃监测系统」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开始菜单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搜索「甲韵康跃监测系统」后打开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卸载</w:t>
            </w:r>
          </w:p>
        </w:tc>
        <w:tc>
          <w:tcPr>
            <w:tcW w:type="dxa" w:w="6236"/>
            <w:shd w:val="clear" w:color="auto" w:fill="F8FAFC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color w:val="475569"/>
                <w:sz w:val="21"/>
              </w:rPr>
              <w:t>开始菜单同一分组里点「卸载 甲韵康跃监测系统」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E3A5F"/>
          <w:sz w:val="32"/>
        </w:rPr>
        <w:t>五、给别人拷贝时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color w:val="475569"/>
          <w:sz w:val="22"/>
        </w:rPr>
        <w:t>只拷贝新的「甲韵康跃监测系统安装包.exe」。对方电脑需要 Windows 10 或 11。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color w:val="475569"/>
          <w:sz w:val="22"/>
        </w:rPr>
        <w:t>不需要安装 Python，不需要再打开原来的网页 3.0.html。</w:t>
      </w:r>
    </w:p>
    <w:p>
      <w:pPr>
        <w:pStyle w:val="Heading1"/>
      </w:pPr>
      <w:r>
        <w:rPr>
          <w:rFonts w:ascii="微软雅黑" w:hAnsi="微软雅黑" w:eastAsia="微软雅黑"/>
          <w:b/>
          <w:color w:val="1E3A5F"/>
          <w:sz w:val="32"/>
        </w:rPr>
        <w:t>六、本说明与操作手册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color w:val="475569"/>
          <w:sz w:val="22"/>
        </w:rPr>
        <w:t>装好软件后的具体点法，请看另一份 Word：《甲韵康跃监测系统操作手册》。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