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CD4E51" w14:textId="77777777" w:rsidR="00DC7B7F" w:rsidRPr="00AE45A1" w:rsidRDefault="00000000">
      <w:pPr>
        <w:pStyle w:val="Title"/>
        <w:rPr>
          <w:color w:val="000000" w:themeColor="text1"/>
        </w:rPr>
      </w:pPr>
      <w:r w:rsidRPr="00AE45A1">
        <w:rPr>
          <w:color w:val="000000" w:themeColor="text1"/>
        </w:rPr>
        <w:t>Test Strategy</w:t>
      </w:r>
    </w:p>
    <w:p w14:paraId="71423EA8" w14:textId="77777777" w:rsidR="00DC7B7F" w:rsidRPr="00AE45A1" w:rsidRDefault="00000000">
      <w:pPr>
        <w:pStyle w:val="Heading1"/>
        <w:rPr>
          <w:color w:val="000000" w:themeColor="text1"/>
        </w:rPr>
      </w:pPr>
      <w:r w:rsidRPr="00AE45A1">
        <w:rPr>
          <w:color w:val="000000" w:themeColor="text1"/>
        </w:rPr>
        <w:t>1. Introduction</w:t>
      </w:r>
    </w:p>
    <w:p w14:paraId="156AACF1" w14:textId="77777777" w:rsidR="00DC7B7F" w:rsidRPr="00AE45A1" w:rsidRDefault="00DC7B7F">
      <w:pPr>
        <w:pStyle w:val="Heading2"/>
        <w:rPr>
          <w:color w:val="000000" w:themeColor="text1"/>
        </w:rPr>
      </w:pPr>
    </w:p>
    <w:p w14:paraId="38796168" w14:textId="77777777" w:rsidR="00DC7B7F" w:rsidRPr="00AE45A1" w:rsidRDefault="00000000">
      <w:pPr>
        <w:rPr>
          <w:color w:val="000000" w:themeColor="text1"/>
        </w:rPr>
      </w:pPr>
      <w:r w:rsidRPr="00AE45A1">
        <w:rPr>
          <w:color w:val="000000" w:themeColor="text1"/>
        </w:rPr>
        <w:t>This document outlines the high-level testing approach for the Pick Your Pup project.</w:t>
      </w:r>
    </w:p>
    <w:p w14:paraId="239AB40A" w14:textId="77777777" w:rsidR="00DC7B7F" w:rsidRPr="00AE45A1" w:rsidRDefault="00000000">
      <w:pPr>
        <w:pStyle w:val="Heading1"/>
        <w:rPr>
          <w:color w:val="000000" w:themeColor="text1"/>
        </w:rPr>
      </w:pPr>
      <w:r w:rsidRPr="00AE45A1">
        <w:rPr>
          <w:color w:val="000000" w:themeColor="text1"/>
        </w:rPr>
        <w:t>2. Objectives</w:t>
      </w:r>
    </w:p>
    <w:p w14:paraId="00F9B4A2" w14:textId="77777777" w:rsidR="00DC7B7F" w:rsidRPr="00AE45A1" w:rsidRDefault="00DC7B7F">
      <w:pPr>
        <w:pStyle w:val="Heading2"/>
        <w:rPr>
          <w:color w:val="000000" w:themeColor="text1"/>
        </w:rPr>
      </w:pPr>
    </w:p>
    <w:p w14:paraId="06936BE5" w14:textId="77777777" w:rsidR="00DC7B7F" w:rsidRPr="00AE45A1" w:rsidRDefault="00000000">
      <w:pPr>
        <w:rPr>
          <w:color w:val="000000" w:themeColor="text1"/>
        </w:rPr>
      </w:pPr>
      <w:r w:rsidRPr="00AE45A1">
        <w:rPr>
          <w:color w:val="000000" w:themeColor="text1"/>
        </w:rPr>
        <w:t>Ensure functional correctness, validate adoption/shopping workflows, test cross-browser compatibility, and confirm data integrity and security.</w:t>
      </w:r>
    </w:p>
    <w:p w14:paraId="609ED6C7" w14:textId="77777777" w:rsidR="00DC7B7F" w:rsidRPr="00AE45A1" w:rsidRDefault="00000000">
      <w:pPr>
        <w:pStyle w:val="Heading1"/>
        <w:rPr>
          <w:color w:val="000000" w:themeColor="text1"/>
        </w:rPr>
      </w:pPr>
      <w:r w:rsidRPr="00AE45A1">
        <w:rPr>
          <w:color w:val="000000" w:themeColor="text1"/>
        </w:rPr>
        <w:t>3. Scope of Testing</w:t>
      </w:r>
    </w:p>
    <w:p w14:paraId="48A28A89" w14:textId="77777777" w:rsidR="00DC7B7F" w:rsidRPr="00AE45A1" w:rsidRDefault="00000000">
      <w:pPr>
        <w:pStyle w:val="Heading2"/>
        <w:rPr>
          <w:color w:val="000000" w:themeColor="text1"/>
        </w:rPr>
      </w:pPr>
      <w:r w:rsidRPr="00AE45A1">
        <w:rPr>
          <w:color w:val="000000" w:themeColor="text1"/>
        </w:rPr>
        <w:t>In Scope</w:t>
      </w:r>
    </w:p>
    <w:p w14:paraId="1EA97620" w14:textId="77777777" w:rsidR="00DC7B7F" w:rsidRPr="00AE45A1" w:rsidRDefault="00000000">
      <w:pPr>
        <w:rPr>
          <w:color w:val="000000" w:themeColor="text1"/>
        </w:rPr>
      </w:pPr>
      <w:r w:rsidRPr="00AE45A1">
        <w:rPr>
          <w:color w:val="000000" w:themeColor="text1"/>
        </w:rPr>
        <w:t>Authentication, shopping cart, adoption, orders, search, responsive design, database verification.</w:t>
      </w:r>
    </w:p>
    <w:p w14:paraId="6625609F" w14:textId="77777777" w:rsidR="00DC7B7F" w:rsidRPr="00AE45A1" w:rsidRDefault="00000000">
      <w:pPr>
        <w:pStyle w:val="Heading2"/>
        <w:rPr>
          <w:color w:val="000000" w:themeColor="text1"/>
        </w:rPr>
      </w:pPr>
      <w:r w:rsidRPr="00AE45A1">
        <w:rPr>
          <w:color w:val="000000" w:themeColor="text1"/>
        </w:rPr>
        <w:t>Out of Scope</w:t>
      </w:r>
    </w:p>
    <w:p w14:paraId="42F89A0A" w14:textId="77777777" w:rsidR="00DC7B7F" w:rsidRPr="00AE45A1" w:rsidRDefault="00000000">
      <w:pPr>
        <w:rPr>
          <w:color w:val="000000" w:themeColor="text1"/>
        </w:rPr>
      </w:pPr>
      <w:r w:rsidRPr="00AE45A1">
        <w:rPr>
          <w:color w:val="000000" w:themeColor="text1"/>
        </w:rPr>
        <w:t>Third-party payment gateway, admin features.</w:t>
      </w:r>
    </w:p>
    <w:p w14:paraId="563A4926" w14:textId="77777777" w:rsidR="00DC7B7F" w:rsidRPr="00AE45A1" w:rsidRDefault="00000000">
      <w:pPr>
        <w:pStyle w:val="Heading1"/>
        <w:rPr>
          <w:color w:val="000000" w:themeColor="text1"/>
        </w:rPr>
      </w:pPr>
      <w:r w:rsidRPr="00AE45A1">
        <w:rPr>
          <w:color w:val="000000" w:themeColor="text1"/>
        </w:rPr>
        <w:t>4. Test Levels</w:t>
      </w:r>
    </w:p>
    <w:p w14:paraId="151516A4" w14:textId="77777777" w:rsidR="00DC7B7F" w:rsidRPr="00AE45A1" w:rsidRDefault="00DC7B7F">
      <w:pPr>
        <w:pStyle w:val="Heading2"/>
        <w:rPr>
          <w:color w:val="000000" w:themeColor="text1"/>
        </w:rPr>
      </w:pPr>
    </w:p>
    <w:p w14:paraId="65125144" w14:textId="77777777" w:rsidR="00DC7B7F" w:rsidRPr="00AE45A1" w:rsidRDefault="00000000">
      <w:pPr>
        <w:rPr>
          <w:color w:val="000000" w:themeColor="text1"/>
        </w:rPr>
      </w:pPr>
      <w:r w:rsidRPr="00AE45A1">
        <w:rPr>
          <w:color w:val="000000" w:themeColor="text1"/>
        </w:rPr>
        <w:t>Unit (dev), Integration, System, User Acceptance Testing.</w:t>
      </w:r>
    </w:p>
    <w:p w14:paraId="0AC486AE" w14:textId="77777777" w:rsidR="00DC7B7F" w:rsidRPr="00AE45A1" w:rsidRDefault="00000000">
      <w:pPr>
        <w:pStyle w:val="Heading1"/>
        <w:rPr>
          <w:color w:val="000000" w:themeColor="text1"/>
        </w:rPr>
      </w:pPr>
      <w:r w:rsidRPr="00AE45A1">
        <w:rPr>
          <w:color w:val="000000" w:themeColor="text1"/>
        </w:rPr>
        <w:t>5. Test Techniques</w:t>
      </w:r>
    </w:p>
    <w:p w14:paraId="306F870C" w14:textId="77777777" w:rsidR="00DC7B7F" w:rsidRPr="00AE45A1" w:rsidRDefault="00DC7B7F">
      <w:pPr>
        <w:pStyle w:val="Heading2"/>
        <w:rPr>
          <w:color w:val="000000" w:themeColor="text1"/>
        </w:rPr>
      </w:pPr>
    </w:p>
    <w:p w14:paraId="419C95ED" w14:textId="77777777" w:rsidR="00DC7B7F" w:rsidRPr="00AE45A1" w:rsidRDefault="00000000">
      <w:pPr>
        <w:rPr>
          <w:color w:val="000000" w:themeColor="text1"/>
        </w:rPr>
      </w:pPr>
      <w:r w:rsidRPr="00AE45A1">
        <w:rPr>
          <w:color w:val="000000" w:themeColor="text1"/>
        </w:rPr>
        <w:t xml:space="preserve">Black-box testing, </w:t>
      </w:r>
      <w:proofErr w:type="gramStart"/>
      <w:r w:rsidRPr="00AE45A1">
        <w:rPr>
          <w:color w:val="000000" w:themeColor="text1"/>
        </w:rPr>
        <w:t>exploratory</w:t>
      </w:r>
      <w:proofErr w:type="gramEnd"/>
      <w:r w:rsidRPr="00AE45A1">
        <w:rPr>
          <w:color w:val="000000" w:themeColor="text1"/>
        </w:rPr>
        <w:t xml:space="preserve"> testing, boundary value analysis, equivalence partitioning, error guessing.</w:t>
      </w:r>
    </w:p>
    <w:p w14:paraId="2F307246" w14:textId="77777777" w:rsidR="00DC7B7F" w:rsidRPr="00AE45A1" w:rsidRDefault="00000000">
      <w:pPr>
        <w:pStyle w:val="Heading1"/>
        <w:rPr>
          <w:color w:val="000000" w:themeColor="text1"/>
        </w:rPr>
      </w:pPr>
      <w:r w:rsidRPr="00AE45A1">
        <w:rPr>
          <w:color w:val="000000" w:themeColor="text1"/>
        </w:rPr>
        <w:t xml:space="preserve">6. </w:t>
      </w:r>
      <w:proofErr w:type="gramStart"/>
      <w:r w:rsidRPr="00AE45A1">
        <w:rPr>
          <w:color w:val="000000" w:themeColor="text1"/>
        </w:rPr>
        <w:t>Test Deliverables</w:t>
      </w:r>
      <w:proofErr w:type="gramEnd"/>
    </w:p>
    <w:p w14:paraId="709CC4B6" w14:textId="77777777" w:rsidR="00DC7B7F" w:rsidRPr="00AE45A1" w:rsidRDefault="00DC7B7F">
      <w:pPr>
        <w:pStyle w:val="Heading2"/>
        <w:rPr>
          <w:color w:val="000000" w:themeColor="text1"/>
        </w:rPr>
      </w:pPr>
    </w:p>
    <w:p w14:paraId="49337FCA" w14:textId="77777777" w:rsidR="00DC7B7F" w:rsidRPr="00AE45A1" w:rsidRDefault="00000000">
      <w:pPr>
        <w:rPr>
          <w:color w:val="000000" w:themeColor="text1"/>
        </w:rPr>
      </w:pPr>
      <w:r w:rsidRPr="00AE45A1">
        <w:rPr>
          <w:color w:val="000000" w:themeColor="text1"/>
        </w:rPr>
        <w:t>Test Plan, Test Cases, Test Reports, Defect Logs, Test Closure Report.</w:t>
      </w:r>
    </w:p>
    <w:p w14:paraId="57BA4405" w14:textId="77777777" w:rsidR="00DC7B7F" w:rsidRPr="00AE45A1" w:rsidRDefault="00000000">
      <w:pPr>
        <w:pStyle w:val="Heading1"/>
        <w:rPr>
          <w:color w:val="000000" w:themeColor="text1"/>
        </w:rPr>
      </w:pPr>
      <w:r w:rsidRPr="00AE45A1">
        <w:rPr>
          <w:color w:val="000000" w:themeColor="text1"/>
        </w:rPr>
        <w:lastRenderedPageBreak/>
        <w:t>7. Risk Management</w:t>
      </w:r>
    </w:p>
    <w:p w14:paraId="1FD05347" w14:textId="77777777" w:rsidR="00DC7B7F" w:rsidRPr="00AE45A1" w:rsidRDefault="00DC7B7F">
      <w:pPr>
        <w:pStyle w:val="Heading2"/>
        <w:rPr>
          <w:color w:val="000000" w:themeColor="text1"/>
        </w:rPr>
      </w:pPr>
    </w:p>
    <w:p w14:paraId="16178E02" w14:textId="77777777" w:rsidR="00DC7B7F" w:rsidRPr="00AE45A1" w:rsidRDefault="00000000">
      <w:pPr>
        <w:rPr>
          <w:color w:val="000000" w:themeColor="text1"/>
        </w:rPr>
      </w:pPr>
      <w:r w:rsidRPr="00AE45A1">
        <w:rPr>
          <w:color w:val="000000" w:themeColor="text1"/>
        </w:rPr>
        <w:t>Risks include DB corruption, browser compatibility issues, unclear requirements, and resource constraints. Mitigation strategies will be applied accordingly.</w:t>
      </w:r>
    </w:p>
    <w:p w14:paraId="20AF9395" w14:textId="77777777" w:rsidR="00DC7B7F" w:rsidRPr="00AE45A1" w:rsidRDefault="00000000">
      <w:pPr>
        <w:pStyle w:val="Heading1"/>
        <w:rPr>
          <w:color w:val="000000" w:themeColor="text1"/>
        </w:rPr>
      </w:pPr>
      <w:r w:rsidRPr="00AE45A1">
        <w:rPr>
          <w:color w:val="000000" w:themeColor="text1"/>
        </w:rPr>
        <w:t>8. Exit Criteria</w:t>
      </w:r>
    </w:p>
    <w:p w14:paraId="0ABD7F18" w14:textId="77777777" w:rsidR="00DC7B7F" w:rsidRPr="00AE45A1" w:rsidRDefault="00DC7B7F">
      <w:pPr>
        <w:pStyle w:val="Heading2"/>
        <w:rPr>
          <w:color w:val="000000" w:themeColor="text1"/>
        </w:rPr>
      </w:pPr>
    </w:p>
    <w:p w14:paraId="22C16588" w14:textId="77777777" w:rsidR="00DC7B7F" w:rsidRPr="00AE45A1" w:rsidRDefault="00000000">
      <w:pPr>
        <w:rPr>
          <w:color w:val="000000" w:themeColor="text1"/>
        </w:rPr>
      </w:pPr>
      <w:r w:rsidRPr="00AE45A1">
        <w:rPr>
          <w:color w:val="000000" w:themeColor="text1"/>
        </w:rPr>
        <w:t>All critical workflows tested, no critical defects open, and all high-priority cases passed.</w:t>
      </w:r>
    </w:p>
    <w:sectPr w:rsidR="00DC7B7F" w:rsidRPr="00AE45A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73692992">
    <w:abstractNumId w:val="8"/>
  </w:num>
  <w:num w:numId="2" w16cid:durableId="664086794">
    <w:abstractNumId w:val="6"/>
  </w:num>
  <w:num w:numId="3" w16cid:durableId="1800370024">
    <w:abstractNumId w:val="5"/>
  </w:num>
  <w:num w:numId="4" w16cid:durableId="824517368">
    <w:abstractNumId w:val="4"/>
  </w:num>
  <w:num w:numId="5" w16cid:durableId="2010595908">
    <w:abstractNumId w:val="7"/>
  </w:num>
  <w:num w:numId="6" w16cid:durableId="2047172959">
    <w:abstractNumId w:val="3"/>
  </w:num>
  <w:num w:numId="7" w16cid:durableId="2069184838">
    <w:abstractNumId w:val="2"/>
  </w:num>
  <w:num w:numId="8" w16cid:durableId="1491823110">
    <w:abstractNumId w:val="1"/>
  </w:num>
  <w:num w:numId="9" w16cid:durableId="20968527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AA1D8D"/>
    <w:rsid w:val="00AE45A1"/>
    <w:rsid w:val="00B47730"/>
    <w:rsid w:val="00CB0664"/>
    <w:rsid w:val="00CE396E"/>
    <w:rsid w:val="00DC7B7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30ADEB"/>
  <w14:defaultImageDpi w14:val="300"/>
  <w15:docId w15:val="{D3921EC8-7978-4106-B920-D76D82750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Misuri Malindika</cp:lastModifiedBy>
  <cp:revision>2</cp:revision>
  <dcterms:created xsi:type="dcterms:W3CDTF">2025-09-03T08:58:00Z</dcterms:created>
  <dcterms:modified xsi:type="dcterms:W3CDTF">2025-09-03T08:58:00Z</dcterms:modified>
  <cp:category/>
</cp:coreProperties>
</file>