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576"/>
        <w:gridCol w:w="4941"/>
        <w:gridCol w:w="5118"/>
      </w:tblGrid>
      <w:tr w:rsidR="00395FFE" w:rsidRPr="001F476B" w:rsidTr="00395FFE">
        <w:trPr>
          <w:trHeight w:val="360"/>
        </w:trPr>
        <w:tc>
          <w:tcPr>
            <w:tcW w:w="546" w:type="dxa"/>
          </w:tcPr>
          <w:p w:rsidR="00D3094C" w:rsidRPr="001F476B" w:rsidRDefault="00D3094C" w:rsidP="0039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41" w:type="dxa"/>
          </w:tcPr>
          <w:p w:rsidR="00D3094C" w:rsidRPr="001F476B" w:rsidRDefault="00D3094C" w:rsidP="0039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CAPTURE</w:t>
            </w:r>
          </w:p>
        </w:tc>
        <w:tc>
          <w:tcPr>
            <w:tcW w:w="5118" w:type="dxa"/>
          </w:tcPr>
          <w:p w:rsidR="00D3094C" w:rsidRPr="001F476B" w:rsidRDefault="00D3094C" w:rsidP="00395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395FFE" w:rsidRPr="001F476B" w:rsidTr="00395FFE">
        <w:trPr>
          <w:trHeight w:val="337"/>
        </w:trPr>
        <w:tc>
          <w:tcPr>
            <w:tcW w:w="546" w:type="dxa"/>
          </w:tcPr>
          <w:p w:rsidR="00D3094C" w:rsidRPr="001F476B" w:rsidRDefault="00D3094C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1" w:type="dxa"/>
          </w:tcPr>
          <w:p w:rsidR="00D3094C" w:rsidRPr="001F476B" w:rsidRDefault="00D3094C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C987532" wp14:editId="48A4ABFD">
                  <wp:extent cx="2824456" cy="1520456"/>
                  <wp:effectExtent l="0" t="0" r="0" b="0"/>
                  <wp:docPr id="964478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4786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63" cy="153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D3094C" w:rsidRPr="001F476B" w:rsidRDefault="00D3094C" w:rsidP="00395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Membuat Topologi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SMART HOME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seperti di samping. Menggunakan Motion Sensor, </w:t>
            </w:r>
            <w:r w:rsidR="00585EB0"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SBC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dan 2 Home Device.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Semu adevice dihubungkan </w:t>
            </w:r>
            <w:proofErr w:type="gramStart"/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menggunakan </w:t>
            </w:r>
            <w:r w:rsidR="00585EB0"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585EB0"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IoT</w:t>
            </w:r>
            <w:proofErr w:type="gramEnd"/>
            <w:r w:rsidR="00585EB0"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Custom Cable</w:t>
            </w:r>
            <w:r w:rsidR="00585EB0"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95FFE" w:rsidRPr="001F476B" w:rsidTr="00395FFE">
        <w:trPr>
          <w:trHeight w:val="360"/>
        </w:trPr>
        <w:tc>
          <w:tcPr>
            <w:tcW w:w="546" w:type="dxa"/>
          </w:tcPr>
          <w:p w:rsidR="00D3094C" w:rsidRPr="001F476B" w:rsidRDefault="00585EB0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941" w:type="dxa"/>
          </w:tcPr>
          <w:p w:rsidR="00D3094C" w:rsidRPr="001F476B" w:rsidRDefault="00585EB0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60AE0E" wp14:editId="16AD2B8D">
                  <wp:extent cx="3000375" cy="1926618"/>
                  <wp:effectExtent l="0" t="0" r="0" b="0"/>
                  <wp:docPr id="766063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0637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501" cy="193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D3094C" w:rsidRPr="001F476B" w:rsidRDefault="00585EB0" w:rsidP="00395FFE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Pemrograman dilakukan pada SBC sebagai mikro controller menggunakan bahasa python. Langkah pertama yaitu mengimport library, terdapat 2 library yang digunakan yaitu gpio dan time.  GPIO adalah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modul python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untuk berinteraksi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antarmuka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dengan pin GPIO pada Raspberry Pi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:rsidR="00585EB0" w:rsidRPr="001F476B" w:rsidRDefault="00585EB0" w:rsidP="00395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Fungsi </w:t>
            </w:r>
            <w:proofErr w:type="gramStart"/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sensorGerakan(</w:t>
            </w:r>
            <w:proofErr w:type="gramEnd"/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) berguna untuk membaca nilai yang dihasilkan oleh sensor</w:t>
            </w:r>
          </w:p>
          <w:p w:rsidR="00585EB0" w:rsidRPr="001F476B" w:rsidRDefault="00585EB0" w:rsidP="00395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Fungsi digitalRead untuk membaca nilai yang dihasilkan oleh pin D0 dan kemudian disimpan pada variabel nilai.</w:t>
            </w:r>
          </w:p>
          <w:p w:rsidR="00585EB0" w:rsidRPr="001F476B" w:rsidRDefault="002C4922" w:rsidP="00395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Jika nilai = 0 maka sensor tidak mendeteksi adanya gerakan</w:t>
            </w:r>
          </w:p>
          <w:p w:rsidR="002C4922" w:rsidRPr="001F476B" w:rsidRDefault="002C4922" w:rsidP="00395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Fungsi customWrite adalah untuk memberikan informasi tersebut kepda output device</w:t>
            </w:r>
          </w:p>
          <w:p w:rsidR="002C4922" w:rsidRPr="001F476B" w:rsidRDefault="002C4922" w:rsidP="00395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customWrite mempunyai 2 parameter, yaitu apabila sensor tidak mendeteksi ada gerakan (nilai 0) maka tidak ada aksi pada garasi dan sirine dan apabila sensor 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mendeteksi ada gerakan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 (else: nilai 0)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 maka garasi terbuka serta sirine berbunyi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FFE" w:rsidRPr="001F476B" w:rsidTr="00395FFE">
        <w:trPr>
          <w:trHeight w:val="360"/>
        </w:trPr>
        <w:tc>
          <w:tcPr>
            <w:tcW w:w="546" w:type="dxa"/>
          </w:tcPr>
          <w:p w:rsidR="00D3094C" w:rsidRPr="001F476B" w:rsidRDefault="002C4922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41" w:type="dxa"/>
          </w:tcPr>
          <w:p w:rsidR="00D3094C" w:rsidRPr="001F476B" w:rsidRDefault="002C4922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EE373D" wp14:editId="39E44EE5">
                  <wp:extent cx="2162477" cy="190527"/>
                  <wp:effectExtent l="0" t="0" r="0" b="0"/>
                  <wp:docPr id="1806196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1968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D3094C" w:rsidRPr="001F476B" w:rsidRDefault="002C4922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Output device SBC yang pertama muncul ketika program dijalankan</w:t>
            </w:r>
          </w:p>
        </w:tc>
      </w:tr>
      <w:tr w:rsidR="00395FFE" w:rsidRPr="001F476B" w:rsidTr="00395FFE">
        <w:trPr>
          <w:trHeight w:val="337"/>
        </w:trPr>
        <w:tc>
          <w:tcPr>
            <w:tcW w:w="546" w:type="dxa"/>
          </w:tcPr>
          <w:p w:rsidR="00D3094C" w:rsidRPr="001F476B" w:rsidRDefault="002C4922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41" w:type="dxa"/>
          </w:tcPr>
          <w:p w:rsidR="00D3094C" w:rsidRPr="001F476B" w:rsidRDefault="002C4922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44824D" wp14:editId="0064D254">
                  <wp:extent cx="1533739" cy="323895"/>
                  <wp:effectExtent l="0" t="0" r="9525" b="0"/>
                  <wp:docPr id="1911908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9080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:rsidR="002C4922" w:rsidRPr="001F476B" w:rsidRDefault="002C4922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Tampilan pada terminal 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SBC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 ketika sensor mendeteksi ada gerakan dengan tulisan “Ada </w:t>
            </w:r>
            <w:r w:rsidR="00395FFE" w:rsidRPr="001F476B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” dan ketika tidak ada gerakan maka menampilkan tulisan </w:t>
            </w:r>
            <w:proofErr w:type="gramStart"/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“ Tidak</w:t>
            </w:r>
            <w:proofErr w:type="gramEnd"/>
            <w:r w:rsidRPr="001F476B">
              <w:rPr>
                <w:rFonts w:ascii="Times New Roman" w:hAnsi="Times New Roman" w:cs="Times New Roman"/>
                <w:sz w:val="24"/>
                <w:szCs w:val="24"/>
              </w:rPr>
              <w:t xml:space="preserve"> ada </w:t>
            </w:r>
            <w:r w:rsidR="00395FFE" w:rsidRPr="001F476B">
              <w:rPr>
                <w:rFonts w:ascii="Times New Roman" w:hAnsi="Times New Roman" w:cs="Times New Roman"/>
                <w:sz w:val="24"/>
                <w:szCs w:val="24"/>
              </w:rPr>
              <w:t>gerakan</w:t>
            </w:r>
            <w:r w:rsidRPr="001F476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3094C" w:rsidRPr="001F476B" w:rsidRDefault="00D3094C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FFE" w:rsidRPr="001F476B" w:rsidTr="00395FFE">
        <w:trPr>
          <w:trHeight w:val="360"/>
        </w:trPr>
        <w:tc>
          <w:tcPr>
            <w:tcW w:w="546" w:type="dxa"/>
          </w:tcPr>
          <w:p w:rsidR="00D3094C" w:rsidRPr="001F476B" w:rsidRDefault="00395FFE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941" w:type="dxa"/>
          </w:tcPr>
          <w:p w:rsidR="00D3094C" w:rsidRPr="001F476B" w:rsidRDefault="00395FFE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1C2FB2" wp14:editId="3B3F823B">
                  <wp:extent cx="2705100" cy="1373121"/>
                  <wp:effectExtent l="0" t="0" r="0" b="0"/>
                  <wp:docPr id="1842850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8503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008" cy="13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FFE" w:rsidRPr="001F476B" w:rsidRDefault="00395FFE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8" w:type="dxa"/>
          </w:tcPr>
          <w:p w:rsidR="00D3094C" w:rsidRPr="001F476B" w:rsidRDefault="00395FFE" w:rsidP="0039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Tampilan ketika sensor mendeteksi gerakan maka pintu garansi terbuka dan 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sirine</w:t>
            </w:r>
            <w:r w:rsidRPr="001F476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akan menyala bersama. Caranya dengan ALT+Click pada Motion Sensor maka akan terdeteksi ada gerakan.</w:t>
            </w:r>
          </w:p>
        </w:tc>
      </w:tr>
    </w:tbl>
    <w:p w:rsidR="00D3094C" w:rsidRPr="001F476B" w:rsidRDefault="00D3094C" w:rsidP="00395FFE">
      <w:pPr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094C" w:rsidRPr="001F476B" w:rsidSect="00CA48E4">
      <w:headerReference w:type="default" r:id="rId11"/>
      <w:pgSz w:w="12240" w:h="15840"/>
      <w:pgMar w:top="1440" w:right="191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48E4" w:rsidRDefault="00CA48E4" w:rsidP="00D3094C">
      <w:pPr>
        <w:spacing w:after="0" w:line="240" w:lineRule="auto"/>
      </w:pPr>
      <w:r>
        <w:separator/>
      </w:r>
    </w:p>
  </w:endnote>
  <w:endnote w:type="continuationSeparator" w:id="0">
    <w:p w:rsidR="00CA48E4" w:rsidRDefault="00CA48E4" w:rsidP="00D3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48E4" w:rsidRDefault="00CA48E4" w:rsidP="00D3094C">
      <w:pPr>
        <w:spacing w:after="0" w:line="240" w:lineRule="auto"/>
      </w:pPr>
      <w:r>
        <w:separator/>
      </w:r>
    </w:p>
  </w:footnote>
  <w:footnote w:type="continuationSeparator" w:id="0">
    <w:p w:rsidR="00CA48E4" w:rsidRDefault="00CA48E4" w:rsidP="00D3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5FFE" w:rsidRDefault="00395FFE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sz w:val="30"/>
        <w:szCs w:val="30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335280</wp:posOffset>
          </wp:positionH>
          <wp:positionV relativeFrom="paragraph">
            <wp:posOffset>-190500</wp:posOffset>
          </wp:positionV>
          <wp:extent cx="951807" cy="914400"/>
          <wp:effectExtent l="0" t="0" r="0" b="0"/>
          <wp:wrapTight wrapText="bothSides">
            <wp:wrapPolygon edited="0">
              <wp:start x="9517" y="0"/>
              <wp:lineTo x="4758" y="7650"/>
              <wp:lineTo x="3028" y="14850"/>
              <wp:lineTo x="5191" y="21150"/>
              <wp:lineTo x="16005" y="21150"/>
              <wp:lineTo x="18168" y="14850"/>
              <wp:lineTo x="16438" y="7650"/>
              <wp:lineTo x="11680" y="0"/>
              <wp:lineTo x="9517" y="0"/>
            </wp:wrapPolygon>
          </wp:wrapTight>
          <wp:docPr id="10171274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9044041" name="Picture 144904404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273" b="99091" l="9607" r="89520">
                                <a14:foregroundMark x1="49345" y1="67273" x2="49345" y2="67273"/>
                                <a14:foregroundMark x1="24017" y1="65909" x2="24017" y2="65909"/>
                                <a14:foregroundMark x1="65502" y1="67273" x2="65502" y2="67273"/>
                                <a14:foregroundMark x1="49782" y1="75909" x2="49782" y2="75909"/>
                                <a14:foregroundMark x1="31441" y1="93182" x2="31441" y2="93182"/>
                                <a14:foregroundMark x1="37555" y1="92273" x2="37555" y2="92273"/>
                                <a14:foregroundMark x1="44978" y1="93182" x2="44978" y2="93182"/>
                                <a14:foregroundMark x1="48035" y1="94091" x2="48035" y2="94091"/>
                                <a14:foregroundMark x1="51965" y1="92273" x2="51965" y2="92273"/>
                                <a14:foregroundMark x1="57205" y1="93182" x2="57205" y2="93182"/>
                                <a14:foregroundMark x1="62009" y1="94545" x2="62009" y2="94545"/>
                                <a14:foregroundMark x1="67686" y1="92727" x2="67686" y2="92727"/>
                                <a14:backgroundMark x1="52838" y1="95000" x2="52838" y2="95000"/>
                                <a14:backgroundMark x1="69432" y1="95000" x2="69432" y2="950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807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3094C">
      <w:rPr>
        <w:rFonts w:ascii="Times New Roman" w:hAnsi="Times New Roman" w:cs="Times New Roman"/>
        <w:b/>
        <w:bCs/>
        <w:sz w:val="30"/>
        <w:szCs w:val="30"/>
      </w:rPr>
      <w:t>LAPORAN IoT</w:t>
    </w:r>
  </w:p>
  <w:p w:rsidR="00395FFE" w:rsidRPr="00395FFE" w:rsidRDefault="00395FFE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b/>
        <w:bCs/>
        <w:sz w:val="30"/>
        <w:szCs w:val="30"/>
      </w:rPr>
    </w:pPr>
    <w:r w:rsidRPr="00395FFE">
      <w:rPr>
        <w:rFonts w:ascii="Times New Roman" w:hAnsi="Times New Roman" w:cs="Times New Roman"/>
        <w:b/>
        <w:bCs/>
        <w:sz w:val="30"/>
        <w:szCs w:val="30"/>
      </w:rPr>
      <w:t>Mita Pramesti</w:t>
    </w:r>
  </w:p>
  <w:p w:rsidR="00395FFE" w:rsidRDefault="00395FFE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b/>
        <w:bCs/>
        <w:sz w:val="30"/>
        <w:szCs w:val="30"/>
      </w:rPr>
    </w:pPr>
    <w:r w:rsidRPr="00395FFE">
      <w:rPr>
        <w:rFonts w:ascii="Times New Roman" w:hAnsi="Times New Roman" w:cs="Times New Roman"/>
        <w:b/>
        <w:bCs/>
        <w:sz w:val="30"/>
        <w:szCs w:val="30"/>
      </w:rPr>
      <w:t>2108096019</w:t>
    </w:r>
  </w:p>
  <w:p w:rsidR="008357CB" w:rsidRPr="00395FFE" w:rsidRDefault="008357CB" w:rsidP="00395FFE">
    <w:pPr>
      <w:pStyle w:val="Header"/>
      <w:pBdr>
        <w:bottom w:val="double" w:sz="6" w:space="1" w:color="auto"/>
      </w:pBdr>
      <w:tabs>
        <w:tab w:val="clear" w:pos="9360"/>
        <w:tab w:val="right" w:pos="10773"/>
      </w:tabs>
      <w:jc w:val="center"/>
      <w:rPr>
        <w:rFonts w:ascii="Times New Roman" w:hAnsi="Times New Roman" w:cs="Times New Roman"/>
        <w:b/>
        <w:bCs/>
        <w:sz w:val="30"/>
        <w:szCs w:val="30"/>
      </w:rPr>
    </w:pPr>
  </w:p>
  <w:p w:rsidR="00D3094C" w:rsidRDefault="00D3094C">
    <w:pPr>
      <w:pStyle w:val="Header"/>
      <w:pBdr>
        <w:bottom w:val="double" w:sz="6" w:space="1" w:color="auto"/>
      </w:pBdr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ab/>
      <w:t xml:space="preserve"> </w:t>
    </w:r>
  </w:p>
  <w:p w:rsidR="00D3094C" w:rsidRPr="00D3094C" w:rsidRDefault="00D3094C" w:rsidP="00D3094C">
    <w:pPr>
      <w:pStyle w:val="Header"/>
      <w:rPr>
        <w:rFonts w:ascii="Times New Roman" w:hAnsi="Times New Roman" w:cs="Times New Roman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4C"/>
    <w:rsid w:val="0009680A"/>
    <w:rsid w:val="000A0F2E"/>
    <w:rsid w:val="001F476B"/>
    <w:rsid w:val="002C4922"/>
    <w:rsid w:val="00395FFE"/>
    <w:rsid w:val="00585EB0"/>
    <w:rsid w:val="005E2B3E"/>
    <w:rsid w:val="0081773F"/>
    <w:rsid w:val="008357CB"/>
    <w:rsid w:val="00886B91"/>
    <w:rsid w:val="00956334"/>
    <w:rsid w:val="009E7CEE"/>
    <w:rsid w:val="00CA48E4"/>
    <w:rsid w:val="00D3094C"/>
    <w:rsid w:val="00EC0A37"/>
    <w:rsid w:val="00F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D48E2"/>
  <w15:chartTrackingRefBased/>
  <w15:docId w15:val="{97858154-39CF-4DF2-9293-4CF9E644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4C"/>
  </w:style>
  <w:style w:type="paragraph" w:styleId="Footer">
    <w:name w:val="footer"/>
    <w:basedOn w:val="Normal"/>
    <w:link w:val="FooterChar"/>
    <w:uiPriority w:val="99"/>
    <w:unhideWhenUsed/>
    <w:rsid w:val="00D3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4C"/>
  </w:style>
  <w:style w:type="table" w:styleId="TableGrid">
    <w:name w:val="Table Grid"/>
    <w:basedOn w:val="TableNormal"/>
    <w:uiPriority w:val="39"/>
    <w:rsid w:val="00D3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2024-03-14T08:16:00Z</dcterms:created>
  <dcterms:modified xsi:type="dcterms:W3CDTF">2024-03-14T09:12:00Z</dcterms:modified>
</cp:coreProperties>
</file>